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png" ContentType="image/png"/>
  <Default Extension="gif" ContentType="image/gif"/>
  <Default Extension="xml" ContentType="application/xml"/>
  <Default Extension="jpeg" ContentType="image/jpe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69"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73"/>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533819_1_En_BookFrontmatt">
        <w:r>
          <w:rPr>
            <w:color w:val="0000FF" w:themeColor="hyperlink"/>
            <w:u w:val="single"/>
          </w:rPr>
          <w:t>Front Matter</w:t>
        </w:r>
      </w:hyperlink>
    </w:p>
    <w:p>
      <w:pPr>
        <w:pStyle w:val="Normal"/>
        <w:ind w:left="0" w:firstLineChars="0" w:firstLine="0" w:leftChars="0"/>
      </w:pPr>
      <w:hyperlink w:anchor="Top_of_533819_1_En_1_Chapter_xht">
        <w:r>
          <w:rPr>
            <w:color w:val="0000FF" w:themeColor="hyperlink"/>
            <w:u w:val="single"/>
          </w:rPr>
          <w:t>1. Introduction to Computer Programming</w:t>
        </w:r>
      </w:hyperlink>
    </w:p>
    <w:p>
      <w:pPr>
        <w:pStyle w:val="Normal"/>
        <w:ind w:left="0" w:firstLineChars="0" w:firstLine="0" w:leftChars="0"/>
      </w:pPr>
      <w:hyperlink w:anchor="Top_of_533819_1_En_2_Chapter_xht">
        <w:r>
          <w:rPr>
            <w:color w:val="0000FF" w:themeColor="hyperlink"/>
            <w:u w:val="single"/>
          </w:rPr>
          <w:t>2. The Basics</w:t>
        </w:r>
      </w:hyperlink>
    </w:p>
    <w:p>
      <w:pPr>
        <w:pStyle w:val="Normal"/>
        <w:ind w:left="0" w:firstLineChars="0" w:firstLine="0" w:leftChars="0"/>
      </w:pPr>
      <w:hyperlink w:anchor="Top_of_533819_1_En_3_Chapter_xht">
        <w:r>
          <w:rPr>
            <w:color w:val="0000FF" w:themeColor="hyperlink"/>
            <w:u w:val="single"/>
          </w:rPr>
          <w:t>3. Working with Data</w:t>
        </w:r>
      </w:hyperlink>
    </w:p>
    <w:p>
      <w:pPr>
        <w:pStyle w:val="Normal"/>
        <w:ind w:left="0" w:firstLineChars="0" w:firstLine="0" w:leftChars="0"/>
      </w:pPr>
      <w:hyperlink w:anchor="Top_of_533819_1_En_4_Chapter_xht">
        <w:r>
          <w:rPr>
            <w:color w:val="0000FF" w:themeColor="hyperlink"/>
            <w:u w:val="single"/>
          </w:rPr>
          <w:t>4. Flow Control</w:t>
        </w:r>
      </w:hyperlink>
    </w:p>
    <w:p>
      <w:pPr>
        <w:pStyle w:val="Normal"/>
        <w:ind w:left="0" w:firstLineChars="0" w:firstLine="0" w:leftChars="0"/>
      </w:pPr>
      <w:hyperlink w:anchor="Top_of_533819_1_En_5_Chapter_xht">
        <w:r>
          <w:rPr>
            <w:color w:val="0000FF" w:themeColor="hyperlink"/>
            <w:u w:val="single"/>
          </w:rPr>
          <w:t>5. Handling Files</w:t>
        </w:r>
      </w:hyperlink>
    </w:p>
    <w:p>
      <w:pPr>
        <w:pStyle w:val="Normal"/>
        <w:ind w:left="0" w:firstLineChars="0" w:firstLine="0" w:leftChars="0"/>
      </w:pPr>
      <w:hyperlink w:anchor="Top_of_533819_1_En_6_Chapter_xht">
        <w:r>
          <w:rPr>
            <w:color w:val="0000FF" w:themeColor="hyperlink"/>
            <w:u w:val="single"/>
          </w:rPr>
          <w:t>6. Using Functions</w:t>
        </w:r>
      </w:hyperlink>
    </w:p>
    <w:p>
      <w:pPr>
        <w:pStyle w:val="Normal"/>
        <w:ind w:left="0" w:firstLineChars="0" w:firstLine="0" w:leftChars="0"/>
      </w:pPr>
      <w:hyperlink w:anchor="Top_of_533819_1_En_7_Chapter_xht">
        <w:r>
          <w:rPr>
            <w:color w:val="0000FF" w:themeColor="hyperlink"/>
            <w:u w:val="single"/>
          </w:rPr>
          <w:t>7. Using Modules</w:t>
        </w:r>
      </w:hyperlink>
    </w:p>
    <w:p>
      <w:pPr>
        <w:pStyle w:val="Normal"/>
        <w:ind w:left="0" w:firstLineChars="0" w:firstLine="0" w:leftChars="0"/>
      </w:pPr>
      <w:hyperlink w:anchor="Top_of_533819_1_En_8_Chapter_xht">
        <w:r>
          <w:rPr>
            <w:color w:val="0000FF" w:themeColor="hyperlink"/>
            <w:u w:val="single"/>
          </w:rPr>
          <w:t>8. Exception Handling</w:t>
        </w:r>
      </w:hyperlink>
    </w:p>
    <w:p>
      <w:pPr>
        <w:pStyle w:val="Normal"/>
        <w:ind w:left="0" w:firstLineChars="0" w:firstLine="0" w:leftChars="0"/>
      </w:pPr>
      <w:hyperlink w:anchor="Top_of_533819_1_En_9_Chapter_xht">
        <w:r>
          <w:rPr>
            <w:color w:val="0000FF" w:themeColor="hyperlink"/>
            <w:u w:val="single"/>
          </w:rPr>
          <w:t>9. Object-Oriented Programming</w:t>
        </w:r>
      </w:hyperlink>
    </w:p>
    <w:p>
      <w:pPr>
        <w:pStyle w:val="Normal"/>
        <w:ind w:left="0" w:firstLineChars="0" w:firstLine="0" w:leftChars="0"/>
      </w:pPr>
      <w:hyperlink w:anchor="Top_of_533819_1_En_10_Chapter_xh">
        <w:r>
          <w:rPr>
            <w:color w:val="0000FF" w:themeColor="hyperlink"/>
            <w:u w:val="single"/>
          </w:rPr>
          <w:t>10. Building an Interface</w:t>
        </w:r>
      </w:hyperlink>
    </w:p>
    <w:p>
      <w:pPr>
        <w:pStyle w:val="Normal"/>
        <w:ind w:left="0" w:firstLineChars="0" w:firstLine="0" w:leftChars="0"/>
      </w:pPr>
      <w:hyperlink w:anchor="Top_of_533819_1_En_11_Chapter_xh">
        <w:r>
          <w:rPr>
            <w:color w:val="0000FF" w:themeColor="hyperlink"/>
            <w:u w:val="single"/>
          </w:rPr>
          <w:t>11. Developing a Game</w:t>
        </w:r>
      </w:hyperlink>
    </w:p>
    <w:p>
      <w:pPr>
        <w:pStyle w:val="Normal"/>
        <w:ind w:left="0" w:firstLineChars="0" w:firstLine="0" w:leftChars="0"/>
      </w:pPr>
      <w:hyperlink w:anchor="Top_of_533819_1_En_12_Chapter_xh">
        <w:r>
          <w:rPr>
            <w:color w:val="0000FF" w:themeColor="hyperlink"/>
            <w:u w:val="single"/>
          </w:rPr>
          <w:t>12. Python Web Development</w:t>
        </w:r>
      </w:hyperlink>
    </w:p>
    <w:p>
      <w:pPr>
        <w:pStyle w:val="Normal"/>
        <w:ind w:left="0" w:firstLineChars="0" w:firstLine="0" w:leftChars="0"/>
      </w:pPr>
      <w:hyperlink w:anchor="Top_of_533819_1_En_BookBackmatte">
        <w:r>
          <w:rPr>
            <w:color w:val="0000FF" w:themeColor="hyperlink"/>
            <w:u w:val="single"/>
          </w:rPr>
          <w:t>Back Matter</w:t>
        </w:r>
      </w:hyperlink>
      <w:r>
        <w:fldChar w:fldCharType="end"/>
      </w:r>
    </w:p>
    <w:p>
      <w:bookmarkStart w:id="1" w:name="Kevin_WilsonThe_Absolute_Beginne_1"/>
      <w:bookmarkStart w:id="2" w:name="Kevin_WilsonThe_Absolute_Beginne"/>
      <w:pPr>
        <w:pStyle w:val="Para 02"/>
        <w:pageBreakBefore w:val="on"/>
      </w:pPr>
      <w:r>
        <w:t>Kevin Wilson</w:t>
      </w:r>
      <w:bookmarkEnd w:id="1"/>
      <w:bookmarkEnd w:id="2"/>
    </w:p>
    <w:p>
      <w:pPr>
        <w:pStyle w:val="Heading 1"/>
      </w:pPr>
      <w:r>
        <w:t>The Absolute Beginner's Guide to Python Programming</w:t>
      </w:r>
    </w:p>
    <w:p>
      <w:pPr>
        <w:pStyle w:val="Heading 2"/>
      </w:pPr>
      <w:r>
        <w:t>A Step-by-Step Guide with Examples and Lab Exercises</w:t>
      </w:r>
    </w:p>
    <w:p>
      <w:bookmarkStart w:id="3" w:name="The_Apress_logo_1"/>
      <w:bookmarkStart w:id="4" w:name="The_Apress_logo"/>
      <w:pPr>
        <w:pStyle w:val="Para 23"/>
      </w:pPr>
      <w:r>
        <w:drawing>
          <wp:inline>
            <wp:extent cx="1333500" cy="317500"/>
            <wp:effectExtent l="10856" r="10856" t="10856" b="54282"/>
            <wp:docPr id="1" name="533819_1_En_BookFrontmatter_Figa_HTML.png" descr="533819_1_En_BookFrontmatter_Figa_HTML.png"/>
            <wp:cNvGraphicFramePr>
              <a:graphicFrameLocks noChangeAspect="1"/>
            </wp:cNvGraphicFramePr>
            <a:graphic>
              <a:graphicData uri="http://schemas.openxmlformats.org/drawingml/2006/picture">
                <pic:pic>
                  <pic:nvPicPr>
                    <pic:cNvPr id="0" name="533819_1_En_BookFrontmatter_Figa_HTML.png" descr="533819_1_En_BookFrontmatter_Figa_HTML.png"/>
                    <pic:cNvPicPr/>
                  </pic:nvPicPr>
                  <pic:blipFill>
                    <a:blip r:embed="rId5"/>
                    <a:stretch>
                      <a:fillRect/>
                    </a:stretch>
                  </pic:blipFill>
                  <pic:spPr>
                    <a:xfrm>
                      <a:off x="0" y="0"/>
                      <a:ext cx="1333500" cy="317500"/>
                    </a:xfrm>
                    <a:prstGeom prst="rect">
                      <a:avLst/>
                    </a:prstGeom>
                  </pic:spPr>
                </pic:pic>
              </a:graphicData>
            </a:graphic>
          </wp:inline>
        </w:drawing>
      </w:r>
      <w:bookmarkEnd w:id="3"/>
      <w:bookmarkEnd w:id="4"/>
    </w:p>
    <w:p>
      <w:pPr>
        <w:pStyle w:val="Para 02"/>
        <w:pageBreakBefore w:val="on"/>
      </w:pPr>
      <w:r>
        <w:t>Kevin Wilson</w:t>
      </w:r>
    </w:p>
    <w:p>
      <w:bookmarkStart w:id="5" w:name="London__UK"/>
      <w:pPr>
        <w:pStyle w:val="Para 02"/>
      </w:pPr>
      <w:r>
        <w:t>London, UK</w:t>
      </w:r>
      <w:bookmarkEnd w:id="5"/>
    </w:p>
    <w:p>
      <w:pPr>
        <w:pStyle w:val="Para 02"/>
      </w:pPr>
      <w:r>
        <w:t xml:space="preserve"> ISBN 978-1-4842-8715-6</w:t>
        <w:t>e-ISBN 978-1-4842-8716-3</w:t>
      </w:r>
    </w:p>
    <w:p>
      <w:pPr>
        <w:pStyle w:val="Para 24"/>
      </w:pPr>
      <w:hyperlink r:id="rId174">
        <w:r>
          <w:t>https://doi.org/10.1007/978-1-4842-8716-3</w:t>
        </w:r>
      </w:hyperlink>
    </w:p>
    <w:p>
      <w:pPr>
        <w:pStyle w:val="Para 02"/>
      </w:pPr>
      <w:r>
        <w:t>© Kevin Wilson 2022</w:t>
      </w:r>
    </w:p>
    <w:p>
      <w:pPr>
        <w:pStyle w:val="Para 02"/>
      </w:pPr>
      <w:r>
        <w:t>Apress Standard</w:t>
      </w:r>
    </w:p>
    <w:p>
      <w:pPr>
        <w:pStyle w:val="Para 02"/>
      </w:pPr>
      <w:r>
        <w:t>The use of general descriptive names, registered names, trademarks, service marks, etc. in this publication does not imply, even in the absence of a specific statement, that such names are exempt from the relevant protective laws and regulations and therefore free for general use.</w:t>
      </w:r>
    </w:p>
    <w:p>
      <w:pPr>
        <w:pStyle w:val="Para 02"/>
      </w:pPr>
      <w:r>
        <w:t>The publisher, the authors and the editors are safe to assume that the advice and information in this book are believed to be true and accurate at the date of publication. Neither the publisher nor the authors or the editors give a warranty, expressed or implied, with respect to the material contained herein or for any errors or omissions that may have been made. The publisher remains neutral with regard to jurisdictional claims in published maps and institutional affiliations.</w:t>
      </w:r>
    </w:p>
    <w:p>
      <w:pPr>
        <w:pStyle w:val="Normal"/>
      </w:pPr>
      <w:r>
        <w:t>This Apress imprint is published by the registered company APress Media, LLC, part of Springer Nature.</w:t>
      </w:r>
    </w:p>
    <w:p>
      <w:pPr>
        <w:pStyle w:val="Normal"/>
      </w:pPr>
      <w:r>
        <w:t>The registered company address is: 1 New York Plaza, New York, NY 10004, U.S.A.</w:t>
      </w:r>
    </w:p>
    <w:p>
      <w:pPr>
        <w:keepNext/>
        <w:pStyle w:val="Para 11"/>
        <w:pageBreakBefore w:val="on"/>
      </w:pPr>
      <w:r>
        <w:t>Introduction</w:t>
      </w:r>
    </w:p>
    <w:p>
      <w:bookmarkStart w:id="6" w:name="The_aim_of_this_book_is_to_provi"/>
      <w:pPr>
        <w:pStyle w:val="Normal"/>
      </w:pPr>
      <w:r>
        <w:t>The aim of this book is to provide a first course in the use of Python to develop programs.</w:t>
      </w:r>
      <w:bookmarkEnd w:id="6"/>
    </w:p>
    <w:p>
      <w:bookmarkStart w:id="7" w:name="It_provides_a_foundation_for_tho"/>
      <w:pPr>
        <w:pStyle w:val="Normal"/>
      </w:pPr>
      <w:r>
        <w:t>It provides a foundation for those who wish to write computer programs based on sound programming principles, and because the book is intended to be a primer, it allows the beginner to become comfortable with basic programming tasks.</w:t>
      </w:r>
      <w:bookmarkEnd w:id="7"/>
    </w:p>
    <w:p>
      <w:bookmarkStart w:id="8" w:name="As_it_is_a_first_course__no_prev"/>
      <w:pPr>
        <w:pStyle w:val="Normal"/>
      </w:pPr>
      <w:r>
        <w:t>As it is a first course, no previous experience of computer programming is assumed.</w:t>
      </w:r>
      <w:bookmarkEnd w:id="8"/>
    </w:p>
    <w:p>
      <w:bookmarkStart w:id="9" w:name="Throughout_the_book__we_ll_explo"/>
      <w:pPr>
        <w:pStyle w:val="Normal"/>
      </w:pPr>
      <w:r>
        <w:t>Throughout the book, we’ll explore the Python programming language with worked examples and lab exercises for you to complete yourself. For this purpose, we’ve included all the source code for this book in the following repository: github.com/apress/absolute-beginners-guide-python</w:t>
      </w:r>
      <w:bookmarkEnd w:id="9"/>
    </w:p>
    <w:p>
      <w:pPr>
        <w:pStyle w:val="Normal"/>
        <w:pageBreakBefore w:val="on"/>
      </w:pPr>
      <w:r>
        <w:t>Any source code or other supplementary material referenced by the author in this book is available to readers on GitHub (https://github.com/Apress). For more detailed information, please visit http://www.apress.com/source-code.</w:t>
      </w:r>
    </w:p>
    <w:p>
      <w:bookmarkStart w:id="10" w:name="Table_of_Contents_Chapter_1___In"/>
      <w:pPr>
        <w:pStyle w:val="Para 11"/>
        <w:pageBreakBefore w:val="on"/>
      </w:pPr>
      <w:r>
        <w:t>Table of Contents</w:t>
      </w:r>
      <w:bookmarkEnd w:id="10"/>
    </w:p>
    <w:p>
      <w:pPr>
        <w:pStyle w:val="Para 05"/>
      </w:pPr>
      <w:r>
        <w:rPr>
          <w:rStyle w:val="Text1"/>
        </w:rPr>
        <w:t xml:space="preserve"> </w:t>
      </w:r>
      <w:hyperlink w:anchor="Top_of_533819_1_En_1_Chapter_xht">
        <w:r>
          <w:t>Chapter 1:​ Introduction to Computer Programming</w:t>
        </w:r>
      </w:hyperlink>
      <w:r>
        <w:rPr>
          <w:rStyle w:val="Text1"/>
        </w:rPr>
        <w:t xml:space="preserve"> </w:t>
      </w:r>
    </w:p>
    <w:p>
      <w:pPr>
        <w:pStyle w:val="Para 05"/>
      </w:pPr>
      <w:r>
        <w:rPr>
          <w:rStyle w:val="Text1"/>
        </w:rPr>
        <w:t xml:space="preserve"> </w:t>
      </w:r>
      <w:hyperlink w:anchor="What_Is_Python_Python______is_a">
        <w:r>
          <w:t>What Is Python</w:t>
        </w:r>
      </w:hyperlink>
      <w:r>
        <w:rPr>
          <w:rStyle w:val="Text1"/>
        </w:rPr>
        <w:t xml:space="preserve"> </w:t>
      </w:r>
    </w:p>
    <w:p>
      <w:pPr>
        <w:pStyle w:val="Para 05"/>
      </w:pPr>
      <w:r>
        <w:rPr>
          <w:rStyle w:val="Text1"/>
        </w:rPr>
        <w:t xml:space="preserve"> </w:t>
      </w:r>
      <w:hyperlink w:anchor="Getting_StartedIn_this_section">
        <w:r>
          <w:t>Getting Started</w:t>
        </w:r>
      </w:hyperlink>
      <w:r>
        <w:rPr>
          <w:rStyle w:val="Text1"/>
        </w:rPr>
        <w:t xml:space="preserve"> </w:t>
      </w:r>
    </w:p>
    <w:p>
      <w:pPr>
        <w:pStyle w:val="Para 05"/>
      </w:pPr>
      <w:r>
        <w:rPr>
          <w:rStyle w:val="Text1"/>
        </w:rPr>
        <w:t xml:space="preserve"> </w:t>
      </w:r>
      <w:hyperlink w:anchor="Setting_UpBefore_we_start_writin">
        <w:r>
          <w:t>Setting Up</w:t>
        </w:r>
      </w:hyperlink>
      <w:r>
        <w:rPr>
          <w:rStyle w:val="Text1"/>
        </w:rPr>
        <w:t xml:space="preserve"> </w:t>
      </w:r>
    </w:p>
    <w:p>
      <w:pPr>
        <w:pStyle w:val="Para 05"/>
      </w:pPr>
      <w:r>
        <w:rPr>
          <w:rStyle w:val="Text1"/>
        </w:rPr>
        <w:t xml:space="preserve"> </w:t>
      </w:r>
      <w:hyperlink w:anchor="Install_on_WindowsIn_our_lab__we">
        <w:r>
          <w:t>Install on Windows</w:t>
        </w:r>
      </w:hyperlink>
      <w:r>
        <w:rPr>
          <w:rStyle w:val="Text1"/>
        </w:rPr>
        <w:t xml:space="preserve"> </w:t>
      </w:r>
    </w:p>
    <w:p>
      <w:pPr>
        <w:pStyle w:val="Para 05"/>
      </w:pPr>
      <w:r>
        <w:rPr>
          <w:rStyle w:val="Text1"/>
        </w:rPr>
        <w:t xml:space="preserve"> </w:t>
      </w:r>
      <w:hyperlink w:anchor="Install_on_MacOSTo_install_Pytho">
        <w:r>
          <w:t>Install on MacOS</w:t>
        </w:r>
      </w:hyperlink>
      <w:r>
        <w:rPr>
          <w:rStyle w:val="Text1"/>
        </w:rPr>
        <w:t xml:space="preserve"> </w:t>
      </w:r>
    </w:p>
    <w:p>
      <w:pPr>
        <w:pStyle w:val="Para 05"/>
      </w:pPr>
      <w:r>
        <w:rPr>
          <w:rStyle w:val="Text1"/>
        </w:rPr>
        <w:t xml:space="preserve"> </w:t>
      </w:r>
      <w:hyperlink w:anchor="Install_on_LinuxIf_you_are_runni">
        <w:r>
          <w:t>Install on Linux</w:t>
        </w:r>
      </w:hyperlink>
      <w:r>
        <w:rPr>
          <w:rStyle w:val="Text1"/>
        </w:rPr>
        <w:t xml:space="preserve"> </w:t>
      </w:r>
    </w:p>
    <w:p>
      <w:pPr>
        <w:pStyle w:val="Para 05"/>
      </w:pPr>
      <w:r>
        <w:rPr>
          <w:rStyle w:val="Text1"/>
        </w:rPr>
        <w:t xml:space="preserve"> </w:t>
      </w:r>
      <w:hyperlink w:anchor="Summary__Python___is_a_high_leve">
        <w:r>
          <w:t>Summary</w:t>
        </w:r>
      </w:hyperlink>
      <w:r>
        <w:rPr>
          <w:rStyle w:val="Text1"/>
        </w:rPr>
        <w:t xml:space="preserve"> </w:t>
      </w:r>
    </w:p>
    <w:p>
      <w:pPr>
        <w:pStyle w:val="Para 05"/>
      </w:pPr>
      <w:r>
        <w:rPr>
          <w:rStyle w:val="Text1"/>
        </w:rPr>
        <w:t xml:space="preserve"> </w:t>
      </w:r>
      <w:hyperlink w:anchor="Top_of_533819_1_En_2_Chapter_xht">
        <w:r>
          <w:t>Chapter 2:​ The Basics</w:t>
        </w:r>
      </w:hyperlink>
      <w:r>
        <w:rPr>
          <w:rStyle w:val="Text1"/>
        </w:rPr>
        <w:t xml:space="preserve"> </w:t>
      </w:r>
    </w:p>
    <w:p>
      <w:pPr>
        <w:pStyle w:val="Para 05"/>
      </w:pPr>
      <w:r>
        <w:rPr>
          <w:rStyle w:val="Text1"/>
        </w:rPr>
        <w:t xml:space="preserve"> </w:t>
      </w:r>
      <w:hyperlink w:anchor="Language_ClassificationThere_are">
        <w:r>
          <w:t>Language Classification</w:t>
        </w:r>
      </w:hyperlink>
      <w:r>
        <w:rPr>
          <w:rStyle w:val="Text1"/>
        </w:rPr>
        <w:t xml:space="preserve"> </w:t>
      </w:r>
    </w:p>
    <w:p>
      <w:pPr>
        <w:pStyle w:val="Para 05"/>
      </w:pPr>
      <w:r>
        <w:rPr>
          <w:rStyle w:val="Text1"/>
        </w:rPr>
        <w:t xml:space="preserve"> </w:t>
      </w:r>
      <w:hyperlink w:anchor="Low_Level_LanguageA_low_level">
        <w:r>
          <w:t>Low-Level Language</w:t>
        </w:r>
      </w:hyperlink>
      <w:r>
        <w:rPr>
          <w:rStyle w:val="Text1"/>
        </w:rPr>
        <w:t xml:space="preserve"> </w:t>
      </w:r>
    </w:p>
    <w:p>
      <w:pPr>
        <w:pStyle w:val="Para 05"/>
      </w:pPr>
      <w:r>
        <w:rPr>
          <w:rStyle w:val="Text1"/>
        </w:rPr>
        <w:t xml:space="preserve"> </w:t>
      </w:r>
      <w:hyperlink w:anchor="High_Level_LanguagePython_is_an">
        <w:r>
          <w:t>High-Level Language</w:t>
        </w:r>
      </w:hyperlink>
      <w:r>
        <w:rPr>
          <w:rStyle w:val="Text1"/>
        </w:rPr>
        <w:t xml:space="preserve"> </w:t>
      </w:r>
    </w:p>
    <w:p>
      <w:pPr>
        <w:pStyle w:val="Para 05"/>
      </w:pPr>
      <w:r>
        <w:rPr>
          <w:rStyle w:val="Text1"/>
        </w:rPr>
        <w:t xml:space="preserve"> </w:t>
      </w:r>
      <w:hyperlink w:anchor="Python_Language_SyntaxThe_syntax">
        <w:r>
          <w:t>Python Language Syntax</w:t>
        </w:r>
      </w:hyperlink>
      <w:r>
        <w:rPr>
          <w:rStyle w:val="Text1"/>
        </w:rPr>
        <w:t xml:space="preserve"> </w:t>
      </w:r>
    </w:p>
    <w:p>
      <w:pPr>
        <w:pStyle w:val="Para 05"/>
      </w:pPr>
      <w:r>
        <w:rPr>
          <w:rStyle w:val="Text1"/>
        </w:rPr>
        <w:t xml:space="preserve"> </w:t>
      </w:r>
      <w:hyperlink w:anchor="Reserved_WordsThese_are_words_re">
        <w:r>
          <w:t>Reserved Words</w:t>
        </w:r>
      </w:hyperlink>
      <w:r>
        <w:rPr>
          <w:rStyle w:val="Text1"/>
        </w:rPr>
        <w:t xml:space="preserve"> </w:t>
      </w:r>
    </w:p>
    <w:p>
      <w:pPr>
        <w:pStyle w:val="Para 05"/>
      </w:pPr>
      <w:r>
        <w:rPr>
          <w:rStyle w:val="Text1"/>
        </w:rPr>
        <w:t xml:space="preserve"> </w:t>
      </w:r>
      <w:hyperlink w:anchor="IdentifiersAn_identifier___is_a">
        <w:r>
          <w:t>Identifiers</w:t>
        </w:r>
      </w:hyperlink>
      <w:r>
        <w:rPr>
          <w:rStyle w:val="Text1"/>
        </w:rPr>
        <w:t xml:space="preserve"> </w:t>
      </w:r>
    </w:p>
    <w:p>
      <w:pPr>
        <w:pStyle w:val="Para 05"/>
      </w:pPr>
      <w:r>
        <w:rPr>
          <w:rStyle w:val="Text1"/>
        </w:rPr>
        <w:t xml:space="preserve"> </w:t>
      </w:r>
      <w:hyperlink w:anchor="IndentationMost_other_programmin">
        <w:r>
          <w:t>Indentation</w:t>
        </w:r>
      </w:hyperlink>
      <w:r>
        <w:rPr>
          <w:rStyle w:val="Text1"/>
        </w:rPr>
        <w:t xml:space="preserve"> </w:t>
      </w:r>
    </w:p>
    <w:p>
      <w:pPr>
        <w:pStyle w:val="Para 05"/>
      </w:pPr>
      <w:r>
        <w:rPr>
          <w:rStyle w:val="Text1"/>
        </w:rPr>
        <w:t xml:space="preserve"> </w:t>
      </w:r>
      <w:hyperlink w:anchor="CommentsA_comment___is_an_explan">
        <w:r>
          <w:t>Comments</w:t>
        </w:r>
      </w:hyperlink>
      <w:r>
        <w:rPr>
          <w:rStyle w:val="Text1"/>
        </w:rPr>
        <w:t xml:space="preserve"> </w:t>
      </w:r>
    </w:p>
    <w:p>
      <w:pPr>
        <w:pStyle w:val="Para 05"/>
      </w:pPr>
      <w:r>
        <w:rPr>
          <w:rStyle w:val="Text1"/>
        </w:rPr>
        <w:t xml:space="preserve"> </w:t>
      </w:r>
      <w:hyperlink w:anchor="InputYou_can_obtain_input___from">
        <w:r>
          <w:t>Input</w:t>
        </w:r>
      </w:hyperlink>
      <w:r>
        <w:rPr>
          <w:rStyle w:val="Text1"/>
        </w:rPr>
        <w:t xml:space="preserve"> </w:t>
      </w:r>
    </w:p>
    <w:p>
      <w:pPr>
        <w:pStyle w:val="Para 05"/>
      </w:pPr>
      <w:r>
        <w:rPr>
          <w:rStyle w:val="Text1"/>
        </w:rPr>
        <w:t xml:space="preserve"> </w:t>
      </w:r>
      <w:hyperlink w:anchor="OutputYou_can_display___informat">
        <w:r>
          <w:t>Output</w:t>
        </w:r>
      </w:hyperlink>
      <w:r>
        <w:rPr>
          <w:rStyle w:val="Text1"/>
        </w:rPr>
        <w:t xml:space="preserve"> </w:t>
      </w:r>
    </w:p>
    <w:p>
      <w:pPr>
        <w:pStyle w:val="Para 05"/>
      </w:pPr>
      <w:r>
        <w:rPr>
          <w:rStyle w:val="Text1"/>
        </w:rPr>
        <w:t xml:space="preserve"> </w:t>
      </w:r>
      <w:hyperlink w:anchor="Escape_CharactersAn_escape_chara">
        <w:r>
          <w:t>Escape Characters</w:t>
        </w:r>
      </w:hyperlink>
      <w:r>
        <w:rPr>
          <w:rStyle w:val="Text1"/>
        </w:rPr>
        <w:t xml:space="preserve"> </w:t>
      </w:r>
    </w:p>
    <w:p>
      <w:pPr>
        <w:pStyle w:val="Para 05"/>
      </w:pPr>
      <w:r>
        <w:rPr>
          <w:rStyle w:val="Text1"/>
        </w:rPr>
        <w:t xml:space="preserve"> </w:t>
      </w:r>
      <w:hyperlink w:anchor="Writing_a_ProgramTo_write_a_prog">
        <w:r>
          <w:t>Writing a Program</w:t>
        </w:r>
      </w:hyperlink>
      <w:r>
        <w:rPr>
          <w:rStyle w:val="Text1"/>
        </w:rPr>
        <w:t xml:space="preserve"> </w:t>
      </w:r>
    </w:p>
    <w:p>
      <w:pPr>
        <w:pStyle w:val="Para 05"/>
      </w:pPr>
      <w:r>
        <w:rPr>
          <w:rStyle w:val="Text1"/>
        </w:rPr>
        <w:t xml:space="preserve"> </w:t>
      </w:r>
      <w:hyperlink w:anchor="Summary_Python_programs_are_writ">
        <w:r>
          <w:t>Lab Exercises</w:t>
        </w:r>
      </w:hyperlink>
      <w:r>
        <w:rPr>
          <w:rStyle w:val="Text1"/>
        </w:rPr>
        <w:t xml:space="preserve"> </w:t>
      </w:r>
    </w:p>
    <w:p>
      <w:pPr>
        <w:pStyle w:val="Para 05"/>
      </w:pPr>
      <w:r>
        <w:rPr>
          <w:rStyle w:val="Text1"/>
        </w:rPr>
        <w:t xml:space="preserve"> </w:t>
      </w:r>
      <w:hyperlink w:anchor="Lab_ExercisesWhat_is_the_output">
        <w:r>
          <w:t>Summary</w:t>
        </w:r>
      </w:hyperlink>
      <w:r>
        <w:rPr>
          <w:rStyle w:val="Text1"/>
        </w:rPr>
        <w:t xml:space="preserve"> </w:t>
      </w:r>
    </w:p>
    <w:p>
      <w:pPr>
        <w:pStyle w:val="Para 05"/>
      </w:pPr>
      <w:r>
        <w:rPr>
          <w:rStyle w:val="Text1"/>
        </w:rPr>
        <w:t xml:space="preserve"> </w:t>
      </w:r>
      <w:hyperlink w:anchor="Top_of_533819_1_En_3_Chapter_xht">
        <w:r>
          <w:t>Chapter 3:​ Working with Data</w:t>
        </w:r>
      </w:hyperlink>
      <w:r>
        <w:rPr>
          <w:rStyle w:val="Text1"/>
        </w:rPr>
        <w:t xml:space="preserve"> </w:t>
      </w:r>
    </w:p>
    <w:p>
      <w:pPr>
        <w:pStyle w:val="Para 05"/>
      </w:pPr>
      <w:r>
        <w:rPr>
          <w:rStyle w:val="Text1"/>
        </w:rPr>
        <w:t xml:space="preserve"> </w:t>
      </w:r>
      <w:hyperlink w:anchor="VariablesA_variable__is_a_labele">
        <w:r>
          <w:t>Variables</w:t>
        </w:r>
      </w:hyperlink>
      <w:r>
        <w:rPr>
          <w:rStyle w:val="Text1"/>
        </w:rPr>
        <w:t xml:space="preserve"> </w:t>
      </w:r>
    </w:p>
    <w:p>
      <w:pPr>
        <w:pStyle w:val="Para 05"/>
      </w:pPr>
      <w:r>
        <w:rPr>
          <w:rStyle w:val="Text1"/>
        </w:rPr>
        <w:t xml:space="preserve"> </w:t>
      </w:r>
      <w:hyperlink w:anchor="Local_VariablesVariables_defined">
        <w:r>
          <w:t>Local Variables</w:t>
        </w:r>
      </w:hyperlink>
      <w:r>
        <w:rPr>
          <w:rStyle w:val="Text1"/>
        </w:rPr>
        <w:t xml:space="preserve"> </w:t>
      </w:r>
    </w:p>
    <w:p>
      <w:pPr>
        <w:pStyle w:val="Para 05"/>
      </w:pPr>
      <w:r>
        <w:rPr>
          <w:rStyle w:val="Text1"/>
        </w:rPr>
        <w:t xml:space="preserve"> </w:t>
      </w:r>
      <w:hyperlink w:anchor="Global_Variables_Global_variable">
        <w:r>
          <w:t>Global Variables</w:t>
        </w:r>
      </w:hyperlink>
      <w:r>
        <w:rPr>
          <w:rStyle w:val="Text1"/>
        </w:rPr>
        <w:t xml:space="preserve"> </w:t>
      </w:r>
    </w:p>
    <w:p>
      <w:pPr>
        <w:pStyle w:val="Para 05"/>
      </w:pPr>
      <w:r>
        <w:rPr>
          <w:rStyle w:val="Text1"/>
        </w:rPr>
        <w:t xml:space="preserve"> </w:t>
      </w:r>
      <w:hyperlink w:anchor="Basic_Data_TypesA_variable_can_s">
        <w:r>
          <w:t>Basic Data Types</w:t>
        </w:r>
      </w:hyperlink>
      <w:r>
        <w:rPr>
          <w:rStyle w:val="Text1"/>
        </w:rPr>
        <w:t xml:space="preserve"> </w:t>
      </w:r>
    </w:p>
    <w:p>
      <w:pPr>
        <w:pStyle w:val="Para 05"/>
      </w:pPr>
      <w:r>
        <w:rPr>
          <w:rStyle w:val="Text1"/>
        </w:rPr>
        <w:t xml:space="preserve"> </w:t>
      </w:r>
      <w:hyperlink w:anchor="IntegersAn_integer___is_a_whole">
        <w:r>
          <w:t>Integers</w:t>
        </w:r>
      </w:hyperlink>
      <w:r>
        <w:rPr>
          <w:rStyle w:val="Text1"/>
        </w:rPr>
        <w:t xml:space="preserve"> </w:t>
      </w:r>
    </w:p>
    <w:p>
      <w:pPr>
        <w:pStyle w:val="Para 05"/>
      </w:pPr>
      <w:r>
        <w:rPr>
          <w:rStyle w:val="Text1"/>
        </w:rPr>
        <w:t xml:space="preserve"> </w:t>
      </w:r>
      <w:hyperlink w:anchor="Floating_Point_NumbersA_floating">
        <w:r>
          <w:t>Floating Point Numbers</w:t>
        </w:r>
      </w:hyperlink>
      <w:r>
        <w:rPr>
          <w:rStyle w:val="Text1"/>
        </w:rPr>
        <w:t xml:space="preserve"> </w:t>
      </w:r>
    </w:p>
    <w:p>
      <w:pPr>
        <w:pStyle w:val="Para 05"/>
      </w:pPr>
      <w:r>
        <w:rPr>
          <w:rStyle w:val="Text1"/>
        </w:rPr>
        <w:t xml:space="preserve"> </w:t>
      </w:r>
      <w:hyperlink w:anchor="StringsIn_Python_code____a_strin">
        <w:r>
          <w:t>Strings</w:t>
        </w:r>
      </w:hyperlink>
      <w:r>
        <w:rPr>
          <w:rStyle w:val="Text1"/>
        </w:rPr>
        <w:t xml:space="preserve"> </w:t>
      </w:r>
    </w:p>
    <w:p>
      <w:pPr>
        <w:pStyle w:val="Para 05"/>
      </w:pPr>
      <w:r>
        <w:rPr>
          <w:rStyle w:val="Text1"/>
        </w:rPr>
        <w:t xml:space="preserve"> </w:t>
      </w:r>
      <w:hyperlink w:anchor="ListsA_list___is_an_ordered_sequ">
        <w:r>
          <w:t>Lists</w:t>
        </w:r>
      </w:hyperlink>
      <w:r>
        <w:rPr>
          <w:rStyle w:val="Text1"/>
        </w:rPr>
        <w:t xml:space="preserve"> </w:t>
      </w:r>
    </w:p>
    <w:p>
      <w:pPr>
        <w:pStyle w:val="Para 05"/>
      </w:pPr>
      <w:r>
        <w:rPr>
          <w:rStyle w:val="Text1"/>
        </w:rPr>
        <w:t xml:space="preserve"> </w:t>
      </w:r>
      <w:hyperlink w:anchor="Two_Dimensional_Lists_Two_dimens">
        <w:r>
          <w:t>Two-Dimensional Lists</w:t>
        </w:r>
      </w:hyperlink>
      <w:r>
        <w:rPr>
          <w:rStyle w:val="Text1"/>
        </w:rPr>
        <w:t xml:space="preserve"> </w:t>
      </w:r>
    </w:p>
    <w:p>
      <w:pPr>
        <w:pStyle w:val="Para 05"/>
      </w:pPr>
      <w:r>
        <w:rPr>
          <w:rStyle w:val="Text1"/>
        </w:rPr>
        <w:t xml:space="preserve"> </w:t>
      </w:r>
      <w:hyperlink w:anchor="SetsA_set_is_an_unordered_collec">
        <w:r>
          <w:t>Sets</w:t>
        </w:r>
      </w:hyperlink>
      <w:r>
        <w:rPr>
          <w:rStyle w:val="Text1"/>
        </w:rPr>
        <w:t xml:space="preserve"> </w:t>
      </w:r>
    </w:p>
    <w:p>
      <w:pPr>
        <w:pStyle w:val="Para 05"/>
      </w:pPr>
      <w:r>
        <w:rPr>
          <w:rStyle w:val="Text1"/>
        </w:rPr>
        <w:t xml:space="preserve"> </w:t>
      </w:r>
      <w:hyperlink w:anchor="TuplesA_tuple___is_similar_to_a">
        <w:r>
          <w:t>Tuples</w:t>
        </w:r>
      </w:hyperlink>
      <w:r>
        <w:rPr>
          <w:rStyle w:val="Text1"/>
        </w:rPr>
        <w:t xml:space="preserve"> </w:t>
      </w:r>
    </w:p>
    <w:p>
      <w:pPr>
        <w:pStyle w:val="Para 05"/>
      </w:pPr>
      <w:r>
        <w:rPr>
          <w:rStyle w:val="Text1"/>
        </w:rPr>
        <w:t xml:space="preserve"> </w:t>
      </w:r>
      <w:hyperlink w:anchor="DictionariesA_dictionary___is_an">
        <w:r>
          <w:t>Dictionaries</w:t>
        </w:r>
      </w:hyperlink>
      <w:r>
        <w:rPr>
          <w:rStyle w:val="Text1"/>
        </w:rPr>
        <w:t xml:space="preserve"> </w:t>
      </w:r>
    </w:p>
    <w:p>
      <w:pPr>
        <w:pStyle w:val="Para 05"/>
      </w:pPr>
      <w:r>
        <w:rPr>
          <w:rStyle w:val="Text1"/>
        </w:rPr>
        <w:t xml:space="preserve"> </w:t>
      </w:r>
      <w:hyperlink w:anchor="Program_InputOne_of_the_main_rea">
        <w:r>
          <w:t>Program Input</w:t>
        </w:r>
      </w:hyperlink>
      <w:r>
        <w:rPr>
          <w:rStyle w:val="Text1"/>
        </w:rPr>
        <w:t xml:space="preserve"> </w:t>
      </w:r>
    </w:p>
    <w:p>
      <w:pPr>
        <w:pStyle w:val="Para 05"/>
      </w:pPr>
      <w:r>
        <w:rPr>
          <w:rStyle w:val="Text1"/>
        </w:rPr>
        <w:t xml:space="preserve"> </w:t>
      </w:r>
      <w:hyperlink w:anchor="Program_OutputAny_result__calcul">
        <w:r>
          <w:t>Program Output</w:t>
        </w:r>
      </w:hyperlink>
      <w:r>
        <w:rPr>
          <w:rStyle w:val="Text1"/>
        </w:rPr>
        <w:t xml:space="preserve"> </w:t>
      </w:r>
    </w:p>
    <w:p>
      <w:pPr>
        <w:pStyle w:val="Para 05"/>
      </w:pPr>
      <w:r>
        <w:rPr>
          <w:rStyle w:val="Text1"/>
        </w:rPr>
        <w:t xml:space="preserve"> </w:t>
      </w:r>
      <w:hyperlink w:anchor="Casting_Data_TypesVariables_can">
        <w:r>
          <w:t>Casting Data Types</w:t>
        </w:r>
      </w:hyperlink>
      <w:r>
        <w:rPr>
          <w:rStyle w:val="Text1"/>
        </w:rPr>
        <w:t xml:space="preserve"> </w:t>
      </w:r>
    </w:p>
    <w:p>
      <w:pPr>
        <w:pStyle w:val="Para 05"/>
      </w:pPr>
      <w:r>
        <w:rPr>
          <w:rStyle w:val="Text1"/>
        </w:rPr>
        <w:t xml:space="preserve"> </w:t>
      </w:r>
      <w:hyperlink w:anchor="Arithmetic_OperatorsWithin_the_P">
        <w:r>
          <w:t>Arithmetic Operators</w:t>
        </w:r>
      </w:hyperlink>
      <w:r>
        <w:rPr>
          <w:rStyle w:val="Text1"/>
        </w:rPr>
        <w:t xml:space="preserve"> </w:t>
      </w:r>
    </w:p>
    <w:p>
      <w:pPr>
        <w:pStyle w:val="Para 05"/>
      </w:pPr>
      <w:r>
        <w:rPr>
          <w:rStyle w:val="Text1"/>
        </w:rPr>
        <w:t xml:space="preserve"> </w:t>
      </w:r>
      <w:hyperlink w:anchor="Operator_Precedence_BIDMAS___som">
        <w:r>
          <w:t>Operator Precedence</w:t>
        </w:r>
      </w:hyperlink>
      <w:r>
        <w:rPr>
          <w:rStyle w:val="Text1"/>
        </w:rPr>
        <w:t xml:space="preserve"> </w:t>
      </w:r>
    </w:p>
    <w:p>
      <w:pPr>
        <w:pStyle w:val="Para 05"/>
      </w:pPr>
      <w:r>
        <w:rPr>
          <w:rStyle w:val="Text1"/>
        </w:rPr>
        <w:t xml:space="preserve"> </w:t>
      </w:r>
      <w:hyperlink w:anchor="Performing_ArithmeticIf_you_want">
        <w:r>
          <w:t>Performing Arithmetic</w:t>
        </w:r>
      </w:hyperlink>
      <w:r>
        <w:rPr>
          <w:rStyle w:val="Text1"/>
        </w:rPr>
        <w:t xml:space="preserve"> </w:t>
      </w:r>
    </w:p>
    <w:p>
      <w:pPr>
        <w:pStyle w:val="Para 05"/>
      </w:pPr>
      <w:r>
        <w:rPr>
          <w:rStyle w:val="Text1"/>
        </w:rPr>
        <w:t xml:space="preserve"> </w:t>
      </w:r>
      <w:hyperlink w:anchor="Comparison_OperatorsThese_are__u">
        <w:r>
          <w:t>Comparison Operators</w:t>
        </w:r>
      </w:hyperlink>
      <w:r>
        <w:rPr>
          <w:rStyle w:val="Text1"/>
        </w:rPr>
        <w:t xml:space="preserve"> </w:t>
      </w:r>
    </w:p>
    <w:p>
      <w:pPr>
        <w:pStyle w:val="Para 05"/>
      </w:pPr>
      <w:r>
        <w:rPr>
          <w:rStyle w:val="Text1"/>
        </w:rPr>
        <w:t xml:space="preserve"> </w:t>
      </w:r>
      <w:hyperlink w:anchor="Boolean_OperatorsAlso_known_as_l">
        <w:r>
          <w:t>Boolean Operators</w:t>
        </w:r>
      </w:hyperlink>
      <w:r>
        <w:rPr>
          <w:rStyle w:val="Text1"/>
        </w:rPr>
        <w:t xml:space="preserve"> </w:t>
      </w:r>
    </w:p>
    <w:p>
      <w:pPr>
        <w:pStyle w:val="Para 05"/>
      </w:pPr>
      <w:r>
        <w:rPr>
          <w:rStyle w:val="Text1"/>
        </w:rPr>
        <w:t xml:space="preserve"> </w:t>
      </w:r>
      <w:hyperlink w:anchor="Bitwise_Operators_Bitwise_operat">
        <w:r>
          <w:t>Bitwise Operators</w:t>
        </w:r>
      </w:hyperlink>
      <w:r>
        <w:rPr>
          <w:rStyle w:val="Text1"/>
        </w:rPr>
        <w:t xml:space="preserve"> </w:t>
      </w:r>
    </w:p>
    <w:p>
      <w:pPr>
        <w:pStyle w:val="Para 05"/>
      </w:pPr>
      <w:r>
        <w:rPr>
          <w:rStyle w:val="Text1"/>
        </w:rPr>
        <w:t xml:space="preserve"> </w:t>
      </w:r>
      <w:hyperlink w:anchor="Lab_ExercisesWrite_a_program_tha">
        <w:r>
          <w:t>Lab Exercises</w:t>
        </w:r>
      </w:hyperlink>
      <w:r>
        <w:rPr>
          <w:rStyle w:val="Text1"/>
        </w:rPr>
        <w:t xml:space="preserve"> </w:t>
      </w:r>
    </w:p>
    <w:p>
      <w:pPr>
        <w:pStyle w:val="Para 05"/>
      </w:pPr>
      <w:r>
        <w:rPr>
          <w:rStyle w:val="Text1"/>
        </w:rPr>
        <w:t xml:space="preserve"> </w:t>
      </w:r>
      <w:hyperlink w:anchor="Summary_A_variable_is_a_labeled">
        <w:r>
          <w:t>Summary</w:t>
        </w:r>
      </w:hyperlink>
      <w:r>
        <w:rPr>
          <w:rStyle w:val="Text1"/>
        </w:rPr>
        <w:t xml:space="preserve"> </w:t>
      </w:r>
    </w:p>
    <w:p>
      <w:pPr>
        <w:pStyle w:val="Para 05"/>
      </w:pPr>
      <w:r>
        <w:rPr>
          <w:rStyle w:val="Text1"/>
        </w:rPr>
        <w:t xml:space="preserve"> </w:t>
      </w:r>
      <w:hyperlink w:anchor="Top_of_533819_1_En_4_Chapter_xht">
        <w:r>
          <w:t>Chapter 4:​ Flow Control</w:t>
        </w:r>
      </w:hyperlink>
      <w:r>
        <w:rPr>
          <w:rStyle w:val="Text1"/>
        </w:rPr>
        <w:t xml:space="preserve"> </w:t>
      </w:r>
    </w:p>
    <w:p>
      <w:pPr>
        <w:pStyle w:val="Para 05"/>
      </w:pPr>
      <w:r>
        <w:rPr>
          <w:rStyle w:val="Text1"/>
        </w:rPr>
        <w:t xml:space="preserve"> </w:t>
      </w:r>
      <w:hyperlink w:anchor="SequenceA_computer_program_is_a">
        <w:r>
          <w:t>Sequence</w:t>
        </w:r>
      </w:hyperlink>
      <w:r>
        <w:rPr>
          <w:rStyle w:val="Text1"/>
        </w:rPr>
        <w:t xml:space="preserve"> </w:t>
      </w:r>
    </w:p>
    <w:p>
      <w:pPr>
        <w:pStyle w:val="Para 05"/>
      </w:pPr>
      <w:r>
        <w:rPr>
          <w:rStyle w:val="Text1"/>
        </w:rPr>
        <w:t xml:space="preserve"> </w:t>
      </w:r>
      <w:hyperlink w:anchor="SelectionIn_most_computer_progra">
        <w:r>
          <w:t>Selection</w:t>
        </w:r>
      </w:hyperlink>
      <w:r>
        <w:rPr>
          <w:rStyle w:val="Text1"/>
        </w:rPr>
        <w:t xml:space="preserve"> </w:t>
      </w:r>
    </w:p>
    <w:p>
      <w:pPr>
        <w:pStyle w:val="Para 05"/>
      </w:pPr>
      <w:r>
        <w:rPr>
          <w:rStyle w:val="Text1"/>
        </w:rPr>
        <w:t xml:space="preserve"> </w:t>
      </w:r>
      <w:hyperlink w:anchor="if____else_If_statements">
        <w:r>
          <w:t>if.​.​.​ else</w:t>
        </w:r>
      </w:hyperlink>
      <w:r>
        <w:rPr>
          <w:rStyle w:val="Text1"/>
        </w:rPr>
        <w:t xml:space="preserve"> </w:t>
      </w:r>
    </w:p>
    <w:p>
      <w:pPr>
        <w:pStyle w:val="Para 05"/>
      </w:pPr>
      <w:r>
        <w:rPr>
          <w:rStyle w:val="Text1"/>
        </w:rPr>
        <w:t xml:space="preserve"> </w:t>
      </w:r>
      <w:hyperlink w:anchor="elifUse_the_elif_statement">
        <w:r>
          <w:t>elif</w:t>
        </w:r>
      </w:hyperlink>
      <w:r>
        <w:rPr>
          <w:rStyle w:val="Text1"/>
        </w:rPr>
        <w:t xml:space="preserve"> </w:t>
      </w:r>
    </w:p>
    <w:p>
      <w:pPr>
        <w:pStyle w:val="Para 05"/>
      </w:pPr>
      <w:r>
        <w:rPr>
          <w:rStyle w:val="Text1"/>
        </w:rPr>
        <w:t xml:space="preserve"> </w:t>
      </w:r>
      <w:hyperlink w:anchor="Iteration__Loops_A_loop_is_a_set">
        <w:r>
          <w:t>Iteration (Loops)</w:t>
        </w:r>
      </w:hyperlink>
      <w:r>
        <w:rPr>
          <w:rStyle w:val="Text1"/>
        </w:rPr>
        <w:t xml:space="preserve"> </w:t>
      </w:r>
    </w:p>
    <w:p>
      <w:pPr>
        <w:pStyle w:val="Para 05"/>
      </w:pPr>
      <w:r>
        <w:rPr>
          <w:rStyle w:val="Text1"/>
        </w:rPr>
        <w:t xml:space="preserve"> </w:t>
      </w:r>
      <w:hyperlink w:anchor="For_LoopA_for_loop______executes">
        <w:r>
          <w:t>For Loop</w:t>
        </w:r>
      </w:hyperlink>
      <w:r>
        <w:rPr>
          <w:rStyle w:val="Text1"/>
        </w:rPr>
        <w:t xml:space="preserve"> </w:t>
      </w:r>
    </w:p>
    <w:p>
      <w:pPr>
        <w:pStyle w:val="Para 05"/>
      </w:pPr>
      <w:r>
        <w:rPr>
          <w:rStyle w:val="Text1"/>
        </w:rPr>
        <w:t xml:space="preserve"> </w:t>
      </w:r>
      <w:hyperlink w:anchor="While_LoopA_while_loop______exec">
        <w:r>
          <w:t>While Loop</w:t>
        </w:r>
      </w:hyperlink>
      <w:r>
        <w:rPr>
          <w:rStyle w:val="Text1"/>
        </w:rPr>
        <w:t xml:space="preserve"> </w:t>
      </w:r>
    </w:p>
    <w:p>
      <w:pPr>
        <w:pStyle w:val="Para 05"/>
      </w:pPr>
      <w:r>
        <w:rPr>
          <w:rStyle w:val="Text1"/>
        </w:rPr>
        <w:t xml:space="preserve"> </w:t>
      </w:r>
      <w:hyperlink w:anchor="Break_and_ContinueThe_break_stat">
        <w:r>
          <w:t>Break and Continue</w:t>
        </w:r>
      </w:hyperlink>
      <w:r>
        <w:rPr>
          <w:rStyle w:val="Text1"/>
        </w:rPr>
        <w:t xml:space="preserve"> </w:t>
      </w:r>
    </w:p>
    <w:p>
      <w:pPr>
        <w:pStyle w:val="Para 05"/>
      </w:pPr>
      <w:r>
        <w:rPr>
          <w:rStyle w:val="Text1"/>
        </w:rPr>
        <w:t xml:space="preserve"> </w:t>
      </w:r>
      <w:hyperlink w:anchor="Lab_ExercisesTake_a_look_at_the">
        <w:r>
          <w:t>Lab Exercises</w:t>
        </w:r>
      </w:hyperlink>
      <w:r>
        <w:rPr>
          <w:rStyle w:val="Text1"/>
        </w:rPr>
        <w:t xml:space="preserve"> </w:t>
      </w:r>
    </w:p>
    <w:p>
      <w:pPr>
        <w:pStyle w:val="Para 05"/>
      </w:pPr>
      <w:r>
        <w:rPr>
          <w:rStyle w:val="Text1"/>
        </w:rPr>
        <w:t xml:space="preserve"> </w:t>
      </w:r>
      <w:hyperlink w:anchor="Summary_Flow_control_is_controll">
        <w:r>
          <w:t>Summary</w:t>
        </w:r>
      </w:hyperlink>
      <w:r>
        <w:rPr>
          <w:rStyle w:val="Text1"/>
        </w:rPr>
        <w:t xml:space="preserve"> </w:t>
      </w:r>
    </w:p>
    <w:p>
      <w:pPr>
        <w:pStyle w:val="Para 05"/>
      </w:pPr>
      <w:r>
        <w:rPr>
          <w:rStyle w:val="Text1"/>
        </w:rPr>
        <w:t xml:space="preserve"> </w:t>
      </w:r>
      <w:hyperlink w:anchor="Top_of_533819_1_En_5_Chapter_xht">
        <w:r>
          <w:t>Chapter 5:​ Handling Files</w:t>
        </w:r>
      </w:hyperlink>
      <w:r>
        <w:rPr>
          <w:rStyle w:val="Text1"/>
        </w:rPr>
        <w:t xml:space="preserve"> </w:t>
      </w:r>
    </w:p>
    <w:p>
      <w:pPr>
        <w:pStyle w:val="Para 05"/>
      </w:pPr>
      <w:r>
        <w:rPr>
          <w:rStyle w:val="Text1"/>
        </w:rPr>
        <w:t xml:space="preserve"> </w:t>
      </w:r>
      <w:hyperlink w:anchor="File_TypesThere_are_two_types_of">
        <w:r>
          <w:t>File Types</w:t>
        </w:r>
      </w:hyperlink>
      <w:r>
        <w:rPr>
          <w:rStyle w:val="Text1"/>
        </w:rPr>
        <w:t xml:space="preserve"> </w:t>
      </w:r>
    </w:p>
    <w:p>
      <w:pPr>
        <w:pStyle w:val="Para 05"/>
      </w:pPr>
      <w:r>
        <w:rPr>
          <w:rStyle w:val="Text1"/>
        </w:rPr>
        <w:t xml:space="preserve"> </w:t>
      </w:r>
      <w:hyperlink w:anchor="Text_FileA_text_file_stores_sequ">
        <w:r>
          <w:t>Text File</w:t>
        </w:r>
      </w:hyperlink>
      <w:r>
        <w:rPr>
          <w:rStyle w:val="Text1"/>
        </w:rPr>
        <w:t xml:space="preserve"> </w:t>
      </w:r>
    </w:p>
    <w:p>
      <w:pPr>
        <w:pStyle w:val="Para 05"/>
      </w:pPr>
      <w:r>
        <w:rPr>
          <w:rStyle w:val="Text1"/>
        </w:rPr>
        <w:t xml:space="preserve"> </w:t>
      </w:r>
      <w:hyperlink w:anchor="BinaryA_binary_file___is_stored">
        <w:r>
          <w:t>Binary</w:t>
        </w:r>
      </w:hyperlink>
      <w:r>
        <w:rPr>
          <w:rStyle w:val="Text1"/>
        </w:rPr>
        <w:t xml:space="preserve"> </w:t>
      </w:r>
    </w:p>
    <w:p>
      <w:pPr>
        <w:pStyle w:val="Para 05"/>
      </w:pPr>
      <w:r>
        <w:rPr>
          <w:rStyle w:val="Text1"/>
        </w:rPr>
        <w:t xml:space="preserve"> </w:t>
      </w:r>
      <w:hyperlink w:anchor="Text_File_OperationsBy_default">
        <w:r>
          <w:t>Text File Operations</w:t>
        </w:r>
      </w:hyperlink>
      <w:r>
        <w:rPr>
          <w:rStyle w:val="Text1"/>
        </w:rPr>
        <w:t xml:space="preserve"> </w:t>
      </w:r>
    </w:p>
    <w:p>
      <w:pPr>
        <w:pStyle w:val="Para 05"/>
      </w:pPr>
      <w:r>
        <w:rPr>
          <w:rStyle w:val="Text1"/>
        </w:rPr>
        <w:t xml:space="preserve"> </w:t>
      </w:r>
      <w:hyperlink w:anchor="Open_FilesTo_open_a_file__use_th">
        <w:r>
          <w:t>Open Files</w:t>
        </w:r>
      </w:hyperlink>
      <w:r>
        <w:rPr>
          <w:rStyle w:val="Text1"/>
        </w:rPr>
        <w:t xml:space="preserve"> </w:t>
      </w:r>
    </w:p>
    <w:p>
      <w:pPr>
        <w:pStyle w:val="Para 05"/>
      </w:pPr>
      <w:r>
        <w:rPr>
          <w:rStyle w:val="Text1"/>
        </w:rPr>
        <w:t xml:space="preserve"> </w:t>
      </w:r>
      <w:hyperlink w:anchor="Write_to_a_FileTo_write_data_to">
        <w:r>
          <w:t>Write to a File</w:t>
        </w:r>
      </w:hyperlink>
      <w:r>
        <w:rPr>
          <w:rStyle w:val="Text1"/>
        </w:rPr>
        <w:t xml:space="preserve"> </w:t>
      </w:r>
    </w:p>
    <w:p>
      <w:pPr>
        <w:pStyle w:val="Para 05"/>
      </w:pPr>
      <w:r>
        <w:rPr>
          <w:rStyle w:val="Text1"/>
        </w:rPr>
        <w:t xml:space="preserve"> </w:t>
      </w:r>
      <w:hyperlink w:anchor="Read_from_a_FileTo_read_data_fro">
        <w:r>
          <w:t>Read from a File</w:t>
        </w:r>
      </w:hyperlink>
      <w:r>
        <w:rPr>
          <w:rStyle w:val="Text1"/>
        </w:rPr>
        <w:t xml:space="preserve"> </w:t>
      </w:r>
    </w:p>
    <w:p>
      <w:pPr>
        <w:pStyle w:val="Para 05"/>
      </w:pPr>
      <w:r>
        <w:rPr>
          <w:rStyle w:val="Text1"/>
        </w:rPr>
        <w:t xml:space="preserve"> </w:t>
      </w:r>
      <w:hyperlink w:anchor="Binary_File_OperationsMost_digit">
        <w:r>
          <w:t>Binary File Operations</w:t>
        </w:r>
      </w:hyperlink>
      <w:r>
        <w:rPr>
          <w:rStyle w:val="Text1"/>
        </w:rPr>
        <w:t xml:space="preserve"> </w:t>
      </w:r>
    </w:p>
    <w:p>
      <w:pPr>
        <w:pStyle w:val="Para 05"/>
      </w:pPr>
      <w:r>
        <w:rPr>
          <w:rStyle w:val="Text1"/>
        </w:rPr>
        <w:t xml:space="preserve"> </w:t>
      </w:r>
      <w:hyperlink w:anchor="Open_FilesTo_open_a_file__use_th_1">
        <w:r>
          <w:t>Open Files</w:t>
        </w:r>
      </w:hyperlink>
      <w:r>
        <w:rPr>
          <w:rStyle w:val="Text1"/>
        </w:rPr>
        <w:t xml:space="preserve"> </w:t>
      </w:r>
    </w:p>
    <w:p>
      <w:pPr>
        <w:pStyle w:val="Para 05"/>
      </w:pPr>
      <w:r>
        <w:rPr>
          <w:rStyle w:val="Text1"/>
        </w:rPr>
        <w:t xml:space="preserve"> </w:t>
      </w:r>
      <w:hyperlink w:anchor="Write_to_a_FileThe__write___meth">
        <w:r>
          <w:t>Write to a File</w:t>
        </w:r>
      </w:hyperlink>
      <w:r>
        <w:rPr>
          <w:rStyle w:val="Text1"/>
        </w:rPr>
        <w:t xml:space="preserve"> </w:t>
      </w:r>
    </w:p>
    <w:p>
      <w:pPr>
        <w:pStyle w:val="Para 05"/>
      </w:pPr>
      <w:r>
        <w:rPr>
          <w:rStyle w:val="Text1"/>
        </w:rPr>
        <w:t xml:space="preserve"> </w:t>
      </w:r>
      <w:hyperlink w:anchor="Read_a_FileRemember_when_we_wrot">
        <w:r>
          <w:t>Read a File</w:t>
        </w:r>
      </w:hyperlink>
      <w:r>
        <w:rPr>
          <w:rStyle w:val="Text1"/>
        </w:rPr>
        <w:t xml:space="preserve"> </w:t>
      </w:r>
    </w:p>
    <w:p>
      <w:pPr>
        <w:pStyle w:val="Para 05"/>
      </w:pPr>
      <w:r>
        <w:rPr>
          <w:rStyle w:val="Text1"/>
        </w:rPr>
        <w:t xml:space="preserve"> </w:t>
      </w:r>
      <w:hyperlink w:anchor="Random_File_AccessWhen_a_file_is">
        <w:r>
          <w:t>Random File Access</w:t>
        </w:r>
      </w:hyperlink>
      <w:r>
        <w:rPr>
          <w:rStyle w:val="Text1"/>
        </w:rPr>
        <w:t xml:space="preserve"> </w:t>
      </w:r>
    </w:p>
    <w:p>
      <w:pPr>
        <w:pStyle w:val="Para 05"/>
      </w:pPr>
      <w:r>
        <w:rPr>
          <w:rStyle w:val="Text1"/>
        </w:rPr>
        <w:t xml:space="preserve"> </w:t>
      </w:r>
      <w:hyperlink w:anchor="Lab_ExercisesTake_a_look_at_the_1">
        <w:r>
          <w:t>Lab Exercises</w:t>
        </w:r>
      </w:hyperlink>
      <w:r>
        <w:rPr>
          <w:rStyle w:val="Text1"/>
        </w:rPr>
        <w:t xml:space="preserve"> </w:t>
      </w:r>
    </w:p>
    <w:p>
      <w:pPr>
        <w:pStyle w:val="Para 05"/>
      </w:pPr>
      <w:r>
        <w:rPr>
          <w:rStyle w:val="Text1"/>
        </w:rPr>
        <w:t xml:space="preserve"> </w:t>
      </w:r>
      <w:hyperlink w:anchor="Summary_A_file_is_a_named_locati">
        <w:r>
          <w:t>Summary</w:t>
        </w:r>
      </w:hyperlink>
      <w:r>
        <w:rPr>
          <w:rStyle w:val="Text1"/>
        </w:rPr>
        <w:t xml:space="preserve"> </w:t>
      </w:r>
    </w:p>
    <w:p>
      <w:pPr>
        <w:pStyle w:val="Para 05"/>
      </w:pPr>
      <w:r>
        <w:rPr>
          <w:rStyle w:val="Text1"/>
        </w:rPr>
        <w:t xml:space="preserve"> </w:t>
      </w:r>
      <w:hyperlink w:anchor="Top_of_533819_1_En_6_Chapter_xht">
        <w:r>
          <w:t>Chapter 6:​ Using Functions</w:t>
        </w:r>
      </w:hyperlink>
      <w:r>
        <w:rPr>
          <w:rStyle w:val="Text1"/>
        </w:rPr>
        <w:t xml:space="preserve"> </w:t>
      </w:r>
    </w:p>
    <w:p>
      <w:pPr>
        <w:pStyle w:val="Para 05"/>
      </w:pPr>
      <w:r>
        <w:rPr>
          <w:rStyle w:val="Text1"/>
        </w:rPr>
        <w:t xml:space="preserve"> </w:t>
      </w:r>
      <w:hyperlink w:anchor="Declaring_FunctionsYou_can_decla">
        <w:r>
          <w:t>Declaring Functions</w:t>
        </w:r>
      </w:hyperlink>
      <w:r>
        <w:rPr>
          <w:rStyle w:val="Text1"/>
        </w:rPr>
        <w:t xml:space="preserve"> </w:t>
      </w:r>
    </w:p>
    <w:p>
      <w:pPr>
        <w:pStyle w:val="Para 05"/>
      </w:pPr>
      <w:r>
        <w:rPr>
          <w:rStyle w:val="Text1"/>
        </w:rPr>
        <w:t xml:space="preserve"> </w:t>
      </w:r>
      <w:hyperlink w:anchor="ScopeThe_part_of_a_program_where">
        <w:r>
          <w:t>Scope</w:t>
        </w:r>
      </w:hyperlink>
      <w:r>
        <w:rPr>
          <w:rStyle w:val="Text1"/>
        </w:rPr>
        <w:t xml:space="preserve"> </w:t>
      </w:r>
    </w:p>
    <w:p>
      <w:pPr>
        <w:pStyle w:val="Para 05"/>
      </w:pPr>
      <w:r>
        <w:rPr>
          <w:rStyle w:val="Text1"/>
        </w:rPr>
        <w:t xml:space="preserve"> </w:t>
      </w:r>
      <w:hyperlink w:anchor="RecursionA_recursive_function">
        <w:r>
          <w:t>Recursion</w:t>
        </w:r>
      </w:hyperlink>
      <w:r>
        <w:rPr>
          <w:rStyle w:val="Text1"/>
        </w:rPr>
        <w:t xml:space="preserve"> </w:t>
      </w:r>
    </w:p>
    <w:p>
      <w:pPr>
        <w:pStyle w:val="Para 05"/>
      </w:pPr>
      <w:r>
        <w:rPr>
          <w:rStyle w:val="Text1"/>
        </w:rPr>
        <w:t xml:space="preserve"> </w:t>
      </w:r>
      <w:hyperlink w:anchor="Lab_Exercises_1_Write_a_program">
        <w:r>
          <w:t>Lab Exercises</w:t>
        </w:r>
      </w:hyperlink>
      <w:r>
        <w:rPr>
          <w:rStyle w:val="Text1"/>
        </w:rPr>
        <w:t xml:space="preserve"> </w:t>
      </w:r>
    </w:p>
    <w:p>
      <w:pPr>
        <w:pStyle w:val="Para 05"/>
      </w:pPr>
      <w:r>
        <w:rPr>
          <w:rStyle w:val="Text1"/>
        </w:rPr>
        <w:t xml:space="preserve"> </w:t>
      </w:r>
      <w:hyperlink w:anchor="Summary_Functions_help_break_a_p">
        <w:r>
          <w:t>Summary</w:t>
        </w:r>
      </w:hyperlink>
      <w:r>
        <w:rPr>
          <w:rStyle w:val="Text1"/>
        </w:rPr>
        <w:t xml:space="preserve"> </w:t>
      </w:r>
    </w:p>
    <w:p>
      <w:pPr>
        <w:pStyle w:val="Para 05"/>
      </w:pPr>
      <w:r>
        <w:rPr>
          <w:rStyle w:val="Text1"/>
        </w:rPr>
        <w:t xml:space="preserve"> </w:t>
      </w:r>
      <w:hyperlink w:anchor="Top_of_533819_1_En_7_Chapter_xht">
        <w:r>
          <w:t>Chapter 7:​ Using Modules</w:t>
        </w:r>
      </w:hyperlink>
      <w:r>
        <w:rPr>
          <w:rStyle w:val="Text1"/>
        </w:rPr>
        <w:t xml:space="preserve"> </w:t>
      </w:r>
    </w:p>
    <w:p>
      <w:pPr>
        <w:pStyle w:val="Para 05"/>
      </w:pPr>
      <w:r>
        <w:rPr>
          <w:rStyle w:val="Text1"/>
        </w:rPr>
        <w:t xml:space="preserve"> </w:t>
      </w:r>
      <w:hyperlink w:anchor="Importing_ModulesPython_has_a_wh">
        <w:r>
          <w:t>Importing Modules</w:t>
        </w:r>
      </w:hyperlink>
      <w:r>
        <w:rPr>
          <w:rStyle w:val="Text1"/>
        </w:rPr>
        <w:t xml:space="preserve"> </w:t>
      </w:r>
    </w:p>
    <w:p>
      <w:pPr>
        <w:pStyle w:val="Para 05"/>
      </w:pPr>
      <w:r>
        <w:rPr>
          <w:rStyle w:val="Text1"/>
        </w:rPr>
        <w:t xml:space="preserve"> </w:t>
      </w:r>
      <w:hyperlink w:anchor="Creating_Your_Own_ModulesYou_can">
        <w:r>
          <w:t>Creating Your Own Modules</w:t>
        </w:r>
      </w:hyperlink>
      <w:r>
        <w:rPr>
          <w:rStyle w:val="Text1"/>
        </w:rPr>
        <w:t xml:space="preserve"> </w:t>
      </w:r>
    </w:p>
    <w:p>
      <w:pPr>
        <w:pStyle w:val="Para 05"/>
      </w:pPr>
      <w:r>
        <w:rPr>
          <w:rStyle w:val="Text1"/>
        </w:rPr>
        <w:t xml:space="preserve"> </w:t>
      </w:r>
      <w:hyperlink w:anchor="Lab_Exercises_1_Write_a_function">
        <w:r>
          <w:t>Lab Exercises</w:t>
        </w:r>
      </w:hyperlink>
      <w:r>
        <w:rPr>
          <w:rStyle w:val="Text1"/>
        </w:rPr>
        <w:t xml:space="preserve"> </w:t>
      </w:r>
    </w:p>
    <w:p>
      <w:pPr>
        <w:pStyle w:val="Para 05"/>
      </w:pPr>
      <w:r>
        <w:rPr>
          <w:rStyle w:val="Text1"/>
        </w:rPr>
        <w:t xml:space="preserve"> </w:t>
      </w:r>
      <w:hyperlink w:anchor="Summary_Modules_are_simply_files">
        <w:r>
          <w:t>Summary</w:t>
        </w:r>
      </w:hyperlink>
      <w:r>
        <w:rPr>
          <w:rStyle w:val="Text1"/>
        </w:rPr>
        <w:t xml:space="preserve"> </w:t>
      </w:r>
    </w:p>
    <w:p>
      <w:pPr>
        <w:pStyle w:val="Para 05"/>
      </w:pPr>
      <w:r>
        <w:rPr>
          <w:rStyle w:val="Text1"/>
        </w:rPr>
        <w:t xml:space="preserve"> </w:t>
      </w:r>
      <w:hyperlink w:anchor="Top_of_533819_1_En_8_Chapter_xht">
        <w:r>
          <w:t>Chapter 8:​ Exception Handling</w:t>
        </w:r>
      </w:hyperlink>
      <w:r>
        <w:rPr>
          <w:rStyle w:val="Text1"/>
        </w:rPr>
        <w:t xml:space="preserve"> </w:t>
      </w:r>
    </w:p>
    <w:p>
      <w:pPr>
        <w:pStyle w:val="Para 05"/>
      </w:pPr>
      <w:r>
        <w:rPr>
          <w:rStyle w:val="Text1"/>
        </w:rPr>
        <w:t xml:space="preserve"> </w:t>
      </w:r>
      <w:hyperlink w:anchor="Types_of_ExceptionHere_s_a_list">
        <w:r>
          <w:t>Types of Exception</w:t>
        </w:r>
      </w:hyperlink>
      <w:r>
        <w:rPr>
          <w:rStyle w:val="Text1"/>
        </w:rPr>
        <w:t xml:space="preserve"> </w:t>
      </w:r>
    </w:p>
    <w:p>
      <w:pPr>
        <w:pStyle w:val="Para 05"/>
      </w:pPr>
      <w:r>
        <w:rPr>
          <w:rStyle w:val="Text1"/>
        </w:rPr>
        <w:t xml:space="preserve"> </w:t>
      </w:r>
      <w:hyperlink w:anchor="Catching_ExceptionsIf_we_run_the">
        <w:r>
          <w:t>Catching Exceptions</w:t>
        </w:r>
      </w:hyperlink>
      <w:r>
        <w:rPr>
          <w:rStyle w:val="Text1"/>
        </w:rPr>
        <w:t xml:space="preserve"> </w:t>
      </w:r>
    </w:p>
    <w:p>
      <w:pPr>
        <w:pStyle w:val="Para 05"/>
      </w:pPr>
      <w:r>
        <w:rPr>
          <w:rStyle w:val="Text1"/>
        </w:rPr>
        <w:t xml:space="preserve"> </w:t>
      </w:r>
      <w:hyperlink w:anchor="Raising_Your_Own_ExceptionsUse_t">
        <w:r>
          <w:t>Raising Your Own Exceptions</w:t>
        </w:r>
      </w:hyperlink>
      <w:r>
        <w:rPr>
          <w:rStyle w:val="Text1"/>
        </w:rPr>
        <w:t xml:space="preserve"> </w:t>
      </w:r>
    </w:p>
    <w:p>
      <w:pPr>
        <w:pStyle w:val="Para 05"/>
      </w:pPr>
      <w:r>
        <w:rPr>
          <w:rStyle w:val="Text1"/>
        </w:rPr>
        <w:t xml:space="preserve"> </w:t>
      </w:r>
      <w:hyperlink w:anchor="Summary_An_exception_is_an_error">
        <w:r>
          <w:t>Summary</w:t>
        </w:r>
      </w:hyperlink>
      <w:r>
        <w:rPr>
          <w:rStyle w:val="Text1"/>
        </w:rPr>
        <w:t xml:space="preserve"> </w:t>
      </w:r>
    </w:p>
    <w:p>
      <w:pPr>
        <w:pStyle w:val="Para 05"/>
      </w:pPr>
      <w:r>
        <w:rPr>
          <w:rStyle w:val="Text1"/>
        </w:rPr>
        <w:t xml:space="preserve"> </w:t>
      </w:r>
      <w:hyperlink w:anchor="Top_of_533819_1_En_9_Chapter_xht">
        <w:r>
          <w:t>Chapter 9:​ Object-Oriented Programming</w:t>
        </w:r>
      </w:hyperlink>
      <w:r>
        <w:rPr>
          <w:rStyle w:val="Text1"/>
        </w:rPr>
        <w:t xml:space="preserve"> </w:t>
      </w:r>
    </w:p>
    <w:p>
      <w:pPr>
        <w:pStyle w:val="Para 05"/>
      </w:pPr>
      <w:r>
        <w:rPr>
          <w:rStyle w:val="Text1"/>
        </w:rPr>
        <w:t xml:space="preserve"> </w:t>
      </w:r>
      <w:hyperlink w:anchor="Principles_of_OOPThe_four_princi">
        <w:r>
          <w:t>Principles of OOP</w:t>
        </w:r>
      </w:hyperlink>
      <w:r>
        <w:rPr>
          <w:rStyle w:val="Text1"/>
        </w:rPr>
        <w:t xml:space="preserve"> </w:t>
      </w:r>
    </w:p>
    <w:p>
      <w:pPr>
        <w:pStyle w:val="Para 05"/>
      </w:pPr>
      <w:r>
        <w:rPr>
          <w:rStyle w:val="Text1"/>
        </w:rPr>
        <w:t xml:space="preserve"> </w:t>
      </w:r>
      <w:hyperlink w:anchor="EncapsulationWith_encapsulation">
        <w:r>
          <w:t>Encapsulation</w:t>
        </w:r>
      </w:hyperlink>
      <w:r>
        <w:rPr>
          <w:rStyle w:val="Text1"/>
        </w:rPr>
        <w:t xml:space="preserve"> </w:t>
      </w:r>
    </w:p>
    <w:p>
      <w:pPr>
        <w:pStyle w:val="Para 05"/>
      </w:pPr>
      <w:r>
        <w:rPr>
          <w:rStyle w:val="Text1"/>
        </w:rPr>
        <w:t xml:space="preserve"> </w:t>
      </w:r>
      <w:hyperlink w:anchor="InheritanceA_class___can_inherit">
        <w:r>
          <w:t>Inheritance</w:t>
        </w:r>
      </w:hyperlink>
      <w:r>
        <w:rPr>
          <w:rStyle w:val="Text1"/>
        </w:rPr>
        <w:t xml:space="preserve"> </w:t>
      </w:r>
    </w:p>
    <w:p>
      <w:pPr>
        <w:pStyle w:val="Para 05"/>
      </w:pPr>
      <w:r>
        <w:rPr>
          <w:rStyle w:val="Text1"/>
        </w:rPr>
        <w:t xml:space="preserve"> </w:t>
      </w:r>
      <w:hyperlink w:anchor="Polymorphism_Polymorphism______a">
        <w:r>
          <w:t>Polymorphism</w:t>
        </w:r>
      </w:hyperlink>
      <w:r>
        <w:rPr>
          <w:rStyle w:val="Text1"/>
        </w:rPr>
        <w:t xml:space="preserve"> </w:t>
      </w:r>
    </w:p>
    <w:p>
      <w:pPr>
        <w:pStyle w:val="Para 05"/>
      </w:pPr>
      <w:r>
        <w:rPr>
          <w:rStyle w:val="Text1"/>
        </w:rPr>
        <w:t xml:space="preserve"> </w:t>
      </w:r>
      <w:hyperlink w:anchor="Abstraction_Abstraction___is_the">
        <w:r>
          <w:t>Abstraction</w:t>
        </w:r>
      </w:hyperlink>
      <w:r>
        <w:rPr>
          <w:rStyle w:val="Text1"/>
        </w:rPr>
        <w:t xml:space="preserve"> </w:t>
      </w:r>
    </w:p>
    <w:p>
      <w:pPr>
        <w:pStyle w:val="Para 05"/>
      </w:pPr>
      <w:r>
        <w:rPr>
          <w:rStyle w:val="Text1"/>
        </w:rPr>
        <w:t xml:space="preserve"> </w:t>
      </w:r>
      <w:hyperlink w:anchor="Classes_and_ObjectsYou_can_defin">
        <w:r>
          <w:t>Classes and Objects</w:t>
        </w:r>
      </w:hyperlink>
      <w:r>
        <w:rPr>
          <w:rStyle w:val="Text1"/>
        </w:rPr>
        <w:t xml:space="preserve"> </w:t>
      </w:r>
    </w:p>
    <w:p>
      <w:pPr>
        <w:pStyle w:val="Para 05"/>
      </w:pPr>
      <w:r>
        <w:rPr>
          <w:rStyle w:val="Text1"/>
        </w:rPr>
        <w:t xml:space="preserve"> </w:t>
      </w:r>
      <w:hyperlink w:anchor="Class_InheritanceWe_mentioned_ea">
        <w:r>
          <w:t>Class Inheritance</w:t>
        </w:r>
      </w:hyperlink>
      <w:r>
        <w:rPr>
          <w:rStyle w:val="Text1"/>
        </w:rPr>
        <w:t xml:space="preserve"> </w:t>
      </w:r>
    </w:p>
    <w:p>
      <w:pPr>
        <w:pStyle w:val="Para 05"/>
      </w:pPr>
      <w:r>
        <w:rPr>
          <w:rStyle w:val="Text1"/>
        </w:rPr>
        <w:t xml:space="preserve"> </w:t>
      </w:r>
      <w:hyperlink w:anchor="Polymorphic_ClassesIn_this_examp">
        <w:r>
          <w:t>Polymorphic Classes</w:t>
        </w:r>
      </w:hyperlink>
      <w:r>
        <w:rPr>
          <w:rStyle w:val="Text1"/>
        </w:rPr>
        <w:t xml:space="preserve"> </w:t>
      </w:r>
    </w:p>
    <w:p>
      <w:pPr>
        <w:pStyle w:val="Para 05"/>
      </w:pPr>
      <w:r>
        <w:rPr>
          <w:rStyle w:val="Text1"/>
        </w:rPr>
        <w:t xml:space="preserve"> </w:t>
      </w:r>
      <w:hyperlink w:anchor="Method_OverridingWith_method_ove">
        <w:r>
          <w:t>Method Overriding</w:t>
        </w:r>
      </w:hyperlink>
      <w:r>
        <w:rPr>
          <w:rStyle w:val="Text1"/>
        </w:rPr>
        <w:t xml:space="preserve"> </w:t>
      </w:r>
    </w:p>
    <w:p>
      <w:pPr>
        <w:pStyle w:val="Para 05"/>
      </w:pPr>
      <w:r>
        <w:rPr>
          <w:rStyle w:val="Text1"/>
        </w:rPr>
        <w:t xml:space="preserve"> </w:t>
      </w:r>
      <w:hyperlink w:anchor="Lab_Exercises_1_Declare_a_new_cl">
        <w:r>
          <w:t>Lab Exercises</w:t>
        </w:r>
      </w:hyperlink>
      <w:r>
        <w:rPr>
          <w:rStyle w:val="Text1"/>
        </w:rPr>
        <w:t xml:space="preserve"> </w:t>
      </w:r>
    </w:p>
    <w:p>
      <w:pPr>
        <w:pStyle w:val="Para 05"/>
      </w:pPr>
      <w:r>
        <w:rPr>
          <w:rStyle w:val="Text1"/>
        </w:rPr>
        <w:t xml:space="preserve"> </w:t>
      </w:r>
      <w:hyperlink w:anchor="Summary_Python_is_an_object_orie">
        <w:r>
          <w:t>Summary</w:t>
        </w:r>
      </w:hyperlink>
      <w:r>
        <w:rPr>
          <w:rStyle w:val="Text1"/>
        </w:rPr>
        <w:t xml:space="preserve"> </w:t>
      </w:r>
    </w:p>
    <w:p>
      <w:pPr>
        <w:pStyle w:val="Para 05"/>
      </w:pPr>
      <w:r>
        <w:rPr>
          <w:rStyle w:val="Text1"/>
        </w:rPr>
        <w:t xml:space="preserve"> </w:t>
      </w:r>
      <w:hyperlink w:anchor="Top_of_533819_1_En_10_Chapter_xh">
        <w:r>
          <w:t>Chapter 10:​ Building an Interface</w:t>
        </w:r>
      </w:hyperlink>
      <w:r>
        <w:rPr>
          <w:rStyle w:val="Text1"/>
        </w:rPr>
        <w:t xml:space="preserve"> </w:t>
      </w:r>
    </w:p>
    <w:p>
      <w:pPr>
        <w:pStyle w:val="Para 05"/>
      </w:pPr>
      <w:r>
        <w:rPr>
          <w:rStyle w:val="Text1"/>
        </w:rPr>
        <w:t xml:space="preserve"> </w:t>
      </w:r>
      <w:hyperlink w:anchor="Creating_a_WindowThe_first_thing">
        <w:r>
          <w:t>Creating a Window</w:t>
        </w:r>
      </w:hyperlink>
      <w:r>
        <w:rPr>
          <w:rStyle w:val="Text1"/>
        </w:rPr>
        <w:t xml:space="preserve"> </w:t>
      </w:r>
    </w:p>
    <w:p>
      <w:pPr>
        <w:pStyle w:val="Para 05"/>
      </w:pPr>
      <w:r>
        <w:rPr>
          <w:rStyle w:val="Text1"/>
        </w:rPr>
        <w:t xml:space="preserve"> </w:t>
      </w:r>
      <w:hyperlink w:anchor="Adding_Widgets_Widgets____are_st">
        <w:r>
          <w:t>Adding Widgets</w:t>
        </w:r>
      </w:hyperlink>
      <w:r>
        <w:rPr>
          <w:rStyle w:val="Text1"/>
        </w:rPr>
        <w:t xml:space="preserve"> </w:t>
      </w:r>
    </w:p>
    <w:p>
      <w:pPr>
        <w:pStyle w:val="Para 05"/>
      </w:pPr>
      <w:r>
        <w:rPr>
          <w:rStyle w:val="Text1"/>
        </w:rPr>
        <w:t xml:space="preserve"> </w:t>
      </w:r>
      <w:hyperlink w:anchor="MenusLet_s_add_a_menu____You_can">
        <w:r>
          <w:t>Menus</w:t>
        </w:r>
      </w:hyperlink>
      <w:r>
        <w:rPr>
          <w:rStyle w:val="Text1"/>
        </w:rPr>
        <w:t xml:space="preserve"> </w:t>
      </w:r>
    </w:p>
    <w:p>
      <w:pPr>
        <w:pStyle w:val="Para 05"/>
      </w:pPr>
      <w:r>
        <w:rPr>
          <w:rStyle w:val="Text1"/>
        </w:rPr>
        <w:t xml:space="preserve"> </w:t>
      </w:r>
      <w:hyperlink w:anchor="The_CanvasThe_canvas___is_used_t">
        <w:r>
          <w:t>The Canvas</w:t>
        </w:r>
      </w:hyperlink>
      <w:r>
        <w:rPr>
          <w:rStyle w:val="Text1"/>
        </w:rPr>
        <w:t xml:space="preserve"> </w:t>
      </w:r>
    </w:p>
    <w:p>
      <w:pPr>
        <w:pStyle w:val="Para 05"/>
      </w:pPr>
      <w:r>
        <w:rPr>
          <w:rStyle w:val="Text1"/>
        </w:rPr>
        <w:t xml:space="preserve"> </w:t>
      </w:r>
      <w:hyperlink w:anchor="ImagesYou_can_add_images___to_yo">
        <w:r>
          <w:t>Images</w:t>
        </w:r>
      </w:hyperlink>
      <w:r>
        <w:rPr>
          <w:rStyle w:val="Text1"/>
        </w:rPr>
        <w:t xml:space="preserve"> </w:t>
      </w:r>
    </w:p>
    <w:p>
      <w:pPr>
        <w:pStyle w:val="Para 05"/>
      </w:pPr>
      <w:r>
        <w:rPr>
          <w:rStyle w:val="Text1"/>
        </w:rPr>
        <w:t xml:space="preserve"> </w:t>
      </w:r>
      <w:hyperlink w:anchor="ButtonsYou_can_add_command_butto">
        <w:r>
          <w:t>Buttons</w:t>
        </w:r>
      </w:hyperlink>
      <w:r>
        <w:rPr>
          <w:rStyle w:val="Text1"/>
        </w:rPr>
        <w:t xml:space="preserve"> </w:t>
      </w:r>
    </w:p>
    <w:p>
      <w:pPr>
        <w:pStyle w:val="Para 05"/>
      </w:pPr>
      <w:r>
        <w:rPr>
          <w:rStyle w:val="Text1"/>
        </w:rPr>
        <w:t xml:space="preserve"> </w:t>
      </w:r>
      <w:hyperlink w:anchor="Message_BoxesYou_can_add_message">
        <w:r>
          <w:t>Message Boxes</w:t>
        </w:r>
      </w:hyperlink>
      <w:r>
        <w:rPr>
          <w:rStyle w:val="Text1"/>
        </w:rPr>
        <w:t xml:space="preserve"> </w:t>
      </w:r>
    </w:p>
    <w:p>
      <w:pPr>
        <w:pStyle w:val="Para 05"/>
      </w:pPr>
      <w:r>
        <w:rPr>
          <w:rStyle w:val="Text1"/>
        </w:rPr>
        <w:t xml:space="preserve"> </w:t>
      </w:r>
      <w:hyperlink w:anchor="Text_FieldUse_the_Entry___functi">
        <w:r>
          <w:t>Text Field</w:t>
        </w:r>
      </w:hyperlink>
      <w:r>
        <w:rPr>
          <w:rStyle w:val="Text1"/>
        </w:rPr>
        <w:t xml:space="preserve"> </w:t>
      </w:r>
    </w:p>
    <w:p>
      <w:pPr>
        <w:pStyle w:val="Para 05"/>
      </w:pPr>
      <w:r>
        <w:rPr>
          <w:rStyle w:val="Text1"/>
        </w:rPr>
        <w:t xml:space="preserve"> </w:t>
      </w:r>
      <w:hyperlink w:anchor="ListboxUse_the_Listbox___functio">
        <w:r>
          <w:t>Listbox</w:t>
        </w:r>
      </w:hyperlink>
      <w:r>
        <w:rPr>
          <w:rStyle w:val="Text1"/>
        </w:rPr>
        <w:t xml:space="preserve"> </w:t>
      </w:r>
    </w:p>
    <w:p>
      <w:pPr>
        <w:pStyle w:val="Para 05"/>
      </w:pPr>
      <w:r>
        <w:rPr>
          <w:rStyle w:val="Text1"/>
        </w:rPr>
        <w:t xml:space="preserve"> </w:t>
      </w:r>
      <w:hyperlink w:anchor="CheckboxUse_the_Checkbutton__fun">
        <w:r>
          <w:t>Checkbox</w:t>
        </w:r>
      </w:hyperlink>
      <w:r>
        <w:rPr>
          <w:rStyle w:val="Text1"/>
        </w:rPr>
        <w:t xml:space="preserve"> </w:t>
      </w:r>
    </w:p>
    <w:p>
      <w:pPr>
        <w:pStyle w:val="Para 05"/>
      </w:pPr>
      <w:r>
        <w:rPr>
          <w:rStyle w:val="Text1"/>
        </w:rPr>
        <w:t xml:space="preserve"> </w:t>
      </w:r>
      <w:hyperlink w:anchor="LabelsYou_can_create_labels___to">
        <w:r>
          <w:t>Labels</w:t>
        </w:r>
      </w:hyperlink>
      <w:r>
        <w:rPr>
          <w:rStyle w:val="Text1"/>
        </w:rPr>
        <w:t xml:space="preserve"> </w:t>
      </w:r>
    </w:p>
    <w:p>
      <w:pPr>
        <w:pStyle w:val="Para 05"/>
      </w:pPr>
      <w:r>
        <w:rPr>
          <w:rStyle w:val="Text1"/>
        </w:rPr>
        <w:t xml:space="preserve"> </w:t>
      </w:r>
      <w:hyperlink w:anchor="Label_FrameThe_LabelFrame___is_u">
        <w:r>
          <w:t>Label Frame</w:t>
        </w:r>
      </w:hyperlink>
      <w:r>
        <w:rPr>
          <w:rStyle w:val="Text1"/>
        </w:rPr>
        <w:t xml:space="preserve"> </w:t>
      </w:r>
    </w:p>
    <w:p>
      <w:pPr>
        <w:pStyle w:val="Para 05"/>
      </w:pPr>
      <w:r>
        <w:rPr>
          <w:rStyle w:val="Text1"/>
        </w:rPr>
        <w:t xml:space="preserve"> </w:t>
      </w:r>
      <w:hyperlink w:anchor="Interface_DesignNow_that_we_know">
        <w:r>
          <w:t>Interface Design</w:t>
        </w:r>
      </w:hyperlink>
      <w:r>
        <w:rPr>
          <w:rStyle w:val="Text1"/>
        </w:rPr>
        <w:t xml:space="preserve"> </w:t>
      </w:r>
    </w:p>
    <w:p>
      <w:pPr>
        <w:pStyle w:val="Para 05"/>
      </w:pPr>
      <w:r>
        <w:rPr>
          <w:rStyle w:val="Text1"/>
        </w:rPr>
        <w:t xml:space="preserve"> </w:t>
      </w:r>
      <w:hyperlink w:anchor="SummaryIn_this_chapter__you_lear">
        <w:r>
          <w:t>Summary</w:t>
        </w:r>
      </w:hyperlink>
      <w:r>
        <w:rPr>
          <w:rStyle w:val="Text1"/>
        </w:rPr>
        <w:t xml:space="preserve"> </w:t>
      </w:r>
    </w:p>
    <w:p>
      <w:pPr>
        <w:pStyle w:val="Para 05"/>
      </w:pPr>
      <w:r>
        <w:rPr>
          <w:rStyle w:val="Text1"/>
        </w:rPr>
        <w:t xml:space="preserve"> </w:t>
      </w:r>
      <w:hyperlink w:anchor="Top_of_533819_1_En_11_Chapter_xh">
        <w:r>
          <w:t>Chapter 11:​ Developing a Game</w:t>
        </w:r>
      </w:hyperlink>
      <w:r>
        <w:rPr>
          <w:rStyle w:val="Text1"/>
        </w:rPr>
        <w:t xml:space="preserve"> </w:t>
      </w:r>
    </w:p>
    <w:p>
      <w:pPr>
        <w:pStyle w:val="Para 05"/>
      </w:pPr>
      <w:r>
        <w:rPr>
          <w:rStyle w:val="Text1"/>
        </w:rPr>
        <w:t xml:space="preserve"> </w:t>
      </w:r>
      <w:hyperlink w:anchor="Installing_PygameTo_install___th">
        <w:r>
          <w:t>Installing Pygame</w:t>
        </w:r>
      </w:hyperlink>
      <w:r>
        <w:rPr>
          <w:rStyle w:val="Text1"/>
        </w:rPr>
        <w:t xml:space="preserve"> </w:t>
      </w:r>
    </w:p>
    <w:p>
      <w:pPr>
        <w:pStyle w:val="Para 05"/>
      </w:pPr>
      <w:r>
        <w:rPr>
          <w:rStyle w:val="Text1"/>
        </w:rPr>
        <w:t xml:space="preserve"> </w:t>
      </w:r>
      <w:hyperlink w:anchor="Opening_a_WindowThe_first_thing">
        <w:r>
          <w:t>Opening a Window</w:t>
        </w:r>
      </w:hyperlink>
      <w:r>
        <w:rPr>
          <w:rStyle w:val="Text1"/>
        </w:rPr>
        <w:t xml:space="preserve"> </w:t>
      </w:r>
    </w:p>
    <w:p>
      <w:pPr>
        <w:pStyle w:val="Para 05"/>
      </w:pPr>
      <w:r>
        <w:rPr>
          <w:rStyle w:val="Text1"/>
        </w:rPr>
        <w:t xml:space="preserve"> </w:t>
      </w:r>
      <w:hyperlink w:anchor="Adding_an_ImageLet_s_add_an_imag">
        <w:r>
          <w:t>Adding an Image</w:t>
        </w:r>
      </w:hyperlink>
      <w:r>
        <w:rPr>
          <w:rStyle w:val="Text1"/>
        </w:rPr>
        <w:t xml:space="preserve"> </w:t>
      </w:r>
    </w:p>
    <w:p>
      <w:pPr>
        <w:pStyle w:val="Para 05"/>
      </w:pPr>
      <w:r>
        <w:rPr>
          <w:rStyle w:val="Text1"/>
        </w:rPr>
        <w:t xml:space="preserve"> </w:t>
      </w:r>
      <w:hyperlink w:anchor="The_Game_LoopNow__let_s_get_our">
        <w:r>
          <w:t>The Game Loop</w:t>
        </w:r>
      </w:hyperlink>
      <w:r>
        <w:rPr>
          <w:rStyle w:val="Text1"/>
        </w:rPr>
        <w:t xml:space="preserve"> </w:t>
      </w:r>
    </w:p>
    <w:p>
      <w:pPr>
        <w:pStyle w:val="Para 05"/>
      </w:pPr>
      <w:r>
        <w:rPr>
          <w:rStyle w:val="Text1"/>
        </w:rPr>
        <w:t xml:space="preserve"> </w:t>
      </w:r>
      <w:hyperlink w:anchor="The_Event_LoopIn_this_simple_gam">
        <w:r>
          <w:t>The Event Loop</w:t>
        </w:r>
      </w:hyperlink>
      <w:r>
        <w:rPr>
          <w:rStyle w:val="Text1"/>
        </w:rPr>
        <w:t xml:space="preserve"> </w:t>
      </w:r>
    </w:p>
    <w:p>
      <w:pPr>
        <w:pStyle w:val="Para 05"/>
      </w:pPr>
      <w:r>
        <w:rPr>
          <w:rStyle w:val="Text1"/>
        </w:rPr>
        <w:t xml:space="preserve"> </w:t>
      </w:r>
      <w:hyperlink w:anchor="ShapesYou_can_add_shapes__such_a">
        <w:r>
          <w:t>Shapes</w:t>
        </w:r>
      </w:hyperlink>
      <w:r>
        <w:rPr>
          <w:rStyle w:val="Text1"/>
        </w:rPr>
        <w:t xml:space="preserve"> </w:t>
      </w:r>
    </w:p>
    <w:p>
      <w:pPr>
        <w:pStyle w:val="Para 05"/>
      </w:pPr>
      <w:r>
        <w:rPr>
          <w:rStyle w:val="Text1"/>
        </w:rPr>
        <w:t xml:space="preserve"> </w:t>
      </w:r>
      <w:hyperlink w:anchor="Basic_AnimationTo_demonstrate_ba">
        <w:r>
          <w:t>Basic Animation</w:t>
        </w:r>
      </w:hyperlink>
      <w:r>
        <w:rPr>
          <w:rStyle w:val="Text1"/>
        </w:rPr>
        <w:t xml:space="preserve"> </w:t>
      </w:r>
    </w:p>
    <w:p>
      <w:pPr>
        <w:pStyle w:val="Para 05"/>
      </w:pPr>
      <w:r>
        <w:rPr>
          <w:rStyle w:val="Text1"/>
        </w:rPr>
        <w:t xml:space="preserve"> </w:t>
      </w:r>
      <w:hyperlink w:anchor="SummaryIn_this_chapter__you_lear_1">
        <w:r>
          <w:t>Summary</w:t>
        </w:r>
      </w:hyperlink>
      <w:r>
        <w:rPr>
          <w:rStyle w:val="Text1"/>
        </w:rPr>
        <w:t xml:space="preserve"> </w:t>
      </w:r>
    </w:p>
    <w:p>
      <w:pPr>
        <w:pStyle w:val="Para 05"/>
      </w:pPr>
      <w:r>
        <w:rPr>
          <w:rStyle w:val="Text1"/>
        </w:rPr>
        <w:t xml:space="preserve"> </w:t>
      </w:r>
      <w:hyperlink w:anchor="Top_of_533819_1_En_12_Chapter_xh">
        <w:r>
          <w:t>Chapter 12:​ Python Web Development</w:t>
        </w:r>
      </w:hyperlink>
      <w:r>
        <w:rPr>
          <w:rStyle w:val="Text1"/>
        </w:rPr>
        <w:t xml:space="preserve"> </w:t>
      </w:r>
    </w:p>
    <w:p>
      <w:pPr>
        <w:pStyle w:val="Para 05"/>
      </w:pPr>
      <w:r>
        <w:rPr>
          <w:rStyle w:val="Text1"/>
        </w:rPr>
        <w:t xml:space="preserve"> </w:t>
      </w:r>
      <w:hyperlink w:anchor="Web_ServersMost_Python_web_appli">
        <w:r>
          <w:t>Web Servers</w:t>
        </w:r>
      </w:hyperlink>
      <w:r>
        <w:rPr>
          <w:rStyle w:val="Text1"/>
        </w:rPr>
        <w:t xml:space="preserve"> </w:t>
      </w:r>
    </w:p>
    <w:p>
      <w:pPr>
        <w:pStyle w:val="Para 05"/>
      </w:pPr>
      <w:r>
        <w:rPr>
          <w:rStyle w:val="Text1"/>
        </w:rPr>
        <w:t xml:space="preserve"> </w:t>
      </w:r>
      <w:hyperlink w:anchor="Install_the_Web_Server_1_Open_th">
        <w:r>
          <w:t>Install the Web Server</w:t>
        </w:r>
      </w:hyperlink>
      <w:r>
        <w:rPr>
          <w:rStyle w:val="Text1"/>
        </w:rPr>
        <w:t xml:space="preserve"> </w:t>
      </w:r>
    </w:p>
    <w:p>
      <w:pPr>
        <w:pStyle w:val="Para 05"/>
      </w:pPr>
      <w:r>
        <w:rPr>
          <w:rStyle w:val="Text1"/>
        </w:rPr>
        <w:t xml:space="preserve"> </w:t>
      </w:r>
      <w:hyperlink w:anchor="Set_Up_Python_Support_1_Open_the">
        <w:r>
          <w:t>Set Up Python Support</w:t>
        </w:r>
      </w:hyperlink>
      <w:r>
        <w:rPr>
          <w:rStyle w:val="Text1"/>
        </w:rPr>
        <w:t xml:space="preserve"> </w:t>
      </w:r>
    </w:p>
    <w:p>
      <w:pPr>
        <w:pStyle w:val="Para 05"/>
      </w:pPr>
      <w:r>
        <w:rPr>
          <w:rStyle w:val="Text1"/>
        </w:rPr>
        <w:t xml:space="preserve"> </w:t>
      </w:r>
      <w:hyperlink w:anchor="Executing_a_ScriptLet_s_take_a_l">
        <w:r>
          <w:t>Executing a Script</w:t>
        </w:r>
      </w:hyperlink>
      <w:r>
        <w:rPr>
          <w:rStyle w:val="Text1"/>
        </w:rPr>
        <w:t xml:space="preserve"> </w:t>
      </w:r>
    </w:p>
    <w:p>
      <w:pPr>
        <w:pStyle w:val="Para 05"/>
      </w:pPr>
      <w:r>
        <w:rPr>
          <w:rStyle w:val="Text1"/>
        </w:rPr>
        <w:t xml:space="preserve"> </w:t>
      </w:r>
      <w:hyperlink w:anchor="Python_Web_FrameworksIf_you_are">
        <w:r>
          <w:t>Python Web Frameworks</w:t>
        </w:r>
      </w:hyperlink>
      <w:r>
        <w:rPr>
          <w:rStyle w:val="Text1"/>
        </w:rPr>
        <w:t xml:space="preserve"> </w:t>
      </w:r>
    </w:p>
    <w:p>
      <w:pPr>
        <w:pStyle w:val="Para 05"/>
      </w:pPr>
      <w:r>
        <w:rPr>
          <w:rStyle w:val="Text1"/>
        </w:rPr>
        <w:t xml:space="preserve"> </w:t>
      </w:r>
      <w:hyperlink w:anchor="SummaryIn_this_chapter__you_lear_2">
        <w:r>
          <w:t>Summary</w:t>
        </w:r>
      </w:hyperlink>
      <w:r>
        <w:rPr>
          <w:rStyle w:val="Text1"/>
        </w:rPr>
        <w:t xml:space="preserve"> </w:t>
      </w:r>
    </w:p>
    <w:p>
      <w:pPr>
        <w:pStyle w:val="Para 05"/>
      </w:pPr>
      <w:r>
        <w:rPr>
          <w:rStyle w:val="Text1"/>
        </w:rPr>
        <w:t xml:space="preserve"> </w:t>
      </w:r>
      <w:hyperlink w:anchor="Appendix_A__Quick_ReferenceSome_2">
        <w:r>
          <w:t>Appendix A:​ Quick Reference</w:t>
        </w:r>
      </w:hyperlink>
      <w:r>
        <w:rPr>
          <w:rStyle w:val="Text1"/>
        </w:rPr>
        <w:t xml:space="preserve"> </w:t>
      </w:r>
    </w:p>
    <w:p>
      <w:pPr>
        <w:pStyle w:val="Para 05"/>
      </w:pPr>
      <w:r>
        <w:rPr>
          <w:rStyle w:val="Text1"/>
        </w:rPr>
        <w:t xml:space="preserve"> </w:t>
      </w:r>
      <w:hyperlink w:anchor="Data_Types_int___45float___45_21">
        <w:r>
          <w:t>Data Types</w:t>
        </w:r>
      </w:hyperlink>
      <w:r>
        <w:rPr>
          <w:rStyle w:val="Text1"/>
        </w:rPr>
        <w:t xml:space="preserve"> </w:t>
      </w:r>
    </w:p>
    <w:p>
      <w:pPr>
        <w:pStyle w:val="Para 05"/>
      </w:pPr>
      <w:r>
        <w:rPr>
          <w:rStyle w:val="Text1"/>
        </w:rPr>
        <w:t xml:space="preserve"> </w:t>
      </w:r>
      <w:hyperlink w:anchor="Numeric_Operators_Division">
        <w:r>
          <w:t>Numeric Operators</w:t>
        </w:r>
      </w:hyperlink>
      <w:r>
        <w:rPr>
          <w:rStyle w:val="Text1"/>
        </w:rPr>
        <w:t xml:space="preserve"> </w:t>
      </w:r>
    </w:p>
    <w:p>
      <w:pPr>
        <w:pStyle w:val="Para 05"/>
      </w:pPr>
      <w:r>
        <w:rPr>
          <w:rStyle w:val="Text1"/>
        </w:rPr>
        <w:t xml:space="preserve"> </w:t>
      </w:r>
      <w:hyperlink w:anchor="Comparison_Operators_Equal_to">
        <w:r>
          <w:t>Comparison Operators</w:t>
        </w:r>
      </w:hyperlink>
      <w:r>
        <w:rPr>
          <w:rStyle w:val="Text1"/>
        </w:rPr>
        <w:t xml:space="preserve"> </w:t>
      </w:r>
    </w:p>
    <w:p>
      <w:pPr>
        <w:pStyle w:val="Para 05"/>
      </w:pPr>
      <w:r>
        <w:rPr>
          <w:rStyle w:val="Text1"/>
        </w:rPr>
        <w:t xml:space="preserve"> </w:t>
      </w:r>
      <w:hyperlink w:anchor="Boolean_Operators_notandor">
        <w:r>
          <w:t>Boolean Operators</w:t>
        </w:r>
      </w:hyperlink>
      <w:r>
        <w:rPr>
          <w:rStyle w:val="Text1"/>
        </w:rPr>
        <w:t xml:space="preserve"> </w:t>
      </w:r>
    </w:p>
    <w:p>
      <w:pPr>
        <w:pStyle w:val="Para 05"/>
      </w:pPr>
      <w:r>
        <w:rPr>
          <w:rStyle w:val="Text1"/>
        </w:rPr>
        <w:t xml:space="preserve"> </w:t>
      </w:r>
      <w:hyperlink w:anchor="String_Operators_retrieve_char_a">
        <w:r>
          <w:t>String Operators</w:t>
        </w:r>
      </w:hyperlink>
      <w:r>
        <w:rPr>
          <w:rStyle w:val="Text1"/>
        </w:rPr>
        <w:t xml:space="preserve"> </w:t>
      </w:r>
    </w:p>
    <w:p>
      <w:pPr>
        <w:pStyle w:val="Para 05"/>
      </w:pPr>
      <w:r>
        <w:rPr>
          <w:rStyle w:val="Text1"/>
        </w:rPr>
        <w:t xml:space="preserve"> </w:t>
      </w:r>
      <w:hyperlink w:anchor="List_Operators_define_list">
        <w:r>
          <w:t>List Operators</w:t>
        </w:r>
      </w:hyperlink>
      <w:r>
        <w:rPr>
          <w:rStyle w:val="Text1"/>
        </w:rPr>
        <w:t xml:space="preserve"> </w:t>
      </w:r>
    </w:p>
    <w:p>
      <w:pPr>
        <w:pStyle w:val="Para 05"/>
      </w:pPr>
      <w:r>
        <w:rPr>
          <w:rStyle w:val="Text1"/>
        </w:rPr>
        <w:t xml:space="preserve"> </w:t>
      </w:r>
      <w:hyperlink w:anchor="Dictionary_Operators_define_dict">
        <w:r>
          <w:t>Dictionary Operators</w:t>
        </w:r>
      </w:hyperlink>
      <w:r>
        <w:rPr>
          <w:rStyle w:val="Text1"/>
        </w:rPr>
        <w:t xml:space="preserve"> </w:t>
      </w:r>
    </w:p>
    <w:p>
      <w:pPr>
        <w:pStyle w:val="Para 05"/>
      </w:pPr>
      <w:r>
        <w:rPr>
          <w:rStyle w:val="Text1"/>
        </w:rPr>
        <w:t xml:space="preserve"> </w:t>
      </w:r>
      <w:hyperlink w:anchor="String_Methods_convert_to_upperc">
        <w:r>
          <w:t>String Methods</w:t>
        </w:r>
      </w:hyperlink>
      <w:r>
        <w:rPr>
          <w:rStyle w:val="Text1"/>
        </w:rPr>
        <w:t xml:space="preserve"> </w:t>
      </w:r>
    </w:p>
    <w:p>
      <w:pPr>
        <w:pStyle w:val="Para 05"/>
      </w:pPr>
      <w:r>
        <w:rPr>
          <w:rStyle w:val="Text1"/>
        </w:rPr>
        <w:t xml:space="preserve"> </w:t>
      </w:r>
      <w:hyperlink w:anchor="List_Methods_add_x_to_end_of_lis">
        <w:r>
          <w:t>List Methods</w:t>
        </w:r>
      </w:hyperlink>
      <w:r>
        <w:rPr>
          <w:rStyle w:val="Text1"/>
        </w:rPr>
        <w:t xml:space="preserve"> </w:t>
      </w:r>
    </w:p>
    <w:p>
      <w:pPr>
        <w:pStyle w:val="Para 05"/>
      </w:pPr>
      <w:r>
        <w:rPr>
          <w:rStyle w:val="Text1"/>
        </w:rPr>
        <w:t xml:space="preserve"> </w:t>
      </w:r>
      <w:hyperlink w:anchor="Dictionary_Methods_return_value">
        <w:r>
          <w:t>Dictionary Methods</w:t>
        </w:r>
      </w:hyperlink>
      <w:r>
        <w:rPr>
          <w:rStyle w:val="Text1"/>
        </w:rPr>
        <w:t xml:space="preserve"> </w:t>
      </w:r>
    </w:p>
    <w:p>
      <w:pPr>
        <w:pStyle w:val="Para 05"/>
      </w:pPr>
      <w:r>
        <w:rPr>
          <w:rStyle w:val="Text1"/>
        </w:rPr>
        <w:t xml:space="preserve"> </w:t>
      </w:r>
      <w:hyperlink w:anchor="Functions_def_function__paramete">
        <w:r>
          <w:t>Functions</w:t>
        </w:r>
      </w:hyperlink>
      <w:r>
        <w:rPr>
          <w:rStyle w:val="Text1"/>
        </w:rPr>
        <w:t xml:space="preserve"> </w:t>
      </w:r>
    </w:p>
    <w:p>
      <w:pPr>
        <w:pStyle w:val="Para 05"/>
      </w:pPr>
      <w:r>
        <w:rPr>
          <w:rStyle w:val="Text1"/>
        </w:rPr>
        <w:t xml:space="preserve"> </w:t>
      </w:r>
      <w:hyperlink w:anchor="Files_open_file">
        <w:r>
          <w:t>Files</w:t>
        </w:r>
      </w:hyperlink>
      <w:r>
        <w:rPr>
          <w:rStyle w:val="Text1"/>
        </w:rPr>
        <w:t xml:space="preserve"> </w:t>
      </w:r>
    </w:p>
    <w:p>
      <w:pPr>
        <w:pStyle w:val="Para 05"/>
      </w:pPr>
      <w:r>
        <w:rPr>
          <w:rStyle w:val="Text1"/>
        </w:rPr>
        <w:t xml:space="preserve"> </w:t>
      </w:r>
      <w:hyperlink w:anchor="Conditional_if__condition">
        <w:r>
          <w:t>Conditional</w:t>
        </w:r>
      </w:hyperlink>
      <w:r>
        <w:rPr>
          <w:rStyle w:val="Text1"/>
        </w:rPr>
        <w:t xml:space="preserve"> </w:t>
      </w:r>
    </w:p>
    <w:p>
      <w:pPr>
        <w:pStyle w:val="Para 05"/>
      </w:pPr>
      <w:r>
        <w:rPr>
          <w:rStyle w:val="Text1"/>
        </w:rPr>
        <w:t xml:space="preserve"> </w:t>
      </w:r>
      <w:hyperlink w:anchor="Multi_conditional_if__condition">
        <w:r>
          <w:t>Multi-conditional</w:t>
        </w:r>
      </w:hyperlink>
      <w:r>
        <w:rPr>
          <w:rStyle w:val="Text1"/>
        </w:rPr>
        <w:t xml:space="preserve"> </w:t>
      </w:r>
    </w:p>
    <w:p>
      <w:pPr>
        <w:pStyle w:val="Para 05"/>
      </w:pPr>
      <w:r>
        <w:rPr>
          <w:rStyle w:val="Text1"/>
        </w:rPr>
        <w:t xml:space="preserve"> </w:t>
      </w:r>
      <w:hyperlink w:anchor="While_Loop_while__condition">
        <w:r>
          <w:t>While Loop</w:t>
        </w:r>
      </w:hyperlink>
      <w:r>
        <w:rPr>
          <w:rStyle w:val="Text1"/>
        </w:rPr>
        <w:t xml:space="preserve"> </w:t>
      </w:r>
    </w:p>
    <w:p>
      <w:pPr>
        <w:pStyle w:val="Para 05"/>
      </w:pPr>
      <w:r>
        <w:rPr>
          <w:rStyle w:val="Text1"/>
        </w:rPr>
        <w:t xml:space="preserve"> </w:t>
      </w:r>
      <w:hyperlink w:anchor="For_Loop_for__variable__in_range">
        <w:r>
          <w:t>For Loop</w:t>
        </w:r>
      </w:hyperlink>
      <w:r>
        <w:rPr>
          <w:rStyle w:val="Text1"/>
        </w:rPr>
        <w:t xml:space="preserve"> </w:t>
      </w:r>
    </w:p>
    <w:p>
      <w:pPr>
        <w:pStyle w:val="Para 05"/>
      </w:pPr>
      <w:r>
        <w:rPr>
          <w:rStyle w:val="Text1"/>
        </w:rPr>
        <w:t xml:space="preserve"> </w:t>
      </w:r>
      <w:hyperlink w:anchor="Loop_Control_break_current_loop">
        <w:r>
          <w:t>Loop Control</w:t>
        </w:r>
      </w:hyperlink>
      <w:r>
        <w:rPr>
          <w:rStyle w:val="Text1"/>
        </w:rPr>
        <w:t xml:space="preserve"> </w:t>
      </w:r>
    </w:p>
    <w:p>
      <w:pPr>
        <w:pStyle w:val="Para 05"/>
      </w:pPr>
      <w:r>
        <w:rPr>
          <w:rStyle w:val="Text1"/>
        </w:rPr>
        <w:t xml:space="preserve"> </w:t>
      </w:r>
      <w:hyperlink w:anchor="Modules_import_modulefrom_module">
        <w:r>
          <w:t>Modules</w:t>
        </w:r>
      </w:hyperlink>
      <w:r>
        <w:rPr>
          <w:rStyle w:val="Text1"/>
        </w:rPr>
        <w:t xml:space="preserve"> </w:t>
      </w:r>
    </w:p>
    <w:p>
      <w:pPr>
        <w:pStyle w:val="Para 05"/>
      </w:pPr>
      <w:r>
        <w:rPr>
          <w:rStyle w:val="Text1"/>
        </w:rPr>
        <w:t xml:space="preserve"> </w:t>
      </w:r>
      <w:hyperlink w:anchor="Built_In_Functions_get_input_fro">
        <w:r>
          <w:t>Built-In Functions</w:t>
        </w:r>
      </w:hyperlink>
      <w:r>
        <w:rPr>
          <w:rStyle w:val="Text1"/>
        </w:rPr>
        <w:t xml:space="preserve"> </w:t>
      </w:r>
    </w:p>
    <w:p>
      <w:pPr>
        <w:pStyle w:val="Para 05"/>
      </w:pPr>
      <w:r>
        <w:rPr>
          <w:rStyle w:val="Text1"/>
        </w:rPr>
        <w:t xml:space="preserve"> </w:t>
      </w:r>
      <w:hyperlink w:anchor="Declare_a_Class_class_class_name">
        <w:r>
          <w:t>Declare a Class</w:t>
        </w:r>
      </w:hyperlink>
      <w:r>
        <w:rPr>
          <w:rStyle w:val="Text1"/>
        </w:rPr>
        <w:t xml:space="preserve"> </w:t>
      </w:r>
    </w:p>
    <w:p>
      <w:pPr>
        <w:pStyle w:val="Para 05"/>
      </w:pPr>
      <w:r>
        <w:rPr>
          <w:rStyle w:val="Text1"/>
        </w:rPr>
        <w:t xml:space="preserve"> </w:t>
      </w:r>
      <w:hyperlink w:anchor="Child_Class_class_child_class_pa">
        <w:r>
          <w:t>Child Class</w:t>
        </w:r>
      </w:hyperlink>
      <w:r>
        <w:rPr>
          <w:rStyle w:val="Text1"/>
        </w:rPr>
        <w:t xml:space="preserve"> </w:t>
      </w:r>
    </w:p>
    <w:p>
      <w:pPr>
        <w:pStyle w:val="Para 05"/>
      </w:pPr>
      <w:r>
        <w:rPr>
          <w:rStyle w:val="Text1"/>
        </w:rPr>
        <w:t xml:space="preserve"> </w:t>
      </w:r>
      <w:hyperlink w:anchor="Create_Object_object___class_nam">
        <w:r>
          <w:t>Create Object</w:t>
        </w:r>
      </w:hyperlink>
      <w:r>
        <w:rPr>
          <w:rStyle w:val="Text1"/>
        </w:rPr>
        <w:t xml:space="preserve"> </w:t>
      </w:r>
    </w:p>
    <w:p>
      <w:pPr>
        <w:pStyle w:val="Para 05"/>
      </w:pPr>
      <w:r>
        <w:rPr>
          <w:rStyle w:val="Text1"/>
        </w:rPr>
        <w:t xml:space="preserve"> </w:t>
      </w:r>
      <w:hyperlink w:anchor="Call_Object_Method_object_method">
        <w:r>
          <w:t>Call Object Method</w:t>
        </w:r>
      </w:hyperlink>
      <w:r>
        <w:rPr>
          <w:rStyle w:val="Text1"/>
        </w:rPr>
        <w:t xml:space="preserve"> </w:t>
      </w:r>
    </w:p>
    <w:p>
      <w:pPr>
        <w:pStyle w:val="Para 05"/>
      </w:pPr>
      <w:r>
        <w:rPr>
          <w:rStyle w:val="Text1"/>
        </w:rPr>
        <w:t xml:space="preserve"> </w:t>
      </w:r>
      <w:hyperlink w:anchor="Access_Object_Attributes_object">
        <w:r>
          <w:t>Access Object Attributes</w:t>
        </w:r>
      </w:hyperlink>
      <w:r>
        <w:rPr>
          <w:rStyle w:val="Text1"/>
        </w:rPr>
        <w:t xml:space="preserve"> </w:t>
      </w:r>
    </w:p>
    <w:p>
      <w:pPr>
        <w:pStyle w:val="Para 05"/>
      </w:pPr>
      <w:r>
        <w:rPr>
          <w:rStyle w:val="Text1"/>
        </w:rPr>
        <w:t xml:space="preserve"> </w:t>
      </w:r>
      <w:hyperlink w:anchor="Exceptions_try_______Code_to_exe">
        <w:r>
          <w:t>Exceptions</w:t>
        </w:r>
      </w:hyperlink>
      <w:r>
        <w:rPr>
          <w:rStyle w:val="Text1"/>
        </w:rPr>
        <w:t xml:space="preserve"> </w:t>
      </w:r>
    </w:p>
    <w:p>
      <w:pPr>
        <w:pStyle w:val="Para 05"/>
      </w:pPr>
      <w:r>
        <w:rPr>
          <w:rStyle w:val="Text1"/>
        </w:rPr>
        <w:t xml:space="preserve"> </w:t>
      </w:r>
      <w:hyperlink w:anchor="IndexAAnimation_blit___methoddir">
        <w:r>
          <w:t>Index</w:t>
        </w:r>
      </w:hyperlink>
      <w:r>
        <w:rPr>
          <w:rStyle w:val="Text1"/>
        </w:rPr>
        <w:t xml:space="preserve"> </w:t>
      </w:r>
    </w:p>
    <w:p>
      <w:pPr>
        <w:pStyle w:val="Para 11"/>
      </w:pPr>
      <w:r>
        <w:t>About the Author</w:t>
      </w:r>
    </w:p>
    <w:p>
      <w:pPr>
        <w:pStyle w:val="Para 20"/>
      </w:pPr>
      <w:r>
        <w:t>Kevin Wilson</w:t>
      </w:r>
    </w:p>
    <w:p>
      <w:bookmarkStart w:id="11" w:name="With_over_20_years__experience_i"/>
      <w:pPr>
        <w:pStyle w:val="Normal"/>
      </w:pPr>
      <w:r>
        <w:t xml:space="preserve">With over 20 years’ experience in the computer industry, </w:t>
      </w:r>
      <w:r>
        <w:rPr>
          <w:rStyle w:val="Text4"/>
        </w:rPr>
        <w:t>Kevin Wilson</w:t>
      </w:r>
      <w:r>
        <w:t xml:space="preserve"> has made a career out of technology and showing others how to use it. After earning a master’s degree in computer science, software engineering, and multimedia systems, Kevin has held various positions in the IT industry including graphic and web design, digital film and photography, programming and software engineering, developing and managing corporate networks, building computer systems, and IT support. He currently teaches computer science at college and works as an IT trainer in England while researching for his Ph.D.</w:t>
      </w:r>
      <w:bookmarkEnd w:id="11"/>
    </w:p>
    <w:p>
      <w:pPr>
        <w:pStyle w:val="Para 27"/>
      </w:pPr>
      <w:r>
        <w:t/>
      </w:r>
    </w:p>
    <w:p>
      <w:pPr>
        <w:pStyle w:val="Para 11"/>
        <w:pageBreakBefore w:val="on"/>
      </w:pPr>
      <w:r>
        <w:t>About the Technical Reviewer</w:t>
      </w:r>
    </w:p>
    <w:p>
      <w:pPr>
        <w:pStyle w:val="Para 20"/>
      </w:pPr>
      <w:r>
        <w:t>Joos Korstanje</w:t>
      </w:r>
    </w:p>
    <w:p>
      <w:bookmarkStart w:id="12" w:name="A_photo_of_Joos_Korstanje_1"/>
      <w:bookmarkStart w:id="13" w:name="A_photo_of_Joos_Korstanje"/>
      <w:pPr>
        <w:framePr w:wrap="around" w:vAnchor="text" w:hAnchor="text" w:xAlign="right" w:y="1" w:hSpace="0" w:vSpace="0" w:hRule="auto"/>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drawing>
          <wp:inline>
            <wp:extent cx="2705100" cy="3124200"/>
            <wp:effectExtent l="10856" r="10856" t="10856" b="54282"/>
            <wp:docPr id="2" name="533819_1_En_BookFrontmatter_Figb_HTML.jpg" descr="533819_1_En_BookFrontmatter_Figb_HTML.jpg"/>
            <wp:cNvGraphicFramePr>
              <a:graphicFrameLocks noChangeAspect="1"/>
            </wp:cNvGraphicFramePr>
            <a:graphic>
              <a:graphicData uri="http://schemas.openxmlformats.org/drawingml/2006/picture">
                <pic:pic>
                  <pic:nvPicPr>
                    <pic:cNvPr id="0" name="533819_1_En_BookFrontmatter_Figb_HTML.jpg" descr="533819_1_En_BookFrontmatter_Figb_HTML.jpg"/>
                    <pic:cNvPicPr/>
                  </pic:nvPicPr>
                  <pic:blipFill>
                    <a:blip r:embed="rId6"/>
                    <a:stretch>
                      <a:fillRect/>
                    </a:stretch>
                  </pic:blipFill>
                  <pic:spPr>
                    <a:xfrm>
                      <a:off x="0" y="0"/>
                      <a:ext cx="2705100" cy="3124200"/>
                    </a:xfrm>
                    <a:prstGeom prst="rect">
                      <a:avLst/>
                    </a:prstGeom>
                  </pic:spPr>
                </pic:pic>
              </a:graphicData>
            </a:graphic>
          </wp:inline>
        </w:drawing>
      </w:r>
      <w:bookmarkEnd w:id="12"/>
      <w:bookmarkEnd w:id="13"/>
    </w:p>
    <w:p>
      <w:bookmarkStart w:id="14" w:name="is_a_data_scientist__with_over_f"/>
      <w:pPr>
        <w:pStyle w:val="Para 02"/>
      </w:pPr>
      <w:r>
        <w:t xml:space="preserve">is a data scientist, with over five years of industry experience in developing machine-learning tools. He has a double M.Sc. in applied data science and environmental science and has extensive experience working with geodata use cases. He currently works at Disneyland Paris, where he develops machine learning for a variety of tools. His project experience includes forecasting, recommender engines, optimization, machine learning on GPS tracking data, and more. Joos is also an active blogger on Medium and has worked on multiple book publications. </w:t>
      </w:r>
      <w:bookmarkEnd w:id="14"/>
    </w:p>
    <w:p>
      <w:pPr>
        <w:pStyle w:val="Para 27"/>
      </w:pPr>
      <w:r>
        <w:t/>
      </w:r>
    </w:p>
    <w:p>
      <w:bookmarkStart w:id="15" w:name="_c__The_Author_s___under_exclusi_1"/>
      <w:bookmarkStart w:id="16" w:name="Top_of_533819_1_En_1_Chapter_xht"/>
      <w:bookmarkStart w:id="17" w:name="_c__The_Author_s___under_exclusi_2"/>
      <w:bookmarkStart w:id="18" w:name="_c__The_Author_s___under_exclusi"/>
      <w:pPr>
        <w:pStyle w:val="Para 14"/>
        <w:pageBreakBefore w:val="on"/>
      </w:pPr>
      <w:r>
        <w:t>© The Author(s), under exclusive license to APress Media, LLC, part of Springer Nature 2022</w:t>
      </w:r>
      <w:bookmarkEnd w:id="15"/>
      <w:bookmarkEnd w:id="16"/>
      <w:bookmarkEnd w:id="17"/>
      <w:bookmarkEnd w:id="18"/>
    </w:p>
    <w:p>
      <w:pPr>
        <w:pStyle w:val="Para 15"/>
      </w:pPr>
      <w:r>
        <w:rPr>
          <w:rStyle w:val="Text2"/>
        </w:rPr>
        <w:t>K. Wilson</w:t>
      </w:r>
      <w:r>
        <w:t>The Absolute Beginner's Guide to Python Programming</w:t>
      </w:r>
    </w:p>
    <w:p>
      <w:pPr>
        <w:pStyle w:val="Para 16"/>
      </w:pPr>
      <w:hyperlink r:id="rId175">
        <w:r>
          <w:t>https://doi.org/10.1007/978-1-4842-8716-3_1</w:t>
        </w:r>
      </w:hyperlink>
    </w:p>
    <w:p>
      <w:pPr>
        <w:pStyle w:val="Heading 1"/>
      </w:pPr>
      <w:r>
        <w:t>1. Introduction to Computer Programming</w:t>
      </w:r>
    </w:p>
    <w:p>
      <w:pPr>
        <w:pStyle w:val="Para 02"/>
      </w:pPr>
      <w:r>
        <w:t>Kevin Wilson</w:t>
      </w:r>
      <w:hyperlink w:anchor="_1_London__UK">
        <w:r>
          <w:rPr>
            <w:rStyle w:val="Text8"/>
          </w:rPr>
          <w:t>1</w:t>
        </w:r>
      </w:hyperlink>
      <w:r>
        <w:rPr>
          <w:rStyle w:val="Text5"/>
        </w:rPr>
        <w:t xml:space="preserve"> </w:t>
        <w:t xml:space="preserve"> </w:t>
      </w:r>
    </w:p>
    <w:p>
      <w:bookmarkStart w:id="19" w:name="_1_London__UK"/>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9"/>
    </w:p>
    <w:p>
      <w:pPr>
        <w:pStyle w:val="Para 02"/>
      </w:pPr>
      <w:r>
        <w:t>London, UK</w:t>
      </w:r>
    </w:p>
    <w:p>
      <w:pPr>
        <w:pStyle w:val="Para 27"/>
      </w:pPr>
      <w:r>
        <w:t/>
      </w:r>
    </w:p>
    <w:p>
      <w:bookmarkStart w:id="20" w:name="What_is_a_computer_program__A_co"/>
      <w:pPr>
        <w:pStyle w:val="Para 18"/>
      </w:pPr>
      <w:r>
        <w:t>What is a computer program? A computer is a device that processes instructions to achieve a task. This set of instructions is called a computer program.</w:t>
      </w:r>
      <w:bookmarkEnd w:id="20"/>
    </w:p>
    <w:p>
      <w:bookmarkStart w:id="21" w:name="A_computer_program_usually_takes"/>
      <w:pPr>
        <w:pStyle w:val="Normal"/>
      </w:pPr>
      <w:r>
        <w:t>A computer program usually takes some data such as a string or a number and performs calculations to produce results. We usually refer to the data as the program’s input and the results as the program’s output.</w:t>
      </w:r>
      <w:bookmarkEnd w:id="21"/>
    </w:p>
    <w:p>
      <w:bookmarkStart w:id="22" w:name="To_write_computer_programs__we_u"/>
      <w:pPr>
        <w:pStyle w:val="Normal"/>
      </w:pPr>
      <w:r>
        <w:t xml:space="preserve">To write computer programs, we use a computer programming language. There are many different </w:t>
        <w:bookmarkStart w:id="23" w:name="languages"/>
        <w:t xml:space="preserve">languages </w:t>
        <w:bookmarkEnd w:id="23"/>
        <w:t xml:space="preserve"> such as BASIC, C, C++, and Python. In this guide, we are going to concentrate on the Python programming language.</w:t>
      </w:r>
      <w:bookmarkEnd w:id="22"/>
    </w:p>
    <w:p>
      <w:bookmarkStart w:id="24" w:name="Every_computer_program_manipulat"/>
      <w:pPr>
        <w:pStyle w:val="Normal"/>
      </w:pPr>
      <w:r>
        <w:t xml:space="preserve">Every computer program manipulates data to produce a result, so most languages allow the programmer to choose names for each item of data. These items are called variables or </w:t>
        <w:bookmarkStart w:id="25" w:name="constants"/>
        <w:t xml:space="preserve">constants </w:t>
        <w:bookmarkEnd w:id="25"/>
        <w:t>. A variable, as the name suggests, is an item that can contain different values as the program is executed. A constant stays the same.</w:t>
      </w:r>
      <w:bookmarkEnd w:id="24"/>
    </w:p>
    <w:p>
      <w:bookmarkStart w:id="26" w:name="For_example__if_we_wrote_a_progr"/>
      <w:pPr>
        <w:pStyle w:val="Normal"/>
      </w:pPr>
      <w:r>
        <w:t>For example, if we wrote a program to calculate the volume of a sphere, we could have variables for the radius and one for the result. We can also have a constant for the value of Pi as it never changes.</w:t>
      </w:r>
      <w:bookmarkEnd w:id="26"/>
    </w:p>
    <w:p>
      <w:bookmarkStart w:id="27" w:name="In_larger_programs__we_often_nee"/>
      <w:pPr>
        <w:pStyle w:val="Normal"/>
      </w:pPr>
      <w:r>
        <w:t>In larger programs, we often need to make decisions based on user input, a calculated result, or condition. In this case, we use an if statement. This is called selection.</w:t>
      </w:r>
      <w:bookmarkEnd w:id="27"/>
    </w:p>
    <w:p>
      <w:bookmarkStart w:id="28" w:name="Some_blocks_of_code_might_also_n"/>
      <w:pPr>
        <w:pStyle w:val="Normal"/>
      </w:pPr>
      <w:r>
        <w:t>Some blocks of code might also need to be repeated; in this case, we use a loop. This is called repetition.</w:t>
      </w:r>
      <w:bookmarkEnd w:id="28"/>
    </w:p>
    <w:p>
      <w:bookmarkStart w:id="29" w:name="The_Python_programming_language"/>
      <w:pPr>
        <w:pStyle w:val="Normal"/>
      </w:pPr>
      <w:r>
        <w:t>The Python programming language has specific facilities to enable us to implement the concepts outlined earlier. Many of these will be introduced throughout this book.</w:t>
      </w:r>
      <w:bookmarkEnd w:id="29"/>
    </w:p>
    <w:p>
      <w:bookmarkStart w:id="30" w:name="What_Is_Python_Python______is_a"/>
      <w:pPr>
        <w:pStyle w:val="Heading 2"/>
      </w:pPr>
      <w:r>
        <w:t>What Is Python</w:t>
      </w:r>
      <w:bookmarkEnd w:id="30"/>
    </w:p>
    <w:p>
      <w:bookmarkStart w:id="31" w:name="Python______is_a_high_level_lang"/>
      <w:pPr>
        <w:pStyle w:val="Normal"/>
      </w:pPr>
      <w:r>
        <w:t/>
        <w:bookmarkStart w:id="32" w:name="Python"/>
        <w:t xml:space="preserve">Python </w:t>
        <w:bookmarkEnd w:id="32"/>
        <w:t xml:space="preserve"> </w:t>
        <w:bookmarkStart w:id="33" w:name="ITerm4"/>
        <w:t xml:space="preserve"> </w:t>
        <w:bookmarkEnd w:id="33"/>
        <w:t xml:space="preserve"> is a high-level language developed by Guido van Rossum in the late 1980s and is used in web development, scientific applications, gaming, AI, and is well suited to education for teaching computer programming.</w:t>
      </w:r>
      <w:bookmarkEnd w:id="31"/>
    </w:p>
    <w:p>
      <w:bookmarkStart w:id="34" w:name="Python_is_designed_to_be_an_easi"/>
      <w:pPr>
        <w:pStyle w:val="Normal"/>
      </w:pPr>
      <w:r>
        <w:t>Python is designed to be an easily readable language. Therefore, it uses an uncluttered formatting style and often uses English keywords where other languages use a symbol.</w:t>
      </w:r>
      <w:bookmarkEnd w:id="34"/>
    </w:p>
    <w:p>
      <w:bookmarkStart w:id="35" w:name="Python_is_an_interpreted_program"/>
      <w:pPr>
        <w:pStyle w:val="Normal"/>
      </w:pPr>
      <w:r>
        <w:t>Python is an interpreted programming language, meaning Python programs are written in a text editor and then put through a Python interpreter to be executed.</w:t>
      </w:r>
      <w:bookmarkEnd w:id="35"/>
    </w:p>
    <w:p>
      <w:bookmarkStart w:id="36" w:name="Python_is_used______in_the_field"/>
      <w:pPr>
        <w:pStyle w:val="Normal"/>
      </w:pPr>
      <w:r>
        <w:t xml:space="preserve">Python is </w:t>
        <w:bookmarkStart w:id="37" w:name="used"/>
        <w:t xml:space="preserve">used </w:t>
        <w:bookmarkEnd w:id="37"/>
        <w:t xml:space="preserve"> </w:t>
        <w:bookmarkStart w:id="38" w:name="ITerm6"/>
        <w:t xml:space="preserve"> </w:t>
        <w:bookmarkEnd w:id="38"/>
        <w:t xml:space="preserve"> in the field of artificial intelligence and can be found in many day-to-day applications. </w:t>
        <w:bookmarkStart w:id="39" w:name="Streaming_services"/>
        <w:t xml:space="preserve">Streaming services </w:t>
        <w:bookmarkEnd w:id="39"/>
        <w:t xml:space="preserve"> such as Spotify use Python for data analysis, particularly users’ listening habits in order to offer suggestions on which artist to follow, other music a particular user might be interested in, and so on. Python is also used within Netflix’s machine-learning algorithms for recommending relevant content to users, monitoring browsing habits, and marketing.</w:t>
      </w:r>
      <w:bookmarkEnd w:id="36"/>
    </w:p>
    <w:p>
      <w:bookmarkStart w:id="40" w:name="In_the_world_of_games_developmen"/>
      <w:pPr>
        <w:pStyle w:val="Normal"/>
      </w:pPr>
      <w:r>
        <w:t>In the world of games development, Python is used as a companion language, meaning Python scripts are used to add customizations to the core gaming engine, script AI behaviors, or server side elements. The performance of Python isn’t fast enough for coding graphics-intensive, higher-end games; however, you can create simple games with Python using the pygame module.</w:t>
      </w:r>
      <w:bookmarkEnd w:id="40"/>
    </w:p>
    <w:p>
      <w:bookmarkStart w:id="41" w:name="Python_is_used_in_web_developmen"/>
      <w:pPr>
        <w:pStyle w:val="Normal"/>
      </w:pPr>
      <w:r>
        <w:t>Python is used in web development and allows a web developer to develop dynamic web apps very quickly.</w:t>
      </w:r>
      <w:bookmarkEnd w:id="41"/>
    </w:p>
    <w:p>
      <w:bookmarkStart w:id="42" w:name="Python_is_a_multi_platform"/>
      <w:pPr>
        <w:pStyle w:val="Normal"/>
      </w:pPr>
      <w:r>
        <w:t xml:space="preserve">Python is a </w:t>
        <w:bookmarkStart w:id="43" w:name="multi_platform"/>
        <w:t xml:space="preserve">multi-platform </w:t>
        <w:bookmarkEnd w:id="43"/>
        <w:t xml:space="preserve"> </w:t>
        <w:bookmarkStart w:id="44" w:name="ITerm9"/>
        <w:t xml:space="preserve"> </w:t>
        <w:bookmarkEnd w:id="44"/>
        <w:t xml:space="preserve"> language and is available for Windows, MacOS, Linux, and the Raspberry Pi.</w:t>
      </w:r>
      <w:bookmarkEnd w:id="42"/>
    </w:p>
    <w:p>
      <w:bookmarkStart w:id="45" w:name="A_photograph_of_a_programmer_typ"/>
      <w:bookmarkStart w:id="46" w:name="A_photograph_of_a_programmer_typ_1"/>
      <w:pPr>
        <w:pStyle w:val="Para 04"/>
      </w:pPr>
      <w:r>
        <w:drawing>
          <wp:inline>
            <wp:extent cx="5943600" cy="5156200"/>
            <wp:effectExtent l="10856" r="10856" t="10856" b="54282"/>
            <wp:docPr id="3" name="533819_1_En_1_Figa_HTML.jpg" descr="533819_1_En_1_Figa_HTML.jpg"/>
            <wp:cNvGraphicFramePr>
              <a:graphicFrameLocks noChangeAspect="1"/>
            </wp:cNvGraphicFramePr>
            <a:graphic>
              <a:graphicData uri="http://schemas.openxmlformats.org/drawingml/2006/picture">
                <pic:pic>
                  <pic:nvPicPr>
                    <pic:cNvPr id="0" name="533819_1_En_1_Figa_HTML.jpg" descr="533819_1_En_1_Figa_HTML.jpg"/>
                    <pic:cNvPicPr/>
                  </pic:nvPicPr>
                  <pic:blipFill>
                    <a:blip r:embed="rId7"/>
                    <a:stretch>
                      <a:fillRect/>
                    </a:stretch>
                  </pic:blipFill>
                  <pic:spPr>
                    <a:xfrm>
                      <a:off x="0" y="0"/>
                      <a:ext cx="5943600" cy="5156200"/>
                    </a:xfrm>
                    <a:prstGeom prst="rect">
                      <a:avLst/>
                    </a:prstGeom>
                  </pic:spPr>
                </pic:pic>
              </a:graphicData>
            </a:graphic>
          </wp:inline>
        </w:drawing>
      </w:r>
      <w:bookmarkEnd w:id="45"/>
      <w:bookmarkEnd w:id="46"/>
    </w:p>
    <w:p>
      <w:bookmarkStart w:id="47" w:name="To_start_coding__you_ll_need_a_c"/>
      <w:pPr>
        <w:pStyle w:val="Normal"/>
      </w:pPr>
      <w:r>
        <w:t xml:space="preserve">To start coding, you’ll need a computer – either Windows, MacOS, or Linux – and an </w:t>
        <w:bookmarkStart w:id="48" w:name="integrated_development_environme"/>
        <w:t xml:space="preserve">integrated development environment (IDE) </w:t>
        <w:bookmarkEnd w:id="48"/>
        <w:t xml:space="preserve"> </w:t>
        <w:bookmarkStart w:id="49" w:name="ITerm11"/>
        <w:t xml:space="preserve"> </w:t>
        <w:bookmarkEnd w:id="49"/>
        <w:t xml:space="preserve"> </w:t>
        <w:bookmarkStart w:id="50" w:name="ITerm12"/>
        <w:t xml:space="preserve"> </w:t>
        <w:bookmarkEnd w:id="50"/>
        <w:t xml:space="preserve"> with the Python interpreter.</w:t>
      </w:r>
      <w:bookmarkEnd w:id="47"/>
    </w:p>
    <w:p>
      <w:bookmarkStart w:id="51" w:name="Getting_StartedIn_this_section"/>
      <w:pPr>
        <w:pStyle w:val="Heading 2"/>
      </w:pPr>
      <w:r>
        <w:t>Getting Started</w:t>
      </w:r>
      <w:bookmarkEnd w:id="51"/>
    </w:p>
    <w:p>
      <w:bookmarkStart w:id="52" w:name="In_this_section__we_ll_take_a_lo"/>
      <w:pPr>
        <w:pStyle w:val="Normal"/>
      </w:pPr>
      <w:r>
        <w:t>In this section, we’ll take a look at how to install the Python interpreter and development environment. You can install Python on Windows, Mac, or Linux.</w:t>
      </w:r>
      <w:bookmarkEnd w:id="52"/>
    </w:p>
    <w:p>
      <w:bookmarkStart w:id="53" w:name="Setting_UpBefore_we_start_writin"/>
      <w:pPr>
        <w:pStyle w:val="Heading 2"/>
      </w:pPr>
      <w:r>
        <w:t>Setting Up</w:t>
      </w:r>
      <w:bookmarkEnd w:id="53"/>
    </w:p>
    <w:p>
      <w:bookmarkStart w:id="54" w:name="Before_we_start_writing_programs"/>
      <w:pPr>
        <w:pStyle w:val="Normal"/>
      </w:pPr>
      <w:r>
        <w:t>Before we start writing programs, we need to set up our development environment. We’ll take a look at installing Python on Windows, Mac, and Linux.</w:t>
      </w:r>
      <w:bookmarkEnd w:id="54"/>
    </w:p>
    <w:p>
      <w:bookmarkStart w:id="55" w:name="Install_on_WindowsIn_our_lab__we"/>
      <w:pPr>
        <w:pStyle w:val="Heading 2"/>
      </w:pPr>
      <w:r>
        <w:t>Install on Windows</w:t>
      </w:r>
      <w:bookmarkEnd w:id="55"/>
    </w:p>
    <w:p>
      <w:bookmarkStart w:id="56" w:name="In_our_lab__we_re_using___Window"/>
      <w:pPr>
        <w:pStyle w:val="Normal"/>
      </w:pPr>
      <w:r>
        <w:t xml:space="preserve">In our lab, we’re </w:t>
        <w:bookmarkStart w:id="57" w:name="using"/>
        <w:t xml:space="preserve">using </w:t>
        <w:bookmarkEnd w:id="57"/>
        <w:t xml:space="preserve"> Windows workstations, so we’ll need to install the Python integrated development environment for Windows.</w:t>
      </w:r>
      <w:bookmarkEnd w:id="56"/>
    </w:p>
    <w:p>
      <w:bookmarkStart w:id="58" w:name="Open_your_web_browser_and_naviga"/>
      <w:pPr>
        <w:pStyle w:val="Normal"/>
      </w:pPr>
      <w:r>
        <w:t>Open your web browser and navigate to the following website:</w:t>
      </w:r>
      <w:bookmarkEnd w:id="58"/>
    </w:p>
    <w:p>
      <w:bookmarkStart w:id="59" w:name="www__python__org__downloads__win"/>
      <w:pPr>
        <w:pStyle w:val="Para 21"/>
      </w:pPr>
      <w:r>
        <w:rPr>
          <w:rStyle w:val="Text11"/>
        </w:rPr>
        <w:t/>
      </w:r>
      <w:hyperlink r:id="rId176">
        <w:r>
          <w:t>www.​python.​org/​downloads/​windows</w:t>
        </w:r>
      </w:hyperlink>
      <w:r>
        <w:rPr>
          <w:rStyle w:val="Text11"/>
        </w:rPr>
        <w:t xml:space="preserve"> </w:t>
      </w:r>
      <w:bookmarkEnd w:id="59"/>
    </w:p>
    <w:p>
      <w:bookmarkStart w:id="60" w:name="From_the_Downloads_page__select"/>
      <w:pPr>
        <w:pStyle w:val="Normal"/>
      </w:pPr>
      <w:r>
        <w:t>From the Downloads page, select the “executable installer” of the latest stable release.</w:t>
      </w:r>
      <w:bookmarkEnd w:id="60"/>
    </w:p>
    <w:p>
      <w:bookmarkStart w:id="61" w:name="A_section_of_the_downloads_webpa_1"/>
      <w:bookmarkStart w:id="62" w:name="A_section_of_the_downloads_webpa"/>
      <w:pPr>
        <w:pStyle w:val="Para 04"/>
      </w:pPr>
      <w:r>
        <w:drawing>
          <wp:inline>
            <wp:extent cx="5943600" cy="6197600"/>
            <wp:effectExtent l="10856" r="10856" t="10856" b="54282"/>
            <wp:docPr id="4" name="533819_1_En_1_Figb_HTML.jpg" descr="533819_1_En_1_Figb_HTML.jpg"/>
            <wp:cNvGraphicFramePr>
              <a:graphicFrameLocks noChangeAspect="1"/>
            </wp:cNvGraphicFramePr>
            <a:graphic>
              <a:graphicData uri="http://schemas.openxmlformats.org/drawingml/2006/picture">
                <pic:pic>
                  <pic:nvPicPr>
                    <pic:cNvPr id="0" name="533819_1_En_1_Figb_HTML.jpg" descr="533819_1_En_1_Figb_HTML.jpg"/>
                    <pic:cNvPicPr/>
                  </pic:nvPicPr>
                  <pic:blipFill>
                    <a:blip r:embed="rId8"/>
                    <a:stretch>
                      <a:fillRect/>
                    </a:stretch>
                  </pic:blipFill>
                  <pic:spPr>
                    <a:xfrm>
                      <a:off x="0" y="0"/>
                      <a:ext cx="5943600" cy="6197600"/>
                    </a:xfrm>
                    <a:prstGeom prst="rect">
                      <a:avLst/>
                    </a:prstGeom>
                  </pic:spPr>
                </pic:pic>
              </a:graphicData>
            </a:graphic>
          </wp:inline>
        </w:drawing>
      </w:r>
      <w:bookmarkEnd w:id="61"/>
      <w:bookmarkEnd w:id="62"/>
    </w:p>
    <w:p>
      <w:bookmarkStart w:id="63" w:name="Click__run__when_prompted_by_you"/>
      <w:pPr>
        <w:pStyle w:val="Normal"/>
      </w:pPr>
      <w:r>
        <w:t>Click “run” when prompted by your browser. Or click “python-x.x.x-amd64.exe” if you’re using Chrome.</w:t>
      </w:r>
      <w:bookmarkEnd w:id="63"/>
    </w:p>
    <w:p>
      <w:bookmarkStart w:id="64" w:name="A_section_of_the_downloads_webpa_3"/>
      <w:bookmarkStart w:id="65" w:name="A_section_of_the_downloads_webpa_2"/>
      <w:pPr>
        <w:pStyle w:val="Para 04"/>
      </w:pPr>
      <w:r>
        <w:drawing>
          <wp:inline>
            <wp:extent cx="5943600" cy="4191000"/>
            <wp:effectExtent l="10856" r="10856" t="10856" b="54282"/>
            <wp:docPr id="5" name="533819_1_En_1_Figc_HTML.jpg" descr="533819_1_En_1_Figc_HTML.jpg"/>
            <wp:cNvGraphicFramePr>
              <a:graphicFrameLocks noChangeAspect="1"/>
            </wp:cNvGraphicFramePr>
            <a:graphic>
              <a:graphicData uri="http://schemas.openxmlformats.org/drawingml/2006/picture">
                <pic:pic>
                  <pic:nvPicPr>
                    <pic:cNvPr id="0" name="533819_1_En_1_Figc_HTML.jpg" descr="533819_1_En_1_Figc_HTML.jpg"/>
                    <pic:cNvPicPr/>
                  </pic:nvPicPr>
                  <pic:blipFill>
                    <a:blip r:embed="rId9"/>
                    <a:stretch>
                      <a:fillRect/>
                    </a:stretch>
                  </pic:blipFill>
                  <pic:spPr>
                    <a:xfrm>
                      <a:off x="0" y="0"/>
                      <a:ext cx="5943600" cy="4191000"/>
                    </a:xfrm>
                    <a:prstGeom prst="rect">
                      <a:avLst/>
                    </a:prstGeom>
                  </pic:spPr>
                </pic:pic>
              </a:graphicData>
            </a:graphic>
          </wp:inline>
        </w:drawing>
      </w:r>
      <w:bookmarkEnd w:id="64"/>
      <w:bookmarkEnd w:id="65"/>
    </w:p>
    <w:p>
      <w:bookmarkStart w:id="66" w:name="Once_the_installer_starts__make"/>
      <w:pPr>
        <w:pStyle w:val="Normal"/>
      </w:pPr>
      <w:r>
        <w:t xml:space="preserve">Once the installer starts, make sure “Add Python 3.x to PATH” is </w:t>
        <w:bookmarkStart w:id="67" w:name="selected"/>
        <w:t xml:space="preserve">selected </w:t>
        <w:bookmarkEnd w:id="67"/>
        <w:t>, and then click “Customize installation” to run through the steps to complete the installation.</w:t>
      </w:r>
      <w:bookmarkEnd w:id="66"/>
    </w:p>
    <w:p>
      <w:bookmarkStart w:id="68" w:name="A_software_installer_dialog_box"/>
      <w:bookmarkStart w:id="69" w:name="A_software_installer_dialog_box_1"/>
      <w:pPr>
        <w:pStyle w:val="Para 04"/>
      </w:pPr>
      <w:r>
        <w:drawing>
          <wp:inline>
            <wp:extent cx="5943600" cy="4775200"/>
            <wp:effectExtent l="10856" r="10856" t="10856" b="54282"/>
            <wp:docPr id="6" name="533819_1_En_1_Figd_HTML.jpg" descr="533819_1_En_1_Figd_HTML.jpg"/>
            <wp:cNvGraphicFramePr>
              <a:graphicFrameLocks noChangeAspect="1"/>
            </wp:cNvGraphicFramePr>
            <a:graphic>
              <a:graphicData uri="http://schemas.openxmlformats.org/drawingml/2006/picture">
                <pic:pic>
                  <pic:nvPicPr>
                    <pic:cNvPr id="0" name="533819_1_En_1_Figd_HTML.jpg" descr="533819_1_En_1_Figd_HTML.jpg"/>
                    <pic:cNvPicPr/>
                  </pic:nvPicPr>
                  <pic:blipFill>
                    <a:blip r:embed="rId10"/>
                    <a:stretch>
                      <a:fillRect/>
                    </a:stretch>
                  </pic:blipFill>
                  <pic:spPr>
                    <a:xfrm>
                      <a:off x="0" y="0"/>
                      <a:ext cx="5943600" cy="4775200"/>
                    </a:xfrm>
                    <a:prstGeom prst="rect">
                      <a:avLst/>
                    </a:prstGeom>
                  </pic:spPr>
                </pic:pic>
              </a:graphicData>
            </a:graphic>
          </wp:inline>
        </w:drawing>
      </w:r>
      <w:bookmarkEnd w:id="68"/>
      <w:bookmarkEnd w:id="69"/>
    </w:p>
    <w:p>
      <w:bookmarkStart w:id="70" w:name="Make_sure_you___select_all_the_t"/>
      <w:pPr>
        <w:pStyle w:val="Normal"/>
      </w:pPr>
      <w:r>
        <w:t xml:space="preserve">Make sure </w:t>
        <w:bookmarkStart w:id="71" w:name="you"/>
        <w:t xml:space="preserve">you </w:t>
        <w:bookmarkEnd w:id="71"/>
        <w:t xml:space="preserve"> select all the tick boxes for all the optional features.</w:t>
      </w:r>
      <w:bookmarkEnd w:id="70"/>
    </w:p>
    <w:p>
      <w:bookmarkStart w:id="72" w:name="A_software_installer_dialog_box_3"/>
      <w:bookmarkStart w:id="73" w:name="A_software_installer_dialog_box_2"/>
      <w:pPr>
        <w:pStyle w:val="Para 04"/>
      </w:pPr>
      <w:r>
        <w:drawing>
          <wp:inline>
            <wp:extent cx="5943600" cy="4737100"/>
            <wp:effectExtent l="10856" r="10856" t="10856" b="54282"/>
            <wp:docPr id="7" name="533819_1_En_1_Fige_HTML.jpg" descr="533819_1_En_1_Fige_HTML.jpg"/>
            <wp:cNvGraphicFramePr>
              <a:graphicFrameLocks noChangeAspect="1"/>
            </wp:cNvGraphicFramePr>
            <a:graphic>
              <a:graphicData uri="http://schemas.openxmlformats.org/drawingml/2006/picture">
                <pic:pic>
                  <pic:nvPicPr>
                    <pic:cNvPr id="0" name="533819_1_En_1_Fige_HTML.jpg" descr="533819_1_En_1_Fige_HTML.jpg"/>
                    <pic:cNvPicPr/>
                  </pic:nvPicPr>
                  <pic:blipFill>
                    <a:blip r:embed="rId11"/>
                    <a:stretch>
                      <a:fillRect/>
                    </a:stretch>
                  </pic:blipFill>
                  <pic:spPr>
                    <a:xfrm>
                      <a:off x="0" y="0"/>
                      <a:ext cx="5943600" cy="4737100"/>
                    </a:xfrm>
                    <a:prstGeom prst="rect">
                      <a:avLst/>
                    </a:prstGeom>
                  </pic:spPr>
                </pic:pic>
              </a:graphicData>
            </a:graphic>
          </wp:inline>
        </w:drawing>
      </w:r>
      <w:bookmarkEnd w:id="72"/>
      <w:bookmarkEnd w:id="73"/>
    </w:p>
    <w:p>
      <w:bookmarkStart w:id="74" w:name="Click__Next"/>
      <w:pPr>
        <w:pStyle w:val="Normal"/>
      </w:pPr>
      <w:r>
        <w:t>Click “Next.”</w:t>
      </w:r>
      <w:bookmarkEnd w:id="74"/>
    </w:p>
    <w:p>
      <w:bookmarkStart w:id="75" w:name="Make_sure__Install___for_all_use"/>
      <w:pPr>
        <w:pStyle w:val="Normal"/>
      </w:pPr>
      <w:r>
        <w:t xml:space="preserve">Make sure </w:t>
        <w:bookmarkStart w:id="76" w:name="_Install"/>
        <w:t xml:space="preserve">“Install </w:t>
        <w:bookmarkEnd w:id="76"/>
        <w:t xml:space="preserve"> for all users” is selected at the top of the dialog box. Click “Install” to begin.</w:t>
      </w:r>
      <w:bookmarkEnd w:id="75"/>
    </w:p>
    <w:p>
      <w:bookmarkStart w:id="77" w:name="A_dialog_box_labeled_Python_3_8"/>
      <w:bookmarkStart w:id="78" w:name="A_dialog_box_labeled_Python_3_8_1"/>
      <w:pPr>
        <w:pStyle w:val="Para 04"/>
      </w:pPr>
      <w:r>
        <w:drawing>
          <wp:inline>
            <wp:extent cx="5943600" cy="4762500"/>
            <wp:effectExtent l="10856" r="10856" t="10856" b="54282"/>
            <wp:docPr id="8" name="533819_1_En_1_Figf_HTML.jpg" descr="533819_1_En_1_Figf_HTML.jpg"/>
            <wp:cNvGraphicFramePr>
              <a:graphicFrameLocks noChangeAspect="1"/>
            </wp:cNvGraphicFramePr>
            <a:graphic>
              <a:graphicData uri="http://schemas.openxmlformats.org/drawingml/2006/picture">
                <pic:pic>
                  <pic:nvPicPr>
                    <pic:cNvPr id="0" name="533819_1_En_1_Figf_HTML.jpg" descr="533819_1_En_1_Figf_HTML.jpg"/>
                    <pic:cNvPicPr/>
                  </pic:nvPicPr>
                  <pic:blipFill>
                    <a:blip r:embed="rId12"/>
                    <a:stretch>
                      <a:fillRect/>
                    </a:stretch>
                  </pic:blipFill>
                  <pic:spPr>
                    <a:xfrm>
                      <a:off x="0" y="0"/>
                      <a:ext cx="5943600" cy="4762500"/>
                    </a:xfrm>
                    <a:prstGeom prst="rect">
                      <a:avLst/>
                    </a:prstGeom>
                  </pic:spPr>
                </pic:pic>
              </a:graphicData>
            </a:graphic>
          </wp:inline>
        </w:drawing>
      </w:r>
      <w:bookmarkEnd w:id="77"/>
      <w:bookmarkEnd w:id="78"/>
    </w:p>
    <w:p>
      <w:bookmarkStart w:id="79" w:name="Click__Disable_path_length_limit"/>
      <w:pPr>
        <w:pStyle w:val="Normal"/>
      </w:pPr>
      <w:r>
        <w:t xml:space="preserve">Click “Disable path length limit” to make sure Python </w:t>
        <w:bookmarkStart w:id="80" w:name="runs"/>
        <w:t xml:space="preserve">runs </w:t>
        <w:bookmarkEnd w:id="80"/>
        <w:t xml:space="preserve"> smoothly on Windows and allow long filenames.</w:t>
      </w:r>
      <w:bookmarkEnd w:id="79"/>
    </w:p>
    <w:p>
      <w:bookmarkStart w:id="81" w:name="A_setup_complete_dialog_box_labe_1"/>
      <w:bookmarkStart w:id="82" w:name="A_setup_complete_dialog_box_labe"/>
      <w:pPr>
        <w:pStyle w:val="Para 04"/>
      </w:pPr>
      <w:r>
        <w:drawing>
          <wp:inline>
            <wp:extent cx="5943600" cy="4787900"/>
            <wp:effectExtent l="10856" r="10856" t="10856" b="54282"/>
            <wp:docPr id="9" name="533819_1_En_1_Figg_HTML.jpg" descr="533819_1_En_1_Figg_HTML.jpg"/>
            <wp:cNvGraphicFramePr>
              <a:graphicFrameLocks noChangeAspect="1"/>
            </wp:cNvGraphicFramePr>
            <a:graphic>
              <a:graphicData uri="http://schemas.openxmlformats.org/drawingml/2006/picture">
                <pic:pic>
                  <pic:nvPicPr>
                    <pic:cNvPr id="0" name="533819_1_En_1_Figg_HTML.jpg" descr="533819_1_En_1_Figg_HTML.jpg"/>
                    <pic:cNvPicPr/>
                  </pic:nvPicPr>
                  <pic:blipFill>
                    <a:blip r:embed="rId13"/>
                    <a:stretch>
                      <a:fillRect/>
                    </a:stretch>
                  </pic:blipFill>
                  <pic:spPr>
                    <a:xfrm>
                      <a:off x="0" y="0"/>
                      <a:ext cx="5943600" cy="4787900"/>
                    </a:xfrm>
                    <a:prstGeom prst="rect">
                      <a:avLst/>
                    </a:prstGeom>
                  </pic:spPr>
                </pic:pic>
              </a:graphicData>
            </a:graphic>
          </wp:inline>
        </w:drawing>
      </w:r>
      <w:bookmarkEnd w:id="81"/>
      <w:bookmarkEnd w:id="82"/>
    </w:p>
    <w:p>
      <w:bookmarkStart w:id="83" w:name="Click__Close__to_finish_the_inst"/>
      <w:pPr>
        <w:pStyle w:val="Normal"/>
      </w:pPr>
      <w:r>
        <w:t>Click “Close” to finish the installation.</w:t>
      </w:r>
      <w:bookmarkEnd w:id="83"/>
    </w:p>
    <w:p>
      <w:bookmarkStart w:id="84" w:name="You_ll_find_the_Python_integrate"/>
      <w:pPr>
        <w:pStyle w:val="Normal"/>
      </w:pPr>
      <w:r>
        <w:t xml:space="preserve">You’ll find the Python </w:t>
        <w:bookmarkStart w:id="85" w:name="integrated_development_environme_1"/>
        <w:t xml:space="preserve">integrated development environment (IDLE) </w:t>
        <w:bookmarkEnd w:id="85"/>
        <w:t xml:space="preserve"> </w:t>
        <w:bookmarkStart w:id="86" w:name="ITerm19"/>
        <w:t xml:space="preserve"> </w:t>
        <w:bookmarkEnd w:id="86"/>
        <w:t xml:space="preserve"> and the Python interpreter in the Python folder on your start menu.</w:t>
      </w:r>
      <w:bookmarkEnd w:id="84"/>
    </w:p>
    <w:p>
      <w:bookmarkStart w:id="87" w:name="A_Windows_start_menu_depicts_the"/>
      <w:bookmarkStart w:id="88" w:name="A_Windows_start_menu_depicts_the_1"/>
      <w:pPr>
        <w:pStyle w:val="Para 04"/>
      </w:pPr>
      <w:r>
        <w:drawing>
          <wp:inline>
            <wp:extent cx="5943600" cy="3771900"/>
            <wp:effectExtent l="10856" r="10856" t="10856" b="54282"/>
            <wp:docPr id="10" name="533819_1_En_1_Figh_HTML.jpg" descr="533819_1_En_1_Figh_HTML.jpg"/>
            <wp:cNvGraphicFramePr>
              <a:graphicFrameLocks noChangeAspect="1"/>
            </wp:cNvGraphicFramePr>
            <a:graphic>
              <a:graphicData uri="http://schemas.openxmlformats.org/drawingml/2006/picture">
                <pic:pic>
                  <pic:nvPicPr>
                    <pic:cNvPr id="0" name="533819_1_En_1_Figh_HTML.jpg" descr="533819_1_En_1_Figh_HTML.jpg"/>
                    <pic:cNvPicPr/>
                  </pic:nvPicPr>
                  <pic:blipFill>
                    <a:blip r:embed="rId14"/>
                    <a:stretch>
                      <a:fillRect/>
                    </a:stretch>
                  </pic:blipFill>
                  <pic:spPr>
                    <a:xfrm>
                      <a:off x="0" y="0"/>
                      <a:ext cx="5943600" cy="3771900"/>
                    </a:xfrm>
                    <a:prstGeom prst="rect">
                      <a:avLst/>
                    </a:prstGeom>
                  </pic:spPr>
                </pic:pic>
              </a:graphicData>
            </a:graphic>
          </wp:inline>
        </w:drawing>
      </w:r>
      <w:bookmarkEnd w:id="87"/>
      <w:bookmarkEnd w:id="88"/>
    </w:p>
    <w:p>
      <w:bookmarkStart w:id="89" w:name="To_write_our_programs__we_ll_use"/>
      <w:pPr>
        <w:pStyle w:val="Normal"/>
      </w:pPr>
      <w:r>
        <w:t>To write our programs, we’ll use IDLE Python. This is Python’s integrated development environment.</w:t>
      </w:r>
      <w:bookmarkEnd w:id="89"/>
    </w:p>
    <w:p>
      <w:bookmarkStart w:id="90" w:name="A_shell_and_code_editor_windows_1"/>
      <w:bookmarkStart w:id="91" w:name="A_shell_and_code_editor_windows"/>
      <w:pPr>
        <w:pStyle w:val="Para 04"/>
      </w:pPr>
      <w:r>
        <w:drawing>
          <wp:inline>
            <wp:extent cx="5943600" cy="4254500"/>
            <wp:effectExtent l="10856" r="10856" t="10856" b="54282"/>
            <wp:docPr id="11" name="533819_1_En_1_Figi_HTML.jpg" descr="533819_1_En_1_Figi_HTML.jpg"/>
            <wp:cNvGraphicFramePr>
              <a:graphicFrameLocks noChangeAspect="1"/>
            </wp:cNvGraphicFramePr>
            <a:graphic>
              <a:graphicData uri="http://schemas.openxmlformats.org/drawingml/2006/picture">
                <pic:pic>
                  <pic:nvPicPr>
                    <pic:cNvPr id="0" name="533819_1_En_1_Figi_HTML.jpg" descr="533819_1_En_1_Figi_HTML.jpg"/>
                    <pic:cNvPicPr/>
                  </pic:nvPicPr>
                  <pic:blipFill>
                    <a:blip r:embed="rId15"/>
                    <a:stretch>
                      <a:fillRect/>
                    </a:stretch>
                  </pic:blipFill>
                  <pic:spPr>
                    <a:xfrm>
                      <a:off x="0" y="0"/>
                      <a:ext cx="5943600" cy="4254500"/>
                    </a:xfrm>
                    <a:prstGeom prst="rect">
                      <a:avLst/>
                    </a:prstGeom>
                  </pic:spPr>
                </pic:pic>
              </a:graphicData>
            </a:graphic>
          </wp:inline>
        </w:drawing>
      </w:r>
      <w:bookmarkEnd w:id="90"/>
      <w:bookmarkEnd w:id="91"/>
    </w:p>
    <w:p>
      <w:bookmarkStart w:id="92" w:name="Here__you_can_write_your_code_in"/>
      <w:pPr>
        <w:pStyle w:val="Normal"/>
      </w:pPr>
      <w:r>
        <w:t xml:space="preserve">Here, you can write your code in the editor and then execute and debug your code. You’ll also notice the code editor provides syntax highlighting, meaning </w:t>
        <w:bookmarkStart w:id="93" w:name="keywords"/>
        <w:t xml:space="preserve">keywords </w:t>
        <w:bookmarkEnd w:id="93"/>
        <w:t xml:space="preserve"> and text are highlighted in different colors, making code easier to read.</w:t>
      </w:r>
      <w:bookmarkEnd w:id="92"/>
    </w:p>
    <w:p>
      <w:bookmarkStart w:id="94" w:name="Install_on_MacOSTo_install_Pytho"/>
      <w:pPr>
        <w:pStyle w:val="Heading 2"/>
      </w:pPr>
      <w:r>
        <w:t>Install on MacOS</w:t>
      </w:r>
      <w:bookmarkEnd w:id="94"/>
    </w:p>
    <w:p>
      <w:bookmarkStart w:id="95" w:name="To_install_Python_3___with_the_o"/>
      <w:pPr>
        <w:pStyle w:val="Normal"/>
      </w:pPr>
      <w:r>
        <w:t xml:space="preserve">To install Python </w:t>
        <w:bookmarkStart w:id="96" w:name="3"/>
        <w:t xml:space="preserve">3 </w:t>
        <w:bookmarkEnd w:id="96"/>
        <w:t xml:space="preserve"> with the official installer, open your web browser and navigate to the following website:</w:t>
      </w:r>
      <w:bookmarkEnd w:id="95"/>
    </w:p>
    <w:p>
      <w:bookmarkStart w:id="97" w:name="www__python__org__downloads__mac"/>
      <w:pPr>
        <w:pStyle w:val="Para 21"/>
      </w:pPr>
      <w:r>
        <w:rPr>
          <w:rStyle w:val="Text11"/>
        </w:rPr>
        <w:t/>
      </w:r>
      <w:hyperlink r:id="rId177">
        <w:r>
          <w:t>www.​python.​org/​downloads/​macos</w:t>
        </w:r>
      </w:hyperlink>
      <w:r>
        <w:rPr>
          <w:rStyle w:val="Text11"/>
        </w:rPr>
        <w:t xml:space="preserve"> </w:t>
      </w:r>
      <w:bookmarkEnd w:id="97"/>
    </w:p>
    <w:p>
      <w:bookmarkStart w:id="98" w:name="Click_Download_Python"/>
      <w:pPr>
        <w:pStyle w:val="Normal"/>
      </w:pPr>
      <w:r>
        <w:t>Click Download Python.</w:t>
      </w:r>
      <w:bookmarkEnd w:id="98"/>
    </w:p>
    <w:p>
      <w:bookmarkStart w:id="99" w:name="The_image_contains_a_section_of_1"/>
      <w:bookmarkStart w:id="100" w:name="The_image_contains_a_section_of"/>
      <w:pPr>
        <w:pStyle w:val="Para 04"/>
      </w:pPr>
      <w:r>
        <w:drawing>
          <wp:inline>
            <wp:extent cx="5943600" cy="2400300"/>
            <wp:effectExtent l="10856" r="10856" t="10856" b="54282"/>
            <wp:docPr id="12" name="533819_1_En_1_Figj_HTML.png" descr="533819_1_En_1_Figj_HTML.png"/>
            <wp:cNvGraphicFramePr>
              <a:graphicFrameLocks noChangeAspect="1"/>
            </wp:cNvGraphicFramePr>
            <a:graphic>
              <a:graphicData uri="http://schemas.openxmlformats.org/drawingml/2006/picture">
                <pic:pic>
                  <pic:nvPicPr>
                    <pic:cNvPr id="0" name="533819_1_En_1_Figj_HTML.png" descr="533819_1_En_1_Figj_HTML.png"/>
                    <pic:cNvPicPr/>
                  </pic:nvPicPr>
                  <pic:blipFill>
                    <a:blip r:embed="rId16"/>
                    <a:stretch>
                      <a:fillRect/>
                    </a:stretch>
                  </pic:blipFill>
                  <pic:spPr>
                    <a:xfrm>
                      <a:off x="0" y="0"/>
                      <a:ext cx="5943600" cy="2400300"/>
                    </a:xfrm>
                    <a:prstGeom prst="rect">
                      <a:avLst/>
                    </a:prstGeom>
                  </pic:spPr>
                </pic:pic>
              </a:graphicData>
            </a:graphic>
          </wp:inline>
        </w:drawing>
      </w:r>
      <w:bookmarkEnd w:id="99"/>
      <w:bookmarkEnd w:id="100"/>
    </w:p>
    <w:p>
      <w:bookmarkStart w:id="101" w:name="You_ll_find_the_package_in_your"/>
      <w:pPr>
        <w:pStyle w:val="Normal"/>
      </w:pPr>
      <w:r>
        <w:t xml:space="preserve">You’ll find the package in your Downloads folder. </w:t>
        <w:bookmarkStart w:id="102" w:name="Double_click"/>
        <w:t xml:space="preserve">Double-click </w:t>
        <w:bookmarkEnd w:id="102"/>
        <w:t xml:space="preserve"> on the package to begin the installation.</w:t>
      </w:r>
      <w:bookmarkEnd w:id="101"/>
    </w:p>
    <w:p>
      <w:bookmarkStart w:id="103" w:name="A_downloads_folder_window_highli"/>
      <w:bookmarkStart w:id="104" w:name="A_downloads_folder_window_highli_1"/>
      <w:pPr>
        <w:pStyle w:val="Para 04"/>
      </w:pPr>
      <w:r>
        <w:drawing>
          <wp:inline>
            <wp:extent cx="5943600" cy="3492500"/>
            <wp:effectExtent l="10856" r="10856" t="10856" b="54282"/>
            <wp:docPr id="13" name="533819_1_En_1_Figk_HTML.png" descr="533819_1_En_1_Figk_HTML.png"/>
            <wp:cNvGraphicFramePr>
              <a:graphicFrameLocks noChangeAspect="1"/>
            </wp:cNvGraphicFramePr>
            <a:graphic>
              <a:graphicData uri="http://schemas.openxmlformats.org/drawingml/2006/picture">
                <pic:pic>
                  <pic:nvPicPr>
                    <pic:cNvPr id="0" name="533819_1_En_1_Figk_HTML.png" descr="533819_1_En_1_Figk_HTML.png"/>
                    <pic:cNvPicPr/>
                  </pic:nvPicPr>
                  <pic:blipFill>
                    <a:blip r:embed="rId17"/>
                    <a:stretch>
                      <a:fillRect/>
                    </a:stretch>
                  </pic:blipFill>
                  <pic:spPr>
                    <a:xfrm>
                      <a:off x="0" y="0"/>
                      <a:ext cx="5943600" cy="3492500"/>
                    </a:xfrm>
                    <a:prstGeom prst="rect">
                      <a:avLst/>
                    </a:prstGeom>
                  </pic:spPr>
                </pic:pic>
              </a:graphicData>
            </a:graphic>
          </wp:inline>
        </w:drawing>
      </w:r>
      <w:bookmarkEnd w:id="103"/>
      <w:bookmarkEnd w:id="104"/>
    </w:p>
    <w:p>
      <w:bookmarkStart w:id="105" w:name="Run_through_the_installation_wiz"/>
      <w:pPr>
        <w:pStyle w:val="Normal"/>
      </w:pPr>
      <w:r>
        <w:t>Run through the installation wizard. Click “Continue.”</w:t>
      </w:r>
      <w:bookmarkEnd w:id="105"/>
    </w:p>
    <w:p>
      <w:bookmarkStart w:id="106" w:name="A_software_installer_dialog_box_4"/>
      <w:bookmarkStart w:id="107" w:name="A_software_installer_dialog_box_5"/>
      <w:pPr>
        <w:pStyle w:val="Para 04"/>
      </w:pPr>
      <w:r>
        <w:drawing>
          <wp:inline>
            <wp:extent cx="5943600" cy="5575300"/>
            <wp:effectExtent l="10856" r="10856" t="10856" b="54282"/>
            <wp:docPr id="14" name="533819_1_En_1_Figl_HTML.jpg" descr="533819_1_En_1_Figl_HTML.jpg"/>
            <wp:cNvGraphicFramePr>
              <a:graphicFrameLocks noChangeAspect="1"/>
            </wp:cNvGraphicFramePr>
            <a:graphic>
              <a:graphicData uri="http://schemas.openxmlformats.org/drawingml/2006/picture">
                <pic:pic>
                  <pic:nvPicPr>
                    <pic:cNvPr id="0" name="533819_1_En_1_Figl_HTML.jpg" descr="533819_1_En_1_Figl_HTML.jpg"/>
                    <pic:cNvPicPr/>
                  </pic:nvPicPr>
                  <pic:blipFill>
                    <a:blip r:embed="rId18"/>
                    <a:stretch>
                      <a:fillRect/>
                    </a:stretch>
                  </pic:blipFill>
                  <pic:spPr>
                    <a:xfrm>
                      <a:off x="0" y="0"/>
                      <a:ext cx="5943600" cy="5575300"/>
                    </a:xfrm>
                    <a:prstGeom prst="rect">
                      <a:avLst/>
                    </a:prstGeom>
                  </pic:spPr>
                </pic:pic>
              </a:graphicData>
            </a:graphic>
          </wp:inline>
        </w:drawing>
      </w:r>
      <w:bookmarkEnd w:id="106"/>
      <w:bookmarkEnd w:id="107"/>
    </w:p>
    <w:p>
      <w:bookmarkStart w:id="108" w:name="Once_the_installation_is_complet"/>
      <w:pPr>
        <w:pStyle w:val="Normal"/>
      </w:pPr>
      <w:r>
        <w:t xml:space="preserve">Once the installation is complete, you’ll find Python in the Applications </w:t>
        <w:bookmarkStart w:id="109" w:name="ITerm23"/>
        <w:t xml:space="preserve"> </w:t>
        <w:bookmarkEnd w:id="109"/>
        <w:t>folder in Finder or on the launchpad.</w:t>
      </w:r>
      <w:bookmarkEnd w:id="108"/>
    </w:p>
    <w:p>
      <w:bookmarkStart w:id="110" w:name="Install_on_LinuxIf_you_are_runni"/>
      <w:pPr>
        <w:pStyle w:val="Heading 2"/>
      </w:pPr>
      <w:r>
        <w:t>Install on Linux</w:t>
      </w:r>
      <w:bookmarkEnd w:id="110"/>
    </w:p>
    <w:p>
      <w:bookmarkStart w:id="111" w:name="If_you_are_running___a_Linux_dis"/>
      <w:pPr>
        <w:pStyle w:val="Normal"/>
      </w:pPr>
      <w:r>
        <w:t xml:space="preserve">If you are </w:t>
        <w:bookmarkStart w:id="112" w:name="running"/>
        <w:t xml:space="preserve">running </w:t>
        <w:bookmarkEnd w:id="112"/>
        <w:t xml:space="preserve"> a Linux distribution such as Ubuntu or have a Raspberry Pi, you can install Python using the terminal. You’ll find the terminal app in your applications. You can also press </w:t>
      </w:r>
      <w:r>
        <w:rPr>
          <w:rStyle w:val="Text4"/>
        </w:rPr>
        <w:t>Control+Alt+T</w:t>
      </w:r>
      <w:r>
        <w:t xml:space="preserve"> on your keyboard.</w:t>
      </w:r>
      <w:bookmarkEnd w:id="111"/>
    </w:p>
    <w:p>
      <w:bookmarkStart w:id="113" w:name="A_Linux_terminal_command_prompt_1"/>
      <w:bookmarkStart w:id="114" w:name="A_Linux_terminal_command_prompt"/>
      <w:pPr>
        <w:pStyle w:val="Para 04"/>
      </w:pPr>
      <w:r>
        <w:drawing>
          <wp:inline>
            <wp:extent cx="5943600" cy="2044700"/>
            <wp:effectExtent l="10856" r="10856" t="10856" b="54282"/>
            <wp:docPr id="15" name="533819_1_En_1_Figm_HTML.jpg" descr="533819_1_En_1_Figm_HTML.jpg"/>
            <wp:cNvGraphicFramePr>
              <a:graphicFrameLocks noChangeAspect="1"/>
            </wp:cNvGraphicFramePr>
            <a:graphic>
              <a:graphicData uri="http://schemas.openxmlformats.org/drawingml/2006/picture">
                <pic:pic>
                  <pic:nvPicPr>
                    <pic:cNvPr id="0" name="533819_1_En_1_Figm_HTML.jpg" descr="533819_1_En_1_Figm_HTML.jpg"/>
                    <pic:cNvPicPr/>
                  </pic:nvPicPr>
                  <pic:blipFill>
                    <a:blip r:embed="rId19"/>
                    <a:stretch>
                      <a:fillRect/>
                    </a:stretch>
                  </pic:blipFill>
                  <pic:spPr>
                    <a:xfrm>
                      <a:off x="0" y="0"/>
                      <a:ext cx="5943600" cy="2044700"/>
                    </a:xfrm>
                    <a:prstGeom prst="rect">
                      <a:avLst/>
                    </a:prstGeom>
                  </pic:spPr>
                </pic:pic>
              </a:graphicData>
            </a:graphic>
          </wp:inline>
        </w:drawing>
      </w:r>
      <w:bookmarkEnd w:id="113"/>
      <w:bookmarkEnd w:id="114"/>
    </w:p>
    <w:p>
      <w:bookmarkStart w:id="115" w:name="At_the_terminal_command_prompt"/>
      <w:pPr>
        <w:pStyle w:val="Para 02"/>
      </w:pPr>
      <w:r>
        <w:t>At the terminal command prompt, type the following commands. Press Enter after each line.</w:t>
      </w:r>
      <w:bookmarkEnd w:id="115"/>
    </w:p>
    <w:p>
      <w:pPr>
        <w:pStyle w:val="Para 01"/>
      </w:pPr>
      <w:r>
        <w:t>sudo apt update</w:t>
      </w:r>
    </w:p>
    <w:p>
      <w:pPr>
        <w:pStyle w:val="Para 01"/>
      </w:pPr>
      <w:r>
        <w:t>sudo apt upgrade</w:t>
      </w:r>
    </w:p>
    <w:p>
      <w:bookmarkStart w:id="116" w:name="Type_the_following___command_to"/>
      <w:pPr>
        <w:pStyle w:val="Para 06"/>
      </w:pPr>
      <w:r>
        <w:t xml:space="preserve">Type the </w:t>
        <w:bookmarkStart w:id="117" w:name="following"/>
        <w:t xml:space="preserve">following </w:t>
        <w:bookmarkEnd w:id="117"/>
        <w:t xml:space="preserve"> command to install Python:</w:t>
      </w:r>
      <w:bookmarkEnd w:id="116"/>
    </w:p>
    <w:p>
      <w:pPr>
        <w:pStyle w:val="Para 01"/>
      </w:pPr>
      <w:r>
        <w:t>sudo apt install python3 -y</w:t>
      </w:r>
    </w:p>
    <w:p>
      <w:bookmarkStart w:id="118" w:name="Once_the_Python_is_installed__we"/>
      <w:pPr>
        <w:pStyle w:val="Para 06"/>
      </w:pPr>
      <w:r>
        <w:t>Once the Python is installed, we need to install IDLE, the development environment. To do this, type the following command at the prompt:</w:t>
      </w:r>
      <w:bookmarkEnd w:id="118"/>
    </w:p>
    <w:p>
      <w:pPr>
        <w:pStyle w:val="Para 01"/>
      </w:pPr>
      <w:r>
        <w:t>sudo apt-get install idle3 -y</w:t>
      </w:r>
    </w:p>
    <w:p>
      <w:bookmarkStart w:id="119" w:name="Once_installed__you_ll_find_IDLE"/>
      <w:pPr>
        <w:pStyle w:val="Normal"/>
      </w:pPr>
      <w:r>
        <w:t>Once installed, you’ll find IDLE in your applications.</w:t>
      </w:r>
      <w:bookmarkEnd w:id="119"/>
    </w:p>
    <w:p>
      <w:bookmarkStart w:id="120" w:name="A_Linux_application_menu_highlig"/>
      <w:bookmarkStart w:id="121" w:name="A_Linux_application_menu_highlig_1"/>
      <w:pPr>
        <w:pStyle w:val="Para 04"/>
      </w:pPr>
      <w:r>
        <w:drawing>
          <wp:inline>
            <wp:extent cx="5943600" cy="4343400"/>
            <wp:effectExtent l="10856" r="10856" t="10856" b="54282"/>
            <wp:docPr id="16" name="533819_1_En_1_Fign_HTML.png" descr="533819_1_En_1_Fign_HTML.png"/>
            <wp:cNvGraphicFramePr>
              <a:graphicFrameLocks noChangeAspect="1"/>
            </wp:cNvGraphicFramePr>
            <a:graphic>
              <a:graphicData uri="http://schemas.openxmlformats.org/drawingml/2006/picture">
                <pic:pic>
                  <pic:nvPicPr>
                    <pic:cNvPr id="0" name="533819_1_En_1_Fign_HTML.png" descr="533819_1_En_1_Fign_HTML.png"/>
                    <pic:cNvPicPr/>
                  </pic:nvPicPr>
                  <pic:blipFill>
                    <a:blip r:embed="rId20"/>
                    <a:stretch>
                      <a:fillRect/>
                    </a:stretch>
                  </pic:blipFill>
                  <pic:spPr>
                    <a:xfrm>
                      <a:off x="0" y="0"/>
                      <a:ext cx="5943600" cy="4343400"/>
                    </a:xfrm>
                    <a:prstGeom prst="rect">
                      <a:avLst/>
                    </a:prstGeom>
                  </pic:spPr>
                </pic:pic>
              </a:graphicData>
            </a:graphic>
          </wp:inline>
        </w:drawing>
      </w:r>
      <w:bookmarkEnd w:id="120"/>
      <w:bookmarkEnd w:id="121"/>
    </w:p>
    <w:p>
      <w:bookmarkStart w:id="122" w:name="Or_you_can_type_the_following_co"/>
      <w:pPr>
        <w:pStyle w:val="Para 02"/>
      </w:pPr>
      <w:r>
        <w:t>Or you can type the following command at the prompt:</w:t>
      </w:r>
      <w:bookmarkEnd w:id="122"/>
    </w:p>
    <w:p>
      <w:pPr>
        <w:pStyle w:val="Para 01"/>
      </w:pPr>
      <w:r>
        <w:t>idle</w:t>
      </w:r>
    </w:p>
    <w:p>
      <w:bookmarkStart w:id="123" w:name="Arrange_your___windows_so_you_ca"/>
      <w:pPr>
        <w:pStyle w:val="Normal"/>
      </w:pPr>
      <w:r>
        <w:t xml:space="preserve">Arrange </w:t>
        <w:bookmarkStart w:id="124" w:name="your"/>
        <w:t xml:space="preserve">your </w:t>
        <w:bookmarkEnd w:id="124"/>
        <w:t xml:space="preserve"> windows so you can see your code window and the shell.</w:t>
      </w:r>
      <w:bookmarkEnd w:id="123"/>
    </w:p>
    <w:p>
      <w:bookmarkStart w:id="125" w:name="A_code_editor_and_shell_windows_1"/>
      <w:bookmarkStart w:id="126" w:name="A_code_editor_and_shell_windows"/>
      <w:pPr>
        <w:pStyle w:val="Para 04"/>
      </w:pPr>
      <w:r>
        <w:drawing>
          <wp:inline>
            <wp:extent cx="5943600" cy="4343400"/>
            <wp:effectExtent l="10856" r="10856" t="10856" b="54282"/>
            <wp:docPr id="17" name="533819_1_En_1_Figo_HTML.png" descr="533819_1_En_1_Figo_HTML.png"/>
            <wp:cNvGraphicFramePr>
              <a:graphicFrameLocks noChangeAspect="1"/>
            </wp:cNvGraphicFramePr>
            <a:graphic>
              <a:graphicData uri="http://schemas.openxmlformats.org/drawingml/2006/picture">
                <pic:pic>
                  <pic:nvPicPr>
                    <pic:cNvPr id="0" name="533819_1_En_1_Figo_HTML.png" descr="533819_1_En_1_Figo_HTML.png"/>
                    <pic:cNvPicPr/>
                  </pic:nvPicPr>
                  <pic:blipFill>
                    <a:blip r:embed="rId21"/>
                    <a:stretch>
                      <a:fillRect/>
                    </a:stretch>
                  </pic:blipFill>
                  <pic:spPr>
                    <a:xfrm>
                      <a:off x="0" y="0"/>
                      <a:ext cx="5943600" cy="4343400"/>
                    </a:xfrm>
                    <a:prstGeom prst="rect">
                      <a:avLst/>
                    </a:prstGeom>
                  </pic:spPr>
                </pic:pic>
              </a:graphicData>
            </a:graphic>
          </wp:inline>
        </w:drawing>
      </w:r>
      <w:bookmarkEnd w:id="125"/>
      <w:bookmarkEnd w:id="126"/>
    </w:p>
    <w:p>
      <w:bookmarkStart w:id="127" w:name="Summary__Python___is_a_high_leve"/>
      <w:pPr>
        <w:pStyle w:val="Heading 2"/>
      </w:pPr>
      <w:r>
        <w:t>Summary</w:t>
      </w:r>
      <w:bookmarkEnd w:id="127"/>
    </w:p>
    <w:p>
      <w:bookmarkStart w:id="128" w:name="Python___is_a_high_level_languag_1"/>
      <w:bookmarkStart w:id="129" w:name="Python___is_a_high_level_languag"/>
      <w:pPr>
        <w:pStyle w:val="Para 03"/>
      </w:pPr>
      <w:r>
        <w:t/>
        <w:bookmarkStart w:id="130" w:name="Python_1"/>
        <w:t xml:space="preserve">Python </w:t>
        <w:bookmarkEnd w:id="130"/>
        <w:t xml:space="preserve"> is a high-level language whose code is executed by an interpreter to produce output.</w:t>
      </w:r>
      <w:bookmarkEnd w:id="128"/>
      <w:bookmarkEnd w:id="129"/>
    </w:p>
    <w:p>
      <w:bookmarkStart w:id="131" w:name="Python_is_a_multi_platform_langu"/>
      <w:pPr>
        <w:pStyle w:val="Para 03"/>
      </w:pPr>
      <w:r>
        <w:t>Python is a multi-platform language and is available for Windows, MacOS, Linux, and the Raspberry Pi.</w:t>
      </w:r>
      <w:bookmarkEnd w:id="131"/>
    </w:p>
    <w:p>
      <w:bookmarkStart w:id="132" w:name="To_write_our_programs__we_use_ID"/>
      <w:pPr>
        <w:pStyle w:val="Para 03"/>
      </w:pPr>
      <w:r>
        <w:t>To write our programs, we use IDLE Python. This is Python’s integrated development environment.</w:t>
      </w:r>
      <w:bookmarkEnd w:id="132"/>
    </w:p>
    <w:p>
      <w:bookmarkStart w:id="133" w:name="_c__The_Author_s___under_exclusi_4"/>
      <w:bookmarkStart w:id="134" w:name="Top_of_533819_1_En_2_Chapter_xht"/>
      <w:bookmarkStart w:id="135" w:name="_c__The_Author_s___under_exclusi_3"/>
      <w:bookmarkStart w:id="136" w:name="_c__The_Author_s___under_exclusi_5"/>
      <w:pPr>
        <w:pStyle w:val="Para 14"/>
        <w:pageBreakBefore w:val="on"/>
      </w:pPr>
      <w:r>
        <w:t>© The Author(s), under exclusive license to APress Media, LLC, part of Springer Nature 2022</w:t>
      </w:r>
      <w:bookmarkEnd w:id="133"/>
      <w:bookmarkEnd w:id="134"/>
      <w:bookmarkEnd w:id="135"/>
      <w:bookmarkEnd w:id="136"/>
    </w:p>
    <w:p>
      <w:pPr>
        <w:pStyle w:val="Para 15"/>
      </w:pPr>
      <w:r>
        <w:rPr>
          <w:rStyle w:val="Text2"/>
        </w:rPr>
        <w:t>K. Wilson</w:t>
      </w:r>
      <w:r>
        <w:t>The Absolute Beginner's Guide to Python Programming</w:t>
      </w:r>
    </w:p>
    <w:p>
      <w:pPr>
        <w:pStyle w:val="Para 16"/>
      </w:pPr>
      <w:hyperlink r:id="rId178">
        <w:r>
          <w:t>https://doi.org/10.1007/978-1-4842-8716-3_2</w:t>
        </w:r>
      </w:hyperlink>
    </w:p>
    <w:p>
      <w:pPr>
        <w:pStyle w:val="Heading 1"/>
      </w:pPr>
      <w:r>
        <w:t>2. The Basics</w:t>
      </w:r>
    </w:p>
    <w:p>
      <w:pPr>
        <w:pStyle w:val="Para 02"/>
      </w:pPr>
      <w:r>
        <w:t>Kevin Wilson</w:t>
      </w:r>
      <w:hyperlink w:anchor="_1_London__UK_1">
        <w:r>
          <w:rPr>
            <w:rStyle w:val="Text8"/>
          </w:rPr>
          <w:t>1</w:t>
        </w:r>
      </w:hyperlink>
      <w:r>
        <w:rPr>
          <w:rStyle w:val="Text5"/>
        </w:rPr>
        <w:t xml:space="preserve"> </w:t>
        <w:t xml:space="preserve"> </w:t>
      </w:r>
    </w:p>
    <w:p>
      <w:bookmarkStart w:id="137" w:name="_1_London__UK_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37"/>
    </w:p>
    <w:p>
      <w:pPr>
        <w:pStyle w:val="Para 02"/>
      </w:pPr>
      <w:r>
        <w:t>London, UK</w:t>
      </w:r>
    </w:p>
    <w:p>
      <w:pPr>
        <w:pStyle w:val="Para 27"/>
      </w:pPr>
      <w:r>
        <w:t/>
      </w:r>
    </w:p>
    <w:p>
      <w:bookmarkStart w:id="138" w:name="Python_programs_are_written_in_a"/>
      <w:pPr>
        <w:pStyle w:val="Para 18"/>
      </w:pPr>
      <w:r>
        <w:t>Python programs are written in a text editor, such as Notepad, PyCharm, or the code editor in Python’s integrated development environment (IDLE), and saved with a .py file extension.</w:t>
      </w:r>
      <w:bookmarkEnd w:id="138"/>
    </w:p>
    <w:p>
      <w:bookmarkStart w:id="139" w:name="You_then_use_the_Python_interpre"/>
      <w:pPr>
        <w:pStyle w:val="Normal"/>
      </w:pPr>
      <w:r>
        <w:t>You then use the Python interpreter to execute the code saved in the file.</w:t>
      </w:r>
      <w:bookmarkEnd w:id="139"/>
    </w:p>
    <w:p>
      <w:bookmarkStart w:id="140" w:name="Let_s_start_at_the_beginning"/>
      <w:pPr>
        <w:pStyle w:val="Normal"/>
      </w:pPr>
      <w:r>
        <w:t>Let’s start at the beginning.</w:t>
      </w:r>
      <w:bookmarkEnd w:id="140"/>
    </w:p>
    <w:p>
      <w:bookmarkStart w:id="141" w:name="Language_ClassificationThere_are"/>
      <w:pPr>
        <w:pStyle w:val="Heading 2"/>
      </w:pPr>
      <w:r>
        <w:t>Language Classification</w:t>
      </w:r>
      <w:bookmarkEnd w:id="141"/>
    </w:p>
    <w:p>
      <w:bookmarkStart w:id="142" w:name="There_are_different_levels_of_pr"/>
      <w:pPr>
        <w:pStyle w:val="Normal"/>
      </w:pPr>
      <w:r>
        <w:t>There are different levels of programming language: low-level languages and high-level languages.</w:t>
      </w:r>
      <w:bookmarkEnd w:id="142"/>
    </w:p>
    <w:p>
      <w:bookmarkStart w:id="143" w:name="Low_Level_LanguageA_low_level"/>
      <w:pPr>
        <w:pStyle w:val="Heading 2"/>
      </w:pPr>
      <w:r>
        <w:t>Low-Level Language</w:t>
      </w:r>
      <w:bookmarkEnd w:id="143"/>
    </w:p>
    <w:p>
      <w:bookmarkStart w:id="144" w:name="A_low_level______language_is_a_p"/>
      <w:pPr>
        <w:pStyle w:val="Normal"/>
      </w:pPr>
      <w:r>
        <w:t xml:space="preserve">A </w:t>
        <w:bookmarkStart w:id="145" w:name="low_level"/>
        <w:t xml:space="preserve">low-level </w:t>
        <w:bookmarkEnd w:id="145"/>
        <w:t xml:space="preserve"> </w:t>
        <w:bookmarkStart w:id="146" w:name="ITerm2"/>
        <w:t xml:space="preserve"> </w:t>
        <w:bookmarkEnd w:id="146"/>
        <w:t xml:space="preserve"> language is a programming language whose functions often refer directly to the processor’s instructions and is commonly written in machine code or assembly language. Assembly language is known as a second-generation programming </w:t>
        <w:bookmarkStart w:id="147" w:name="language"/>
        <w:t xml:space="preserve">language </w:t>
        <w:bookmarkEnd w:id="147"/>
        <w:t>, machine code being the first generation.</w:t>
      </w:r>
      <w:bookmarkEnd w:id="144"/>
    </w:p>
    <w:p>
      <w:bookmarkStart w:id="148" w:name="Let_s_take_a_look_at_a_simple_pr"/>
      <w:pPr>
        <w:pStyle w:val="Para 06"/>
      </w:pPr>
      <w:r>
        <w:t xml:space="preserve">Let’s take a look at a simple program. Here, we have a </w:t>
        <w:bookmarkStart w:id="149" w:name="little"/>
        <w:t xml:space="preserve">little </w:t>
        <w:bookmarkEnd w:id="149"/>
        <w:t xml:space="preserve"> </w:t>
        <w:bookmarkStart w:id="150" w:name="ITerm5"/>
        <w:t xml:space="preserve"> </w:t>
        <w:bookmarkEnd w:id="150"/>
        <w:t xml:space="preserve"> adder program written in assembly language for our processor, and might look something like this:</w:t>
      </w:r>
      <w:bookmarkEnd w:id="148"/>
    </w:p>
    <w:p>
      <w:pPr>
        <w:pStyle w:val="Para 09"/>
      </w:pPr>
      <w:r>
        <w:rPr>
          <w:rStyle w:val="Text2"/>
        </w:rPr>
        <w:t/>
      </w:r>
      <w:r>
        <w:t>LDA 12H</w:t>
      </w:r>
      <w:r>
        <w:rPr>
          <w:rStyle w:val="Text2"/>
        </w:rPr>
        <w:t xml:space="preserve"> </w:t>
      </w:r>
    </w:p>
    <w:p>
      <w:pPr>
        <w:pStyle w:val="Para 09"/>
      </w:pPr>
      <w:r>
        <w:rPr>
          <w:rStyle w:val="Text2"/>
        </w:rPr>
        <w:t/>
      </w:r>
      <w:r>
        <w:t>ADD 07H</w:t>
      </w:r>
      <w:r>
        <w:rPr>
          <w:rStyle w:val="Text2"/>
        </w:rPr>
        <w:t xml:space="preserve"> </w:t>
      </w:r>
    </w:p>
    <w:p>
      <w:pPr>
        <w:pStyle w:val="Para 09"/>
      </w:pPr>
      <w:r>
        <w:rPr>
          <w:rStyle w:val="Text2"/>
        </w:rPr>
        <w:t/>
      </w:r>
      <w:r>
        <w:t>STA 09H</w:t>
      </w:r>
      <w:r>
        <w:rPr>
          <w:rStyle w:val="Text2"/>
        </w:rPr>
        <w:t xml:space="preserve"> </w:t>
      </w:r>
    </w:p>
    <w:p>
      <w:pPr>
        <w:pStyle w:val="Para 09"/>
      </w:pPr>
      <w:r>
        <w:rPr>
          <w:rStyle w:val="Text2"/>
        </w:rPr>
        <w:t/>
      </w:r>
      <w:r>
        <w:t>STP</w:t>
      </w:r>
      <w:r>
        <w:rPr>
          <w:rStyle w:val="Text2"/>
        </w:rPr>
        <w:t xml:space="preserve"> </w:t>
      </w:r>
    </w:p>
    <w:p>
      <w:bookmarkStart w:id="151" w:name="Code_is_written_in_assembly_lang"/>
      <w:pPr>
        <w:pStyle w:val="Para 06"/>
      </w:pPr>
      <w:r>
        <w:t>Code is written in assembly language and then assembled into machine code using an assembler before it is executed.</w:t>
      </w:r>
      <w:bookmarkEnd w:id="151"/>
    </w:p>
    <w:p>
      <w:bookmarkStart w:id="152" w:name="A_diagram_exhibits_the_role_of_a_1"/>
      <w:bookmarkStart w:id="153" w:name="A_diagram_exhibits_the_role_of_a"/>
      <w:pPr>
        <w:pStyle w:val="Para 04"/>
      </w:pPr>
      <w:r>
        <w:drawing>
          <wp:inline>
            <wp:extent cx="5943600" cy="1422400"/>
            <wp:effectExtent l="10856" r="10856" t="10856" b="54282"/>
            <wp:docPr id="18" name="533819_1_En_2_Fig1_HTML.jpg" descr="533819_1_En_2_Fig1_HTML.jpg"/>
            <wp:cNvGraphicFramePr>
              <a:graphicFrameLocks noChangeAspect="1"/>
            </wp:cNvGraphicFramePr>
            <a:graphic>
              <a:graphicData uri="http://schemas.openxmlformats.org/drawingml/2006/picture">
                <pic:pic>
                  <pic:nvPicPr>
                    <pic:cNvPr id="0" name="533819_1_En_2_Fig1_HTML.jpg" descr="533819_1_En_2_Fig1_HTML.jpg"/>
                    <pic:cNvPicPr/>
                  </pic:nvPicPr>
                  <pic:blipFill>
                    <a:blip r:embed="rId22"/>
                    <a:stretch>
                      <a:fillRect/>
                    </a:stretch>
                  </pic:blipFill>
                  <pic:spPr>
                    <a:xfrm>
                      <a:off x="0" y="0"/>
                      <a:ext cx="5943600" cy="1422400"/>
                    </a:xfrm>
                    <a:prstGeom prst="rect">
                      <a:avLst/>
                    </a:prstGeom>
                  </pic:spPr>
                </pic:pic>
              </a:graphicData>
            </a:graphic>
          </wp:inline>
        </w:drawing>
      </w:r>
      <w:bookmarkEnd w:id="152"/>
      <w:bookmarkEnd w:id="153"/>
    </w:p>
    <w:p>
      <w:pPr>
        <w:pStyle w:val="Para 12"/>
      </w:pPr>
      <w:r>
        <w:rPr>
          <w:rStyle w:val="Text3"/>
        </w:rPr>
        <w:t>Figure 2-1</w:t>
      </w:r>
      <w:r>
        <w:t>Code assembled into machine code by assembler</w:t>
      </w:r>
    </w:p>
    <w:p>
      <w:bookmarkStart w:id="154" w:name="Each_assembly_language_instructi"/>
      <w:pPr>
        <w:pStyle w:val="Normal"/>
      </w:pPr>
      <w:r>
        <w:t>Each assembly language instruction corresponds to a sequence of binary numbers in machine code. The numbers, characters, addresses, and other data are converted into their machine code equivalents.</w:t>
      </w:r>
      <w:bookmarkEnd w:id="154"/>
    </w:p>
    <w:p>
      <w:bookmarkStart w:id="155" w:name="So__LDA_could_be_represented_by"/>
      <w:pPr>
        <w:pStyle w:val="Normal"/>
      </w:pPr>
      <w:r>
        <w:t>So, LDA could be represented by the binary code 11000011; the number 12</w:t>
      </w:r>
      <w:r>
        <w:rPr>
          <w:rStyle w:val="Text5"/>
        </w:rPr>
        <w:t>10</w:t>
      </w:r>
      <w:r>
        <w:t xml:space="preserve"> is 00001100 in binary.</w:t>
      </w:r>
      <w:bookmarkEnd w:id="155"/>
    </w:p>
    <w:p>
      <w:bookmarkStart w:id="156" w:name="The_assembled______machine_code"/>
      <w:pPr>
        <w:pStyle w:val="Normal"/>
      </w:pPr>
      <w:r>
        <w:t xml:space="preserve">The </w:t>
        <w:bookmarkStart w:id="157" w:name="assembled"/>
        <w:t xml:space="preserve">assembled </w:t>
        <w:bookmarkEnd w:id="157"/>
        <w:t xml:space="preserve"> </w:t>
        <w:bookmarkStart w:id="158" w:name="ITerm7"/>
        <w:t xml:space="preserve"> </w:t>
        <w:bookmarkEnd w:id="158"/>
        <w:t xml:space="preserve"> machine code is then executed by the processor.</w:t>
      </w:r>
      <w:bookmarkEnd w:id="156"/>
    </w:p>
    <w:p>
      <w:bookmarkStart w:id="159" w:name="High_Level_LanguagePython_is_an"/>
      <w:pPr>
        <w:pStyle w:val="Heading 2"/>
      </w:pPr>
      <w:r>
        <w:t>High-Level Language</w:t>
      </w:r>
      <w:bookmarkEnd w:id="159"/>
    </w:p>
    <w:p>
      <w:bookmarkStart w:id="160" w:name="Python_is_an_example_of_a_high_l"/>
      <w:pPr>
        <w:pStyle w:val="Normal"/>
      </w:pPr>
      <w:r>
        <w:t xml:space="preserve">Python is an example of a </w:t>
        <w:bookmarkStart w:id="161" w:name="high_level_language"/>
        <w:t xml:space="preserve">high-level language </w:t>
        <w:bookmarkEnd w:id="161"/>
        <w:t xml:space="preserve"> </w:t>
        <w:bookmarkStart w:id="162" w:name="ITerm9_1"/>
        <w:t xml:space="preserve"> </w:t>
        <w:bookmarkEnd w:id="162"/>
        <w:t>. Rather than dealing directly with processor registers and memory addresses, high-level languages deal with variables, human-readable statements, loops, and functions.</w:t>
      </w:r>
      <w:bookmarkEnd w:id="160"/>
    </w:p>
    <w:p>
      <w:bookmarkStart w:id="163" w:name="High_level_language_code_is_eith"/>
      <w:pPr>
        <w:pStyle w:val="Para 06"/>
      </w:pPr>
      <w:r>
        <w:t>High-level language code is either compiled into a machine code executable program or interpreted. Languages such as C or C++ are often compiled, meaning the code is written and then converted into an executable file. This makes them ideal for software development to write applications such as Microsoft Word that run on a computer.</w:t>
      </w:r>
      <w:bookmarkEnd w:id="163"/>
    </w:p>
    <w:p>
      <w:bookmarkStart w:id="164" w:name="A_diagram_exhibits_the_role_of_a_2"/>
      <w:bookmarkStart w:id="165" w:name="A_diagram_exhibits_the_role_of_a_3"/>
      <w:pPr>
        <w:pStyle w:val="Para 04"/>
      </w:pPr>
      <w:r>
        <w:drawing>
          <wp:inline>
            <wp:extent cx="5943600" cy="1562100"/>
            <wp:effectExtent l="10856" r="10856" t="10856" b="54282"/>
            <wp:docPr id="19" name="533819_1_En_2_Fig2_HTML.jpg" descr="533819_1_En_2_Fig2_HTML.jpg"/>
            <wp:cNvGraphicFramePr>
              <a:graphicFrameLocks noChangeAspect="1"/>
            </wp:cNvGraphicFramePr>
            <a:graphic>
              <a:graphicData uri="http://schemas.openxmlformats.org/drawingml/2006/picture">
                <pic:pic>
                  <pic:nvPicPr>
                    <pic:cNvPr id="0" name="533819_1_En_2_Fig2_HTML.jpg" descr="533819_1_En_2_Fig2_HTML.jpg"/>
                    <pic:cNvPicPr/>
                  </pic:nvPicPr>
                  <pic:blipFill>
                    <a:blip r:embed="rId23"/>
                    <a:stretch>
                      <a:fillRect/>
                    </a:stretch>
                  </pic:blipFill>
                  <pic:spPr>
                    <a:xfrm>
                      <a:off x="0" y="0"/>
                      <a:ext cx="5943600" cy="1562100"/>
                    </a:xfrm>
                    <a:prstGeom prst="rect">
                      <a:avLst/>
                    </a:prstGeom>
                  </pic:spPr>
                </pic:pic>
              </a:graphicData>
            </a:graphic>
          </wp:inline>
        </w:drawing>
      </w:r>
      <w:bookmarkEnd w:id="164"/>
      <w:bookmarkEnd w:id="165"/>
    </w:p>
    <w:p>
      <w:pPr>
        <w:pStyle w:val="Para 12"/>
      </w:pPr>
      <w:r>
        <w:rPr>
          <w:rStyle w:val="Text3"/>
        </w:rPr>
        <w:t>Figure 2-2</w:t>
      </w:r>
      <w:r>
        <w:t>Code compiled into machine code by compiler</w:t>
      </w:r>
    </w:p>
    <w:p>
      <w:bookmarkStart w:id="166" w:name="Python_is_an_interpreted_languag"/>
      <w:pPr>
        <w:pStyle w:val="Normal"/>
      </w:pPr>
      <w:r>
        <w:t>Python is an interpreted language, meaning the code you write is translated into machine code directly, making it well suited to web development.</w:t>
      </w:r>
      <w:bookmarkEnd w:id="166"/>
    </w:p>
    <w:p>
      <w:bookmarkStart w:id="167" w:name="Here__you_can_see_the_interprete"/>
      <w:pPr>
        <w:pStyle w:val="Para 06"/>
      </w:pPr>
      <w:r>
        <w:t xml:space="preserve">Here, you can see the interpreter executes the code line by line </w:t>
        <w:bookmarkStart w:id="168" w:name="while"/>
        <w:t xml:space="preserve">while </w:t>
        <w:bookmarkEnd w:id="168"/>
        <w:t xml:space="preserve"> </w:t>
        <w:bookmarkStart w:id="169" w:name="ITerm11_1"/>
        <w:t xml:space="preserve"> </w:t>
        <w:bookmarkEnd w:id="169"/>
        <w:t xml:space="preserve"> accessing any data required by the program and then displays the output directly onto the screen.</w:t>
      </w:r>
      <w:bookmarkEnd w:id="167"/>
    </w:p>
    <w:p>
      <w:bookmarkStart w:id="170" w:name="A_diagram_exhibits_the_role_of_a_5"/>
      <w:bookmarkStart w:id="171" w:name="A_diagram_exhibits_the_role_of_a_4"/>
      <w:pPr>
        <w:pStyle w:val="Para 04"/>
      </w:pPr>
      <w:r>
        <w:drawing>
          <wp:inline>
            <wp:extent cx="5943600" cy="3962400"/>
            <wp:effectExtent l="10856" r="10856" t="10856" b="54282"/>
            <wp:docPr id="20" name="533819_1_En_2_Fig3_HTML.jpg" descr="533819_1_En_2_Fig3_HTML.jpg"/>
            <wp:cNvGraphicFramePr>
              <a:graphicFrameLocks noChangeAspect="1"/>
            </wp:cNvGraphicFramePr>
            <a:graphic>
              <a:graphicData uri="http://schemas.openxmlformats.org/drawingml/2006/picture">
                <pic:pic>
                  <pic:nvPicPr>
                    <pic:cNvPr id="0" name="533819_1_En_2_Fig3_HTML.jpg" descr="533819_1_En_2_Fig3_HTML.jpg"/>
                    <pic:cNvPicPr/>
                  </pic:nvPicPr>
                  <pic:blipFill>
                    <a:blip r:embed="rId24"/>
                    <a:stretch>
                      <a:fillRect/>
                    </a:stretch>
                  </pic:blipFill>
                  <pic:spPr>
                    <a:xfrm>
                      <a:off x="0" y="0"/>
                      <a:ext cx="5943600" cy="3962400"/>
                    </a:xfrm>
                    <a:prstGeom prst="rect">
                      <a:avLst/>
                    </a:prstGeom>
                  </pic:spPr>
                </pic:pic>
              </a:graphicData>
            </a:graphic>
          </wp:inline>
        </w:drawing>
      </w:r>
      <w:bookmarkEnd w:id="170"/>
      <w:bookmarkEnd w:id="171"/>
    </w:p>
    <w:p>
      <w:pPr>
        <w:pStyle w:val="Para 12"/>
      </w:pPr>
      <w:r>
        <w:rPr>
          <w:rStyle w:val="Text3"/>
        </w:rPr>
        <w:t>Figure 2-3</w:t>
      </w:r>
      <w:r>
        <w:t>Code interpreted by interpreter for execution</w:t>
      </w:r>
    </w:p>
    <w:p>
      <w:bookmarkStart w:id="172" w:name="When_you_attempt_to_run_your_pro"/>
      <w:pPr>
        <w:pStyle w:val="Normal"/>
      </w:pPr>
      <w:r>
        <w:t xml:space="preserve">When you attempt to run your program, the interpreter </w:t>
        <w:bookmarkStart w:id="173" w:name="will"/>
        <w:t xml:space="preserve">will </w:t>
        <w:bookmarkEnd w:id="173"/>
        <w:t xml:space="preserve"> </w:t>
        <w:bookmarkStart w:id="174" w:name="ITerm13"/>
        <w:t xml:space="preserve"> </w:t>
        <w:bookmarkEnd w:id="174"/>
        <w:t xml:space="preserve"> convert and execute your code, but will only do this if it doesn’t contain any errors.</w:t>
      </w:r>
      <w:bookmarkEnd w:id="172"/>
    </w:p>
    <w:p>
      <w:bookmarkStart w:id="175" w:name="If_there_are_syntax_errors__an_e"/>
      <w:pPr>
        <w:pStyle w:val="Normal"/>
      </w:pPr>
      <w:r>
        <w:t>If there are syntax errors, an error in the Python grammar, the interpreter will stop and highlight the error.</w:t>
      </w:r>
      <w:bookmarkEnd w:id="175"/>
    </w:p>
    <w:p>
      <w:bookmarkStart w:id="176" w:name="The_first_window_page_highlights"/>
      <w:bookmarkStart w:id="177" w:name="The_first_window_page_highlights_1"/>
      <w:pPr>
        <w:pStyle w:val="Para 04"/>
      </w:pPr>
      <w:r>
        <w:drawing>
          <wp:inline>
            <wp:extent cx="5943600" cy="4343400"/>
            <wp:effectExtent l="10856" r="10856" t="10856" b="54282"/>
            <wp:docPr id="21" name="533819_1_En_2_Figa_HTML.png" descr="533819_1_En_2_Figa_HTML.png"/>
            <wp:cNvGraphicFramePr>
              <a:graphicFrameLocks noChangeAspect="1"/>
            </wp:cNvGraphicFramePr>
            <a:graphic>
              <a:graphicData uri="http://schemas.openxmlformats.org/drawingml/2006/picture">
                <pic:pic>
                  <pic:nvPicPr>
                    <pic:cNvPr id="0" name="533819_1_En_2_Figa_HTML.png" descr="533819_1_En_2_Figa_HTML.png"/>
                    <pic:cNvPicPr/>
                  </pic:nvPicPr>
                  <pic:blipFill>
                    <a:blip r:embed="rId25"/>
                    <a:stretch>
                      <a:fillRect/>
                    </a:stretch>
                  </pic:blipFill>
                  <pic:spPr>
                    <a:xfrm>
                      <a:off x="0" y="0"/>
                      <a:ext cx="5943600" cy="4343400"/>
                    </a:xfrm>
                    <a:prstGeom prst="rect">
                      <a:avLst/>
                    </a:prstGeom>
                  </pic:spPr>
                </pic:pic>
              </a:graphicData>
            </a:graphic>
          </wp:inline>
        </w:drawing>
      </w:r>
      <w:bookmarkEnd w:id="176"/>
      <w:bookmarkEnd w:id="177"/>
    </w:p>
    <w:p>
      <w:bookmarkStart w:id="178" w:name="If_your_program_runs__there_coul"/>
      <w:pPr>
        <w:pStyle w:val="Normal"/>
      </w:pPr>
      <w:r>
        <w:t>If your program runs, there could still be errors. These could be logical errors and can produce unexpected results and are sometimes called bugs in the program. This could be a divide by 0 error which can cause the program to crash.</w:t>
      </w:r>
      <w:bookmarkEnd w:id="178"/>
    </w:p>
    <w:p>
      <w:bookmarkStart w:id="179" w:name="The_process______of_eliminating"/>
      <w:pPr>
        <w:pStyle w:val="Normal"/>
      </w:pPr>
      <w:r>
        <w:t xml:space="preserve">The </w:t>
        <w:bookmarkStart w:id="180" w:name="process"/>
        <w:t xml:space="preserve">process </w:t>
        <w:bookmarkEnd w:id="180"/>
        <w:t xml:space="preserve"> </w:t>
        <w:bookmarkStart w:id="181" w:name="ITerm15"/>
        <w:t xml:space="preserve"> </w:t>
        <w:bookmarkEnd w:id="181"/>
        <w:t xml:space="preserve"> of eliminating these errors is called debugging.</w:t>
      </w:r>
      <w:bookmarkEnd w:id="179"/>
    </w:p>
    <w:p>
      <w:bookmarkStart w:id="182" w:name="Python_Language_SyntaxThe_syntax"/>
      <w:pPr>
        <w:pStyle w:val="Heading 2"/>
      </w:pPr>
      <w:r>
        <w:t>Python Language Syntax</w:t>
      </w:r>
      <w:bookmarkEnd w:id="182"/>
    </w:p>
    <w:p>
      <w:bookmarkStart w:id="183" w:name="The_syntax_defines_how_a_program"/>
      <w:pPr>
        <w:pStyle w:val="Normal"/>
      </w:pPr>
      <w:r>
        <w:t>The syntax defines how a program is written and interpreted and forms the basis of writing code.</w:t>
      </w:r>
      <w:bookmarkEnd w:id="183"/>
    </w:p>
    <w:p>
      <w:bookmarkStart w:id="184" w:name="Reserved_WordsThese_are_words_re"/>
      <w:pPr>
        <w:pStyle w:val="Heading 2"/>
      </w:pPr>
      <w:r>
        <w:t>Reserved Words</w:t>
      </w:r>
      <w:bookmarkEnd w:id="184"/>
    </w:p>
    <w:p>
      <w:bookmarkStart w:id="185" w:name="These_are_words_reserved___by_th"/>
      <w:pPr>
        <w:pStyle w:val="Normal"/>
      </w:pPr>
      <w:r>
        <w:t xml:space="preserve">These are words </w:t>
        <w:bookmarkStart w:id="186" w:name="reserved"/>
        <w:t xml:space="preserve">reserved </w:t>
        <w:bookmarkEnd w:id="186"/>
        <w:t xml:space="preserve"> by the programming language that define the syntax and structure. Here are some of the most common ones:</w:t>
      </w:r>
      <w:bookmarkEnd w:id="185"/>
    </w:p>
    <w:p>
      <w:bookmarkStart w:id="187" w:name="A_table_of_reserved_programming"/>
      <w:bookmarkStart w:id="188" w:name="A_table_of_reserved_programming_1"/>
      <w:pPr>
        <w:pStyle w:val="Para 04"/>
      </w:pPr>
      <w:r>
        <w:drawing>
          <wp:inline>
            <wp:extent cx="5943600" cy="8001000"/>
            <wp:effectExtent l="10856" r="10856" t="10856" b="54282"/>
            <wp:docPr id="22" name="533819_1_En_2_Figb_HTML.jpg" descr="533819_1_En_2_Figb_HTML.jpg"/>
            <wp:cNvGraphicFramePr>
              <a:graphicFrameLocks noChangeAspect="1"/>
            </wp:cNvGraphicFramePr>
            <a:graphic>
              <a:graphicData uri="http://schemas.openxmlformats.org/drawingml/2006/picture">
                <pic:pic>
                  <pic:nvPicPr>
                    <pic:cNvPr id="0" name="533819_1_En_2_Figb_HTML.jpg" descr="533819_1_En_2_Figb_HTML.jpg"/>
                    <pic:cNvPicPr/>
                  </pic:nvPicPr>
                  <pic:blipFill>
                    <a:blip r:embed="rId26"/>
                    <a:stretch>
                      <a:fillRect/>
                    </a:stretch>
                  </pic:blipFill>
                  <pic:spPr>
                    <a:xfrm>
                      <a:off x="0" y="0"/>
                      <a:ext cx="5943600" cy="8001000"/>
                    </a:xfrm>
                    <a:prstGeom prst="rect">
                      <a:avLst/>
                    </a:prstGeom>
                  </pic:spPr>
                </pic:pic>
              </a:graphicData>
            </a:graphic>
          </wp:inline>
        </w:drawing>
      </w:r>
      <w:bookmarkEnd w:id="187"/>
      <w:bookmarkEnd w:id="188"/>
    </w:p>
    <w:p>
      <w:bookmarkStart w:id="189" w:name="For_example____the_word__while"/>
      <w:pPr>
        <w:pStyle w:val="Normal"/>
      </w:pPr>
      <w:r>
        <w:t xml:space="preserve">For </w:t>
        <w:bookmarkStart w:id="190" w:name="example"/>
        <w:t xml:space="preserve">example </w:t>
        <w:bookmarkEnd w:id="190"/>
        <w:t>, the word “while” indicates a while loop. The word “if” defines an “if statement.” You can’t use a reserved word as a variable name or function name.</w:t>
      </w:r>
      <w:bookmarkEnd w:id="189"/>
    </w:p>
    <w:p>
      <w:bookmarkStart w:id="191" w:name="IdentifiersAn_identifier___is_a"/>
      <w:pPr>
        <w:pStyle w:val="Heading 2"/>
      </w:pPr>
      <w:r>
        <w:t>Identifiers</w:t>
      </w:r>
      <w:bookmarkEnd w:id="191"/>
    </w:p>
    <w:p>
      <w:bookmarkStart w:id="192" w:name="An_identifier___is_a_name_given"/>
      <w:pPr>
        <w:pStyle w:val="Para 02"/>
      </w:pPr>
      <w:r>
        <w:t xml:space="preserve">An </w:t>
        <w:bookmarkStart w:id="193" w:name="identifier"/>
        <w:t xml:space="preserve">identifier </w:t>
        <w:bookmarkEnd w:id="193"/>
        <w:t xml:space="preserve"> is a name given to a class, function, or a variable. Identifiers can be a combination of uppercase or lowercase letters, numbers, or an underscore (_). Try to keep the identifiers meaningful, so that they describe what they’re used for.</w:t>
      </w:r>
      <w:bookmarkEnd w:id="192"/>
    </w:p>
    <w:p>
      <w:pPr>
        <w:pStyle w:val="Para 09"/>
      </w:pPr>
      <w:r>
        <w:rPr>
          <w:rStyle w:val="Text2"/>
        </w:rPr>
        <w:t/>
      </w:r>
      <w:r>
        <w:t>printData, firstVariable, _count, userCount</w:t>
      </w:r>
      <w:r>
        <w:rPr>
          <w:rStyle w:val="Text2"/>
        </w:rPr>
        <w:t xml:space="preserve"> </w:t>
      </w:r>
    </w:p>
    <w:p>
      <w:bookmarkStart w:id="194" w:name="IndentationMost_other_programmin"/>
      <w:pPr>
        <w:pStyle w:val="Heading 2"/>
      </w:pPr>
      <w:r>
        <w:t>Indentation</w:t>
      </w:r>
      <w:bookmarkEnd w:id="194"/>
    </w:p>
    <w:p>
      <w:bookmarkStart w:id="195" w:name="Most_other_programming_languages"/>
      <w:pPr>
        <w:pStyle w:val="Normal"/>
      </w:pPr>
      <w:r>
        <w:t xml:space="preserve">Most other programming languages such as C and C++ use braces { } to define a block of code. Python uses </w:t>
        <w:bookmarkStart w:id="196" w:name="indentation"/>
        <w:t xml:space="preserve">indentation </w:t>
        <w:bookmarkEnd w:id="196"/>
        <w:t>. Use the tab key.</w:t>
      </w:r>
      <w:bookmarkEnd w:id="195"/>
    </w:p>
    <w:p>
      <w:bookmarkStart w:id="197" w:name="A_table_compares_the_programming"/>
      <w:bookmarkStart w:id="198" w:name="A_table_compares_the_programming_1"/>
      <w:pPr>
        <w:pStyle w:val="Para 04"/>
      </w:pPr>
      <w:r>
        <w:drawing>
          <wp:inline>
            <wp:extent cx="5943600" cy="1371600"/>
            <wp:effectExtent l="10856" r="10856" t="10856" b="54282"/>
            <wp:docPr id="23" name="533819_1_En_2_Figc_HTML.png" descr="533819_1_En_2_Figc_HTML.png"/>
            <wp:cNvGraphicFramePr>
              <a:graphicFrameLocks noChangeAspect="1"/>
            </wp:cNvGraphicFramePr>
            <a:graphic>
              <a:graphicData uri="http://schemas.openxmlformats.org/drawingml/2006/picture">
                <pic:pic>
                  <pic:nvPicPr>
                    <pic:cNvPr id="0" name="533819_1_En_2_Figc_HTML.png" descr="533819_1_En_2_Figc_HTML.png"/>
                    <pic:cNvPicPr/>
                  </pic:nvPicPr>
                  <pic:blipFill>
                    <a:blip r:embed="rId27"/>
                    <a:stretch>
                      <a:fillRect/>
                    </a:stretch>
                  </pic:blipFill>
                  <pic:spPr>
                    <a:xfrm>
                      <a:off x="0" y="0"/>
                      <a:ext cx="5943600" cy="1371600"/>
                    </a:xfrm>
                    <a:prstGeom prst="rect">
                      <a:avLst/>
                    </a:prstGeom>
                  </pic:spPr>
                </pic:pic>
              </a:graphicData>
            </a:graphic>
          </wp:inline>
        </w:drawing>
      </w:r>
      <w:bookmarkEnd w:id="197"/>
      <w:bookmarkEnd w:id="198"/>
    </w:p>
    <w:p>
      <w:bookmarkStart w:id="199" w:name="CommentsA_comment___is_an_explan"/>
      <w:pPr>
        <w:pStyle w:val="Heading 2"/>
      </w:pPr>
      <w:r>
        <w:t>Comments</w:t>
      </w:r>
      <w:bookmarkEnd w:id="199"/>
    </w:p>
    <w:p>
      <w:bookmarkStart w:id="200" w:name="A_comment___is_an_explanation_or"/>
      <w:pPr>
        <w:pStyle w:val="Normal"/>
      </w:pPr>
      <w:r>
        <w:t xml:space="preserve">A </w:t>
        <w:bookmarkStart w:id="201" w:name="comment"/>
        <w:t xml:space="preserve">comment </w:t>
        <w:bookmarkEnd w:id="201"/>
        <w:t xml:space="preserve"> is an explanation or annotation in the source code of a computer program for the purpose of making the source code easier for other programmers to understand. Comments are intended to be human readable for the programmer’s benefit and are ignored by the Python interpreter during execution.</w:t>
      </w:r>
      <w:bookmarkEnd w:id="200"/>
    </w:p>
    <w:p>
      <w:bookmarkStart w:id="202" w:name="Comments___are_very_important_wh"/>
      <w:pPr>
        <w:pStyle w:val="Normal"/>
      </w:pPr>
      <w:r>
        <w:t/>
        <w:bookmarkStart w:id="203" w:name="Comments"/>
        <w:t xml:space="preserve">Comments </w:t>
        <w:bookmarkEnd w:id="203"/>
        <w:t xml:space="preserve"> are very important while writing a program. You should clearly document all your code using comments, so other developers working on a project can better understand what your code is doing.</w:t>
      </w:r>
      <w:bookmarkEnd w:id="202"/>
    </w:p>
    <w:p>
      <w:bookmarkStart w:id="204" w:name="Use_the_hash_character_____to_wr"/>
      <w:pPr>
        <w:pStyle w:val="Para 06"/>
      </w:pPr>
      <w:r>
        <w:t>Use the hash character (#) to write single-line comments:</w:t>
      </w:r>
      <w:bookmarkEnd w:id="204"/>
    </w:p>
    <w:p>
      <w:pPr>
        <w:pStyle w:val="Para 09"/>
      </w:pPr>
      <w:r>
        <w:rPr>
          <w:rStyle w:val="Text2"/>
        </w:rPr>
        <w:t/>
      </w:r>
      <w:r>
        <w:t># Prompt user for two numbers</w:t>
      </w:r>
      <w:r>
        <w:rPr>
          <w:rStyle w:val="Text2"/>
        </w:rPr>
        <w:t xml:space="preserve"> </w:t>
      </w:r>
    </w:p>
    <w:p>
      <w:pPr>
        <w:pStyle w:val="Para 09"/>
      </w:pPr>
      <w:r>
        <w:rPr>
          <w:rStyle w:val="Text2"/>
        </w:rPr>
        <w:t/>
      </w:r>
      <w:r>
        <w:t>a = input ('Enter first number: ')</w:t>
      </w:r>
      <w:r>
        <w:rPr>
          <w:rStyle w:val="Text2"/>
        </w:rPr>
        <w:t xml:space="preserve"> </w:t>
      </w:r>
    </w:p>
    <w:p>
      <w:pPr>
        <w:pStyle w:val="Para 09"/>
      </w:pPr>
      <w:r>
        <w:rPr>
          <w:rStyle w:val="Text2"/>
        </w:rPr>
        <w:t/>
      </w:r>
      <w:r>
        <w:t>b = input ('Enter second number: ')</w:t>
      </w:r>
      <w:r>
        <w:rPr>
          <w:rStyle w:val="Text2"/>
        </w:rPr>
        <w:t xml:space="preserve"> </w:t>
      </w:r>
    </w:p>
    <w:p>
      <w:bookmarkStart w:id="205" w:name="If_you_need_to_write_a_block_des"/>
      <w:pPr>
        <w:pStyle w:val="Normal"/>
      </w:pPr>
      <w:r>
        <w:t xml:space="preserve">If you need to write a block describing the functionality, then use a triple quote before and after the </w:t>
        <w:bookmarkStart w:id="206" w:name="comment_1"/>
        <w:t xml:space="preserve">comment </w:t>
        <w:bookmarkEnd w:id="206"/>
        <w:t xml:space="preserve"> block.</w:t>
      </w:r>
      <w:bookmarkEnd w:id="205"/>
    </w:p>
    <w:p>
      <w:bookmarkStart w:id="207" w:name="For_example______Prompt_user_for"/>
      <w:pPr>
        <w:pStyle w:val="Para 06"/>
      </w:pPr>
      <w:r>
        <w:t>For example:</w:t>
      </w:r>
      <w:bookmarkEnd w:id="207"/>
    </w:p>
    <w:p>
      <w:pPr>
        <w:pStyle w:val="Para 09"/>
      </w:pPr>
      <w:r>
        <w:rPr>
          <w:rStyle w:val="Text2"/>
        </w:rPr>
        <w:t/>
      </w:r>
      <w:r>
        <w:t>""" Prompt user for two numbers</w:t>
      </w:r>
      <w:r>
        <w:rPr>
          <w:rStyle w:val="Text2"/>
        </w:rPr>
        <w:t xml:space="preserve"> </w:t>
      </w:r>
    </w:p>
    <w:p>
      <w:pPr>
        <w:pStyle w:val="Para 09"/>
      </w:pPr>
      <w:r>
        <w:rPr>
          <w:rStyle w:val="Text2"/>
        </w:rPr>
        <w:t/>
      </w:r>
      <w:r>
        <w:t>one after the other using a text input """</w:t>
      </w:r>
      <w:r>
        <w:rPr>
          <w:rStyle w:val="Text2"/>
        </w:rPr>
        <w:t xml:space="preserve"> </w:t>
      </w:r>
    </w:p>
    <w:p>
      <w:pPr>
        <w:pStyle w:val="Para 09"/>
      </w:pPr>
      <w:r>
        <w:rPr>
          <w:rStyle w:val="Text2"/>
        </w:rPr>
        <w:t/>
      </w:r>
      <w:r>
        <w:t>a = input ('Enter first number: ')</w:t>
      </w:r>
      <w:r>
        <w:rPr>
          <w:rStyle w:val="Text2"/>
        </w:rPr>
        <w:t xml:space="preserve"> </w:t>
      </w:r>
    </w:p>
    <w:p>
      <w:pPr>
        <w:pStyle w:val="Para 09"/>
      </w:pPr>
      <w:r>
        <w:rPr>
          <w:rStyle w:val="Text2"/>
        </w:rPr>
        <w:t/>
      </w:r>
      <w:r>
        <w:t>b = input ('Enter second number: ')</w:t>
      </w:r>
      <w:r>
        <w:rPr>
          <w:rStyle w:val="Text2"/>
        </w:rPr>
        <w:t xml:space="preserve"> </w:t>
      </w:r>
    </w:p>
    <w:p>
      <w:bookmarkStart w:id="208" w:name="InputYou_can_obtain_input___from"/>
      <w:pPr>
        <w:pStyle w:val="Heading 2"/>
      </w:pPr>
      <w:r>
        <w:t>Input</w:t>
      </w:r>
      <w:bookmarkEnd w:id="208"/>
    </w:p>
    <w:p>
      <w:bookmarkStart w:id="209" w:name="You_can_obtain_input___from_the"/>
      <w:pPr>
        <w:pStyle w:val="Para 02"/>
      </w:pPr>
      <w:r>
        <w:t xml:space="preserve">You can obtain </w:t>
        <w:bookmarkStart w:id="210" w:name="input"/>
        <w:t xml:space="preserve">input </w:t>
        <w:bookmarkEnd w:id="210"/>
        <w:t xml:space="preserve"> from the user using the input( ) function. This function prompts the user to type in some data.</w:t>
      </w:r>
      <w:bookmarkEnd w:id="209"/>
    </w:p>
    <w:p>
      <w:pPr>
        <w:pStyle w:val="Para 09"/>
      </w:pPr>
      <w:r>
        <w:rPr>
          <w:rStyle w:val="Text2"/>
        </w:rPr>
        <w:t/>
      </w:r>
      <w:r>
        <w:t>number = input ('Enter a number: ')</w:t>
      </w:r>
      <w:r>
        <w:rPr>
          <w:rStyle w:val="Text2"/>
        </w:rPr>
        <w:t xml:space="preserve"> </w:t>
      </w:r>
    </w:p>
    <w:p>
      <w:bookmarkStart w:id="211" w:name="OutputYou_can_display___informat"/>
      <w:pPr>
        <w:pStyle w:val="Heading 2"/>
      </w:pPr>
      <w:r>
        <w:t>Output</w:t>
      </w:r>
      <w:bookmarkEnd w:id="211"/>
    </w:p>
    <w:p>
      <w:bookmarkStart w:id="212" w:name="You_can_display___information_on"/>
      <w:pPr>
        <w:pStyle w:val="Para 02"/>
      </w:pPr>
      <w:r>
        <w:t xml:space="preserve">You can </w:t>
        <w:bookmarkStart w:id="213" w:name="display"/>
        <w:t xml:space="preserve">display </w:t>
        <w:bookmarkEnd w:id="213"/>
        <w:t xml:space="preserve"> information on the screen with the print( ) function. You can print the contents of a variable or enclose a string within the parameters of the print( ) function. For example:</w:t>
      </w:r>
      <w:bookmarkEnd w:id="212"/>
    </w:p>
    <w:p>
      <w:pPr>
        <w:pStyle w:val="Para 09"/>
      </w:pPr>
      <w:r>
        <w:rPr>
          <w:rStyle w:val="Text2"/>
        </w:rPr>
        <w:t/>
      </w:r>
      <w:r>
        <w:t>print (number)</w:t>
      </w:r>
      <w:r>
        <w:rPr>
          <w:rStyle w:val="Text2"/>
        </w:rPr>
        <w:t xml:space="preserve"> </w:t>
      </w:r>
    </w:p>
    <w:p>
      <w:bookmarkStart w:id="214" w:name="Escape_CharactersAn_escape_chara"/>
      <w:pPr>
        <w:pStyle w:val="Heading 2"/>
      </w:pPr>
      <w:r>
        <w:t>Escape Characters</w:t>
      </w:r>
      <w:bookmarkEnd w:id="214"/>
    </w:p>
    <w:p>
      <w:bookmarkStart w:id="215" w:name="An_escape_character___tells_the"/>
      <w:pPr>
        <w:pStyle w:val="Normal"/>
      </w:pPr>
      <w:r>
        <w:t xml:space="preserve">An </w:t>
        <w:bookmarkStart w:id="216" w:name="escape_character"/>
        <w:t xml:space="preserve">escape character </w:t>
        <w:bookmarkEnd w:id="216"/>
        <w:t xml:space="preserve"> tells the interpreter to perform a specific operation such as a line break or tab or a reserved character such as a quote mark or apostrophe.</w:t>
      </w:r>
      <w:bookmarkEnd w:id="215"/>
    </w:p>
    <w:p>
      <w:bookmarkStart w:id="217" w:name="Escape_characters_start_with_the"/>
      <w:pPr>
        <w:pStyle w:val="Para 06"/>
      </w:pPr>
      <w:r>
        <w:t xml:space="preserve">Escape characters start with the a backslash (\) and are used to format a string. Table </w:t>
      </w:r>
      <w:hyperlink w:anchor="Table_2_1Escape_charactersEscape">
        <w:r>
          <w:rPr>
            <w:rStyle w:val="Text6"/>
          </w:rPr>
          <w:t>2-1</w:t>
        </w:r>
      </w:hyperlink>
      <w:r>
        <w:t xml:space="preserve"> lists escape characters and their function.</w:t>
      </w:r>
      <w:bookmarkEnd w:id="217"/>
    </w:p>
    <w:p>
      <w:bookmarkStart w:id="218" w:name="Table_2_1Escape_charactersEscape"/>
      <w:pPr>
        <w:pStyle w:val="Para 22"/>
      </w:pPr>
      <w:r>
        <w:rPr>
          <w:rStyle w:val="Text7"/>
        </w:rPr>
        <w:t>Table 2-1</w:t>
      </w:r>
      <w:r>
        <w:t>Escape characters</w:t>
      </w:r>
      <w:bookmarkEnd w:id="218"/>
    </w:p>
    <w:tbl>
      <w:tblPr>
        <w:tblW w:type="auto" w:w="0"/>
      </w:tblPr>
      <w:tr>
        <w:tc>
          <w:tcPr>
            <w:tcW w:type="auto" w:w="0"/>
            <w:tcMar>
              <w:left w:type="dxa" w:w="200"/>
              <w:top w:type="dxa" w:w="200"/>
              <w:right w:type="dxa" w:w="200"/>
              <w:bottom w:type="dxa" w:w="200"/>
            </w:tcMar>
            <w:vAlign w:val="center"/>
          </w:tcPr>
          <w:p>
            <w:pPr>
              <w:pStyle w:val="0 Block"/>
            </w:pPr>
          </w:p>
          <w:p>
            <w:pPr>
              <w:pStyle w:val="Para 03"/>
            </w:pPr>
            <w:r>
              <w:t>Escape Character</w:t>
            </w:r>
          </w:p>
        </w:tc>
        <w:tc>
          <w:tcPr>
            <w:tcW w:type="auto" w:w="0"/>
            <w:tcMar>
              <w:left w:type="dxa" w:w="200"/>
              <w:top w:type="dxa" w:w="200"/>
              <w:right w:type="dxa" w:w="200"/>
              <w:bottom w:type="dxa" w:w="200"/>
            </w:tcMar>
            <w:vAlign w:val="center"/>
          </w:tcPr>
          <w:p>
            <w:pPr>
              <w:pStyle w:val="Para 03"/>
            </w:pPr>
            <w:r>
              <w:t>Function</w:t>
            </w:r>
          </w:p>
        </w:tc>
      </w:tr>
    </w:tbl>
    <w:tbl>
      <w:tblPr>
        <w:tblW w:type="auto" w:w="0"/>
      </w:tblPr>
      <w:tr>
        <w:tc>
          <w:tcPr>
            <w:tcW w:type="auto" w:w="0"/>
            <w:tcMar>
              <w:left w:type="dxa" w:w="200"/>
              <w:top w:type="dxa" w:w="200"/>
              <w:right w:type="dxa" w:w="200"/>
              <w:bottom w:type="dxa" w:w="200"/>
            </w:tcMar>
            <w:vAlign w:val="center"/>
          </w:tcPr>
          <w:p>
            <w:pPr>
              <w:pStyle w:val="Para 03"/>
            </w:pPr>
            <w:r>
              <w:t>\n</w:t>
            </w:r>
          </w:p>
        </w:tc>
        <w:tc>
          <w:tcPr>
            <w:tcW w:type="auto" w:w="0"/>
            <w:tcMar>
              <w:left w:type="dxa" w:w="200"/>
              <w:top w:type="dxa" w:w="200"/>
              <w:right w:type="dxa" w:w="200"/>
              <w:bottom w:type="dxa" w:w="200"/>
            </w:tcMar>
            <w:vAlign w:val="center"/>
          </w:tcPr>
          <w:p>
            <w:pPr>
              <w:pStyle w:val="Para 03"/>
            </w:pPr>
            <w:r>
              <w:t>Line break</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\t</w:t>
            </w:r>
          </w:p>
        </w:tc>
        <w:tc>
          <w:tcPr>
            <w:tcW w:type="auto" w:w="0"/>
            <w:shd w:val="clear" w:color="auto" w:fill="EEF2F6"/>
            <w:tcMar>
              <w:left w:type="dxa" w:w="200"/>
              <w:top w:type="dxa" w:w="200"/>
              <w:right w:type="dxa" w:w="200"/>
              <w:bottom w:type="dxa" w:w="200"/>
            </w:tcMar>
            <w:vAlign w:val="center"/>
          </w:tcPr>
          <w:p>
            <w:pPr>
              <w:pStyle w:val="Para 03"/>
            </w:pPr>
            <w:r>
              <w:t>Tab (horizontal indentation)</w:t>
            </w:r>
          </w:p>
        </w:tc>
      </w:tr>
    </w:tbl>
    <w:tbl>
      <w:tblPr>
        <w:tblW w:type="auto" w:w="0"/>
      </w:tblPr>
      <w:tr>
        <w:tc>
          <w:tcPr>
            <w:tcW w:type="auto" w:w="0"/>
            <w:tcMar>
              <w:left w:type="dxa" w:w="200"/>
              <w:top w:type="dxa" w:w="200"/>
              <w:right w:type="dxa" w:w="200"/>
              <w:bottom w:type="dxa" w:w="200"/>
            </w:tcMar>
            <w:vAlign w:val="center"/>
          </w:tcPr>
          <w:p>
            <w:pPr>
              <w:pStyle w:val="Para 03"/>
            </w:pPr>
            <w:r>
              <w:t>\</w:t>
            </w:r>
          </w:p>
        </w:tc>
        <w:tc>
          <w:tcPr>
            <w:tcW w:type="auto" w:w="0"/>
            <w:tcMar>
              <w:left w:type="dxa" w:w="200"/>
              <w:top w:type="dxa" w:w="200"/>
              <w:right w:type="dxa" w:w="200"/>
              <w:bottom w:type="dxa" w:w="200"/>
            </w:tcMar>
            <w:vAlign w:val="center"/>
          </w:tcPr>
          <w:p>
            <w:pPr>
              <w:pStyle w:val="Para 03"/>
            </w:pPr>
            <w:r>
              <w:t>New line in a multiline string</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w:t>
            </w:r>
          </w:p>
        </w:tc>
        <w:tc>
          <w:tcPr>
            <w:tcW w:type="auto" w:w="0"/>
            <w:shd w:val="clear" w:color="auto" w:fill="EEF2F6"/>
            <w:tcMar>
              <w:left w:type="dxa" w:w="200"/>
              <w:top w:type="dxa" w:w="200"/>
              <w:right w:type="dxa" w:w="200"/>
              <w:bottom w:type="dxa" w:w="200"/>
            </w:tcMar>
            <w:vAlign w:val="center"/>
          </w:tcPr>
          <w:p>
            <w:pPr>
              <w:pStyle w:val="Para 03"/>
            </w:pPr>
            <w:r>
              <w:t/>
              <w:bookmarkStart w:id="219" w:name="Backslash"/>
              <w:t xml:space="preserve">Backslash </w:t>
              <w:bookmarkEnd w:id="219"/>
              <w:t xml:space="preserve"> </w:t>
            </w:r>
          </w:p>
        </w:tc>
      </w:tr>
    </w:tbl>
    <w:tbl>
      <w:tblPr>
        <w:tblW w:type="auto" w:w="0"/>
      </w:tblPr>
      <w:tr>
        <w:tc>
          <w:tcPr>
            <w:tcW w:type="auto" w:w="0"/>
            <w:tcMar>
              <w:left w:type="dxa" w:w="200"/>
              <w:top w:type="dxa" w:w="200"/>
              <w:right w:type="dxa" w:w="200"/>
              <w:bottom w:type="dxa" w:w="200"/>
            </w:tcMar>
            <w:vAlign w:val="center"/>
          </w:tcPr>
          <w:p>
            <w:pPr>
              <w:pStyle w:val="Para 03"/>
            </w:pPr>
            <w:r>
              <w:t>\’</w:t>
            </w:r>
          </w:p>
        </w:tc>
        <w:tc>
          <w:tcPr>
            <w:tcW w:type="auto" w:w="0"/>
            <w:tcMar>
              <w:left w:type="dxa" w:w="200"/>
              <w:top w:type="dxa" w:w="200"/>
              <w:right w:type="dxa" w:w="200"/>
              <w:bottom w:type="dxa" w:w="200"/>
            </w:tcMar>
            <w:vAlign w:val="center"/>
          </w:tcPr>
          <w:p>
            <w:pPr>
              <w:pStyle w:val="Para 03"/>
            </w:pPr>
            <w:r>
              <w:t>Apostrophe or single quote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w:t>
            </w:r>
          </w:p>
        </w:tc>
        <w:tc>
          <w:tcPr>
            <w:tcW w:type="auto" w:w="0"/>
            <w:shd w:val="clear" w:color="auto" w:fill="EEF2F6"/>
            <w:tcMar>
              <w:left w:type="dxa" w:w="200"/>
              <w:top w:type="dxa" w:w="200"/>
              <w:right w:type="dxa" w:w="200"/>
              <w:bottom w:type="dxa" w:w="200"/>
            </w:tcMar>
            <w:vAlign w:val="center"/>
          </w:tcPr>
          <w:p>
            <w:pPr>
              <w:pStyle w:val="Para 03"/>
            </w:pPr>
            <w:r>
              <w:t>Double quote</w:t>
            </w:r>
          </w:p>
        </w:tc>
      </w:tr>
    </w:tbl>
    <w:p>
      <w:bookmarkStart w:id="220" w:name="For_example__you_could_use_the_t"/>
      <w:pPr>
        <w:pStyle w:val="Para 06"/>
      </w:pPr>
      <w:r>
        <w:t>For example, you could use the tab escape and break line character to format some text:</w:t>
      </w:r>
      <w:bookmarkEnd w:id="220"/>
    </w:p>
    <w:p>
      <w:pPr>
        <w:pStyle w:val="Para 09"/>
      </w:pPr>
      <w:r>
        <w:rPr>
          <w:rStyle w:val="Text2"/>
        </w:rPr>
        <w:t/>
      </w:r>
      <w:r>
        <w:t>print("John \t 45 \nJoanne \t 15")</w:t>
      </w:r>
      <w:r>
        <w:rPr>
          <w:rStyle w:val="Text2"/>
        </w:rPr>
        <w:t xml:space="preserve"> </w:t>
      </w:r>
    </w:p>
    <w:p>
      <w:bookmarkStart w:id="221" w:name="The_output_to_this_line_would_lo"/>
      <w:pPr>
        <w:pStyle w:val="Para 06"/>
      </w:pPr>
      <w:r>
        <w:t>The output to this line would look something like this:</w:t>
      </w:r>
      <w:bookmarkEnd w:id="221"/>
    </w:p>
    <w:p>
      <w:pPr>
        <w:pStyle w:val="Para 09"/>
      </w:pPr>
      <w:r>
        <w:rPr>
          <w:rStyle w:val="Text2"/>
        </w:rPr>
        <w:t/>
      </w:r>
      <w:r>
        <w:t>John 45</w:t>
      </w:r>
      <w:r>
        <w:rPr>
          <w:rStyle w:val="Text2"/>
        </w:rPr>
        <w:t xml:space="preserve"> </w:t>
      </w:r>
    </w:p>
    <w:p>
      <w:pPr>
        <w:pStyle w:val="Para 09"/>
      </w:pPr>
      <w:r>
        <w:rPr>
          <w:rStyle w:val="Text2"/>
        </w:rPr>
        <w:t/>
      </w:r>
      <w:r>
        <w:t>Joanne 15</w:t>
      </w:r>
      <w:r>
        <w:rPr>
          <w:rStyle w:val="Text2"/>
        </w:rPr>
        <w:t xml:space="preserve"> </w:t>
      </w:r>
    </w:p>
    <w:p>
      <w:bookmarkStart w:id="222" w:name="Writing_a_ProgramTo_write_a_prog"/>
      <w:pPr>
        <w:pStyle w:val="Heading 2"/>
      </w:pPr>
      <w:r>
        <w:t>Writing a Program</w:t>
      </w:r>
      <w:bookmarkEnd w:id="222"/>
    </w:p>
    <w:p>
      <w:bookmarkStart w:id="223" w:name="To_write_a_program____open_IDLE"/>
      <w:pPr>
        <w:pStyle w:val="Para 02"/>
      </w:pPr>
      <w:r>
        <w:t xml:space="preserve">To </w:t>
        <w:bookmarkStart w:id="224" w:name="write_a_program"/>
        <w:t xml:space="preserve">write a program </w:t>
        <w:bookmarkEnd w:id="224"/>
        <w:t>, open IDLE Python from the start menu. Select the File menu and then click “New File.”</w:t>
      </w:r>
      <w:bookmarkEnd w:id="223"/>
    </w:p>
    <w:p>
      <w:bookmarkStart w:id="225" w:name="A_window_labeled_Python_Shell_ex"/>
      <w:bookmarkStart w:id="226" w:name="A_window_labeled_Python_Shell_ex_1"/>
      <w:pPr>
        <w:pStyle w:val="Para 04"/>
      </w:pPr>
      <w:r>
        <w:drawing>
          <wp:inline>
            <wp:extent cx="5943600" cy="7340600"/>
            <wp:effectExtent l="10856" r="10856" t="10856" b="54282"/>
            <wp:docPr id="24" name="533819_1_En_2_Figd_HTML.jpg" descr="533819_1_En_2_Figd_HTML.jpg"/>
            <wp:cNvGraphicFramePr>
              <a:graphicFrameLocks noChangeAspect="1"/>
            </wp:cNvGraphicFramePr>
            <a:graphic>
              <a:graphicData uri="http://schemas.openxmlformats.org/drawingml/2006/picture">
                <pic:pic>
                  <pic:nvPicPr>
                    <pic:cNvPr id="0" name="533819_1_En_2_Figd_HTML.jpg" descr="533819_1_En_2_Figd_HTML.jpg"/>
                    <pic:cNvPicPr/>
                  </pic:nvPicPr>
                  <pic:blipFill>
                    <a:blip r:embed="rId28"/>
                    <a:stretch>
                      <a:fillRect/>
                    </a:stretch>
                  </pic:blipFill>
                  <pic:spPr>
                    <a:xfrm>
                      <a:off x="0" y="0"/>
                      <a:ext cx="5943600" cy="7340600"/>
                    </a:xfrm>
                    <a:prstGeom prst="rect">
                      <a:avLst/>
                    </a:prstGeom>
                  </pic:spPr>
                </pic:pic>
              </a:graphicData>
            </a:graphic>
          </wp:inline>
        </w:drawing>
      </w:r>
      <w:bookmarkEnd w:id="225"/>
      <w:bookmarkEnd w:id="226"/>
    </w:p>
    <w:p>
      <w:bookmarkStart w:id="227" w:name="A_new_blank___window_will_appear"/>
      <w:pPr>
        <w:pStyle w:val="Normal"/>
      </w:pPr>
      <w:r>
        <w:t xml:space="preserve">A new </w:t>
        <w:bookmarkStart w:id="228" w:name="blank"/>
        <w:t xml:space="preserve">blank </w:t>
        <w:bookmarkEnd w:id="228"/>
        <w:t xml:space="preserve"> window will appear. This is the code editor. Here, you can write all your Python code.</w:t>
      </w:r>
      <w:bookmarkEnd w:id="227"/>
    </w:p>
    <w:p>
      <w:bookmarkStart w:id="229" w:name="A_blank_untitled_window_for_edit_1"/>
      <w:bookmarkStart w:id="230" w:name="A_blank_untitled_window_for_edit"/>
      <w:pPr>
        <w:pStyle w:val="Para 04"/>
      </w:pPr>
      <w:r>
        <w:drawing>
          <wp:inline>
            <wp:extent cx="5943600" cy="4102100"/>
            <wp:effectExtent l="10856" r="10856" t="10856" b="54282"/>
            <wp:docPr id="25" name="533819_1_En_2_Fige_HTML.png" descr="533819_1_En_2_Fige_HTML.png"/>
            <wp:cNvGraphicFramePr>
              <a:graphicFrameLocks noChangeAspect="1"/>
            </wp:cNvGraphicFramePr>
            <a:graphic>
              <a:graphicData uri="http://schemas.openxmlformats.org/drawingml/2006/picture">
                <pic:pic>
                  <pic:nvPicPr>
                    <pic:cNvPr id="0" name="533819_1_En_2_Fige_HTML.png" descr="533819_1_En_2_Fige_HTML.png"/>
                    <pic:cNvPicPr/>
                  </pic:nvPicPr>
                  <pic:blipFill>
                    <a:blip r:embed="rId29"/>
                    <a:stretch>
                      <a:fillRect/>
                    </a:stretch>
                  </pic:blipFill>
                  <pic:spPr>
                    <a:xfrm>
                      <a:off x="0" y="0"/>
                      <a:ext cx="5943600" cy="4102100"/>
                    </a:xfrm>
                    <a:prstGeom prst="rect">
                      <a:avLst/>
                    </a:prstGeom>
                  </pic:spPr>
                </pic:pic>
              </a:graphicData>
            </a:graphic>
          </wp:inline>
        </w:drawing>
      </w:r>
      <w:bookmarkEnd w:id="229"/>
      <w:bookmarkEnd w:id="230"/>
    </w:p>
    <w:p>
      <w:bookmarkStart w:id="231" w:name="Arrange_your_windows_as_shown_he"/>
      <w:pPr>
        <w:pStyle w:val="Normal"/>
      </w:pPr>
      <w:r>
        <w:t xml:space="preserve">Arrange your windows as shown here, with the Python </w:t>
        <w:bookmarkStart w:id="232" w:name="Shell"/>
        <w:t xml:space="preserve">Shell </w:t>
        <w:bookmarkEnd w:id="232"/>
        <w:t xml:space="preserve"> on the left-hand side (or right if you prefer) – this is where you’ll see the results of your programs. Put the code editor window next to the Python Shell window.</w:t>
      </w:r>
      <w:bookmarkEnd w:id="231"/>
    </w:p>
    <w:p>
      <w:bookmarkStart w:id="233" w:name="For_our_first_program__we_re_goi"/>
      <w:pPr>
        <w:pStyle w:val="Normal"/>
      </w:pPr>
      <w:r>
        <w:t>For our first program, we’re going to write something that adds two numbers together and then displays the result.</w:t>
      </w:r>
      <w:bookmarkEnd w:id="233"/>
    </w:p>
    <w:p>
      <w:bookmarkStart w:id="234" w:name="First__we_need_two_variables_to"/>
      <w:pPr>
        <w:pStyle w:val="Para 06"/>
      </w:pPr>
      <w:r>
        <w:t>First, we need two variables to store the numbers. We’ll use “a” and “b.” We’ll assign the number 5 to each variable.</w:t>
      </w:r>
      <w:bookmarkEnd w:id="234"/>
    </w:p>
    <w:p>
      <w:pPr>
        <w:pStyle w:val="Para 09"/>
      </w:pPr>
      <w:r>
        <w:rPr>
          <w:rStyle w:val="Text2"/>
        </w:rPr>
        <w:t/>
      </w:r>
      <w:r>
        <w:t>a = 5</w:t>
      </w:r>
      <w:r>
        <w:rPr>
          <w:rStyle w:val="Text2"/>
        </w:rPr>
        <w:t xml:space="preserve"> </w:t>
      </w:r>
    </w:p>
    <w:p>
      <w:pPr>
        <w:pStyle w:val="Para 09"/>
      </w:pPr>
      <w:r>
        <w:rPr>
          <w:rStyle w:val="Text2"/>
        </w:rPr>
        <w:t/>
      </w:r>
      <w:r>
        <w:t>b = 5</w:t>
      </w:r>
      <w:r>
        <w:rPr>
          <w:rStyle w:val="Text2"/>
        </w:rPr>
        <w:t xml:space="preserve"> </w:t>
      </w:r>
    </w:p>
    <w:p>
      <w:bookmarkStart w:id="235" w:name="Next__we_need_a_piece_of_code_th"/>
      <w:pPr>
        <w:pStyle w:val="Para 06"/>
      </w:pPr>
      <w:r>
        <w:t xml:space="preserve">Next, we need a piece of code that will add the two numbers together and store the result. In this case, the </w:t>
        <w:bookmarkStart w:id="236" w:name="values"/>
        <w:t xml:space="preserve">values </w:t>
        <w:bookmarkEnd w:id="236"/>
        <w:t xml:space="preserve"> assigned to the variables “a” and “b” will be added together and stored in the variable “result.”</w:t>
      </w:r>
      <w:bookmarkEnd w:id="235"/>
    </w:p>
    <w:p>
      <w:pPr>
        <w:pStyle w:val="Para 09"/>
      </w:pPr>
      <w:r>
        <w:rPr>
          <w:rStyle w:val="Text2"/>
        </w:rPr>
        <w:t/>
      </w:r>
      <w:r>
        <w:t>result = a + b</w:t>
      </w:r>
      <w:r>
        <w:rPr>
          <w:rStyle w:val="Text2"/>
        </w:rPr>
        <w:t xml:space="preserve"> </w:t>
      </w:r>
    </w:p>
    <w:p>
      <w:bookmarkStart w:id="237" w:name="Next__we_ll_need_a_function_to_p"/>
      <w:pPr>
        <w:pStyle w:val="Para 06"/>
      </w:pPr>
      <w:r>
        <w:t>Next, we’ll need a function to print the result on the screen:</w:t>
      </w:r>
      <w:bookmarkEnd w:id="237"/>
    </w:p>
    <w:p>
      <w:pPr>
        <w:pStyle w:val="Para 09"/>
      </w:pPr>
      <w:r>
        <w:rPr>
          <w:rStyle w:val="Text2"/>
        </w:rPr>
        <w:t/>
      </w:r>
      <w:r>
        <w:t>print (result)</w:t>
      </w:r>
      <w:r>
        <w:rPr>
          <w:rStyle w:val="Text2"/>
        </w:rPr>
        <w:t xml:space="preserve"> </w:t>
      </w:r>
    </w:p>
    <w:p>
      <w:bookmarkStart w:id="238" w:name="Let_s_put_it_all_together_in_a_p"/>
      <w:pPr>
        <w:pStyle w:val="Normal"/>
      </w:pPr>
      <w:r>
        <w:t>Let’s put it all together in a program.</w:t>
      </w:r>
      <w:bookmarkEnd w:id="238"/>
    </w:p>
    <w:p>
      <w:bookmarkStart w:id="239" w:name="A_starter_dot_p_y_window_exhibit_1"/>
      <w:bookmarkStart w:id="240" w:name="A_starter_dot_p_y_window_exhibit"/>
      <w:pPr>
        <w:pStyle w:val="Para 04"/>
      </w:pPr>
      <w:r>
        <w:drawing>
          <wp:inline>
            <wp:extent cx="5422900" cy="6057900"/>
            <wp:effectExtent l="10856" r="10856" t="10856" b="54282"/>
            <wp:docPr id="26" name="533819_1_En_2_Figf_HTML.jpg" descr="533819_1_En_2_Figf_HTML.jpg"/>
            <wp:cNvGraphicFramePr>
              <a:graphicFrameLocks noChangeAspect="1"/>
            </wp:cNvGraphicFramePr>
            <a:graphic>
              <a:graphicData uri="http://schemas.openxmlformats.org/drawingml/2006/picture">
                <pic:pic>
                  <pic:nvPicPr>
                    <pic:cNvPr id="0" name="533819_1_En_2_Figf_HTML.jpg" descr="533819_1_En_2_Figf_HTML.jpg"/>
                    <pic:cNvPicPr/>
                  </pic:nvPicPr>
                  <pic:blipFill>
                    <a:blip r:embed="rId30"/>
                    <a:stretch>
                      <a:fillRect/>
                    </a:stretch>
                  </pic:blipFill>
                  <pic:spPr>
                    <a:xfrm>
                      <a:off x="0" y="0"/>
                      <a:ext cx="5422900" cy="6057900"/>
                    </a:xfrm>
                    <a:prstGeom prst="rect">
                      <a:avLst/>
                    </a:prstGeom>
                  </pic:spPr>
                </pic:pic>
              </a:graphicData>
            </a:graphic>
          </wp:inline>
        </w:drawing>
      </w:r>
      <w:bookmarkEnd w:id="239"/>
      <w:bookmarkEnd w:id="240"/>
    </w:p>
    <w:p>
      <w:bookmarkStart w:id="241" w:name="To_run_the_program____press_F5"/>
      <w:pPr>
        <w:pStyle w:val="Normal"/>
      </w:pPr>
      <w:r>
        <w:t xml:space="preserve">To run the </w:t>
        <w:bookmarkStart w:id="242" w:name="program"/>
        <w:t xml:space="preserve">program </w:t>
        <w:bookmarkEnd w:id="242"/>
        <w:t>, press F5, or go to the “Run” menu in your code editor and click “Run Module.”</w:t>
      </w:r>
      <w:bookmarkEnd w:id="241"/>
    </w:p>
    <w:p>
      <w:bookmarkStart w:id="243" w:name="An_untitled_code_editor_window_e"/>
      <w:bookmarkStart w:id="244" w:name="An_untitled_code_editor_window_e_1"/>
      <w:pPr>
        <w:pStyle w:val="Para 04"/>
      </w:pPr>
      <w:r>
        <w:drawing>
          <wp:inline>
            <wp:extent cx="5410200" cy="8229600"/>
            <wp:effectExtent l="10856" r="10856" t="10856" b="54282"/>
            <wp:docPr id="27" name="533819_1_En_2_Figg_HTML.jpg" descr="533819_1_En_2_Figg_HTML.jpg"/>
            <wp:cNvGraphicFramePr>
              <a:graphicFrameLocks noChangeAspect="1"/>
            </wp:cNvGraphicFramePr>
            <a:graphic>
              <a:graphicData uri="http://schemas.openxmlformats.org/drawingml/2006/picture">
                <pic:pic>
                  <pic:nvPicPr>
                    <pic:cNvPr id="0" name="533819_1_En_2_Figg_HTML.jpg" descr="533819_1_En_2_Figg_HTML.jpg"/>
                    <pic:cNvPicPr/>
                  </pic:nvPicPr>
                  <pic:blipFill>
                    <a:blip r:embed="rId31"/>
                    <a:stretch>
                      <a:fillRect/>
                    </a:stretch>
                  </pic:blipFill>
                  <pic:spPr>
                    <a:xfrm>
                      <a:off x="0" y="0"/>
                      <a:ext cx="5410200" cy="8229600"/>
                    </a:xfrm>
                    <a:prstGeom prst="rect">
                      <a:avLst/>
                    </a:prstGeom>
                  </pic:spPr>
                </pic:pic>
              </a:graphicData>
            </a:graphic>
          </wp:inline>
        </w:drawing>
      </w:r>
      <w:bookmarkEnd w:id="243"/>
      <w:bookmarkEnd w:id="244"/>
    </w:p>
    <w:p>
      <w:bookmarkStart w:id="245" w:name="You_can_see___in_the_following_i"/>
      <w:pPr>
        <w:pStyle w:val="Normal"/>
      </w:pPr>
      <w:r>
        <w:t xml:space="preserve">You can </w:t>
        <w:bookmarkStart w:id="246" w:name="see"/>
        <w:t xml:space="preserve">see </w:t>
        <w:bookmarkEnd w:id="246"/>
        <w:t xml:space="preserve"> in the following image the output of the program, in this case “10.”</w:t>
      </w:r>
      <w:bookmarkEnd w:id="245"/>
    </w:p>
    <w:p>
      <w:bookmarkStart w:id="247" w:name="Two_windows_show_the_python_code_1"/>
      <w:bookmarkStart w:id="248" w:name="Two_windows_show_the_python_code"/>
      <w:pPr>
        <w:pStyle w:val="Para 04"/>
      </w:pPr>
      <w:r>
        <w:drawing>
          <wp:inline>
            <wp:extent cx="5943600" cy="4787900"/>
            <wp:effectExtent l="10856" r="10856" t="10856" b="54282"/>
            <wp:docPr id="28" name="533819_1_En_2_Figh_HTML.png" descr="533819_1_En_2_Figh_HTML.png"/>
            <wp:cNvGraphicFramePr>
              <a:graphicFrameLocks noChangeAspect="1"/>
            </wp:cNvGraphicFramePr>
            <a:graphic>
              <a:graphicData uri="http://schemas.openxmlformats.org/drawingml/2006/picture">
                <pic:pic>
                  <pic:nvPicPr>
                    <pic:cNvPr id="0" name="533819_1_En_2_Figh_HTML.png" descr="533819_1_En_2_Figh_HTML.png"/>
                    <pic:cNvPicPr/>
                  </pic:nvPicPr>
                  <pic:blipFill>
                    <a:blip r:embed="rId32"/>
                    <a:stretch>
                      <a:fillRect/>
                    </a:stretch>
                  </pic:blipFill>
                  <pic:spPr>
                    <a:xfrm>
                      <a:off x="0" y="0"/>
                      <a:ext cx="5943600" cy="4787900"/>
                    </a:xfrm>
                    <a:prstGeom prst="rect">
                      <a:avLst/>
                    </a:prstGeom>
                  </pic:spPr>
                </pic:pic>
              </a:graphicData>
            </a:graphic>
          </wp:inline>
        </w:drawing>
      </w:r>
      <w:bookmarkEnd w:id="247"/>
      <w:bookmarkEnd w:id="248"/>
    </w:p>
    <w:p>
      <w:bookmarkStart w:id="249" w:name="This_particular_program_isn_t_ve"/>
      <w:pPr>
        <w:pStyle w:val="Normal"/>
      </w:pPr>
      <w:r>
        <w:t xml:space="preserve">This particular program isn’t very useful. It would be much better if we could allow the user to enter the </w:t>
        <w:bookmarkStart w:id="250" w:name="numbers"/>
        <w:t xml:space="preserve">numbers </w:t>
        <w:bookmarkEnd w:id="250"/>
        <w:t xml:space="preserve"> they want to add together. To do this, we’ll need to add a function that will prompt the user for a value.</w:t>
      </w:r>
      <w:bookmarkEnd w:id="249"/>
    </w:p>
    <w:p>
      <w:bookmarkStart w:id="251" w:name="We_ll_use_the_input_function__We"/>
      <w:pPr>
        <w:pStyle w:val="Para 06"/>
      </w:pPr>
      <w:r>
        <w:t xml:space="preserve">We’ll use the </w:t>
      </w:r>
      <w:r>
        <w:rPr>
          <w:rStyle w:val="Text4"/>
        </w:rPr>
        <w:t>input</w:t>
      </w:r>
      <w:r>
        <w:t xml:space="preserve"> function. We can replace the variables “a” and “b” from the previous program with the input function.</w:t>
      </w:r>
      <w:bookmarkEnd w:id="251"/>
    </w:p>
    <w:p>
      <w:pPr>
        <w:pStyle w:val="Para 09"/>
      </w:pPr>
      <w:r>
        <w:rPr>
          <w:rStyle w:val="Text2"/>
        </w:rPr>
        <w:t/>
      </w:r>
      <w:r>
        <w:t>a = input ('Enter first number: ')</w:t>
      </w:r>
      <w:r>
        <w:rPr>
          <w:rStyle w:val="Text2"/>
        </w:rPr>
        <w:t xml:space="preserve"> </w:t>
      </w:r>
    </w:p>
    <w:p>
      <w:pPr>
        <w:pStyle w:val="Para 09"/>
      </w:pPr>
      <w:r>
        <w:rPr>
          <w:rStyle w:val="Text2"/>
        </w:rPr>
        <w:t/>
      </w:r>
      <w:r>
        <w:t>b = input ('Enter second number: ')</w:t>
      </w:r>
      <w:r>
        <w:rPr>
          <w:rStyle w:val="Text2"/>
        </w:rPr>
        <w:t xml:space="preserve"> </w:t>
      </w:r>
    </w:p>
    <w:p>
      <w:bookmarkStart w:id="252" w:name="Now__because_the_input_function"/>
      <w:pPr>
        <w:pStyle w:val="Para 06"/>
      </w:pPr>
      <w:r>
        <w:t xml:space="preserve">Now, because the input function reads the values entered as text (called a string), we need to convert these to numbers. So we need to modify the code that adds the two numbers together. We can use the </w:t>
      </w:r>
      <w:r>
        <w:rPr>
          <w:rStyle w:val="Text4"/>
        </w:rPr>
        <w:t>int</w:t>
      </w:r>
      <w:r>
        <w:t xml:space="preserve"> function – this converts the text to an integer which is a fancy name for a whole number.</w:t>
      </w:r>
      <w:bookmarkEnd w:id="252"/>
    </w:p>
    <w:p>
      <w:pPr>
        <w:pStyle w:val="Para 09"/>
      </w:pPr>
      <w:r>
        <w:rPr>
          <w:rStyle w:val="Text2"/>
        </w:rPr>
        <w:t/>
      </w:r>
      <w:r>
        <w:t>result = int(a) + int(b)</w:t>
      </w:r>
      <w:r>
        <w:rPr>
          <w:rStyle w:val="Text2"/>
        </w:rPr>
        <w:t xml:space="preserve"> </w:t>
      </w:r>
    </w:p>
    <w:p>
      <w:bookmarkStart w:id="253" w:name="Let_s_put_it_all_together_in_a_p_1"/>
      <w:pPr>
        <w:pStyle w:val="Para 06"/>
      </w:pPr>
      <w:r>
        <w:t>Let’s put it all together in a program.</w:t>
      </w:r>
      <w:bookmarkEnd w:id="253"/>
    </w:p>
    <w:p>
      <w:bookmarkStart w:id="254" w:name="Two_windows_show_the_python_code_3"/>
      <w:bookmarkStart w:id="255" w:name="Two_windows_show_the_python_code_2"/>
      <w:pPr>
        <w:pStyle w:val="Para 04"/>
      </w:pPr>
      <w:r>
        <w:drawing>
          <wp:inline>
            <wp:extent cx="5943600" cy="4787900"/>
            <wp:effectExtent l="10856" r="10856" t="10856" b="54282"/>
            <wp:docPr id="29" name="533819_1_En_2_Figi_HTML.png" descr="533819_1_En_2_Figi_HTML.png"/>
            <wp:cNvGraphicFramePr>
              <a:graphicFrameLocks noChangeAspect="1"/>
            </wp:cNvGraphicFramePr>
            <a:graphic>
              <a:graphicData uri="http://schemas.openxmlformats.org/drawingml/2006/picture">
                <pic:pic>
                  <pic:nvPicPr>
                    <pic:cNvPr id="0" name="533819_1_En_2_Figi_HTML.png" descr="533819_1_En_2_Figi_HTML.png"/>
                    <pic:cNvPicPr/>
                  </pic:nvPicPr>
                  <pic:blipFill>
                    <a:blip r:embed="rId33"/>
                    <a:stretch>
                      <a:fillRect/>
                    </a:stretch>
                  </pic:blipFill>
                  <pic:spPr>
                    <a:xfrm>
                      <a:off x="0" y="0"/>
                      <a:ext cx="5943600" cy="4787900"/>
                    </a:xfrm>
                    <a:prstGeom prst="rect">
                      <a:avLst/>
                    </a:prstGeom>
                  </pic:spPr>
                </pic:pic>
              </a:graphicData>
            </a:graphic>
          </wp:inline>
        </w:drawing>
      </w:r>
      <w:bookmarkEnd w:id="254"/>
      <w:bookmarkEnd w:id="255"/>
    </w:p>
    <w:p>
      <w:bookmarkStart w:id="256" w:name="You_can_see_in_the_following_ima"/>
      <w:pPr>
        <w:pStyle w:val="Normal"/>
      </w:pPr>
      <w:r>
        <w:t xml:space="preserve">You can see in the following image the output of the </w:t>
        <w:bookmarkStart w:id="257" w:name="program_1"/>
        <w:t xml:space="preserve">program </w:t>
        <w:bookmarkEnd w:id="257"/>
        <w:t>. The program prompted the user for two numbers, added them together, and then displayed the result underneath.</w:t>
      </w:r>
      <w:bookmarkEnd w:id="256"/>
    </w:p>
    <w:p>
      <w:bookmarkStart w:id="258" w:name="Two_windows_show_the_python_code_5"/>
      <w:bookmarkStart w:id="259" w:name="Two_windows_show_the_python_code_4"/>
      <w:pPr>
        <w:pStyle w:val="Para 04"/>
      </w:pPr>
      <w:r>
        <w:drawing>
          <wp:inline>
            <wp:extent cx="5943600" cy="4787900"/>
            <wp:effectExtent l="10856" r="10856" t="10856" b="54282"/>
            <wp:docPr id="30" name="533819_1_En_2_Figj_HTML.png" descr="533819_1_En_2_Figj_HTML.png"/>
            <wp:cNvGraphicFramePr>
              <a:graphicFrameLocks noChangeAspect="1"/>
            </wp:cNvGraphicFramePr>
            <a:graphic>
              <a:graphicData uri="http://schemas.openxmlformats.org/drawingml/2006/picture">
                <pic:pic>
                  <pic:nvPicPr>
                    <pic:cNvPr id="0" name="533819_1_En_2_Figj_HTML.png" descr="533819_1_En_2_Figj_HTML.png"/>
                    <pic:cNvPicPr/>
                  </pic:nvPicPr>
                  <pic:blipFill>
                    <a:blip r:embed="rId34"/>
                    <a:stretch>
                      <a:fillRect/>
                    </a:stretch>
                  </pic:blipFill>
                  <pic:spPr>
                    <a:xfrm>
                      <a:off x="0" y="0"/>
                      <a:ext cx="5943600" cy="4787900"/>
                    </a:xfrm>
                    <a:prstGeom prst="rect">
                      <a:avLst/>
                    </a:prstGeom>
                  </pic:spPr>
                </pic:pic>
              </a:graphicData>
            </a:graphic>
          </wp:inline>
        </w:drawing>
      </w:r>
      <w:bookmarkEnd w:id="258"/>
      <w:bookmarkEnd w:id="259"/>
    </w:p>
    <w:p>
      <w:bookmarkStart w:id="260" w:name="Lab_ExercisesWhat_is_the_output"/>
      <w:pPr>
        <w:pStyle w:val="Heading 2"/>
      </w:pPr>
      <w:r>
        <w:t>Lab Exercises</w:t>
      </w:r>
      <w:bookmarkEnd w:id="260"/>
    </w:p>
    <w:p>
      <w:pPr>
        <w:pStyle w:val="Para 02"/>
      </w:pPr>
      <w:r>
        <w:t xml:space="preserve">What is the output produced by the following </w:t>
        <w:bookmarkStart w:id="261" w:name="code_fragment"/>
        <w:t xml:space="preserve">code fragment </w:t>
        <w:bookmarkEnd w:id="261"/>
        <w:t>?</w:t>
      </w:r>
    </w:p>
    <w:p>
      <w:pPr>
        <w:pStyle w:val="Para 01"/>
      </w:pPr>
      <w:r>
        <w:t>num1 = 2</w:t>
      </w:r>
    </w:p>
    <w:p>
      <w:pPr>
        <w:pStyle w:val="Para 01"/>
      </w:pPr>
      <w:r>
        <w:t>num2 = 3</w:t>
      </w:r>
    </w:p>
    <w:p>
      <w:pPr>
        <w:pStyle w:val="Para 01"/>
      </w:pPr>
      <w:r>
        <w:t>print (num1 + num2)</w:t>
      </w:r>
    </w:p>
    <w:p>
      <w:pPr>
        <w:pStyle w:val="Para 06"/>
      </w:pPr>
      <w:r>
        <w:t>What is the output produced by the following code fragment?</w:t>
      </w:r>
    </w:p>
    <w:p>
      <w:pPr>
        <w:pStyle w:val="Para 01"/>
      </w:pPr>
      <w:r>
        <w:t>num1 = 2</w:t>
      </w:r>
    </w:p>
    <w:p>
      <w:pPr>
        <w:pStyle w:val="Para 01"/>
      </w:pPr>
      <w:r>
        <w:t>num2 = 3</w:t>
      </w:r>
    </w:p>
    <w:p>
      <w:pPr>
        <w:pStyle w:val="Para 01"/>
      </w:pPr>
      <w:r>
        <w:t>print ("num 1 + num 2 = ", num1 + num2)</w:t>
      </w:r>
    </w:p>
    <w:p>
      <w:pPr>
        <w:pStyle w:val="Para 06"/>
      </w:pPr>
      <w:r>
        <w:t>Find the errors in the following program:</w:t>
      </w:r>
    </w:p>
    <w:p>
      <w:pPr>
        <w:pStyle w:val="Para 01"/>
      </w:pPr>
      <w:r>
        <w:t>Num1 = 2</w:t>
      </w:r>
    </w:p>
    <w:p>
      <w:pPr>
        <w:pStyle w:val="Para 01"/>
      </w:pPr>
      <w:r>
        <w:t>num2 := 3</w:t>
      </w:r>
    </w:p>
    <w:p>
      <w:pPr>
        <w:pStyle w:val="Para 01"/>
      </w:pPr>
      <w:r>
        <w:t>Sum = num1 + num2;</w:t>
      </w:r>
    </w:p>
    <w:p>
      <w:pPr>
        <w:pStyle w:val="Para 01"/>
      </w:pPr>
      <w:r>
        <w:t>printf(sum)</w:t>
      </w:r>
    </w:p>
    <w:p>
      <w:pPr>
        <w:pStyle w:val="Para 06"/>
      </w:pPr>
      <w:r>
        <w:t xml:space="preserve">Which of the following </w:t>
        <w:bookmarkStart w:id="262" w:name="identifiers"/>
        <w:t xml:space="preserve">identifiers </w:t>
        <w:bookmarkEnd w:id="262"/>
        <w:t xml:space="preserve"> are valid and which are invalid? Why?</w:t>
      </w:r>
    </w:p>
    <w:p>
      <w:pPr>
        <w:pStyle w:val="Para 01"/>
      </w:pPr>
      <w:r>
        <w:t>Num1</w:t>
      </w:r>
    </w:p>
    <w:p>
      <w:pPr>
        <w:pStyle w:val="Para 01"/>
      </w:pPr>
      <w:r>
        <w:t>time-of-day</w:t>
      </w:r>
    </w:p>
    <w:p>
      <w:pPr>
        <w:pStyle w:val="Para 01"/>
      </w:pPr>
      <w:r>
        <w:t>tax_rate</w:t>
      </w:r>
    </w:p>
    <w:p>
      <w:pPr>
        <w:pStyle w:val="Para 01"/>
      </w:pPr>
      <w:r>
        <w:t>x5</w:t>
      </w:r>
    </w:p>
    <w:p>
      <w:pPr>
        <w:pStyle w:val="Para 01"/>
      </w:pPr>
      <w:r>
        <w:t>int</w:t>
      </w:r>
    </w:p>
    <w:p>
      <w:pPr>
        <w:pStyle w:val="Para 01"/>
      </w:pPr>
      <w:r>
        <w:t>7th_Rec</w:t>
      </w:r>
    </w:p>
    <w:p>
      <w:pPr>
        <w:pStyle w:val="Para 01"/>
      </w:pPr>
      <w:r>
        <w:t>yield</w:t>
      </w:r>
    </w:p>
    <w:p>
      <w:pPr>
        <w:pStyle w:val="Normal"/>
      </w:pPr>
      <w:r>
        <w:t>How do you write comments in your code? Explain with an example.</w:t>
      </w:r>
    </w:p>
    <w:p>
      <w:pPr>
        <w:pStyle w:val="Normal"/>
      </w:pPr>
      <w:r>
        <w:t>Why should you include comments?</w:t>
      </w:r>
    </w:p>
    <w:p>
      <w:bookmarkStart w:id="263" w:name="Summary_Python_programs_are_writ"/>
      <w:pPr>
        <w:pStyle w:val="Heading 2"/>
      </w:pPr>
      <w:r>
        <w:t>Summary</w:t>
      </w:r>
      <w:bookmarkEnd w:id="263"/>
    </w:p>
    <w:p>
      <w:bookmarkStart w:id="264" w:name="Python_programs_are_written_in_a_2"/>
      <w:bookmarkStart w:id="265" w:name="Python_programs_are_written_in_a_1"/>
      <w:pPr>
        <w:pStyle w:val="Para 03"/>
      </w:pPr>
      <w:r>
        <w:t>Python programs are written in a text editor, such as Notepad, PyCharm, or the code editor in Python’s development environment (IDLE), and saved with a .py file extension.</w:t>
      </w:r>
      <w:bookmarkEnd w:id="264"/>
      <w:bookmarkEnd w:id="265"/>
    </w:p>
    <w:p>
      <w:bookmarkStart w:id="266" w:name="Python_is_an_example_of_a_high_l_1"/>
      <w:pPr>
        <w:pStyle w:val="Para 03"/>
      </w:pPr>
      <w:r>
        <w:t>Python is an example of a high-level language.</w:t>
      </w:r>
      <w:bookmarkEnd w:id="266"/>
    </w:p>
    <w:p>
      <w:bookmarkStart w:id="267" w:name="Python_is_an_interpreted_languag_1"/>
      <w:pPr>
        <w:pStyle w:val="Para 03"/>
      </w:pPr>
      <w:r>
        <w:t>Python is an interpreted language, meaning the code you write is translated into machine code directly, making it well suited to web development.</w:t>
      </w:r>
      <w:bookmarkEnd w:id="267"/>
    </w:p>
    <w:p>
      <w:bookmarkStart w:id="268" w:name="An_identifier_is_a_name_given_to"/>
      <w:pPr>
        <w:pStyle w:val="Para 03"/>
      </w:pPr>
      <w:r>
        <w:t>An identifier is a name given to a class, function, or a variable.</w:t>
      </w:r>
      <w:bookmarkEnd w:id="268"/>
    </w:p>
    <w:p>
      <w:bookmarkStart w:id="269" w:name="Python_uses_indentation_to_mark"/>
      <w:pPr>
        <w:pStyle w:val="Para 03"/>
      </w:pPr>
      <w:r>
        <w:t>Python uses indentation to mark a block of code. Use the tab key to indent.</w:t>
      </w:r>
      <w:bookmarkEnd w:id="269"/>
    </w:p>
    <w:p>
      <w:bookmarkStart w:id="270" w:name="A_comment_is_an_explanation_or_a"/>
      <w:pPr>
        <w:pStyle w:val="Para 03"/>
      </w:pPr>
      <w:r>
        <w:t>A comment is an explanation or annotation in the source code of a computer program for the purpose of making the source code easier for other programmers to understand.</w:t>
      </w:r>
      <w:bookmarkEnd w:id="270"/>
    </w:p>
    <w:p>
      <w:bookmarkStart w:id="271" w:name="You_can_obtain_input_from_the_us"/>
      <w:pPr>
        <w:pStyle w:val="Para 03"/>
      </w:pPr>
      <w:r>
        <w:t>You can obtain input from the user using the input( ) function.</w:t>
      </w:r>
      <w:bookmarkEnd w:id="271"/>
    </w:p>
    <w:p>
      <w:bookmarkStart w:id="272" w:name="You_can_display_information_on_t"/>
      <w:pPr>
        <w:pStyle w:val="Para 03"/>
      </w:pPr>
      <w:r>
        <w:t>You can display information on the screen with the print( ) function.</w:t>
      </w:r>
      <w:bookmarkEnd w:id="272"/>
    </w:p>
    <w:p>
      <w:bookmarkStart w:id="273" w:name="_c__The_Author_s___under_exclusi_7"/>
      <w:bookmarkStart w:id="274" w:name="_c__The_Author_s___under_exclusi_8"/>
      <w:bookmarkStart w:id="275" w:name="Top_of_533819_1_En_3_Chapter_xht"/>
      <w:bookmarkStart w:id="276" w:name="_c__The_Author_s___under_exclusi_6"/>
      <w:pPr>
        <w:pStyle w:val="Para 14"/>
        <w:pageBreakBefore w:val="on"/>
      </w:pPr>
      <w:r>
        <w:t>© The Author(s), under exclusive license to APress Media, LLC, part of Springer Nature 2022</w:t>
      </w:r>
      <w:bookmarkEnd w:id="273"/>
      <w:bookmarkEnd w:id="274"/>
      <w:bookmarkEnd w:id="275"/>
      <w:bookmarkEnd w:id="276"/>
    </w:p>
    <w:p>
      <w:pPr>
        <w:pStyle w:val="Para 15"/>
      </w:pPr>
      <w:r>
        <w:rPr>
          <w:rStyle w:val="Text2"/>
        </w:rPr>
        <w:t>K. Wilson</w:t>
      </w:r>
      <w:r>
        <w:t>The Absolute Beginner's Guide to Python Programming</w:t>
      </w:r>
    </w:p>
    <w:p>
      <w:pPr>
        <w:pStyle w:val="Para 16"/>
      </w:pPr>
      <w:hyperlink r:id="rId179">
        <w:r>
          <w:t>https://doi.org/10.1007/978-1-4842-8716-3_3</w:t>
        </w:r>
      </w:hyperlink>
    </w:p>
    <w:p>
      <w:pPr>
        <w:pStyle w:val="Heading 1"/>
      </w:pPr>
      <w:r>
        <w:t>3. Working with Data</w:t>
      </w:r>
    </w:p>
    <w:p>
      <w:pPr>
        <w:pStyle w:val="Para 02"/>
      </w:pPr>
      <w:r>
        <w:t>Kevin Wilson</w:t>
      </w:r>
      <w:hyperlink w:anchor="_1_London__UK_2">
        <w:r>
          <w:rPr>
            <w:rStyle w:val="Text8"/>
          </w:rPr>
          <w:t>1</w:t>
        </w:r>
      </w:hyperlink>
      <w:r>
        <w:rPr>
          <w:rStyle w:val="Text5"/>
        </w:rPr>
        <w:t xml:space="preserve"> </w:t>
        <w:t xml:space="preserve"> </w:t>
      </w:r>
    </w:p>
    <w:p>
      <w:bookmarkStart w:id="277" w:name="_1_London__UK_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277"/>
    </w:p>
    <w:p>
      <w:pPr>
        <w:pStyle w:val="Para 02"/>
      </w:pPr>
      <w:r>
        <w:t>London, UK</w:t>
      </w:r>
    </w:p>
    <w:p>
      <w:pPr>
        <w:pStyle w:val="Para 27"/>
      </w:pPr>
      <w:r>
        <w:t/>
      </w:r>
    </w:p>
    <w:p>
      <w:bookmarkStart w:id="278" w:name="You_can_store_and_manipulate_all"/>
      <w:pPr>
        <w:pStyle w:val="Para 18"/>
      </w:pPr>
      <w:r>
        <w:t>You can store and manipulate all different types of data: a number, a string, list, and so on. With Python, you don't need to declare all your variables before you use them.</w:t>
      </w:r>
      <w:bookmarkEnd w:id="278"/>
    </w:p>
    <w:p>
      <w:bookmarkStart w:id="279" w:name="VariablesA_variable__is_a_labele"/>
      <w:pPr>
        <w:pStyle w:val="Heading 2"/>
      </w:pPr>
      <w:r>
        <w:t>Variables</w:t>
      </w:r>
      <w:bookmarkEnd w:id="279"/>
    </w:p>
    <w:p>
      <w:bookmarkStart w:id="280" w:name="A_variable__is_a_labeled_locatio"/>
      <w:pPr>
        <w:pStyle w:val="Normal"/>
      </w:pPr>
      <w:r>
        <w:t xml:space="preserve">A </w:t>
        <w:bookmarkStart w:id="281" w:name="variable"/>
        <w:t xml:space="preserve">variable </w:t>
        <w:bookmarkEnd w:id="281"/>
        <w:t xml:space="preserve"> is a labeled location in memory that is used to store values within a computer program. There are two types of variables: local and global.</w:t>
      </w:r>
      <w:bookmarkEnd w:id="280"/>
    </w:p>
    <w:p>
      <w:bookmarkStart w:id="282" w:name="Local_VariablesVariables_defined"/>
      <w:pPr>
        <w:pStyle w:val="Heading 2"/>
      </w:pPr>
      <w:r>
        <w:t>Local Variables</w:t>
      </w:r>
      <w:bookmarkEnd w:id="282"/>
    </w:p>
    <w:p>
      <w:bookmarkStart w:id="283" w:name="Variables_defined_within_a_funct"/>
      <w:pPr>
        <w:pStyle w:val="Para 02"/>
      </w:pPr>
      <w:r>
        <w:t xml:space="preserve">Variables defined within a function are called </w:t>
        <w:bookmarkStart w:id="284" w:name="local_variables"/>
        <w:t xml:space="preserve">local variables </w:t>
        <w:bookmarkEnd w:id="284"/>
        <w:t xml:space="preserve"> </w:t>
        <w:bookmarkStart w:id="285" w:name="ITerm3"/>
        <w:t xml:space="preserve"> </w:t>
        <w:bookmarkEnd w:id="285"/>
        <w:t xml:space="preserve">, as they are local to that particular function. These variables can only be seen by the function in which they are defined. These variables have local scope. Figure </w:t>
      </w:r>
      <w:hyperlink w:anchor="A_diagram_depicts_three_rectangu">
        <w:r>
          <w:rPr>
            <w:rStyle w:val="Text6"/>
          </w:rPr>
          <w:t>3-1</w:t>
        </w:r>
      </w:hyperlink>
      <w:r>
        <w:t xml:space="preserve"> shows an example of local variables.</w:t>
      </w:r>
      <w:bookmarkEnd w:id="283"/>
    </w:p>
    <w:p>
      <w:bookmarkStart w:id="286" w:name="A_diagram_depicts_three_rectangu_1"/>
      <w:bookmarkStart w:id="287" w:name="A_diagram_depicts_three_rectangu"/>
      <w:pPr>
        <w:pStyle w:val="Para 04"/>
      </w:pPr>
      <w:r>
        <w:drawing>
          <wp:inline>
            <wp:extent cx="5943600" cy="901700"/>
            <wp:effectExtent l="10856" r="10856" t="10856" b="54282"/>
            <wp:docPr id="31" name="533819_1_En_3_Fig1_HTML.jpg" descr="533819_1_En_3_Fig1_HTML.jpg"/>
            <wp:cNvGraphicFramePr>
              <a:graphicFrameLocks noChangeAspect="1"/>
            </wp:cNvGraphicFramePr>
            <a:graphic>
              <a:graphicData uri="http://schemas.openxmlformats.org/drawingml/2006/picture">
                <pic:pic>
                  <pic:nvPicPr>
                    <pic:cNvPr id="0" name="533819_1_En_3_Fig1_HTML.jpg" descr="533819_1_En_3_Fig1_HTML.jpg"/>
                    <pic:cNvPicPr/>
                  </pic:nvPicPr>
                  <pic:blipFill>
                    <a:blip r:embed="rId35"/>
                    <a:stretch>
                      <a:fillRect/>
                    </a:stretch>
                  </pic:blipFill>
                  <pic:spPr>
                    <a:xfrm>
                      <a:off x="0" y="0"/>
                      <a:ext cx="5943600" cy="901700"/>
                    </a:xfrm>
                    <a:prstGeom prst="rect">
                      <a:avLst/>
                    </a:prstGeom>
                  </pic:spPr>
                </pic:pic>
              </a:graphicData>
            </a:graphic>
          </wp:inline>
        </w:drawing>
      </w:r>
      <w:bookmarkEnd w:id="286"/>
      <w:bookmarkEnd w:id="287"/>
    </w:p>
    <w:p>
      <w:pPr>
        <w:pStyle w:val="Para 12"/>
      </w:pPr>
      <w:r>
        <w:rPr>
          <w:rStyle w:val="Text3"/>
        </w:rPr>
        <w:t>Figure 3-1</w:t>
      </w:r>
      <w:r>
        <w:t xml:space="preserve">An example of </w:t>
        <w:bookmarkStart w:id="288" w:name="local_variables_1"/>
        <w:t xml:space="preserve">local variables </w:t>
        <w:bookmarkEnd w:id="288"/>
        <w:t xml:space="preserve"> </w:t>
        <w:bookmarkStart w:id="289" w:name="ITerm5_1"/>
        <w:t xml:space="preserve"> </w:t>
        <w:bookmarkEnd w:id="289"/>
        <w:t xml:space="preserve"> </w:t>
      </w:r>
    </w:p>
    <w:p>
      <w:bookmarkStart w:id="290" w:name="Global_Variables_Global_variable"/>
      <w:pPr>
        <w:pStyle w:val="Heading 2"/>
      </w:pPr>
      <w:r>
        <w:t>Global Variables</w:t>
      </w:r>
      <w:bookmarkEnd w:id="290"/>
    </w:p>
    <w:p>
      <w:bookmarkStart w:id="291" w:name="Global_variables______are_define"/>
      <w:pPr>
        <w:pStyle w:val="Normal"/>
      </w:pPr>
      <w:r>
        <w:t/>
        <w:bookmarkStart w:id="292" w:name="Global_variables"/>
        <w:t xml:space="preserve">Global variables </w:t>
        <w:bookmarkEnd w:id="292"/>
        <w:t xml:space="preserve"> </w:t>
        <w:bookmarkStart w:id="293" w:name="ITerm7_1"/>
        <w:t xml:space="preserve"> </w:t>
        <w:bookmarkEnd w:id="293"/>
        <w:t xml:space="preserve"> are defined in the main body of the program outside any particular functions. These variables can be seen by any function and are said to have global scope.</w:t>
      </w:r>
      <w:bookmarkEnd w:id="291"/>
    </w:p>
    <w:p>
      <w:bookmarkStart w:id="294" w:name="Here_in_the_example_below___a__a"/>
      <w:pPr>
        <w:pStyle w:val="Normal"/>
      </w:pPr>
      <w:r>
        <w:t>Here in the example below, “a” and “b” are global variables, while “firstnum,” “secondnum,” and “sum” are local variables.</w:t>
      </w:r>
      <w:bookmarkEnd w:id="294"/>
    </w:p>
    <w:p>
      <w:bookmarkStart w:id="295" w:name="A_5_line_code_reads_a__equals_i_1"/>
      <w:bookmarkStart w:id="296" w:name="A_5_line_code_reads_a__equals_i"/>
      <w:pPr>
        <w:pStyle w:val="Para 04"/>
      </w:pPr>
      <w:r>
        <w:drawing>
          <wp:inline>
            <wp:extent cx="4876800" cy="1574800"/>
            <wp:effectExtent l="10856" r="10856" t="10856" b="54282"/>
            <wp:docPr id="32" name="533819_1_En_3_Figa_HTML.jpg" descr="533819_1_En_3_Figa_HTML.jpg"/>
            <wp:cNvGraphicFramePr>
              <a:graphicFrameLocks noChangeAspect="1"/>
            </wp:cNvGraphicFramePr>
            <a:graphic>
              <a:graphicData uri="http://schemas.openxmlformats.org/drawingml/2006/picture">
                <pic:pic>
                  <pic:nvPicPr>
                    <pic:cNvPr id="0" name="533819_1_En_3_Figa_HTML.jpg" descr="533819_1_En_3_Figa_HTML.jpg"/>
                    <pic:cNvPicPr/>
                  </pic:nvPicPr>
                  <pic:blipFill>
                    <a:blip r:embed="rId36"/>
                    <a:stretch>
                      <a:fillRect/>
                    </a:stretch>
                  </pic:blipFill>
                  <pic:spPr>
                    <a:xfrm>
                      <a:off x="0" y="0"/>
                      <a:ext cx="4876800" cy="1574800"/>
                    </a:xfrm>
                    <a:prstGeom prst="rect">
                      <a:avLst/>
                    </a:prstGeom>
                  </pic:spPr>
                </pic:pic>
              </a:graphicData>
            </a:graphic>
          </wp:inline>
        </w:drawing>
      </w:r>
      <w:bookmarkEnd w:id="295"/>
      <w:bookmarkEnd w:id="296"/>
    </w:p>
    <w:p>
      <w:bookmarkStart w:id="297" w:name="You_would_not_be_able_to_access"/>
      <w:pPr>
        <w:pStyle w:val="Normal"/>
      </w:pPr>
      <w:r>
        <w:t>You would not be able to access the variables “firstnum,” “secondnum,” and “sum” from outside the “addnum” function.</w:t>
      </w:r>
      <w:bookmarkEnd w:id="297"/>
    </w:p>
    <w:p>
      <w:bookmarkStart w:id="298" w:name="Basic_Data_TypesA_variable_can_s"/>
      <w:pPr>
        <w:pStyle w:val="Heading 2"/>
      </w:pPr>
      <w:r>
        <w:t>Basic Data Types</w:t>
      </w:r>
      <w:bookmarkEnd w:id="298"/>
    </w:p>
    <w:p>
      <w:bookmarkStart w:id="299" w:name="A_variable_can_store_various_typ"/>
      <w:pPr>
        <w:pStyle w:val="Normal"/>
      </w:pPr>
      <w:r>
        <w:t xml:space="preserve">A variable can store various types of data, called a </w:t>
        <w:bookmarkStart w:id="300" w:name="data_type"/>
        <w:t xml:space="preserve">data type </w:t>
        <w:bookmarkEnd w:id="300"/>
        <w:t>. Let’s introduce some of the basic types we'll be looking at.</w:t>
      </w:r>
      <w:bookmarkEnd w:id="299"/>
    </w:p>
    <w:p>
      <w:bookmarkStart w:id="301" w:name="IntegersAn_integer___is_a_whole"/>
      <w:pPr>
        <w:pStyle w:val="Heading 2"/>
      </w:pPr>
      <w:r>
        <w:t>Integers</w:t>
      </w:r>
      <w:bookmarkEnd w:id="301"/>
    </w:p>
    <w:p>
      <w:bookmarkStart w:id="302" w:name="An_integer___is_a_whole_number_a"/>
      <w:pPr>
        <w:pStyle w:val="Para 02"/>
      </w:pPr>
      <w:r>
        <w:t xml:space="preserve">An </w:t>
        <w:bookmarkStart w:id="303" w:name="integer"/>
        <w:t xml:space="preserve">integer </w:t>
        <w:bookmarkEnd w:id="303"/>
        <w:t xml:space="preserve"> is a whole number and can be positive or negative. Integers can usually be of unlimited length.</w:t>
      </w:r>
      <w:bookmarkEnd w:id="302"/>
    </w:p>
    <w:p>
      <w:pPr>
        <w:pStyle w:val="Para 01"/>
      </w:pPr>
      <w:r>
        <w:t>score = 45</w:t>
      </w:r>
    </w:p>
    <w:p>
      <w:bookmarkStart w:id="304" w:name="Floating_Point_NumbersA_floating"/>
      <w:pPr>
        <w:pStyle w:val="Heading 2"/>
      </w:pPr>
      <w:r>
        <w:t>Floating Point Numbers</w:t>
      </w:r>
      <w:bookmarkEnd w:id="304"/>
    </w:p>
    <w:p>
      <w:bookmarkStart w:id="305" w:name="A_floating_point_number____somet"/>
      <w:pPr>
        <w:pStyle w:val="Para 02"/>
      </w:pPr>
      <w:r>
        <w:t xml:space="preserve">A </w:t>
        <w:bookmarkStart w:id="306" w:name="floating_point_number"/>
        <w:t xml:space="preserve">floating point number </w:t>
        <w:bookmarkEnd w:id="306"/>
        <w:t>, sometimes called a real number, is a number that has a decimal point:</w:t>
      </w:r>
      <w:bookmarkEnd w:id="305"/>
    </w:p>
    <w:p>
      <w:pPr>
        <w:pStyle w:val="Para 01"/>
      </w:pPr>
      <w:r>
        <w:t>temperature = 44.7</w:t>
      </w:r>
    </w:p>
    <w:p>
      <w:bookmarkStart w:id="307" w:name="StringsIn_Python_code____a_strin"/>
      <w:pPr>
        <w:pStyle w:val="Heading 2"/>
      </w:pPr>
      <w:r>
        <w:t>Strings</w:t>
      </w:r>
      <w:bookmarkEnd w:id="307"/>
    </w:p>
    <w:p>
      <w:bookmarkStart w:id="308" w:name="In_Python_code____a_string__must"/>
      <w:pPr>
        <w:pStyle w:val="Para 02"/>
      </w:pPr>
      <w:r>
        <w:t xml:space="preserve">In Python </w:t>
        <w:bookmarkStart w:id="309" w:name="code"/>
        <w:t xml:space="preserve">code </w:t>
        <w:bookmarkEnd w:id="309"/>
        <w:t xml:space="preserve">, a </w:t>
        <w:bookmarkStart w:id="310" w:name="string"/>
        <w:t xml:space="preserve">string </w:t>
        <w:bookmarkEnd w:id="310"/>
        <w:t xml:space="preserve"> must be enclosed in quotes “...” or ‘...’:</w:t>
      </w:r>
      <w:bookmarkEnd w:id="308"/>
    </w:p>
    <w:p>
      <w:pPr>
        <w:pStyle w:val="Para 01"/>
      </w:pPr>
      <w:r>
        <w:t>name = "John Myers"</w:t>
      </w:r>
    </w:p>
    <w:p>
      <w:bookmarkStart w:id="311" w:name="ListsA_list___is_an_ordered_sequ"/>
      <w:pPr>
        <w:pStyle w:val="Heading 2"/>
      </w:pPr>
      <w:r>
        <w:t>Lists</w:t>
      </w:r>
      <w:bookmarkEnd w:id="311"/>
    </w:p>
    <w:p>
      <w:bookmarkStart w:id="312" w:name="A_list___is_an_ordered_sequence"/>
      <w:pPr>
        <w:pStyle w:val="Normal"/>
      </w:pPr>
      <w:r>
        <w:t xml:space="preserve">A </w:t>
        <w:bookmarkStart w:id="313" w:name="list"/>
        <w:t xml:space="preserve">list </w:t>
        <w:bookmarkEnd w:id="313"/>
        <w:t xml:space="preserve"> is an ordered sequence of data items usually of the same type, each identified by an index (shown in the circles). This is known as a one-dimensional list.</w:t>
      </w:r>
      <w:bookmarkEnd w:id="312"/>
    </w:p>
    <w:p>
      <w:bookmarkStart w:id="314" w:name="A_diagram_depicts_4_numbered_rec_1"/>
      <w:bookmarkStart w:id="315" w:name="A_diagram_depicts_4_numbered_rec"/>
      <w:pPr>
        <w:pStyle w:val="Para 04"/>
      </w:pPr>
      <w:r>
        <w:drawing>
          <wp:inline>
            <wp:extent cx="5943600" cy="1117600"/>
            <wp:effectExtent l="10856" r="10856" t="10856" b="54282"/>
            <wp:docPr id="33" name="533819_1_En_3_Figb_HTML.jpg" descr="533819_1_En_3_Figb_HTML.jpg"/>
            <wp:cNvGraphicFramePr>
              <a:graphicFrameLocks noChangeAspect="1"/>
            </wp:cNvGraphicFramePr>
            <a:graphic>
              <a:graphicData uri="http://schemas.openxmlformats.org/drawingml/2006/picture">
                <pic:pic>
                  <pic:nvPicPr>
                    <pic:cNvPr id="0" name="533819_1_En_3_Figb_HTML.jpg" descr="533819_1_En_3_Figb_HTML.jpg"/>
                    <pic:cNvPicPr/>
                  </pic:nvPicPr>
                  <pic:blipFill>
                    <a:blip r:embed="rId37"/>
                    <a:stretch>
                      <a:fillRect/>
                    </a:stretch>
                  </pic:blipFill>
                  <pic:spPr>
                    <a:xfrm>
                      <a:off x="0" y="0"/>
                      <a:ext cx="5943600" cy="1117600"/>
                    </a:xfrm>
                    <a:prstGeom prst="rect">
                      <a:avLst/>
                    </a:prstGeom>
                  </pic:spPr>
                </pic:pic>
              </a:graphicData>
            </a:graphic>
          </wp:inline>
        </w:drawing>
      </w:r>
      <w:bookmarkEnd w:id="314"/>
      <w:bookmarkEnd w:id="315"/>
    </w:p>
    <w:p>
      <w:bookmarkStart w:id="316" w:name="Lists__are_known_as_arrays_in_ot"/>
      <w:pPr>
        <w:pStyle w:val="Para 02"/>
      </w:pPr>
      <w:r>
        <w:t/>
        <w:bookmarkStart w:id="317" w:name="Lists"/>
        <w:t xml:space="preserve">Lists </w:t>
        <w:bookmarkEnd w:id="317"/>
        <w:t xml:space="preserve"> are known as arrays in other programming languages, and you can create one like this – list elements are enclosed in square brackets [ ]:</w:t>
      </w:r>
      <w:bookmarkEnd w:id="316"/>
    </w:p>
    <w:p>
      <w:pPr>
        <w:pStyle w:val="Para 01"/>
      </w:pPr>
      <w:r>
        <w:t>shoppingList = ['bread', 'milk', 'coffee', 'cereal']</w:t>
      </w:r>
    </w:p>
    <w:p>
      <w:bookmarkStart w:id="318" w:name="To_reference_an_item_in_a_list"/>
      <w:pPr>
        <w:pStyle w:val="Para 06"/>
      </w:pPr>
      <w:r>
        <w:t xml:space="preserve">To reference an item in a list, put the reference in square </w:t>
        <w:bookmarkStart w:id="319" w:name="brackets"/>
        <w:t xml:space="preserve">brackets </w:t>
        <w:bookmarkEnd w:id="319"/>
        <w:t>:</w:t>
      </w:r>
      <w:bookmarkEnd w:id="318"/>
    </w:p>
    <w:p>
      <w:pPr>
        <w:pStyle w:val="Para 01"/>
      </w:pPr>
      <w:r>
        <w:t>print (shoppingList</w:t>
      </w:r>
      <w:r>
        <w:rPr>
          <w:rStyle w:val="Text4"/>
        </w:rPr>
        <w:t>[1]</w:t>
      </w:r>
      <w:r>
        <w:t>)</w:t>
      </w:r>
    </w:p>
    <w:p>
      <w:bookmarkStart w:id="320" w:name="You_can_assign_another_value_to"/>
      <w:pPr>
        <w:pStyle w:val="Para 06"/>
      </w:pPr>
      <w:r>
        <w:t>You can assign another value to an item in the list (e.g., change cereal):</w:t>
      </w:r>
      <w:bookmarkEnd w:id="320"/>
    </w:p>
    <w:p>
      <w:pPr>
        <w:pStyle w:val="Para 01"/>
      </w:pPr>
      <w:r>
        <w:t>shoppingList</w:t>
      </w:r>
      <w:r>
        <w:rPr>
          <w:rStyle w:val="Text4"/>
        </w:rPr>
        <w:t>[3]</w:t>
      </w:r>
      <w:r>
        <w:t xml:space="preserve"> = "chocolate"</w:t>
      </w:r>
    </w:p>
    <w:p>
      <w:bookmarkStart w:id="321" w:name="You_would_end_up_with_something"/>
      <w:pPr>
        <w:pStyle w:val="Normal"/>
      </w:pPr>
      <w:r>
        <w:t>You would end up with something like this:</w:t>
      </w:r>
      <w:bookmarkEnd w:id="321"/>
    </w:p>
    <w:p>
      <w:bookmarkStart w:id="322" w:name="A_diagram_depicts_4_numbered_rec_2"/>
      <w:bookmarkStart w:id="323" w:name="A_diagram_depicts_4_numbered_rec_3"/>
      <w:pPr>
        <w:pStyle w:val="Para 04"/>
      </w:pPr>
      <w:r>
        <w:drawing>
          <wp:inline>
            <wp:extent cx="5943600" cy="1117600"/>
            <wp:effectExtent l="10856" r="10856" t="10856" b="54282"/>
            <wp:docPr id="34" name="533819_1_En_3_Figc_HTML.jpg" descr="533819_1_En_3_Figc_HTML.jpg"/>
            <wp:cNvGraphicFramePr>
              <a:graphicFrameLocks noChangeAspect="1"/>
            </wp:cNvGraphicFramePr>
            <a:graphic>
              <a:graphicData uri="http://schemas.openxmlformats.org/drawingml/2006/picture">
                <pic:pic>
                  <pic:nvPicPr>
                    <pic:cNvPr id="0" name="533819_1_En_3_Figc_HTML.jpg" descr="533819_1_En_3_Figc_HTML.jpg"/>
                    <pic:cNvPicPr/>
                  </pic:nvPicPr>
                  <pic:blipFill>
                    <a:blip r:embed="rId38"/>
                    <a:stretch>
                      <a:fillRect/>
                    </a:stretch>
                  </pic:blipFill>
                  <pic:spPr>
                    <a:xfrm>
                      <a:off x="0" y="0"/>
                      <a:ext cx="5943600" cy="1117600"/>
                    </a:xfrm>
                    <a:prstGeom prst="rect">
                      <a:avLst/>
                    </a:prstGeom>
                  </pic:spPr>
                </pic:pic>
              </a:graphicData>
            </a:graphic>
          </wp:inline>
        </w:drawing>
      </w:r>
      <w:bookmarkEnd w:id="322"/>
      <w:bookmarkEnd w:id="323"/>
    </w:p>
    <w:p>
      <w:bookmarkStart w:id="324" w:name="Let_s_look_at_a_program__Open_th"/>
      <w:pPr>
        <w:pStyle w:val="Normal"/>
      </w:pPr>
      <w:r>
        <w:t>Let's look at a program. Open the file list1.py. Here, we've created a list and initialized it with some data.</w:t>
      </w:r>
      <w:bookmarkEnd w:id="324"/>
    </w:p>
    <w:p>
      <w:bookmarkStart w:id="325" w:name="A_window_of_list_1_dot_p_y_with"/>
      <w:bookmarkStart w:id="326" w:name="A_window_of_list_1_dot_p_y_with_1"/>
      <w:pPr>
        <w:pStyle w:val="Para 04"/>
      </w:pPr>
      <w:r>
        <w:drawing>
          <wp:inline>
            <wp:extent cx="5943600" cy="4394200"/>
            <wp:effectExtent l="10856" r="10856" t="10856" b="54282"/>
            <wp:docPr id="35" name="533819_1_En_3_Figd_HTML.jpg" descr="533819_1_En_3_Figd_HTML.jpg"/>
            <wp:cNvGraphicFramePr>
              <a:graphicFrameLocks noChangeAspect="1"/>
            </wp:cNvGraphicFramePr>
            <a:graphic>
              <a:graphicData uri="http://schemas.openxmlformats.org/drawingml/2006/picture">
                <pic:pic>
                  <pic:nvPicPr>
                    <pic:cNvPr id="0" name="533819_1_En_3_Figd_HTML.jpg" descr="533819_1_En_3_Figd_HTML.jpg"/>
                    <pic:cNvPicPr/>
                  </pic:nvPicPr>
                  <pic:blipFill>
                    <a:blip r:embed="rId39"/>
                    <a:stretch>
                      <a:fillRect/>
                    </a:stretch>
                  </pic:blipFill>
                  <pic:spPr>
                    <a:xfrm>
                      <a:off x="0" y="0"/>
                      <a:ext cx="5943600" cy="4394200"/>
                    </a:xfrm>
                    <a:prstGeom prst="rect">
                      <a:avLst/>
                    </a:prstGeom>
                  </pic:spPr>
                </pic:pic>
              </a:graphicData>
            </a:graphic>
          </wp:inline>
        </w:drawing>
      </w:r>
      <w:bookmarkEnd w:id="325"/>
      <w:bookmarkEnd w:id="326"/>
    </w:p>
    <w:p>
      <w:bookmarkStart w:id="327" w:name="We_can_output_data_from_the_list"/>
      <w:pPr>
        <w:pStyle w:val="Para 02"/>
      </w:pPr>
      <w:r>
        <w:t>We can output data from the list using a print statement and a reference to the item in the shopping list:</w:t>
      </w:r>
      <w:bookmarkEnd w:id="327"/>
    </w:p>
    <w:p>
      <w:pPr>
        <w:pStyle w:val="Para 01"/>
      </w:pPr>
      <w:r>
        <w:t>print (shoppingList[3])</w:t>
      </w:r>
    </w:p>
    <w:p>
      <w:bookmarkStart w:id="328" w:name="We_can_also_update_an_item_in_th"/>
      <w:pPr>
        <w:pStyle w:val="Para 06"/>
      </w:pPr>
      <w:r>
        <w:t xml:space="preserve">We can also update an item in the list using the </w:t>
        <w:bookmarkStart w:id="329" w:name="reference"/>
        <w:t xml:space="preserve">reference </w:t>
        <w:bookmarkEnd w:id="329"/>
        <w:t>:</w:t>
      </w:r>
      <w:bookmarkEnd w:id="328"/>
    </w:p>
    <w:p>
      <w:pPr>
        <w:pStyle w:val="Para 01"/>
      </w:pPr>
      <w:r>
        <w:t>shoppingList[3] = 'pizza'</w:t>
      </w:r>
    </w:p>
    <w:p>
      <w:bookmarkStart w:id="330" w:name="Two_Dimensional_Lists_Two_dimens"/>
      <w:pPr>
        <w:pStyle w:val="Heading 2"/>
      </w:pPr>
      <w:r>
        <w:t>Two-Dimensional Lists</w:t>
      </w:r>
      <w:bookmarkEnd w:id="330"/>
    </w:p>
    <w:p>
      <w:bookmarkStart w:id="331" w:name="Two_dimensional_lists__are_visua"/>
      <w:pPr>
        <w:pStyle w:val="Normal"/>
      </w:pPr>
      <w:r>
        <w:t/>
        <w:bookmarkStart w:id="332" w:name="Two_dimensional_lists"/>
        <w:t xml:space="preserve">Two-dimensional lists </w:t>
        <w:bookmarkEnd w:id="332"/>
        <w:t xml:space="preserve"> are visualized as a grid similar to a table with rows and columns. Each column in the grid is numbered starting with 0. Similarly, each row is numbered starting with 0. Each cell in the grid is identified by an index – the row index followed by the column index (shown in the circles).</w:t>
      </w:r>
      <w:bookmarkEnd w:id="331"/>
    </w:p>
    <w:p>
      <w:bookmarkStart w:id="333" w:name="A_4_by_4_grid_with_indexes__The_1"/>
      <w:bookmarkStart w:id="334" w:name="A_4_by_4_grid_with_indexes__The"/>
      <w:pPr>
        <w:pStyle w:val="Para 04"/>
      </w:pPr>
      <w:r>
        <w:drawing>
          <wp:inline>
            <wp:extent cx="5943600" cy="5499100"/>
            <wp:effectExtent l="10856" r="10856" t="10856" b="54282"/>
            <wp:docPr id="36" name="533819_1_En_3_Fige_HTML.jpg" descr="533819_1_En_3_Fige_HTML.jpg"/>
            <wp:cNvGraphicFramePr>
              <a:graphicFrameLocks noChangeAspect="1"/>
            </wp:cNvGraphicFramePr>
            <a:graphic>
              <a:graphicData uri="http://schemas.openxmlformats.org/drawingml/2006/picture">
                <pic:pic>
                  <pic:nvPicPr>
                    <pic:cNvPr id="0" name="533819_1_En_3_Fige_HTML.jpg" descr="533819_1_En_3_Fige_HTML.jpg"/>
                    <pic:cNvPicPr/>
                  </pic:nvPicPr>
                  <pic:blipFill>
                    <a:blip r:embed="rId40"/>
                    <a:stretch>
                      <a:fillRect/>
                    </a:stretch>
                  </pic:blipFill>
                  <pic:spPr>
                    <a:xfrm>
                      <a:off x="0" y="0"/>
                      <a:ext cx="5943600" cy="5499100"/>
                    </a:xfrm>
                    <a:prstGeom prst="rect">
                      <a:avLst/>
                    </a:prstGeom>
                  </pic:spPr>
                </pic:pic>
              </a:graphicData>
            </a:graphic>
          </wp:inline>
        </w:drawing>
      </w:r>
      <w:bookmarkEnd w:id="333"/>
      <w:bookmarkEnd w:id="334"/>
    </w:p>
    <w:p>
      <w:bookmarkStart w:id="335" w:name="You_could_declare_the_earlier_li"/>
      <w:pPr>
        <w:pStyle w:val="Para 02"/>
      </w:pPr>
      <w:r>
        <w:t>You could declare the earlier list as</w:t>
      </w:r>
      <w:bookmarkEnd w:id="335"/>
    </w:p>
    <w:p>
      <w:pPr>
        <w:pStyle w:val="Para 01"/>
      </w:pPr>
      <w:r>
        <w:t>scoreSheet = [</w:t>
      </w:r>
    </w:p>
    <w:p>
      <w:pPr>
        <w:pStyle w:val="Para 01"/>
      </w:pPr>
      <w:r>
        <w:t>[ 21, 8, 17, 4 ],</w:t>
      </w:r>
    </w:p>
    <w:p>
      <w:pPr>
        <w:pStyle w:val="Para 01"/>
      </w:pPr>
      <w:r>
        <w:t>[ 2, 16, 9, 19 ],</w:t>
      </w:r>
    </w:p>
    <w:p>
      <w:pPr>
        <w:pStyle w:val="Para 01"/>
      </w:pPr>
      <w:r>
        <w:t>[ 8, 21, 14, 3 ],</w:t>
      </w:r>
    </w:p>
    <w:p>
      <w:pPr>
        <w:pStyle w:val="Para 01"/>
      </w:pPr>
      <w:r>
        <w:t>[ 3, 18, 15, 5 ]</w:t>
      </w:r>
    </w:p>
    <w:p>
      <w:pPr>
        <w:pStyle w:val="Para 01"/>
      </w:pPr>
      <w:r>
        <w:t>]</w:t>
      </w:r>
    </w:p>
    <w:p>
      <w:bookmarkStart w:id="336" w:name="To_reference_an_item__in_a_two_d"/>
      <w:pPr>
        <w:pStyle w:val="Para 06"/>
      </w:pPr>
      <w:r>
        <w:t xml:space="preserve">To reference an </w:t>
        <w:bookmarkStart w:id="337" w:name="item"/>
        <w:t xml:space="preserve">item </w:t>
        <w:bookmarkEnd w:id="337"/>
        <w:t xml:space="preserve"> in a two-dimensional list, put both the references in square brackets (first the row index, then the column index):</w:t>
      </w:r>
      <w:bookmarkEnd w:id="336"/>
    </w:p>
    <w:p>
      <w:pPr>
        <w:pStyle w:val="Para 01"/>
      </w:pPr>
      <w:r>
        <w:t>print (scoreSheet</w:t>
      </w:r>
      <w:r>
        <w:rPr>
          <w:rStyle w:val="Text4"/>
        </w:rPr>
        <w:t>[1][2]</w:t>
      </w:r>
      <w:r>
        <w:t>) #circled above</w:t>
      </w:r>
    </w:p>
    <w:p>
      <w:bookmarkStart w:id="338" w:name="You_can_change_items_in_the_list"/>
      <w:pPr>
        <w:pStyle w:val="Para 06"/>
      </w:pPr>
      <w:r>
        <w:t>You can change items in the list, put both the references in square brackets (first the row index, then the column index), and then assign the value:</w:t>
      </w:r>
      <w:bookmarkEnd w:id="338"/>
    </w:p>
    <w:p>
      <w:pPr>
        <w:pStyle w:val="Para 01"/>
      </w:pPr>
      <w:r>
        <w:t>scoreSheet [0][3] = 21</w:t>
      </w:r>
    </w:p>
    <w:p>
      <w:bookmarkStart w:id="339" w:name="Let_s_take_a_look_at_a_program"/>
      <w:pPr>
        <w:pStyle w:val="Normal"/>
      </w:pPr>
      <w:r>
        <w:t xml:space="preserve">Let’s take a look at a program. Open the file list2d.py. Here, we've declared our shoreSheet list and initialized it with some </w:t>
        <w:bookmarkStart w:id="340" w:name="data"/>
        <w:t xml:space="preserve">data </w:t>
        <w:bookmarkEnd w:id="340"/>
        <w:t>.</w:t>
      </w:r>
      <w:bookmarkEnd w:id="339"/>
    </w:p>
    <w:p>
      <w:bookmarkStart w:id="341" w:name="A_window_of_list_2_d_dot_p_y_wit"/>
      <w:bookmarkStart w:id="342" w:name="A_window_of_list_2_d_dot_p_y_wit_1"/>
      <w:pPr>
        <w:pStyle w:val="Para 04"/>
      </w:pPr>
      <w:r>
        <w:drawing>
          <wp:inline>
            <wp:extent cx="5943600" cy="4178300"/>
            <wp:effectExtent l="10856" r="10856" t="10856" b="54282"/>
            <wp:docPr id="37" name="533819_1_En_3_Figf_HTML.jpg" descr="533819_1_En_3_Figf_HTML.jpg"/>
            <wp:cNvGraphicFramePr>
              <a:graphicFrameLocks noChangeAspect="1"/>
            </wp:cNvGraphicFramePr>
            <a:graphic>
              <a:graphicData uri="http://schemas.openxmlformats.org/drawingml/2006/picture">
                <pic:pic>
                  <pic:nvPicPr>
                    <pic:cNvPr id="0" name="533819_1_En_3_Figf_HTML.jpg" descr="533819_1_En_3_Figf_HTML.jpg"/>
                    <pic:cNvPicPr/>
                  </pic:nvPicPr>
                  <pic:blipFill>
                    <a:blip r:embed="rId41"/>
                    <a:stretch>
                      <a:fillRect/>
                    </a:stretch>
                  </pic:blipFill>
                  <pic:spPr>
                    <a:xfrm>
                      <a:off x="0" y="0"/>
                      <a:ext cx="5943600" cy="4178300"/>
                    </a:xfrm>
                    <a:prstGeom prst="rect">
                      <a:avLst/>
                    </a:prstGeom>
                  </pic:spPr>
                </pic:pic>
              </a:graphicData>
            </a:graphic>
          </wp:inline>
        </w:drawing>
      </w:r>
      <w:bookmarkEnd w:id="341"/>
      <w:bookmarkEnd w:id="342"/>
    </w:p>
    <w:p>
      <w:bookmarkStart w:id="343" w:name="We_can_add_an_item_to_a_particul"/>
      <w:pPr>
        <w:pStyle w:val="Para 02"/>
      </w:pPr>
      <w:r>
        <w:t>We can add an item to a particular location in the list:</w:t>
      </w:r>
      <w:bookmarkEnd w:id="343"/>
    </w:p>
    <w:p>
      <w:pPr>
        <w:pStyle w:val="Para 01"/>
      </w:pPr>
      <w:r>
        <w:t>scoreSheet [1][2] = 21</w:t>
      </w:r>
    </w:p>
    <w:p>
      <w:bookmarkStart w:id="344" w:name="We_can_also_output_data_stored_a"/>
      <w:pPr>
        <w:pStyle w:val="Para 06"/>
      </w:pPr>
      <w:r>
        <w:t xml:space="preserve">We can also output data stored at a particular </w:t>
        <w:bookmarkStart w:id="345" w:name="location"/>
        <w:t xml:space="preserve">location </w:t>
        <w:bookmarkEnd w:id="345"/>
        <w:t>:</w:t>
      </w:r>
      <w:bookmarkEnd w:id="344"/>
    </w:p>
    <w:p>
      <w:pPr>
        <w:pStyle w:val="Para 01"/>
      </w:pPr>
      <w:r>
        <w:t>print (scoreSheet[1][2])</w:t>
      </w:r>
    </w:p>
    <w:p>
      <w:bookmarkStart w:id="346" w:name="SetsA_set_is_an_unordered_collec"/>
      <w:pPr>
        <w:pStyle w:val="Heading 2"/>
      </w:pPr>
      <w:r>
        <w:t>Sets</w:t>
      </w:r>
      <w:bookmarkEnd w:id="346"/>
    </w:p>
    <w:p>
      <w:bookmarkStart w:id="347" w:name="A_set_is_an_unordered_collection"/>
      <w:pPr>
        <w:pStyle w:val="Normal"/>
      </w:pPr>
      <w:r>
        <w:t xml:space="preserve">A set is an unordered collection of unique items enclosed in curly braces { }. </w:t>
        <w:bookmarkStart w:id="348" w:name="Sets"/>
        <w:t xml:space="preserve">Sets </w:t>
        <w:bookmarkEnd w:id="348"/>
        <w:t xml:space="preserve"> </w:t>
        <w:bookmarkStart w:id="349" w:name="ITerm22"/>
        <w:t xml:space="preserve"> </w:t>
        <w:bookmarkEnd w:id="349"/>
        <w:t xml:space="preserve"> can contain different types.</w:t>
      </w:r>
      <w:bookmarkEnd w:id="347"/>
    </w:p>
    <w:p>
      <w:bookmarkStart w:id="350" w:name="You_can_create_a_set_like_this_s"/>
      <w:pPr>
        <w:pStyle w:val="Para 06"/>
      </w:pPr>
      <w:r>
        <w:t>You can create a set like this:</w:t>
      </w:r>
      <w:bookmarkEnd w:id="350"/>
    </w:p>
    <w:p>
      <w:pPr>
        <w:pStyle w:val="Para 01"/>
      </w:pPr>
      <w:r>
        <w:t>setName = {1, 6, 2, 9}</w:t>
      </w:r>
    </w:p>
    <w:p>
      <w:bookmarkStart w:id="351" w:name="Two_things_to_note_about_sets__F"/>
      <w:pPr>
        <w:pStyle w:val="Para 06"/>
      </w:pPr>
      <w:r>
        <w:t xml:space="preserve">Two things to note about sets. Firstly, you can’t index individual elements in the set as it is an unordered data type. Secondly, you can’t change individual values in the set like you can with lists. However, you can add or remove items. Use the .add()method, and type the data to add, in the </w:t>
        <w:bookmarkStart w:id="352" w:name="parentheses"/>
        <w:t xml:space="preserve">parentheses </w:t>
        <w:bookmarkEnd w:id="352"/>
        <w:t xml:space="preserve"> </w:t>
        <w:bookmarkStart w:id="353" w:name="ITerm24"/>
        <w:t xml:space="preserve"> </w:t>
        <w:bookmarkEnd w:id="353"/>
        <w:t>.</w:t>
      </w:r>
      <w:bookmarkEnd w:id="351"/>
    </w:p>
    <w:p>
      <w:pPr>
        <w:pStyle w:val="Para 01"/>
      </w:pPr>
      <w:r>
        <w:t>setName.add('item to add')</w:t>
      </w:r>
    </w:p>
    <w:p>
      <w:bookmarkStart w:id="354" w:name="Let_s_take_a_look_at_a_program_1"/>
      <w:pPr>
        <w:pStyle w:val="Normal"/>
      </w:pPr>
      <w:r>
        <w:t>Let’s take a look at a program. Open the file sets.py. Here, we've created a set with some animal names. We can output the data in the set.</w:t>
      </w:r>
      <w:bookmarkEnd w:id="354"/>
    </w:p>
    <w:p>
      <w:bookmarkStart w:id="355" w:name="A_window_of_sets_dot_p_y_with_7"/>
      <w:bookmarkStart w:id="356" w:name="A_window_of_sets_dot_p_y_with_7_1"/>
      <w:pPr>
        <w:pStyle w:val="Para 04"/>
      </w:pPr>
      <w:r>
        <w:drawing>
          <wp:inline>
            <wp:extent cx="5943600" cy="2743200"/>
            <wp:effectExtent l="10856" r="10856" t="10856" b="54282"/>
            <wp:docPr id="38" name="533819_1_En_3_Figg_HTML.jpg" descr="533819_1_En_3_Figg_HTML.jpg"/>
            <wp:cNvGraphicFramePr>
              <a:graphicFrameLocks noChangeAspect="1"/>
            </wp:cNvGraphicFramePr>
            <a:graphic>
              <a:graphicData uri="http://schemas.openxmlformats.org/drawingml/2006/picture">
                <pic:pic>
                  <pic:nvPicPr>
                    <pic:cNvPr id="0" name="533819_1_En_3_Figg_HTML.jpg" descr="533819_1_En_3_Figg_HTML.jpg"/>
                    <pic:cNvPicPr/>
                  </pic:nvPicPr>
                  <pic:blipFill>
                    <a:blip r:embed="rId42"/>
                    <a:stretch>
                      <a:fillRect/>
                    </a:stretch>
                  </pic:blipFill>
                  <pic:spPr>
                    <a:xfrm>
                      <a:off x="0" y="0"/>
                      <a:ext cx="5943600" cy="2743200"/>
                    </a:xfrm>
                    <a:prstGeom prst="rect">
                      <a:avLst/>
                    </a:prstGeom>
                  </pic:spPr>
                </pic:pic>
              </a:graphicData>
            </a:graphic>
          </wp:inline>
        </w:drawing>
      </w:r>
      <w:bookmarkEnd w:id="355"/>
      <w:bookmarkEnd w:id="356"/>
    </w:p>
    <w:p>
      <w:bookmarkStart w:id="357" w:name="We_can_also_add_an_item_to_the_s"/>
      <w:pPr>
        <w:pStyle w:val="Normal"/>
      </w:pPr>
      <w:r>
        <w:t xml:space="preserve">We can also add an item to the set using the .add() </w:t>
        <w:bookmarkStart w:id="358" w:name="method"/>
        <w:t xml:space="preserve">method </w:t>
        <w:bookmarkEnd w:id="358"/>
        <w:t xml:space="preserve"> </w:t>
        <w:bookmarkStart w:id="359" w:name="ITerm26"/>
        <w:t xml:space="preserve"> </w:t>
        <w:bookmarkEnd w:id="359"/>
        <w:t>.</w:t>
      </w:r>
      <w:bookmarkEnd w:id="357"/>
    </w:p>
    <w:p>
      <w:bookmarkStart w:id="360" w:name="TuplesA_tuple___is_similar_to_a"/>
      <w:pPr>
        <w:pStyle w:val="Heading 2"/>
      </w:pPr>
      <w:r>
        <w:t>Tuples</w:t>
      </w:r>
      <w:bookmarkEnd w:id="360"/>
    </w:p>
    <w:p>
      <w:bookmarkStart w:id="361" w:name="A_tuple___is_similar_to_a_list_a"/>
      <w:pPr>
        <w:pStyle w:val="Normal"/>
      </w:pPr>
      <w:r>
        <w:t xml:space="preserve">A </w:t>
        <w:bookmarkStart w:id="362" w:name="tuple"/>
        <w:t xml:space="preserve">tuple </w:t>
        <w:bookmarkEnd w:id="362"/>
        <w:t xml:space="preserve"> is similar to a list and is a sequence of items each identified by an index. As with lists, the index starts with 0 not 1.</w:t>
      </w:r>
      <w:bookmarkEnd w:id="361"/>
    </w:p>
    <w:p>
      <w:bookmarkStart w:id="363" w:name="In_contrast_to_lists__items_in_a"/>
      <w:pPr>
        <w:pStyle w:val="Normal"/>
      </w:pPr>
      <w:r>
        <w:t>In contrast to lists, items in a tuple can’t be changed once assigned, and tuples can contain different types of data.</w:t>
      </w:r>
      <w:bookmarkEnd w:id="363"/>
    </w:p>
    <w:p>
      <w:bookmarkStart w:id="364" w:name="To_create_a_tuple__enclose_the_i"/>
      <w:pPr>
        <w:pStyle w:val="Para 06"/>
      </w:pPr>
      <w:r>
        <w:t>To create a tuple, enclose the items inside parentheses ( ):</w:t>
      </w:r>
      <w:bookmarkEnd w:id="364"/>
    </w:p>
    <w:p>
      <w:pPr>
        <w:pStyle w:val="Para 01"/>
      </w:pPr>
      <w:r>
        <w:t>userDetails = (1, 'John', '123 May Road')</w:t>
      </w:r>
    </w:p>
    <w:p>
      <w:bookmarkStart w:id="365" w:name="Use_a_tuple_when_you_want_to_sto"/>
      <w:pPr>
        <w:pStyle w:val="Normal"/>
      </w:pPr>
      <w:r>
        <w:t xml:space="preserve">Use a tuple when you want to store a data of a </w:t>
        <w:bookmarkStart w:id="366" w:name="different"/>
        <w:t xml:space="preserve">different </w:t>
        <w:bookmarkEnd w:id="366"/>
        <w:t xml:space="preserve"> type, such a sign in details for your website.</w:t>
      </w:r>
      <w:bookmarkEnd w:id="365"/>
    </w:p>
    <w:p>
      <w:bookmarkStart w:id="367" w:name="Let_s_take_a_look_at_a_program_2"/>
      <w:pPr>
        <w:pStyle w:val="Normal"/>
      </w:pPr>
      <w:r>
        <w:t>Let’s take a look at a program. Open the file tuple.py. Here, we've created a tuple with some colors.</w:t>
      </w:r>
      <w:bookmarkEnd w:id="367"/>
    </w:p>
    <w:p>
      <w:bookmarkStart w:id="368" w:name="A_window_of_tuple_dot_p_y_with_5"/>
      <w:bookmarkStart w:id="369" w:name="A_window_of_tuple_dot_p_y_with_5_1"/>
      <w:pPr>
        <w:pStyle w:val="Para 04"/>
      </w:pPr>
      <w:r>
        <w:drawing>
          <wp:inline>
            <wp:extent cx="5943600" cy="2578100"/>
            <wp:effectExtent l="10856" r="10856" t="10856" b="54282"/>
            <wp:docPr id="39" name="533819_1_En_3_Figh_HTML.jpg" descr="533819_1_En_3_Figh_HTML.jpg"/>
            <wp:cNvGraphicFramePr>
              <a:graphicFrameLocks noChangeAspect="1"/>
            </wp:cNvGraphicFramePr>
            <a:graphic>
              <a:graphicData uri="http://schemas.openxmlformats.org/drawingml/2006/picture">
                <pic:pic>
                  <pic:nvPicPr>
                    <pic:cNvPr id="0" name="533819_1_En_3_Figh_HTML.jpg" descr="533819_1_En_3_Figh_HTML.jpg"/>
                    <pic:cNvPicPr/>
                  </pic:nvPicPr>
                  <pic:blipFill>
                    <a:blip r:embed="rId43"/>
                    <a:stretch>
                      <a:fillRect/>
                    </a:stretch>
                  </pic:blipFill>
                  <pic:spPr>
                    <a:xfrm>
                      <a:off x="0" y="0"/>
                      <a:ext cx="5943600" cy="2578100"/>
                    </a:xfrm>
                    <a:prstGeom prst="rect">
                      <a:avLst/>
                    </a:prstGeom>
                  </pic:spPr>
                </pic:pic>
              </a:graphicData>
            </a:graphic>
          </wp:inline>
        </w:drawing>
      </w:r>
      <w:bookmarkEnd w:id="368"/>
      <w:bookmarkEnd w:id="369"/>
    </w:p>
    <w:p>
      <w:bookmarkStart w:id="370" w:name="We_can_output_the_data_in_the_tu"/>
      <w:pPr>
        <w:pStyle w:val="Para 02"/>
      </w:pPr>
      <w:r>
        <w:t xml:space="preserve">We can output the data in the tuple using a print </w:t>
        <w:bookmarkStart w:id="371" w:name="statement"/>
        <w:t xml:space="preserve">statement </w:t>
        <w:bookmarkEnd w:id="371"/>
        <w:t>:</w:t>
      </w:r>
      <w:bookmarkEnd w:id="370"/>
    </w:p>
    <w:p>
      <w:pPr>
        <w:pStyle w:val="Para 01"/>
      </w:pPr>
      <w:r>
        <w:t>print (Palette[2])</w:t>
      </w:r>
    </w:p>
    <w:p>
      <w:bookmarkStart w:id="372" w:name="DictionariesA_dictionary___is_an"/>
      <w:pPr>
        <w:pStyle w:val="Heading 2"/>
      </w:pPr>
      <w:r>
        <w:t>Dictionaries</w:t>
      </w:r>
      <w:bookmarkEnd w:id="372"/>
    </w:p>
    <w:p>
      <w:bookmarkStart w:id="373" w:name="A_dictionary___is_an_unordered_c"/>
      <w:pPr>
        <w:pStyle w:val="Normal"/>
      </w:pPr>
      <w:r>
        <w:t xml:space="preserve">A </w:t>
        <w:bookmarkStart w:id="374" w:name="dictionary"/>
        <w:t xml:space="preserve">dictionary </w:t>
        <w:bookmarkEnd w:id="374"/>
        <w:t xml:space="preserve"> is an unordered collection of items, each identified by a key.</w:t>
      </w:r>
      <w:bookmarkEnd w:id="373"/>
    </w:p>
    <w:p>
      <w:bookmarkStart w:id="375" w:name="To_create_a_dictionary__enclose"/>
      <w:pPr>
        <w:pStyle w:val="Para 06"/>
      </w:pPr>
      <w:r>
        <w:t>To create a dictionary, enclose the items inside braces { }. Identify each item with a key using a colon.</w:t>
      </w:r>
      <w:bookmarkEnd w:id="375"/>
    </w:p>
    <w:p>
      <w:pPr>
        <w:pStyle w:val="Para 01"/>
      </w:pPr>
      <w:r>
        <w:t>dictionary = { 1: 'Dave',</w:t>
      </w:r>
    </w:p>
    <w:p>
      <w:pPr>
        <w:pStyle w:val="Para 01"/>
      </w:pPr>
      <w:r>
        <w:t>2: 'Jo'</w:t>
      </w:r>
    </w:p>
    <w:p>
      <w:pPr>
        <w:pStyle w:val="Para 01"/>
      </w:pPr>
      <w:r>
        <w:t>3: 'Jane'</w:t>
      </w:r>
    </w:p>
    <w:p>
      <w:pPr>
        <w:pStyle w:val="Para 01"/>
      </w:pPr>
      <w:r>
        <w:t>}</w:t>
      </w:r>
    </w:p>
    <w:p>
      <w:bookmarkStart w:id="376" w:name="To_read_a_value__put_the_key_in"/>
      <w:pPr>
        <w:pStyle w:val="Para 06"/>
      </w:pPr>
      <w:r>
        <w:t>To read a value, put the key in square brackets:</w:t>
      </w:r>
      <w:bookmarkEnd w:id="376"/>
    </w:p>
    <w:p>
      <w:pPr>
        <w:pStyle w:val="Para 01"/>
      </w:pPr>
      <w:r>
        <w:t>print (dictionary[1])</w:t>
      </w:r>
    </w:p>
    <w:p>
      <w:bookmarkStart w:id="377" w:name="To_change_or_add_a_value__put_th"/>
      <w:pPr>
        <w:pStyle w:val="Para 06"/>
      </w:pPr>
      <w:r>
        <w:t>To change or add a value, put the key in square brackets. For example, change “jo” to “mike.”</w:t>
      </w:r>
      <w:bookmarkEnd w:id="377"/>
    </w:p>
    <w:p>
      <w:pPr>
        <w:pStyle w:val="Para 01"/>
      </w:pPr>
      <w:r>
        <w:t>dictionary[2] = 'Mike'</w:t>
      </w:r>
    </w:p>
    <w:p>
      <w:bookmarkStart w:id="378" w:name="Let_s_take_a_look_at_a_program_3"/>
      <w:pPr>
        <w:pStyle w:val="Normal"/>
      </w:pPr>
      <w:r>
        <w:t xml:space="preserve">Let’s take a look at a program. Open the file dictionary.py. Here, we've created a dictionary with some user </w:t>
        <w:bookmarkStart w:id="379" w:name="data_1"/>
        <w:t xml:space="preserve">data </w:t>
        <w:bookmarkEnd w:id="379"/>
        <w:t>.</w:t>
      </w:r>
      <w:bookmarkEnd w:id="378"/>
    </w:p>
    <w:p>
      <w:bookmarkStart w:id="380" w:name="A_window_of_dictionary_dot_p_y_w"/>
      <w:bookmarkStart w:id="381" w:name="A_window_of_dictionary_dot_p_y_w_1"/>
      <w:pPr>
        <w:pStyle w:val="Para 04"/>
      </w:pPr>
      <w:r>
        <w:drawing>
          <wp:inline>
            <wp:extent cx="5943600" cy="3860800"/>
            <wp:effectExtent l="10856" r="10856" t="10856" b="54282"/>
            <wp:docPr id="40" name="533819_1_En_3_Figi_HTML.jpg" descr="533819_1_En_3_Figi_HTML.jpg"/>
            <wp:cNvGraphicFramePr>
              <a:graphicFrameLocks noChangeAspect="1"/>
            </wp:cNvGraphicFramePr>
            <a:graphic>
              <a:graphicData uri="http://schemas.openxmlformats.org/drawingml/2006/picture">
                <pic:pic>
                  <pic:nvPicPr>
                    <pic:cNvPr id="0" name="533819_1_En_3_Figi_HTML.jpg" descr="533819_1_En_3_Figi_HTML.jpg"/>
                    <pic:cNvPicPr/>
                  </pic:nvPicPr>
                  <pic:blipFill>
                    <a:blip r:embed="rId44"/>
                    <a:stretch>
                      <a:fillRect/>
                    </a:stretch>
                  </pic:blipFill>
                  <pic:spPr>
                    <a:xfrm>
                      <a:off x="0" y="0"/>
                      <a:ext cx="5943600" cy="3860800"/>
                    </a:xfrm>
                    <a:prstGeom prst="rect">
                      <a:avLst/>
                    </a:prstGeom>
                  </pic:spPr>
                </pic:pic>
              </a:graphicData>
            </a:graphic>
          </wp:inline>
        </w:drawing>
      </w:r>
      <w:bookmarkEnd w:id="380"/>
      <w:bookmarkEnd w:id="381"/>
    </w:p>
    <w:p>
      <w:bookmarkStart w:id="382" w:name="We_can_reference_the_data_using"/>
      <w:pPr>
        <w:pStyle w:val="Para 02"/>
      </w:pPr>
      <w:r>
        <w:t>We can reference the data using the key, for example, “ID”:</w:t>
      </w:r>
      <w:bookmarkEnd w:id="382"/>
    </w:p>
    <w:p>
      <w:pPr>
        <w:pStyle w:val="Para 01"/>
      </w:pPr>
      <w:r>
        <w:t>print (userData['ID'])</w:t>
      </w:r>
    </w:p>
    <w:p>
      <w:bookmarkStart w:id="383" w:name="Program_InputOne_of_the_main_rea"/>
      <w:pPr>
        <w:pStyle w:val="Heading 2"/>
      </w:pPr>
      <w:r>
        <w:t>Program Input</w:t>
      </w:r>
      <w:bookmarkEnd w:id="383"/>
    </w:p>
    <w:p>
      <w:bookmarkStart w:id="384" w:name="One_of_the_main_reasons_for_writ"/>
      <w:pPr>
        <w:pStyle w:val="Normal"/>
      </w:pPr>
      <w:r>
        <w:t>One of the main reasons for writing a program is so you can run it multiple times with various different data.</w:t>
      </w:r>
      <w:bookmarkEnd w:id="384"/>
    </w:p>
    <w:p>
      <w:bookmarkStart w:id="385" w:name="Instead_of_hard_coding_the_input"/>
      <w:pPr>
        <w:pStyle w:val="Normal"/>
      </w:pPr>
      <w:r>
        <w:t xml:space="preserve">Instead of hard coding the </w:t>
        <w:bookmarkStart w:id="386" w:name="input_data"/>
        <w:t xml:space="preserve">input data </w:t>
        <w:bookmarkEnd w:id="386"/>
        <w:t xml:space="preserve"> into a variable as we’ve done previously, it would be better to prompt the user for the input or retrieve it from a file (see later).</w:t>
      </w:r>
      <w:bookmarkEnd w:id="385"/>
    </w:p>
    <w:p>
      <w:bookmarkStart w:id="387" w:name="Instead_of_writinga___7"/>
      <w:pPr>
        <w:pStyle w:val="Para 06"/>
      </w:pPr>
      <w:r>
        <w:t>Instead of writing</w:t>
      </w:r>
      <w:bookmarkEnd w:id="387"/>
    </w:p>
    <w:p>
      <w:pPr>
        <w:pStyle w:val="Para 01"/>
      </w:pPr>
      <w:r>
        <w:t>a = 7</w:t>
      </w:r>
    </w:p>
    <w:p>
      <w:bookmarkStart w:id="388" w:name="we_can_use_the_input___function"/>
      <w:pPr>
        <w:pStyle w:val="Para 06"/>
      </w:pPr>
      <w:r>
        <w:t xml:space="preserve">we can use the </w:t>
      </w:r>
      <w:r>
        <w:rPr>
          <w:rStyle w:val="Text4"/>
        </w:rPr>
        <w:t>input()</w:t>
      </w:r>
      <w:r>
        <w:t xml:space="preserve"> function to prompt the user for a number:</w:t>
      </w:r>
      <w:bookmarkEnd w:id="388"/>
    </w:p>
    <w:p>
      <w:pPr>
        <w:pStyle w:val="Para 01"/>
      </w:pPr>
      <w:r>
        <w:t>a = input ('Enter a number: ')</w:t>
      </w:r>
    </w:p>
    <w:p>
      <w:bookmarkStart w:id="389" w:name="It_s_a_good_idea_to_separate_you"/>
      <w:pPr>
        <w:pStyle w:val="Para 06"/>
      </w:pPr>
      <w:r>
        <w:t>It’s a good idea to separate your data from the actual program.</w:t>
      </w:r>
      <w:bookmarkEnd w:id="389"/>
    </w:p>
    <w:p>
      <w:bookmarkStart w:id="390" w:name="A_diagram_depicts_input_data_con"/>
      <w:bookmarkStart w:id="391" w:name="A_diagram_depicts_input_data_con_1"/>
      <w:pPr>
        <w:pStyle w:val="Para 04"/>
      </w:pPr>
      <w:r>
        <w:drawing>
          <wp:inline>
            <wp:extent cx="5943600" cy="2159000"/>
            <wp:effectExtent l="10856" r="10856" t="10856" b="54282"/>
            <wp:docPr id="41" name="533819_1_En_3_Fig2_HTML.jpg" descr="533819_1_En_3_Fig2_HTML.jpg"/>
            <wp:cNvGraphicFramePr>
              <a:graphicFrameLocks noChangeAspect="1"/>
            </wp:cNvGraphicFramePr>
            <a:graphic>
              <a:graphicData uri="http://schemas.openxmlformats.org/drawingml/2006/picture">
                <pic:pic>
                  <pic:nvPicPr>
                    <pic:cNvPr id="0" name="533819_1_En_3_Fig2_HTML.jpg" descr="533819_1_En_3_Fig2_HTML.jpg"/>
                    <pic:cNvPicPr/>
                  </pic:nvPicPr>
                  <pic:blipFill>
                    <a:blip r:embed="rId45"/>
                    <a:stretch>
                      <a:fillRect/>
                    </a:stretch>
                  </pic:blipFill>
                  <pic:spPr>
                    <a:xfrm>
                      <a:off x="0" y="0"/>
                      <a:ext cx="5943600" cy="2159000"/>
                    </a:xfrm>
                    <a:prstGeom prst="rect">
                      <a:avLst/>
                    </a:prstGeom>
                  </pic:spPr>
                </pic:pic>
              </a:graphicData>
            </a:graphic>
          </wp:inline>
        </w:drawing>
      </w:r>
      <w:bookmarkEnd w:id="390"/>
      <w:bookmarkEnd w:id="391"/>
    </w:p>
    <w:p>
      <w:pPr>
        <w:pStyle w:val="Para 12"/>
      </w:pPr>
      <w:r>
        <w:rPr>
          <w:rStyle w:val="Text3"/>
        </w:rPr>
        <w:t>Figure 3-2</w:t>
      </w:r>
      <w:r>
        <w:t xml:space="preserve">Input data into a </w:t>
        <w:bookmarkStart w:id="392" w:name="program_2"/>
        <w:t xml:space="preserve">program </w:t>
        <w:bookmarkEnd w:id="392"/>
        <w:t xml:space="preserve"> </w:t>
      </w:r>
    </w:p>
    <w:p>
      <w:bookmarkStart w:id="393" w:name="Program_OutputAny_result__calcul"/>
      <w:pPr>
        <w:pStyle w:val="Heading 2"/>
      </w:pPr>
      <w:r>
        <w:t>Program Output</w:t>
      </w:r>
      <w:bookmarkEnd w:id="393"/>
    </w:p>
    <w:p>
      <w:bookmarkStart w:id="394" w:name="Any_result__calculated_by_the_pr"/>
      <w:pPr>
        <w:pStyle w:val="Para 02"/>
      </w:pPr>
      <w:r>
        <w:t xml:space="preserve">Any </w:t>
        <w:bookmarkStart w:id="395" w:name="result"/>
        <w:t xml:space="preserve">result </w:t>
        <w:bookmarkEnd w:id="395"/>
        <w:t xml:space="preserve"> calculated by the program needs to be displayed to the user in a meaningful way. We can either output the data to the screen using the print() function, or we can write the data to a file (see later).</w:t>
      </w:r>
      <w:bookmarkEnd w:id="394"/>
    </w:p>
    <w:p>
      <w:bookmarkStart w:id="396" w:name="A_diagram_displays_a_function__p_1"/>
      <w:bookmarkStart w:id="397" w:name="A_diagram_displays_a_function__p"/>
      <w:pPr>
        <w:pStyle w:val="Para 04"/>
      </w:pPr>
      <w:r>
        <w:drawing>
          <wp:inline>
            <wp:extent cx="5943600" cy="2222500"/>
            <wp:effectExtent l="10856" r="10856" t="10856" b="54282"/>
            <wp:docPr id="42" name="533819_1_En_3_Fig3_HTML.jpg" descr="533819_1_En_3_Fig3_HTML.jpg"/>
            <wp:cNvGraphicFramePr>
              <a:graphicFrameLocks noChangeAspect="1"/>
            </wp:cNvGraphicFramePr>
            <a:graphic>
              <a:graphicData uri="http://schemas.openxmlformats.org/drawingml/2006/picture">
                <pic:pic>
                  <pic:nvPicPr>
                    <pic:cNvPr id="0" name="533819_1_En_3_Fig3_HTML.jpg" descr="533819_1_En_3_Fig3_HTML.jpg"/>
                    <pic:cNvPicPr/>
                  </pic:nvPicPr>
                  <pic:blipFill>
                    <a:blip r:embed="rId46"/>
                    <a:stretch>
                      <a:fillRect/>
                    </a:stretch>
                  </pic:blipFill>
                  <pic:spPr>
                    <a:xfrm>
                      <a:off x="0" y="0"/>
                      <a:ext cx="5943600" cy="2222500"/>
                    </a:xfrm>
                    <a:prstGeom prst="rect">
                      <a:avLst/>
                    </a:prstGeom>
                  </pic:spPr>
                </pic:pic>
              </a:graphicData>
            </a:graphic>
          </wp:inline>
        </w:drawing>
      </w:r>
      <w:bookmarkEnd w:id="396"/>
      <w:bookmarkEnd w:id="397"/>
    </w:p>
    <w:p>
      <w:pPr>
        <w:pStyle w:val="Para 12"/>
      </w:pPr>
      <w:r>
        <w:rPr>
          <w:rStyle w:val="Text3"/>
        </w:rPr>
        <w:t>Figure 3-3</w:t>
      </w:r>
      <w:r>
        <w:t xml:space="preserve">Data output from </w:t>
        <w:bookmarkStart w:id="398" w:name="program_3"/>
        <w:t xml:space="preserve">program </w:t>
        <w:bookmarkEnd w:id="398"/>
        <w:t xml:space="preserve"> </w:t>
      </w:r>
    </w:p>
    <w:p>
      <w:bookmarkStart w:id="399" w:name="Casting_Data_TypesVariables_can"/>
      <w:pPr>
        <w:pStyle w:val="Heading 2"/>
      </w:pPr>
      <w:r>
        <w:t>Casting Data Types</w:t>
      </w:r>
      <w:bookmarkEnd w:id="399"/>
    </w:p>
    <w:p>
      <w:bookmarkStart w:id="400" w:name="Variables_can_contain_various_ty"/>
      <w:pPr>
        <w:pStyle w:val="Normal"/>
      </w:pPr>
      <w:r>
        <w:t>Variables can contain various types of data such as text (called a string), a whole number (called an integer), or a floating point number (numbers with decimal points).</w:t>
      </w:r>
      <w:bookmarkEnd w:id="400"/>
    </w:p>
    <w:p>
      <w:bookmarkStart w:id="401" w:name="With_Python__you_don_t_have_to_d"/>
      <w:pPr>
        <w:pStyle w:val="Normal"/>
      </w:pPr>
      <w:r>
        <w:t xml:space="preserve">With Python, you don’t have to declare all your variables before you use them. However, you might need to convert variables to different types. This is known as type </w:t>
        <w:bookmarkStart w:id="402" w:name="casting"/>
        <w:t xml:space="preserve">casting </w:t>
        <w:bookmarkEnd w:id="402"/>
        <w:t>.</w:t>
      </w:r>
      <w:bookmarkEnd w:id="401"/>
    </w:p>
    <w:p>
      <w:bookmarkStart w:id="403" w:name="Python_has_two_types_of_type_con"/>
      <w:pPr>
        <w:pStyle w:val="Normal"/>
      </w:pPr>
      <w:r>
        <w:t>Python has two types of type conversion: implicit and explicit.</w:t>
      </w:r>
      <w:bookmarkEnd w:id="403"/>
    </w:p>
    <w:p>
      <w:bookmarkStart w:id="404" w:name="With_implicit_type_conversion__P"/>
      <w:pPr>
        <w:pStyle w:val="Normal"/>
      </w:pPr>
      <w:r>
        <w:t>With implicit type conversion, Python automatically converts one data type to another.</w:t>
      </w:r>
      <w:bookmarkEnd w:id="404"/>
    </w:p>
    <w:p>
      <w:bookmarkStart w:id="405" w:name="With_explicit_type_conversion__t"/>
      <w:pPr>
        <w:pStyle w:val="Normal"/>
      </w:pPr>
      <w:r>
        <w:t>With explicit type conversion, the programmer converts the data type to the required data type using a specific function. You can use the following functions to cast your data types:</w:t>
      </w:r>
      <w:bookmarkEnd w:id="405"/>
    </w:p>
    <w:p>
      <w:bookmarkStart w:id="406" w:name="int____converts_data_to_an_integ"/>
      <w:pPr>
        <w:pStyle w:val="Normal"/>
      </w:pPr>
      <w:r>
        <w:t>int( ) converts data to an integer</w:t>
      </w:r>
      <w:bookmarkEnd w:id="406"/>
    </w:p>
    <w:p>
      <w:bookmarkStart w:id="407" w:name="long____converts_data_to_a_long"/>
      <w:pPr>
        <w:pStyle w:val="Normal"/>
      </w:pPr>
      <w:r>
        <w:t>long( ) converts data to a long integer</w:t>
      </w:r>
      <w:bookmarkEnd w:id="407"/>
    </w:p>
    <w:p>
      <w:bookmarkStart w:id="408" w:name="float____converts_data_to_a_floa"/>
      <w:pPr>
        <w:pStyle w:val="Normal"/>
      </w:pPr>
      <w:r>
        <w:t>float( ) converts data to a floating point number</w:t>
      </w:r>
      <w:bookmarkEnd w:id="408"/>
    </w:p>
    <w:p>
      <w:bookmarkStart w:id="409" w:name="str____converts_data_to_a_string"/>
      <w:pPr>
        <w:pStyle w:val="Normal"/>
      </w:pPr>
      <w:r>
        <w:t>str( ) converts data to a string</w:t>
      </w:r>
      <w:bookmarkEnd w:id="409"/>
    </w:p>
    <w:p>
      <w:bookmarkStart w:id="410" w:name="For_example__we_use_the_input"/>
      <w:pPr>
        <w:pStyle w:val="Para 06"/>
      </w:pPr>
      <w:r>
        <w:t xml:space="preserve">For example, we use the </w:t>
      </w:r>
      <w:r>
        <w:rPr>
          <w:rStyle w:val="Text4"/>
        </w:rPr>
        <w:t>input( )</w:t>
      </w:r>
      <w:r>
        <w:t xml:space="preserve"> function to prompt the user for some </w:t>
        <w:bookmarkStart w:id="411" w:name="data_2"/>
        <w:t xml:space="preserve">data </w:t>
        <w:bookmarkEnd w:id="411"/>
        <w:t>:</w:t>
      </w:r>
      <w:bookmarkEnd w:id="410"/>
    </w:p>
    <w:p>
      <w:pPr>
        <w:pStyle w:val="Para 01"/>
      </w:pPr>
      <w:r>
        <w:t>a = input ('Enter first number: ')</w:t>
      </w:r>
    </w:p>
    <w:p>
      <w:bookmarkStart w:id="412" w:name="This_example_would_prompt_the_us"/>
      <w:pPr>
        <w:pStyle w:val="Normal"/>
      </w:pPr>
      <w:r>
        <w:t>This example would prompt the user for some data and then store the data in the “a” variable as a string.</w:t>
      </w:r>
      <w:bookmarkEnd w:id="412"/>
    </w:p>
    <w:p>
      <w:bookmarkStart w:id="413" w:name="This_might_sound_ok__but_what_if"/>
      <w:pPr>
        <w:pStyle w:val="Para 06"/>
      </w:pPr>
      <w:r>
        <w:t>This might sound ok, but what if we wanted to perform some arithmetic on the data? We can't do that if the data is stored as a string. We’d have to type cast the data in the variable as an integer or a float.</w:t>
      </w:r>
      <w:bookmarkEnd w:id="413"/>
    </w:p>
    <w:p>
      <w:pPr>
        <w:pStyle w:val="Para 01"/>
      </w:pPr>
      <w:r>
        <w:t>int(a)</w:t>
      </w:r>
    </w:p>
    <w:p>
      <w:bookmarkStart w:id="414" w:name="orfloat_a"/>
      <w:pPr>
        <w:pStyle w:val="Para 06"/>
      </w:pPr>
      <w:r>
        <w:t>or</w:t>
      </w:r>
      <w:bookmarkEnd w:id="414"/>
    </w:p>
    <w:p>
      <w:pPr>
        <w:pStyle w:val="Para 01"/>
      </w:pPr>
      <w:r>
        <w:t>float(a)</w:t>
      </w:r>
    </w:p>
    <w:p>
      <w:bookmarkStart w:id="415" w:name="Arithmetic_OperatorsWithin_the_P"/>
      <w:pPr>
        <w:pStyle w:val="Heading 2"/>
      </w:pPr>
      <w:r>
        <w:t>Arithmetic Operators</w:t>
      </w:r>
      <w:bookmarkEnd w:id="415"/>
    </w:p>
    <w:p>
      <w:bookmarkStart w:id="416" w:name="Within_the_Python_language__ther"/>
      <w:pPr>
        <w:pStyle w:val="Normal"/>
      </w:pPr>
      <w:r>
        <w:t xml:space="preserve">Within the Python language, there are some </w:t>
        <w:bookmarkStart w:id="417" w:name="arithmetic_operators"/>
        <w:t xml:space="preserve">arithmetic operators </w:t>
        <w:bookmarkEnd w:id="417"/>
        <w:t xml:space="preserve"> you can use.</w:t>
      </w:r>
      <w:bookmarkEnd w:id="416"/>
    </w:p>
    <w:p>
      <w:bookmarkStart w:id="418" w:name="A_table_has_2_columns_and_5_rows_1"/>
      <w:bookmarkStart w:id="419" w:name="A_table_has_2_columns_and_5_rows"/>
      <w:pPr>
        <w:pStyle w:val="Para 04"/>
      </w:pPr>
      <w:r>
        <w:drawing>
          <wp:inline>
            <wp:extent cx="3797300" cy="1892300"/>
            <wp:effectExtent l="10856" r="10856" t="10856" b="54282"/>
            <wp:docPr id="43" name="533819_1_En_3_Figj_HTML.jpg" descr="533819_1_En_3_Figj_HTML.jpg"/>
            <wp:cNvGraphicFramePr>
              <a:graphicFrameLocks noChangeAspect="1"/>
            </wp:cNvGraphicFramePr>
            <a:graphic>
              <a:graphicData uri="http://schemas.openxmlformats.org/drawingml/2006/picture">
                <pic:pic>
                  <pic:nvPicPr>
                    <pic:cNvPr id="0" name="533819_1_En_3_Figj_HTML.jpg" descr="533819_1_En_3_Figj_HTML.jpg"/>
                    <pic:cNvPicPr/>
                  </pic:nvPicPr>
                  <pic:blipFill>
                    <a:blip r:embed="rId47"/>
                    <a:stretch>
                      <a:fillRect/>
                    </a:stretch>
                  </pic:blipFill>
                  <pic:spPr>
                    <a:xfrm>
                      <a:off x="0" y="0"/>
                      <a:ext cx="3797300" cy="1892300"/>
                    </a:xfrm>
                    <a:prstGeom prst="rect">
                      <a:avLst/>
                    </a:prstGeom>
                  </pic:spPr>
                </pic:pic>
              </a:graphicData>
            </a:graphic>
          </wp:inline>
        </w:drawing>
      </w:r>
      <w:bookmarkEnd w:id="418"/>
      <w:bookmarkEnd w:id="419"/>
    </w:p>
    <w:p>
      <w:bookmarkStart w:id="420" w:name="Operator_Precedence_BIDMAS___som"/>
      <w:pPr>
        <w:pStyle w:val="Heading 2"/>
      </w:pPr>
      <w:r>
        <w:t>Operator Precedence</w:t>
      </w:r>
      <w:bookmarkEnd w:id="420"/>
    </w:p>
    <w:p>
      <w:bookmarkStart w:id="421" w:name="BIDMAS___sometimes_called_BODMAS"/>
      <w:pPr>
        <w:pStyle w:val="Para 02"/>
      </w:pPr>
      <w:r>
        <w:t/>
        <w:bookmarkStart w:id="422" w:name="BIDMAS"/>
        <w:t xml:space="preserve">BIDMAS </w:t>
        <w:bookmarkEnd w:id="422"/>
        <w:t xml:space="preserve"> (sometimes called </w:t>
        <w:bookmarkStart w:id="423" w:name="BODMAS"/>
        <w:t xml:space="preserve">BODMAS </w:t>
        <w:bookmarkEnd w:id="423"/>
        <w:t xml:space="preserve">) is an acronym commonly used to remember mathematical operator </w:t>
        <w:bookmarkStart w:id="424" w:name="precedence"/>
        <w:t xml:space="preserve">precedence </w:t>
        <w:bookmarkEnd w:id="424"/>
        <w:t xml:space="preserve"> – that is, the order in which you evaluate each operator:</w:t>
      </w:r>
      <w:bookmarkEnd w:id="421"/>
    </w:p>
    <w:tbl>
      <w:tblPr>
        <w:tblW w:type="auto" w:w="0"/>
      </w:tblPr>
      <w:tr>
        <w:tc>
          <w:tcPr>
            <w:tcW w:type="auto" w:w="0"/>
            <w:vAlign w:val="top"/>
          </w:tcPr>
          <w:p>
            <w:pPr>
              <w:pStyle w:val="1 Block"/>
            </w:pPr>
          </w:p>
          <w:p>
            <w:pPr>
              <w:pStyle w:val="Para 08"/>
            </w:pPr>
            <w:r>
              <w:t>1.</w:t>
            </w:r>
          </w:p>
        </w:tc>
        <w:tc>
          <w:tcPr>
            <w:tcW w:type="auto" w:w="0"/>
          </w:tcPr>
          <w:p>
            <w:bookmarkStart w:id="425" w:name="Brackets"/>
            <w:pPr>
              <w:pStyle w:val="Para 03"/>
            </w:pPr>
            <w:r>
              <w:t>Brackets ( )</w:t>
            </w:r>
            <w:bookmarkEnd w:id="425"/>
          </w:p>
        </w:tc>
        <w:tc>
          <w:tcPr>
            <w:tcW w:type="auto" w:w="0"/>
          </w:tcPr>
          <w:p>
            <w:pPr>
              <w:pStyle w:val="Para 28"/>
            </w:pPr>
            <w:r>
              <w:t/>
            </w:r>
          </w:p>
        </w:tc>
      </w:tr>
      <w:tr>
        <w:tc>
          <w:tcPr>
            <w:tcW w:type="auto" w:w="0"/>
            <w:vAlign w:val="top"/>
          </w:tcPr>
          <w:p>
            <w:pPr>
              <w:pStyle w:val="Para 08"/>
            </w:pPr>
            <w:r>
              <w:t>2.</w:t>
            </w:r>
          </w:p>
        </w:tc>
        <w:tc>
          <w:tcPr>
            <w:tcW w:type="auto" w:w="0"/>
          </w:tcPr>
          <w:p>
            <w:bookmarkStart w:id="426" w:name="Indices__sqrt__power__squared2"/>
            <w:pPr>
              <w:pStyle w:val="Para 03"/>
            </w:pPr>
            <w:r>
              <w:t>Indices (sqrt, power, squared</w:t>
            </w:r>
            <w:r>
              <w:rPr>
                <w:rStyle w:val="Text5"/>
              </w:rPr>
              <w:t>2</w:t>
            </w:r>
            <w:r>
              <w:t>, cubed</w:t>
            </w:r>
            <w:r>
              <w:rPr>
                <w:rStyle w:val="Text5"/>
              </w:rPr>
              <w:t>3</w:t>
            </w:r>
            <w:r>
              <w:t>, etc.) **</w:t>
            </w:r>
            <w:bookmarkEnd w:id="426"/>
          </w:p>
        </w:tc>
        <w:tc>
          <w:tcPr>
            <w:tcW w:type="auto" w:w="0"/>
          </w:tcPr>
          <w:p>
            <w:pPr>
              <w:pStyle w:val="Para 28"/>
            </w:pPr>
            <w:r>
              <w:t/>
            </w:r>
          </w:p>
        </w:tc>
      </w:tr>
      <w:tr>
        <w:tc>
          <w:tcPr>
            <w:tcW w:type="auto" w:w="0"/>
            <w:vAlign w:val="top"/>
          </w:tcPr>
          <w:p>
            <w:pPr>
              <w:pStyle w:val="Para 08"/>
            </w:pPr>
            <w:r>
              <w:t>3.</w:t>
            </w:r>
          </w:p>
        </w:tc>
        <w:tc>
          <w:tcPr>
            <w:tcW w:type="auto" w:w="0"/>
          </w:tcPr>
          <w:p>
            <w:bookmarkStart w:id="427" w:name="Divide"/>
            <w:pPr>
              <w:pStyle w:val="Para 03"/>
            </w:pPr>
            <w:r>
              <w:t>Divide /</w:t>
            </w:r>
            <w:bookmarkEnd w:id="427"/>
          </w:p>
        </w:tc>
        <w:tc>
          <w:tcPr>
            <w:tcW w:type="auto" w:w="0"/>
          </w:tcPr>
          <w:p>
            <w:pPr>
              <w:pStyle w:val="Para 28"/>
            </w:pPr>
            <w:r>
              <w:t/>
            </w:r>
          </w:p>
        </w:tc>
      </w:tr>
      <w:tr>
        <w:tc>
          <w:tcPr>
            <w:tcW w:type="auto" w:w="0"/>
            <w:vAlign w:val="top"/>
          </w:tcPr>
          <w:p>
            <w:pPr>
              <w:pStyle w:val="Para 08"/>
            </w:pPr>
            <w:r>
              <w:t>4.</w:t>
            </w:r>
          </w:p>
        </w:tc>
        <w:tc>
          <w:tcPr>
            <w:tcW w:type="auto" w:w="0"/>
          </w:tcPr>
          <w:p>
            <w:bookmarkStart w:id="428" w:name="Multiply"/>
            <w:pPr>
              <w:pStyle w:val="Para 03"/>
            </w:pPr>
            <w:r>
              <w:t>Multiply *</w:t>
            </w:r>
            <w:bookmarkEnd w:id="428"/>
          </w:p>
        </w:tc>
        <w:tc>
          <w:tcPr>
            <w:tcW w:type="auto" w:w="0"/>
          </w:tcPr>
          <w:p>
            <w:pPr>
              <w:pStyle w:val="Para 28"/>
            </w:pPr>
            <w:r>
              <w:t/>
            </w:r>
          </w:p>
        </w:tc>
      </w:tr>
      <w:tr>
        <w:tc>
          <w:tcPr>
            <w:tcW w:type="auto" w:w="0"/>
            <w:vAlign w:val="top"/>
          </w:tcPr>
          <w:p>
            <w:pPr>
              <w:pStyle w:val="Para 08"/>
            </w:pPr>
            <w:r>
              <w:t>5.</w:t>
            </w:r>
          </w:p>
        </w:tc>
        <w:tc>
          <w:tcPr>
            <w:tcW w:type="auto" w:w="0"/>
          </w:tcPr>
          <w:p>
            <w:bookmarkStart w:id="429" w:name="Add"/>
            <w:pPr>
              <w:pStyle w:val="Para 03"/>
            </w:pPr>
            <w:r>
              <w:t>Add +</w:t>
            </w:r>
            <w:bookmarkEnd w:id="429"/>
          </w:p>
        </w:tc>
        <w:tc>
          <w:tcPr>
            <w:tcW w:type="auto" w:w="0"/>
          </w:tcPr>
          <w:p>
            <w:pPr>
              <w:pStyle w:val="Para 28"/>
            </w:pPr>
            <w:r>
              <w:t/>
            </w:r>
          </w:p>
        </w:tc>
      </w:tr>
      <w:tr>
        <w:tc>
          <w:tcPr>
            <w:tcW w:type="auto" w:w="0"/>
            <w:vAlign w:val="top"/>
          </w:tcPr>
          <w:p>
            <w:pPr>
              <w:pStyle w:val="Para 08"/>
            </w:pPr>
            <w:r>
              <w:t>6.</w:t>
            </w:r>
          </w:p>
        </w:tc>
        <w:tc>
          <w:tcPr>
            <w:tcW w:type="auto" w:w="0"/>
          </w:tcPr>
          <w:p>
            <w:bookmarkStart w:id="430" w:name="Subtract"/>
            <w:pPr>
              <w:pStyle w:val="Para 03"/>
            </w:pPr>
            <w:r>
              <w:t>Subtract -</w:t>
            </w:r>
            <w:bookmarkEnd w:id="430"/>
          </w:p>
        </w:tc>
        <w:tc>
          <w:tcPr>
            <w:tcW w:type="auto" w:w="0"/>
          </w:tcPr>
          <w:p>
            <w:pPr>
              <w:pStyle w:val="Para 28"/>
            </w:pPr>
            <w:r>
              <w:t/>
            </w:r>
          </w:p>
        </w:tc>
      </w:tr>
    </w:tbl>
    <w:p>
      <w:bookmarkStart w:id="431" w:name="Performing_ArithmeticIf_you_want"/>
      <w:pPr>
        <w:pStyle w:val="Heading 2"/>
      </w:pPr>
      <w:r>
        <w:t>Performing Arithmetic</w:t>
      </w:r>
      <w:bookmarkEnd w:id="431"/>
    </w:p>
    <w:p>
      <w:bookmarkStart w:id="432" w:name="If_you_wanted_to_add_20__sales_t"/>
      <w:pPr>
        <w:pStyle w:val="Para 02"/>
      </w:pPr>
      <w:r>
        <w:t xml:space="preserve">If you wanted to add 20% sales tax to a price of £12.95, you could do </w:t>
        <w:bookmarkStart w:id="433" w:name="something"/>
        <w:t xml:space="preserve">something </w:t>
        <w:bookmarkEnd w:id="433"/>
        <w:t xml:space="preserve"> like this:</w:t>
      </w:r>
      <w:bookmarkEnd w:id="432"/>
    </w:p>
    <w:p>
      <w:pPr>
        <w:pStyle w:val="Para 01"/>
      </w:pPr>
      <w:r>
        <w:t>total = 12.95 + 12.95 * 20 / 100</w:t>
      </w:r>
    </w:p>
    <w:p>
      <w:bookmarkStart w:id="434" w:name="According_to_the_precedence_list"/>
      <w:pPr>
        <w:pStyle w:val="Para 06"/>
      </w:pPr>
      <w:r>
        <w:t>According to the precedence list given earlier, you would first evaluate the “divide” operator:</w:t>
      </w:r>
      <w:bookmarkEnd w:id="434"/>
    </w:p>
    <w:p>
      <w:pPr>
        <w:pStyle w:val="Para 01"/>
      </w:pPr>
      <w:r>
        <w:t>20 / 100 = 0.2</w:t>
      </w:r>
    </w:p>
    <w:p>
      <w:bookmarkStart w:id="435" w:name="Next_is_multiply_12_95___0_2___2"/>
      <w:pPr>
        <w:pStyle w:val="Para 06"/>
      </w:pPr>
      <w:r>
        <w:t>Next is multiply:</w:t>
      </w:r>
      <w:bookmarkEnd w:id="435"/>
    </w:p>
    <w:p>
      <w:pPr>
        <w:pStyle w:val="Para 01"/>
      </w:pPr>
      <w:r>
        <w:t>12.95 * 0.2 = 2.59</w:t>
      </w:r>
    </w:p>
    <w:p>
      <w:bookmarkStart w:id="436" w:name="Finally_addition_12_95___2_59"/>
      <w:pPr>
        <w:pStyle w:val="Para 06"/>
      </w:pPr>
      <w:r>
        <w:t>Finally addition:</w:t>
      </w:r>
      <w:bookmarkEnd w:id="436"/>
    </w:p>
    <w:p>
      <w:pPr>
        <w:pStyle w:val="Para 01"/>
      </w:pPr>
      <w:r>
        <w:t>12.95 + 2.59 = 15.54</w:t>
      </w:r>
    </w:p>
    <w:p>
      <w:bookmarkStart w:id="437" w:name="Comparison_OperatorsThese_are__u"/>
      <w:pPr>
        <w:pStyle w:val="Heading 2"/>
      </w:pPr>
      <w:r>
        <w:t>Comparison Operators</w:t>
      </w:r>
      <w:bookmarkEnd w:id="437"/>
    </w:p>
    <w:p>
      <w:bookmarkStart w:id="438" w:name="These_are__used_to_compare_value"/>
      <w:pPr>
        <w:pStyle w:val="Normal"/>
      </w:pPr>
      <w:r>
        <w:t xml:space="preserve">These </w:t>
        <w:bookmarkStart w:id="439" w:name="are"/>
        <w:t xml:space="preserve">are </w:t>
        <w:bookmarkEnd w:id="439"/>
        <w:t xml:space="preserve"> used to compare values and are commonly used in conditional statements or constructing loops.</w:t>
      </w:r>
      <w:bookmarkEnd w:id="438"/>
    </w:p>
    <w:p>
      <w:bookmarkStart w:id="440" w:name="A_table_has_2_columns_labeled_op"/>
      <w:bookmarkStart w:id="441" w:name="A_table_has_2_columns_labeled_op_1"/>
      <w:pPr>
        <w:pStyle w:val="Para 04"/>
      </w:pPr>
      <w:r>
        <w:drawing>
          <wp:inline>
            <wp:extent cx="3797300" cy="2044700"/>
            <wp:effectExtent l="10856" r="10856" t="10856" b="54282"/>
            <wp:docPr id="44" name="533819_1_En_3_Figk_HTML.jpg" descr="533819_1_En_3_Figk_HTML.jpg"/>
            <wp:cNvGraphicFramePr>
              <a:graphicFrameLocks noChangeAspect="1"/>
            </wp:cNvGraphicFramePr>
            <a:graphic>
              <a:graphicData uri="http://schemas.openxmlformats.org/drawingml/2006/picture">
                <pic:pic>
                  <pic:nvPicPr>
                    <pic:cNvPr id="0" name="533819_1_En_3_Figk_HTML.jpg" descr="533819_1_En_3_Figk_HTML.jpg"/>
                    <pic:cNvPicPr/>
                  </pic:nvPicPr>
                  <pic:blipFill>
                    <a:blip r:embed="rId48"/>
                    <a:stretch>
                      <a:fillRect/>
                    </a:stretch>
                  </pic:blipFill>
                  <pic:spPr>
                    <a:xfrm>
                      <a:off x="0" y="0"/>
                      <a:ext cx="3797300" cy="2044700"/>
                    </a:xfrm>
                    <a:prstGeom prst="rect">
                      <a:avLst/>
                    </a:prstGeom>
                  </pic:spPr>
                </pic:pic>
              </a:graphicData>
            </a:graphic>
          </wp:inline>
        </w:drawing>
      </w:r>
      <w:bookmarkEnd w:id="440"/>
      <w:bookmarkEnd w:id="441"/>
    </w:p>
    <w:p>
      <w:bookmarkStart w:id="442" w:name="For_example__comparing_two_value"/>
      <w:pPr>
        <w:pStyle w:val="Para 02"/>
      </w:pPr>
      <w:r>
        <w:t>For example, comparing two values in an “if” statement, you could write something like this:</w:t>
      </w:r>
      <w:bookmarkEnd w:id="442"/>
    </w:p>
    <w:p>
      <w:pPr>
        <w:pStyle w:val="Para 01"/>
      </w:pPr>
      <w:r>
        <w:t>if a &gt; 10:</w:t>
      </w:r>
    </w:p>
    <w:p>
      <w:pPr>
        <w:pStyle w:val="Para 01"/>
      </w:pPr>
      <w:r>
        <w:t>print ("You've gone over 10...")</w:t>
      </w:r>
    </w:p>
    <w:p>
      <w:bookmarkStart w:id="443" w:name="Boolean_OperatorsAlso_known_as_l"/>
      <w:pPr>
        <w:pStyle w:val="Heading 2"/>
      </w:pPr>
      <w:r>
        <w:t>Boolean Operators</w:t>
      </w:r>
      <w:bookmarkEnd w:id="443"/>
    </w:p>
    <w:p>
      <w:bookmarkStart w:id="444" w:name="Also_known_as_logical_operators"/>
      <w:pPr>
        <w:pStyle w:val="Normal"/>
      </w:pPr>
      <w:r>
        <w:t xml:space="preserve">Also known as </w:t>
        <w:bookmarkStart w:id="445" w:name="logical_operators"/>
        <w:t xml:space="preserve">logical operators </w:t>
        <w:bookmarkEnd w:id="445"/>
        <w:t xml:space="preserve"> </w:t>
        <w:bookmarkStart w:id="446" w:name="ITerm45"/>
        <w:t xml:space="preserve"> </w:t>
        <w:bookmarkEnd w:id="446"/>
        <w:t xml:space="preserve"> and are commonly used in conditional statements (if...) or constructing loops (while... for...).</w:t>
      </w:r>
      <w:bookmarkEnd w:id="444"/>
    </w:p>
    <w:p>
      <w:bookmarkStart w:id="447" w:name="A_table_has_2_columns_and_3_rows_1"/>
      <w:bookmarkStart w:id="448" w:name="A_table_has_2_columns_and_3_rows"/>
      <w:pPr>
        <w:pStyle w:val="Para 04"/>
      </w:pPr>
      <w:r>
        <w:drawing>
          <wp:inline>
            <wp:extent cx="5943600" cy="1308100"/>
            <wp:effectExtent l="10856" r="10856" t="10856" b="54282"/>
            <wp:docPr id="45" name="533819_1_En_3_Figl_HTML.jpg" descr="533819_1_En_3_Figl_HTML.jpg"/>
            <wp:cNvGraphicFramePr>
              <a:graphicFrameLocks noChangeAspect="1"/>
            </wp:cNvGraphicFramePr>
            <a:graphic>
              <a:graphicData uri="http://schemas.openxmlformats.org/drawingml/2006/picture">
                <pic:pic>
                  <pic:nvPicPr>
                    <pic:cNvPr id="0" name="533819_1_En_3_Figl_HTML.jpg" descr="533819_1_En_3_Figl_HTML.jpg"/>
                    <pic:cNvPicPr/>
                  </pic:nvPicPr>
                  <pic:blipFill>
                    <a:blip r:embed="rId49"/>
                    <a:stretch>
                      <a:fillRect/>
                    </a:stretch>
                  </pic:blipFill>
                  <pic:spPr>
                    <a:xfrm>
                      <a:off x="0" y="0"/>
                      <a:ext cx="5943600" cy="1308100"/>
                    </a:xfrm>
                    <a:prstGeom prst="rect">
                      <a:avLst/>
                    </a:prstGeom>
                  </pic:spPr>
                </pic:pic>
              </a:graphicData>
            </a:graphic>
          </wp:inline>
        </w:drawing>
      </w:r>
      <w:bookmarkEnd w:id="447"/>
      <w:bookmarkEnd w:id="448"/>
    </w:p>
    <w:p>
      <w:bookmarkStart w:id="449" w:name="For_example__you_could_join_two"/>
      <w:pPr>
        <w:pStyle w:val="Para 02"/>
      </w:pPr>
      <w:r>
        <w:t>For example, you could join two comparisons in an “if” statement using “and,” like this:</w:t>
      </w:r>
      <w:bookmarkEnd w:id="449"/>
    </w:p>
    <w:p>
      <w:pPr>
        <w:pStyle w:val="Para 01"/>
      </w:pPr>
      <w:r>
        <w:t xml:space="preserve">if a &gt;= 0 </w:t>
      </w:r>
      <w:r>
        <w:rPr>
          <w:rStyle w:val="Text4"/>
        </w:rPr>
        <w:t>and</w:t>
      </w:r>
      <w:r>
        <w:t xml:space="preserve"> a &lt;= 10:</w:t>
      </w:r>
    </w:p>
    <w:p>
      <w:pPr>
        <w:pStyle w:val="Para 01"/>
      </w:pPr>
      <w:r>
        <w:t>print ("Your number is between 0 and 10")</w:t>
      </w:r>
    </w:p>
    <w:p>
      <w:pPr>
        <w:pStyle w:val="Para 01"/>
      </w:pPr>
      <w:r>
        <w:t>else</w:t>
      </w:r>
    </w:p>
    <w:p>
      <w:pPr>
        <w:pStyle w:val="Para 01"/>
      </w:pPr>
      <w:r>
        <w:t>print ("Out of range - must be between 0 &amp; 10")</w:t>
      </w:r>
    </w:p>
    <w:p>
      <w:pPr>
        <w:pStyle w:val="Para 01"/>
      </w:pPr>
      <w:r>
        <w:t>Using the 'and' operator would mean both conditions (a &gt;= 0) and</w:t>
      </w:r>
    </w:p>
    <w:p>
      <w:pPr>
        <w:pStyle w:val="Para 01"/>
      </w:pPr>
      <w:r>
        <w:t>(a &lt;= 10) must be true</w:t>
        <w:bookmarkStart w:id="450" w:name="ITerm46"/>
        <w:t xml:space="preserve"> </w:t>
        <w:bookmarkEnd w:id="450"/>
        <w:t xml:space="preserve"> </w:t>
        <w:bookmarkStart w:id="451" w:name="ITerm47"/>
        <w:t xml:space="preserve"> </w:t>
        <w:bookmarkEnd w:id="451"/>
        <w:t>.</w:t>
      </w:r>
    </w:p>
    <w:p>
      <w:bookmarkStart w:id="452" w:name="Bitwise_Operators_Bitwise_operat"/>
      <w:pPr>
        <w:pStyle w:val="Heading 2"/>
      </w:pPr>
      <w:r>
        <w:t>Bitwise Operators</w:t>
      </w:r>
      <w:bookmarkEnd w:id="452"/>
    </w:p>
    <w:p>
      <w:bookmarkStart w:id="453" w:name="Bitwise_operators__are_used_to_c"/>
      <w:pPr>
        <w:pStyle w:val="Normal"/>
      </w:pPr>
      <w:r>
        <w:t/>
        <w:bookmarkStart w:id="454" w:name="Bitwise_operators"/>
        <w:t xml:space="preserve">Bitwise operators </w:t>
        <w:bookmarkEnd w:id="454"/>
        <w:t xml:space="preserve"> are used to compare binary numbers:</w:t>
      </w:r>
      <w:bookmarkEnd w:id="453"/>
    </w:p>
    <w:p>
      <w:bookmarkStart w:id="455" w:name="A_table_has_3_columns_labeled_op_1"/>
      <w:bookmarkStart w:id="456" w:name="A_table_has_3_columns_labeled_op"/>
      <w:pPr>
        <w:pStyle w:val="Para 04"/>
      </w:pPr>
      <w:r>
        <w:drawing>
          <wp:inline>
            <wp:extent cx="5943600" cy="2120900"/>
            <wp:effectExtent l="10856" r="10856" t="10856" b="54282"/>
            <wp:docPr id="46" name="533819_1_En_3_Figm_HTML.jpg" descr="533819_1_En_3_Figm_HTML.jpg"/>
            <wp:cNvGraphicFramePr>
              <a:graphicFrameLocks noChangeAspect="1"/>
            </wp:cNvGraphicFramePr>
            <a:graphic>
              <a:graphicData uri="http://schemas.openxmlformats.org/drawingml/2006/picture">
                <pic:pic>
                  <pic:nvPicPr>
                    <pic:cNvPr id="0" name="533819_1_En_3_Figm_HTML.jpg" descr="533819_1_En_3_Figm_HTML.jpg"/>
                    <pic:cNvPicPr/>
                  </pic:nvPicPr>
                  <pic:blipFill>
                    <a:blip r:embed="rId50"/>
                    <a:stretch>
                      <a:fillRect/>
                    </a:stretch>
                  </pic:blipFill>
                  <pic:spPr>
                    <a:xfrm>
                      <a:off x="0" y="0"/>
                      <a:ext cx="5943600" cy="2120900"/>
                    </a:xfrm>
                    <a:prstGeom prst="rect">
                      <a:avLst/>
                    </a:prstGeom>
                  </pic:spPr>
                </pic:pic>
              </a:graphicData>
            </a:graphic>
          </wp:inline>
        </w:drawing>
      </w:r>
      <w:bookmarkEnd w:id="455"/>
      <w:bookmarkEnd w:id="456"/>
    </w:p>
    <w:p>
      <w:bookmarkStart w:id="457" w:name="You_can_apply_the_bitwise_operat"/>
      <w:pPr>
        <w:pStyle w:val="Para 02"/>
      </w:pPr>
      <w:r>
        <w:t>You can apply the bitwise operators:</w:t>
      </w:r>
      <w:bookmarkEnd w:id="457"/>
    </w:p>
    <w:p>
      <w:pPr>
        <w:pStyle w:val="Para 01"/>
      </w:pPr>
      <w:r>
        <w:t>a &gt;&gt; 2 #shift bits of 'a' left by 2 units</w:t>
      </w:r>
    </w:p>
    <w:p>
      <w:pPr>
        <w:pStyle w:val="Para 01"/>
      </w:pPr>
      <w:r>
        <w:t>a &lt;&lt; 2 #shift bits of 'a' right by 2 units</w:t>
      </w:r>
    </w:p>
    <w:p>
      <w:pPr>
        <w:pStyle w:val="Para 01"/>
      </w:pPr>
      <w:r>
        <w:t>a &amp; b #perform AND operation on bits</w:t>
      </w:r>
    </w:p>
    <w:p>
      <w:bookmarkStart w:id="458" w:name="Lab_ExercisesWrite_a_program_tha"/>
      <w:pPr>
        <w:pStyle w:val="Heading 2"/>
      </w:pPr>
      <w:r>
        <w:t>Lab Exercises</w:t>
      </w:r>
      <w:bookmarkEnd w:id="458"/>
    </w:p>
    <w:p>
      <w:bookmarkStart w:id="459" w:name="Write_a_program_that_accepts_a_l"/>
      <w:pPr>
        <w:pStyle w:val="Normal"/>
      </w:pPr>
      <w:r>
        <w:t>Write a program that accepts a length in inches and prints the length in centimeters (1 inch = 2.54cm).</w:t>
      </w:r>
      <w:bookmarkEnd w:id="459"/>
    </w:p>
    <w:p>
      <w:bookmarkStart w:id="460" w:name="Write_a_program_that_accepts_you"/>
      <w:pPr>
        <w:pStyle w:val="Normal"/>
      </w:pPr>
      <w:r>
        <w:t>Write a program that accepts your forename, surname, and year of birth and adds them to an array.</w:t>
      </w:r>
      <w:bookmarkEnd w:id="460"/>
    </w:p>
    <w:p>
      <w:bookmarkStart w:id="461" w:name="Write_a_program_that_converts_te"/>
      <w:pPr>
        <w:pStyle w:val="Para 06"/>
      </w:pPr>
      <w:r>
        <w:t>Write a program that converts temperatures from Celsius to Fahrenheit:</w:t>
      </w:r>
      <w:bookmarkEnd w:id="461"/>
    </w:p>
    <w:p>
      <w:pPr>
        <w:pStyle w:val="Para 01"/>
      </w:pPr>
      <w:r>
        <w:t>F = C × 9/5 + 32</w:t>
      </w:r>
    </w:p>
    <w:p>
      <w:bookmarkStart w:id="462" w:name="Write_a_program_that_calculates"/>
      <w:pPr>
        <w:pStyle w:val="Para 06"/>
      </w:pPr>
      <w:r>
        <w:t>Write a program that calculates the volume of a sphere:</w:t>
      </w:r>
      <w:bookmarkEnd w:id="462"/>
    </w:p>
    <w:p>
      <w:pPr>
        <w:pStyle w:val="Para 01"/>
      </w:pPr>
      <w:r>
        <w:t>V = 4/3 πr</w:t>
      </w:r>
      <w:r>
        <w:rPr>
          <w:rStyle w:val="Text5"/>
        </w:rPr>
        <w:t>3</w:t>
      </w:r>
      <w:r>
        <w:t xml:space="preserve"> </w:t>
      </w:r>
    </w:p>
    <w:p>
      <w:bookmarkStart w:id="463" w:name="Write_a_program_to_calculate_and"/>
      <w:pPr>
        <w:pStyle w:val="Normal"/>
      </w:pPr>
      <w:r>
        <w:t>Write a program to calculate and display an employee’s gross and net pay. In this scenario, tax is deducted from the gross pay at a rate of 20% to give the net pay.</w:t>
      </w:r>
      <w:bookmarkEnd w:id="463"/>
    </w:p>
    <w:p>
      <w:bookmarkStart w:id="464" w:name="Write_a_program_that_stores_a_sh"/>
      <w:pPr>
        <w:pStyle w:val="Normal"/>
      </w:pPr>
      <w:r>
        <w:t>Write a program that stores a shopping list of ten items. Print the whole list to the screen, and then print items 2 and 8.</w:t>
      </w:r>
      <w:bookmarkEnd w:id="464"/>
    </w:p>
    <w:p>
      <w:bookmarkStart w:id="465" w:name="Extend_the_previous_program__to"/>
      <w:pPr>
        <w:pStyle w:val="Normal"/>
      </w:pPr>
      <w:r>
        <w:t>Extend the previous program, to insert an item into the list.</w:t>
      </w:r>
      <w:bookmarkEnd w:id="465"/>
    </w:p>
    <w:p>
      <w:bookmarkStart w:id="466" w:name="What_is_a_Boolean_operator__Writ"/>
      <w:pPr>
        <w:pStyle w:val="Normal"/>
      </w:pPr>
      <w:r>
        <w:t>What is a Boolean operator? Write a program to demonstrate.</w:t>
      </w:r>
      <w:bookmarkEnd w:id="466"/>
    </w:p>
    <w:p>
      <w:bookmarkStart w:id="467" w:name="What_is_a_comparison_operator__W"/>
      <w:pPr>
        <w:pStyle w:val="Normal"/>
      </w:pPr>
      <w:r>
        <w:t>What is a comparison operator? Write a program to demonstrate.</w:t>
      </w:r>
      <w:bookmarkEnd w:id="467"/>
    </w:p>
    <w:p>
      <w:bookmarkStart w:id="468" w:name="What_is_data_type_casting__Why_d"/>
      <w:pPr>
        <w:pStyle w:val="Normal"/>
      </w:pPr>
      <w:r>
        <w:t>What is data type casting? Why do we need it? Write a program to demonstrate.</w:t>
      </w:r>
      <w:bookmarkEnd w:id="468"/>
    </w:p>
    <w:p>
      <w:bookmarkStart w:id="469" w:name="Summary_A_variable_is_a_labeled"/>
      <w:pPr>
        <w:pStyle w:val="Heading 2"/>
      </w:pPr>
      <w:r>
        <w:t>Summary</w:t>
      </w:r>
      <w:bookmarkEnd w:id="469"/>
    </w:p>
    <w:p>
      <w:bookmarkStart w:id="470" w:name="A_variable_is_a_labeled_location_1"/>
      <w:bookmarkStart w:id="471" w:name="A_variable_is_a_labeled_location"/>
      <w:pPr>
        <w:pStyle w:val="Para 03"/>
      </w:pPr>
      <w:r>
        <w:t>A variable is a labeled location in memory that is used to store values within a computer program</w:t>
      </w:r>
      <w:bookmarkEnd w:id="470"/>
      <w:bookmarkEnd w:id="471"/>
    </w:p>
    <w:p>
      <w:bookmarkStart w:id="472" w:name="Variables_defined_within_a_funct_1"/>
      <w:pPr>
        <w:pStyle w:val="Para 03"/>
      </w:pPr>
      <w:r>
        <w:t>Variables defined within a function are called local variables, as they are local to that particular function.</w:t>
      </w:r>
      <w:bookmarkEnd w:id="472"/>
    </w:p>
    <w:p>
      <w:bookmarkStart w:id="473" w:name="Global_variables_are_defined_in"/>
      <w:pPr>
        <w:pStyle w:val="Para 03"/>
      </w:pPr>
      <w:r>
        <w:t>Global variables are defined in the main body of the program outside any particular functions.</w:t>
      </w:r>
      <w:bookmarkEnd w:id="473"/>
    </w:p>
    <w:p>
      <w:bookmarkStart w:id="474" w:name="An_integer_is_a_whole_number_and"/>
      <w:pPr>
        <w:pStyle w:val="Para 03"/>
      </w:pPr>
      <w:r>
        <w:t>An integer is a whole number and can be positive or negative. Integers can usually be of unlimited length.</w:t>
      </w:r>
      <w:bookmarkEnd w:id="474"/>
    </w:p>
    <w:p>
      <w:bookmarkStart w:id="475" w:name="A_floating_point_number__sometim"/>
      <w:pPr>
        <w:pStyle w:val="Para 03"/>
      </w:pPr>
      <w:r>
        <w:t>A floating point number, sometimes called a real number, is a number that has a decimal point.</w:t>
      </w:r>
      <w:bookmarkEnd w:id="475"/>
    </w:p>
    <w:p>
      <w:bookmarkStart w:id="476" w:name="A_string_must_be_enclosed_in_quo"/>
      <w:pPr>
        <w:pStyle w:val="Para 03"/>
      </w:pPr>
      <w:r>
        <w:t>A string must be enclosed in quotes.</w:t>
      </w:r>
      <w:bookmarkEnd w:id="476"/>
    </w:p>
    <w:p>
      <w:bookmarkStart w:id="477" w:name="A_list_is_an_ordered_sequence_of"/>
      <w:pPr>
        <w:pStyle w:val="Para 03"/>
      </w:pPr>
      <w:r>
        <w:t>A list is an ordered sequence of data items usually of the same type, each identified by an index.</w:t>
      </w:r>
      <w:bookmarkEnd w:id="477"/>
    </w:p>
    <w:p>
      <w:bookmarkStart w:id="478" w:name="A_set_is_an_unordered_collection_1"/>
      <w:pPr>
        <w:pStyle w:val="Para 03"/>
      </w:pPr>
      <w:r>
        <w:t>A set is an unordered collection of unique items enclosed in curly braces.</w:t>
      </w:r>
      <w:bookmarkEnd w:id="478"/>
    </w:p>
    <w:p>
      <w:bookmarkStart w:id="479" w:name="A_tuple_is_similar_to_a_list_and"/>
      <w:pPr>
        <w:pStyle w:val="Para 03"/>
      </w:pPr>
      <w:r>
        <w:t>A tuple is similar to a list and is a sequence of items each identified by an index. Items in a tuple can’t be changed once assigned and tuples can contain different types of data.</w:t>
      </w:r>
      <w:bookmarkEnd w:id="479"/>
    </w:p>
    <w:p>
      <w:bookmarkStart w:id="480" w:name="A_dictionary_is_an_unordered_col"/>
      <w:pPr>
        <w:pStyle w:val="Para 03"/>
      </w:pPr>
      <w:r>
        <w:t>A dictionary is an unordered collection of items, each identified by a key.</w:t>
      </w:r>
      <w:bookmarkEnd w:id="480"/>
    </w:p>
    <w:p>
      <w:bookmarkStart w:id="481" w:name="We_can_use_the_input___function"/>
      <w:pPr>
        <w:pStyle w:val="Para 03"/>
      </w:pPr>
      <w:r>
        <w:t>We can use the input() function to prompt the user for a number.</w:t>
      </w:r>
      <w:bookmarkEnd w:id="481"/>
    </w:p>
    <w:p>
      <w:bookmarkStart w:id="482" w:name="Converting_variables_to_differen"/>
      <w:pPr>
        <w:pStyle w:val="Para 03"/>
      </w:pPr>
      <w:r>
        <w:t>Converting variables to different types is known as type casting.</w:t>
      </w:r>
      <w:bookmarkEnd w:id="482"/>
    </w:p>
    <w:p>
      <w:bookmarkStart w:id="483" w:name="_c__The_Author_s___under_exclusi_10"/>
      <w:bookmarkStart w:id="484" w:name="Top_of_533819_1_En_4_Chapter_xht"/>
      <w:bookmarkStart w:id="485" w:name="_c__The_Author_s___under_exclusi_9"/>
      <w:bookmarkStart w:id="486" w:name="_c__The_Author_s___under_exclusi_11"/>
      <w:pPr>
        <w:pStyle w:val="Para 14"/>
        <w:pageBreakBefore w:val="on"/>
      </w:pPr>
      <w:r>
        <w:t>© The Author(s), under exclusive license to APress Media, LLC, part of Springer Nature 2022</w:t>
      </w:r>
      <w:bookmarkEnd w:id="483"/>
      <w:bookmarkEnd w:id="484"/>
      <w:bookmarkEnd w:id="485"/>
      <w:bookmarkEnd w:id="486"/>
    </w:p>
    <w:p>
      <w:pPr>
        <w:pStyle w:val="Para 15"/>
      </w:pPr>
      <w:r>
        <w:rPr>
          <w:rStyle w:val="Text2"/>
        </w:rPr>
        <w:t>K. Wilson</w:t>
      </w:r>
      <w:r>
        <w:t>The Absolute Beginner's Guide to Python Programming</w:t>
      </w:r>
    </w:p>
    <w:p>
      <w:pPr>
        <w:pStyle w:val="Para 16"/>
      </w:pPr>
      <w:hyperlink r:id="rId180">
        <w:r>
          <w:t>https://doi.org/10.1007/978-1-4842-8716-3_4</w:t>
        </w:r>
      </w:hyperlink>
    </w:p>
    <w:p>
      <w:pPr>
        <w:pStyle w:val="Heading 1"/>
      </w:pPr>
      <w:r>
        <w:t>4. Flow Control</w:t>
      </w:r>
    </w:p>
    <w:p>
      <w:pPr>
        <w:pStyle w:val="Para 02"/>
      </w:pPr>
      <w:r>
        <w:t>Kevin Wilson</w:t>
      </w:r>
      <w:hyperlink w:anchor="_1_London__UK_3">
        <w:r>
          <w:rPr>
            <w:rStyle w:val="Text8"/>
          </w:rPr>
          <w:t>1</w:t>
        </w:r>
      </w:hyperlink>
      <w:r>
        <w:rPr>
          <w:rStyle w:val="Text5"/>
        </w:rPr>
        <w:t xml:space="preserve"> </w:t>
        <w:t xml:space="preserve"> </w:t>
      </w:r>
    </w:p>
    <w:p>
      <w:bookmarkStart w:id="487" w:name="_1_London__UK_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487"/>
    </w:p>
    <w:p>
      <w:pPr>
        <w:pStyle w:val="Para 02"/>
      </w:pPr>
      <w:r>
        <w:t>London, UK</w:t>
      </w:r>
    </w:p>
    <w:p>
      <w:pPr>
        <w:pStyle w:val="Para 27"/>
      </w:pPr>
      <w:r>
        <w:t/>
      </w:r>
    </w:p>
    <w:p>
      <w:bookmarkStart w:id="488" w:name="Flow_control__is_controlling_the"/>
      <w:pPr>
        <w:pStyle w:val="Para 18"/>
      </w:pPr>
      <w:r>
        <w:t/>
        <w:bookmarkStart w:id="489" w:name="Flow_control"/>
        <w:t xml:space="preserve">Flow control </w:t>
        <w:bookmarkEnd w:id="489"/>
        <w:t xml:space="preserve"> is controlling the order in which statements or function calls of a program are executed.</w:t>
      </w:r>
      <w:bookmarkEnd w:id="488"/>
    </w:p>
    <w:p>
      <w:bookmarkStart w:id="490" w:name="There_are_three_control_structur"/>
      <w:pPr>
        <w:pStyle w:val="Normal"/>
      </w:pPr>
      <w:r>
        <w:t>There are three control structures: sequence, selection, and iteration.</w:t>
      </w:r>
      <w:bookmarkEnd w:id="490"/>
    </w:p>
    <w:p>
      <w:bookmarkStart w:id="491" w:name="Python_has_various_control_struc"/>
      <w:pPr>
        <w:pStyle w:val="Normal"/>
      </w:pPr>
      <w:r>
        <w:t>Python has various control structures such as while loops, for loops, and if statements, which are used to determine which section of code is executed according to certain conditions.</w:t>
      </w:r>
      <w:bookmarkEnd w:id="491"/>
    </w:p>
    <w:p>
      <w:bookmarkStart w:id="492" w:name="SequenceA_computer_program_is_a"/>
      <w:pPr>
        <w:pStyle w:val="Heading 2"/>
      </w:pPr>
      <w:r>
        <w:t>Sequence</w:t>
      </w:r>
      <w:bookmarkEnd w:id="492"/>
    </w:p>
    <w:p>
      <w:bookmarkStart w:id="493" w:name="A_computer_program_is_a_set_of_s"/>
      <w:pPr>
        <w:pStyle w:val="Para 02"/>
      </w:pPr>
      <w:r>
        <w:t xml:space="preserve">A computer program is a set of step-by-step instructions that are carried out in </w:t>
        <w:bookmarkStart w:id="494" w:name="sequence"/>
        <w:t xml:space="preserve">sequence </w:t>
        <w:bookmarkEnd w:id="494"/>
        <w:t xml:space="preserve"> to achieve a task or solve a problem. The sequence can contain any number of instructions, but no instruction can be skipped in the sequence. Figure </w:t>
      </w:r>
      <w:hyperlink w:anchor="A_workflow_diagram_of_the_step_b">
        <w:r>
          <w:rPr>
            <w:rStyle w:val="Text6"/>
          </w:rPr>
          <w:t>4-1</w:t>
        </w:r>
      </w:hyperlink>
      <w:r>
        <w:t xml:space="preserve"> illustrates this.</w:t>
      </w:r>
      <w:bookmarkEnd w:id="493"/>
    </w:p>
    <w:p>
      <w:bookmarkStart w:id="495" w:name="A_workflow_diagram_of_the_step_b_1"/>
      <w:bookmarkStart w:id="496" w:name="A_workflow_diagram_of_the_step_b"/>
      <w:pPr>
        <w:pStyle w:val="Para 04"/>
      </w:pPr>
      <w:r>
        <w:drawing>
          <wp:inline>
            <wp:extent cx="3797300" cy="6464300"/>
            <wp:effectExtent l="10856" r="10856" t="10856" b="54282"/>
            <wp:docPr id="47" name="533819_1_En_4_Fig1_HTML.jpg" descr="533819_1_En_4_Fig1_HTML.jpg"/>
            <wp:cNvGraphicFramePr>
              <a:graphicFrameLocks noChangeAspect="1"/>
            </wp:cNvGraphicFramePr>
            <a:graphic>
              <a:graphicData uri="http://schemas.openxmlformats.org/drawingml/2006/picture">
                <pic:pic>
                  <pic:nvPicPr>
                    <pic:cNvPr id="0" name="533819_1_En_4_Fig1_HTML.jpg" descr="533819_1_En_4_Fig1_HTML.jpg"/>
                    <pic:cNvPicPr/>
                  </pic:nvPicPr>
                  <pic:blipFill>
                    <a:blip r:embed="rId51"/>
                    <a:stretch>
                      <a:fillRect/>
                    </a:stretch>
                  </pic:blipFill>
                  <pic:spPr>
                    <a:xfrm>
                      <a:off x="0" y="0"/>
                      <a:ext cx="3797300" cy="6464300"/>
                    </a:xfrm>
                    <a:prstGeom prst="rect">
                      <a:avLst/>
                    </a:prstGeom>
                  </pic:spPr>
                </pic:pic>
              </a:graphicData>
            </a:graphic>
          </wp:inline>
        </w:drawing>
      </w:r>
      <w:bookmarkEnd w:id="495"/>
      <w:bookmarkEnd w:id="496"/>
    </w:p>
    <w:p>
      <w:pPr>
        <w:pStyle w:val="Para 12"/>
      </w:pPr>
      <w:r>
        <w:rPr>
          <w:rStyle w:val="Text3"/>
        </w:rPr>
        <w:t>Figure 4-1</w:t>
      </w:r>
      <w:r>
        <w:t xml:space="preserve">A computer program’s step-by-step </w:t>
        <w:bookmarkStart w:id="497" w:name="sequence_1"/>
        <w:t xml:space="preserve">sequence </w:t>
        <w:bookmarkEnd w:id="497"/>
        <w:t xml:space="preserve"> </w:t>
      </w:r>
    </w:p>
    <w:p>
      <w:bookmarkStart w:id="498" w:name="The_interpreter_will_follow_and"/>
      <w:pPr>
        <w:pStyle w:val="Normal"/>
      </w:pPr>
      <w:r>
        <w:t>The interpreter will follow and execute each line of code in sequence until the end of the program.</w:t>
      </w:r>
      <w:bookmarkEnd w:id="498"/>
    </w:p>
    <w:p>
      <w:bookmarkStart w:id="499" w:name="Let_s_have_a_look_at_a_program"/>
      <w:pPr>
        <w:pStyle w:val="Normal"/>
      </w:pPr>
      <w:r>
        <w:t>Let’s have a look at a program. Open adder.py. This program has four statements.</w:t>
      </w:r>
      <w:bookmarkEnd w:id="499"/>
    </w:p>
    <w:p>
      <w:bookmarkStart w:id="500" w:name="Two_windows_have_a_series_of_cod_1"/>
      <w:bookmarkStart w:id="501" w:name="Two_windows_have_a_series_of_cod"/>
      <w:pPr>
        <w:pStyle w:val="Para 04"/>
      </w:pPr>
      <w:r>
        <w:drawing>
          <wp:inline>
            <wp:extent cx="5943600" cy="5410200"/>
            <wp:effectExtent l="10856" r="10856" t="10856" b="54282"/>
            <wp:docPr id="48" name="533819_1_En_4_Figa_HTML.jpg" descr="533819_1_En_4_Figa_HTML.jpg"/>
            <wp:cNvGraphicFramePr>
              <a:graphicFrameLocks noChangeAspect="1"/>
            </wp:cNvGraphicFramePr>
            <a:graphic>
              <a:graphicData uri="http://schemas.openxmlformats.org/drawingml/2006/picture">
                <pic:pic>
                  <pic:nvPicPr>
                    <pic:cNvPr id="0" name="533819_1_En_4_Figa_HTML.jpg" descr="533819_1_En_4_Figa_HTML.jpg"/>
                    <pic:cNvPicPr/>
                  </pic:nvPicPr>
                  <pic:blipFill>
                    <a:blip r:embed="rId52"/>
                    <a:stretch>
                      <a:fillRect/>
                    </a:stretch>
                  </pic:blipFill>
                  <pic:spPr>
                    <a:xfrm>
                      <a:off x="0" y="0"/>
                      <a:ext cx="5943600" cy="5410200"/>
                    </a:xfrm>
                    <a:prstGeom prst="rect">
                      <a:avLst/>
                    </a:prstGeom>
                  </pic:spPr>
                </pic:pic>
              </a:graphicData>
            </a:graphic>
          </wp:inline>
        </w:drawing>
      </w:r>
      <w:bookmarkEnd w:id="500"/>
      <w:bookmarkEnd w:id="501"/>
    </w:p>
    <w:p>
      <w:bookmarkStart w:id="502" w:name="Once_you_execute_the_program__th"/>
      <w:pPr>
        <w:pStyle w:val="Normal"/>
      </w:pPr>
      <w:r>
        <w:t xml:space="preserve">Once you execute the program, the instructions are carried out in </w:t>
        <w:bookmarkStart w:id="503" w:name="sequence_2"/>
        <w:t xml:space="preserve">sequence </w:t>
        <w:bookmarkEnd w:id="503"/>
        <w:t>.</w:t>
      </w:r>
      <w:bookmarkEnd w:id="502"/>
    </w:p>
    <w:p>
      <w:bookmarkStart w:id="504" w:name="Let_s_try_another_example__Open"/>
      <w:pPr>
        <w:pStyle w:val="Normal"/>
      </w:pPr>
      <w:r>
        <w:t>Let’s try another example. Open inchestocm.py.</w:t>
      </w:r>
      <w:bookmarkEnd w:id="504"/>
    </w:p>
    <w:p>
      <w:bookmarkStart w:id="505" w:name="Two_windows_have_a_series_of_cod_3"/>
      <w:bookmarkStart w:id="506" w:name="Two_windows_have_a_series_of_cod_2"/>
      <w:pPr>
        <w:pStyle w:val="Para 04"/>
      </w:pPr>
      <w:r>
        <w:drawing>
          <wp:inline>
            <wp:extent cx="5943600" cy="4826000"/>
            <wp:effectExtent l="10856" r="10856" t="10856" b="54282"/>
            <wp:docPr id="49" name="533819_1_En_4_Figb_HTML.jpg" descr="533819_1_En_4_Figb_HTML.jpg"/>
            <wp:cNvGraphicFramePr>
              <a:graphicFrameLocks noChangeAspect="1"/>
            </wp:cNvGraphicFramePr>
            <a:graphic>
              <a:graphicData uri="http://schemas.openxmlformats.org/drawingml/2006/picture">
                <pic:pic>
                  <pic:nvPicPr>
                    <pic:cNvPr id="0" name="533819_1_En_4_Figb_HTML.jpg" descr="533819_1_En_4_Figb_HTML.jpg"/>
                    <pic:cNvPicPr/>
                  </pic:nvPicPr>
                  <pic:blipFill>
                    <a:blip r:embed="rId53"/>
                    <a:stretch>
                      <a:fillRect/>
                    </a:stretch>
                  </pic:blipFill>
                  <pic:spPr>
                    <a:xfrm>
                      <a:off x="0" y="0"/>
                      <a:ext cx="5943600" cy="4826000"/>
                    </a:xfrm>
                    <a:prstGeom prst="rect">
                      <a:avLst/>
                    </a:prstGeom>
                  </pic:spPr>
                </pic:pic>
              </a:graphicData>
            </a:graphic>
          </wp:inline>
        </w:drawing>
      </w:r>
      <w:bookmarkEnd w:id="505"/>
      <w:bookmarkEnd w:id="506"/>
    </w:p>
    <w:p>
      <w:bookmarkStart w:id="507" w:name="SelectionIn_most_computer_progra"/>
      <w:pPr>
        <w:pStyle w:val="Heading 2"/>
      </w:pPr>
      <w:r>
        <w:t>Selection</w:t>
      </w:r>
      <w:bookmarkEnd w:id="507"/>
    </w:p>
    <w:p>
      <w:bookmarkStart w:id="508" w:name="In_most_computer_programs__there"/>
      <w:pPr>
        <w:pStyle w:val="Normal"/>
      </w:pPr>
      <w:r>
        <w:t>In most computer programs, there are certain points where a decision must be made. This decision is based on a condition, and that condition can be either true or false.</w:t>
      </w:r>
      <w:bookmarkEnd w:id="508"/>
    </w:p>
    <w:p>
      <w:bookmarkStart w:id="509" w:name="if____else_If_statements"/>
      <w:pPr>
        <w:pStyle w:val="Heading 2"/>
      </w:pPr>
      <w:r>
        <w:t>if... else</w:t>
      </w:r>
      <w:bookmarkEnd w:id="509"/>
    </w:p>
    <w:p>
      <w:bookmarkStart w:id="510" w:name="If_statements_________are_used_i"/>
      <w:pPr>
        <w:pStyle w:val="Para 02"/>
      </w:pPr>
      <w:r>
        <w:t/>
        <w:bookmarkStart w:id="511" w:name="If_statements"/>
        <w:t xml:space="preserve">If statements </w:t>
        <w:bookmarkEnd w:id="511"/>
        <w:t xml:space="preserve"> </w:t>
        <w:bookmarkStart w:id="512" w:name="ITerm6_1"/>
        <w:t xml:space="preserve"> </w:t>
        <w:bookmarkEnd w:id="512"/>
        <w:t xml:space="preserve"> </w:t>
        <w:bookmarkStart w:id="513" w:name="ITerm7_2"/>
        <w:t xml:space="preserve"> </w:t>
        <w:bookmarkEnd w:id="513"/>
        <w:t xml:space="preserve"> are used if a decision is to be made. If the condition is true, then the if statement will execute the first block of code; if the condition is false, the if statement will execute the “else” block of code if included.</w:t>
      </w:r>
      <w:bookmarkEnd w:id="510"/>
    </w:p>
    <w:p>
      <w:bookmarkStart w:id="514" w:name="A_workflow_diagram_depicts_if_th_1"/>
      <w:bookmarkStart w:id="515" w:name="A_workflow_diagram_depicts_if_th"/>
      <w:pPr>
        <w:pStyle w:val="Para 04"/>
      </w:pPr>
      <w:r>
        <w:drawing>
          <wp:inline>
            <wp:extent cx="4330700" cy="5232400"/>
            <wp:effectExtent l="10856" r="10856" t="10856" b="54282"/>
            <wp:docPr id="50" name="533819_1_En_4_Fig2_HTML.jpg" descr="533819_1_En_4_Fig2_HTML.jpg"/>
            <wp:cNvGraphicFramePr>
              <a:graphicFrameLocks noChangeAspect="1"/>
            </wp:cNvGraphicFramePr>
            <a:graphic>
              <a:graphicData uri="http://schemas.openxmlformats.org/drawingml/2006/picture">
                <pic:pic>
                  <pic:nvPicPr>
                    <pic:cNvPr id="0" name="533819_1_En_4_Fig2_HTML.jpg" descr="533819_1_En_4_Fig2_HTML.jpg"/>
                    <pic:cNvPicPr/>
                  </pic:nvPicPr>
                  <pic:blipFill>
                    <a:blip r:embed="rId54"/>
                    <a:stretch>
                      <a:fillRect/>
                    </a:stretch>
                  </pic:blipFill>
                  <pic:spPr>
                    <a:xfrm>
                      <a:off x="0" y="0"/>
                      <a:ext cx="4330700" cy="5232400"/>
                    </a:xfrm>
                    <a:prstGeom prst="rect">
                      <a:avLst/>
                    </a:prstGeom>
                  </pic:spPr>
                </pic:pic>
              </a:graphicData>
            </a:graphic>
          </wp:inline>
        </w:drawing>
      </w:r>
      <w:bookmarkEnd w:id="514"/>
      <w:bookmarkEnd w:id="515"/>
    </w:p>
    <w:p>
      <w:pPr>
        <w:pStyle w:val="Para 12"/>
      </w:pPr>
      <w:r>
        <w:rPr>
          <w:rStyle w:val="Text3"/>
        </w:rPr>
        <w:t>Figure 4-2</w:t>
      </w:r>
      <w:r>
        <w:t xml:space="preserve">An if… else </w:t>
        <w:bookmarkStart w:id="516" w:name="statement_1"/>
        <w:t xml:space="preserve">statement </w:t>
        <w:bookmarkEnd w:id="516"/>
        <w:t xml:space="preserve"> </w:t>
        <w:bookmarkStart w:id="517" w:name="ITerm9_2"/>
        <w:t xml:space="preserve"> </w:t>
        <w:bookmarkEnd w:id="517"/>
        <w:t xml:space="preserve"> </w:t>
        <w:bookmarkStart w:id="518" w:name="ITerm10"/>
        <w:t xml:space="preserve"> </w:t>
        <w:bookmarkEnd w:id="518"/>
        <w:t xml:space="preserve"> </w:t>
      </w:r>
    </w:p>
    <w:p>
      <w:bookmarkStart w:id="519" w:name="So__for_example_if_num____0___co"/>
      <w:pPr>
        <w:pStyle w:val="Para 06"/>
      </w:pPr>
      <w:r>
        <w:t>So, for example:</w:t>
      </w:r>
      <w:bookmarkEnd w:id="519"/>
    </w:p>
    <w:p>
      <w:pPr>
        <w:pStyle w:val="Para 01"/>
      </w:pPr>
      <w:r>
        <w:t xml:space="preserve">if num &gt;= 0: </w:t>
      </w:r>
      <w:r>
        <w:rPr>
          <w:rStyle w:val="Text2"/>
        </w:rPr>
        <w:t>#condition</w:t>
      </w:r>
      <w:r>
        <w:t xml:space="preserve"> </w:t>
      </w:r>
    </w:p>
    <w:p>
      <w:pPr>
        <w:pStyle w:val="Para 01"/>
      </w:pPr>
      <w:r>
        <w:t xml:space="preserve">print("Positive or Zero") </w:t>
      </w:r>
      <w:r>
        <w:rPr>
          <w:rStyle w:val="Text2"/>
        </w:rPr>
        <w:t>#first block</w:t>
      </w:r>
      <w:r>
        <w:t xml:space="preserve"> </w:t>
      </w:r>
    </w:p>
    <w:p>
      <w:pPr>
        <w:pStyle w:val="Para 01"/>
      </w:pPr>
      <w:r>
        <w:t>else:</w:t>
      </w:r>
    </w:p>
    <w:p>
      <w:pPr>
        <w:pStyle w:val="Para 01"/>
      </w:pPr>
      <w:r>
        <w:t xml:space="preserve">print("Negative number") </w:t>
      </w:r>
      <w:r>
        <w:rPr>
          <w:rStyle w:val="Text2"/>
        </w:rPr>
        <w:t>#else block</w:t>
      </w:r>
      <w:r>
        <w:t xml:space="preserve"> </w:t>
      </w:r>
    </w:p>
    <w:p>
      <w:bookmarkStart w:id="520" w:name="Let_s_have_a_look_at_a_program_1"/>
      <w:pPr>
        <w:pStyle w:val="Normal"/>
      </w:pPr>
      <w:r>
        <w:t>Let’s have a look at a program. Open selection.py. Here, we can see a very simple if statement to determine whether a test score is a pass or fail. The pass mark is 70, so we need an if statement to return a pass message if the value entered is greater than 70. Remember that we also need to cast the variable “mark” as an integer (int).</w:t>
      </w:r>
      <w:bookmarkEnd w:id="520"/>
    </w:p>
    <w:p>
      <w:bookmarkStart w:id="521" w:name="If_you_enter_a_value_greater_tha"/>
      <w:pPr>
        <w:pStyle w:val="Normal"/>
      </w:pPr>
      <w:r>
        <w:t xml:space="preserve">If you enter a value greater than 70, the Python interpreter will execute the first block of the “if </w:t>
        <w:bookmarkStart w:id="522" w:name="statement_2"/>
        <w:t xml:space="preserve">statement </w:t>
        <w:bookmarkEnd w:id="522"/>
        <w:t xml:space="preserve"> </w:t>
        <w:bookmarkStart w:id="523" w:name="ITerm12_1"/>
        <w:t xml:space="preserve"> </w:t>
        <w:bookmarkEnd w:id="523"/>
        <w:t xml:space="preserve"> </w:t>
        <w:bookmarkStart w:id="524" w:name="ITerm13_1"/>
        <w:t xml:space="preserve"> </w:t>
        <w:bookmarkEnd w:id="524"/>
        <w:t>.”</w:t>
      </w:r>
      <w:bookmarkEnd w:id="521"/>
    </w:p>
    <w:p>
      <w:bookmarkStart w:id="525" w:name="Two_windows_have_a_series_of_cod_4"/>
      <w:bookmarkStart w:id="526" w:name="Two_windows_have_a_series_of_cod_5"/>
      <w:pPr>
        <w:pStyle w:val="Para 04"/>
      </w:pPr>
      <w:r>
        <w:drawing>
          <wp:inline>
            <wp:extent cx="5943600" cy="5321300"/>
            <wp:effectExtent l="10856" r="10856" t="10856" b="54282"/>
            <wp:docPr id="51" name="533819_1_En_4_Figc_HTML.jpg" descr="533819_1_En_4_Figc_HTML.jpg"/>
            <wp:cNvGraphicFramePr>
              <a:graphicFrameLocks noChangeAspect="1"/>
            </wp:cNvGraphicFramePr>
            <a:graphic>
              <a:graphicData uri="http://schemas.openxmlformats.org/drawingml/2006/picture">
                <pic:pic>
                  <pic:nvPicPr>
                    <pic:cNvPr id="0" name="533819_1_En_4_Figc_HTML.jpg" descr="533819_1_En_4_Figc_HTML.jpg"/>
                    <pic:cNvPicPr/>
                  </pic:nvPicPr>
                  <pic:blipFill>
                    <a:blip r:embed="rId55"/>
                    <a:stretch>
                      <a:fillRect/>
                    </a:stretch>
                  </pic:blipFill>
                  <pic:spPr>
                    <a:xfrm>
                      <a:off x="0" y="0"/>
                      <a:ext cx="5943600" cy="5321300"/>
                    </a:xfrm>
                    <a:prstGeom prst="rect">
                      <a:avLst/>
                    </a:prstGeom>
                  </pic:spPr>
                </pic:pic>
              </a:graphicData>
            </a:graphic>
          </wp:inline>
        </w:drawing>
      </w:r>
      <w:bookmarkEnd w:id="525"/>
      <w:bookmarkEnd w:id="526"/>
    </w:p>
    <w:p>
      <w:bookmarkStart w:id="527" w:name="If_you_enter_a_value_below_70__t"/>
      <w:pPr>
        <w:pStyle w:val="Normal"/>
      </w:pPr>
      <w:r>
        <w:t xml:space="preserve">If you enter a value below 70, the Python interpreter will execute the “else block” of the “if </w:t>
        <w:bookmarkStart w:id="528" w:name="statement_3"/>
        <w:t xml:space="preserve">statement </w:t>
        <w:bookmarkEnd w:id="528"/>
        <w:t xml:space="preserve"> </w:t>
        <w:bookmarkStart w:id="529" w:name="ITerm15_1"/>
        <w:t xml:space="preserve"> </w:t>
        <w:bookmarkEnd w:id="529"/>
        <w:t xml:space="preserve"> </w:t>
        <w:bookmarkStart w:id="530" w:name="ITerm16"/>
        <w:t xml:space="preserve"> </w:t>
        <w:bookmarkEnd w:id="530"/>
        <w:t>.”</w:t>
      </w:r>
      <w:bookmarkEnd w:id="527"/>
    </w:p>
    <w:p>
      <w:bookmarkStart w:id="531" w:name="Two_windows_have_a_series_of_cod_6"/>
      <w:bookmarkStart w:id="532" w:name="Two_windows_have_a_series_of_cod_7"/>
      <w:pPr>
        <w:pStyle w:val="Para 04"/>
      </w:pPr>
      <w:r>
        <w:drawing>
          <wp:inline>
            <wp:extent cx="5943600" cy="5283200"/>
            <wp:effectExtent l="10856" r="10856" t="10856" b="54282"/>
            <wp:docPr id="52" name="533819_1_En_4_Figd_HTML.jpg" descr="533819_1_En_4_Figd_HTML.jpg"/>
            <wp:cNvGraphicFramePr>
              <a:graphicFrameLocks noChangeAspect="1"/>
            </wp:cNvGraphicFramePr>
            <a:graphic>
              <a:graphicData uri="http://schemas.openxmlformats.org/drawingml/2006/picture">
                <pic:pic>
                  <pic:nvPicPr>
                    <pic:cNvPr id="0" name="533819_1_En_4_Figd_HTML.jpg" descr="533819_1_En_4_Figd_HTML.jpg"/>
                    <pic:cNvPicPr/>
                  </pic:nvPicPr>
                  <pic:blipFill>
                    <a:blip r:embed="rId56"/>
                    <a:stretch>
                      <a:fillRect/>
                    </a:stretch>
                  </pic:blipFill>
                  <pic:spPr>
                    <a:xfrm>
                      <a:off x="0" y="0"/>
                      <a:ext cx="5943600" cy="5283200"/>
                    </a:xfrm>
                    <a:prstGeom prst="rect">
                      <a:avLst/>
                    </a:prstGeom>
                  </pic:spPr>
                </pic:pic>
              </a:graphicData>
            </a:graphic>
          </wp:inline>
        </w:drawing>
      </w:r>
      <w:bookmarkEnd w:id="531"/>
      <w:bookmarkEnd w:id="532"/>
    </w:p>
    <w:p>
      <w:bookmarkStart w:id="533" w:name="elifUse_the_elif_statement"/>
      <w:pPr>
        <w:pStyle w:val="Heading 2"/>
      </w:pPr>
      <w:r>
        <w:t>elif</w:t>
      </w:r>
      <w:bookmarkEnd w:id="533"/>
    </w:p>
    <w:p>
      <w:bookmarkStart w:id="534" w:name="Use_the_elif_statement______if_m"/>
      <w:pPr>
        <w:pStyle w:val="Para 02"/>
      </w:pPr>
      <w:r>
        <w:t xml:space="preserve">Use the </w:t>
      </w:r>
      <w:r>
        <w:rPr>
          <w:rStyle w:val="Text0"/>
        </w:rPr>
        <w:t>elif</w:t>
      </w:r>
      <w:r>
        <w:t xml:space="preserve"> </w:t>
        <w:bookmarkStart w:id="535" w:name="statement_4"/>
        <w:t xml:space="preserve">statement </w:t>
        <w:bookmarkEnd w:id="535"/>
        <w:t xml:space="preserve"> </w:t>
        <w:bookmarkStart w:id="536" w:name="ITerm18"/>
        <w:t xml:space="preserve"> </w:t>
        <w:bookmarkEnd w:id="536"/>
        <w:t xml:space="preserve"> if multiple decisions are to be made. Each decision (or condition) will have a set of instructions to be executed.</w:t>
      </w:r>
      <w:bookmarkEnd w:id="534"/>
    </w:p>
    <w:p>
      <w:bookmarkStart w:id="537" w:name="A_workflow_diagram_of_Elif_state_1"/>
      <w:bookmarkStart w:id="538" w:name="A_workflow_diagram_of_Elif_state"/>
      <w:pPr>
        <w:pStyle w:val="Para 04"/>
      </w:pPr>
      <w:r>
        <w:drawing>
          <wp:inline>
            <wp:extent cx="5943600" cy="8064500"/>
            <wp:effectExtent l="10856" r="10856" t="10856" b="54282"/>
            <wp:docPr id="53" name="533819_1_En_4_Fig3_HTML.jpg" descr="533819_1_En_4_Fig3_HTML.jpg"/>
            <wp:cNvGraphicFramePr>
              <a:graphicFrameLocks noChangeAspect="1"/>
            </wp:cNvGraphicFramePr>
            <a:graphic>
              <a:graphicData uri="http://schemas.openxmlformats.org/drawingml/2006/picture">
                <pic:pic>
                  <pic:nvPicPr>
                    <pic:cNvPr id="0" name="533819_1_En_4_Fig3_HTML.jpg" descr="533819_1_En_4_Fig3_HTML.jpg"/>
                    <pic:cNvPicPr/>
                  </pic:nvPicPr>
                  <pic:blipFill>
                    <a:blip r:embed="rId57"/>
                    <a:stretch>
                      <a:fillRect/>
                    </a:stretch>
                  </pic:blipFill>
                  <pic:spPr>
                    <a:xfrm>
                      <a:off x="0" y="0"/>
                      <a:ext cx="5943600" cy="8064500"/>
                    </a:xfrm>
                    <a:prstGeom prst="rect">
                      <a:avLst/>
                    </a:prstGeom>
                  </pic:spPr>
                </pic:pic>
              </a:graphicData>
            </a:graphic>
          </wp:inline>
        </w:drawing>
      </w:r>
      <w:bookmarkEnd w:id="537"/>
      <w:bookmarkEnd w:id="538"/>
    </w:p>
    <w:p>
      <w:pPr>
        <w:pStyle w:val="Para 12"/>
      </w:pPr>
      <w:r>
        <w:rPr>
          <w:rStyle w:val="Text3"/>
        </w:rPr>
        <w:t>Figure 4-3</w:t>
      </w:r>
      <w:r>
        <w:t>An elif statement</w:t>
      </w:r>
    </w:p>
    <w:p>
      <w:bookmarkStart w:id="539" w:name="So__for_example_if_condition"/>
      <w:pPr>
        <w:pStyle w:val="Para 06"/>
      </w:pPr>
      <w:r>
        <w:t>So, for example:</w:t>
      </w:r>
      <w:bookmarkEnd w:id="539"/>
    </w:p>
    <w:p>
      <w:pPr>
        <w:pStyle w:val="Para 01"/>
      </w:pPr>
      <w:r>
        <w:t xml:space="preserve">if condition: </w:t>
      </w:r>
      <w:r>
        <w:rPr>
          <w:rStyle w:val="Text2"/>
        </w:rPr>
        <w:t>#if condition</w:t>
      </w:r>
      <w:r>
        <w:t xml:space="preserve"> </w:t>
      </w:r>
    </w:p>
    <w:p>
      <w:pPr>
        <w:pStyle w:val="Para 09"/>
      </w:pPr>
      <w:r>
        <w:rPr>
          <w:rStyle w:val="Text2"/>
        </w:rPr>
        <w:t xml:space="preserve">[statements] </w:t>
      </w:r>
      <w:r>
        <w:t>#first block of code</w:t>
      </w:r>
      <w:r>
        <w:rPr>
          <w:rStyle w:val="Text2"/>
        </w:rPr>
        <w:t xml:space="preserve"> </w:t>
      </w:r>
    </w:p>
    <w:p>
      <w:pPr>
        <w:pStyle w:val="Para 09"/>
      </w:pPr>
      <w:r>
        <w:rPr>
          <w:rStyle w:val="Text2"/>
        </w:rPr>
        <w:t xml:space="preserve">elif condition: </w:t>
      </w:r>
      <w:r>
        <w:t>#first elif statement</w:t>
      </w:r>
      <w:r>
        <w:rPr>
          <w:rStyle w:val="Text2"/>
        </w:rPr>
        <w:t xml:space="preserve"> </w:t>
      </w:r>
    </w:p>
    <w:p>
      <w:pPr>
        <w:pStyle w:val="Para 09"/>
      </w:pPr>
      <w:r>
        <w:rPr>
          <w:rStyle w:val="Text2"/>
        </w:rPr>
        <w:t xml:space="preserve">[statements] </w:t>
      </w:r>
      <w:r>
        <w:t>#second block of code</w:t>
      </w:r>
      <w:r>
        <w:rPr>
          <w:rStyle w:val="Text2"/>
        </w:rPr>
        <w:t xml:space="preserve"> </w:t>
      </w:r>
    </w:p>
    <w:p>
      <w:pPr>
        <w:pStyle w:val="Para 09"/>
      </w:pPr>
      <w:r>
        <w:rPr>
          <w:rStyle w:val="Text2"/>
        </w:rPr>
        <w:t xml:space="preserve">elif condition: </w:t>
      </w:r>
      <w:r>
        <w:t>#second elif statement</w:t>
      </w:r>
      <w:r>
        <w:rPr>
          <w:rStyle w:val="Text2"/>
        </w:rPr>
        <w:t xml:space="preserve"> </w:t>
      </w:r>
    </w:p>
    <w:p>
      <w:pPr>
        <w:pStyle w:val="Para 09"/>
      </w:pPr>
      <w:r>
        <w:rPr>
          <w:rStyle w:val="Text2"/>
        </w:rPr>
        <w:t xml:space="preserve">[statements] </w:t>
      </w:r>
      <w:r>
        <w:t>#third block of code</w:t>
      </w:r>
      <w:r>
        <w:rPr>
          <w:rStyle w:val="Text2"/>
        </w:rPr>
        <w:t xml:space="preserve"> </w:t>
      </w:r>
    </w:p>
    <w:p>
      <w:pPr>
        <w:pStyle w:val="Para 01"/>
      </w:pPr>
      <w:r>
        <w:t>else:</w:t>
      </w:r>
    </w:p>
    <w:p>
      <w:pPr>
        <w:pStyle w:val="Para 09"/>
      </w:pPr>
      <w:r>
        <w:rPr>
          <w:rStyle w:val="Text2"/>
        </w:rPr>
        <w:t xml:space="preserve">[statements] </w:t>
      </w:r>
      <w:r>
        <w:t>#else block of code</w:t>
      </w:r>
      <w:r>
        <w:rPr>
          <w:rStyle w:val="Text2"/>
        </w:rPr>
        <w:t xml:space="preserve"> </w:t>
      </w:r>
    </w:p>
    <w:p>
      <w:bookmarkStart w:id="540" w:name="Let_s_have_a_look_at_a_program_2"/>
      <w:pPr>
        <w:pStyle w:val="Normal"/>
      </w:pPr>
      <w:r>
        <w:t xml:space="preserve">Let’s have a look at a program. Open </w:t>
        <w:bookmarkStart w:id="541" w:name="multiselection_py"/>
        <w:t xml:space="preserve">multiselection.py </w:t>
        <w:bookmarkEnd w:id="541"/>
        <w:t xml:space="preserve"> </w:t>
        <w:bookmarkStart w:id="542" w:name="ITerm20"/>
        <w:t xml:space="preserve"> </w:t>
        <w:bookmarkEnd w:id="542"/>
        <w:t>.</w:t>
      </w:r>
      <w:bookmarkEnd w:id="540"/>
    </w:p>
    <w:p>
      <w:bookmarkStart w:id="543" w:name="Two_windows_have_a_series_of_cod_8"/>
      <w:bookmarkStart w:id="544" w:name="Two_windows_have_a_series_of_cod_9"/>
      <w:pPr>
        <w:pStyle w:val="Para 04"/>
      </w:pPr>
      <w:r>
        <w:drawing>
          <wp:inline>
            <wp:extent cx="5943600" cy="5041900"/>
            <wp:effectExtent l="10856" r="10856" t="10856" b="54282"/>
            <wp:docPr id="54" name="533819_1_En_4_Fige_HTML.jpg" descr="533819_1_En_4_Fige_HTML.jpg"/>
            <wp:cNvGraphicFramePr>
              <a:graphicFrameLocks noChangeAspect="1"/>
            </wp:cNvGraphicFramePr>
            <a:graphic>
              <a:graphicData uri="http://schemas.openxmlformats.org/drawingml/2006/picture">
                <pic:pic>
                  <pic:nvPicPr>
                    <pic:cNvPr id="0" name="533819_1_En_4_Fige_HTML.jpg" descr="533819_1_En_4_Fige_HTML.jpg"/>
                    <pic:cNvPicPr/>
                  </pic:nvPicPr>
                  <pic:blipFill>
                    <a:blip r:embed="rId58"/>
                    <a:stretch>
                      <a:fillRect/>
                    </a:stretch>
                  </pic:blipFill>
                  <pic:spPr>
                    <a:xfrm>
                      <a:off x="0" y="0"/>
                      <a:ext cx="5943600" cy="5041900"/>
                    </a:xfrm>
                    <a:prstGeom prst="rect">
                      <a:avLst/>
                    </a:prstGeom>
                  </pic:spPr>
                </pic:pic>
              </a:graphicData>
            </a:graphic>
          </wp:inline>
        </w:drawing>
      </w:r>
      <w:bookmarkEnd w:id="543"/>
      <w:bookmarkEnd w:id="544"/>
    </w:p>
    <w:p>
      <w:bookmarkStart w:id="545" w:name="If_we_analyze_the_elif_statement"/>
      <w:pPr>
        <w:pStyle w:val="Normal"/>
      </w:pPr>
      <w:r>
        <w:t xml:space="preserve">If we analyze the elif statement, we can see how it works. For the first condition, any number entered above 70 will execute the first </w:t>
        <w:bookmarkStart w:id="546" w:name="block"/>
        <w:t xml:space="preserve">block </w:t>
        <w:bookmarkEnd w:id="546"/>
        <w:t xml:space="preserve"> </w:t>
        <w:bookmarkStart w:id="547" w:name="ITerm22_1"/>
        <w:t xml:space="preserve"> </w:t>
        <w:bookmarkEnd w:id="547"/>
        <w:t>.</w:t>
      </w:r>
      <w:bookmarkEnd w:id="545"/>
    </w:p>
    <w:p>
      <w:bookmarkStart w:id="548" w:name="A_process_flow_of_the_elif_state"/>
      <w:bookmarkStart w:id="549" w:name="A_process_flow_of_the_elif_state_1"/>
      <w:pPr>
        <w:pStyle w:val="Para 04"/>
      </w:pPr>
      <w:r>
        <w:drawing>
          <wp:inline>
            <wp:extent cx="5943600" cy="6019800"/>
            <wp:effectExtent l="10856" r="10856" t="10856" b="54282"/>
            <wp:docPr id="55" name="533819_1_En_4_Figf_HTML.jpg" descr="533819_1_En_4_Figf_HTML.jpg"/>
            <wp:cNvGraphicFramePr>
              <a:graphicFrameLocks noChangeAspect="1"/>
            </wp:cNvGraphicFramePr>
            <a:graphic>
              <a:graphicData uri="http://schemas.openxmlformats.org/drawingml/2006/picture">
                <pic:pic>
                  <pic:nvPicPr>
                    <pic:cNvPr id="0" name="533819_1_En_4_Figf_HTML.jpg" descr="533819_1_En_4_Figf_HTML.jpg"/>
                    <pic:cNvPicPr/>
                  </pic:nvPicPr>
                  <pic:blipFill>
                    <a:blip r:embed="rId59"/>
                    <a:stretch>
                      <a:fillRect/>
                    </a:stretch>
                  </pic:blipFill>
                  <pic:spPr>
                    <a:xfrm>
                      <a:off x="0" y="0"/>
                      <a:ext cx="5943600" cy="6019800"/>
                    </a:xfrm>
                    <a:prstGeom prst="rect">
                      <a:avLst/>
                    </a:prstGeom>
                  </pic:spPr>
                </pic:pic>
              </a:graphicData>
            </a:graphic>
          </wp:inline>
        </w:drawing>
      </w:r>
      <w:bookmarkEnd w:id="548"/>
      <w:bookmarkEnd w:id="549"/>
    </w:p>
    <w:p>
      <w:bookmarkStart w:id="550" w:name="Any_number_between_60_and_69__th"/>
      <w:pPr>
        <w:pStyle w:val="Normal"/>
      </w:pPr>
      <w:r>
        <w:t>Any number between 60 and 69, the interpreter will execute the second block.</w:t>
      </w:r>
      <w:bookmarkEnd w:id="550"/>
    </w:p>
    <w:p>
      <w:bookmarkStart w:id="551" w:name="A_flow_model_of_the_second_condi"/>
      <w:bookmarkStart w:id="552" w:name="A_flow_model_of_the_second_condi_1"/>
      <w:pPr>
        <w:pStyle w:val="Para 04"/>
      </w:pPr>
      <w:r>
        <w:drawing>
          <wp:inline>
            <wp:extent cx="5943600" cy="6019800"/>
            <wp:effectExtent l="10856" r="10856" t="10856" b="54282"/>
            <wp:docPr id="56" name="533819_1_En_4_Figg_HTML.jpg" descr="533819_1_En_4_Figg_HTML.jpg"/>
            <wp:cNvGraphicFramePr>
              <a:graphicFrameLocks noChangeAspect="1"/>
            </wp:cNvGraphicFramePr>
            <a:graphic>
              <a:graphicData uri="http://schemas.openxmlformats.org/drawingml/2006/picture">
                <pic:pic>
                  <pic:nvPicPr>
                    <pic:cNvPr id="0" name="533819_1_En_4_Figg_HTML.jpg" descr="533819_1_En_4_Figg_HTML.jpg"/>
                    <pic:cNvPicPr/>
                  </pic:nvPicPr>
                  <pic:blipFill>
                    <a:blip r:embed="rId60"/>
                    <a:stretch>
                      <a:fillRect/>
                    </a:stretch>
                  </pic:blipFill>
                  <pic:spPr>
                    <a:xfrm>
                      <a:off x="0" y="0"/>
                      <a:ext cx="5943600" cy="6019800"/>
                    </a:xfrm>
                    <a:prstGeom prst="rect">
                      <a:avLst/>
                    </a:prstGeom>
                  </pic:spPr>
                </pic:pic>
              </a:graphicData>
            </a:graphic>
          </wp:inline>
        </w:drawing>
      </w:r>
      <w:bookmarkEnd w:id="551"/>
      <w:bookmarkEnd w:id="552"/>
    </w:p>
    <w:p>
      <w:bookmarkStart w:id="553" w:name="Similarly_for_the_other_conditio"/>
      <w:pPr>
        <w:pStyle w:val="Normal"/>
      </w:pPr>
      <w:r>
        <w:t>Similarly for the other conditions, 50–59 and 40–49.</w:t>
      </w:r>
      <w:bookmarkEnd w:id="553"/>
    </w:p>
    <w:p>
      <w:bookmarkStart w:id="554" w:name="A_model_of_the_third_condition_o_1"/>
      <w:bookmarkStart w:id="555" w:name="A_model_of_the_third_condition_o"/>
      <w:pPr>
        <w:pStyle w:val="Para 04"/>
      </w:pPr>
      <w:r>
        <w:drawing>
          <wp:inline>
            <wp:extent cx="5943600" cy="6019800"/>
            <wp:effectExtent l="10856" r="10856" t="10856" b="54282"/>
            <wp:docPr id="57" name="533819_1_En_4_Figh_HTML.jpg" descr="533819_1_En_4_Figh_HTML.jpg"/>
            <wp:cNvGraphicFramePr>
              <a:graphicFrameLocks noChangeAspect="1"/>
            </wp:cNvGraphicFramePr>
            <a:graphic>
              <a:graphicData uri="http://schemas.openxmlformats.org/drawingml/2006/picture">
                <pic:pic>
                  <pic:nvPicPr>
                    <pic:cNvPr id="0" name="533819_1_En_4_Figh_HTML.jpg" descr="533819_1_En_4_Figh_HTML.jpg"/>
                    <pic:cNvPicPr/>
                  </pic:nvPicPr>
                  <pic:blipFill>
                    <a:blip r:embed="rId61"/>
                    <a:stretch>
                      <a:fillRect/>
                    </a:stretch>
                  </pic:blipFill>
                  <pic:spPr>
                    <a:xfrm>
                      <a:off x="0" y="0"/>
                      <a:ext cx="5943600" cy="6019800"/>
                    </a:xfrm>
                    <a:prstGeom prst="rect">
                      <a:avLst/>
                    </a:prstGeom>
                  </pic:spPr>
                </pic:pic>
              </a:graphicData>
            </a:graphic>
          </wp:inline>
        </w:drawing>
      </w:r>
      <w:bookmarkEnd w:id="554"/>
      <w:bookmarkEnd w:id="555"/>
    </w:p>
    <w:p>
      <w:bookmarkStart w:id="556" w:name="If_any_condition_is_not_met_by_t"/>
      <w:pPr>
        <w:pStyle w:val="Normal"/>
      </w:pPr>
      <w:r>
        <w:t xml:space="preserve">If any condition is not met by the above “elif” statements, the interpreter will execute the “else” block at the </w:t>
        <w:bookmarkStart w:id="557" w:name="end"/>
        <w:t xml:space="preserve">end </w:t>
        <w:bookmarkEnd w:id="557"/>
        <w:t xml:space="preserve"> </w:t>
        <w:bookmarkStart w:id="558" w:name="ITerm24_1"/>
        <w:t xml:space="preserve"> </w:t>
        <w:bookmarkEnd w:id="558"/>
        <w:t>.</w:t>
      </w:r>
      <w:bookmarkEnd w:id="556"/>
    </w:p>
    <w:p>
      <w:bookmarkStart w:id="559" w:name="An_illustration_of_an_elif_state"/>
      <w:bookmarkStart w:id="560" w:name="An_illustration_of_an_elif_state_1"/>
      <w:pPr>
        <w:pStyle w:val="Para 04"/>
      </w:pPr>
      <w:r>
        <w:drawing>
          <wp:inline>
            <wp:extent cx="5943600" cy="6019800"/>
            <wp:effectExtent l="10856" r="10856" t="10856" b="54282"/>
            <wp:docPr id="58" name="533819_1_En_4_Figi_HTML.jpg" descr="533819_1_En_4_Figi_HTML.jpg"/>
            <wp:cNvGraphicFramePr>
              <a:graphicFrameLocks noChangeAspect="1"/>
            </wp:cNvGraphicFramePr>
            <a:graphic>
              <a:graphicData uri="http://schemas.openxmlformats.org/drawingml/2006/picture">
                <pic:pic>
                  <pic:nvPicPr>
                    <pic:cNvPr id="0" name="533819_1_En_4_Figi_HTML.jpg" descr="533819_1_En_4_Figi_HTML.jpg"/>
                    <pic:cNvPicPr/>
                  </pic:nvPicPr>
                  <pic:blipFill>
                    <a:blip r:embed="rId62"/>
                    <a:stretch>
                      <a:fillRect/>
                    </a:stretch>
                  </pic:blipFill>
                  <pic:spPr>
                    <a:xfrm>
                      <a:off x="0" y="0"/>
                      <a:ext cx="5943600" cy="6019800"/>
                    </a:xfrm>
                    <a:prstGeom prst="rect">
                      <a:avLst/>
                    </a:prstGeom>
                  </pic:spPr>
                </pic:pic>
              </a:graphicData>
            </a:graphic>
          </wp:inline>
        </w:drawing>
      </w:r>
      <w:bookmarkEnd w:id="559"/>
      <w:bookmarkEnd w:id="560"/>
    </w:p>
    <w:p>
      <w:bookmarkStart w:id="561" w:name="Iteration__Loops_A_loop_is_a_set"/>
      <w:pPr>
        <w:pStyle w:val="Heading 2"/>
      </w:pPr>
      <w:r>
        <w:t>Iteration (Loops)</w:t>
      </w:r>
      <w:bookmarkEnd w:id="561"/>
    </w:p>
    <w:p>
      <w:bookmarkStart w:id="562" w:name="A_loop_is_a_set_of_statements_th"/>
      <w:pPr>
        <w:pStyle w:val="Normal"/>
      </w:pPr>
      <w:r>
        <w:t>A loop is a set of statements that are repeated until a specific condition is met. We will look at two types of loops: the for loop and the while loop.</w:t>
      </w:r>
      <w:bookmarkEnd w:id="562"/>
    </w:p>
    <w:p>
      <w:bookmarkStart w:id="563" w:name="For_LoopA_for_loop______executes"/>
      <w:pPr>
        <w:pStyle w:val="Heading 2"/>
      </w:pPr>
      <w:r>
        <w:t>For Loop</w:t>
      </w:r>
      <w:bookmarkEnd w:id="563"/>
    </w:p>
    <w:p>
      <w:bookmarkStart w:id="564" w:name="A_for_loop______executes_a_set_o"/>
      <w:pPr>
        <w:pStyle w:val="Para 02"/>
      </w:pPr>
      <w:r>
        <w:t xml:space="preserve">A </w:t>
        <w:bookmarkStart w:id="565" w:name="for_loop"/>
        <w:t xml:space="preserve">for loop </w:t>
        <w:bookmarkEnd w:id="565"/>
        <w:t xml:space="preserve"> </w:t>
        <w:bookmarkStart w:id="566" w:name="ITerm26_1"/>
        <w:t xml:space="preserve"> </w:t>
        <w:bookmarkEnd w:id="566"/>
        <w:t xml:space="preserve"> executes a set of statements for each item in a sequence such as a list or string or a range. It allows a code block to be repeated a specific number of times.</w:t>
      </w:r>
      <w:bookmarkEnd w:id="564"/>
    </w:p>
    <w:p>
      <w:bookmarkStart w:id="567" w:name="A_workflow_diagram_depicts_that"/>
      <w:bookmarkStart w:id="568" w:name="A_workflow_diagram_depicts_that_1"/>
      <w:pPr>
        <w:pStyle w:val="Para 04"/>
      </w:pPr>
      <w:r>
        <w:drawing>
          <wp:inline>
            <wp:extent cx="4330700" cy="4800600"/>
            <wp:effectExtent l="10856" r="10856" t="10856" b="54282"/>
            <wp:docPr id="59" name="533819_1_En_4_Fig4_HTML.jpg" descr="533819_1_En_4_Fig4_HTML.jpg"/>
            <wp:cNvGraphicFramePr>
              <a:graphicFrameLocks noChangeAspect="1"/>
            </wp:cNvGraphicFramePr>
            <a:graphic>
              <a:graphicData uri="http://schemas.openxmlformats.org/drawingml/2006/picture">
                <pic:pic>
                  <pic:nvPicPr>
                    <pic:cNvPr id="0" name="533819_1_En_4_Fig4_HTML.jpg" descr="533819_1_En_4_Fig4_HTML.jpg"/>
                    <pic:cNvPicPr/>
                  </pic:nvPicPr>
                  <pic:blipFill>
                    <a:blip r:embed="rId63"/>
                    <a:stretch>
                      <a:fillRect/>
                    </a:stretch>
                  </pic:blipFill>
                  <pic:spPr>
                    <a:xfrm>
                      <a:off x="0" y="0"/>
                      <a:ext cx="4330700" cy="4800600"/>
                    </a:xfrm>
                    <a:prstGeom prst="rect">
                      <a:avLst/>
                    </a:prstGeom>
                  </pic:spPr>
                </pic:pic>
              </a:graphicData>
            </a:graphic>
          </wp:inline>
        </w:drawing>
      </w:r>
      <w:bookmarkEnd w:id="567"/>
      <w:bookmarkEnd w:id="568"/>
    </w:p>
    <w:p>
      <w:pPr>
        <w:pStyle w:val="Para 12"/>
      </w:pPr>
      <w:r>
        <w:rPr>
          <w:rStyle w:val="Text3"/>
        </w:rPr>
        <w:t>Figure 4-4</w:t>
      </w:r>
      <w:r>
        <w:t xml:space="preserve">A </w:t>
        <w:bookmarkStart w:id="569" w:name="for_loop_1"/>
        <w:t xml:space="preserve">for loop </w:t>
        <w:bookmarkEnd w:id="569"/>
        <w:t xml:space="preserve"> </w:t>
        <w:bookmarkStart w:id="570" w:name="ITerm28"/>
        <w:t xml:space="preserve"> </w:t>
        <w:bookmarkEnd w:id="570"/>
        <w:t xml:space="preserve"> </w:t>
      </w:r>
    </w:p>
    <w:p>
      <w:bookmarkStart w:id="571" w:name="This_particular_loop_will_print"/>
      <w:pPr>
        <w:pStyle w:val="Para 06"/>
      </w:pPr>
      <w:r>
        <w:t>This particular loop will print out each name in the list on a new line:</w:t>
      </w:r>
      <w:bookmarkEnd w:id="571"/>
    </w:p>
    <w:p>
      <w:pPr>
        <w:pStyle w:val="Para 01"/>
      </w:pPr>
      <w:r>
        <w:t>list = ['john', 'lucy', 'kate', 'mike']</w:t>
      </w:r>
    </w:p>
    <w:p>
      <w:pPr>
        <w:pStyle w:val="Para 01"/>
      </w:pPr>
      <w:r>
        <w:t>for val in list:</w:t>
      </w:r>
    </w:p>
    <w:p>
      <w:pPr>
        <w:pStyle w:val="Para 09"/>
      </w:pPr>
      <w:r>
        <w:rPr>
          <w:rStyle w:val="Text2"/>
        </w:rPr>
        <w:t xml:space="preserve">print (val) </w:t>
      </w:r>
      <w:r>
        <w:t>#block of code in loop</w:t>
      </w:r>
      <w:r>
        <w:rPr>
          <w:rStyle w:val="Text2"/>
        </w:rPr>
        <w:t xml:space="preserve"> </w:t>
      </w:r>
    </w:p>
    <w:p>
      <w:bookmarkStart w:id="572" w:name="Let_s_have_a_look_at_a_program_3"/>
      <w:pPr>
        <w:pStyle w:val="Normal"/>
      </w:pPr>
      <w:r>
        <w:t>Let’s have a look at a program. Open forloop.py. The for loop contains a loop condition. In this example, the loop will execute for each item in the fruitlist [sequence].</w:t>
      </w:r>
      <w:bookmarkEnd w:id="572"/>
    </w:p>
    <w:p>
      <w:bookmarkStart w:id="573" w:name="Two_windows_have_a_series_of_cod_10"/>
      <w:bookmarkStart w:id="574" w:name="Two_windows_have_a_series_of_cod_11"/>
      <w:pPr>
        <w:pStyle w:val="Para 04"/>
      </w:pPr>
      <w:r>
        <w:drawing>
          <wp:inline>
            <wp:extent cx="5943600" cy="5372100"/>
            <wp:effectExtent l="10856" r="10856" t="10856" b="54282"/>
            <wp:docPr id="60" name="533819_1_En_4_Figj_HTML.png" descr="533819_1_En_4_Figj_HTML.png"/>
            <wp:cNvGraphicFramePr>
              <a:graphicFrameLocks noChangeAspect="1"/>
            </wp:cNvGraphicFramePr>
            <a:graphic>
              <a:graphicData uri="http://schemas.openxmlformats.org/drawingml/2006/picture">
                <pic:pic>
                  <pic:nvPicPr>
                    <pic:cNvPr id="0" name="533819_1_En_4_Figj_HTML.png" descr="533819_1_En_4_Figj_HTML.png"/>
                    <pic:cNvPicPr/>
                  </pic:nvPicPr>
                  <pic:blipFill>
                    <a:blip r:embed="rId64"/>
                    <a:stretch>
                      <a:fillRect/>
                    </a:stretch>
                  </pic:blipFill>
                  <pic:spPr>
                    <a:xfrm>
                      <a:off x="0" y="0"/>
                      <a:ext cx="5943600" cy="5372100"/>
                    </a:xfrm>
                    <a:prstGeom prst="rect">
                      <a:avLst/>
                    </a:prstGeom>
                  </pic:spPr>
                </pic:pic>
              </a:graphicData>
            </a:graphic>
          </wp:inline>
        </w:drawing>
      </w:r>
      <w:bookmarkEnd w:id="573"/>
      <w:bookmarkEnd w:id="574"/>
    </w:p>
    <w:p>
      <w:bookmarkStart w:id="575" w:name="The__item__variable_in_the__for"/>
      <w:pPr>
        <w:pStyle w:val="Normal"/>
      </w:pPr>
      <w:r>
        <w:t xml:space="preserve">The “item” variable in the “for loop” statement is a pointer or counter to the current value or item in the </w:t>
        <w:bookmarkStart w:id="576" w:name="sequence_3"/>
        <w:t xml:space="preserve">sequence </w:t>
        <w:bookmarkEnd w:id="576"/>
        <w:t xml:space="preserve"> </w:t>
        <w:bookmarkStart w:id="577" w:name="ITerm30"/>
        <w:t xml:space="preserve"> </w:t>
        <w:bookmarkEnd w:id="577"/>
        <w:t>.</w:t>
      </w:r>
      <w:bookmarkEnd w:id="575"/>
    </w:p>
    <w:p>
      <w:bookmarkStart w:id="578" w:name="A_line_of_code_for_creating_a_fo"/>
      <w:bookmarkStart w:id="579" w:name="A_line_of_code_for_creating_a_fo_1"/>
      <w:pPr>
        <w:pStyle w:val="Para 04"/>
      </w:pPr>
      <w:r>
        <w:drawing>
          <wp:inline>
            <wp:extent cx="5943600" cy="787400"/>
            <wp:effectExtent l="10856" r="10856" t="10856" b="54282"/>
            <wp:docPr id="61" name="533819_1_En_4_Figk_HTML.jpg" descr="533819_1_En_4_Figk_HTML.jpg"/>
            <wp:cNvGraphicFramePr>
              <a:graphicFrameLocks noChangeAspect="1"/>
            </wp:cNvGraphicFramePr>
            <a:graphic>
              <a:graphicData uri="http://schemas.openxmlformats.org/drawingml/2006/picture">
                <pic:pic>
                  <pic:nvPicPr>
                    <pic:cNvPr id="0" name="533819_1_En_4_Figk_HTML.jpg" descr="533819_1_En_4_Figk_HTML.jpg"/>
                    <pic:cNvPicPr/>
                  </pic:nvPicPr>
                  <pic:blipFill>
                    <a:blip r:embed="rId65"/>
                    <a:stretch>
                      <a:fillRect/>
                    </a:stretch>
                  </pic:blipFill>
                  <pic:spPr>
                    <a:xfrm>
                      <a:off x="0" y="0"/>
                      <a:ext cx="5943600" cy="787400"/>
                    </a:xfrm>
                    <a:prstGeom prst="rect">
                      <a:avLst/>
                    </a:prstGeom>
                  </pic:spPr>
                </pic:pic>
              </a:graphicData>
            </a:graphic>
          </wp:inline>
        </w:drawing>
      </w:r>
      <w:bookmarkEnd w:id="578"/>
      <w:bookmarkEnd w:id="579"/>
    </w:p>
    <w:p>
      <w:bookmarkStart w:id="580" w:name="For_each_of_these__items___the_i"/>
      <w:pPr>
        <w:pStyle w:val="Para 02"/>
      </w:pPr>
      <w:r>
        <w:t>For each of these “items,” the interpreter will execute everything inside the loop, in this example the “print” statement:</w:t>
      </w:r>
      <w:bookmarkEnd w:id="580"/>
    </w:p>
    <w:p>
      <w:pPr>
        <w:pStyle w:val="Para 01"/>
      </w:pPr>
      <w:r>
        <w:t>print (item, end='\n')</w:t>
      </w:r>
    </w:p>
    <w:p>
      <w:bookmarkStart w:id="581" w:name="The_interpreter_will_test_the_co"/>
      <w:pPr>
        <w:pStyle w:val="Normal"/>
      </w:pPr>
      <w:r>
        <w:t>The interpreter will test the condition in the for loop again, and if it is true, the interpreter will execute everything inside the loop again. In each iteration of the loop, the counter moves to the next value or item.</w:t>
      </w:r>
      <w:bookmarkEnd w:id="581"/>
    </w:p>
    <w:p>
      <w:bookmarkStart w:id="582" w:name="A_line_of_code_for_creating_a_fo_3"/>
      <w:bookmarkStart w:id="583" w:name="A_line_of_code_for_creating_a_fo_2"/>
      <w:pPr>
        <w:pStyle w:val="Para 04"/>
      </w:pPr>
      <w:r>
        <w:drawing>
          <wp:inline>
            <wp:extent cx="5943600" cy="787400"/>
            <wp:effectExtent l="10856" r="10856" t="10856" b="54282"/>
            <wp:docPr id="62" name="533819_1_En_4_Figl_HTML.jpg" descr="533819_1_En_4_Figl_HTML.jpg"/>
            <wp:cNvGraphicFramePr>
              <a:graphicFrameLocks noChangeAspect="1"/>
            </wp:cNvGraphicFramePr>
            <a:graphic>
              <a:graphicData uri="http://schemas.openxmlformats.org/drawingml/2006/picture">
                <pic:pic>
                  <pic:nvPicPr>
                    <pic:cNvPr id="0" name="533819_1_En_4_Figl_HTML.jpg" descr="533819_1_En_4_Figl_HTML.jpg"/>
                    <pic:cNvPicPr/>
                  </pic:nvPicPr>
                  <pic:blipFill>
                    <a:blip r:embed="rId66"/>
                    <a:stretch>
                      <a:fillRect/>
                    </a:stretch>
                  </pic:blipFill>
                  <pic:spPr>
                    <a:xfrm>
                      <a:off x="0" y="0"/>
                      <a:ext cx="5943600" cy="787400"/>
                    </a:xfrm>
                    <a:prstGeom prst="rect">
                      <a:avLst/>
                    </a:prstGeom>
                  </pic:spPr>
                </pic:pic>
              </a:graphicData>
            </a:graphic>
          </wp:inline>
        </w:drawing>
      </w:r>
      <w:bookmarkEnd w:id="582"/>
      <w:bookmarkEnd w:id="583"/>
    </w:p>
    <w:p>
      <w:bookmarkStart w:id="584" w:name="At_the_end_of_the_sequence__the"/>
      <w:pPr>
        <w:pStyle w:val="Normal"/>
      </w:pPr>
      <w:r>
        <w:t xml:space="preserve">At the end of the sequence, the loop condition becomes false, so the loop </w:t>
        <w:bookmarkStart w:id="585" w:name="terminates"/>
        <w:t xml:space="preserve">terminates </w:t>
        <w:bookmarkEnd w:id="585"/>
        <w:t xml:space="preserve"> </w:t>
        <w:bookmarkStart w:id="586" w:name="ITerm32"/>
        <w:t xml:space="preserve"> </w:t>
        <w:bookmarkEnd w:id="586"/>
        <w:t>.</w:t>
      </w:r>
      <w:bookmarkEnd w:id="584"/>
    </w:p>
    <w:p>
      <w:bookmarkStart w:id="587" w:name="Let_s_look_at_another_example__O"/>
      <w:pPr>
        <w:pStyle w:val="Normal"/>
      </w:pPr>
      <w:r>
        <w:t>Let’s look at another example. Open forloop2.py.</w:t>
      </w:r>
      <w:bookmarkEnd w:id="587"/>
    </w:p>
    <w:p>
      <w:bookmarkStart w:id="588" w:name="Two_windows_have_a_series_of_cod_13"/>
      <w:bookmarkStart w:id="589" w:name="Two_windows_have_a_series_of_cod_12"/>
      <w:pPr>
        <w:pStyle w:val="Para 04"/>
      </w:pPr>
      <w:r>
        <w:drawing>
          <wp:inline>
            <wp:extent cx="5943600" cy="6527800"/>
            <wp:effectExtent l="10856" r="10856" t="10856" b="54282"/>
            <wp:docPr id="63" name="533819_1_En_4_Figm_HTML.png" descr="533819_1_En_4_Figm_HTML.png"/>
            <wp:cNvGraphicFramePr>
              <a:graphicFrameLocks noChangeAspect="1"/>
            </wp:cNvGraphicFramePr>
            <a:graphic>
              <a:graphicData uri="http://schemas.openxmlformats.org/drawingml/2006/picture">
                <pic:pic>
                  <pic:nvPicPr>
                    <pic:cNvPr id="0" name="533819_1_En_4_Figm_HTML.png" descr="533819_1_En_4_Figm_HTML.png"/>
                    <pic:cNvPicPr/>
                  </pic:nvPicPr>
                  <pic:blipFill>
                    <a:blip r:embed="rId67"/>
                    <a:stretch>
                      <a:fillRect/>
                    </a:stretch>
                  </pic:blipFill>
                  <pic:spPr>
                    <a:xfrm>
                      <a:off x="0" y="0"/>
                      <a:ext cx="5943600" cy="6527800"/>
                    </a:xfrm>
                    <a:prstGeom prst="rect">
                      <a:avLst/>
                    </a:prstGeom>
                  </pic:spPr>
                </pic:pic>
              </a:graphicData>
            </a:graphic>
          </wp:inline>
        </w:drawing>
      </w:r>
      <w:bookmarkEnd w:id="588"/>
      <w:bookmarkEnd w:id="589"/>
    </w:p>
    <w:p>
      <w:bookmarkStart w:id="590" w:name="When_you_run_through_the_program"/>
      <w:pPr>
        <w:pStyle w:val="Normal"/>
      </w:pPr>
      <w:r>
        <w:t>When you run through the program, you can see what it’s doing.</w:t>
      </w:r>
      <w:bookmarkEnd w:id="590"/>
    </w:p>
    <w:p>
      <w:bookmarkStart w:id="591" w:name="A_workflow_diagram_of_the_counte_1"/>
      <w:bookmarkStart w:id="592" w:name="A_workflow_diagram_of_the_counte"/>
      <w:pPr>
        <w:pStyle w:val="Para 04"/>
      </w:pPr>
      <w:r>
        <w:drawing>
          <wp:inline>
            <wp:extent cx="5422900" cy="4635500"/>
            <wp:effectExtent l="10856" r="10856" t="10856" b="54282"/>
            <wp:docPr id="64" name="533819_1_En_4_Fign_HTML.jpg" descr="533819_1_En_4_Fign_HTML.jpg"/>
            <wp:cNvGraphicFramePr>
              <a:graphicFrameLocks noChangeAspect="1"/>
            </wp:cNvGraphicFramePr>
            <a:graphic>
              <a:graphicData uri="http://schemas.openxmlformats.org/drawingml/2006/picture">
                <pic:pic>
                  <pic:nvPicPr>
                    <pic:cNvPr id="0" name="533819_1_En_4_Fign_HTML.jpg" descr="533819_1_En_4_Fign_HTML.jpg"/>
                    <pic:cNvPicPr/>
                  </pic:nvPicPr>
                  <pic:blipFill>
                    <a:blip r:embed="rId68"/>
                    <a:stretch>
                      <a:fillRect/>
                    </a:stretch>
                  </pic:blipFill>
                  <pic:spPr>
                    <a:xfrm>
                      <a:off x="0" y="0"/>
                      <a:ext cx="5422900" cy="4635500"/>
                    </a:xfrm>
                    <a:prstGeom prst="rect">
                      <a:avLst/>
                    </a:prstGeom>
                  </pic:spPr>
                </pic:pic>
              </a:graphicData>
            </a:graphic>
          </wp:inline>
        </w:drawing>
      </w:r>
      <w:bookmarkEnd w:id="591"/>
      <w:bookmarkEnd w:id="592"/>
    </w:p>
    <w:p>
      <w:bookmarkStart w:id="593" w:name="While_LoopA_while_loop______exec"/>
      <w:pPr>
        <w:pStyle w:val="Heading 2"/>
      </w:pPr>
      <w:r>
        <w:t>While Loop</w:t>
      </w:r>
      <w:bookmarkEnd w:id="593"/>
    </w:p>
    <w:p>
      <w:bookmarkStart w:id="594" w:name="A_while_loop______executes_a_set"/>
      <w:pPr>
        <w:pStyle w:val="Para 02"/>
      </w:pPr>
      <w:r>
        <w:t xml:space="preserve">A </w:t>
        <w:bookmarkStart w:id="595" w:name="while_loop"/>
        <w:t xml:space="preserve">while loop </w:t>
        <w:bookmarkEnd w:id="595"/>
        <w:t xml:space="preserve"> </w:t>
        <w:bookmarkStart w:id="596" w:name="ITerm34"/>
        <w:t xml:space="preserve"> </w:t>
        <w:bookmarkEnd w:id="596"/>
        <w:t xml:space="preserve"> executes a set of statements while a certain condition is true. It allows the set of statements in the code block to be repeated an unknown number of times and will continue to repeat while the condition is true.</w:t>
      </w:r>
      <w:bookmarkEnd w:id="594"/>
    </w:p>
    <w:p>
      <w:bookmarkStart w:id="597" w:name="A_workflow_diagram_for_a_while_l_1"/>
      <w:bookmarkStart w:id="598" w:name="A_workflow_diagram_for_a_while_l"/>
      <w:pPr>
        <w:pStyle w:val="Para 04"/>
      </w:pPr>
      <w:r>
        <w:drawing>
          <wp:inline>
            <wp:extent cx="4330700" cy="4800600"/>
            <wp:effectExtent l="10856" r="10856" t="10856" b="54282"/>
            <wp:docPr id="65" name="533819_1_En_4_Fig5_HTML.jpg" descr="533819_1_En_4_Fig5_HTML.jpg"/>
            <wp:cNvGraphicFramePr>
              <a:graphicFrameLocks noChangeAspect="1"/>
            </wp:cNvGraphicFramePr>
            <a:graphic>
              <a:graphicData uri="http://schemas.openxmlformats.org/drawingml/2006/picture">
                <pic:pic>
                  <pic:nvPicPr>
                    <pic:cNvPr id="0" name="533819_1_En_4_Fig5_HTML.jpg" descr="533819_1_En_4_Fig5_HTML.jpg"/>
                    <pic:cNvPicPr/>
                  </pic:nvPicPr>
                  <pic:blipFill>
                    <a:blip r:embed="rId69"/>
                    <a:stretch>
                      <a:fillRect/>
                    </a:stretch>
                  </pic:blipFill>
                  <pic:spPr>
                    <a:xfrm>
                      <a:off x="0" y="0"/>
                      <a:ext cx="4330700" cy="4800600"/>
                    </a:xfrm>
                    <a:prstGeom prst="rect">
                      <a:avLst/>
                    </a:prstGeom>
                  </pic:spPr>
                </pic:pic>
              </a:graphicData>
            </a:graphic>
          </wp:inline>
        </w:drawing>
      </w:r>
      <w:bookmarkEnd w:id="597"/>
      <w:bookmarkEnd w:id="598"/>
    </w:p>
    <w:p>
      <w:pPr>
        <w:pStyle w:val="Para 12"/>
      </w:pPr>
      <w:r>
        <w:rPr>
          <w:rStyle w:val="Text3"/>
        </w:rPr>
        <w:t>Figure 4-5</w:t>
      </w:r>
      <w:r>
        <w:t>A while loop</w:t>
      </w:r>
    </w:p>
    <w:p>
      <w:bookmarkStart w:id="599" w:name="This_particular_loop_will_keep_p"/>
      <w:pPr>
        <w:pStyle w:val="Para 06"/>
      </w:pPr>
      <w:r>
        <w:t>This particular loop will keep prompting the user for a string until the user enters the word “fire”:</w:t>
      </w:r>
      <w:bookmarkEnd w:id="599"/>
    </w:p>
    <w:p>
      <w:pPr>
        <w:pStyle w:val="Para 01"/>
      </w:pPr>
      <w:r>
        <w:t>userInput = ''</w:t>
      </w:r>
    </w:p>
    <w:p>
      <w:pPr>
        <w:pStyle w:val="Para 01"/>
      </w:pPr>
      <w:r>
        <w:t>while userInput != 'fire':</w:t>
      </w:r>
    </w:p>
    <w:p>
      <w:pPr>
        <w:pStyle w:val="Para 01"/>
      </w:pPr>
      <w:r>
        <w:t>userInput = input ('Enter passcode: ')</w:t>
      </w:r>
    </w:p>
    <w:p>
      <w:bookmarkStart w:id="600" w:name="Let_s_have_a_look_at_a_program_4"/>
      <w:pPr>
        <w:pStyle w:val="Normal"/>
      </w:pPr>
      <w:r>
        <w:t xml:space="preserve">Let’s have a look at a program. Open whileloop.py. The while loop contains a loop </w:t>
        <w:bookmarkStart w:id="601" w:name="condition"/>
        <w:t xml:space="preserve">condition </w:t>
        <w:bookmarkEnd w:id="601"/>
        <w:t xml:space="preserve"> </w:t>
        <w:bookmarkStart w:id="602" w:name="ITerm36"/>
        <w:t xml:space="preserve"> </w:t>
        <w:bookmarkEnd w:id="602"/>
        <w:t>.</w:t>
      </w:r>
      <w:bookmarkEnd w:id="600"/>
    </w:p>
    <w:p>
      <w:bookmarkStart w:id="603" w:name="Two_windows_have_a_series_of_cod_15"/>
      <w:bookmarkStart w:id="604" w:name="Two_windows_have_a_series_of_cod_14"/>
      <w:pPr>
        <w:pStyle w:val="Para 04"/>
      </w:pPr>
      <w:r>
        <w:drawing>
          <wp:inline>
            <wp:extent cx="5943600" cy="6172200"/>
            <wp:effectExtent l="10856" r="10856" t="10856" b="54282"/>
            <wp:docPr id="66" name="533819_1_En_4_Figo_HTML.png" descr="533819_1_En_4_Figo_HTML.png"/>
            <wp:cNvGraphicFramePr>
              <a:graphicFrameLocks noChangeAspect="1"/>
            </wp:cNvGraphicFramePr>
            <a:graphic>
              <a:graphicData uri="http://schemas.openxmlformats.org/drawingml/2006/picture">
                <pic:pic>
                  <pic:nvPicPr>
                    <pic:cNvPr id="0" name="533819_1_En_4_Figo_HTML.png" descr="533819_1_En_4_Figo_HTML.png"/>
                    <pic:cNvPicPr/>
                  </pic:nvPicPr>
                  <pic:blipFill>
                    <a:blip r:embed="rId70"/>
                    <a:stretch>
                      <a:fillRect/>
                    </a:stretch>
                  </pic:blipFill>
                  <pic:spPr>
                    <a:xfrm>
                      <a:off x="0" y="0"/>
                      <a:ext cx="5943600" cy="6172200"/>
                    </a:xfrm>
                    <a:prstGeom prst="rect">
                      <a:avLst/>
                    </a:prstGeom>
                  </pic:spPr>
                </pic:pic>
              </a:graphicData>
            </a:graphic>
          </wp:inline>
        </w:drawing>
      </w:r>
      <w:bookmarkEnd w:id="603"/>
      <w:bookmarkEnd w:id="604"/>
    </w:p>
    <w:p>
      <w:bookmarkStart w:id="605" w:name="When_you_run_through_the_program_1"/>
      <w:pPr>
        <w:pStyle w:val="Normal"/>
      </w:pPr>
      <w:r>
        <w:t>When you run through the program, you can see what it’s doing:</w:t>
      </w:r>
      <w:bookmarkEnd w:id="605"/>
    </w:p>
    <w:p>
      <w:bookmarkStart w:id="606" w:name="A_workflow_diagram_of_a_while_lo_1"/>
      <w:bookmarkStart w:id="607" w:name="A_workflow_diagram_of_a_while_lo"/>
      <w:pPr>
        <w:pStyle w:val="Para 04"/>
      </w:pPr>
      <w:r>
        <w:drawing>
          <wp:inline>
            <wp:extent cx="5422900" cy="4635500"/>
            <wp:effectExtent l="10856" r="10856" t="10856" b="54282"/>
            <wp:docPr id="67" name="533819_1_En_4_Figp_HTML.jpg" descr="533819_1_En_4_Figp_HTML.jpg"/>
            <wp:cNvGraphicFramePr>
              <a:graphicFrameLocks noChangeAspect="1"/>
            </wp:cNvGraphicFramePr>
            <a:graphic>
              <a:graphicData uri="http://schemas.openxmlformats.org/drawingml/2006/picture">
                <pic:pic>
                  <pic:nvPicPr>
                    <pic:cNvPr id="0" name="533819_1_En_4_Figp_HTML.jpg" descr="533819_1_En_4_Figp_HTML.jpg"/>
                    <pic:cNvPicPr/>
                  </pic:nvPicPr>
                  <pic:blipFill>
                    <a:blip r:embed="rId71"/>
                    <a:stretch>
                      <a:fillRect/>
                    </a:stretch>
                  </pic:blipFill>
                  <pic:spPr>
                    <a:xfrm>
                      <a:off x="0" y="0"/>
                      <a:ext cx="5422900" cy="4635500"/>
                    </a:xfrm>
                    <a:prstGeom prst="rect">
                      <a:avLst/>
                    </a:prstGeom>
                  </pic:spPr>
                </pic:pic>
              </a:graphicData>
            </a:graphic>
          </wp:inline>
        </w:drawing>
      </w:r>
      <w:bookmarkEnd w:id="606"/>
      <w:bookmarkEnd w:id="607"/>
    </w:p>
    <w:p>
      <w:bookmarkStart w:id="608" w:name="Break_and_ContinueThe_break_stat"/>
      <w:pPr>
        <w:pStyle w:val="Heading 2"/>
      </w:pPr>
      <w:r>
        <w:t>Break and Continue</w:t>
      </w:r>
      <w:bookmarkEnd w:id="608"/>
    </w:p>
    <w:p>
      <w:bookmarkStart w:id="609" w:name="The_break_statement__breaks_out"/>
      <w:pPr>
        <w:pStyle w:val="Para 02"/>
      </w:pPr>
      <w:r>
        <w:t xml:space="preserve">The </w:t>
      </w:r>
      <w:r>
        <w:rPr>
          <w:rStyle w:val="Text0"/>
        </w:rPr>
        <w:t>break</w:t>
      </w:r>
      <w:r>
        <w:t xml:space="preserve"> </w:t>
        <w:bookmarkStart w:id="610" w:name="statement_5"/>
        <w:t xml:space="preserve">statement </w:t>
        <w:bookmarkEnd w:id="610"/>
        <w:t xml:space="preserve"> breaks out of a loop. In this example, the loop breaks when the counter is equal to 5.</w:t>
      </w:r>
      <w:bookmarkEnd w:id="609"/>
    </w:p>
    <w:p>
      <w:pPr>
        <w:pStyle w:val="Para 01"/>
      </w:pPr>
      <w:r>
        <w:t>while (counter &lt; 10):</w:t>
      </w:r>
    </w:p>
    <w:p>
      <w:pPr>
        <w:pStyle w:val="Para 01"/>
      </w:pPr>
      <w:r>
        <w:t>if counter == 5:</w:t>
      </w:r>
    </w:p>
    <w:p>
      <w:pPr>
        <w:pStyle w:val="Para 01"/>
      </w:pPr>
      <w:r>
        <w:t>break</w:t>
      </w:r>
    </w:p>
    <w:p>
      <w:pPr>
        <w:pStyle w:val="Para 01"/>
      </w:pPr>
      <w:r>
        <w:t>counter = counter + 1</w:t>
      </w:r>
    </w:p>
    <w:p>
      <w:bookmarkStart w:id="611" w:name="The_continue_statement__jumps_ba"/>
      <w:pPr>
        <w:pStyle w:val="Para 06"/>
      </w:pPr>
      <w:r>
        <w:t xml:space="preserve">The </w:t>
      </w:r>
      <w:r>
        <w:rPr>
          <w:rStyle w:val="Text0"/>
        </w:rPr>
        <w:t>continue</w:t>
      </w:r>
      <w:r>
        <w:t xml:space="preserve"> </w:t>
        <w:bookmarkStart w:id="612" w:name="statement_6"/>
        <w:t xml:space="preserve">statement </w:t>
        <w:bookmarkEnd w:id="612"/>
        <w:t xml:space="preserve"> jumps back to the top of the loop without executing the rest of the code after the continue keyword. In this example, the loop restarts when “number” is even.</w:t>
      </w:r>
      <w:bookmarkEnd w:id="611"/>
    </w:p>
    <w:p>
      <w:pPr>
        <w:pStyle w:val="Para 01"/>
      </w:pPr>
      <w:r>
        <w:t>myList = [1, 2, 3, 4, 5, 6, 7, 8]</w:t>
      </w:r>
    </w:p>
    <w:p>
      <w:pPr>
        <w:pStyle w:val="Para 01"/>
      </w:pPr>
      <w:r>
        <w:t>for number in myList:</w:t>
      </w:r>
    </w:p>
    <w:p>
      <w:pPr>
        <w:pStyle w:val="Para 01"/>
      </w:pPr>
      <w:r>
        <w:t>if number % 2 == 0: #if number even</w:t>
      </w:r>
    </w:p>
    <w:p>
      <w:pPr>
        <w:pStyle w:val="Para 01"/>
      </w:pPr>
      <w:r>
        <w:t>continue</w:t>
      </w:r>
    </w:p>
    <w:p>
      <w:pPr>
        <w:pStyle w:val="Para 01"/>
      </w:pPr>
      <w:r>
        <w:t>print(number)</w:t>
      </w:r>
    </w:p>
    <w:p>
      <w:bookmarkStart w:id="613" w:name="Lab_ExercisesTake_a_look_at_the"/>
      <w:pPr>
        <w:pStyle w:val="Heading 2"/>
      </w:pPr>
      <w:r>
        <w:t>Lab Exercises</w:t>
      </w:r>
      <w:bookmarkEnd w:id="613"/>
    </w:p>
    <w:p>
      <w:bookmarkStart w:id="614" w:name="Take_a_look_at_the_following_exe"/>
      <w:pPr>
        <w:pStyle w:val="Para 02"/>
      </w:pPr>
      <w:r>
        <w:t>Take a look at the following exercises and use what you’ve learned to solve the problems.</w:t>
      </w:r>
      <w:bookmarkEnd w:id="614"/>
    </w:p>
    <w:tbl>
      <w:tblPr>
        <w:tblW w:type="auto" w:w="0"/>
      </w:tblPr>
      <w:tr>
        <w:tc>
          <w:tcPr>
            <w:tcW w:type="auto" w:w="0"/>
            <w:vAlign w:val="top"/>
          </w:tcPr>
          <w:p>
            <w:pPr>
              <w:pStyle w:val="1 Block"/>
            </w:pPr>
          </w:p>
          <w:p>
            <w:pPr>
              <w:pStyle w:val="Para 08"/>
            </w:pPr>
            <w:r>
              <w:t>1.</w:t>
            </w:r>
          </w:p>
        </w:tc>
        <w:tc>
          <w:tcPr>
            <w:tcW w:type="auto" w:w="0"/>
          </w:tcPr>
          <w:p>
            <w:bookmarkStart w:id="615" w:name="Write_a_program_to_print_the_num"/>
            <w:pPr>
              <w:pStyle w:val="Para 03"/>
            </w:pPr>
            <w:r>
              <w:t>Write a program to print the numbers 1–10 to the screen.</w:t>
            </w:r>
            <w:bookmarkEnd w:id="615"/>
          </w:p>
        </w:tc>
        <w:tc>
          <w:tcPr>
            <w:tcW w:type="auto" w:w="0"/>
          </w:tcPr>
          <w:p>
            <w:pPr>
              <w:pStyle w:val="Para 28"/>
            </w:pPr>
            <w:r>
              <w:t/>
            </w:r>
          </w:p>
        </w:tc>
      </w:tr>
      <w:tr>
        <w:tc>
          <w:tcPr>
            <w:tcW w:type="auto" w:w="0"/>
            <w:vAlign w:val="top"/>
          </w:tcPr>
          <w:p>
            <w:pPr>
              <w:pStyle w:val="Para 08"/>
            </w:pPr>
            <w:r>
              <w:t>2.</w:t>
            </w:r>
          </w:p>
        </w:tc>
        <w:tc>
          <w:tcPr>
            <w:tcW w:type="auto" w:w="0"/>
          </w:tcPr>
          <w:p>
            <w:bookmarkStart w:id="616" w:name="Write_a_program_to_print_a_list"/>
            <w:pPr>
              <w:pStyle w:val="Para 03"/>
            </w:pPr>
            <w:r>
              <w:t>Write a program to print a list of names to the screen.</w:t>
            </w:r>
            <w:bookmarkEnd w:id="616"/>
          </w:p>
        </w:tc>
        <w:tc>
          <w:tcPr>
            <w:tcW w:type="auto" w:w="0"/>
          </w:tcPr>
          <w:p>
            <w:pPr>
              <w:pStyle w:val="Para 28"/>
            </w:pPr>
            <w:r>
              <w:t/>
            </w:r>
          </w:p>
        </w:tc>
      </w:tr>
      <w:tr>
        <w:tc>
          <w:tcPr>
            <w:tcW w:type="auto" w:w="0"/>
            <w:vAlign w:val="top"/>
          </w:tcPr>
          <w:p>
            <w:pPr>
              <w:pStyle w:val="Para 08"/>
            </w:pPr>
            <w:r>
              <w:t>3.</w:t>
            </w:r>
          </w:p>
        </w:tc>
        <w:tc>
          <w:tcPr>
            <w:tcW w:type="auto" w:w="0"/>
          </w:tcPr>
          <w:p>
            <w:bookmarkStart w:id="617" w:name="Write_a_program_to_calculate_and_1"/>
            <w:pPr>
              <w:pStyle w:val="Para 03"/>
            </w:pPr>
            <w:r>
              <w:t>Write a program to calculate and print the squares of the numbers from 1 to 10. Use tabs to display them in a table.</w:t>
            </w:r>
            <w:bookmarkEnd w:id="617"/>
          </w:p>
        </w:tc>
        <w:tc>
          <w:tcPr>
            <w:tcW w:type="auto" w:w="0"/>
          </w:tcPr>
          <w:p>
            <w:pPr>
              <w:pStyle w:val="Para 28"/>
            </w:pPr>
            <w:r>
              <w:t/>
            </w:r>
          </w:p>
        </w:tc>
      </w:tr>
      <w:tr>
        <w:tc>
          <w:tcPr>
            <w:tcW w:type="auto" w:w="0"/>
            <w:vAlign w:val="top"/>
          </w:tcPr>
          <w:p>
            <w:pPr>
              <w:pStyle w:val="Para 08"/>
            </w:pPr>
            <w:r>
              <w:t>4.</w:t>
            </w:r>
          </w:p>
        </w:tc>
        <w:tc>
          <w:tcPr>
            <w:tcW w:type="auto" w:w="0"/>
          </w:tcPr>
          <w:p>
            <w:bookmarkStart w:id="618" w:name="Write_a_program_that_accepts_a_n"/>
            <w:pPr>
              <w:pStyle w:val="Para 03"/>
            </w:pPr>
            <w:r>
              <w:t>Write a program that accepts a number from the user until a negative number is entered.</w:t>
            </w:r>
            <w:bookmarkEnd w:id="618"/>
          </w:p>
        </w:tc>
        <w:tc>
          <w:tcPr>
            <w:tcW w:type="auto" w:w="0"/>
          </w:tcPr>
          <w:p>
            <w:pPr>
              <w:pStyle w:val="Para 28"/>
            </w:pPr>
            <w:r>
              <w:t/>
            </w:r>
          </w:p>
        </w:tc>
      </w:tr>
      <w:tr>
        <w:tc>
          <w:tcPr>
            <w:tcW w:type="auto" w:w="0"/>
            <w:vAlign w:val="top"/>
          </w:tcPr>
          <w:p>
            <w:pPr>
              <w:pStyle w:val="Para 08"/>
            </w:pPr>
            <w:r>
              <w:t>5.</w:t>
            </w:r>
          </w:p>
        </w:tc>
        <w:tc>
          <w:tcPr>
            <w:tcW w:type="auto" w:w="0"/>
          </w:tcPr>
          <w:p>
            <w:bookmarkStart w:id="619" w:name="Write_a_program_that_accepts_an"/>
            <w:pPr>
              <w:pStyle w:val="Para 03"/>
            </w:pPr>
            <w:r>
              <w:t>Write a program that accepts an integer and prints the specified range it belongs to:</w:t>
            </w:r>
            <w:bookmarkEnd w:id="619"/>
          </w:p>
        </w:tc>
        <w:tc>
          <w:tcPr>
            <w:tcW w:type="auto" w:w="0"/>
          </w:tcPr>
          <w:p>
            <w:pPr>
              <w:pStyle w:val="Para 28"/>
            </w:pPr>
            <w:r>
              <w:t/>
            </w:r>
          </w:p>
        </w:tc>
      </w:tr>
    </w:tbl>
    <w:p>
      <w:bookmarkStart w:id="620" w:name="Range_1__0_to_10"/>
      <w:pPr>
        <w:pStyle w:val="Normal"/>
      </w:pPr>
      <w:r>
        <w:t/>
      </w:r>
      <w:r>
        <w:rPr>
          <w:rStyle w:val="Text4"/>
        </w:rPr>
        <w:t>Range 1</w:t>
      </w:r>
      <w:r>
        <w:t>: 0 to 10</w:t>
      </w:r>
      <w:bookmarkEnd w:id="620"/>
    </w:p>
    <w:p>
      <w:bookmarkStart w:id="621" w:name="Range_2__11_to_20"/>
      <w:pPr>
        <w:pStyle w:val="Normal"/>
      </w:pPr>
      <w:r>
        <w:t/>
      </w:r>
      <w:r>
        <w:rPr>
          <w:rStyle w:val="Text4"/>
        </w:rPr>
        <w:t>Range 2</w:t>
      </w:r>
      <w:r>
        <w:t>: 11 to 20</w:t>
      </w:r>
      <w:bookmarkEnd w:id="621"/>
    </w:p>
    <w:p>
      <w:bookmarkStart w:id="622" w:name="Range_3__21_to_30"/>
      <w:pPr>
        <w:pStyle w:val="Normal"/>
      </w:pPr>
      <w:r>
        <w:t/>
      </w:r>
      <w:r>
        <w:rPr>
          <w:rStyle w:val="Text4"/>
        </w:rPr>
        <w:t>Range 3</w:t>
      </w:r>
      <w:r>
        <w:t>: 21 to 30</w:t>
      </w:r>
      <w:bookmarkEnd w:id="622"/>
    </w:p>
    <w:p>
      <w:bookmarkStart w:id="623" w:name="Range_4__31_to_40"/>
      <w:pPr>
        <w:pStyle w:val="Normal"/>
      </w:pPr>
      <w:r>
        <w:t/>
      </w:r>
      <w:r>
        <w:rPr>
          <w:rStyle w:val="Text4"/>
        </w:rPr>
        <w:t>Range 4</w:t>
      </w:r>
      <w:r>
        <w:t>: 31 to 40</w:t>
      </w:r>
      <w:bookmarkEnd w:id="623"/>
    </w:p>
    <w:p>
      <w:bookmarkStart w:id="624" w:name="Summary_Flow_control_is_controll"/>
      <w:pPr>
        <w:pStyle w:val="Heading 2"/>
      </w:pPr>
      <w:r>
        <w:t>Summary</w:t>
      </w:r>
      <w:bookmarkEnd w:id="624"/>
    </w:p>
    <w:p>
      <w:bookmarkStart w:id="625" w:name="Flow_control_is_controlling_the_1"/>
      <w:bookmarkStart w:id="626" w:name="Flow_control_is_controlling_the"/>
      <w:pPr>
        <w:pStyle w:val="Para 03"/>
      </w:pPr>
      <w:r>
        <w:t>Flow control is controlling the order in which statements or function calls of a program are executed.</w:t>
      </w:r>
      <w:bookmarkEnd w:id="625"/>
      <w:bookmarkEnd w:id="626"/>
    </w:p>
    <w:p>
      <w:bookmarkStart w:id="627" w:name="Sequence_is_the_set_of_step_by_s"/>
      <w:pPr>
        <w:pStyle w:val="Para 03"/>
      </w:pPr>
      <w:r>
        <w:t>Sequence is the set of step-by-step instructions carried out in order to achieve a task or solve a problem.</w:t>
      </w:r>
      <w:bookmarkEnd w:id="627"/>
    </w:p>
    <w:p>
      <w:bookmarkStart w:id="628" w:name="Selection_is_the_point_at_which"/>
      <w:pPr>
        <w:pStyle w:val="Para 03"/>
      </w:pPr>
      <w:r>
        <w:t>Selection is the point at which a decision is to be made. For this, we use IF statements.</w:t>
      </w:r>
      <w:bookmarkEnd w:id="628"/>
    </w:p>
    <w:p>
      <w:bookmarkStart w:id="629" w:name="Iteration_is_where_we_need_to_re"/>
      <w:pPr>
        <w:pStyle w:val="Para 03"/>
      </w:pPr>
      <w:r>
        <w:t>Iteration is where we need to repeat several lines of code multiple times. For this, we use WHILE and FOR loops.</w:t>
      </w:r>
      <w:bookmarkEnd w:id="629"/>
    </w:p>
    <w:p>
      <w:bookmarkStart w:id="630" w:name="Use_FOR_loop_if_you_know_how_man"/>
      <w:pPr>
        <w:pStyle w:val="Para 03"/>
      </w:pPr>
      <w:r>
        <w:t>Use FOR loop if you know how many times you’re going to execute the loop, such as processing a range or list.</w:t>
      </w:r>
      <w:bookmarkEnd w:id="630"/>
    </w:p>
    <w:p>
      <w:bookmarkStart w:id="631" w:name="If_you_need_to_repeat_code_until"/>
      <w:pPr>
        <w:pStyle w:val="Para 03"/>
      </w:pPr>
      <w:r>
        <w:t>If you need to repeat code until a condition is to be met, use a WHILE loop.</w:t>
      </w:r>
      <w:bookmarkEnd w:id="631"/>
    </w:p>
    <w:p>
      <w:bookmarkStart w:id="632" w:name="The_break_statement_breaks_out_o"/>
      <w:pPr>
        <w:pStyle w:val="Para 03"/>
      </w:pPr>
      <w:r>
        <w:t>The break statement breaks out of a loop.</w:t>
      </w:r>
      <w:bookmarkEnd w:id="632"/>
    </w:p>
    <w:p>
      <w:bookmarkStart w:id="633" w:name="_c__The_Author_s___under_exclusi_14"/>
      <w:bookmarkStart w:id="634" w:name="Top_of_533819_1_En_5_Chapter_xht"/>
      <w:bookmarkStart w:id="635" w:name="_c__The_Author_s___under_exclusi_13"/>
      <w:bookmarkStart w:id="636" w:name="_c__The_Author_s___under_exclusi_12"/>
      <w:pPr>
        <w:pStyle w:val="Para 14"/>
        <w:pageBreakBefore w:val="on"/>
      </w:pPr>
      <w:r>
        <w:t>© The Author(s), under exclusive license to APress Media, LLC, part of Springer Nature 2022</w:t>
      </w:r>
      <w:bookmarkEnd w:id="633"/>
      <w:bookmarkEnd w:id="634"/>
      <w:bookmarkEnd w:id="635"/>
      <w:bookmarkEnd w:id="636"/>
    </w:p>
    <w:p>
      <w:pPr>
        <w:pStyle w:val="Para 15"/>
      </w:pPr>
      <w:r>
        <w:rPr>
          <w:rStyle w:val="Text2"/>
        </w:rPr>
        <w:t>K. Wilson</w:t>
      </w:r>
      <w:r>
        <w:t>The Absolute Beginner's Guide to Python Programming</w:t>
      </w:r>
    </w:p>
    <w:p>
      <w:pPr>
        <w:pStyle w:val="Para 16"/>
      </w:pPr>
      <w:hyperlink r:id="rId181">
        <w:r>
          <w:t>https://doi.org/10.1007/978-1-4842-8716-3_5</w:t>
        </w:r>
      </w:hyperlink>
    </w:p>
    <w:p>
      <w:pPr>
        <w:pStyle w:val="Heading 1"/>
      </w:pPr>
      <w:r>
        <w:t>5. Handling Files</w:t>
      </w:r>
    </w:p>
    <w:p>
      <w:pPr>
        <w:pStyle w:val="Para 02"/>
      </w:pPr>
      <w:r>
        <w:t>Kevin Wilson</w:t>
      </w:r>
      <w:hyperlink w:anchor="_1_London__UK_4">
        <w:r>
          <w:rPr>
            <w:rStyle w:val="Text8"/>
          </w:rPr>
          <w:t>1</w:t>
        </w:r>
      </w:hyperlink>
      <w:r>
        <w:rPr>
          <w:rStyle w:val="Text5"/>
        </w:rPr>
        <w:t xml:space="preserve"> </w:t>
        <w:t xml:space="preserve"> </w:t>
      </w:r>
    </w:p>
    <w:p>
      <w:bookmarkStart w:id="637" w:name="_1_London__UK_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637"/>
    </w:p>
    <w:p>
      <w:pPr>
        <w:pStyle w:val="Para 02"/>
      </w:pPr>
      <w:r>
        <w:t>London, UK</w:t>
      </w:r>
    </w:p>
    <w:p>
      <w:pPr>
        <w:pStyle w:val="Para 27"/>
      </w:pPr>
      <w:r>
        <w:t/>
      </w:r>
    </w:p>
    <w:p>
      <w:bookmarkStart w:id="638" w:name="Since_the_computer_s_memory__RAM"/>
      <w:pPr>
        <w:pStyle w:val="Para 18"/>
      </w:pPr>
      <w:r>
        <w:t>Since the computer’s memory (RAM) is volatile, it loses any stored data when the power is turned off. So any data that needs to be stored permanently must be saved in a file.</w:t>
      </w:r>
      <w:bookmarkEnd w:id="638"/>
    </w:p>
    <w:p>
      <w:bookmarkStart w:id="639" w:name="A_file_is_a_named_location_on_a"/>
      <w:pPr>
        <w:pStyle w:val="Normal"/>
      </w:pPr>
      <w:r>
        <w:t>A file is a named location on a disk drive that is used to store data. Each file is identified by its filename.</w:t>
      </w:r>
      <w:bookmarkEnd w:id="639"/>
    </w:p>
    <w:p>
      <w:bookmarkStart w:id="640" w:name="Python_contains_inbuilt_function"/>
      <w:pPr>
        <w:pStyle w:val="Normal"/>
      </w:pPr>
      <w:r>
        <w:t>Python contains inbuilt functions for reading data from files, as well as creating and writing to files.</w:t>
      </w:r>
      <w:bookmarkEnd w:id="640"/>
    </w:p>
    <w:p>
      <w:bookmarkStart w:id="641" w:name="In_this_chapter__we_ll_take_a_lo"/>
      <w:pPr>
        <w:pStyle w:val="Normal"/>
      </w:pPr>
      <w:r>
        <w:t>In this chapter, we’ll take a look at how to open files, how to read from a file, and how to write to a file.</w:t>
      </w:r>
      <w:bookmarkEnd w:id="641"/>
    </w:p>
    <w:p>
      <w:bookmarkStart w:id="642" w:name="We_ll_take_a_look_at_the_differe"/>
      <w:pPr>
        <w:pStyle w:val="Normal"/>
      </w:pPr>
      <w:r>
        <w:t>We’ll take a look at the difference between text files and binary files, as well as random access.</w:t>
      </w:r>
      <w:bookmarkEnd w:id="642"/>
    </w:p>
    <w:p>
      <w:bookmarkStart w:id="643" w:name="File_TypesThere_are_two_types_of"/>
      <w:pPr>
        <w:pStyle w:val="Heading 2"/>
      </w:pPr>
      <w:r>
        <w:t>File Types</w:t>
      </w:r>
      <w:bookmarkEnd w:id="643"/>
    </w:p>
    <w:p>
      <w:bookmarkStart w:id="644" w:name="There_are_two_types_of_files__te"/>
      <w:pPr>
        <w:pStyle w:val="Normal"/>
      </w:pPr>
      <w:r>
        <w:t>There are two types of files: text files and binary files. By default, Python reads and writes data in a text file.</w:t>
      </w:r>
      <w:bookmarkEnd w:id="644"/>
    </w:p>
    <w:p>
      <w:bookmarkStart w:id="645" w:name="Text_FileA_text_file_stores_sequ"/>
      <w:pPr>
        <w:pStyle w:val="Heading 2"/>
      </w:pPr>
      <w:r>
        <w:t>Text File</w:t>
      </w:r>
      <w:bookmarkEnd w:id="645"/>
    </w:p>
    <w:p>
      <w:bookmarkStart w:id="646" w:name="A_text_file_stores_sequences_of"/>
      <w:pPr>
        <w:pStyle w:val="Normal"/>
      </w:pPr>
      <w:r>
        <w:t>A text file stores sequences of characters: plain text files, HTML files, and program source code.</w:t>
      </w:r>
      <w:bookmarkEnd w:id="646"/>
    </w:p>
    <w:p>
      <w:bookmarkStart w:id="647" w:name="Use_these_file_modes___when_open"/>
      <w:pPr>
        <w:pStyle w:val="Normal"/>
      </w:pPr>
      <w:r>
        <w:t xml:space="preserve">Use these </w:t>
        <w:bookmarkStart w:id="648" w:name="file_modes"/>
        <w:t xml:space="preserve">file modes </w:t>
        <w:bookmarkEnd w:id="648"/>
        <w:t xml:space="preserve"> when opening a file in text mode:</w:t>
      </w:r>
      <w:bookmarkEnd w:id="647"/>
    </w:p>
    <w:p>
      <w:bookmarkStart w:id="649" w:name="_r__opens_a_file_for_reading__er"/>
      <w:pPr>
        <w:pStyle w:val="Normal"/>
      </w:pPr>
      <w:r>
        <w:t>“r” opens a file for reading, error if the file does not exist.</w:t>
      </w:r>
      <w:bookmarkEnd w:id="649"/>
    </w:p>
    <w:p>
      <w:bookmarkStart w:id="650" w:name="_a__opens_a_file_for_appending"/>
      <w:pPr>
        <w:pStyle w:val="Normal"/>
      </w:pPr>
      <w:r>
        <w:t>“a” opens a file for appending, creates the file if it does not exist.</w:t>
      </w:r>
      <w:bookmarkEnd w:id="650"/>
    </w:p>
    <w:p>
      <w:bookmarkStart w:id="651" w:name="_w__opens_a_file_for_writing__cr"/>
      <w:pPr>
        <w:pStyle w:val="Normal"/>
      </w:pPr>
      <w:r>
        <w:t>“w” opens a file for writing, creates the file if it does not exist.</w:t>
      </w:r>
      <w:bookmarkEnd w:id="651"/>
    </w:p>
    <w:p>
      <w:bookmarkStart w:id="652" w:name="_r___opens_a_file_for_both_readi"/>
      <w:pPr>
        <w:pStyle w:val="Normal"/>
      </w:pPr>
      <w:r>
        <w:t>“r+” opens a file for both reading and writing.</w:t>
      </w:r>
      <w:bookmarkEnd w:id="652"/>
    </w:p>
    <w:p>
      <w:bookmarkStart w:id="653" w:name="BinaryA_binary_file___is_stored"/>
      <w:pPr>
        <w:pStyle w:val="Heading 2"/>
      </w:pPr>
      <w:r>
        <w:t>Binary</w:t>
      </w:r>
      <w:bookmarkEnd w:id="653"/>
    </w:p>
    <w:p>
      <w:bookmarkStart w:id="654" w:name="A_binary_file___is_stored_in_the"/>
      <w:pPr>
        <w:pStyle w:val="Normal"/>
      </w:pPr>
      <w:r>
        <w:t xml:space="preserve">A </w:t>
        <w:bookmarkStart w:id="655" w:name="binary_file"/>
        <w:t xml:space="preserve">binary file </w:t>
        <w:bookmarkEnd w:id="655"/>
        <w:t xml:space="preserve"> is stored in the same format as the computer’s memory (RAM): any images such as jpeg, audio, or program executable files.</w:t>
      </w:r>
      <w:bookmarkEnd w:id="654"/>
    </w:p>
    <w:p>
      <w:bookmarkStart w:id="656" w:name="Use_these_file_modes_when_openin"/>
      <w:pPr>
        <w:pStyle w:val="Normal"/>
      </w:pPr>
      <w:r>
        <w:t>Use these file modes when opening a file in binary mode:</w:t>
      </w:r>
      <w:bookmarkEnd w:id="656"/>
    </w:p>
    <w:p>
      <w:bookmarkStart w:id="657" w:name="_rb__opens_a_file_for_binary_rea"/>
      <w:pPr>
        <w:pStyle w:val="Normal"/>
      </w:pPr>
      <w:r>
        <w:t>“rb” opens a file for binary reading, error if the file does not exist.</w:t>
      </w:r>
      <w:bookmarkEnd w:id="657"/>
    </w:p>
    <w:p>
      <w:bookmarkStart w:id="658" w:name="_ab__opens_a_file_for_binary_app"/>
      <w:pPr>
        <w:pStyle w:val="Normal"/>
      </w:pPr>
      <w:r>
        <w:t>“ab” opens a file for binary appending, creates the file if it does not exist.</w:t>
      </w:r>
      <w:bookmarkEnd w:id="658"/>
    </w:p>
    <w:p>
      <w:bookmarkStart w:id="659" w:name="_wb__opens_a_file_for_writing__c"/>
      <w:pPr>
        <w:pStyle w:val="Normal"/>
      </w:pPr>
      <w:r>
        <w:t>“wb” opens a file for writing, creates the file if it does not exist.</w:t>
      </w:r>
      <w:bookmarkEnd w:id="659"/>
    </w:p>
    <w:p>
      <w:bookmarkStart w:id="660" w:name="_rb___opens_a_file_for_both_read"/>
      <w:pPr>
        <w:pStyle w:val="Normal"/>
      </w:pPr>
      <w:r>
        <w:t>“rb+” opens a file for both reading and writing.</w:t>
      </w:r>
      <w:bookmarkEnd w:id="660"/>
    </w:p>
    <w:p>
      <w:bookmarkStart w:id="661" w:name="Text_File_OperationsBy_default"/>
      <w:pPr>
        <w:pStyle w:val="Heading 2"/>
      </w:pPr>
      <w:r>
        <w:t>Text File Operations</w:t>
      </w:r>
      <w:bookmarkEnd w:id="661"/>
    </w:p>
    <w:p>
      <w:bookmarkStart w:id="662" w:name="By_default__Python_opens_files_a"/>
      <w:pPr>
        <w:pStyle w:val="Para 02"/>
      </w:pPr>
      <w:r>
        <w:t xml:space="preserve">By default, Python opens files as text files. Text files contain readable </w:t>
        <w:bookmarkStart w:id="663" w:name="characters"/>
        <w:t xml:space="preserve">characters </w:t>
        <w:bookmarkEnd w:id="663"/>
        <w:t xml:space="preserve"> as shown in the following example:</w:t>
      </w:r>
      <w:bookmarkEnd w:id="662"/>
    </w:p>
    <w:p>
      <w:bookmarkStart w:id="664" w:name="The_Notepad_window_shows_the_fil_1"/>
      <w:bookmarkStart w:id="665" w:name="The_Notepad_window_shows_the_fil"/>
      <w:pPr>
        <w:pStyle w:val="Para 04"/>
      </w:pPr>
      <w:r>
        <w:drawing>
          <wp:inline>
            <wp:extent cx="3797300" cy="2349500"/>
            <wp:effectExtent l="10856" r="10856" t="10856" b="54282"/>
            <wp:docPr id="68" name="533819_1_En_5_Fig1_HTML.jpg" descr="533819_1_En_5_Fig1_HTML.jpg"/>
            <wp:cNvGraphicFramePr>
              <a:graphicFrameLocks noChangeAspect="1"/>
            </wp:cNvGraphicFramePr>
            <a:graphic>
              <a:graphicData uri="http://schemas.openxmlformats.org/drawingml/2006/picture">
                <pic:pic>
                  <pic:nvPicPr>
                    <pic:cNvPr id="0" name="533819_1_En_5_Fig1_HTML.jpg" descr="533819_1_En_5_Fig1_HTML.jpg"/>
                    <pic:cNvPicPr/>
                  </pic:nvPicPr>
                  <pic:blipFill>
                    <a:blip r:embed="rId72"/>
                    <a:stretch>
                      <a:fillRect/>
                    </a:stretch>
                  </pic:blipFill>
                  <pic:spPr>
                    <a:xfrm>
                      <a:off x="0" y="0"/>
                      <a:ext cx="3797300" cy="2349500"/>
                    </a:xfrm>
                    <a:prstGeom prst="rect">
                      <a:avLst/>
                    </a:prstGeom>
                  </pic:spPr>
                </pic:pic>
              </a:graphicData>
            </a:graphic>
          </wp:inline>
        </w:drawing>
      </w:r>
      <w:bookmarkEnd w:id="664"/>
      <w:bookmarkEnd w:id="665"/>
    </w:p>
    <w:p>
      <w:pPr>
        <w:pStyle w:val="Para 12"/>
      </w:pPr>
      <w:r>
        <w:rPr>
          <w:rStyle w:val="Text3"/>
        </w:rPr>
        <w:t>Figure 5-1</w:t>
      </w:r>
      <w:r>
        <w:t>Example of a text file</w:t>
      </w:r>
    </w:p>
    <w:p>
      <w:bookmarkStart w:id="666" w:name="Open_FilesTo_open_a_file__use_th"/>
      <w:pPr>
        <w:pStyle w:val="Heading 2"/>
      </w:pPr>
      <w:r>
        <w:t>Open Files</w:t>
      </w:r>
      <w:bookmarkEnd w:id="666"/>
    </w:p>
    <w:p>
      <w:bookmarkStart w:id="667" w:name="To_open_a_file__use_the_open"/>
      <w:pPr>
        <w:pStyle w:val="Para 02"/>
      </w:pPr>
      <w:r>
        <w:t xml:space="preserve">To open a file, use the </w:t>
      </w:r>
      <w:r>
        <w:rPr>
          <w:rStyle w:val="Text0"/>
        </w:rPr>
        <w:t>open( )</w:t>
      </w:r>
      <w:r>
        <w:t xml:space="preserve"> </w:t>
        <w:bookmarkStart w:id="668" w:name="method_1"/>
        <w:t xml:space="preserve">method </w:t>
        <w:bookmarkEnd w:id="668"/>
        <w:t>:</w:t>
      </w:r>
      <w:bookmarkEnd w:id="667"/>
    </w:p>
    <w:p>
      <w:pPr>
        <w:pStyle w:val="Para 01"/>
      </w:pPr>
      <w:r>
        <w:t>file = open('filename.txt', 'file mode')</w:t>
      </w:r>
    </w:p>
    <w:p>
      <w:bookmarkStart w:id="669" w:name="When_you_open_a_file__put_the_fi"/>
      <w:pPr>
        <w:pStyle w:val="Para 06"/>
      </w:pPr>
      <w:r>
        <w:t>When you open a file, put the filename and the file mode in the parameters of the open( ) method.</w:t>
      </w:r>
      <w:bookmarkEnd w:id="669"/>
    </w:p>
    <w:p>
      <w:bookmarkStart w:id="670" w:name="A_diagram_exhibits_a_process_of"/>
      <w:bookmarkStart w:id="671" w:name="A_diagram_exhibits_a_process_of_1"/>
      <w:pPr>
        <w:pStyle w:val="Para 04"/>
      </w:pPr>
      <w:r>
        <w:drawing>
          <wp:inline>
            <wp:extent cx="5943600" cy="6223000"/>
            <wp:effectExtent l="10856" r="10856" t="10856" b="54282"/>
            <wp:docPr id="69" name="533819_1_En_5_Fig2_HTML.jpg" descr="533819_1_En_5_Fig2_HTML.jpg"/>
            <wp:cNvGraphicFramePr>
              <a:graphicFrameLocks noChangeAspect="1"/>
            </wp:cNvGraphicFramePr>
            <a:graphic>
              <a:graphicData uri="http://schemas.openxmlformats.org/drawingml/2006/picture">
                <pic:pic>
                  <pic:nvPicPr>
                    <pic:cNvPr id="0" name="533819_1_En_5_Fig2_HTML.jpg" descr="533819_1_En_5_Fig2_HTML.jpg"/>
                    <pic:cNvPicPr/>
                  </pic:nvPicPr>
                  <pic:blipFill>
                    <a:blip r:embed="rId73"/>
                    <a:stretch>
                      <a:fillRect/>
                    </a:stretch>
                  </pic:blipFill>
                  <pic:spPr>
                    <a:xfrm>
                      <a:off x="0" y="0"/>
                      <a:ext cx="5943600" cy="6223000"/>
                    </a:xfrm>
                    <a:prstGeom prst="rect">
                      <a:avLst/>
                    </a:prstGeom>
                  </pic:spPr>
                </pic:pic>
              </a:graphicData>
            </a:graphic>
          </wp:inline>
        </w:drawing>
      </w:r>
      <w:bookmarkEnd w:id="670"/>
      <w:bookmarkEnd w:id="671"/>
    </w:p>
    <w:p>
      <w:pPr>
        <w:pStyle w:val="Para 12"/>
      </w:pPr>
      <w:r>
        <w:rPr>
          <w:rStyle w:val="Text3"/>
        </w:rPr>
        <w:t>Figure 5-2</w:t>
      </w:r>
      <w:r>
        <w:t>How a file is accessed in Python</w:t>
      </w:r>
    </w:p>
    <w:p>
      <w:bookmarkStart w:id="672" w:name="The_file_mode___tells_the_Python"/>
      <w:pPr>
        <w:pStyle w:val="Normal"/>
      </w:pPr>
      <w:r>
        <w:t xml:space="preserve">The file </w:t>
        <w:bookmarkStart w:id="673" w:name="mode"/>
        <w:t xml:space="preserve">mode </w:t>
        <w:bookmarkEnd w:id="673"/>
        <w:t xml:space="preserve"> tells the Python interpreter what you intend to do with the file, that is, read, write, or append:</w:t>
      </w:r>
      <w:bookmarkEnd w:id="672"/>
    </w:p>
    <w:p>
      <w:bookmarkStart w:id="674" w:name="_r__opens_a_file_for_reading__er_1"/>
      <w:pPr>
        <w:pStyle w:val="Normal"/>
      </w:pPr>
      <w:r>
        <w:t>“r” opens a file for reading, error if the file does not exist.</w:t>
      </w:r>
      <w:bookmarkEnd w:id="674"/>
    </w:p>
    <w:p>
      <w:bookmarkStart w:id="675" w:name="_a__opens_a_file_for_appending_1"/>
      <w:pPr>
        <w:pStyle w:val="Normal"/>
      </w:pPr>
      <w:r>
        <w:t>“a” opens a file for appending, creates the file if it does not exist.</w:t>
      </w:r>
      <w:bookmarkEnd w:id="675"/>
    </w:p>
    <w:p>
      <w:bookmarkStart w:id="676" w:name="_w__opens_a_file_for_writing__cr_1"/>
      <w:pPr>
        <w:pStyle w:val="Normal"/>
      </w:pPr>
      <w:r>
        <w:t>“w” opens a file for writing, creates the file if it does not exist.</w:t>
      </w:r>
      <w:bookmarkEnd w:id="676"/>
    </w:p>
    <w:p>
      <w:bookmarkStart w:id="677" w:name="_r___opens_a_file_for_both_readi_1"/>
      <w:pPr>
        <w:pStyle w:val="Normal"/>
      </w:pPr>
      <w:r>
        <w:t>“r+” opens a file for both reading and writing.</w:t>
      </w:r>
      <w:bookmarkEnd w:id="677"/>
    </w:p>
    <w:p>
      <w:bookmarkStart w:id="678" w:name="This_depends_on_the_purpose_of_y"/>
      <w:pPr>
        <w:pStyle w:val="Normal"/>
      </w:pPr>
      <w:r>
        <w:t>This depends on the purpose of your program. It’s good practice to open your file, perform your operations, and then close the file.</w:t>
      </w:r>
      <w:bookmarkEnd w:id="678"/>
    </w:p>
    <w:p>
      <w:bookmarkStart w:id="679" w:name="Write_to_a_FileTo_write_data_to"/>
      <w:pPr>
        <w:pStyle w:val="Heading 2"/>
      </w:pPr>
      <w:r>
        <w:t>Write to a File</w:t>
      </w:r>
      <w:bookmarkEnd w:id="679"/>
    </w:p>
    <w:p>
      <w:bookmarkStart w:id="680" w:name="To_write_data_to_a_file__use_the"/>
      <w:pPr>
        <w:pStyle w:val="Para 02"/>
      </w:pPr>
      <w:r>
        <w:t xml:space="preserve">To write data to a file, use the </w:t>
      </w:r>
      <w:r>
        <w:rPr>
          <w:rStyle w:val="Text0"/>
        </w:rPr>
        <w:t>.write( )</w:t>
      </w:r>
      <w:r>
        <w:t xml:space="preserve"> </w:t>
        <w:bookmarkStart w:id="681" w:name="method_2"/>
        <w:t xml:space="preserve">method </w:t>
        <w:bookmarkEnd w:id="681"/>
        <w:t>:</w:t>
      </w:r>
      <w:bookmarkEnd w:id="680"/>
    </w:p>
    <w:p>
      <w:pPr>
        <w:pStyle w:val="Para 01"/>
      </w:pPr>
      <w:r>
        <w:t>file.write("Data to write to the file...")</w:t>
      </w:r>
    </w:p>
    <w:p>
      <w:bookmarkStart w:id="682" w:name="When_opening_a_file_for_writing"/>
      <w:pPr>
        <w:pStyle w:val="Normal"/>
      </w:pPr>
      <w:r>
        <w:t>When opening a file for writing, use either of the following:</w:t>
      </w:r>
      <w:bookmarkEnd w:id="682"/>
    </w:p>
    <w:p>
      <w:bookmarkStart w:id="683" w:name="_a__opens_a_file_for_appending_2"/>
      <w:pPr>
        <w:pStyle w:val="Normal"/>
      </w:pPr>
      <w:r>
        <w:t>“a” opens a file for appending, creates the file if it does not exist. Adds new data to the end of file.</w:t>
      </w:r>
      <w:bookmarkEnd w:id="683"/>
    </w:p>
    <w:p>
      <w:bookmarkStart w:id="684" w:name="_w__opens_a_file_for_writing__cr_2"/>
      <w:pPr>
        <w:pStyle w:val="Normal"/>
      </w:pPr>
      <w:r>
        <w:t>“w” opens a file for writing, creates the file if it does not exist. Overwrites any existing data in file.</w:t>
      </w:r>
      <w:bookmarkEnd w:id="684"/>
    </w:p>
    <w:p>
      <w:bookmarkStart w:id="685" w:name="Let_s_take_a_look_at_a_program_4"/>
      <w:pPr>
        <w:pStyle w:val="Normal"/>
      </w:pPr>
      <w:r>
        <w:t>Let’s take a look at a program. Open file.py.</w:t>
      </w:r>
      <w:bookmarkEnd w:id="685"/>
    </w:p>
    <w:p>
      <w:bookmarkStart w:id="686" w:name="Python_file_consists_of_seven_li"/>
      <w:bookmarkStart w:id="687" w:name="Python_file_consists_of_seven_li_1"/>
      <w:pPr>
        <w:pStyle w:val="Para 04"/>
      </w:pPr>
      <w:r>
        <w:drawing>
          <wp:inline>
            <wp:extent cx="5943600" cy="6654800"/>
            <wp:effectExtent l="10856" r="10856" t="10856" b="54282"/>
            <wp:docPr id="70" name="533819_1_En_5_Figa_HTML.jpg" descr="533819_1_En_5_Figa_HTML.jpg"/>
            <wp:cNvGraphicFramePr>
              <a:graphicFrameLocks noChangeAspect="1"/>
            </wp:cNvGraphicFramePr>
            <a:graphic>
              <a:graphicData uri="http://schemas.openxmlformats.org/drawingml/2006/picture">
                <pic:pic>
                  <pic:nvPicPr>
                    <pic:cNvPr id="0" name="533819_1_En_5_Figa_HTML.jpg" descr="533819_1_En_5_Figa_HTML.jpg"/>
                    <pic:cNvPicPr/>
                  </pic:nvPicPr>
                  <pic:blipFill>
                    <a:blip r:embed="rId74"/>
                    <a:stretch>
                      <a:fillRect/>
                    </a:stretch>
                  </pic:blipFill>
                  <pic:spPr>
                    <a:xfrm>
                      <a:off x="0" y="0"/>
                      <a:ext cx="5943600" cy="6654800"/>
                    </a:xfrm>
                    <a:prstGeom prst="rect">
                      <a:avLst/>
                    </a:prstGeom>
                  </pic:spPr>
                </pic:pic>
              </a:graphicData>
            </a:graphic>
          </wp:inline>
        </w:drawing>
      </w:r>
      <w:bookmarkEnd w:id="686"/>
      <w:bookmarkEnd w:id="687"/>
    </w:p>
    <w:p>
      <w:bookmarkStart w:id="688" w:name="Here__we_get_some_information_fr"/>
      <w:pPr>
        <w:pStyle w:val="Para 02"/>
      </w:pPr>
      <w:r>
        <w:t>Here, we get some information from the user (a username and an email address):</w:t>
      </w:r>
      <w:bookmarkEnd w:id="688"/>
    </w:p>
    <w:p>
      <w:pPr>
        <w:pStyle w:val="Para 01"/>
      </w:pPr>
      <w:r>
        <w:t>username = input('Enter your name: ')</w:t>
      </w:r>
    </w:p>
    <w:p>
      <w:pPr>
        <w:pStyle w:val="Para 01"/>
      </w:pPr>
      <w:r>
        <w:t>useremail = input('Enter your email: ')</w:t>
      </w:r>
    </w:p>
    <w:p>
      <w:bookmarkStart w:id="689" w:name="Next__we_open_a_file___called__d"/>
      <w:pPr>
        <w:pStyle w:val="Para 06"/>
      </w:pPr>
      <w:r>
        <w:t xml:space="preserve">Next, we open a </w:t>
        <w:bookmarkStart w:id="690" w:name="file"/>
        <w:t xml:space="preserve">file </w:t>
        <w:bookmarkEnd w:id="690"/>
        <w:t xml:space="preserve"> called “data.txt” for writing and assign it to an object called “file.”</w:t>
      </w:r>
      <w:bookmarkEnd w:id="689"/>
    </w:p>
    <w:p>
      <w:pPr>
        <w:pStyle w:val="Para 01"/>
      </w:pPr>
      <w:r>
        <w:t>file = open('data.txt', 'w')</w:t>
      </w:r>
    </w:p>
    <w:p>
      <w:bookmarkStart w:id="691" w:name="A_diagram_illustrates_a_file_lab_1"/>
      <w:bookmarkStart w:id="692" w:name="A_diagram_illustrates_a_file_lab"/>
      <w:pPr>
        <w:pStyle w:val="Para 04"/>
      </w:pPr>
      <w:r>
        <w:drawing>
          <wp:inline>
            <wp:extent cx="2705100" cy="2184400"/>
            <wp:effectExtent l="10856" r="10856" t="10856" b="54282"/>
            <wp:docPr id="71" name="533819_1_En_5_Figb_HTML.jpg" descr="533819_1_En_5_Figb_HTML.jpg"/>
            <wp:cNvGraphicFramePr>
              <a:graphicFrameLocks noChangeAspect="1"/>
            </wp:cNvGraphicFramePr>
            <a:graphic>
              <a:graphicData uri="http://schemas.openxmlformats.org/drawingml/2006/picture">
                <pic:pic>
                  <pic:nvPicPr>
                    <pic:cNvPr id="0" name="533819_1_En_5_Figb_HTML.jpg" descr="533819_1_En_5_Figb_HTML.jpg"/>
                    <pic:cNvPicPr/>
                  </pic:nvPicPr>
                  <pic:blipFill>
                    <a:blip r:embed="rId75"/>
                    <a:stretch>
                      <a:fillRect/>
                    </a:stretch>
                  </pic:blipFill>
                  <pic:spPr>
                    <a:xfrm>
                      <a:off x="0" y="0"/>
                      <a:ext cx="2705100" cy="2184400"/>
                    </a:xfrm>
                    <a:prstGeom prst="rect">
                      <a:avLst/>
                    </a:prstGeom>
                  </pic:spPr>
                </pic:pic>
              </a:graphicData>
            </a:graphic>
          </wp:inline>
        </w:drawing>
      </w:r>
      <w:bookmarkEnd w:id="691"/>
      <w:bookmarkEnd w:id="692"/>
    </w:p>
    <w:p>
      <w:bookmarkStart w:id="693" w:name="We_then_write_the_username_and_e"/>
      <w:pPr>
        <w:pStyle w:val="Normal"/>
      </w:pPr>
      <w:r>
        <w:t xml:space="preserve">We then write the username and email address to the file using the file object’s </w:t>
      </w:r>
      <w:r>
        <w:rPr>
          <w:rStyle w:val="Text0"/>
        </w:rPr>
        <w:t>.write</w:t>
      </w:r>
      <w:r>
        <w:t xml:space="preserve"> </w:t>
        <w:bookmarkStart w:id="694" w:name="method_3"/>
        <w:t xml:space="preserve">method </w:t>
        <w:bookmarkEnd w:id="694"/>
        <w:t>.</w:t>
      </w:r>
      <w:bookmarkEnd w:id="693"/>
    </w:p>
    <w:p>
      <w:bookmarkStart w:id="695" w:name="A_window_of_a_file_dot_p_y_with_1"/>
      <w:bookmarkStart w:id="696" w:name="A_window_of_a_file_dot_p_y_with"/>
      <w:pPr>
        <w:pStyle w:val="Para 04"/>
      </w:pPr>
      <w:r>
        <w:drawing>
          <wp:inline>
            <wp:extent cx="5943600" cy="5867400"/>
            <wp:effectExtent l="10856" r="10856" t="10856" b="54282"/>
            <wp:docPr id="72" name="533819_1_En_5_Figc_HTML.png" descr="533819_1_En_5_Figc_HTML.png"/>
            <wp:cNvGraphicFramePr>
              <a:graphicFrameLocks noChangeAspect="1"/>
            </wp:cNvGraphicFramePr>
            <a:graphic>
              <a:graphicData uri="http://schemas.openxmlformats.org/drawingml/2006/picture">
                <pic:pic>
                  <pic:nvPicPr>
                    <pic:cNvPr id="0" name="533819_1_En_5_Figc_HTML.png" descr="533819_1_En_5_Figc_HTML.png"/>
                    <pic:cNvPicPr/>
                  </pic:nvPicPr>
                  <pic:blipFill>
                    <a:blip r:embed="rId76"/>
                    <a:stretch>
                      <a:fillRect/>
                    </a:stretch>
                  </pic:blipFill>
                  <pic:spPr>
                    <a:xfrm>
                      <a:off x="0" y="0"/>
                      <a:ext cx="5943600" cy="5867400"/>
                    </a:xfrm>
                    <a:prstGeom prst="rect">
                      <a:avLst/>
                    </a:prstGeom>
                  </pic:spPr>
                </pic:pic>
              </a:graphicData>
            </a:graphic>
          </wp:inline>
        </w:drawing>
      </w:r>
      <w:bookmarkEnd w:id="695"/>
      <w:bookmarkEnd w:id="696"/>
    </w:p>
    <w:p>
      <w:bookmarkStart w:id="697" w:name="Now_remember__the__w__file_mode"/>
      <w:pPr>
        <w:pStyle w:val="Normal"/>
      </w:pPr>
      <w:r>
        <w:t>Now remember, the ‘w’ file mode opens a file for writing. This also means any new data will overwrite any data already stored in the file.</w:t>
      </w:r>
      <w:bookmarkEnd w:id="697"/>
    </w:p>
    <w:p>
      <w:bookmarkStart w:id="698" w:name="After_we_ve_completed_our_file_o"/>
      <w:pPr>
        <w:pStyle w:val="Para 06"/>
      </w:pPr>
      <w:r>
        <w:t xml:space="preserve">After we’ve completed our file operations, we close the </w:t>
        <w:bookmarkStart w:id="699" w:name="file_1"/>
        <w:t xml:space="preserve">file </w:t>
        <w:bookmarkEnd w:id="699"/>
        <w:t>:</w:t>
      </w:r>
      <w:bookmarkEnd w:id="698"/>
    </w:p>
    <w:p>
      <w:pPr>
        <w:pStyle w:val="Para 01"/>
      </w:pPr>
      <w:r>
        <w:t>file.close()</w:t>
      </w:r>
    </w:p>
    <w:p>
      <w:bookmarkStart w:id="700" w:name="Read_from_a_FileTo_read_data_fro"/>
      <w:pPr>
        <w:pStyle w:val="Heading 2"/>
      </w:pPr>
      <w:r>
        <w:t>Read from a File</w:t>
      </w:r>
      <w:bookmarkEnd w:id="700"/>
    </w:p>
    <w:p>
      <w:bookmarkStart w:id="701" w:name="To_read_data_from_a_file__use_th"/>
      <w:pPr>
        <w:pStyle w:val="Para 02"/>
      </w:pPr>
      <w:r>
        <w:t xml:space="preserve">To read data from a file, use the </w:t>
      </w:r>
      <w:r>
        <w:rPr>
          <w:rStyle w:val="Text0"/>
        </w:rPr>
        <w:t>.read()</w:t>
      </w:r>
      <w:r>
        <w:t xml:space="preserve"> </w:t>
        <w:bookmarkStart w:id="702" w:name="method_4"/>
        <w:t xml:space="preserve">method </w:t>
        <w:bookmarkEnd w:id="702"/>
        <w:t xml:space="preserve"> to read the whole file:</w:t>
      </w:r>
      <w:bookmarkEnd w:id="701"/>
    </w:p>
    <w:p>
      <w:pPr>
        <w:pStyle w:val="Para 01"/>
      </w:pPr>
      <w:r>
        <w:t>fileContent = fileName</w:t>
      </w:r>
      <w:r>
        <w:rPr>
          <w:rStyle w:val="Text4"/>
        </w:rPr>
        <w:t>.read( )</w:t>
      </w:r>
      <w:r>
        <w:t xml:space="preserve"> </w:t>
      </w:r>
    </w:p>
    <w:p>
      <w:bookmarkStart w:id="703" w:name="Use_the__readline___method_to_re"/>
      <w:pPr>
        <w:pStyle w:val="Para 06"/>
      </w:pPr>
      <w:r>
        <w:t xml:space="preserve">Use the </w:t>
      </w:r>
      <w:r>
        <w:rPr>
          <w:rStyle w:val="Text0"/>
        </w:rPr>
        <w:t>.readline()</w:t>
      </w:r>
      <w:r>
        <w:t xml:space="preserve"> method to read a line at a time:</w:t>
      </w:r>
      <w:bookmarkEnd w:id="703"/>
    </w:p>
    <w:p>
      <w:pPr>
        <w:pStyle w:val="Para 01"/>
      </w:pPr>
      <w:r>
        <w:t>nextLine = fileName</w:t>
      </w:r>
      <w:r>
        <w:rPr>
          <w:rStyle w:val="Text4"/>
        </w:rPr>
        <w:t>.readline( )</w:t>
      </w:r>
      <w:r>
        <w:t xml:space="preserve"> </w:t>
      </w:r>
    </w:p>
    <w:p>
      <w:bookmarkStart w:id="704" w:name="When_opening_a_file_for_writing_1"/>
      <w:pPr>
        <w:pStyle w:val="Normal"/>
      </w:pPr>
      <w:r>
        <w:t>When opening a file for writing, use either of the following:</w:t>
      </w:r>
      <w:bookmarkEnd w:id="704"/>
    </w:p>
    <w:p>
      <w:bookmarkStart w:id="705" w:name="_r__opens_a_file_for_reading__er_2"/>
      <w:pPr>
        <w:pStyle w:val="Normal"/>
      </w:pPr>
      <w:r>
        <w:t>“r” opens a file for reading, error if the file does not exist.</w:t>
      </w:r>
      <w:bookmarkEnd w:id="705"/>
    </w:p>
    <w:p>
      <w:bookmarkStart w:id="706" w:name="_r___opens_a_file_for_both_readi_2"/>
      <w:pPr>
        <w:pStyle w:val="Normal"/>
      </w:pPr>
      <w:r>
        <w:t>“r+” opens a file for both reading and writing.</w:t>
      </w:r>
      <w:bookmarkEnd w:id="706"/>
    </w:p>
    <w:p>
      <w:bookmarkStart w:id="707" w:name="Let_s_take_a_look_at_a_program_5"/>
      <w:pPr>
        <w:pStyle w:val="Normal"/>
      </w:pPr>
      <w:r>
        <w:t>Let’s take a look at a program. Open fileread.py.</w:t>
      </w:r>
      <w:bookmarkEnd w:id="707"/>
    </w:p>
    <w:p>
      <w:bookmarkStart w:id="708" w:name="A_file_read_dot_p_y_window_has_a"/>
      <w:bookmarkStart w:id="709" w:name="A_file_read_dot_p_y_window_has_a_1"/>
      <w:pPr>
        <w:pStyle w:val="Para 04"/>
      </w:pPr>
      <w:r>
        <w:drawing>
          <wp:inline>
            <wp:extent cx="5943600" cy="5359400"/>
            <wp:effectExtent l="10856" r="10856" t="10856" b="54282"/>
            <wp:docPr id="73" name="533819_1_En_5_Figd_HTML.png" descr="533819_1_En_5_Figd_HTML.png"/>
            <wp:cNvGraphicFramePr>
              <a:graphicFrameLocks noChangeAspect="1"/>
            </wp:cNvGraphicFramePr>
            <a:graphic>
              <a:graphicData uri="http://schemas.openxmlformats.org/drawingml/2006/picture">
                <pic:pic>
                  <pic:nvPicPr>
                    <pic:cNvPr id="0" name="533819_1_En_5_Figd_HTML.png" descr="533819_1_En_5_Figd_HTML.png"/>
                    <pic:cNvPicPr/>
                  </pic:nvPicPr>
                  <pic:blipFill>
                    <a:blip r:embed="rId77"/>
                    <a:stretch>
                      <a:fillRect/>
                    </a:stretch>
                  </pic:blipFill>
                  <pic:spPr>
                    <a:xfrm>
                      <a:off x="0" y="0"/>
                      <a:ext cx="5943600" cy="5359400"/>
                    </a:xfrm>
                    <a:prstGeom prst="rect">
                      <a:avLst/>
                    </a:prstGeom>
                  </pic:spPr>
                </pic:pic>
              </a:graphicData>
            </a:graphic>
          </wp:inline>
        </w:drawing>
      </w:r>
      <w:bookmarkEnd w:id="708"/>
      <w:bookmarkEnd w:id="709"/>
    </w:p>
    <w:p>
      <w:bookmarkStart w:id="710" w:name="Here__we_open_a_file_called__dat"/>
      <w:pPr>
        <w:pStyle w:val="Normal"/>
      </w:pPr>
      <w:r>
        <w:t>Here, we open a file called “data.txt” and assign it to an object called “file.”</w:t>
      </w:r>
      <w:bookmarkEnd w:id="710"/>
    </w:p>
    <w:p>
      <w:bookmarkStart w:id="711" w:name="Next____we_read_the_data_using_t"/>
      <w:pPr>
        <w:pStyle w:val="Normal"/>
      </w:pPr>
      <w:r>
        <w:t/>
        <w:bookmarkStart w:id="712" w:name="Next"/>
        <w:t xml:space="preserve">Next </w:t>
        <w:bookmarkEnd w:id="712"/>
        <w:t xml:space="preserve">, we read the data using the “file” object’s </w:t>
      </w:r>
      <w:r>
        <w:rPr>
          <w:rStyle w:val="Text0"/>
        </w:rPr>
        <w:t>.read</w:t>
      </w:r>
      <w:r>
        <w:t xml:space="preserve"> method and finally close the file.</w:t>
      </w:r>
      <w:bookmarkEnd w:id="711"/>
    </w:p>
    <w:p>
      <w:bookmarkStart w:id="713" w:name="Binary_File_OperationsMost_digit"/>
      <w:pPr>
        <w:pStyle w:val="Heading 2"/>
      </w:pPr>
      <w:r>
        <w:t>Binary File Operations</w:t>
      </w:r>
      <w:bookmarkEnd w:id="713"/>
    </w:p>
    <w:p>
      <w:bookmarkStart w:id="714" w:name="Most_digital_data_is_stored_in_b"/>
      <w:pPr>
        <w:pStyle w:val="Normal"/>
      </w:pPr>
      <w:r>
        <w:t>Most digital data is stored in binary files as they are much smaller and faster than text files.</w:t>
      </w:r>
      <w:bookmarkEnd w:id="714"/>
    </w:p>
    <w:p>
      <w:bookmarkStart w:id="715" w:name="Binary_files__are_not_readable_b"/>
      <w:pPr>
        <w:pStyle w:val="Para 06"/>
      </w:pPr>
      <w:r>
        <w:t/>
        <w:bookmarkStart w:id="716" w:name="Binary_files"/>
        <w:t xml:space="preserve">Binary files </w:t>
        <w:bookmarkEnd w:id="716"/>
        <w:t xml:space="preserve"> are not readable by humans as shown in the following example.</w:t>
      </w:r>
      <w:bookmarkEnd w:id="715"/>
    </w:p>
    <w:p>
      <w:bookmarkStart w:id="717" w:name="The_Notepad_window_shows_a_file_1"/>
      <w:bookmarkStart w:id="718" w:name="The_Notepad_window_shows_a_file"/>
      <w:pPr>
        <w:pStyle w:val="Para 04"/>
      </w:pPr>
      <w:r>
        <w:drawing>
          <wp:inline>
            <wp:extent cx="4876800" cy="3911600"/>
            <wp:effectExtent l="10856" r="10856" t="10856" b="54282"/>
            <wp:docPr id="74" name="533819_1_En_5_Fig3_HTML.jpg" descr="533819_1_En_5_Fig3_HTML.jpg"/>
            <wp:cNvGraphicFramePr>
              <a:graphicFrameLocks noChangeAspect="1"/>
            </wp:cNvGraphicFramePr>
            <a:graphic>
              <a:graphicData uri="http://schemas.openxmlformats.org/drawingml/2006/picture">
                <pic:pic>
                  <pic:nvPicPr>
                    <pic:cNvPr id="0" name="533819_1_En_5_Fig3_HTML.jpg" descr="533819_1_En_5_Fig3_HTML.jpg"/>
                    <pic:cNvPicPr/>
                  </pic:nvPicPr>
                  <pic:blipFill>
                    <a:blip r:embed="rId78"/>
                    <a:stretch>
                      <a:fillRect/>
                    </a:stretch>
                  </pic:blipFill>
                  <pic:spPr>
                    <a:xfrm>
                      <a:off x="0" y="0"/>
                      <a:ext cx="4876800" cy="3911600"/>
                    </a:xfrm>
                    <a:prstGeom prst="rect">
                      <a:avLst/>
                    </a:prstGeom>
                  </pic:spPr>
                </pic:pic>
              </a:graphicData>
            </a:graphic>
          </wp:inline>
        </w:drawing>
      </w:r>
      <w:bookmarkEnd w:id="717"/>
      <w:bookmarkEnd w:id="718"/>
    </w:p>
    <w:p>
      <w:pPr>
        <w:pStyle w:val="Para 12"/>
      </w:pPr>
      <w:r>
        <w:rPr>
          <w:rStyle w:val="Text3"/>
        </w:rPr>
        <w:t>Figure 5-3</w:t>
      </w:r>
      <w:r>
        <w:t xml:space="preserve">Example of a </w:t>
        <w:bookmarkStart w:id="719" w:name="binary_file_1"/>
        <w:t xml:space="preserve">binary file </w:t>
        <w:bookmarkEnd w:id="719"/>
        <w:t xml:space="preserve"> </w:t>
      </w:r>
    </w:p>
    <w:p>
      <w:bookmarkStart w:id="720" w:name="Open_FilesTo_open_a_file__use_th_1"/>
      <w:pPr>
        <w:pStyle w:val="Heading 2"/>
      </w:pPr>
      <w:r>
        <w:t>Open Files</w:t>
      </w:r>
      <w:bookmarkEnd w:id="720"/>
    </w:p>
    <w:p>
      <w:bookmarkStart w:id="721" w:name="To_open_a_file__use_the_open___m"/>
      <w:pPr>
        <w:pStyle w:val="Para 02"/>
      </w:pPr>
      <w:r>
        <w:t xml:space="preserve">To open a file, use the </w:t>
      </w:r>
      <w:r>
        <w:rPr>
          <w:rStyle w:val="Text0"/>
        </w:rPr>
        <w:t>open()</w:t>
      </w:r>
      <w:r>
        <w:t xml:space="preserve"> </w:t>
        <w:bookmarkStart w:id="722" w:name="method_5"/>
        <w:t xml:space="preserve">method </w:t>
        <w:bookmarkEnd w:id="722"/>
        <w:t>:</w:t>
      </w:r>
      <w:bookmarkEnd w:id="721"/>
    </w:p>
    <w:p>
      <w:pPr>
        <w:pStyle w:val="Para 01"/>
      </w:pPr>
      <w:r>
        <w:t>file = open('filename.dat', 'file mode')</w:t>
      </w:r>
    </w:p>
    <w:p>
      <w:bookmarkStart w:id="723" w:name="When_you_open_a_file__put_the_fi_1"/>
      <w:pPr>
        <w:pStyle w:val="Normal"/>
      </w:pPr>
      <w:r>
        <w:t xml:space="preserve">When you open a file, put the filename and the file mode in the parameters of the </w:t>
      </w:r>
      <w:r>
        <w:rPr>
          <w:rStyle w:val="Text0"/>
        </w:rPr>
        <w:t>open()</w:t>
      </w:r>
      <w:r>
        <w:t>method.</w:t>
      </w:r>
      <w:bookmarkEnd w:id="723"/>
    </w:p>
    <w:p>
      <w:bookmarkStart w:id="724" w:name="The_file_mode_tells_the_Python_i"/>
      <w:pPr>
        <w:pStyle w:val="Normal"/>
      </w:pPr>
      <w:r>
        <w:t>The file mode tells the Python interpreter what you intend to do with the file, that is, read, write, or append:</w:t>
      </w:r>
      <w:bookmarkEnd w:id="724"/>
    </w:p>
    <w:p>
      <w:bookmarkStart w:id="725" w:name="_rb__opens_a_file_for_reading__e"/>
      <w:pPr>
        <w:pStyle w:val="Normal"/>
      </w:pPr>
      <w:r>
        <w:t>“rb” opens a file for reading, error if the file does not exist.</w:t>
      </w:r>
      <w:bookmarkEnd w:id="725"/>
    </w:p>
    <w:p>
      <w:bookmarkStart w:id="726" w:name="_ab__opens_a_file_for_appending"/>
      <w:pPr>
        <w:pStyle w:val="Normal"/>
      </w:pPr>
      <w:r>
        <w:t>“ab” opens a file for appending, creates the file if it does not exist.</w:t>
      </w:r>
      <w:bookmarkEnd w:id="726"/>
    </w:p>
    <w:p>
      <w:bookmarkStart w:id="727" w:name="_wb__opens_a_file_for_writing__c_1"/>
      <w:pPr>
        <w:pStyle w:val="Normal"/>
      </w:pPr>
      <w:r>
        <w:t>“wb” opens a file for writing, creates the file if it does not exist.</w:t>
      </w:r>
      <w:bookmarkEnd w:id="727"/>
    </w:p>
    <w:p>
      <w:bookmarkStart w:id="728" w:name="_rb___opens_a_file_for_both_read_1"/>
      <w:pPr>
        <w:pStyle w:val="Normal"/>
      </w:pPr>
      <w:r>
        <w:t>“rb+” opens a file for both reading and writing.</w:t>
      </w:r>
      <w:bookmarkEnd w:id="728"/>
    </w:p>
    <w:p>
      <w:bookmarkStart w:id="729" w:name="This_depends_on_the_purpose_of_y_1"/>
      <w:pPr>
        <w:pStyle w:val="Normal"/>
      </w:pPr>
      <w:r>
        <w:t>This depends on the purpose of your program.</w:t>
      </w:r>
      <w:bookmarkEnd w:id="729"/>
    </w:p>
    <w:p>
      <w:bookmarkStart w:id="730" w:name="It_s_good_practice_to_open_your"/>
      <w:pPr>
        <w:pStyle w:val="Normal"/>
      </w:pPr>
      <w:r>
        <w:t xml:space="preserve">It’s good practice to open your file, perform your </w:t>
        <w:bookmarkStart w:id="731" w:name="operations"/>
        <w:t xml:space="preserve">operations </w:t>
        <w:bookmarkEnd w:id="731"/>
        <w:t>, and then close the file.</w:t>
      </w:r>
      <w:bookmarkEnd w:id="730"/>
    </w:p>
    <w:p>
      <w:bookmarkStart w:id="732" w:name="Write_to_a_FileThe__write___meth"/>
      <w:pPr>
        <w:pStyle w:val="Heading 2"/>
      </w:pPr>
      <w:r>
        <w:t>Write to a File</w:t>
      </w:r>
      <w:bookmarkEnd w:id="732"/>
    </w:p>
    <w:p>
      <w:bookmarkStart w:id="733" w:name="The__write___method___writes_dat"/>
      <w:pPr>
        <w:pStyle w:val="Normal"/>
      </w:pPr>
      <w:r>
        <w:t xml:space="preserve">The </w:t>
      </w:r>
      <w:r>
        <w:rPr>
          <w:rStyle w:val="Text0"/>
        </w:rPr>
        <w:t>.write()</w:t>
      </w:r>
      <w:r>
        <w:t xml:space="preserve"> </w:t>
        <w:bookmarkStart w:id="734" w:name="method_6"/>
        <w:t xml:space="preserve">method </w:t>
        <w:bookmarkEnd w:id="734"/>
        <w:t xml:space="preserve"> writes data in text format, and if you try to write data in binary mode using this method, you’ll get an error message when you run your program.</w:t>
      </w:r>
      <w:bookmarkEnd w:id="733"/>
    </w:p>
    <w:p>
      <w:bookmarkStart w:id="735" w:name="To_write_your_data_in_binary_for"/>
      <w:pPr>
        <w:pStyle w:val="Normal"/>
      </w:pPr>
      <w:r>
        <w:t>To write your data in binary format, first we need to convert it to a sequence of bytes. We can do this with the pickle module using a process called pickling. Pickling is the process where data objects such as integers, strings, lists, and dictionaries are converted into a byte stream.</w:t>
      </w:r>
      <w:bookmarkEnd w:id="735"/>
    </w:p>
    <w:p>
      <w:bookmarkStart w:id="736" w:name="To_write_to_a_file__use_the_pick"/>
      <w:pPr>
        <w:pStyle w:val="Para 06"/>
      </w:pPr>
      <w:r>
        <w:t xml:space="preserve">To write to a file, use the </w:t>
      </w:r>
      <w:r>
        <w:rPr>
          <w:rStyle w:val="Text0"/>
        </w:rPr>
        <w:t>pickle.dump()</w:t>
      </w:r>
      <w:r>
        <w:t xml:space="preserve"> method:</w:t>
      </w:r>
      <w:bookmarkEnd w:id="736"/>
    </w:p>
    <w:p>
      <w:pPr>
        <w:pStyle w:val="Para 01"/>
      </w:pPr>
      <w:r>
        <w:t>pickle.dump (data-to-be-written, file-to-write-to)</w:t>
      </w:r>
    </w:p>
    <w:p>
      <w:bookmarkStart w:id="737" w:name="Let_s_take_a_look_at_a_program_6"/>
      <w:pPr>
        <w:pStyle w:val="Normal"/>
      </w:pPr>
      <w:r>
        <w:t>Let’s take a look at a program. Open filewritebin.py. First, we need to include the pickle module. You can do this by using an import command.</w:t>
      </w:r>
      <w:bookmarkEnd w:id="737"/>
    </w:p>
    <w:p>
      <w:bookmarkStart w:id="738" w:name="A_window_has_a_5_line_code_with_1"/>
      <w:bookmarkStart w:id="739" w:name="A_window_has_a_5_line_code_with"/>
      <w:pPr>
        <w:pStyle w:val="Para 04"/>
      </w:pPr>
      <w:r>
        <w:drawing>
          <wp:inline>
            <wp:extent cx="5943600" cy="4826000"/>
            <wp:effectExtent l="10856" r="10856" t="10856" b="54282"/>
            <wp:docPr id="75" name="533819_1_En_5_Fige_HTML.png" descr="533819_1_En_5_Fige_HTML.png"/>
            <wp:cNvGraphicFramePr>
              <a:graphicFrameLocks noChangeAspect="1"/>
            </wp:cNvGraphicFramePr>
            <a:graphic>
              <a:graphicData uri="http://schemas.openxmlformats.org/drawingml/2006/picture">
                <pic:pic>
                  <pic:nvPicPr>
                    <pic:cNvPr id="0" name="533819_1_En_5_Fige_HTML.png" descr="533819_1_En_5_Fige_HTML.png"/>
                    <pic:cNvPicPr/>
                  </pic:nvPicPr>
                  <pic:blipFill>
                    <a:blip r:embed="rId79"/>
                    <a:stretch>
                      <a:fillRect/>
                    </a:stretch>
                  </pic:blipFill>
                  <pic:spPr>
                    <a:xfrm>
                      <a:off x="0" y="0"/>
                      <a:ext cx="5943600" cy="4826000"/>
                    </a:xfrm>
                    <a:prstGeom prst="rect">
                      <a:avLst/>
                    </a:prstGeom>
                  </pic:spPr>
                </pic:pic>
              </a:graphicData>
            </a:graphic>
          </wp:inline>
        </w:drawing>
      </w:r>
      <w:bookmarkEnd w:id="738"/>
      <w:bookmarkEnd w:id="739"/>
    </w:p>
    <w:p>
      <w:bookmarkStart w:id="740" w:name="Next__we_open_a_file___in_the_us"/>
      <w:pPr>
        <w:pStyle w:val="Normal"/>
      </w:pPr>
      <w:r>
        <w:t xml:space="preserve">Next, we open a </w:t>
        <w:bookmarkStart w:id="741" w:name="file_2"/>
        <w:t xml:space="preserve">file </w:t>
        <w:bookmarkEnd w:id="741"/>
        <w:t xml:space="preserve"> in the usual way, except we set the file mode to binary write (wb).</w:t>
      </w:r>
      <w:bookmarkEnd w:id="740"/>
    </w:p>
    <w:p>
      <w:bookmarkStart w:id="742" w:name="Now__to_write_the_data_to_the_fi"/>
      <w:pPr>
        <w:pStyle w:val="Normal"/>
      </w:pPr>
      <w:r>
        <w:t xml:space="preserve">Now, to write the data to the file, we pickle the “text” object using the </w:t>
      </w:r>
      <w:r>
        <w:rPr>
          <w:rStyle w:val="Text0"/>
        </w:rPr>
        <w:t>pickle.dump()</w:t>
      </w:r>
      <w:r>
        <w:t xml:space="preserve"> </w:t>
        <w:bookmarkStart w:id="743" w:name="method_7"/>
        <w:t xml:space="preserve">method </w:t>
        <w:bookmarkEnd w:id="743"/>
        <w:t xml:space="preserve"> and finally close the file.</w:t>
      </w:r>
      <w:bookmarkEnd w:id="742"/>
    </w:p>
    <w:p>
      <w:bookmarkStart w:id="744" w:name="Read_a_FileRemember_when_we_wrot"/>
      <w:pPr>
        <w:pStyle w:val="Heading 2"/>
      </w:pPr>
      <w:r>
        <w:t>Read a File</w:t>
      </w:r>
      <w:bookmarkEnd w:id="744"/>
    </w:p>
    <w:p>
      <w:bookmarkStart w:id="745" w:name="Remember_when_we_wrote_our_data"/>
      <w:pPr>
        <w:pStyle w:val="Normal"/>
      </w:pPr>
      <w:r>
        <w:t>Remember when we wrote our data to our binary file, we used a process called pickling. Well, to read the data from the file, we use a similar process.</w:t>
      </w:r>
      <w:bookmarkEnd w:id="745"/>
    </w:p>
    <w:p>
      <w:bookmarkStart w:id="746" w:name="To_read_a_file__use_the_pickle_r"/>
      <w:pPr>
        <w:pStyle w:val="Para 06"/>
      </w:pPr>
      <w:r>
        <w:t xml:space="preserve">To read a file, use the </w:t>
      </w:r>
      <w:r>
        <w:rPr>
          <w:rStyle w:val="Text0"/>
        </w:rPr>
        <w:t>pickle.read()</w:t>
      </w:r>
      <w:r>
        <w:t xml:space="preserve"> </w:t>
        <w:bookmarkStart w:id="747" w:name="method_8"/>
        <w:t xml:space="preserve">method </w:t>
        <w:bookmarkEnd w:id="747"/>
        <w:t>:</w:t>
      </w:r>
      <w:bookmarkEnd w:id="746"/>
    </w:p>
    <w:p>
      <w:pPr>
        <w:pStyle w:val="Para 01"/>
      </w:pPr>
      <w:r>
        <w:t>pickle.read (file-to-read-from)</w:t>
      </w:r>
    </w:p>
    <w:p>
      <w:bookmarkStart w:id="748" w:name="Let_s_take_a_look_at_a_program_7"/>
      <w:pPr>
        <w:pStyle w:val="Normal"/>
      </w:pPr>
      <w:r>
        <w:t>Let’s take a look at a program. Open filereadbin.py. First, we need to include the pickle module. You can do this using an import command.</w:t>
      </w:r>
      <w:bookmarkEnd w:id="748"/>
    </w:p>
    <w:p>
      <w:bookmarkStart w:id="749" w:name="A_file_read_bin_dot_p_y_window_d_1"/>
      <w:bookmarkStart w:id="750" w:name="A_file_read_bin_dot_p_y_window_d"/>
      <w:pPr>
        <w:pStyle w:val="Para 04"/>
      </w:pPr>
      <w:r>
        <w:drawing>
          <wp:inline>
            <wp:extent cx="4330700" cy="4051300"/>
            <wp:effectExtent l="10856" r="10856" t="10856" b="54282"/>
            <wp:docPr id="76" name="533819_1_En_5_Figf_HTML.jpg" descr="533819_1_En_5_Figf_HTML.jpg"/>
            <wp:cNvGraphicFramePr>
              <a:graphicFrameLocks noChangeAspect="1"/>
            </wp:cNvGraphicFramePr>
            <a:graphic>
              <a:graphicData uri="http://schemas.openxmlformats.org/drawingml/2006/picture">
                <pic:pic>
                  <pic:nvPicPr>
                    <pic:cNvPr id="0" name="533819_1_En_5_Figf_HTML.jpg" descr="533819_1_En_5_Figf_HTML.jpg"/>
                    <pic:cNvPicPr/>
                  </pic:nvPicPr>
                  <pic:blipFill>
                    <a:blip r:embed="rId80"/>
                    <a:stretch>
                      <a:fillRect/>
                    </a:stretch>
                  </pic:blipFill>
                  <pic:spPr>
                    <a:xfrm>
                      <a:off x="0" y="0"/>
                      <a:ext cx="4330700" cy="4051300"/>
                    </a:xfrm>
                    <a:prstGeom prst="rect">
                      <a:avLst/>
                    </a:prstGeom>
                  </pic:spPr>
                </pic:pic>
              </a:graphicData>
            </a:graphic>
          </wp:inline>
        </w:drawing>
      </w:r>
      <w:bookmarkEnd w:id="749"/>
      <w:bookmarkEnd w:id="750"/>
    </w:p>
    <w:p>
      <w:bookmarkStart w:id="751" w:name="When_your_run_the_program____the"/>
      <w:pPr>
        <w:pStyle w:val="Normal"/>
      </w:pPr>
      <w:r>
        <w:t xml:space="preserve">When your run the </w:t>
        <w:bookmarkStart w:id="752" w:name="program_4"/>
        <w:t xml:space="preserve">program </w:t>
        <w:bookmarkEnd w:id="752"/>
        <w:t>, the data is read and assigned to the “data” variable.</w:t>
      </w:r>
      <w:bookmarkEnd w:id="751"/>
    </w:p>
    <w:p>
      <w:bookmarkStart w:id="753" w:name="A_Python_3_point_8_point_1_shell_1"/>
      <w:bookmarkStart w:id="754" w:name="A_Python_3_point_8_point_1_shell"/>
      <w:pPr>
        <w:pStyle w:val="Para 04"/>
      </w:pPr>
      <w:r>
        <w:drawing>
          <wp:inline>
            <wp:extent cx="4330700" cy="5295900"/>
            <wp:effectExtent l="10856" r="10856" t="10856" b="54282"/>
            <wp:docPr id="77" name="533819_1_En_5_Figg_HTML.jpg" descr="533819_1_En_5_Figg_HTML.jpg"/>
            <wp:cNvGraphicFramePr>
              <a:graphicFrameLocks noChangeAspect="1"/>
            </wp:cNvGraphicFramePr>
            <a:graphic>
              <a:graphicData uri="http://schemas.openxmlformats.org/drawingml/2006/picture">
                <pic:pic>
                  <pic:nvPicPr>
                    <pic:cNvPr id="0" name="533819_1_En_5_Figg_HTML.jpg" descr="533819_1_En_5_Figg_HTML.jpg"/>
                    <pic:cNvPicPr/>
                  </pic:nvPicPr>
                  <pic:blipFill>
                    <a:blip r:embed="rId81"/>
                    <a:stretch>
                      <a:fillRect/>
                    </a:stretch>
                  </pic:blipFill>
                  <pic:spPr>
                    <a:xfrm>
                      <a:off x="0" y="0"/>
                      <a:ext cx="4330700" cy="5295900"/>
                    </a:xfrm>
                    <a:prstGeom prst="rect">
                      <a:avLst/>
                    </a:prstGeom>
                  </pic:spPr>
                </pic:pic>
              </a:graphicData>
            </a:graphic>
          </wp:inline>
        </w:drawing>
      </w:r>
      <w:bookmarkEnd w:id="753"/>
      <w:bookmarkEnd w:id="754"/>
    </w:p>
    <w:p>
      <w:bookmarkStart w:id="755" w:name="Random_File_AccessWhen_a_file_is"/>
      <w:pPr>
        <w:pStyle w:val="Heading 2"/>
      </w:pPr>
      <w:r>
        <w:t>Random File Access</w:t>
      </w:r>
      <w:bookmarkEnd w:id="755"/>
    </w:p>
    <w:p>
      <w:bookmarkStart w:id="756" w:name="When_a_file_is_opened__the_Pytho"/>
      <w:pPr>
        <w:pStyle w:val="Normal"/>
      </w:pPr>
      <w:r>
        <w:t>When a file is opened, the Python interpreter allocates a pointer within the file. This pointer determines the position in the file from where reading or writing will take place. The pointer can be moved to any location in the file.</w:t>
      </w:r>
      <w:bookmarkEnd w:id="756"/>
    </w:p>
    <w:p>
      <w:bookmarkStart w:id="757" w:name="To_move_the_file_pointer__use_th"/>
      <w:pPr>
        <w:pStyle w:val="Para 06"/>
      </w:pPr>
      <w:r>
        <w:t xml:space="preserve">To move the file pointer, use the </w:t>
      </w:r>
      <w:r>
        <w:rPr>
          <w:rStyle w:val="Text0"/>
        </w:rPr>
        <w:t>.seek()</w:t>
      </w:r>
      <w:r>
        <w:t xml:space="preserve"> </w:t>
        <w:bookmarkStart w:id="758" w:name="method_9"/>
        <w:t xml:space="preserve">method </w:t>
        <w:bookmarkEnd w:id="758"/>
        <w:t>:</w:t>
      </w:r>
      <w:bookmarkEnd w:id="757"/>
    </w:p>
    <w:p>
      <w:pPr>
        <w:pStyle w:val="Para 01"/>
      </w:pPr>
      <w:r>
        <w:t>file.seek(position-in-file, whence)</w:t>
      </w:r>
    </w:p>
    <w:p>
      <w:bookmarkStart w:id="759" w:name="The_first_parameter__position_in"/>
      <w:pPr>
        <w:pStyle w:val="Normal"/>
      </w:pPr>
      <w:r>
        <w:t>The first parameter (position-in-file) determines how many bytes to move. A positive value will move the pointer forward; a negative value will move the pointer backward. The position in the file is called an offset. In a file, each position could contain one byte or one character. Remember, the numbering system starts with 0.</w:t>
      </w:r>
      <w:bookmarkEnd w:id="759"/>
    </w:p>
    <w:p>
      <w:bookmarkStart w:id="760" w:name="Using_our_text_file___as_an_exam"/>
      <w:pPr>
        <w:pStyle w:val="Normal"/>
      </w:pPr>
      <w:r>
        <w:t xml:space="preserve">Using our </w:t>
        <w:bookmarkStart w:id="761" w:name="text_file"/>
        <w:t xml:space="preserve">text file </w:t>
        <w:bookmarkEnd w:id="761"/>
        <w:t xml:space="preserve"> as an example </w:t>
      </w:r>
      <w:r>
        <w:rPr>
          <w:rStyle w:val="Text0"/>
        </w:rPr>
        <w:t>file.seek(5)</w:t>
      </w:r>
      <w:r>
        <w:t xml:space="preserve"> would move the file pointer to the sixth byte:</w:t>
      </w:r>
      <w:bookmarkEnd w:id="760"/>
    </w:p>
    <w:p>
      <w:bookmarkStart w:id="762" w:name="A_window_with_the_number_label_0"/>
      <w:bookmarkStart w:id="763" w:name="A_window_with_the_number_label_0_1"/>
      <w:pPr>
        <w:pStyle w:val="Para 04"/>
      </w:pPr>
      <w:r>
        <w:drawing>
          <wp:inline>
            <wp:extent cx="4330700" cy="2438400"/>
            <wp:effectExtent l="10856" r="10856" t="10856" b="54282"/>
            <wp:docPr id="78" name="533819_1_En_5_Figh_HTML.png" descr="533819_1_En_5_Figh_HTML.png"/>
            <wp:cNvGraphicFramePr>
              <a:graphicFrameLocks noChangeAspect="1"/>
            </wp:cNvGraphicFramePr>
            <a:graphic>
              <a:graphicData uri="http://schemas.openxmlformats.org/drawingml/2006/picture">
                <pic:pic>
                  <pic:nvPicPr>
                    <pic:cNvPr id="0" name="533819_1_En_5_Figh_HTML.png" descr="533819_1_En_5_Figh_HTML.png"/>
                    <pic:cNvPicPr/>
                  </pic:nvPicPr>
                  <pic:blipFill>
                    <a:blip r:embed="rId82"/>
                    <a:stretch>
                      <a:fillRect/>
                    </a:stretch>
                  </pic:blipFill>
                  <pic:spPr>
                    <a:xfrm>
                      <a:off x="0" y="0"/>
                      <a:ext cx="4330700" cy="2438400"/>
                    </a:xfrm>
                    <a:prstGeom prst="rect">
                      <a:avLst/>
                    </a:prstGeom>
                  </pic:spPr>
                </pic:pic>
              </a:graphicData>
            </a:graphic>
          </wp:inline>
        </w:drawing>
      </w:r>
      <w:bookmarkEnd w:id="762"/>
      <w:bookmarkEnd w:id="763"/>
    </w:p>
    <w:p>
      <w:bookmarkStart w:id="764" w:name="The_second_parameter__whence__de"/>
      <w:pPr>
        <w:pStyle w:val="Normal"/>
      </w:pPr>
      <w:r>
        <w:t xml:space="preserve">The second parameter (whence) determines where in the file to start from and accepts one of the three </w:t>
        <w:bookmarkStart w:id="765" w:name="values_1"/>
        <w:t xml:space="preserve">values </w:t>
        <w:bookmarkEnd w:id="765"/>
        <w:t>:</w:t>
      </w:r>
      <w:bookmarkEnd w:id="764"/>
    </w:p>
    <w:p>
      <w:bookmarkStart w:id="766" w:name="0___Sets_the_start_point_to_the"/>
      <w:pPr>
        <w:pStyle w:val="Normal"/>
      </w:pPr>
      <w:r>
        <w:t xml:space="preserve">0 </w:t>
      </w:r>
      <w:r>
        <w:rPr>
          <w:rStyle w:val="Text0"/>
        </w:rPr>
        <w:t>–</w:t>
      </w:r>
      <w:r>
        <w:t xml:space="preserve"> Sets the start point to the beginning of the file (the default)</w:t>
      </w:r>
      <w:bookmarkEnd w:id="766"/>
    </w:p>
    <w:p>
      <w:bookmarkStart w:id="767" w:name="1___Sets_the_start_point_to_the"/>
      <w:pPr>
        <w:pStyle w:val="Normal"/>
      </w:pPr>
      <w:r>
        <w:t xml:space="preserve">1 </w:t>
      </w:r>
      <w:r>
        <w:rPr>
          <w:rStyle w:val="Text0"/>
        </w:rPr>
        <w:t>–</w:t>
      </w:r>
      <w:r>
        <w:t xml:space="preserve"> Sets the start point to the current position</w:t>
      </w:r>
      <w:bookmarkEnd w:id="767"/>
    </w:p>
    <w:p>
      <w:bookmarkStart w:id="768" w:name="2___Sets_the_start_point_to_the"/>
      <w:pPr>
        <w:pStyle w:val="Normal"/>
      </w:pPr>
      <w:r>
        <w:t xml:space="preserve">2 </w:t>
      </w:r>
      <w:r>
        <w:rPr>
          <w:rStyle w:val="Text0"/>
        </w:rPr>
        <w:t>–</w:t>
      </w:r>
      <w:r>
        <w:t xml:space="preserve"> Sets the start point to the end of the file</w:t>
      </w:r>
      <w:bookmarkEnd w:id="768"/>
    </w:p>
    <w:p>
      <w:bookmarkStart w:id="769" w:name="To_find_the_current_position_of"/>
      <w:pPr>
        <w:pStyle w:val="Para 06"/>
      </w:pPr>
      <w:r>
        <w:t xml:space="preserve">To find the current position of the file pointer in the file, use the </w:t>
      </w:r>
      <w:r>
        <w:rPr>
          <w:rStyle w:val="Text0"/>
        </w:rPr>
        <w:t>.tell</w:t>
      </w:r>
      <w:r>
        <w:t>() method:</w:t>
      </w:r>
      <w:bookmarkEnd w:id="769"/>
    </w:p>
    <w:p>
      <w:pPr>
        <w:pStyle w:val="Para 01"/>
      </w:pPr>
      <w:r>
        <w:t>file.tell()</w:t>
      </w:r>
    </w:p>
    <w:p>
      <w:bookmarkStart w:id="770" w:name="Let_s_take_a_look_at_a_program_8"/>
      <w:pPr>
        <w:pStyle w:val="Normal"/>
      </w:pPr>
      <w:r>
        <w:t>Let’s take a look at a program. Here, we’re going to start reading the first line of the data.txt file starting from the sixth byte or character.</w:t>
      </w:r>
      <w:bookmarkEnd w:id="770"/>
    </w:p>
    <w:p>
      <w:bookmarkStart w:id="771" w:name="A_file_seek_dot_p_y_window_with"/>
      <w:bookmarkStart w:id="772" w:name="A_file_seek_dot_p_y_window_with_1"/>
      <w:pPr>
        <w:pStyle w:val="Para 04"/>
      </w:pPr>
      <w:r>
        <w:drawing>
          <wp:inline>
            <wp:extent cx="5943600" cy="5194300"/>
            <wp:effectExtent l="10856" r="10856" t="10856" b="54282"/>
            <wp:docPr id="79" name="533819_1_En_5_Figi_HTML.png" descr="533819_1_En_5_Figi_HTML.png"/>
            <wp:cNvGraphicFramePr>
              <a:graphicFrameLocks noChangeAspect="1"/>
            </wp:cNvGraphicFramePr>
            <a:graphic>
              <a:graphicData uri="http://schemas.openxmlformats.org/drawingml/2006/picture">
                <pic:pic>
                  <pic:nvPicPr>
                    <pic:cNvPr id="0" name="533819_1_En_5_Figi_HTML.png" descr="533819_1_En_5_Figi_HTML.png"/>
                    <pic:cNvPicPr/>
                  </pic:nvPicPr>
                  <pic:blipFill>
                    <a:blip r:embed="rId83"/>
                    <a:stretch>
                      <a:fillRect/>
                    </a:stretch>
                  </pic:blipFill>
                  <pic:spPr>
                    <a:xfrm>
                      <a:off x="0" y="0"/>
                      <a:ext cx="5943600" cy="5194300"/>
                    </a:xfrm>
                    <a:prstGeom prst="rect">
                      <a:avLst/>
                    </a:prstGeom>
                  </pic:spPr>
                </pic:pic>
              </a:graphicData>
            </a:graphic>
          </wp:inline>
        </w:drawing>
      </w:r>
      <w:bookmarkEnd w:id="771"/>
      <w:bookmarkEnd w:id="772"/>
    </w:p>
    <w:p>
      <w:bookmarkStart w:id="773" w:name="Lab_ExercisesTake_a_look_at_the_1"/>
      <w:pPr>
        <w:pStyle w:val="Heading 2"/>
      </w:pPr>
      <w:r>
        <w:t>Lab Exercises</w:t>
      </w:r>
      <w:bookmarkEnd w:id="773"/>
    </w:p>
    <w:p>
      <w:bookmarkStart w:id="774" w:name="Take_a_look_at_the_following_exe_1"/>
      <w:pPr>
        <w:pStyle w:val="Para 02"/>
      </w:pPr>
      <w:r>
        <w:t>Take a look at the following exercises and use what you’ve learned to solve the problems.</w:t>
      </w:r>
      <w:bookmarkEnd w:id="774"/>
    </w:p>
    <w:tbl>
      <w:tblPr>
        <w:tblW w:type="auto" w:w="0"/>
      </w:tblPr>
      <w:tr>
        <w:tc>
          <w:tcPr>
            <w:tcW w:type="auto" w:w="0"/>
            <w:vAlign w:val="top"/>
          </w:tcPr>
          <w:p>
            <w:pPr>
              <w:pStyle w:val="1 Block"/>
            </w:pPr>
          </w:p>
          <w:p>
            <w:pPr>
              <w:pStyle w:val="Para 08"/>
            </w:pPr>
            <w:r>
              <w:t>1.</w:t>
            </w:r>
          </w:p>
        </w:tc>
        <w:tc>
          <w:tcPr>
            <w:tcW w:type="auto" w:w="0"/>
          </w:tcPr>
          <w:p>
            <w:bookmarkStart w:id="775" w:name="Write_a_program_that_gets_a_stri"/>
            <w:pPr>
              <w:pStyle w:val="Para 03"/>
            </w:pPr>
            <w:r>
              <w:t>Write a program that gets a string from the user and then writes it to a file along with the user’s name.</w:t>
            </w:r>
            <w:bookmarkEnd w:id="775"/>
          </w:p>
        </w:tc>
        <w:tc>
          <w:tcPr>
            <w:tcW w:type="auto" w:w="0"/>
          </w:tcPr>
          <w:p>
            <w:pPr>
              <w:pStyle w:val="Para 28"/>
            </w:pPr>
            <w:r>
              <w:t/>
            </w:r>
          </w:p>
        </w:tc>
      </w:tr>
      <w:tr>
        <w:tc>
          <w:tcPr>
            <w:tcW w:type="auto" w:w="0"/>
            <w:vAlign w:val="top"/>
          </w:tcPr>
          <w:p>
            <w:pPr>
              <w:pStyle w:val="Para 08"/>
            </w:pPr>
            <w:r>
              <w:t>2.</w:t>
            </w:r>
          </w:p>
        </w:tc>
        <w:tc>
          <w:tcPr>
            <w:tcW w:type="auto" w:w="0"/>
          </w:tcPr>
          <w:p>
            <w:bookmarkStart w:id="776" w:name="Modify_the_program_from_exercise"/>
            <w:pPr>
              <w:pStyle w:val="Para 03"/>
            </w:pPr>
            <w:r>
              <w:t>Modify the program from exercise 1 so that it appends the data to the file rather than overwriting.</w:t>
            </w:r>
            <w:bookmarkEnd w:id="776"/>
          </w:p>
        </w:tc>
        <w:tc>
          <w:tcPr>
            <w:tcW w:type="auto" w:w="0"/>
          </w:tcPr>
          <w:p>
            <w:pPr>
              <w:pStyle w:val="Para 28"/>
            </w:pPr>
            <w:r>
              <w:t/>
            </w:r>
          </w:p>
        </w:tc>
      </w:tr>
      <w:tr>
        <w:tc>
          <w:tcPr>
            <w:tcW w:type="auto" w:w="0"/>
            <w:vAlign w:val="top"/>
          </w:tcPr>
          <w:p>
            <w:pPr>
              <w:pStyle w:val="Para 08"/>
            </w:pPr>
            <w:r>
              <w:t>3.</w:t>
            </w:r>
          </w:p>
        </w:tc>
        <w:tc>
          <w:tcPr>
            <w:tcW w:type="auto" w:w="0"/>
          </w:tcPr>
          <w:p>
            <w:bookmarkStart w:id="777" w:name="Write_a_program_to_write_a_list"/>
            <w:pPr>
              <w:pStyle w:val="Para 03"/>
            </w:pPr>
            <w:r>
              <w:t>Write a program to write a list of names to a file.</w:t>
            </w:r>
            <w:bookmarkEnd w:id="777"/>
          </w:p>
        </w:tc>
        <w:tc>
          <w:tcPr>
            <w:tcW w:type="auto" w:w="0"/>
          </w:tcPr>
          <w:p>
            <w:pPr>
              <w:pStyle w:val="Para 28"/>
            </w:pPr>
            <w:r>
              <w:t/>
            </w:r>
          </w:p>
        </w:tc>
      </w:tr>
      <w:tr>
        <w:tc>
          <w:tcPr>
            <w:tcW w:type="auto" w:w="0"/>
            <w:vAlign w:val="top"/>
          </w:tcPr>
          <w:p>
            <w:pPr>
              <w:pStyle w:val="Para 08"/>
            </w:pPr>
            <w:r>
              <w:t>4.</w:t>
            </w:r>
          </w:p>
        </w:tc>
        <w:tc>
          <w:tcPr>
            <w:tcW w:type="auto" w:w="0"/>
          </w:tcPr>
          <w:p>
            <w:bookmarkStart w:id="778" w:name="Write_a_program_to_read_a_file_l"/>
            <w:pPr>
              <w:pStyle w:val="Para 03"/>
            </w:pPr>
            <w:r>
              <w:t>Write a program to read a file line by line and store it in a list.</w:t>
            </w:r>
            <w:bookmarkEnd w:id="778"/>
          </w:p>
        </w:tc>
        <w:tc>
          <w:tcPr>
            <w:tcW w:type="auto" w:w="0"/>
          </w:tcPr>
          <w:p>
            <w:pPr>
              <w:pStyle w:val="Para 28"/>
            </w:pPr>
            <w:r>
              <w:t/>
            </w:r>
          </w:p>
        </w:tc>
      </w:tr>
      <w:tr>
        <w:tc>
          <w:tcPr>
            <w:tcW w:type="auto" w:w="0"/>
            <w:vAlign w:val="top"/>
          </w:tcPr>
          <w:p>
            <w:pPr>
              <w:pStyle w:val="Para 08"/>
            </w:pPr>
            <w:r>
              <w:t>5.</w:t>
            </w:r>
          </w:p>
        </w:tc>
        <w:tc>
          <w:tcPr>
            <w:tcW w:type="auto" w:w="0"/>
          </w:tcPr>
          <w:p>
            <w:bookmarkStart w:id="779" w:name="What_is_the_difference_between_a"/>
            <w:pPr>
              <w:pStyle w:val="Para 03"/>
            </w:pPr>
            <w:r>
              <w:t>What is the difference between a text file and a binary file?</w:t>
            </w:r>
            <w:bookmarkEnd w:id="779"/>
          </w:p>
        </w:tc>
        <w:tc>
          <w:tcPr>
            <w:tcW w:type="auto" w:w="0"/>
          </w:tcPr>
          <w:p>
            <w:pPr>
              <w:pStyle w:val="Para 28"/>
            </w:pPr>
            <w:r>
              <w:t/>
            </w:r>
          </w:p>
        </w:tc>
      </w:tr>
    </w:tbl>
    <w:p>
      <w:bookmarkStart w:id="780" w:name="Summary_A_file_is_a_named_locati"/>
      <w:pPr>
        <w:pStyle w:val="Heading 2"/>
      </w:pPr>
      <w:r>
        <w:t>Summary</w:t>
      </w:r>
      <w:bookmarkEnd w:id="780"/>
    </w:p>
    <w:p>
      <w:bookmarkStart w:id="781" w:name="A_file_is_a_named_location_on_a_2"/>
      <w:bookmarkStart w:id="782" w:name="A_file_is_a_named_location_on_a_1"/>
      <w:pPr>
        <w:pStyle w:val="Para 03"/>
      </w:pPr>
      <w:r>
        <w:t>A file is a named location on a disk drive that is used to store data. Each file is identified by its filename.</w:t>
      </w:r>
      <w:bookmarkEnd w:id="781"/>
      <w:bookmarkEnd w:id="782"/>
    </w:p>
    <w:p>
      <w:bookmarkStart w:id="783" w:name="There_are_two_types_of_files__te_1"/>
      <w:pPr>
        <w:pStyle w:val="Para 03"/>
      </w:pPr>
      <w:r>
        <w:t>There are two types of files: text files and binary files. By default, Python reads and writes data in a text file.</w:t>
      </w:r>
      <w:bookmarkEnd w:id="783"/>
    </w:p>
    <w:p>
      <w:bookmarkStart w:id="784" w:name="A_text_file_stores_sequences_of_1"/>
      <w:pPr>
        <w:pStyle w:val="Para 03"/>
      </w:pPr>
      <w:r>
        <w:t>A text file stores sequences of characters.</w:t>
      </w:r>
      <w:bookmarkEnd w:id="784"/>
    </w:p>
    <w:p>
      <w:bookmarkStart w:id="785" w:name="A_binary_file_is_stored_in_the_s"/>
      <w:pPr>
        <w:pStyle w:val="Para 03"/>
      </w:pPr>
      <w:r>
        <w:t>A binary file is stored in the same format as the computer’s memory (RAM).</w:t>
      </w:r>
      <w:bookmarkEnd w:id="785"/>
    </w:p>
    <w:p>
      <w:bookmarkStart w:id="786" w:name="Use_the_open____method_to_open_a"/>
      <w:pPr>
        <w:pStyle w:val="Para 03"/>
      </w:pPr>
      <w:r>
        <w:t>Use the open( ) method to open a file.</w:t>
      </w:r>
      <w:bookmarkEnd w:id="786"/>
    </w:p>
    <w:p>
      <w:bookmarkStart w:id="787" w:name="To_write_data_to_a_file__use_the_1"/>
      <w:pPr>
        <w:pStyle w:val="Para 03"/>
      </w:pPr>
      <w:r>
        <w:t>To write data to a file, use the .write( ) method.</w:t>
      </w:r>
      <w:bookmarkEnd w:id="787"/>
    </w:p>
    <w:p>
      <w:bookmarkStart w:id="788" w:name="To_read_data_from_a_file__use_th_1"/>
      <w:pPr>
        <w:pStyle w:val="Para 03"/>
      </w:pPr>
      <w:r>
        <w:t>To read data from a file, use the .read() method to read the whole file.</w:t>
      </w:r>
      <w:bookmarkEnd w:id="788"/>
    </w:p>
    <w:p>
      <w:bookmarkStart w:id="789" w:name="To_write_to_a_binary_file__first"/>
      <w:pPr>
        <w:pStyle w:val="Para 03"/>
      </w:pPr>
      <w:r>
        <w:t>To write to a binary file, first we need to convert it to a sequence of bytes. This is called pickling.</w:t>
      </w:r>
      <w:bookmarkEnd w:id="789"/>
    </w:p>
    <w:p>
      <w:bookmarkStart w:id="790" w:name="_c__The_Author_s___under_exclusi_15"/>
      <w:bookmarkStart w:id="791" w:name="_c__The_Author_s___under_exclusi_17"/>
      <w:bookmarkStart w:id="792" w:name="_c__The_Author_s___under_exclusi_16"/>
      <w:bookmarkStart w:id="793" w:name="Top_of_533819_1_En_6_Chapter_xht"/>
      <w:pPr>
        <w:pStyle w:val="Para 14"/>
        <w:pageBreakBefore w:val="on"/>
      </w:pPr>
      <w:r>
        <w:t>© The Author(s), under exclusive license to APress Media, LLC, part of Springer Nature 2022</w:t>
      </w:r>
      <w:bookmarkEnd w:id="790"/>
      <w:bookmarkEnd w:id="791"/>
      <w:bookmarkEnd w:id="792"/>
      <w:bookmarkEnd w:id="793"/>
    </w:p>
    <w:p>
      <w:pPr>
        <w:pStyle w:val="Para 15"/>
      </w:pPr>
      <w:r>
        <w:rPr>
          <w:rStyle w:val="Text2"/>
        </w:rPr>
        <w:t>K. Wilson</w:t>
      </w:r>
      <w:r>
        <w:t>The Absolute Beginner's Guide to Python Programming</w:t>
      </w:r>
    </w:p>
    <w:p>
      <w:pPr>
        <w:pStyle w:val="Para 16"/>
      </w:pPr>
      <w:hyperlink r:id="rId182">
        <w:r>
          <w:t>https://doi.org/10.1007/978-1-4842-8716-3_6</w:t>
        </w:r>
      </w:hyperlink>
    </w:p>
    <w:p>
      <w:pPr>
        <w:pStyle w:val="Heading 1"/>
      </w:pPr>
      <w:r>
        <w:t>6. Using Functions</w:t>
      </w:r>
    </w:p>
    <w:p>
      <w:pPr>
        <w:pStyle w:val="Para 02"/>
      </w:pPr>
      <w:r>
        <w:t>Kevin Wilson</w:t>
      </w:r>
      <w:hyperlink w:anchor="_1_London__UK_5">
        <w:r>
          <w:rPr>
            <w:rStyle w:val="Text8"/>
          </w:rPr>
          <w:t>1</w:t>
        </w:r>
      </w:hyperlink>
      <w:r>
        <w:rPr>
          <w:rStyle w:val="Text5"/>
        </w:rPr>
        <w:t xml:space="preserve"> </w:t>
        <w:t xml:space="preserve"> </w:t>
      </w:r>
    </w:p>
    <w:p>
      <w:bookmarkStart w:id="794" w:name="_1_London__UK_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794"/>
    </w:p>
    <w:p>
      <w:pPr>
        <w:pStyle w:val="Para 02"/>
      </w:pPr>
      <w:r>
        <w:t>London, UK</w:t>
      </w:r>
    </w:p>
    <w:p>
      <w:pPr>
        <w:pStyle w:val="Para 27"/>
      </w:pPr>
      <w:r>
        <w:t/>
      </w:r>
    </w:p>
    <w:p>
      <w:bookmarkStart w:id="795" w:name="Functions_help_break_a_program_i"/>
      <w:pPr>
        <w:pStyle w:val="Para 18"/>
      </w:pPr>
      <w:r>
        <w:t>Functions help break a program into smaller pieces. This avoids repetition of code, making larger programs more efficient and easier to maintain.</w:t>
      </w:r>
      <w:bookmarkEnd w:id="795"/>
    </w:p>
    <w:p>
      <w:bookmarkStart w:id="796" w:name="A_function___is_a_block_of_code"/>
      <w:pPr>
        <w:pStyle w:val="Normal"/>
      </w:pPr>
      <w:r>
        <w:t xml:space="preserve">A </w:t>
        <w:bookmarkStart w:id="797" w:name="function"/>
        <w:t xml:space="preserve">function </w:t>
        <w:bookmarkEnd w:id="797"/>
        <w:t xml:space="preserve"> is a block of code that is only executed when called within a program.</w:t>
      </w:r>
      <w:bookmarkEnd w:id="796"/>
    </w:p>
    <w:p>
      <w:bookmarkStart w:id="798" w:name="You_can_pass_data_to_the_functio"/>
      <w:pPr>
        <w:pStyle w:val="Normal"/>
      </w:pPr>
      <w:r>
        <w:t>You can pass data to the function. This data is known as a parameter or argument.</w:t>
      </w:r>
      <w:bookmarkEnd w:id="798"/>
    </w:p>
    <w:p>
      <w:bookmarkStart w:id="799" w:name="Arguments_or_parameters_are_spec"/>
      <w:pPr>
        <w:pStyle w:val="Para 06"/>
      </w:pPr>
      <w:r>
        <w:t>Arguments or parameters are specified inside parentheses after the function name, for example:</w:t>
      </w:r>
      <w:bookmarkEnd w:id="799"/>
    </w:p>
    <w:p>
      <w:pPr>
        <w:pStyle w:val="Para 01"/>
      </w:pPr>
      <w:r>
        <w:t>functionName(parameters)</w:t>
      </w:r>
    </w:p>
    <w:p>
      <w:bookmarkStart w:id="800" w:name="A_function_can_return_data_as_a"/>
      <w:pPr>
        <w:pStyle w:val="Normal"/>
      </w:pPr>
      <w:r>
        <w:t>A function can return data as a result.</w:t>
      </w:r>
      <w:bookmarkEnd w:id="800"/>
    </w:p>
    <w:p>
      <w:bookmarkStart w:id="801" w:name="Declaring_FunctionsYou_can_decla"/>
      <w:pPr>
        <w:pStyle w:val="Heading 2"/>
      </w:pPr>
      <w:r>
        <w:t>Declaring Functions</w:t>
      </w:r>
      <w:bookmarkEnd w:id="801"/>
    </w:p>
    <w:p>
      <w:bookmarkStart w:id="802" w:name="You_can_declare___a_new_function"/>
      <w:pPr>
        <w:pStyle w:val="Para 02"/>
      </w:pPr>
      <w:r>
        <w:t xml:space="preserve">You can </w:t>
        <w:bookmarkStart w:id="803" w:name="declare"/>
        <w:t xml:space="preserve">declare </w:t>
        <w:bookmarkEnd w:id="803"/>
        <w:t xml:space="preserve"> a new function using the def keyword followed by the function name:</w:t>
      </w:r>
      <w:bookmarkEnd w:id="802"/>
    </w:p>
    <w:p>
      <w:pPr>
        <w:pStyle w:val="Para 01"/>
      </w:pPr>
      <w:r>
        <w:t>def functionName(parameters):</w:t>
      </w:r>
    </w:p>
    <w:p>
      <w:pPr>
        <w:pStyle w:val="Para 01"/>
      </w:pPr>
      <w:r>
        <w:t>code to be executed in function</w:t>
      </w:r>
    </w:p>
    <w:p>
      <w:bookmarkStart w:id="804" w:name="If_the_function_takes_parameters"/>
      <w:pPr>
        <w:pStyle w:val="Normal"/>
      </w:pPr>
      <w:r>
        <w:t>If the function takes parameters, you can include these in parenthesis next to the function name.</w:t>
      </w:r>
      <w:bookmarkEnd w:id="804"/>
    </w:p>
    <w:p>
      <w:bookmarkStart w:id="805" w:name="So__for_example__if_we_wrote_a_f"/>
      <w:pPr>
        <w:pStyle w:val="Para 06"/>
      </w:pPr>
      <w:r>
        <w:t>So, for example, if we wrote a function to add two numbers together, we could write something like this:</w:t>
      </w:r>
      <w:bookmarkEnd w:id="805"/>
    </w:p>
    <w:p>
      <w:pPr>
        <w:pStyle w:val="Para 01"/>
      </w:pPr>
      <w:r>
        <w:t>def addNum(num_1, num_2):</w:t>
      </w:r>
    </w:p>
    <w:p>
      <w:pPr>
        <w:pStyle w:val="Para 01"/>
      </w:pPr>
      <w:r>
        <w:t>return num_1 + num_2</w:t>
      </w:r>
    </w:p>
    <w:p>
      <w:bookmarkStart w:id="806" w:name="This_function_takes_two_numbers"/>
      <w:pPr>
        <w:pStyle w:val="Normal"/>
      </w:pPr>
      <w:r>
        <w:t>This function takes two numbers as parameters, adds them together, and returns the result.</w:t>
      </w:r>
      <w:bookmarkEnd w:id="806"/>
    </w:p>
    <w:p>
      <w:bookmarkStart w:id="807" w:name="A_diagram_indicates_the_system_a"/>
      <w:bookmarkStart w:id="808" w:name="A_diagram_indicates_the_system_a_1"/>
      <w:pPr>
        <w:pStyle w:val="Para 04"/>
      </w:pPr>
      <w:r>
        <w:drawing>
          <wp:inline>
            <wp:extent cx="5943600" cy="2057400"/>
            <wp:effectExtent l="10856" r="10856" t="10856" b="54282"/>
            <wp:docPr id="80" name="533819_1_En_6_Figa_HTML.jpg" descr="533819_1_En_6_Figa_HTML.jpg"/>
            <wp:cNvGraphicFramePr>
              <a:graphicFrameLocks noChangeAspect="1"/>
            </wp:cNvGraphicFramePr>
            <a:graphic>
              <a:graphicData uri="http://schemas.openxmlformats.org/drawingml/2006/picture">
                <pic:pic>
                  <pic:nvPicPr>
                    <pic:cNvPr id="0" name="533819_1_En_6_Figa_HTML.jpg" descr="533819_1_En_6_Figa_HTML.jpg"/>
                    <pic:cNvPicPr/>
                  </pic:nvPicPr>
                  <pic:blipFill>
                    <a:blip r:embed="rId84"/>
                    <a:stretch>
                      <a:fillRect/>
                    </a:stretch>
                  </pic:blipFill>
                  <pic:spPr>
                    <a:xfrm>
                      <a:off x="0" y="0"/>
                      <a:ext cx="5943600" cy="2057400"/>
                    </a:xfrm>
                    <a:prstGeom prst="rect">
                      <a:avLst/>
                    </a:prstGeom>
                  </pic:spPr>
                </pic:pic>
              </a:graphicData>
            </a:graphic>
          </wp:inline>
        </w:drawing>
      </w:r>
      <w:bookmarkEnd w:id="807"/>
      <w:bookmarkEnd w:id="808"/>
    </w:p>
    <w:p>
      <w:bookmarkStart w:id="809" w:name="You_can_call_the_function_like_t"/>
      <w:pPr>
        <w:pStyle w:val="Para 02"/>
      </w:pPr>
      <w:r>
        <w:t>You can call the function like this:</w:t>
      </w:r>
      <w:bookmarkEnd w:id="809"/>
    </w:p>
    <w:p>
      <w:pPr>
        <w:pStyle w:val="Para 01"/>
      </w:pPr>
      <w:r>
        <w:t>result = addNum(6, 5)</w:t>
      </w:r>
    </w:p>
    <w:p>
      <w:bookmarkStart w:id="810" w:name="For_smaller_programs____you_can"/>
      <w:pPr>
        <w:pStyle w:val="Normal"/>
      </w:pPr>
      <w:r>
        <w:t xml:space="preserve">For smaller </w:t>
        <w:bookmarkStart w:id="811" w:name="programs"/>
        <w:t xml:space="preserve">programs </w:t>
        <w:bookmarkEnd w:id="811"/>
        <w:t xml:space="preserve">, you can declare your functions in the same file </w:t>
      </w:r>
      <w:r>
        <w:rPr>
          <w:rStyle w:val="Text0"/>
        </w:rPr>
        <w:t>–</w:t>
      </w:r>
      <w:r>
        <w:t xml:space="preserve"> usually at the top, but as programs become larger and more complex, you should declare your functions in a separate file and then include the file in your main script. This allows you to modularize and reuse code – it is good programming practice for larger projects.</w:t>
      </w:r>
      <w:bookmarkEnd w:id="810"/>
    </w:p>
    <w:p>
      <w:bookmarkStart w:id="812" w:name="We_can_declare_our_addNum_functi"/>
      <w:pPr>
        <w:pStyle w:val="Para 06"/>
      </w:pPr>
      <w:r>
        <w:t>We can declare our addNum function in our myfunctions.py file and include it in our functionsmain.py file. To include functions in another script, use the import keyword:</w:t>
      </w:r>
      <w:bookmarkEnd w:id="812"/>
    </w:p>
    <w:p>
      <w:pPr>
        <w:pStyle w:val="Para 01"/>
      </w:pPr>
      <w:r>
        <w:t>import myfunctions</w:t>
      </w:r>
    </w:p>
    <w:p>
      <w:bookmarkStart w:id="813" w:name="Let_s_have_a_look_at_a_program_5"/>
      <w:pPr>
        <w:pStyle w:val="Normal"/>
      </w:pPr>
      <w:r>
        <w:t>Let’s have a look at a program. Open functions.py. Here, at the top of the script, we’ve defined a simple function to add two numbers together.</w:t>
      </w:r>
      <w:bookmarkEnd w:id="813"/>
    </w:p>
    <w:p>
      <w:bookmarkStart w:id="814" w:name="A_window_indicates_the_declarati"/>
      <w:bookmarkStart w:id="815" w:name="A_window_indicates_the_declarati_1"/>
      <w:pPr>
        <w:pStyle w:val="Para 04"/>
      </w:pPr>
      <w:r>
        <w:drawing>
          <wp:inline>
            <wp:extent cx="5422900" cy="3733800"/>
            <wp:effectExtent l="10856" r="10856" t="10856" b="54282"/>
            <wp:docPr id="81" name="533819_1_En_6_Figb_HTML.jpg" descr="533819_1_En_6_Figb_HTML.jpg"/>
            <wp:cNvGraphicFramePr>
              <a:graphicFrameLocks noChangeAspect="1"/>
            </wp:cNvGraphicFramePr>
            <a:graphic>
              <a:graphicData uri="http://schemas.openxmlformats.org/drawingml/2006/picture">
                <pic:pic>
                  <pic:nvPicPr>
                    <pic:cNvPr id="0" name="533819_1_En_6_Figb_HTML.jpg" descr="533819_1_En_6_Figb_HTML.jpg"/>
                    <pic:cNvPicPr/>
                  </pic:nvPicPr>
                  <pic:blipFill>
                    <a:blip r:embed="rId85"/>
                    <a:stretch>
                      <a:fillRect/>
                    </a:stretch>
                  </pic:blipFill>
                  <pic:spPr>
                    <a:xfrm>
                      <a:off x="0" y="0"/>
                      <a:ext cx="5422900" cy="3733800"/>
                    </a:xfrm>
                    <a:prstGeom prst="rect">
                      <a:avLst/>
                    </a:prstGeom>
                  </pic:spPr>
                </pic:pic>
              </a:graphicData>
            </a:graphic>
          </wp:inline>
        </w:drawing>
      </w:r>
      <w:bookmarkEnd w:id="814"/>
      <w:bookmarkEnd w:id="815"/>
    </w:p>
    <w:p>
      <w:bookmarkStart w:id="816" w:name="At_the_bottom_of_the_script____w"/>
      <w:pPr>
        <w:pStyle w:val="Normal"/>
      </w:pPr>
      <w:r>
        <w:t xml:space="preserve">At the bottom of the </w:t>
        <w:bookmarkStart w:id="817" w:name="script"/>
        <w:t xml:space="preserve">script </w:t>
        <w:bookmarkEnd w:id="817"/>
        <w:t>, we call our function addNum and pass two values (4, 4). We use the “return” keyword to return the result.</w:t>
      </w:r>
      <w:bookmarkEnd w:id="816"/>
    </w:p>
    <w:p>
      <w:bookmarkStart w:id="818" w:name="A_window_indicates_the_add_Num_f_1"/>
      <w:bookmarkStart w:id="819" w:name="A_window_indicates_the_add_Num_f"/>
      <w:pPr>
        <w:pStyle w:val="Para 04"/>
      </w:pPr>
      <w:r>
        <w:drawing>
          <wp:inline>
            <wp:extent cx="5422900" cy="3848100"/>
            <wp:effectExtent l="10856" r="10856" t="10856" b="54282"/>
            <wp:docPr id="82" name="533819_1_En_6_Figc_HTML.jpg" descr="533819_1_En_6_Figc_HTML.jpg"/>
            <wp:cNvGraphicFramePr>
              <a:graphicFrameLocks noChangeAspect="1"/>
            </wp:cNvGraphicFramePr>
            <a:graphic>
              <a:graphicData uri="http://schemas.openxmlformats.org/drawingml/2006/picture">
                <pic:pic>
                  <pic:nvPicPr>
                    <pic:cNvPr id="0" name="533819_1_En_6_Figc_HTML.jpg" descr="533819_1_En_6_Figc_HTML.jpg"/>
                    <pic:cNvPicPr/>
                  </pic:nvPicPr>
                  <pic:blipFill>
                    <a:blip r:embed="rId86"/>
                    <a:stretch>
                      <a:fillRect/>
                    </a:stretch>
                  </pic:blipFill>
                  <pic:spPr>
                    <a:xfrm>
                      <a:off x="0" y="0"/>
                      <a:ext cx="5422900" cy="3848100"/>
                    </a:xfrm>
                    <a:prstGeom prst="rect">
                      <a:avLst/>
                    </a:prstGeom>
                  </pic:spPr>
                </pic:pic>
              </a:graphicData>
            </a:graphic>
          </wp:inline>
        </w:drawing>
      </w:r>
      <w:bookmarkEnd w:id="818"/>
      <w:bookmarkEnd w:id="819"/>
    </w:p>
    <w:p>
      <w:bookmarkStart w:id="820" w:name="The_result_from_the_function___i"/>
      <w:pPr>
        <w:pStyle w:val="Normal"/>
      </w:pPr>
      <w:r>
        <w:t xml:space="preserve">The result from the </w:t>
        <w:bookmarkStart w:id="821" w:name="function_1"/>
        <w:t xml:space="preserve">function </w:t>
        <w:bookmarkEnd w:id="821"/>
        <w:t xml:space="preserve"> is then assigned to the variable “result.” Finally, we print the contents of the variable “result” to the screen, so we can see what is happening.</w:t>
      </w:r>
      <w:bookmarkEnd w:id="820"/>
    </w:p>
    <w:p>
      <w:bookmarkStart w:id="822" w:name="ScopeThe_part_of_a_program_where"/>
      <w:pPr>
        <w:pStyle w:val="Heading 2"/>
      </w:pPr>
      <w:r>
        <w:t>Scope</w:t>
      </w:r>
      <w:bookmarkEnd w:id="822"/>
    </w:p>
    <w:p>
      <w:bookmarkStart w:id="823" w:name="The_part_of_a_program_where_a_va"/>
      <w:pPr>
        <w:pStyle w:val="Normal"/>
      </w:pPr>
      <w:r>
        <w:t xml:space="preserve">The part of a program where a variable is accessible is called its scope. In this section, we’re going to take a look at the </w:t>
        <w:bookmarkStart w:id="824" w:name="local"/>
        <w:t xml:space="preserve">local </w:t>
        <w:bookmarkEnd w:id="824"/>
        <w:t xml:space="preserve"> scope and the global </w:t>
        <w:bookmarkStart w:id="825" w:name="scope"/>
        <w:t xml:space="preserve">scope </w:t>
        <w:bookmarkEnd w:id="825"/>
        <w:t>.</w:t>
      </w:r>
      <w:bookmarkEnd w:id="823"/>
    </w:p>
    <w:p>
      <w:bookmarkStart w:id="826" w:name="If_a_variable_is_only_available"/>
      <w:pPr>
        <w:pStyle w:val="Normal"/>
      </w:pPr>
      <w:r>
        <w:t xml:space="preserve">If a variable is only available from inside the region it is created, for example, a variable created inside a function, it belongs to the local scope of that function and can only be used inside that function. This is called local </w:t>
        <w:bookmarkStart w:id="827" w:name="scope_1"/>
        <w:t xml:space="preserve">scope </w:t>
        <w:bookmarkEnd w:id="827"/>
        <w:t>.</w:t>
      </w:r>
      <w:bookmarkEnd w:id="826"/>
    </w:p>
    <w:p>
      <w:bookmarkStart w:id="828" w:name="A_variable_created_in_the_main_b"/>
      <w:pPr>
        <w:pStyle w:val="Normal"/>
      </w:pPr>
      <w:r>
        <w:t xml:space="preserve">A variable created in the main body of the Python code is a global variable and belongs to the global </w:t>
        <w:bookmarkStart w:id="829" w:name="scope_2"/>
        <w:t xml:space="preserve">scope </w:t>
        <w:bookmarkEnd w:id="829"/>
        <w:t>. Global variables are available from within any scope, global and local.</w:t>
      </w:r>
      <w:bookmarkEnd w:id="828"/>
    </w:p>
    <w:p>
      <w:bookmarkStart w:id="830" w:name="RecursionA_recursive_function"/>
      <w:pPr>
        <w:pStyle w:val="Heading 2"/>
      </w:pPr>
      <w:r>
        <w:t>Recursion</w:t>
      </w:r>
      <w:bookmarkEnd w:id="830"/>
    </w:p>
    <w:p>
      <w:bookmarkStart w:id="831" w:name="A_recursive_function______is_a_f"/>
      <w:pPr>
        <w:pStyle w:val="Normal"/>
      </w:pPr>
      <w:r>
        <w:t xml:space="preserve">A </w:t>
        <w:bookmarkStart w:id="832" w:name="recursive_function"/>
        <w:t xml:space="preserve">recursive function </w:t>
        <w:bookmarkEnd w:id="832"/>
        <w:t xml:space="preserve"> </w:t>
        <w:bookmarkStart w:id="833" w:name="ITerm11_2"/>
        <w:t xml:space="preserve"> </w:t>
        <w:bookmarkEnd w:id="833"/>
        <w:t xml:space="preserve"> is a function that can call itself. This enables the function to repeat itself several times.</w:t>
      </w:r>
      <w:bookmarkEnd w:id="831"/>
    </w:p>
    <w:p>
      <w:bookmarkStart w:id="834" w:name="Recursive_programs_can_also_be_w"/>
      <w:pPr>
        <w:pStyle w:val="Normal"/>
      </w:pPr>
      <w:r>
        <w:t>Recursive programs can also be written using iteration, so why bother with recursion? Recursive programs allow programmers to write efficient code using a minimal amount of code.</w:t>
      </w:r>
      <w:bookmarkEnd w:id="834"/>
    </w:p>
    <w:p>
      <w:bookmarkStart w:id="835" w:name="Recursion_works_well_for_algorit"/>
      <w:pPr>
        <w:pStyle w:val="Normal"/>
      </w:pPr>
      <w:r>
        <w:t>Recursion works well for algorithms such as traversing a binary tree or a sort algorithm and generating fractals. However, if performance is vital, it is better to use iteration, as recursion can be a lot slower.</w:t>
      </w:r>
      <w:bookmarkEnd w:id="835"/>
    </w:p>
    <w:p>
      <w:bookmarkStart w:id="836" w:name="Open_the_file_recursion1_py__Her"/>
      <w:pPr>
        <w:pStyle w:val="Para 06"/>
      </w:pPr>
      <w:r>
        <w:t>Open the file recursion1.py. Here, we have a recursive function that calculates the factorial of a number. Remember, to calculate the factorial, you multiply all the numbers from 1 to the given number.</w:t>
      </w:r>
      <w:bookmarkEnd w:id="836"/>
    </w:p>
    <w:p>
      <w:pPr>
        <w:pStyle w:val="Para 01"/>
      </w:pPr>
      <w:r>
        <w:t>def factorial(n):</w:t>
      </w:r>
    </w:p>
    <w:p>
      <w:pPr>
        <w:pStyle w:val="Para 01"/>
      </w:pPr>
      <w:r>
        <w:t>if n &lt;= 1:</w:t>
      </w:r>
    </w:p>
    <w:p>
      <w:pPr>
        <w:pStyle w:val="Para 01"/>
      </w:pPr>
      <w:r>
        <w:t>return 1</w:t>
      </w:r>
    </w:p>
    <w:p>
      <w:pPr>
        <w:pStyle w:val="Para 01"/>
      </w:pPr>
      <w:r>
        <w:t>else:</w:t>
      </w:r>
    </w:p>
    <w:p>
      <w:pPr>
        <w:pStyle w:val="Para 01"/>
      </w:pPr>
      <w:r>
        <w:t>a = n * factorial(n-1)</w:t>
      </w:r>
    </w:p>
    <w:p>
      <w:pPr>
        <w:pStyle w:val="Para 01"/>
      </w:pPr>
      <w:r>
        <w:t>return a</w:t>
      </w:r>
    </w:p>
    <w:p>
      <w:pPr>
        <w:pStyle w:val="Para 25"/>
      </w:pPr>
      <w:r>
        <w:rPr>
          <w:rStyle w:val="Text4"/>
        </w:rPr>
        <w:t/>
      </w:r>
      <w:r>
        <w:t>factorial(4)</w:t>
      </w:r>
      <w:r>
        <w:rPr>
          <w:rStyle w:val="Text4"/>
        </w:rPr>
        <w:t xml:space="preserve"> </w:t>
      </w:r>
    </w:p>
    <w:p>
      <w:bookmarkStart w:id="837" w:name="When_we_call_the_factorial_funct"/>
      <w:pPr>
        <w:pStyle w:val="Normal"/>
      </w:pPr>
      <w:r>
        <w:t>When we call the factorial function and pass a positive integer, it will recursively call itself by decreasing the number by one each time.</w:t>
      </w:r>
      <w:bookmarkEnd w:id="837"/>
    </w:p>
    <w:p>
      <w:bookmarkStart w:id="838" w:name="For_example_______if_we_entered"/>
      <w:pPr>
        <w:pStyle w:val="Normal"/>
      </w:pPr>
      <w:r>
        <w:t xml:space="preserve">For </w:t>
        <w:bookmarkStart w:id="839" w:name="example_1"/>
        <w:t xml:space="preserve">example </w:t>
        <w:bookmarkEnd w:id="839"/>
        <w:t xml:space="preserve"> </w:t>
        <w:bookmarkStart w:id="840" w:name="ITerm13_2"/>
        <w:t xml:space="preserve"> </w:t>
        <w:bookmarkEnd w:id="840"/>
        <w:t>, if we entered 4, the program will call factorial(3), factorial(2), and factorial(1).</w:t>
      </w:r>
      <w:bookmarkEnd w:id="838"/>
    </w:p>
    <w:p>
      <w:bookmarkStart w:id="841" w:name="Each_time_the_factorial_function"/>
      <w:pPr>
        <w:pStyle w:val="Normal"/>
      </w:pPr>
      <w:r>
        <w:t>Each time the factorial function is called, it pushes another entry onto the call stack.</w:t>
      </w:r>
      <w:bookmarkEnd w:id="841"/>
    </w:p>
    <w:p>
      <w:bookmarkStart w:id="842" w:name="The_recursion_ends_when_the_numb"/>
      <w:pPr>
        <w:pStyle w:val="Normal"/>
      </w:pPr>
      <w:r>
        <w:t>The recursion ends when the number reduces to 1. This is called the base condition.</w:t>
      </w:r>
      <w:bookmarkEnd w:id="842"/>
    </w:p>
    <w:p>
      <w:bookmarkStart w:id="843" w:name="When_the_functions_return__each"/>
      <w:pPr>
        <w:pStyle w:val="Para 06"/>
      </w:pPr>
      <w:r>
        <w:t>When the functions return, each call is popped off the stack and evaluated.</w:t>
      </w:r>
      <w:bookmarkEnd w:id="843"/>
    </w:p>
    <w:p>
      <w:bookmarkStart w:id="844" w:name="A_window_page_displays_the_perfo_1"/>
      <w:bookmarkStart w:id="845" w:name="A_window_page_displays_the_perfo"/>
      <w:pPr>
        <w:pStyle w:val="Para 04"/>
      </w:pPr>
      <w:r>
        <w:drawing>
          <wp:inline>
            <wp:extent cx="5943600" cy="3556000"/>
            <wp:effectExtent l="10856" r="10856" t="10856" b="54282"/>
            <wp:docPr id="83" name="533819_1_En_6_Fig1_HTML.png" descr="533819_1_En_6_Fig1_HTML.png"/>
            <wp:cNvGraphicFramePr>
              <a:graphicFrameLocks noChangeAspect="1"/>
            </wp:cNvGraphicFramePr>
            <a:graphic>
              <a:graphicData uri="http://schemas.openxmlformats.org/drawingml/2006/picture">
                <pic:pic>
                  <pic:nvPicPr>
                    <pic:cNvPr id="0" name="533819_1_En_6_Fig1_HTML.png" descr="533819_1_En_6_Fig1_HTML.png"/>
                    <pic:cNvPicPr/>
                  </pic:nvPicPr>
                  <pic:blipFill>
                    <a:blip r:embed="rId87"/>
                    <a:stretch>
                      <a:fillRect/>
                    </a:stretch>
                  </pic:blipFill>
                  <pic:spPr>
                    <a:xfrm>
                      <a:off x="0" y="0"/>
                      <a:ext cx="5943600" cy="3556000"/>
                    </a:xfrm>
                    <a:prstGeom prst="rect">
                      <a:avLst/>
                    </a:prstGeom>
                  </pic:spPr>
                </pic:pic>
              </a:graphicData>
            </a:graphic>
          </wp:inline>
        </w:drawing>
      </w:r>
      <w:bookmarkEnd w:id="844"/>
      <w:bookmarkEnd w:id="845"/>
    </w:p>
    <w:p>
      <w:pPr>
        <w:pStyle w:val="Para 12"/>
      </w:pPr>
      <w:r>
        <w:rPr>
          <w:rStyle w:val="Text3"/>
        </w:rPr>
        <w:t>Figure 6-1</w:t>
      </w:r>
      <w:r>
        <w:t>An example of a recursive program during execution</w:t>
      </w:r>
    </w:p>
    <w:p>
      <w:bookmarkStart w:id="846" w:name="Here_s_another_example_______a_r"/>
      <w:pPr>
        <w:pStyle w:val="Normal"/>
      </w:pPr>
      <w:r>
        <w:t xml:space="preserve">Here’s another </w:t>
        <w:bookmarkStart w:id="847" w:name="example_2"/>
        <w:t xml:space="preserve">example </w:t>
        <w:bookmarkEnd w:id="847"/>
        <w:t xml:space="preserve"> </w:t>
        <w:bookmarkStart w:id="848" w:name="ITerm15_2"/>
        <w:t xml:space="preserve"> </w:t>
        <w:bookmarkEnd w:id="848"/>
        <w:t>, a recursive function to print out the Fibonacci numbers.</w:t>
      </w:r>
      <w:bookmarkEnd w:id="846"/>
    </w:p>
    <w:p>
      <w:bookmarkStart w:id="849" w:name="The_python_file_window_shows_the"/>
      <w:bookmarkStart w:id="850" w:name="The_python_file_window_shows_the_1"/>
      <w:pPr>
        <w:pStyle w:val="Para 04"/>
      </w:pPr>
      <w:r>
        <w:drawing>
          <wp:inline>
            <wp:extent cx="5943600" cy="5016500"/>
            <wp:effectExtent l="10856" r="10856" t="10856" b="54282"/>
            <wp:docPr id="84" name="533819_1_En_6_Figd_HTML.png" descr="533819_1_En_6_Figd_HTML.png"/>
            <wp:cNvGraphicFramePr>
              <a:graphicFrameLocks noChangeAspect="1"/>
            </wp:cNvGraphicFramePr>
            <a:graphic>
              <a:graphicData uri="http://schemas.openxmlformats.org/drawingml/2006/picture">
                <pic:pic>
                  <pic:nvPicPr>
                    <pic:cNvPr id="0" name="533819_1_En_6_Figd_HTML.png" descr="533819_1_En_6_Figd_HTML.png"/>
                    <pic:cNvPicPr/>
                  </pic:nvPicPr>
                  <pic:blipFill>
                    <a:blip r:embed="rId88"/>
                    <a:stretch>
                      <a:fillRect/>
                    </a:stretch>
                  </pic:blipFill>
                  <pic:spPr>
                    <a:xfrm>
                      <a:off x="0" y="0"/>
                      <a:ext cx="5943600" cy="5016500"/>
                    </a:xfrm>
                    <a:prstGeom prst="rect">
                      <a:avLst/>
                    </a:prstGeom>
                  </pic:spPr>
                </pic:pic>
              </a:graphicData>
            </a:graphic>
          </wp:inline>
        </w:drawing>
      </w:r>
      <w:bookmarkEnd w:id="849"/>
      <w:bookmarkEnd w:id="850"/>
    </w:p>
    <w:p>
      <w:bookmarkStart w:id="851" w:name="Lab_Exercises_1_Write_a_program"/>
      <w:pPr>
        <w:pStyle w:val="Heading 2"/>
      </w:pPr>
      <w:r>
        <w:t>Lab Exercises</w:t>
      </w:r>
      <w:bookmarkEnd w:id="851"/>
    </w:p>
    <w:p>
      <w:bookmarkStart w:id="852" w:name="1_Write_a_program_that_accepts_a"/>
      <w:pPr>
        <w:pStyle w:val="Para 02"/>
      </w:pPr>
      <w:r>
        <w:t/>
      </w:r>
      <w:bookmarkEnd w:id="852"/>
    </w:p>
    <w:tbl>
      <w:tblPr>
        <w:tblW w:type="auto" w:w="0"/>
      </w:tblPr>
      <w:tr>
        <w:tc>
          <w:tcPr>
            <w:tcW w:type="auto" w:w="0"/>
            <w:vAlign w:val="top"/>
          </w:tcPr>
          <w:p>
            <w:pPr>
              <w:pStyle w:val="1 Block"/>
            </w:pPr>
          </w:p>
          <w:p>
            <w:pPr>
              <w:pStyle w:val="Para 08"/>
            </w:pPr>
            <w:r>
              <w:t>1.</w:t>
            </w:r>
          </w:p>
        </w:tc>
        <w:tc>
          <w:tcPr>
            <w:tcW w:type="auto" w:w="0"/>
          </w:tcPr>
          <w:p>
            <w:bookmarkStart w:id="853" w:name="Write_a_program_that_accepts_a_n_1"/>
            <w:pPr>
              <w:pStyle w:val="Para 03"/>
            </w:pPr>
            <w:r>
              <w:t>Write a program that accepts a number from the user and uses a function to square the number and then return the result. Print the result to the screen.</w:t>
            </w:r>
            <w:bookmarkEnd w:id="853"/>
          </w:p>
        </w:tc>
        <w:tc>
          <w:tcPr>
            <w:tcW w:type="auto" w:w="0"/>
          </w:tcPr>
          <w:p>
            <w:pPr>
              <w:pStyle w:val="Para 28"/>
            </w:pPr>
            <w:r>
              <w:t/>
            </w:r>
          </w:p>
        </w:tc>
      </w:tr>
      <w:tr>
        <w:tc>
          <w:tcPr>
            <w:tcW w:type="auto" w:w="0"/>
            <w:vAlign w:val="top"/>
          </w:tcPr>
          <w:p>
            <w:pPr>
              <w:pStyle w:val="Para 08"/>
            </w:pPr>
            <w:r>
              <w:t>2.</w:t>
            </w:r>
          </w:p>
        </w:tc>
        <w:tc>
          <w:tcPr>
            <w:tcW w:type="auto" w:w="0"/>
          </w:tcPr>
          <w:p>
            <w:bookmarkStart w:id="854" w:name="Write_a_function_that_returns_th"/>
            <w:pPr>
              <w:pStyle w:val="Para 03"/>
            </w:pPr>
            <w:r>
              <w:t>Write a function that returns the larger of two numbers. Test the function and print the results to the screen.</w:t>
            </w:r>
            <w:bookmarkEnd w:id="854"/>
          </w:p>
        </w:tc>
        <w:tc>
          <w:tcPr>
            <w:tcW w:type="auto" w:w="0"/>
          </w:tcPr>
          <w:p>
            <w:pPr>
              <w:pStyle w:val="Para 28"/>
            </w:pPr>
            <w:r>
              <w:t/>
            </w:r>
          </w:p>
        </w:tc>
      </w:tr>
      <w:tr>
        <w:tc>
          <w:tcPr>
            <w:tcW w:type="auto" w:w="0"/>
            <w:vAlign w:val="top"/>
          </w:tcPr>
          <w:p>
            <w:pPr>
              <w:pStyle w:val="Para 08"/>
            </w:pPr>
            <w:r>
              <w:t>3.</w:t>
            </w:r>
          </w:p>
        </w:tc>
        <w:tc>
          <w:tcPr>
            <w:tcW w:type="auto" w:w="0"/>
          </w:tcPr>
          <w:p>
            <w:bookmarkStart w:id="855" w:name="What_is_the_difference_between_a_1"/>
            <w:pPr>
              <w:pStyle w:val="Para 03"/>
            </w:pPr>
            <w:r>
              <w:t>What is the difference between a local and a global variable?</w:t>
            </w:r>
            <w:bookmarkEnd w:id="855"/>
          </w:p>
        </w:tc>
        <w:tc>
          <w:tcPr>
            <w:tcW w:type="auto" w:w="0"/>
          </w:tcPr>
          <w:p>
            <w:pPr>
              <w:pStyle w:val="Para 28"/>
            </w:pPr>
            <w:r>
              <w:t/>
            </w:r>
          </w:p>
        </w:tc>
      </w:tr>
      <w:tr>
        <w:tc>
          <w:tcPr>
            <w:tcW w:type="auto" w:w="0"/>
            <w:vAlign w:val="top"/>
          </w:tcPr>
          <w:p>
            <w:pPr>
              <w:pStyle w:val="Para 08"/>
            </w:pPr>
            <w:r>
              <w:t>4.</w:t>
            </w:r>
          </w:p>
        </w:tc>
        <w:tc>
          <w:tcPr>
            <w:tcW w:type="auto" w:w="0"/>
          </w:tcPr>
          <w:p>
            <w:bookmarkStart w:id="856" w:name="What_makes_a_function_recursive"/>
            <w:pPr>
              <w:pStyle w:val="Para 03"/>
            </w:pPr>
            <w:r>
              <w:t>What makes a function recursive?</w:t>
            </w:r>
            <w:bookmarkEnd w:id="856"/>
          </w:p>
        </w:tc>
        <w:tc>
          <w:tcPr>
            <w:tcW w:type="auto" w:w="0"/>
          </w:tcPr>
          <w:p>
            <w:pPr>
              <w:pStyle w:val="Para 28"/>
            </w:pPr>
            <w:r>
              <w:t/>
            </w:r>
          </w:p>
        </w:tc>
      </w:tr>
      <w:tr>
        <w:tc>
          <w:tcPr>
            <w:tcW w:type="auto" w:w="0"/>
            <w:vAlign w:val="top"/>
          </w:tcPr>
          <w:p>
            <w:pPr>
              <w:pStyle w:val="Para 08"/>
            </w:pPr>
            <w:r>
              <w:t>5.</w:t>
            </w:r>
          </w:p>
        </w:tc>
        <w:tc>
          <w:tcPr>
            <w:tcW w:type="auto" w:w="0"/>
          </w:tcPr>
          <w:p>
            <w:bookmarkStart w:id="857" w:name="Write_a_program_that_prints_firs"/>
            <w:pPr>
              <w:pStyle w:val="Para 03"/>
            </w:pPr>
            <w:r>
              <w:t>Write a program that prints first ten positive numbers using a recursive function.</w:t>
            </w:r>
            <w:bookmarkEnd w:id="857"/>
          </w:p>
        </w:tc>
        <w:tc>
          <w:tcPr>
            <w:tcW w:type="auto" w:w="0"/>
          </w:tcPr>
          <w:p>
            <w:pPr>
              <w:pStyle w:val="Para 28"/>
            </w:pPr>
            <w:r>
              <w:t/>
            </w:r>
          </w:p>
        </w:tc>
      </w:tr>
    </w:tbl>
    <w:p>
      <w:bookmarkStart w:id="858" w:name="Summary_Functions_help_break_a_p"/>
      <w:pPr>
        <w:pStyle w:val="Heading 2"/>
      </w:pPr>
      <w:r>
        <w:t>Summary</w:t>
      </w:r>
      <w:bookmarkEnd w:id="858"/>
    </w:p>
    <w:p>
      <w:bookmarkStart w:id="859" w:name="Functions_help_break_a_program_i_1"/>
      <w:bookmarkStart w:id="860" w:name="Functions_help_break_a_program_i_2"/>
      <w:pPr>
        <w:pStyle w:val="Para 03"/>
      </w:pPr>
      <w:r>
        <w:t>Functions help break a program into smaller pieces.</w:t>
      </w:r>
      <w:bookmarkEnd w:id="859"/>
      <w:bookmarkEnd w:id="860"/>
    </w:p>
    <w:p>
      <w:bookmarkStart w:id="861" w:name="You_can_declare_a_new_function_u"/>
      <w:pPr>
        <w:pStyle w:val="Para 03"/>
      </w:pPr>
      <w:r>
        <w:t>You can declare a new function using the def keyword.</w:t>
      </w:r>
      <w:bookmarkEnd w:id="861"/>
    </w:p>
    <w:p>
      <w:bookmarkStart w:id="862" w:name="Parameters_or_arguments_are_data"/>
      <w:pPr>
        <w:pStyle w:val="Para 03"/>
      </w:pPr>
      <w:r>
        <w:t>Parameters or arguments are data passed to the function.</w:t>
      </w:r>
      <w:bookmarkEnd w:id="862"/>
    </w:p>
    <w:p>
      <w:bookmarkStart w:id="863" w:name="The_part_of_a_program_where_a_va_1"/>
      <w:pPr>
        <w:pStyle w:val="Para 03"/>
      </w:pPr>
      <w:r>
        <w:t>The part of a program where a variable is accessible is called its scope. We have taken a look at the local scope and the global scope.</w:t>
      </w:r>
      <w:bookmarkEnd w:id="863"/>
    </w:p>
    <w:p>
      <w:bookmarkStart w:id="864" w:name="Local_scope_variables_are_only_a"/>
      <w:pPr>
        <w:pStyle w:val="Para 03"/>
      </w:pPr>
      <w:r>
        <w:t>Local scope variables are only accessible to the function in which they’re defined.</w:t>
      </w:r>
      <w:bookmarkEnd w:id="864"/>
    </w:p>
    <w:p>
      <w:bookmarkStart w:id="865" w:name="Global_scope_variables_are_avail"/>
      <w:pPr>
        <w:pStyle w:val="Para 03"/>
      </w:pPr>
      <w:r>
        <w:t>Global scope variables are available anywhere.</w:t>
      </w:r>
      <w:bookmarkEnd w:id="865"/>
    </w:p>
    <w:p>
      <w:bookmarkStart w:id="866" w:name="A_recursive_function_is_a_functi"/>
      <w:pPr>
        <w:pStyle w:val="Para 03"/>
      </w:pPr>
      <w:r>
        <w:t>A recursive function is a function that can call itself.</w:t>
      </w:r>
      <w:bookmarkEnd w:id="866"/>
    </w:p>
    <w:p>
      <w:bookmarkStart w:id="867" w:name="Top_of_533819_1_En_7_Chapter_xht"/>
      <w:bookmarkStart w:id="868" w:name="_c__The_Author_s___under_exclusi_19"/>
      <w:bookmarkStart w:id="869" w:name="_c__The_Author_s___under_exclusi_20"/>
      <w:bookmarkStart w:id="870" w:name="_c__The_Author_s___under_exclusi_18"/>
      <w:pPr>
        <w:pStyle w:val="Para 14"/>
        <w:pageBreakBefore w:val="on"/>
      </w:pPr>
      <w:r>
        <w:t>© The Author(s), under exclusive license to APress Media, LLC, part of Springer Nature 2022</w:t>
      </w:r>
      <w:bookmarkEnd w:id="867"/>
      <w:bookmarkEnd w:id="868"/>
      <w:bookmarkEnd w:id="869"/>
      <w:bookmarkEnd w:id="870"/>
    </w:p>
    <w:p>
      <w:pPr>
        <w:pStyle w:val="Para 15"/>
      </w:pPr>
      <w:r>
        <w:rPr>
          <w:rStyle w:val="Text2"/>
        </w:rPr>
        <w:t>K. Wilson</w:t>
      </w:r>
      <w:r>
        <w:t>The Absolute Beginner's Guide to Python Programming</w:t>
      </w:r>
    </w:p>
    <w:p>
      <w:pPr>
        <w:pStyle w:val="Para 16"/>
      </w:pPr>
      <w:hyperlink r:id="rId183">
        <w:r>
          <w:t>https://doi.org/10.1007/978-1-4842-8716-3_7</w:t>
        </w:r>
      </w:hyperlink>
    </w:p>
    <w:p>
      <w:pPr>
        <w:pStyle w:val="Heading 1"/>
      </w:pPr>
      <w:r>
        <w:t>7. Using Modules</w:t>
      </w:r>
    </w:p>
    <w:p>
      <w:pPr>
        <w:pStyle w:val="Para 02"/>
      </w:pPr>
      <w:r>
        <w:t>Kevin Wilson</w:t>
      </w:r>
      <w:hyperlink w:anchor="_1_London__UK_6">
        <w:r>
          <w:rPr>
            <w:rStyle w:val="Text8"/>
          </w:rPr>
          <w:t>1</w:t>
        </w:r>
      </w:hyperlink>
      <w:r>
        <w:rPr>
          <w:rStyle w:val="Text5"/>
        </w:rPr>
        <w:t xml:space="preserve"> </w:t>
        <w:t xml:space="preserve"> </w:t>
      </w:r>
    </w:p>
    <w:p>
      <w:bookmarkStart w:id="871" w:name="_1_London__UK_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871"/>
    </w:p>
    <w:p>
      <w:pPr>
        <w:pStyle w:val="Para 02"/>
      </w:pPr>
      <w:r>
        <w:t>London, UK</w:t>
      </w:r>
    </w:p>
    <w:p>
      <w:pPr>
        <w:pStyle w:val="Para 27"/>
      </w:pPr>
      <w:r>
        <w:t/>
      </w:r>
    </w:p>
    <w:p>
      <w:bookmarkStart w:id="872" w:name="When_developing_more_complex_Pyt"/>
      <w:pPr>
        <w:pStyle w:val="Para 26"/>
      </w:pPr>
      <w:r>
        <w:t>When developing more complex Python applications, as the program grows in size, it's a good idea to split it up into several files for easier maintenance and reusability of the code. To do this, we use modules.</w:t>
      </w:r>
      <w:bookmarkEnd w:id="872"/>
    </w:p>
    <w:p>
      <w:bookmarkStart w:id="873" w:name="A_diagram_illustrates_the_module"/>
      <w:bookmarkStart w:id="874" w:name="A_diagram_illustrates_the_module_1"/>
      <w:pPr>
        <w:pStyle w:val="Para 04"/>
      </w:pPr>
      <w:r>
        <w:drawing>
          <wp:inline>
            <wp:extent cx="3797300" cy="4546600"/>
            <wp:effectExtent l="10856" r="10856" t="10856" b="54282"/>
            <wp:docPr id="85" name="533819_1_En_7_Fig1_HTML.jpg" descr="533819_1_En_7_Fig1_HTML.jpg"/>
            <wp:cNvGraphicFramePr>
              <a:graphicFrameLocks noChangeAspect="1"/>
            </wp:cNvGraphicFramePr>
            <a:graphic>
              <a:graphicData uri="http://schemas.openxmlformats.org/drawingml/2006/picture">
                <pic:pic>
                  <pic:nvPicPr>
                    <pic:cNvPr id="0" name="533819_1_En_7_Fig1_HTML.jpg" descr="533819_1_En_7_Fig1_HTML.jpg"/>
                    <pic:cNvPicPr/>
                  </pic:nvPicPr>
                  <pic:blipFill>
                    <a:blip r:embed="rId89"/>
                    <a:stretch>
                      <a:fillRect/>
                    </a:stretch>
                  </pic:blipFill>
                  <pic:spPr>
                    <a:xfrm>
                      <a:off x="0" y="0"/>
                      <a:ext cx="3797300" cy="4546600"/>
                    </a:xfrm>
                    <a:prstGeom prst="rect">
                      <a:avLst/>
                    </a:prstGeom>
                  </pic:spPr>
                </pic:pic>
              </a:graphicData>
            </a:graphic>
          </wp:inline>
        </w:drawing>
      </w:r>
      <w:bookmarkEnd w:id="873"/>
      <w:bookmarkEnd w:id="874"/>
    </w:p>
    <w:p>
      <w:pPr>
        <w:pStyle w:val="Para 12"/>
      </w:pPr>
      <w:r>
        <w:rPr>
          <w:rStyle w:val="Text3"/>
        </w:rPr>
        <w:t>Figure 7-1</w:t>
      </w:r>
      <w:r>
        <w:t>An example of how a large program can be broken down into modules</w:t>
      </w:r>
    </w:p>
    <w:p>
      <w:bookmarkStart w:id="875" w:name="Modules___are_simply_files_with"/>
      <w:pPr>
        <w:pStyle w:val="Normal"/>
      </w:pPr>
      <w:r>
        <w:t/>
        <w:bookmarkStart w:id="876" w:name="Modules"/>
        <w:t xml:space="preserve">Modules </w:t>
        <w:bookmarkEnd w:id="876"/>
        <w:t xml:space="preserve"> are simply files with the .py extension, containing code that can be imported into another program.</w:t>
      </w:r>
      <w:bookmarkEnd w:id="875"/>
    </w:p>
    <w:p>
      <w:bookmarkStart w:id="877" w:name="In_doing_this__we_can_build_up_a"/>
      <w:pPr>
        <w:pStyle w:val="Normal"/>
      </w:pPr>
      <w:r>
        <w:t>In doing this, we can build up a code library that contains a set of functions that you want to include when developing larger applications.</w:t>
      </w:r>
      <w:bookmarkEnd w:id="877"/>
    </w:p>
    <w:p>
      <w:bookmarkStart w:id="878" w:name="In_this_section__we_ll_take_a_lo_1"/>
      <w:pPr>
        <w:pStyle w:val="Normal"/>
      </w:pPr>
      <w:r>
        <w:t>In this section, we'll take a look at how to create modules and include them in our Python programs.</w:t>
      </w:r>
      <w:bookmarkEnd w:id="878"/>
    </w:p>
    <w:p>
      <w:bookmarkStart w:id="879" w:name="Importing_ModulesPython_has_a_wh"/>
      <w:pPr>
        <w:pStyle w:val="Heading 2"/>
      </w:pPr>
      <w:r>
        <w:t>Importing Modules</w:t>
      </w:r>
      <w:bookmarkEnd w:id="879"/>
    </w:p>
    <w:p>
      <w:bookmarkStart w:id="880" w:name="Python_has_a_whole_library_of_mo"/>
      <w:pPr>
        <w:pStyle w:val="Para 02"/>
      </w:pPr>
      <w:r>
        <w:t xml:space="preserve">Python has a whole library of modules you can import into your programs. Here are some common built-in </w:t>
        <w:bookmarkStart w:id="881" w:name="modules"/>
        <w:t xml:space="preserve">modules </w:t>
        <w:bookmarkEnd w:id="881"/>
        <w:t xml:space="preserve"> you can use:</w:t>
      </w:r>
      <w:bookmarkEnd w:id="880"/>
    </w:p>
    <w:p>
      <w:bookmarkStart w:id="882" w:name="math___Mathematical_functions"/>
      <w:pPr>
        <w:pStyle w:val="Para 03"/>
      </w:pPr>
      <w:r>
        <w:t/>
      </w:r>
      <w:r>
        <w:rPr>
          <w:rStyle w:val="Text4"/>
        </w:rPr>
        <w:t>math</w:t>
      </w:r>
      <w:r>
        <w:t xml:space="preserve"> </w:t>
      </w:r>
      <w:r>
        <w:rPr>
          <w:rStyle w:val="Text0"/>
        </w:rPr>
        <w:t>–</w:t>
      </w:r>
      <w:r>
        <w:t xml:space="preserve"> Mathematical functions</w:t>
      </w:r>
      <w:bookmarkEnd w:id="882"/>
    </w:p>
    <w:p>
      <w:bookmarkStart w:id="883" w:name="turtle___Turtle_graphics"/>
      <w:pPr>
        <w:pStyle w:val="Para 03"/>
      </w:pPr>
      <w:r>
        <w:t/>
      </w:r>
      <w:r>
        <w:rPr>
          <w:rStyle w:val="Text4"/>
        </w:rPr>
        <w:t>turtle</w:t>
      </w:r>
      <w:r>
        <w:t xml:space="preserve"> </w:t>
      </w:r>
      <w:r>
        <w:rPr>
          <w:rStyle w:val="Text0"/>
        </w:rPr>
        <w:t>–</w:t>
      </w:r>
      <w:r>
        <w:t xml:space="preserve"> Turtle graphics</w:t>
      </w:r>
      <w:bookmarkEnd w:id="883"/>
    </w:p>
    <w:p>
      <w:bookmarkStart w:id="884" w:name="tkinter___GUI_interface_toolkit"/>
      <w:pPr>
        <w:pStyle w:val="Para 03"/>
      </w:pPr>
      <w:r>
        <w:t/>
      </w:r>
      <w:r>
        <w:rPr>
          <w:rStyle w:val="Text4"/>
        </w:rPr>
        <w:t>tkinter</w:t>
      </w:r>
      <w:r>
        <w:t xml:space="preserve"> </w:t>
      </w:r>
      <w:r>
        <w:rPr>
          <w:rStyle w:val="Text0"/>
        </w:rPr>
        <w:t>–</w:t>
      </w:r>
      <w:r>
        <w:t xml:space="preserve"> GUI interface toolkit</w:t>
      </w:r>
      <w:bookmarkEnd w:id="884"/>
    </w:p>
    <w:p>
      <w:bookmarkStart w:id="885" w:name="pygame___Toolkit_for_creating_ga"/>
      <w:pPr>
        <w:pStyle w:val="Para 03"/>
      </w:pPr>
      <w:r>
        <w:t/>
      </w:r>
      <w:r>
        <w:rPr>
          <w:rStyle w:val="Text4"/>
        </w:rPr>
        <w:t>pygame</w:t>
      </w:r>
      <w:r>
        <w:t xml:space="preserve"> </w:t>
      </w:r>
      <w:r>
        <w:rPr>
          <w:rStyle w:val="Text0"/>
        </w:rPr>
        <w:t>–</w:t>
      </w:r>
      <w:r>
        <w:t xml:space="preserve"> Toolkit for creating games and other multimedia applications.</w:t>
      </w:r>
      <w:bookmarkEnd w:id="885"/>
    </w:p>
    <w:p>
      <w:bookmarkStart w:id="886" w:name="To_import_the_modules_into_your"/>
      <w:pPr>
        <w:pStyle w:val="Para 06"/>
      </w:pPr>
      <w:r>
        <w:t xml:space="preserve">To import the modules into your code, use the import keyword. In this example, I’m going to use the </w:t>
        <w:bookmarkStart w:id="887" w:name="import_keyword"/>
        <w:t xml:space="preserve">import keyword </w:t>
        <w:bookmarkEnd w:id="887"/>
        <w:t xml:space="preserve"> to import the turtle graphics module into a Python program. To do this, we enter the following line at the top of the program:</w:t>
      </w:r>
      <w:bookmarkEnd w:id="886"/>
    </w:p>
    <w:p>
      <w:pPr>
        <w:pStyle w:val="Para 01"/>
      </w:pPr>
      <w:r>
        <w:t/>
      </w:r>
      <w:r>
        <w:rPr>
          <w:rStyle w:val="Text4"/>
        </w:rPr>
        <w:t>import</w:t>
      </w:r>
      <w:r>
        <w:t xml:space="preserve"> turtle</w:t>
      </w:r>
    </w:p>
    <w:p>
      <w:bookmarkStart w:id="888" w:name="This_statement_imports_all_the_t"/>
      <w:pPr>
        <w:pStyle w:val="Para 06"/>
      </w:pPr>
      <w:r>
        <w:t>This statement imports all the turtle graphics functions into the program.</w:t>
      </w:r>
      <w:bookmarkEnd w:id="888"/>
    </w:p>
    <w:p>
      <w:bookmarkStart w:id="889" w:name="A_diagram_illustrates_turtle_nam_1"/>
      <w:bookmarkStart w:id="890" w:name="A_diagram_illustrates_turtle_nam"/>
      <w:pPr>
        <w:pStyle w:val="Para 04"/>
      </w:pPr>
      <w:r>
        <w:drawing>
          <wp:inline>
            <wp:extent cx="3797300" cy="3962400"/>
            <wp:effectExtent l="10856" r="10856" t="10856" b="54282"/>
            <wp:docPr id="86" name="533819_1_En_7_Fig2_HTML.jpg" descr="533819_1_En_7_Fig2_HTML.jpg"/>
            <wp:cNvGraphicFramePr>
              <a:graphicFrameLocks noChangeAspect="1"/>
            </wp:cNvGraphicFramePr>
            <a:graphic>
              <a:graphicData uri="http://schemas.openxmlformats.org/drawingml/2006/picture">
                <pic:pic>
                  <pic:nvPicPr>
                    <pic:cNvPr id="0" name="533819_1_En_7_Fig2_HTML.jpg" descr="533819_1_En_7_Fig2_HTML.jpg"/>
                    <pic:cNvPicPr/>
                  </pic:nvPicPr>
                  <pic:blipFill>
                    <a:blip r:embed="rId90"/>
                    <a:stretch>
                      <a:fillRect/>
                    </a:stretch>
                  </pic:blipFill>
                  <pic:spPr>
                    <a:xfrm>
                      <a:off x="0" y="0"/>
                      <a:ext cx="3797300" cy="3962400"/>
                    </a:xfrm>
                    <a:prstGeom prst="rect">
                      <a:avLst/>
                    </a:prstGeom>
                  </pic:spPr>
                </pic:pic>
              </a:graphicData>
            </a:graphic>
          </wp:inline>
        </w:drawing>
      </w:r>
      <w:bookmarkEnd w:id="889"/>
      <w:bookmarkEnd w:id="890"/>
    </w:p>
    <w:p>
      <w:pPr>
        <w:pStyle w:val="Para 12"/>
      </w:pPr>
      <w:r>
        <w:rPr>
          <w:rStyle w:val="Text3"/>
        </w:rPr>
        <w:t>Figure 7-2</w:t>
      </w:r>
      <w:r>
        <w:t xml:space="preserve">How to import a module into a </w:t>
        <w:bookmarkStart w:id="891" w:name="program_5"/>
        <w:t xml:space="preserve">program </w:t>
        <w:bookmarkEnd w:id="891"/>
        <w:t xml:space="preserve"> </w:t>
      </w:r>
    </w:p>
    <w:p>
      <w:bookmarkStart w:id="892" w:name="Turtle_graphics_operate_much_lik"/>
      <w:pPr>
        <w:pStyle w:val="Normal"/>
      </w:pPr>
      <w:r>
        <w:t xml:space="preserve">Turtle graphics operate much like a drawing board, in which you can execute various commands to move a turtle around. We can use functions like </w:t>
      </w:r>
      <w:r>
        <w:rPr>
          <w:rStyle w:val="Text0"/>
        </w:rPr>
        <w:t>forward()</w:t>
      </w:r>
      <w:r>
        <w:t xml:space="preserve"> </w:t>
        <w:bookmarkStart w:id="893" w:name="ITerm5_2"/>
        <w:t xml:space="preserve"> </w:t>
        <w:bookmarkEnd w:id="893"/>
        <w:t xml:space="preserve"> and </w:t>
      </w:r>
      <w:r>
        <w:rPr>
          <w:rStyle w:val="Text0"/>
        </w:rPr>
        <w:t>right()</w:t>
      </w:r>
      <w:r>
        <w:t xml:space="preserve"> </w:t>
        <w:bookmarkStart w:id="894" w:name="ITerm6_2"/>
        <w:t xml:space="preserve"> </w:t>
        <w:bookmarkEnd w:id="894"/>
        <w:t>. The turtle will travel along the path that you define using these functions, leaving a pen mark behind it.</w:t>
      </w:r>
      <w:bookmarkEnd w:id="892"/>
    </w:p>
    <w:p>
      <w:bookmarkStart w:id="895" w:name="When_we_import_a_module__we_are"/>
      <w:pPr>
        <w:pStyle w:val="Para 06"/>
      </w:pPr>
      <w:r>
        <w:t xml:space="preserve">When we import a module, we are making it available in our program as a separate namespace. In other words, each module has its own private </w:t>
        <w:bookmarkStart w:id="896" w:name="namespace"/>
        <w:t xml:space="preserve">namespace </w:t>
        <w:bookmarkEnd w:id="896"/>
        <w:t xml:space="preserve"> which usually has the same name as the module. This namespace holds all the names of functions and variables declared in that module. This means that we have to refer to the function in a particular module using the </w:t>
        <w:bookmarkStart w:id="897" w:name="dot_notation"/>
        <w:t xml:space="preserve">dot notation </w:t>
        <w:bookmarkEnd w:id="897"/>
        <w:t>.</w:t>
      </w:r>
      <w:bookmarkEnd w:id="895"/>
    </w:p>
    <w:p>
      <w:pPr>
        <w:pStyle w:val="Para 01"/>
      </w:pPr>
      <w:r>
        <w:t>moduleName.functionName()</w:t>
      </w:r>
    </w:p>
    <w:p>
      <w:bookmarkStart w:id="898" w:name="For_example_turtle_forward_100"/>
      <w:pPr>
        <w:pStyle w:val="Para 06"/>
      </w:pPr>
      <w:r>
        <w:t>For example:</w:t>
      </w:r>
      <w:bookmarkEnd w:id="898"/>
    </w:p>
    <w:p>
      <w:pPr>
        <w:pStyle w:val="Para 01"/>
      </w:pPr>
      <w:r>
        <w:t>turtle.forward(100)</w:t>
      </w:r>
    </w:p>
    <w:p>
      <w:bookmarkStart w:id="899" w:name="turtle_is_the_name_of_the_module"/>
      <w:pPr>
        <w:pStyle w:val="Normal"/>
      </w:pPr>
      <w:r>
        <w:t/>
      </w:r>
      <w:r>
        <w:rPr>
          <w:rStyle w:val="Text0"/>
        </w:rPr>
        <w:t>turtle</w:t>
      </w:r>
      <w:r>
        <w:t xml:space="preserve"> is the name of the module we imported earlier, and </w:t>
      </w:r>
      <w:r>
        <w:rPr>
          <w:rStyle w:val="Text0"/>
        </w:rPr>
        <w:t>forward()</w:t>
      </w:r>
      <w:r>
        <w:t xml:space="preserve"> is a function defined within the module.</w:t>
      </w:r>
      <w:bookmarkEnd w:id="899"/>
    </w:p>
    <w:p>
      <w:bookmarkStart w:id="900" w:name="Let_s_put_this_into_a_program__I"/>
      <w:pPr>
        <w:pStyle w:val="Normal"/>
      </w:pPr>
      <w:r>
        <w:t>Let’s put this into a program. In the following, we have our import statement to import all the turtle graphics modules. Below that, we have a statement that moves the turtle forward and one to finish the program.</w:t>
      </w:r>
      <w:bookmarkEnd w:id="900"/>
    </w:p>
    <w:p>
      <w:bookmarkStart w:id="901" w:name="A_3_line_code_of_the_turtle_impo"/>
      <w:bookmarkStart w:id="902" w:name="A_3_line_code_of_the_turtle_impo_1"/>
      <w:pPr>
        <w:pStyle w:val="Para 04"/>
      </w:pPr>
      <w:r>
        <w:drawing>
          <wp:inline>
            <wp:extent cx="4330700" cy="5715000"/>
            <wp:effectExtent l="10856" r="10856" t="10856" b="54282"/>
            <wp:docPr id="87" name="533819_1_En_7_Figa_HTML.jpg" descr="533819_1_En_7_Figa_HTML.jpg"/>
            <wp:cNvGraphicFramePr>
              <a:graphicFrameLocks noChangeAspect="1"/>
            </wp:cNvGraphicFramePr>
            <a:graphic>
              <a:graphicData uri="http://schemas.openxmlformats.org/drawingml/2006/picture">
                <pic:pic>
                  <pic:nvPicPr>
                    <pic:cNvPr id="0" name="533819_1_En_7_Figa_HTML.jpg" descr="533819_1_En_7_Figa_HTML.jpg"/>
                    <pic:cNvPicPr/>
                  </pic:nvPicPr>
                  <pic:blipFill>
                    <a:blip r:embed="rId91"/>
                    <a:stretch>
                      <a:fillRect/>
                    </a:stretch>
                  </pic:blipFill>
                  <pic:spPr>
                    <a:xfrm>
                      <a:off x="0" y="0"/>
                      <a:ext cx="4330700" cy="5715000"/>
                    </a:xfrm>
                    <a:prstGeom prst="rect">
                      <a:avLst/>
                    </a:prstGeom>
                  </pic:spPr>
                </pic:pic>
              </a:graphicData>
            </a:graphic>
          </wp:inline>
        </w:drawing>
      </w:r>
      <w:bookmarkEnd w:id="901"/>
      <w:bookmarkEnd w:id="902"/>
    </w:p>
    <w:p>
      <w:bookmarkStart w:id="903" w:name="Notice_that_we_use_the_dot_notat"/>
      <w:pPr>
        <w:pStyle w:val="Para 02"/>
      </w:pPr>
      <w:r>
        <w:t xml:space="preserve">Notice that we use the </w:t>
        <w:bookmarkStart w:id="904" w:name="dot_notation_1"/>
        <w:t xml:space="preserve">dot notation </w:t>
        <w:bookmarkEnd w:id="904"/>
        <w:t xml:space="preserve"> to access the functions in the turtle module:</w:t>
      </w:r>
      <w:bookmarkEnd w:id="903"/>
    </w:p>
    <w:p>
      <w:pPr>
        <w:pStyle w:val="Para 01"/>
      </w:pPr>
      <w:r>
        <w:t>moduleName.functionName()</w:t>
      </w:r>
    </w:p>
    <w:p>
      <w:bookmarkStart w:id="905" w:name="We_want_to_access_the_forward_fu"/>
      <w:pPr>
        <w:pStyle w:val="Para 06"/>
      </w:pPr>
      <w:r>
        <w:t xml:space="preserve">We want to access the forward </w:t>
        <w:bookmarkStart w:id="906" w:name="function_2"/>
        <w:t xml:space="preserve">function </w:t>
        <w:bookmarkEnd w:id="906"/>
        <w:t>, so we specify the module name it’s in (turtle), followed by a dot, and then the name of the function we want (forward). So we get</w:t>
      </w:r>
      <w:bookmarkEnd w:id="905"/>
    </w:p>
    <w:p>
      <w:pPr>
        <w:pStyle w:val="Para 01"/>
      </w:pPr>
      <w:r>
        <w:t>turtle.forward(100)</w:t>
      </w:r>
    </w:p>
    <w:p>
      <w:bookmarkStart w:id="907" w:name="This_will_move_the_turtle_100_pi"/>
      <w:pPr>
        <w:pStyle w:val="Normal"/>
      </w:pPr>
      <w:r>
        <w:t>This will move the turtle 100 pixels forward.</w:t>
      </w:r>
      <w:bookmarkEnd w:id="907"/>
    </w:p>
    <w:p>
      <w:bookmarkStart w:id="908" w:name="Here__we_can_see_the_output____t"/>
      <w:pPr>
        <w:pStyle w:val="Normal"/>
      </w:pPr>
      <w:r>
        <w:t xml:space="preserve">Here, we can see the </w:t>
        <w:bookmarkStart w:id="909" w:name="output"/>
        <w:t xml:space="preserve">output </w:t>
        <w:bookmarkEnd w:id="909"/>
        <w:t xml:space="preserve"> to the program: the turtle has moved 100 pixels to the right.</w:t>
      </w:r>
      <w:bookmarkEnd w:id="908"/>
    </w:p>
    <w:p>
      <w:bookmarkStart w:id="910" w:name="A_window_of_Python_Turtle_Graphi_1"/>
      <w:bookmarkStart w:id="911" w:name="A_window_of_Python_Turtle_Graphi"/>
      <w:pPr>
        <w:pStyle w:val="Para 04"/>
      </w:pPr>
      <w:r>
        <w:drawing>
          <wp:inline>
            <wp:extent cx="4876800" cy="5600700"/>
            <wp:effectExtent l="10856" r="10856" t="10856" b="54282"/>
            <wp:docPr id="88" name="533819_1_En_7_Figb_HTML.jpg" descr="533819_1_En_7_Figb_HTML.jpg"/>
            <wp:cNvGraphicFramePr>
              <a:graphicFrameLocks noChangeAspect="1"/>
            </wp:cNvGraphicFramePr>
            <a:graphic>
              <a:graphicData uri="http://schemas.openxmlformats.org/drawingml/2006/picture">
                <pic:pic>
                  <pic:nvPicPr>
                    <pic:cNvPr id="0" name="533819_1_En_7_Figb_HTML.jpg" descr="533819_1_En_7_Figb_HTML.jpg"/>
                    <pic:cNvPicPr/>
                  </pic:nvPicPr>
                  <pic:blipFill>
                    <a:blip r:embed="rId92"/>
                    <a:stretch>
                      <a:fillRect/>
                    </a:stretch>
                  </pic:blipFill>
                  <pic:spPr>
                    <a:xfrm>
                      <a:off x="0" y="0"/>
                      <a:ext cx="4876800" cy="5600700"/>
                    </a:xfrm>
                    <a:prstGeom prst="rect">
                      <a:avLst/>
                    </a:prstGeom>
                  </pic:spPr>
                </pic:pic>
              </a:graphicData>
            </a:graphic>
          </wp:inline>
        </w:drawing>
      </w:r>
      <w:bookmarkEnd w:id="910"/>
      <w:bookmarkEnd w:id="911"/>
    </w:p>
    <w:p>
      <w:bookmarkStart w:id="912" w:name="We_can_complete_the_program_to_d"/>
      <w:pPr>
        <w:pStyle w:val="Normal"/>
      </w:pPr>
      <w:r>
        <w:t>We can complete the program to draw a square.</w:t>
      </w:r>
      <w:bookmarkEnd w:id="912"/>
    </w:p>
    <w:p>
      <w:bookmarkStart w:id="913" w:name="A_nine_line_code_in_the_turtle_1"/>
      <w:bookmarkStart w:id="914" w:name="A_nine_line_code_in_the_turtle_1_1"/>
      <w:pPr>
        <w:pStyle w:val="Para 04"/>
      </w:pPr>
      <w:r>
        <w:drawing>
          <wp:inline>
            <wp:extent cx="5943600" cy="4724400"/>
            <wp:effectExtent l="10856" r="10856" t="10856" b="54282"/>
            <wp:docPr id="89" name="533819_1_En_7_Figc_HTML.png" descr="533819_1_En_7_Figc_HTML.png"/>
            <wp:cNvGraphicFramePr>
              <a:graphicFrameLocks noChangeAspect="1"/>
            </wp:cNvGraphicFramePr>
            <a:graphic>
              <a:graphicData uri="http://schemas.openxmlformats.org/drawingml/2006/picture">
                <pic:pic>
                  <pic:nvPicPr>
                    <pic:cNvPr id="0" name="533819_1_En_7_Figc_HTML.png" descr="533819_1_En_7_Figc_HTML.png"/>
                    <pic:cNvPicPr/>
                  </pic:nvPicPr>
                  <pic:blipFill>
                    <a:blip r:embed="rId93"/>
                    <a:stretch>
                      <a:fillRect/>
                    </a:stretch>
                  </pic:blipFill>
                  <pic:spPr>
                    <a:xfrm>
                      <a:off x="0" y="0"/>
                      <a:ext cx="5943600" cy="4724400"/>
                    </a:xfrm>
                    <a:prstGeom prst="rect">
                      <a:avLst/>
                    </a:prstGeom>
                  </pic:spPr>
                </pic:pic>
              </a:graphicData>
            </a:graphic>
          </wp:inline>
        </w:drawing>
      </w:r>
      <w:bookmarkEnd w:id="913"/>
      <w:bookmarkEnd w:id="914"/>
    </w:p>
    <w:p>
      <w:bookmarkStart w:id="915" w:name="Try_out_some_of_the_other_turtle"/>
      <w:pPr>
        <w:pStyle w:val="Normal"/>
      </w:pPr>
      <w:r>
        <w:t xml:space="preserve">Try out some of the other </w:t>
        <w:bookmarkStart w:id="916" w:name="turtle_commands"/>
        <w:t xml:space="preserve">turtle commands </w:t>
        <w:bookmarkEnd w:id="916"/>
        <w:t>.</w:t>
      </w:r>
      <w:bookmarkEnd w:id="915"/>
    </w:p>
    <w:p>
      <w:bookmarkStart w:id="917" w:name="A_table_has_ten_rows_and_two_col"/>
      <w:bookmarkStart w:id="918" w:name="A_table_has_ten_rows_and_two_col_1"/>
      <w:pPr>
        <w:pStyle w:val="Para 04"/>
      </w:pPr>
      <w:r>
        <w:drawing>
          <wp:inline>
            <wp:extent cx="5943600" cy="2552700"/>
            <wp:effectExtent l="10856" r="10856" t="10856" b="54282"/>
            <wp:docPr id="90" name="533819_1_En_7_Figd_HTML.jpg" descr="533819_1_En_7_Figd_HTML.jpg"/>
            <wp:cNvGraphicFramePr>
              <a:graphicFrameLocks noChangeAspect="1"/>
            </wp:cNvGraphicFramePr>
            <a:graphic>
              <a:graphicData uri="http://schemas.openxmlformats.org/drawingml/2006/picture">
                <pic:pic>
                  <pic:nvPicPr>
                    <pic:cNvPr id="0" name="533819_1_En_7_Figd_HTML.jpg" descr="533819_1_En_7_Figd_HTML.jpg"/>
                    <pic:cNvPicPr/>
                  </pic:nvPicPr>
                  <pic:blipFill>
                    <a:blip r:embed="rId94"/>
                    <a:stretch>
                      <a:fillRect/>
                    </a:stretch>
                  </pic:blipFill>
                  <pic:spPr>
                    <a:xfrm>
                      <a:off x="0" y="0"/>
                      <a:ext cx="5943600" cy="2552700"/>
                    </a:xfrm>
                    <a:prstGeom prst="rect">
                      <a:avLst/>
                    </a:prstGeom>
                  </pic:spPr>
                </pic:pic>
              </a:graphicData>
            </a:graphic>
          </wp:inline>
        </w:drawing>
      </w:r>
      <w:bookmarkEnd w:id="917"/>
      <w:bookmarkEnd w:id="918"/>
    </w:p>
    <w:p>
      <w:bookmarkStart w:id="919" w:name="Creating_Your_Own_ModulesYou_can"/>
      <w:pPr>
        <w:pStyle w:val="Heading 2"/>
      </w:pPr>
      <w:r>
        <w:t>Creating Your Own Modules</w:t>
      </w:r>
      <w:bookmarkEnd w:id="919"/>
    </w:p>
    <w:p>
      <w:bookmarkStart w:id="920" w:name="You_can_declare___and_store_your"/>
      <w:pPr>
        <w:pStyle w:val="Normal"/>
      </w:pPr>
      <w:r>
        <w:t xml:space="preserve">You can </w:t>
        <w:bookmarkStart w:id="921" w:name="declare_1"/>
        <w:t xml:space="preserve">declare </w:t>
        <w:bookmarkEnd w:id="921"/>
        <w:t xml:space="preserve"> and store your functions in a separate file and import them into your main program.</w:t>
      </w:r>
      <w:bookmarkEnd w:id="920"/>
    </w:p>
    <w:p>
      <w:bookmarkStart w:id="922" w:name="All_function_definitions_can_be"/>
      <w:pPr>
        <w:pStyle w:val="Normal"/>
      </w:pPr>
      <w:r>
        <w:t>All function definitions can be stored in a file, for example, myfunctions.py.</w:t>
      </w:r>
      <w:bookmarkEnd w:id="922"/>
    </w:p>
    <w:p>
      <w:bookmarkStart w:id="923" w:name="A_two_line_code_of_functions_def_1"/>
      <w:bookmarkStart w:id="924" w:name="A_two_line_code_of_functions_def"/>
      <w:pPr>
        <w:pStyle w:val="Para 04"/>
      </w:pPr>
      <w:r>
        <w:drawing>
          <wp:inline>
            <wp:extent cx="5943600" cy="1574800"/>
            <wp:effectExtent l="10856" r="10856" t="10856" b="54282"/>
            <wp:docPr id="91" name="533819_1_En_7_Fige_HTML.jpg" descr="533819_1_En_7_Fige_HTML.jpg"/>
            <wp:cNvGraphicFramePr>
              <a:graphicFrameLocks noChangeAspect="1"/>
            </wp:cNvGraphicFramePr>
            <a:graphic>
              <a:graphicData uri="http://schemas.openxmlformats.org/drawingml/2006/picture">
                <pic:pic>
                  <pic:nvPicPr>
                    <pic:cNvPr id="0" name="533819_1_En_7_Fige_HTML.jpg" descr="533819_1_En_7_Fige_HTML.jpg"/>
                    <pic:cNvPicPr/>
                  </pic:nvPicPr>
                  <pic:blipFill>
                    <a:blip r:embed="rId95"/>
                    <a:stretch>
                      <a:fillRect/>
                    </a:stretch>
                  </pic:blipFill>
                  <pic:spPr>
                    <a:xfrm>
                      <a:off x="0" y="0"/>
                      <a:ext cx="5943600" cy="1574800"/>
                    </a:xfrm>
                    <a:prstGeom prst="rect">
                      <a:avLst/>
                    </a:prstGeom>
                  </pic:spPr>
                </pic:pic>
              </a:graphicData>
            </a:graphic>
          </wp:inline>
        </w:drawing>
      </w:r>
      <w:bookmarkEnd w:id="923"/>
      <w:bookmarkEnd w:id="924"/>
    </w:p>
    <w:p>
      <w:bookmarkStart w:id="925" w:name="The_main_program___could_be_call"/>
      <w:pPr>
        <w:pStyle w:val="Normal"/>
      </w:pPr>
      <w:r>
        <w:t xml:space="preserve">The main </w:t>
        <w:bookmarkStart w:id="926" w:name="program_6"/>
        <w:t xml:space="preserve">program </w:t>
        <w:bookmarkEnd w:id="926"/>
        <w:t xml:space="preserve"> could be called functionmain.py. At the top of the main program script, you’ll need to import your functions stored in the other file (myfunctions.py). Strip off the file extension (.py).</w:t>
      </w:r>
      <w:bookmarkEnd w:id="925"/>
    </w:p>
    <w:p>
      <w:bookmarkStart w:id="927" w:name="A_code_reads_import_my_functions"/>
      <w:bookmarkStart w:id="928" w:name="A_code_reads_import_my_functions_1"/>
      <w:pPr>
        <w:pStyle w:val="Para 04"/>
      </w:pPr>
      <w:r>
        <w:drawing>
          <wp:inline>
            <wp:extent cx="5943600" cy="1409700"/>
            <wp:effectExtent l="10856" r="10856" t="10856" b="54282"/>
            <wp:docPr id="92" name="533819_1_En_7_Figf_HTML.jpg" descr="533819_1_En_7_Figf_HTML.jpg"/>
            <wp:cNvGraphicFramePr>
              <a:graphicFrameLocks noChangeAspect="1"/>
            </wp:cNvGraphicFramePr>
            <a:graphic>
              <a:graphicData uri="http://schemas.openxmlformats.org/drawingml/2006/picture">
                <pic:pic>
                  <pic:nvPicPr>
                    <pic:cNvPr id="0" name="533819_1_En_7_Figf_HTML.jpg" descr="533819_1_En_7_Figf_HTML.jpg"/>
                    <pic:cNvPicPr/>
                  </pic:nvPicPr>
                  <pic:blipFill>
                    <a:blip r:embed="rId96"/>
                    <a:stretch>
                      <a:fillRect/>
                    </a:stretch>
                  </pic:blipFill>
                  <pic:spPr>
                    <a:xfrm>
                      <a:off x="0" y="0"/>
                      <a:ext cx="5943600" cy="1409700"/>
                    </a:xfrm>
                    <a:prstGeom prst="rect">
                      <a:avLst/>
                    </a:prstGeom>
                  </pic:spPr>
                </pic:pic>
              </a:graphicData>
            </a:graphic>
          </wp:inline>
        </w:drawing>
      </w:r>
      <w:bookmarkEnd w:id="927"/>
      <w:bookmarkEnd w:id="928"/>
    </w:p>
    <w:p>
      <w:bookmarkStart w:id="929" w:name="This_is_called_a_module____Any_f"/>
      <w:pPr>
        <w:pStyle w:val="Normal"/>
      </w:pPr>
      <w:r>
        <w:t xml:space="preserve">This is called a </w:t>
        <w:bookmarkStart w:id="930" w:name="module"/>
        <w:t xml:space="preserve">module </w:t>
        <w:bookmarkEnd w:id="930"/>
        <w:t>. Any functions declared will be included in the main program. You can include these functions in any program you need to. This makes maintenance easier.</w:t>
      </w:r>
      <w:bookmarkEnd w:id="929"/>
    </w:p>
    <w:p>
      <w:bookmarkStart w:id="931" w:name="My_functions_dot_p_y_window_poin_1"/>
      <w:bookmarkStart w:id="932" w:name="My_functions_dot_p_y_window_poin"/>
      <w:pPr>
        <w:pStyle w:val="Para 04"/>
      </w:pPr>
      <w:r>
        <w:drawing>
          <wp:inline>
            <wp:extent cx="5943600" cy="1473200"/>
            <wp:effectExtent l="10856" r="10856" t="10856" b="54282"/>
            <wp:docPr id="93" name="533819_1_En_7_Figg_HTML.jpg" descr="533819_1_En_7_Figg_HTML.jpg"/>
            <wp:cNvGraphicFramePr>
              <a:graphicFrameLocks noChangeAspect="1"/>
            </wp:cNvGraphicFramePr>
            <a:graphic>
              <a:graphicData uri="http://schemas.openxmlformats.org/drawingml/2006/picture">
                <pic:pic>
                  <pic:nvPicPr>
                    <pic:cNvPr id="0" name="533819_1_En_7_Figg_HTML.jpg" descr="533819_1_En_7_Figg_HTML.jpg"/>
                    <pic:cNvPicPr/>
                  </pic:nvPicPr>
                  <pic:blipFill>
                    <a:blip r:embed="rId97"/>
                    <a:stretch>
                      <a:fillRect/>
                    </a:stretch>
                  </pic:blipFill>
                  <pic:spPr>
                    <a:xfrm>
                      <a:off x="0" y="0"/>
                      <a:ext cx="5943600" cy="1473200"/>
                    </a:xfrm>
                    <a:prstGeom prst="rect">
                      <a:avLst/>
                    </a:prstGeom>
                  </pic:spPr>
                </pic:pic>
              </a:graphicData>
            </a:graphic>
          </wp:inline>
        </w:drawing>
      </w:r>
      <w:bookmarkEnd w:id="931"/>
      <w:bookmarkEnd w:id="932"/>
    </w:p>
    <w:p>
      <w:bookmarkStart w:id="933" w:name="Now__to_call_any_functions_from"/>
      <w:pPr>
        <w:pStyle w:val="Normal"/>
      </w:pPr>
      <w:r>
        <w:t>Now, to call any functions from that module, you need to specify the module name followed by the function name.</w:t>
      </w:r>
      <w:bookmarkEnd w:id="933"/>
    </w:p>
    <w:p>
      <w:bookmarkStart w:id="934" w:name="A_three_line_code_of_my_function"/>
      <w:bookmarkStart w:id="935" w:name="A_three_line_code_of_my_function_1"/>
      <w:pPr>
        <w:pStyle w:val="Para 04"/>
      </w:pPr>
      <w:r>
        <w:drawing>
          <wp:inline>
            <wp:extent cx="5943600" cy="2184400"/>
            <wp:effectExtent l="10856" r="10856" t="10856" b="54282"/>
            <wp:docPr id="94" name="533819_1_En_7_Figh_HTML.jpg" descr="533819_1_En_7_Figh_HTML.jpg"/>
            <wp:cNvGraphicFramePr>
              <a:graphicFrameLocks noChangeAspect="1"/>
            </wp:cNvGraphicFramePr>
            <a:graphic>
              <a:graphicData uri="http://schemas.openxmlformats.org/drawingml/2006/picture">
                <pic:pic>
                  <pic:nvPicPr>
                    <pic:cNvPr id="0" name="533819_1_En_7_Figh_HTML.jpg" descr="533819_1_En_7_Figh_HTML.jpg"/>
                    <pic:cNvPicPr/>
                  </pic:nvPicPr>
                  <pic:blipFill>
                    <a:blip r:embed="rId98"/>
                    <a:stretch>
                      <a:fillRect/>
                    </a:stretch>
                  </pic:blipFill>
                  <pic:spPr>
                    <a:xfrm>
                      <a:off x="0" y="0"/>
                      <a:ext cx="5943600" cy="2184400"/>
                    </a:xfrm>
                    <a:prstGeom prst="rect">
                      <a:avLst/>
                    </a:prstGeom>
                  </pic:spPr>
                </pic:pic>
              </a:graphicData>
            </a:graphic>
          </wp:inline>
        </w:drawing>
      </w:r>
      <w:bookmarkEnd w:id="934"/>
      <w:bookmarkEnd w:id="935"/>
    </w:p>
    <w:p>
      <w:bookmarkStart w:id="936" w:name="Lab_Exercises_1_Write_a_function"/>
      <w:pPr>
        <w:pStyle w:val="Heading 2"/>
      </w:pPr>
      <w:r>
        <w:t>Lab Exercises</w:t>
      </w:r>
      <w:bookmarkEnd w:id="936"/>
    </w:p>
    <w:p>
      <w:bookmarkStart w:id="937" w:name="1_Write_a_function_that_accepts"/>
      <w:pPr>
        <w:pStyle w:val="Para 02"/>
      </w:pPr>
      <w:r>
        <w:t/>
      </w:r>
      <w:bookmarkEnd w:id="937"/>
    </w:p>
    <w:tbl>
      <w:tblPr>
        <w:tblW w:type="auto" w:w="0"/>
      </w:tblPr>
      <w:tr>
        <w:tc>
          <w:tcPr>
            <w:tcW w:type="auto" w:w="0"/>
            <w:vAlign w:val="top"/>
          </w:tcPr>
          <w:p>
            <w:pPr>
              <w:pStyle w:val="1 Block"/>
            </w:pPr>
          </w:p>
          <w:p>
            <w:pPr>
              <w:pStyle w:val="Para 08"/>
            </w:pPr>
            <w:r>
              <w:t>1.</w:t>
            </w:r>
          </w:p>
        </w:tc>
        <w:tc>
          <w:tcPr>
            <w:tcW w:type="auto" w:w="0"/>
          </w:tcPr>
          <w:p>
            <w:bookmarkStart w:id="938" w:name="Write_a_function_that_accepts_a"/>
            <w:pPr>
              <w:pStyle w:val="Para 03"/>
            </w:pPr>
            <w:r>
              <w:t>Write a function that accepts a number from the user and uses a function to square the number and then return the result.</w:t>
            </w:r>
            <w:bookmarkEnd w:id="938"/>
          </w:p>
        </w:tc>
        <w:tc>
          <w:tcPr>
            <w:tcW w:type="auto" w:w="0"/>
          </w:tcPr>
          <w:p>
            <w:pPr>
              <w:pStyle w:val="Para 28"/>
            </w:pPr>
            <w:r>
              <w:t/>
            </w:r>
          </w:p>
        </w:tc>
      </w:tr>
      <w:tr>
        <w:tc>
          <w:tcPr>
            <w:tcW w:type="auto" w:w="0"/>
            <w:vAlign w:val="top"/>
          </w:tcPr>
          <w:p>
            <w:pPr>
              <w:pStyle w:val="Para 08"/>
            </w:pPr>
            <w:r>
              <w:t>2.</w:t>
            </w:r>
          </w:p>
        </w:tc>
        <w:tc>
          <w:tcPr>
            <w:tcW w:type="auto" w:w="0"/>
          </w:tcPr>
          <w:p>
            <w:bookmarkStart w:id="939" w:name="Save_this_file_as_a_module"/>
            <w:pPr>
              <w:pStyle w:val="Para 03"/>
            </w:pPr>
            <w:r>
              <w:t>Save this file as a module.</w:t>
            </w:r>
            <w:bookmarkEnd w:id="939"/>
          </w:p>
        </w:tc>
        <w:tc>
          <w:tcPr>
            <w:tcW w:type="auto" w:w="0"/>
          </w:tcPr>
          <w:p>
            <w:pPr>
              <w:pStyle w:val="Para 28"/>
            </w:pPr>
            <w:r>
              <w:t/>
            </w:r>
          </w:p>
        </w:tc>
      </w:tr>
      <w:tr>
        <w:tc>
          <w:tcPr>
            <w:tcW w:type="auto" w:w="0"/>
            <w:vAlign w:val="top"/>
          </w:tcPr>
          <w:p>
            <w:pPr>
              <w:pStyle w:val="Para 08"/>
            </w:pPr>
            <w:r>
              <w:t>3.</w:t>
            </w:r>
          </w:p>
        </w:tc>
        <w:tc>
          <w:tcPr>
            <w:tcW w:type="auto" w:w="0"/>
          </w:tcPr>
          <w:p>
            <w:bookmarkStart w:id="940" w:name="Import_the_module_you_just_creat"/>
            <w:pPr>
              <w:pStyle w:val="Para 03"/>
            </w:pPr>
            <w:r>
              <w:t>Import the module you just created into a new program.</w:t>
            </w:r>
            <w:bookmarkEnd w:id="940"/>
          </w:p>
        </w:tc>
        <w:tc>
          <w:tcPr>
            <w:tcW w:type="auto" w:w="0"/>
          </w:tcPr>
          <w:p>
            <w:pPr>
              <w:pStyle w:val="Para 28"/>
            </w:pPr>
            <w:r>
              <w:t/>
            </w:r>
          </w:p>
        </w:tc>
      </w:tr>
      <w:tr>
        <w:tc>
          <w:tcPr>
            <w:tcW w:type="auto" w:w="0"/>
            <w:vAlign w:val="top"/>
          </w:tcPr>
          <w:p>
            <w:pPr>
              <w:pStyle w:val="Para 08"/>
            </w:pPr>
            <w:r>
              <w:t>4.</w:t>
            </w:r>
          </w:p>
        </w:tc>
        <w:tc>
          <w:tcPr>
            <w:tcW w:type="auto" w:w="0"/>
          </w:tcPr>
          <w:p>
            <w:bookmarkStart w:id="941" w:name="Call_the_function_in_the_module"/>
            <w:pPr>
              <w:pStyle w:val="Para 03"/>
            </w:pPr>
            <w:r>
              <w:t>Call the function in the module.</w:t>
            </w:r>
            <w:bookmarkEnd w:id="941"/>
          </w:p>
        </w:tc>
        <w:tc>
          <w:tcPr>
            <w:tcW w:type="auto" w:w="0"/>
          </w:tcPr>
          <w:p>
            <w:pPr>
              <w:pStyle w:val="Para 28"/>
            </w:pPr>
            <w:r>
              <w:t/>
            </w:r>
          </w:p>
        </w:tc>
      </w:tr>
      <w:tr>
        <w:tc>
          <w:tcPr>
            <w:tcW w:type="auto" w:w="0"/>
            <w:vAlign w:val="top"/>
          </w:tcPr>
          <w:p>
            <w:pPr>
              <w:pStyle w:val="Para 08"/>
            </w:pPr>
            <w:r>
              <w:t>5.</w:t>
            </w:r>
          </w:p>
        </w:tc>
        <w:tc>
          <w:tcPr>
            <w:tcW w:type="auto" w:w="0"/>
          </w:tcPr>
          <w:p>
            <w:bookmarkStart w:id="942" w:name="Create_a_new_program_and_import"/>
            <w:pPr>
              <w:pStyle w:val="Para 03"/>
            </w:pPr>
            <w:r>
              <w:t>Create a new program and import the turtle graphics module.</w:t>
            </w:r>
            <w:bookmarkEnd w:id="942"/>
          </w:p>
        </w:tc>
        <w:tc>
          <w:tcPr>
            <w:tcW w:type="auto" w:w="0"/>
          </w:tcPr>
          <w:p>
            <w:pPr>
              <w:pStyle w:val="Para 28"/>
            </w:pPr>
            <w:r>
              <w:t/>
            </w:r>
          </w:p>
        </w:tc>
      </w:tr>
      <w:tr>
        <w:tc>
          <w:tcPr>
            <w:tcW w:type="auto" w:w="0"/>
            <w:vAlign w:val="top"/>
          </w:tcPr>
          <w:p>
            <w:pPr>
              <w:pStyle w:val="Para 08"/>
            </w:pPr>
            <w:r>
              <w:t>6.</w:t>
            </w:r>
          </w:p>
        </w:tc>
        <w:tc>
          <w:tcPr>
            <w:tcW w:type="auto" w:w="0"/>
          </w:tcPr>
          <w:p>
            <w:bookmarkStart w:id="943" w:name="Experiment_with_drawing_differen"/>
            <w:pPr>
              <w:pStyle w:val="Para 03"/>
            </w:pPr>
            <w:r>
              <w:t>Experiment with drawing different shapes using some of the turtle graphics methods.</w:t>
            </w:r>
            <w:bookmarkEnd w:id="943"/>
          </w:p>
        </w:tc>
        <w:tc>
          <w:tcPr>
            <w:tcW w:type="auto" w:w="0"/>
          </w:tcPr>
          <w:p>
            <w:pPr>
              <w:pStyle w:val="Para 28"/>
            </w:pPr>
            <w:r>
              <w:t/>
            </w:r>
          </w:p>
        </w:tc>
      </w:tr>
      <w:tr>
        <w:tc>
          <w:tcPr>
            <w:tcW w:type="auto" w:w="0"/>
            <w:vAlign w:val="top"/>
          </w:tcPr>
          <w:p>
            <w:pPr>
              <w:pStyle w:val="Para 08"/>
            </w:pPr>
            <w:r>
              <w:t>7.</w:t>
            </w:r>
          </w:p>
        </w:tc>
        <w:tc>
          <w:tcPr>
            <w:tcW w:type="auto" w:w="0"/>
          </w:tcPr>
          <w:p>
            <w:bookmarkStart w:id="944" w:name="Use_the_turtle_commands_to_draw"/>
            <w:pPr>
              <w:pStyle w:val="Para 03"/>
            </w:pPr>
            <w:r>
              <w:t>Use the turtle commands to draw some shapes.</w:t>
            </w:r>
            <w:bookmarkEnd w:id="944"/>
          </w:p>
        </w:tc>
        <w:tc>
          <w:tcPr>
            <w:tcW w:type="auto" w:w="0"/>
          </w:tcPr>
          <w:p>
            <w:pPr>
              <w:pStyle w:val="Para 28"/>
            </w:pPr>
            <w:r>
              <w:t/>
            </w:r>
          </w:p>
        </w:tc>
      </w:tr>
    </w:tbl>
    <w:p>
      <w:bookmarkStart w:id="945" w:name="Summary_Modules_are_simply_files"/>
      <w:pPr>
        <w:pStyle w:val="Heading 2"/>
      </w:pPr>
      <w:r>
        <w:t>Summary</w:t>
      </w:r>
      <w:bookmarkEnd w:id="945"/>
    </w:p>
    <w:p>
      <w:bookmarkStart w:id="946" w:name="Modules_are_simply_files_with_th_1"/>
      <w:bookmarkStart w:id="947" w:name="Modules_are_simply_files_with_th"/>
      <w:pPr>
        <w:pStyle w:val="Para 03"/>
      </w:pPr>
      <w:r>
        <w:t>Modules are simply files with the .py extension, containing code that can be imported into another program.</w:t>
      </w:r>
      <w:bookmarkEnd w:id="946"/>
      <w:bookmarkEnd w:id="947"/>
    </w:p>
    <w:p>
      <w:bookmarkStart w:id="948" w:name="You_can_import_modules_using_the"/>
      <w:pPr>
        <w:pStyle w:val="Para 03"/>
      </w:pPr>
      <w:r>
        <w:t>You can import modules using the import keyword.</w:t>
      </w:r>
      <w:bookmarkEnd w:id="948"/>
    </w:p>
    <w:p>
      <w:bookmarkStart w:id="949" w:name="When_we_import_a_module__we_are_1"/>
      <w:pPr>
        <w:pStyle w:val="Para 03"/>
      </w:pPr>
      <w:r>
        <w:t>When we import a module, we are making it available in our program as a separate namespace. This means that we have to refer to the function in a particular module using the dot notation.</w:t>
      </w:r>
      <w:bookmarkEnd w:id="949"/>
    </w:p>
    <w:p>
      <w:bookmarkStart w:id="950" w:name="_c__The_Author_s___under_exclusi_21"/>
      <w:bookmarkStart w:id="951" w:name="_c__The_Author_s___under_exclusi_22"/>
      <w:bookmarkStart w:id="952" w:name="Top_of_533819_1_En_8_Chapter_xht"/>
      <w:bookmarkStart w:id="953" w:name="_c__The_Author_s___under_exclusi_23"/>
      <w:pPr>
        <w:pStyle w:val="Para 14"/>
        <w:pageBreakBefore w:val="on"/>
      </w:pPr>
      <w:r>
        <w:t>© The Author(s), under exclusive license to APress Media, LLC, part of Springer Nature 2022</w:t>
      </w:r>
      <w:bookmarkEnd w:id="950"/>
      <w:bookmarkEnd w:id="951"/>
      <w:bookmarkEnd w:id="952"/>
      <w:bookmarkEnd w:id="953"/>
    </w:p>
    <w:p>
      <w:pPr>
        <w:pStyle w:val="Para 15"/>
      </w:pPr>
      <w:r>
        <w:rPr>
          <w:rStyle w:val="Text2"/>
        </w:rPr>
        <w:t>K. Wilson</w:t>
      </w:r>
      <w:r>
        <w:t>The Absolute Beginner's Guide to Python Programming</w:t>
      </w:r>
    </w:p>
    <w:p>
      <w:pPr>
        <w:pStyle w:val="Para 16"/>
      </w:pPr>
      <w:hyperlink r:id="rId184">
        <w:r>
          <w:t>https://doi.org/10.1007/978-1-4842-8716-3_8</w:t>
        </w:r>
      </w:hyperlink>
    </w:p>
    <w:p>
      <w:pPr>
        <w:pStyle w:val="Heading 1"/>
      </w:pPr>
      <w:r>
        <w:t>8. Exception Handling</w:t>
      </w:r>
    </w:p>
    <w:p>
      <w:pPr>
        <w:pStyle w:val="Para 02"/>
      </w:pPr>
      <w:r>
        <w:t>Kevin Wilson</w:t>
      </w:r>
      <w:hyperlink w:anchor="_1_London__UK_7">
        <w:r>
          <w:rPr>
            <w:rStyle w:val="Text8"/>
          </w:rPr>
          <w:t>1</w:t>
        </w:r>
      </w:hyperlink>
      <w:r>
        <w:rPr>
          <w:rStyle w:val="Text5"/>
        </w:rPr>
        <w:t xml:space="preserve"> </w:t>
        <w:t xml:space="preserve"> </w:t>
      </w:r>
    </w:p>
    <w:p>
      <w:bookmarkStart w:id="954" w:name="_1_London__UK_7"/>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954"/>
    </w:p>
    <w:p>
      <w:pPr>
        <w:pStyle w:val="Para 02"/>
      </w:pPr>
      <w:r>
        <w:t>London, UK</w:t>
      </w:r>
    </w:p>
    <w:p>
      <w:pPr>
        <w:pStyle w:val="Para 27"/>
      </w:pPr>
      <w:r>
        <w:t/>
      </w:r>
    </w:p>
    <w:p>
      <w:bookmarkStart w:id="955" w:name="An_exception___is_an_error_that"/>
      <w:pPr>
        <w:pStyle w:val="Para 18"/>
      </w:pPr>
      <w:r>
        <w:t xml:space="preserve">An </w:t>
        <w:bookmarkStart w:id="956" w:name="exception"/>
        <w:t xml:space="preserve">exception </w:t>
        <w:bookmarkEnd w:id="956"/>
        <w:t xml:space="preserve"> is an error that occurs during execution of a program, sometimes called a runtime error. This could be a “file not found” error if you are trying to load a file that doesn’t exist, or a “type error” if you type text into a field when the program is expecting a number.</w:t>
      </w:r>
      <w:bookmarkEnd w:id="955"/>
    </w:p>
    <w:p>
      <w:bookmarkStart w:id="957" w:name="Exceptions___are_useful_for_hand"/>
      <w:pPr>
        <w:pStyle w:val="Normal"/>
      </w:pPr>
      <w:r>
        <w:t/>
        <w:bookmarkStart w:id="958" w:name="Exceptions"/>
        <w:t xml:space="preserve">Exceptions </w:t>
        <w:bookmarkEnd w:id="958"/>
        <w:t xml:space="preserve"> are useful for handling errors encountered with file handling, network access, and data input.</w:t>
      </w:r>
      <w:bookmarkEnd w:id="957"/>
    </w:p>
    <w:p>
      <w:bookmarkStart w:id="959" w:name="These_errors_can_be_handled_grac"/>
      <w:pPr>
        <w:pStyle w:val="Normal"/>
      </w:pPr>
      <w:r>
        <w:t>These errors can be handled gracefully using Python’s exception handling procedures.</w:t>
      </w:r>
      <w:bookmarkEnd w:id="959"/>
    </w:p>
    <w:p>
      <w:bookmarkStart w:id="960" w:name="Types_of_ExceptionHere_s_a_list"/>
      <w:pPr>
        <w:pStyle w:val="Heading 2"/>
      </w:pPr>
      <w:r>
        <w:t>Types of Exception</w:t>
      </w:r>
      <w:bookmarkEnd w:id="960"/>
    </w:p>
    <w:p>
      <w:bookmarkStart w:id="961" w:name="Here_s_a_list_of_built_in_except"/>
      <w:pPr>
        <w:pStyle w:val="Para 02"/>
      </w:pPr>
      <w:r>
        <w:t xml:space="preserve">Here’s a list of built-in </w:t>
        <w:bookmarkStart w:id="962" w:name="exceptions"/>
        <w:t xml:space="preserve">exceptions </w:t>
        <w:bookmarkEnd w:id="962"/>
        <w:t xml:space="preserve"> according to the Python documentation.</w:t>
      </w:r>
      <w:bookmarkEnd w:id="961"/>
    </w:p>
    <w:p>
      <w:bookmarkStart w:id="963" w:name="Table_8_1Built_in_Python_Excepti"/>
      <w:pPr>
        <w:pStyle w:val="Para 22"/>
      </w:pPr>
      <w:r>
        <w:rPr>
          <w:rStyle w:val="Text7"/>
        </w:rPr>
        <w:t>Table 8-1</w:t>
      </w:r>
      <w:r>
        <w:t>Built in Python Exceptions</w:t>
      </w:r>
      <w:bookmarkEnd w:id="963"/>
    </w:p>
    <w:tbl>
      <w:tblPr>
        <w:tblW w:type="auto" w:w="0"/>
      </w:tblPr>
      <w:tr>
        <w:tc>
          <w:tcPr>
            <w:tcW w:type="auto" w:w="0"/>
            <w:tcMar>
              <w:left w:type="dxa" w:w="200"/>
              <w:top w:type="dxa" w:w="200"/>
              <w:right w:type="dxa" w:w="200"/>
              <w:bottom w:type="dxa" w:w="200"/>
            </w:tcMar>
            <w:vAlign w:val="center"/>
          </w:tcPr>
          <w:p>
            <w:pPr>
              <w:pStyle w:val="0 Block"/>
            </w:pPr>
          </w:p>
          <w:p>
            <w:pPr>
              <w:pStyle w:val="Para 03"/>
            </w:pPr>
            <w:r>
              <w:t>Exception</w:t>
            </w:r>
          </w:p>
        </w:tc>
        <w:tc>
          <w:tcPr>
            <w:tcW w:type="auto" w:w="0"/>
            <w:tcMar>
              <w:left w:type="dxa" w:w="200"/>
              <w:top w:type="dxa" w:w="200"/>
              <w:right w:type="dxa" w:w="200"/>
              <w:bottom w:type="dxa" w:w="200"/>
            </w:tcMar>
            <w:vAlign w:val="center"/>
          </w:tcPr>
          <w:p>
            <w:pPr>
              <w:pStyle w:val="Para 03"/>
            </w:pPr>
            <w:r>
              <w:t>Cause</w:t>
            </w:r>
          </w:p>
        </w:tc>
      </w:tr>
    </w:tbl>
    <w:tbl>
      <w:tblPr>
        <w:tblW w:type="auto" w:w="0"/>
      </w:tblPr>
      <w:tr>
        <w:tc>
          <w:tcPr>
            <w:tcW w:type="auto" w:w="0"/>
            <w:tcMar>
              <w:left w:type="dxa" w:w="200"/>
              <w:top w:type="dxa" w:w="200"/>
              <w:right w:type="dxa" w:w="200"/>
              <w:bottom w:type="dxa" w:w="200"/>
            </w:tcMar>
            <w:vAlign w:val="center"/>
          </w:tcPr>
          <w:p>
            <w:pPr>
              <w:pStyle w:val="Para 03"/>
            </w:pPr>
            <w:r>
              <w:t>AssertionError</w:t>
            </w:r>
          </w:p>
        </w:tc>
        <w:tc>
          <w:tcPr>
            <w:tcW w:type="auto" w:w="0"/>
            <w:tcMar>
              <w:left w:type="dxa" w:w="200"/>
              <w:top w:type="dxa" w:w="200"/>
              <w:right w:type="dxa" w:w="200"/>
              <w:bottom w:type="dxa" w:w="200"/>
            </w:tcMar>
            <w:vAlign w:val="center"/>
          </w:tcPr>
          <w:p>
            <w:pPr>
              <w:pStyle w:val="Para 03"/>
            </w:pPr>
            <w:r>
              <w:t>Raised when assert statement fails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AttributeError</w:t>
            </w:r>
          </w:p>
        </w:tc>
        <w:tc>
          <w:tcPr>
            <w:tcW w:type="auto" w:w="0"/>
            <w:shd w:val="clear" w:color="auto" w:fill="EEF2F6"/>
            <w:tcMar>
              <w:left w:type="dxa" w:w="200"/>
              <w:top w:type="dxa" w:w="200"/>
              <w:right w:type="dxa" w:w="200"/>
              <w:bottom w:type="dxa" w:w="200"/>
            </w:tcMar>
            <w:vAlign w:val="center"/>
          </w:tcPr>
          <w:p>
            <w:pPr>
              <w:pStyle w:val="Para 03"/>
            </w:pPr>
            <w:r>
              <w:t>Raised when attribute assignment or reference fails</w:t>
            </w:r>
          </w:p>
        </w:tc>
      </w:tr>
    </w:tbl>
    <w:tbl>
      <w:tblPr>
        <w:tblW w:type="auto" w:w="0"/>
      </w:tblPr>
      <w:tr>
        <w:tc>
          <w:tcPr>
            <w:tcW w:type="auto" w:w="0"/>
            <w:tcMar>
              <w:left w:type="dxa" w:w="200"/>
              <w:top w:type="dxa" w:w="200"/>
              <w:right w:type="dxa" w:w="200"/>
              <w:bottom w:type="dxa" w:w="200"/>
            </w:tcMar>
            <w:vAlign w:val="center"/>
          </w:tcPr>
          <w:p>
            <w:pPr>
              <w:pStyle w:val="Para 03"/>
            </w:pPr>
            <w:r>
              <w:t>EOFError</w:t>
            </w:r>
          </w:p>
        </w:tc>
        <w:tc>
          <w:tcPr>
            <w:tcW w:type="auto" w:w="0"/>
            <w:tcMar>
              <w:left w:type="dxa" w:w="200"/>
              <w:top w:type="dxa" w:w="200"/>
              <w:right w:type="dxa" w:w="200"/>
              <w:bottom w:type="dxa" w:w="200"/>
            </w:tcMar>
            <w:vAlign w:val="center"/>
          </w:tcPr>
          <w:p>
            <w:pPr>
              <w:pStyle w:val="Para 03"/>
            </w:pPr>
            <w:r>
              <w:t>Raised when the input() function hits end-of-file condition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FileNotFoundError</w:t>
            </w:r>
          </w:p>
        </w:tc>
        <w:tc>
          <w:tcPr>
            <w:tcW w:type="auto" w:w="0"/>
            <w:shd w:val="clear" w:color="auto" w:fill="EEF2F6"/>
            <w:tcMar>
              <w:left w:type="dxa" w:w="200"/>
              <w:top w:type="dxa" w:w="200"/>
              <w:right w:type="dxa" w:w="200"/>
              <w:bottom w:type="dxa" w:w="200"/>
            </w:tcMar>
            <w:vAlign w:val="center"/>
          </w:tcPr>
          <w:p>
            <w:pPr>
              <w:pStyle w:val="Para 03"/>
            </w:pPr>
            <w:r>
              <w:t>Raised when a file or directory is requested but doesn’t exist. Corresponds to errno ENOENT</w:t>
            </w:r>
          </w:p>
        </w:tc>
      </w:tr>
    </w:tbl>
    <w:tbl>
      <w:tblPr>
        <w:tblW w:type="auto" w:w="0"/>
      </w:tblPr>
      <w:tr>
        <w:tc>
          <w:tcPr>
            <w:tcW w:type="auto" w:w="0"/>
            <w:tcMar>
              <w:left w:type="dxa" w:w="200"/>
              <w:top w:type="dxa" w:w="200"/>
              <w:right w:type="dxa" w:w="200"/>
              <w:bottom w:type="dxa" w:w="200"/>
            </w:tcMar>
            <w:vAlign w:val="center"/>
          </w:tcPr>
          <w:p>
            <w:pPr>
              <w:pStyle w:val="Para 03"/>
            </w:pPr>
            <w:r>
              <w:t>FloatingPointError</w:t>
            </w:r>
          </w:p>
        </w:tc>
        <w:tc>
          <w:tcPr>
            <w:tcW w:type="auto" w:w="0"/>
            <w:tcMar>
              <w:left w:type="dxa" w:w="200"/>
              <w:top w:type="dxa" w:w="200"/>
              <w:right w:type="dxa" w:w="200"/>
              <w:bottom w:type="dxa" w:w="200"/>
            </w:tcMar>
            <w:vAlign w:val="center"/>
          </w:tcPr>
          <w:p>
            <w:pPr>
              <w:pStyle w:val="Para 03"/>
            </w:pPr>
            <w:r>
              <w:t>Raised when a floating point operation fails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GeneratorExit</w:t>
            </w:r>
          </w:p>
        </w:tc>
        <w:tc>
          <w:tcPr>
            <w:tcW w:type="auto" w:w="0"/>
            <w:shd w:val="clear" w:color="auto" w:fill="EEF2F6"/>
            <w:tcMar>
              <w:left w:type="dxa" w:w="200"/>
              <w:top w:type="dxa" w:w="200"/>
              <w:right w:type="dxa" w:w="200"/>
              <w:bottom w:type="dxa" w:w="200"/>
            </w:tcMar>
            <w:vAlign w:val="center"/>
          </w:tcPr>
          <w:p>
            <w:pPr>
              <w:pStyle w:val="Para 03"/>
            </w:pPr>
            <w:r>
              <w:t>Raised when a generator's close() method is called</w:t>
            </w:r>
          </w:p>
        </w:tc>
      </w:tr>
    </w:tbl>
    <w:tbl>
      <w:tblPr>
        <w:tblW w:type="auto" w:w="0"/>
      </w:tblPr>
      <w:tr>
        <w:tc>
          <w:tcPr>
            <w:tcW w:type="auto" w:w="0"/>
            <w:tcMar>
              <w:left w:type="dxa" w:w="200"/>
              <w:top w:type="dxa" w:w="200"/>
              <w:right w:type="dxa" w:w="200"/>
              <w:bottom w:type="dxa" w:w="200"/>
            </w:tcMar>
            <w:vAlign w:val="center"/>
          </w:tcPr>
          <w:p>
            <w:pPr>
              <w:pStyle w:val="Para 03"/>
            </w:pPr>
            <w:r>
              <w:t>ImportError</w:t>
            </w:r>
          </w:p>
        </w:tc>
        <w:tc>
          <w:tcPr>
            <w:tcW w:type="auto" w:w="0"/>
            <w:tcMar>
              <w:left w:type="dxa" w:w="200"/>
              <w:top w:type="dxa" w:w="200"/>
              <w:right w:type="dxa" w:w="200"/>
              <w:bottom w:type="dxa" w:w="200"/>
            </w:tcMar>
            <w:vAlign w:val="center"/>
          </w:tcPr>
          <w:p>
            <w:pPr>
              <w:pStyle w:val="Para 03"/>
            </w:pPr>
            <w:r>
              <w:t>Raised when the imported module is not found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
              <w:bookmarkStart w:id="964" w:name="IndexError"/>
              <w:t xml:space="preserve">IndexError </w:t>
              <w:bookmarkEnd w:id="964"/>
              <w:t xml:space="preserve"> </w:t>
            </w:r>
          </w:p>
        </w:tc>
        <w:tc>
          <w:tcPr>
            <w:tcW w:type="auto" w:w="0"/>
            <w:shd w:val="clear" w:color="auto" w:fill="EEF2F6"/>
            <w:tcMar>
              <w:left w:type="dxa" w:w="200"/>
              <w:top w:type="dxa" w:w="200"/>
              <w:right w:type="dxa" w:w="200"/>
              <w:bottom w:type="dxa" w:w="200"/>
            </w:tcMar>
            <w:vAlign w:val="center"/>
          </w:tcPr>
          <w:p>
            <w:pPr>
              <w:pStyle w:val="Para 03"/>
            </w:pPr>
            <w:r>
              <w:t>Raised when index of a sequence is out of range</w:t>
            </w:r>
          </w:p>
        </w:tc>
      </w:tr>
    </w:tbl>
    <w:tbl>
      <w:tblPr>
        <w:tblW w:type="auto" w:w="0"/>
      </w:tblPr>
      <w:tr>
        <w:tc>
          <w:tcPr>
            <w:tcW w:type="auto" w:w="0"/>
            <w:tcMar>
              <w:left w:type="dxa" w:w="200"/>
              <w:top w:type="dxa" w:w="200"/>
              <w:right w:type="dxa" w:w="200"/>
              <w:bottom w:type="dxa" w:w="200"/>
            </w:tcMar>
            <w:vAlign w:val="center"/>
          </w:tcPr>
          <w:p>
            <w:pPr>
              <w:pStyle w:val="Para 03"/>
            </w:pPr>
            <w:r>
              <w:t>KeyError</w:t>
            </w:r>
          </w:p>
        </w:tc>
        <w:tc>
          <w:tcPr>
            <w:tcW w:type="auto" w:w="0"/>
            <w:tcMar>
              <w:left w:type="dxa" w:w="200"/>
              <w:top w:type="dxa" w:w="200"/>
              <w:right w:type="dxa" w:w="200"/>
              <w:bottom w:type="dxa" w:w="200"/>
            </w:tcMar>
            <w:vAlign w:val="center"/>
          </w:tcPr>
          <w:p>
            <w:pPr>
              <w:pStyle w:val="Para 03"/>
            </w:pPr>
            <w:r>
              <w:t>Raised when a key is not found in a dictionary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KeyboardInterrupt</w:t>
            </w:r>
          </w:p>
        </w:tc>
        <w:tc>
          <w:tcPr>
            <w:tcW w:type="auto" w:w="0"/>
            <w:shd w:val="clear" w:color="auto" w:fill="EEF2F6"/>
            <w:tcMar>
              <w:left w:type="dxa" w:w="200"/>
              <w:top w:type="dxa" w:w="200"/>
              <w:right w:type="dxa" w:w="200"/>
              <w:bottom w:type="dxa" w:w="200"/>
            </w:tcMar>
            <w:vAlign w:val="center"/>
          </w:tcPr>
          <w:p>
            <w:pPr>
              <w:pStyle w:val="Para 03"/>
            </w:pPr>
            <w:r>
              <w:t>Raised when the user hits interrupt key (Ctrl+C or delete)</w:t>
            </w:r>
          </w:p>
        </w:tc>
      </w:tr>
    </w:tbl>
    <w:tbl>
      <w:tblPr>
        <w:tblW w:type="auto" w:w="0"/>
      </w:tblPr>
      <w:tr>
        <w:tc>
          <w:tcPr>
            <w:tcW w:type="auto" w:w="0"/>
            <w:tcMar>
              <w:left w:type="dxa" w:w="200"/>
              <w:top w:type="dxa" w:w="200"/>
              <w:right w:type="dxa" w:w="200"/>
              <w:bottom w:type="dxa" w:w="200"/>
            </w:tcMar>
            <w:vAlign w:val="center"/>
          </w:tcPr>
          <w:p>
            <w:pPr>
              <w:pStyle w:val="Para 03"/>
            </w:pPr>
            <w:r>
              <w:t>MemoryError</w:t>
            </w:r>
          </w:p>
        </w:tc>
        <w:tc>
          <w:tcPr>
            <w:tcW w:type="auto" w:w="0"/>
            <w:tcMar>
              <w:left w:type="dxa" w:w="200"/>
              <w:top w:type="dxa" w:w="200"/>
              <w:right w:type="dxa" w:w="200"/>
              <w:bottom w:type="dxa" w:w="200"/>
            </w:tcMar>
            <w:vAlign w:val="center"/>
          </w:tcPr>
          <w:p>
            <w:pPr>
              <w:pStyle w:val="Para 03"/>
            </w:pPr>
            <w:r>
              <w:t>Raised when an operation runs out of memory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NameError</w:t>
            </w:r>
          </w:p>
        </w:tc>
        <w:tc>
          <w:tcPr>
            <w:tcW w:type="auto" w:w="0"/>
            <w:shd w:val="clear" w:color="auto" w:fill="EEF2F6"/>
            <w:tcMar>
              <w:left w:type="dxa" w:w="200"/>
              <w:top w:type="dxa" w:w="200"/>
              <w:right w:type="dxa" w:w="200"/>
              <w:bottom w:type="dxa" w:w="200"/>
            </w:tcMar>
            <w:vAlign w:val="center"/>
          </w:tcPr>
          <w:p>
            <w:pPr>
              <w:pStyle w:val="Para 03"/>
            </w:pPr>
            <w:r>
              <w:t>Raised when a variable is not found in local or global scope</w:t>
            </w:r>
          </w:p>
        </w:tc>
      </w:tr>
    </w:tbl>
    <w:tbl>
      <w:tblPr>
        <w:tblW w:type="auto" w:w="0"/>
      </w:tblPr>
      <w:tr>
        <w:tc>
          <w:tcPr>
            <w:tcW w:type="auto" w:w="0"/>
            <w:tcMar>
              <w:left w:type="dxa" w:w="200"/>
              <w:top w:type="dxa" w:w="200"/>
              <w:right w:type="dxa" w:w="200"/>
              <w:bottom w:type="dxa" w:w="200"/>
            </w:tcMar>
            <w:vAlign w:val="center"/>
          </w:tcPr>
          <w:p>
            <w:pPr>
              <w:pStyle w:val="Para 03"/>
            </w:pPr>
            <w:r>
              <w:t>NotImplementedError</w:t>
            </w:r>
          </w:p>
        </w:tc>
        <w:tc>
          <w:tcPr>
            <w:tcW w:type="auto" w:w="0"/>
            <w:tcMar>
              <w:left w:type="dxa" w:w="200"/>
              <w:top w:type="dxa" w:w="200"/>
              <w:right w:type="dxa" w:w="200"/>
              <w:bottom w:type="dxa" w:w="200"/>
            </w:tcMar>
            <w:vAlign w:val="center"/>
          </w:tcPr>
          <w:p>
            <w:pPr>
              <w:pStyle w:val="Para 03"/>
            </w:pPr>
            <w:r>
              <w:t>Raised by abstract methods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OSError</w:t>
            </w:r>
          </w:p>
        </w:tc>
        <w:tc>
          <w:tcPr>
            <w:tcW w:type="auto" w:w="0"/>
            <w:shd w:val="clear" w:color="auto" w:fill="EEF2F6"/>
            <w:tcMar>
              <w:left w:type="dxa" w:w="200"/>
              <w:top w:type="dxa" w:w="200"/>
              <w:right w:type="dxa" w:w="200"/>
              <w:bottom w:type="dxa" w:w="200"/>
            </w:tcMar>
            <w:vAlign w:val="center"/>
          </w:tcPr>
          <w:p>
            <w:pPr>
              <w:pStyle w:val="Para 03"/>
            </w:pPr>
            <w:r>
              <w:t>Raised when system operation causes system-related error</w:t>
            </w:r>
          </w:p>
        </w:tc>
      </w:tr>
    </w:tbl>
    <w:tbl>
      <w:tblPr>
        <w:tblW w:type="auto" w:w="0"/>
      </w:tblPr>
      <w:tr>
        <w:tc>
          <w:tcPr>
            <w:tcW w:type="auto" w:w="0"/>
            <w:tcMar>
              <w:left w:type="dxa" w:w="200"/>
              <w:top w:type="dxa" w:w="200"/>
              <w:right w:type="dxa" w:w="200"/>
              <w:bottom w:type="dxa" w:w="200"/>
            </w:tcMar>
            <w:vAlign w:val="center"/>
          </w:tcPr>
          <w:p>
            <w:pPr>
              <w:pStyle w:val="Para 03"/>
            </w:pPr>
            <w:r>
              <w:t>OverflowError</w:t>
            </w:r>
          </w:p>
        </w:tc>
        <w:tc>
          <w:tcPr>
            <w:tcW w:type="auto" w:w="0"/>
            <w:tcMar>
              <w:left w:type="dxa" w:w="200"/>
              <w:top w:type="dxa" w:w="200"/>
              <w:right w:type="dxa" w:w="200"/>
              <w:bottom w:type="dxa" w:w="200"/>
            </w:tcMar>
            <w:vAlign w:val="center"/>
          </w:tcPr>
          <w:p>
            <w:pPr>
              <w:pStyle w:val="Para 03"/>
            </w:pPr>
            <w:r>
              <w:t>Raised when result of an arithmetic operation is too large to be represented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ReferenceError</w:t>
            </w:r>
          </w:p>
        </w:tc>
        <w:tc>
          <w:tcPr>
            <w:tcW w:type="auto" w:w="0"/>
            <w:shd w:val="clear" w:color="auto" w:fill="EEF2F6"/>
            <w:tcMar>
              <w:left w:type="dxa" w:w="200"/>
              <w:top w:type="dxa" w:w="200"/>
              <w:right w:type="dxa" w:w="200"/>
              <w:bottom w:type="dxa" w:w="200"/>
            </w:tcMar>
            <w:vAlign w:val="center"/>
          </w:tcPr>
          <w:p>
            <w:pPr>
              <w:pStyle w:val="Para 03"/>
            </w:pPr>
            <w:r>
              <w:t>Raised when a weak reference proxy is used to access a garbage collected referent</w:t>
            </w:r>
          </w:p>
        </w:tc>
      </w:tr>
    </w:tbl>
    <w:tbl>
      <w:tblPr>
        <w:tblW w:type="auto" w:w="0"/>
      </w:tblPr>
      <w:tr>
        <w:tc>
          <w:tcPr>
            <w:tcW w:type="auto" w:w="0"/>
            <w:tcMar>
              <w:left w:type="dxa" w:w="200"/>
              <w:top w:type="dxa" w:w="200"/>
              <w:right w:type="dxa" w:w="200"/>
              <w:bottom w:type="dxa" w:w="200"/>
            </w:tcMar>
            <w:vAlign w:val="center"/>
          </w:tcPr>
          <w:p>
            <w:pPr>
              <w:pStyle w:val="Para 03"/>
            </w:pPr>
            <w:r>
              <w:t/>
              <w:bookmarkStart w:id="965" w:name="RuntimeError"/>
              <w:t xml:space="preserve">RuntimeError </w:t>
              <w:bookmarkEnd w:id="965"/>
              <w:t xml:space="preserve"> </w:t>
            </w:r>
          </w:p>
        </w:tc>
        <w:tc>
          <w:tcPr>
            <w:tcW w:type="auto" w:w="0"/>
            <w:tcMar>
              <w:left w:type="dxa" w:w="200"/>
              <w:top w:type="dxa" w:w="200"/>
              <w:right w:type="dxa" w:w="200"/>
              <w:bottom w:type="dxa" w:w="200"/>
            </w:tcMar>
            <w:vAlign w:val="center"/>
          </w:tcPr>
          <w:p>
            <w:pPr>
              <w:pStyle w:val="Para 03"/>
            </w:pPr>
            <w:r>
              <w:t>Raised when an error does not fall under any other category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StopIteration</w:t>
            </w:r>
          </w:p>
        </w:tc>
        <w:tc>
          <w:tcPr>
            <w:tcW w:type="auto" w:w="0"/>
            <w:shd w:val="clear" w:color="auto" w:fill="EEF2F6"/>
            <w:tcMar>
              <w:left w:type="dxa" w:w="200"/>
              <w:top w:type="dxa" w:w="200"/>
              <w:right w:type="dxa" w:w="200"/>
              <w:bottom w:type="dxa" w:w="200"/>
            </w:tcMar>
            <w:vAlign w:val="center"/>
          </w:tcPr>
          <w:p>
            <w:pPr>
              <w:pStyle w:val="Para 03"/>
            </w:pPr>
            <w:r>
              <w:t>Raised by next() function to indicate that there is no further item to be returned by iterator</w:t>
            </w:r>
          </w:p>
        </w:tc>
      </w:tr>
    </w:tbl>
    <w:tbl>
      <w:tblPr>
        <w:tblW w:type="auto" w:w="0"/>
      </w:tblPr>
      <w:tr>
        <w:tc>
          <w:tcPr>
            <w:tcW w:type="auto" w:w="0"/>
            <w:tcMar>
              <w:left w:type="dxa" w:w="200"/>
              <w:top w:type="dxa" w:w="200"/>
              <w:right w:type="dxa" w:w="200"/>
              <w:bottom w:type="dxa" w:w="200"/>
            </w:tcMar>
            <w:vAlign w:val="center"/>
          </w:tcPr>
          <w:p>
            <w:pPr>
              <w:pStyle w:val="Para 03"/>
            </w:pPr>
            <w:r>
              <w:t>SyntaxError</w:t>
            </w:r>
          </w:p>
        </w:tc>
        <w:tc>
          <w:tcPr>
            <w:tcW w:type="auto" w:w="0"/>
            <w:tcMar>
              <w:left w:type="dxa" w:w="200"/>
              <w:top w:type="dxa" w:w="200"/>
              <w:right w:type="dxa" w:w="200"/>
              <w:bottom w:type="dxa" w:w="200"/>
            </w:tcMar>
            <w:vAlign w:val="center"/>
          </w:tcPr>
          <w:p>
            <w:pPr>
              <w:pStyle w:val="Para 03"/>
            </w:pPr>
            <w:r>
              <w:t>Raised by parser when syntax error is encountered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IndentationError</w:t>
            </w:r>
          </w:p>
        </w:tc>
        <w:tc>
          <w:tcPr>
            <w:tcW w:type="auto" w:w="0"/>
            <w:shd w:val="clear" w:color="auto" w:fill="EEF2F6"/>
            <w:tcMar>
              <w:left w:type="dxa" w:w="200"/>
              <w:top w:type="dxa" w:w="200"/>
              <w:right w:type="dxa" w:w="200"/>
              <w:bottom w:type="dxa" w:w="200"/>
            </w:tcMar>
            <w:vAlign w:val="center"/>
          </w:tcPr>
          <w:p>
            <w:pPr>
              <w:pStyle w:val="Para 03"/>
            </w:pPr>
            <w:r>
              <w:t>Raised when there is incorrect indentation</w:t>
            </w:r>
          </w:p>
        </w:tc>
      </w:tr>
    </w:tbl>
    <w:tbl>
      <w:tblPr>
        <w:tblW w:type="auto" w:w="0"/>
      </w:tblPr>
      <w:tr>
        <w:tc>
          <w:tcPr>
            <w:tcW w:type="auto" w:w="0"/>
            <w:tcMar>
              <w:left w:type="dxa" w:w="200"/>
              <w:top w:type="dxa" w:w="200"/>
              <w:right w:type="dxa" w:w="200"/>
              <w:bottom w:type="dxa" w:w="200"/>
            </w:tcMar>
            <w:vAlign w:val="center"/>
          </w:tcPr>
          <w:p>
            <w:pPr>
              <w:pStyle w:val="Para 03"/>
            </w:pPr>
            <w:r>
              <w:t>TabError</w:t>
            </w:r>
          </w:p>
        </w:tc>
        <w:tc>
          <w:tcPr>
            <w:tcW w:type="auto" w:w="0"/>
            <w:tcMar>
              <w:left w:type="dxa" w:w="200"/>
              <w:top w:type="dxa" w:w="200"/>
              <w:right w:type="dxa" w:w="200"/>
              <w:bottom w:type="dxa" w:w="200"/>
            </w:tcMar>
            <w:vAlign w:val="center"/>
          </w:tcPr>
          <w:p>
            <w:pPr>
              <w:pStyle w:val="Para 03"/>
            </w:pPr>
            <w:r>
              <w:t>Raised when indentation consists of inconsistent tabs and spaces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SystemError</w:t>
            </w:r>
          </w:p>
        </w:tc>
        <w:tc>
          <w:tcPr>
            <w:tcW w:type="auto" w:w="0"/>
            <w:shd w:val="clear" w:color="auto" w:fill="EEF2F6"/>
            <w:tcMar>
              <w:left w:type="dxa" w:w="200"/>
              <w:top w:type="dxa" w:w="200"/>
              <w:right w:type="dxa" w:w="200"/>
              <w:bottom w:type="dxa" w:w="200"/>
            </w:tcMar>
            <w:vAlign w:val="center"/>
          </w:tcPr>
          <w:p>
            <w:pPr>
              <w:pStyle w:val="Para 03"/>
            </w:pPr>
            <w:r>
              <w:t>Raised when interpreter detects internal error</w:t>
            </w:r>
          </w:p>
        </w:tc>
      </w:tr>
    </w:tbl>
    <w:tbl>
      <w:tblPr>
        <w:tblW w:type="auto" w:w="0"/>
      </w:tblPr>
      <w:tr>
        <w:tc>
          <w:tcPr>
            <w:tcW w:type="auto" w:w="0"/>
            <w:tcMar>
              <w:left w:type="dxa" w:w="200"/>
              <w:top w:type="dxa" w:w="200"/>
              <w:right w:type="dxa" w:w="200"/>
              <w:bottom w:type="dxa" w:w="200"/>
            </w:tcMar>
            <w:vAlign w:val="center"/>
          </w:tcPr>
          <w:p>
            <w:pPr>
              <w:pStyle w:val="Para 03"/>
            </w:pPr>
            <w:r>
              <w:t>SystemExit</w:t>
            </w:r>
          </w:p>
        </w:tc>
        <w:tc>
          <w:tcPr>
            <w:tcW w:type="auto" w:w="0"/>
            <w:tcMar>
              <w:left w:type="dxa" w:w="200"/>
              <w:top w:type="dxa" w:w="200"/>
              <w:right w:type="dxa" w:w="200"/>
              <w:bottom w:type="dxa" w:w="200"/>
            </w:tcMar>
            <w:vAlign w:val="center"/>
          </w:tcPr>
          <w:p>
            <w:pPr>
              <w:pStyle w:val="Para 03"/>
            </w:pPr>
            <w:r>
              <w:t>Raised by sys.exit() function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TypeError</w:t>
            </w:r>
          </w:p>
        </w:tc>
        <w:tc>
          <w:tcPr>
            <w:tcW w:type="auto" w:w="0"/>
            <w:shd w:val="clear" w:color="auto" w:fill="EEF2F6"/>
            <w:tcMar>
              <w:left w:type="dxa" w:w="200"/>
              <w:top w:type="dxa" w:w="200"/>
              <w:right w:type="dxa" w:w="200"/>
              <w:bottom w:type="dxa" w:w="200"/>
            </w:tcMar>
            <w:vAlign w:val="center"/>
          </w:tcPr>
          <w:p>
            <w:pPr>
              <w:pStyle w:val="Para 03"/>
            </w:pPr>
            <w:r>
              <w:t>Raised when a function or operation is applied to an object of incorrect type</w:t>
            </w:r>
          </w:p>
        </w:tc>
      </w:tr>
    </w:tbl>
    <w:tbl>
      <w:tblPr>
        <w:tblW w:type="auto" w:w="0"/>
      </w:tblPr>
      <w:tr>
        <w:tc>
          <w:tcPr>
            <w:tcW w:type="auto" w:w="0"/>
            <w:tcMar>
              <w:left w:type="dxa" w:w="200"/>
              <w:top w:type="dxa" w:w="200"/>
              <w:right w:type="dxa" w:w="200"/>
              <w:bottom w:type="dxa" w:w="200"/>
            </w:tcMar>
            <w:vAlign w:val="center"/>
          </w:tcPr>
          <w:p>
            <w:pPr>
              <w:pStyle w:val="Para 03"/>
            </w:pPr>
            <w:r>
              <w:t>UnboundLocalError</w:t>
            </w:r>
          </w:p>
        </w:tc>
        <w:tc>
          <w:tcPr>
            <w:tcW w:type="auto" w:w="0"/>
            <w:tcMar>
              <w:left w:type="dxa" w:w="200"/>
              <w:top w:type="dxa" w:w="200"/>
              <w:right w:type="dxa" w:w="200"/>
              <w:bottom w:type="dxa" w:w="200"/>
            </w:tcMar>
            <w:vAlign w:val="center"/>
          </w:tcPr>
          <w:p>
            <w:pPr>
              <w:pStyle w:val="Para 03"/>
            </w:pPr>
            <w:r>
              <w:t>Raised when a reference is made to a local variable in a function or method, but no value has been bound to that variable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
              <w:bookmarkStart w:id="966" w:name="UnicodeError"/>
              <w:t xml:space="preserve">UnicodeError </w:t>
              <w:bookmarkEnd w:id="966"/>
              <w:t xml:space="preserve"> </w:t>
            </w:r>
          </w:p>
        </w:tc>
        <w:tc>
          <w:tcPr>
            <w:tcW w:type="auto" w:w="0"/>
            <w:shd w:val="clear" w:color="auto" w:fill="EEF2F6"/>
            <w:tcMar>
              <w:left w:type="dxa" w:w="200"/>
              <w:top w:type="dxa" w:w="200"/>
              <w:right w:type="dxa" w:w="200"/>
              <w:bottom w:type="dxa" w:w="200"/>
            </w:tcMar>
            <w:vAlign w:val="center"/>
          </w:tcPr>
          <w:p>
            <w:pPr>
              <w:pStyle w:val="Para 03"/>
            </w:pPr>
            <w:r>
              <w:t>Raised when a Unicode-related encoding or decoding error occurs</w:t>
            </w:r>
          </w:p>
        </w:tc>
      </w:tr>
    </w:tbl>
    <w:tbl>
      <w:tblPr>
        <w:tblW w:type="auto" w:w="0"/>
      </w:tblPr>
      <w:tr>
        <w:tc>
          <w:tcPr>
            <w:tcW w:type="auto" w:w="0"/>
            <w:tcMar>
              <w:left w:type="dxa" w:w="200"/>
              <w:top w:type="dxa" w:w="200"/>
              <w:right w:type="dxa" w:w="200"/>
              <w:bottom w:type="dxa" w:w="200"/>
            </w:tcMar>
            <w:vAlign w:val="center"/>
          </w:tcPr>
          <w:p>
            <w:pPr>
              <w:pStyle w:val="Para 03"/>
            </w:pPr>
            <w:r>
              <w:t>UnicodeEncodeError</w:t>
            </w:r>
          </w:p>
        </w:tc>
        <w:tc>
          <w:tcPr>
            <w:tcW w:type="auto" w:w="0"/>
            <w:tcMar>
              <w:left w:type="dxa" w:w="200"/>
              <w:top w:type="dxa" w:w="200"/>
              <w:right w:type="dxa" w:w="200"/>
              <w:bottom w:type="dxa" w:w="200"/>
            </w:tcMar>
            <w:vAlign w:val="center"/>
          </w:tcPr>
          <w:p>
            <w:pPr>
              <w:pStyle w:val="Para 03"/>
            </w:pPr>
            <w:r>
              <w:t>Raised when a Unicode-related error occurs during encoding</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UnicodeDecodeError</w:t>
            </w:r>
          </w:p>
        </w:tc>
        <w:tc>
          <w:tcPr>
            <w:tcW w:type="auto" w:w="0"/>
            <w:shd w:val="clear" w:color="auto" w:fill="EEF2F6"/>
            <w:tcMar>
              <w:left w:type="dxa" w:w="200"/>
              <w:top w:type="dxa" w:w="200"/>
              <w:right w:type="dxa" w:w="200"/>
              <w:bottom w:type="dxa" w:w="200"/>
            </w:tcMar>
            <w:vAlign w:val="center"/>
          </w:tcPr>
          <w:p>
            <w:pPr>
              <w:pStyle w:val="Para 03"/>
            </w:pPr>
            <w:r>
              <w:t>Raised when a Unicode-related error occurs during decoding</w:t>
            </w:r>
          </w:p>
        </w:tc>
      </w:tr>
    </w:tbl>
    <w:tbl>
      <w:tblPr>
        <w:tblW w:type="auto" w:w="0"/>
      </w:tblPr>
      <w:tr>
        <w:tc>
          <w:tcPr>
            <w:tcW w:type="auto" w:w="0"/>
            <w:tcMar>
              <w:left w:type="dxa" w:w="200"/>
              <w:top w:type="dxa" w:w="200"/>
              <w:right w:type="dxa" w:w="200"/>
              <w:bottom w:type="dxa" w:w="200"/>
            </w:tcMar>
            <w:vAlign w:val="center"/>
          </w:tcPr>
          <w:p>
            <w:pPr>
              <w:pStyle w:val="Para 03"/>
            </w:pPr>
            <w:r>
              <w:t>UnicodeTranslateError</w:t>
            </w:r>
          </w:p>
        </w:tc>
        <w:tc>
          <w:tcPr>
            <w:tcW w:type="auto" w:w="0"/>
            <w:tcMar>
              <w:left w:type="dxa" w:w="200"/>
              <w:top w:type="dxa" w:w="200"/>
              <w:right w:type="dxa" w:w="200"/>
              <w:bottom w:type="dxa" w:w="200"/>
            </w:tcMar>
            <w:vAlign w:val="center"/>
          </w:tcPr>
          <w:p>
            <w:pPr>
              <w:pStyle w:val="Para 03"/>
            </w:pPr>
            <w:r>
              <w:t>Raised when a Unicode-related error occurs during translating</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ValueError</w:t>
            </w:r>
          </w:p>
        </w:tc>
        <w:tc>
          <w:tcPr>
            <w:tcW w:type="auto" w:w="0"/>
            <w:shd w:val="clear" w:color="auto" w:fill="EEF2F6"/>
            <w:tcMar>
              <w:left w:type="dxa" w:w="200"/>
              <w:top w:type="dxa" w:w="200"/>
              <w:right w:type="dxa" w:w="200"/>
              <w:bottom w:type="dxa" w:w="200"/>
            </w:tcMar>
            <w:vAlign w:val="center"/>
          </w:tcPr>
          <w:p>
            <w:pPr>
              <w:pStyle w:val="Para 03"/>
            </w:pPr>
            <w:r>
              <w:t>Raised when a function gets argument of correct type but improper value</w:t>
            </w:r>
          </w:p>
        </w:tc>
      </w:tr>
    </w:tbl>
    <w:tbl>
      <w:tblPr>
        <w:tblW w:type="auto" w:w="0"/>
      </w:tblPr>
      <w:tr>
        <w:tc>
          <w:tcPr>
            <w:tcW w:type="auto" w:w="0"/>
            <w:tcMar>
              <w:left w:type="dxa" w:w="200"/>
              <w:top w:type="dxa" w:w="200"/>
              <w:right w:type="dxa" w:w="200"/>
              <w:bottom w:type="dxa" w:w="200"/>
            </w:tcMar>
            <w:vAlign w:val="center"/>
          </w:tcPr>
          <w:p>
            <w:pPr>
              <w:pStyle w:val="Para 03"/>
            </w:pPr>
            <w:r>
              <w:t>ZeroDivisionError</w:t>
            </w:r>
          </w:p>
        </w:tc>
        <w:tc>
          <w:tcPr>
            <w:tcW w:type="auto" w:w="0"/>
            <w:tcMar>
              <w:left w:type="dxa" w:w="200"/>
              <w:top w:type="dxa" w:w="200"/>
              <w:right w:type="dxa" w:w="200"/>
              <w:bottom w:type="dxa" w:w="200"/>
            </w:tcMar>
            <w:vAlign w:val="center"/>
          </w:tcPr>
          <w:p>
            <w:pPr>
              <w:pStyle w:val="Para 03"/>
            </w:pPr>
            <w:r>
              <w:t>Raised when second operand of division or modulo operation is zero</w:t>
            </w:r>
          </w:p>
        </w:tc>
      </w:tr>
    </w:tbl>
    <w:p>
      <w:bookmarkStart w:id="967" w:name="Whenever_an_exception_occurs__th"/>
      <w:pPr>
        <w:pStyle w:val="Normal"/>
      </w:pPr>
      <w:r>
        <w:t>Whenever an exception occurs, the interpreter halts the execution of the program and raises an exception error as shown in the table.</w:t>
      </w:r>
      <w:bookmarkEnd w:id="967"/>
    </w:p>
    <w:p>
      <w:bookmarkStart w:id="968" w:name="You_can_catch_these_exceptions_u"/>
      <w:pPr>
        <w:pStyle w:val="Normal"/>
      </w:pPr>
      <w:r>
        <w:t xml:space="preserve">You can catch these exceptions using the </w:t>
      </w:r>
      <w:r>
        <w:rPr>
          <w:rStyle w:val="Text0"/>
        </w:rPr>
        <w:t>try</w:t>
      </w:r>
      <w:r>
        <w:t xml:space="preserve"> and </w:t>
      </w:r>
      <w:r>
        <w:rPr>
          <w:rStyle w:val="Text0"/>
        </w:rPr>
        <w:t>except</w:t>
      </w:r>
      <w:r>
        <w:t xml:space="preserve"> </w:t>
        <w:bookmarkStart w:id="969" w:name="keywords_1"/>
        <w:t xml:space="preserve">keywords </w:t>
        <w:bookmarkEnd w:id="969"/>
        <w:t xml:space="preserve"> and provide code to handle the error.</w:t>
      </w:r>
      <w:bookmarkEnd w:id="968"/>
    </w:p>
    <w:p>
      <w:bookmarkStart w:id="970" w:name="Catching_ExceptionsIf_we_run_the"/>
      <w:pPr>
        <w:pStyle w:val="Heading 2"/>
      </w:pPr>
      <w:r>
        <w:t>Catching Exceptions</w:t>
      </w:r>
      <w:bookmarkEnd w:id="970"/>
    </w:p>
    <w:p>
      <w:bookmarkStart w:id="971" w:name="If_we_run_the_following_code"/>
      <w:pPr>
        <w:pStyle w:val="Normal"/>
      </w:pPr>
      <w:r>
        <w:t xml:space="preserve">If we run the following </w:t>
        <w:bookmarkStart w:id="972" w:name="code_1"/>
        <w:t xml:space="preserve">code </w:t>
        <w:bookmarkEnd w:id="972"/>
        <w:t xml:space="preserve">, the Python interpreter will raise a </w:t>
      </w:r>
      <w:r>
        <w:rPr>
          <w:rStyle w:val="Text0"/>
        </w:rPr>
        <w:t>FileNotFoundError</w:t>
      </w:r>
      <w:r>
        <w:t xml:space="preserve"> exception because there is no file called “file.txt”. This will cause the program to crash.</w:t>
      </w:r>
      <w:bookmarkEnd w:id="971"/>
    </w:p>
    <w:p>
      <w:bookmarkStart w:id="973" w:name="The_python_file_window_shows_the_2"/>
      <w:bookmarkStart w:id="974" w:name="The_python_file_window_shows_the_3"/>
      <w:pPr>
        <w:pStyle w:val="Para 04"/>
      </w:pPr>
      <w:r>
        <w:drawing>
          <wp:inline>
            <wp:extent cx="5943600" cy="5410200"/>
            <wp:effectExtent l="10856" r="10856" t="10856" b="54282"/>
            <wp:docPr id="95" name="533819_1_En_8_Figa_HTML.jpg" descr="533819_1_En_8_Figa_HTML.jpg"/>
            <wp:cNvGraphicFramePr>
              <a:graphicFrameLocks noChangeAspect="1"/>
            </wp:cNvGraphicFramePr>
            <a:graphic>
              <a:graphicData uri="http://schemas.openxmlformats.org/drawingml/2006/picture">
                <pic:pic>
                  <pic:nvPicPr>
                    <pic:cNvPr id="0" name="533819_1_En_8_Figa_HTML.jpg" descr="533819_1_En_8_Figa_HTML.jpg"/>
                    <pic:cNvPicPr/>
                  </pic:nvPicPr>
                  <pic:blipFill>
                    <a:blip r:embed="rId99"/>
                    <a:stretch>
                      <a:fillRect/>
                    </a:stretch>
                  </pic:blipFill>
                  <pic:spPr>
                    <a:xfrm>
                      <a:off x="0" y="0"/>
                      <a:ext cx="5943600" cy="5410200"/>
                    </a:xfrm>
                    <a:prstGeom prst="rect">
                      <a:avLst/>
                    </a:prstGeom>
                  </pic:spPr>
                </pic:pic>
              </a:graphicData>
            </a:graphic>
          </wp:inline>
        </w:drawing>
      </w:r>
      <w:bookmarkEnd w:id="973"/>
      <w:bookmarkEnd w:id="974"/>
    </w:p>
    <w:p>
      <w:bookmarkStart w:id="975" w:name="You_can_catch_exceptions_using_t"/>
      <w:pPr>
        <w:pStyle w:val="Para 02"/>
      </w:pPr>
      <w:r>
        <w:t xml:space="preserve">You can catch exceptions using the </w:t>
      </w:r>
      <w:r>
        <w:rPr>
          <w:rStyle w:val="Text0"/>
        </w:rPr>
        <w:t>try</w:t>
      </w:r>
      <w:r>
        <w:t xml:space="preserve"> and </w:t>
      </w:r>
      <w:r>
        <w:rPr>
          <w:rStyle w:val="Text0"/>
        </w:rPr>
        <w:t>except</w:t>
      </w:r>
      <w:r>
        <w:t xml:space="preserve"> keywords. Just put your code in the “try” block and your error handling code for each exception in the “exception” block as shown here:</w:t>
      </w:r>
      <w:bookmarkEnd w:id="975"/>
    </w:p>
    <w:p>
      <w:pPr>
        <w:pStyle w:val="Para 01"/>
      </w:pPr>
      <w:r>
        <w:t>try:</w:t>
      </w:r>
    </w:p>
    <w:p>
      <w:pPr>
        <w:pStyle w:val="Para 01"/>
      </w:pPr>
      <w:r>
        <w:t># Code to execute as normal</w:t>
      </w:r>
    </w:p>
    <w:p>
      <w:pPr>
        <w:pStyle w:val="Para 01"/>
      </w:pPr>
      <w:r>
        <w:t>except [exception (see table above)]:</w:t>
      </w:r>
    </w:p>
    <w:p>
      <w:pPr>
        <w:pStyle w:val="Para 01"/>
      </w:pPr>
      <w:r>
        <w:t># Code to deal with exception</w:t>
      </w:r>
    </w:p>
    <w:p>
      <w:bookmarkStart w:id="976" w:name="The_try_block_contains_the_code"/>
      <w:pPr>
        <w:pStyle w:val="Normal"/>
      </w:pPr>
      <w:r>
        <w:t xml:space="preserve">The </w:t>
      </w:r>
      <w:r>
        <w:rPr>
          <w:rStyle w:val="Text0"/>
        </w:rPr>
        <w:t>try</w:t>
      </w:r>
      <w:r>
        <w:t xml:space="preserve"> block contains the code to execute. The </w:t>
      </w:r>
      <w:r>
        <w:rPr>
          <w:rStyle w:val="Text0"/>
        </w:rPr>
        <w:t>except</w:t>
      </w:r>
      <w:r>
        <w:t xml:space="preserve"> block contains the code to handle the error.</w:t>
      </w:r>
      <w:bookmarkEnd w:id="976"/>
    </w:p>
    <w:p>
      <w:bookmarkStart w:id="977" w:name="Let_s_take_a_look_at_the_program"/>
      <w:pPr>
        <w:pStyle w:val="Normal"/>
      </w:pPr>
      <w:r>
        <w:t xml:space="preserve">Let’s take a look at the program again. We can take our </w:t>
        <w:bookmarkStart w:id="978" w:name="code_2"/>
        <w:t xml:space="preserve">code </w:t>
        <w:bookmarkEnd w:id="978"/>
        <w:t xml:space="preserve"> and place it in the “try’” block. Then add an “except” block to deal with the error. If we look at the error message in the shell, we see this is a </w:t>
      </w:r>
      <w:r>
        <w:rPr>
          <w:rStyle w:val="Text0"/>
        </w:rPr>
        <w:t>FileNotFoundError</w:t>
      </w:r>
      <w:r>
        <w:t>. We can add this after the “except” keyword.</w:t>
      </w:r>
      <w:bookmarkEnd w:id="977"/>
    </w:p>
    <w:p>
      <w:bookmarkStart w:id="979" w:name="Now__when_we_run_the_program__we"/>
      <w:pPr>
        <w:pStyle w:val="Normal"/>
      </w:pPr>
      <w:r>
        <w:t>Now, when we run the program, we get a simple message rather than an ugly error.</w:t>
      </w:r>
      <w:bookmarkEnd w:id="979"/>
    </w:p>
    <w:p>
      <w:bookmarkStart w:id="980" w:name="The_python_file_window_shows_the_5"/>
      <w:bookmarkStart w:id="981" w:name="The_python_file_window_shows_the_4"/>
      <w:pPr>
        <w:pStyle w:val="Para 04"/>
      </w:pPr>
      <w:r>
        <w:drawing>
          <wp:inline>
            <wp:extent cx="5943600" cy="2082800"/>
            <wp:effectExtent l="10856" r="10856" t="10856" b="54282"/>
            <wp:docPr id="96" name="533819_1_En_8_Figb_HTML.jpg" descr="533819_1_En_8_Figb_HTML.jpg"/>
            <wp:cNvGraphicFramePr>
              <a:graphicFrameLocks noChangeAspect="1"/>
            </wp:cNvGraphicFramePr>
            <a:graphic>
              <a:graphicData uri="http://schemas.openxmlformats.org/drawingml/2006/picture">
                <pic:pic>
                  <pic:nvPicPr>
                    <pic:cNvPr id="0" name="533819_1_En_8_Figb_HTML.jpg" descr="533819_1_En_8_Figb_HTML.jpg"/>
                    <pic:cNvPicPr/>
                  </pic:nvPicPr>
                  <pic:blipFill>
                    <a:blip r:embed="rId100"/>
                    <a:stretch>
                      <a:fillRect/>
                    </a:stretch>
                  </pic:blipFill>
                  <pic:spPr>
                    <a:xfrm>
                      <a:off x="0" y="0"/>
                      <a:ext cx="5943600" cy="2082800"/>
                    </a:xfrm>
                    <a:prstGeom prst="rect">
                      <a:avLst/>
                    </a:prstGeom>
                  </pic:spPr>
                </pic:pic>
              </a:graphicData>
            </a:graphic>
          </wp:inline>
        </w:drawing>
      </w:r>
      <w:bookmarkEnd w:id="980"/>
      <w:bookmarkEnd w:id="981"/>
    </w:p>
    <w:p>
      <w:bookmarkStart w:id="982" w:name="Use_the_finally_block_to_perform"/>
      <w:pPr>
        <w:pStyle w:val="Para 02"/>
      </w:pPr>
      <w:r>
        <w:t xml:space="preserve">Use the </w:t>
      </w:r>
      <w:r>
        <w:rPr>
          <w:rStyle w:val="Text0"/>
        </w:rPr>
        <w:t>finally</w:t>
      </w:r>
      <w:r>
        <w:t xml:space="preserve"> block to perform any clean up. The </w:t>
      </w:r>
      <w:r>
        <w:rPr>
          <w:rStyle w:val="Text0"/>
        </w:rPr>
        <w:t>finally</w:t>
      </w:r>
      <w:r>
        <w:t xml:space="preserve"> </w:t>
        <w:bookmarkStart w:id="983" w:name="statement_7"/>
        <w:t xml:space="preserve">statement </w:t>
        <w:bookmarkEnd w:id="983"/>
        <w:t xml:space="preserve"> runs regardless of whether the </w:t>
      </w:r>
      <w:r>
        <w:rPr>
          <w:rStyle w:val="Text0"/>
        </w:rPr>
        <w:t>try</w:t>
      </w:r>
      <w:r>
        <w:t xml:space="preserve"> statement produces an exception or not.</w:t>
      </w:r>
      <w:bookmarkEnd w:id="982"/>
    </w:p>
    <w:p>
      <w:pPr>
        <w:pStyle w:val="Para 01"/>
      </w:pPr>
      <w:r>
        <w:t>try:</w:t>
      </w:r>
    </w:p>
    <w:p>
      <w:pPr>
        <w:pStyle w:val="Para 01"/>
      </w:pPr>
      <w:r>
        <w:t>file = open("file.txt", "r") data = file.read()</w:t>
      </w:r>
    </w:p>
    <w:p>
      <w:pPr>
        <w:pStyle w:val="Para 01"/>
      </w:pPr>
      <w:r>
        <w:t>except FileNotFoundError: print("File not found")</w:t>
      </w:r>
    </w:p>
    <w:p>
      <w:pPr>
        <w:pStyle w:val="Para 01"/>
      </w:pPr>
      <w:r>
        <w:t>finally: f.close()</w:t>
      </w:r>
    </w:p>
    <w:p>
      <w:bookmarkStart w:id="984" w:name="Raising_Your_Own_ExceptionsUse_t"/>
      <w:pPr>
        <w:pStyle w:val="Heading 2"/>
      </w:pPr>
      <w:r>
        <w:t>Raising Your Own Exceptions</w:t>
      </w:r>
      <w:bookmarkEnd w:id="984"/>
    </w:p>
    <w:p>
      <w:bookmarkStart w:id="985" w:name="Use_the_raise_keyword___to_force"/>
      <w:pPr>
        <w:pStyle w:val="Para 02"/>
      </w:pPr>
      <w:r>
        <w:t xml:space="preserve">Use the </w:t>
      </w:r>
      <w:r>
        <w:rPr>
          <w:rStyle w:val="Text0"/>
        </w:rPr>
        <w:t>raise</w:t>
      </w:r>
      <w:r>
        <w:t xml:space="preserve"> </w:t>
        <w:bookmarkStart w:id="986" w:name="keyword"/>
        <w:t xml:space="preserve">keyword </w:t>
        <w:bookmarkEnd w:id="986"/>
        <w:t xml:space="preserve"> to force a specified exception to occur followed by the type of error using the table in Table </w:t>
      </w:r>
      <w:hyperlink w:anchor="Table_8_1Built_in_Python_Excepti">
        <w:r>
          <w:rPr>
            <w:rStyle w:val="Text6"/>
          </w:rPr>
          <w:t>8-1</w:t>
        </w:r>
      </w:hyperlink>
      <w:r>
        <w:t xml:space="preserve"> at the beginning of this chapter.</w:t>
      </w:r>
      <w:bookmarkEnd w:id="985"/>
    </w:p>
    <w:p>
      <w:pPr>
        <w:pStyle w:val="Para 01"/>
      </w:pPr>
      <w:r>
        <w:t>if number &lt; 0:</w:t>
      </w:r>
    </w:p>
    <w:p>
      <w:pPr>
        <w:pStyle w:val="Para 01"/>
      </w:pPr>
      <w:r>
        <w:t/>
      </w:r>
      <w:r>
        <w:rPr>
          <w:rStyle w:val="Text4"/>
        </w:rPr>
        <w:t>raise</w:t>
      </w:r>
      <w:r>
        <w:t xml:space="preserve"> ValueError ("Negative numbers only.")</w:t>
      </w:r>
    </w:p>
    <w:p>
      <w:bookmarkStart w:id="987" w:name="Here_in_the_file_raise_py__we_ve"/>
      <w:pPr>
        <w:pStyle w:val="Normal"/>
      </w:pPr>
      <w:r>
        <w:t xml:space="preserve">Here in the file raise.py, we’ve raised a ValueError </w:t>
        <w:bookmarkStart w:id="988" w:name="exception_1"/>
        <w:t xml:space="preserve">exception </w:t>
        <w:bookmarkEnd w:id="988"/>
        <w:t>.</w:t>
      </w:r>
      <w:bookmarkEnd w:id="987"/>
    </w:p>
    <w:p>
      <w:bookmarkStart w:id="989" w:name="The_python_file_window_shows_the_7"/>
      <w:bookmarkStart w:id="990" w:name="The_python_file_window_shows_the_6"/>
      <w:pPr>
        <w:pStyle w:val="Para 04"/>
      </w:pPr>
      <w:r>
        <w:drawing>
          <wp:inline>
            <wp:extent cx="5943600" cy="2641600"/>
            <wp:effectExtent l="10856" r="10856" t="10856" b="54282"/>
            <wp:docPr id="97" name="533819_1_En_8_Figc_HTML.png" descr="533819_1_En_8_Figc_HTML.png"/>
            <wp:cNvGraphicFramePr>
              <a:graphicFrameLocks noChangeAspect="1"/>
            </wp:cNvGraphicFramePr>
            <a:graphic>
              <a:graphicData uri="http://schemas.openxmlformats.org/drawingml/2006/picture">
                <pic:pic>
                  <pic:nvPicPr>
                    <pic:cNvPr id="0" name="533819_1_En_8_Figc_HTML.png" descr="533819_1_En_8_Figc_HTML.png"/>
                    <pic:cNvPicPr/>
                  </pic:nvPicPr>
                  <pic:blipFill>
                    <a:blip r:embed="rId101"/>
                    <a:stretch>
                      <a:fillRect/>
                    </a:stretch>
                  </pic:blipFill>
                  <pic:spPr>
                    <a:xfrm>
                      <a:off x="0" y="0"/>
                      <a:ext cx="5943600" cy="2641600"/>
                    </a:xfrm>
                    <a:prstGeom prst="rect">
                      <a:avLst/>
                    </a:prstGeom>
                  </pic:spPr>
                </pic:pic>
              </a:graphicData>
            </a:graphic>
          </wp:inline>
        </w:drawing>
      </w:r>
      <w:bookmarkEnd w:id="989"/>
      <w:bookmarkEnd w:id="990"/>
    </w:p>
    <w:p>
      <w:bookmarkStart w:id="991" w:name="Summary_An_exception_is_an_error"/>
      <w:pPr>
        <w:pStyle w:val="Heading 2"/>
      </w:pPr>
      <w:r>
        <w:t>Summary</w:t>
      </w:r>
      <w:bookmarkEnd w:id="991"/>
    </w:p>
    <w:p>
      <w:bookmarkStart w:id="992" w:name="An_exception_is_an_error_that_oc"/>
      <w:bookmarkStart w:id="993" w:name="An_exception_is_an_error_that_oc_1"/>
      <w:pPr>
        <w:pStyle w:val="Para 03"/>
      </w:pPr>
      <w:r>
        <w:t>An exception is an error that occurs during execution of a program, sometimes called a runtime error.</w:t>
      </w:r>
      <w:bookmarkEnd w:id="992"/>
      <w:bookmarkEnd w:id="993"/>
    </w:p>
    <w:p>
      <w:bookmarkStart w:id="994" w:name="You_can_catch_exceptions_using_t_1"/>
      <w:pPr>
        <w:pStyle w:val="Para 03"/>
      </w:pPr>
      <w:r>
        <w:t xml:space="preserve">You can catch exceptions using the </w:t>
      </w:r>
      <w:r>
        <w:rPr>
          <w:rStyle w:val="Text4"/>
        </w:rPr>
        <w:t>try</w:t>
      </w:r>
      <w:r>
        <w:t xml:space="preserve"> and </w:t>
      </w:r>
      <w:r>
        <w:rPr>
          <w:rStyle w:val="Text4"/>
        </w:rPr>
        <w:t>except</w:t>
      </w:r>
      <w:r>
        <w:t xml:space="preserve"> keywords.</w:t>
      </w:r>
      <w:bookmarkEnd w:id="994"/>
    </w:p>
    <w:p>
      <w:bookmarkStart w:id="995" w:name="_c__The_Author_s___under_exclusi_24"/>
      <w:bookmarkStart w:id="996" w:name="Top_of_533819_1_En_9_Chapter_xht"/>
      <w:bookmarkStart w:id="997" w:name="_c__The_Author_s___under_exclusi_26"/>
      <w:bookmarkStart w:id="998" w:name="_c__The_Author_s___under_exclusi_25"/>
      <w:pPr>
        <w:pStyle w:val="Para 14"/>
        <w:pageBreakBefore w:val="on"/>
      </w:pPr>
      <w:r>
        <w:t>© The Author(s), under exclusive license to APress Media, LLC, part of Springer Nature 2022</w:t>
      </w:r>
      <w:bookmarkEnd w:id="995"/>
      <w:bookmarkEnd w:id="996"/>
      <w:bookmarkEnd w:id="997"/>
      <w:bookmarkEnd w:id="998"/>
    </w:p>
    <w:p>
      <w:pPr>
        <w:pStyle w:val="Para 15"/>
      </w:pPr>
      <w:r>
        <w:rPr>
          <w:rStyle w:val="Text2"/>
        </w:rPr>
        <w:t>K. Wilson</w:t>
      </w:r>
      <w:r>
        <w:t>The Absolute Beginner's Guide to Python Programming</w:t>
      </w:r>
    </w:p>
    <w:p>
      <w:pPr>
        <w:pStyle w:val="Para 16"/>
      </w:pPr>
      <w:hyperlink r:id="rId185">
        <w:r>
          <w:t>https://doi.org/10.1007/978-1-4842-8716-3_9</w:t>
        </w:r>
      </w:hyperlink>
    </w:p>
    <w:p>
      <w:pPr>
        <w:pStyle w:val="Heading 1"/>
      </w:pPr>
      <w:r>
        <w:t>9. Object-Oriented Programming</w:t>
      </w:r>
    </w:p>
    <w:p>
      <w:pPr>
        <w:pStyle w:val="Para 02"/>
      </w:pPr>
      <w:r>
        <w:t>Kevin Wilson</w:t>
      </w:r>
      <w:hyperlink w:anchor="_1_London__UK_8">
        <w:r>
          <w:rPr>
            <w:rStyle w:val="Text8"/>
          </w:rPr>
          <w:t>1</w:t>
        </w:r>
      </w:hyperlink>
      <w:r>
        <w:rPr>
          <w:rStyle w:val="Text5"/>
        </w:rPr>
        <w:t xml:space="preserve"> </w:t>
        <w:t xml:space="preserve"> </w:t>
      </w:r>
    </w:p>
    <w:p>
      <w:bookmarkStart w:id="999" w:name="_1_London__UK_8"/>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999"/>
    </w:p>
    <w:p>
      <w:pPr>
        <w:pStyle w:val="Para 02"/>
      </w:pPr>
      <w:r>
        <w:t>London, UK</w:t>
      </w:r>
    </w:p>
    <w:p>
      <w:pPr>
        <w:pStyle w:val="Para 27"/>
      </w:pPr>
      <w:r>
        <w:t/>
      </w:r>
    </w:p>
    <w:p>
      <w:bookmarkStart w:id="1000" w:name="Python_is_an_object_oriented_pro"/>
      <w:pPr>
        <w:pStyle w:val="Para 18"/>
      </w:pPr>
      <w:r>
        <w:t>Python is an object-oriented programming language. This means that the program design is based around objects, rather than functions and logic.</w:t>
      </w:r>
      <w:bookmarkEnd w:id="1000"/>
    </w:p>
    <w:p>
      <w:bookmarkStart w:id="1001" w:name="Each_object_is_created_using_a_b"/>
      <w:pPr>
        <w:pStyle w:val="Normal"/>
      </w:pPr>
      <w:r>
        <w:t xml:space="preserve">Each object is created using a blueprint known as a </w:t>
        <w:bookmarkStart w:id="1002" w:name="class"/>
        <w:t xml:space="preserve">class </w:t>
        <w:bookmarkEnd w:id="1002"/>
        <w:t>. Each class has attributes to contain the data an object needs to work with.</w:t>
      </w:r>
      <w:bookmarkEnd w:id="1001"/>
    </w:p>
    <w:p>
      <w:bookmarkStart w:id="1003" w:name="Each_class_also_contains_functio"/>
      <w:pPr>
        <w:pStyle w:val="Normal"/>
      </w:pPr>
      <w:r>
        <w:t>Each class also contains functions, called methods that perform operations on objects.</w:t>
      </w:r>
      <w:bookmarkEnd w:id="1003"/>
    </w:p>
    <w:p>
      <w:bookmarkStart w:id="1004" w:name="An_object__is_an_instance_of_a_c"/>
      <w:pPr>
        <w:pStyle w:val="Normal"/>
      </w:pPr>
      <w:r>
        <w:t xml:space="preserve">An </w:t>
        <w:bookmarkStart w:id="1005" w:name="object"/>
        <w:t xml:space="preserve">object </w:t>
        <w:bookmarkEnd w:id="1005"/>
        <w:t xml:space="preserve"> is an instance of a class. So, you could have a class called “car” and use it to define an object called “merc.”</w:t>
      </w:r>
      <w:bookmarkEnd w:id="1004"/>
    </w:p>
    <w:p>
      <w:bookmarkStart w:id="1006" w:name="You_ll_need_the_source_files_in"/>
      <w:pPr>
        <w:pStyle w:val="Normal"/>
      </w:pPr>
      <w:r>
        <w:t>You’ll need the source files in the directory Chapter08.</w:t>
      </w:r>
      <w:bookmarkEnd w:id="1006"/>
    </w:p>
    <w:p>
      <w:bookmarkStart w:id="1007" w:name="Principles_of_OOPThe_four_princi"/>
      <w:pPr>
        <w:pStyle w:val="Heading 2"/>
      </w:pPr>
      <w:r>
        <w:t>Principles of OOP</w:t>
      </w:r>
      <w:bookmarkEnd w:id="1007"/>
    </w:p>
    <w:p>
      <w:bookmarkStart w:id="1008" w:name="The_four_principles_of_OOP_are_e"/>
      <w:pPr>
        <w:pStyle w:val="Normal"/>
      </w:pPr>
      <w:r>
        <w:t>The four principles of OOP are encapsulation, inheritance, polymorphism, and abstraction.</w:t>
      </w:r>
      <w:bookmarkEnd w:id="1008"/>
    </w:p>
    <w:p>
      <w:bookmarkStart w:id="1009" w:name="EncapsulationWith_encapsulation"/>
      <w:pPr>
        <w:pStyle w:val="Heading 2"/>
      </w:pPr>
      <w:r>
        <w:t>Encapsulation</w:t>
      </w:r>
      <w:bookmarkEnd w:id="1009"/>
    </w:p>
    <w:p>
      <w:bookmarkStart w:id="1010" w:name="With_encapsulation____you_restri"/>
      <w:pPr>
        <w:pStyle w:val="Normal"/>
      </w:pPr>
      <w:r>
        <w:t xml:space="preserve">With </w:t>
        <w:bookmarkStart w:id="1011" w:name="encapsulation"/>
        <w:t xml:space="preserve">encapsulation </w:t>
        <w:bookmarkEnd w:id="1011"/>
        <w:t>, you restrict access to methods and attributes within a certain class. This prevents accidental modification of data and unwanted changes to other objects.</w:t>
      </w:r>
      <w:bookmarkEnd w:id="1010"/>
    </w:p>
    <w:p>
      <w:bookmarkStart w:id="1012" w:name="InheritanceA_class___can_inherit"/>
      <w:pPr>
        <w:pStyle w:val="Heading 2"/>
      </w:pPr>
      <w:r>
        <w:t>Inheritance</w:t>
      </w:r>
      <w:bookmarkEnd w:id="1012"/>
    </w:p>
    <w:p>
      <w:bookmarkStart w:id="1013" w:name="A_class___can_inherit_all_the_me"/>
      <w:pPr>
        <w:pStyle w:val="Normal"/>
      </w:pPr>
      <w:r>
        <w:t xml:space="preserve">A </w:t>
        <w:bookmarkStart w:id="1014" w:name="class_1"/>
        <w:t xml:space="preserve">class </w:t>
        <w:bookmarkEnd w:id="1014"/>
        <w:t xml:space="preserve"> can inherit all the methods and attributes from another class. If a class called “person” had the attributes name, age, and dob, we could use this class to define two other child classes called “student” and “staff.” Both inherit the methods and attributes from the “person” class.</w:t>
      </w:r>
      <w:bookmarkEnd w:id="1013"/>
    </w:p>
    <w:p>
      <w:bookmarkStart w:id="1015" w:name="Polymorphism_Polymorphism______a"/>
      <w:pPr>
        <w:pStyle w:val="Heading 2"/>
      </w:pPr>
      <w:r>
        <w:t>Polymorphism</w:t>
      </w:r>
      <w:bookmarkEnd w:id="1015"/>
    </w:p>
    <w:p>
      <w:bookmarkStart w:id="1016" w:name="Polymorphism______allows_us_to_d"/>
      <w:pPr>
        <w:pStyle w:val="Normal"/>
      </w:pPr>
      <w:r>
        <w:t/>
        <w:bookmarkStart w:id="1017" w:name="Polymorphism"/>
        <w:t xml:space="preserve">Polymorphism </w:t>
        <w:bookmarkEnd w:id="1017"/>
        <w:t xml:space="preserve"> </w:t>
        <w:bookmarkStart w:id="1018" w:name="ITerm6_3"/>
        <w:t xml:space="preserve"> </w:t>
        <w:bookmarkEnd w:id="1018"/>
        <w:t xml:space="preserve"> allows us to define methods in the child class with the same name as defined in the parent class. This is known as method overriding.</w:t>
      </w:r>
      <w:bookmarkEnd w:id="1016"/>
    </w:p>
    <w:p>
      <w:bookmarkStart w:id="1019" w:name="Polymorphism_also_allows_us_to_d"/>
      <w:pPr>
        <w:pStyle w:val="Normal"/>
      </w:pPr>
      <w:r>
        <w:t>Polymorphism also allows us to define methods that can take many forms.</w:t>
      </w:r>
      <w:bookmarkEnd w:id="1019"/>
    </w:p>
    <w:p>
      <w:bookmarkStart w:id="1020" w:name="Abstraction_Abstraction___is_the"/>
      <w:pPr>
        <w:pStyle w:val="Heading 2"/>
      </w:pPr>
      <w:r>
        <w:t>Abstraction</w:t>
      </w:r>
      <w:bookmarkEnd w:id="1020"/>
    </w:p>
    <w:p>
      <w:bookmarkStart w:id="1021" w:name="Abstraction___is_the_process_of"/>
      <w:pPr>
        <w:pStyle w:val="Normal"/>
      </w:pPr>
      <w:r>
        <w:t/>
        <w:bookmarkStart w:id="1022" w:name="Abstraction"/>
        <w:t xml:space="preserve">Abstraction </w:t>
        <w:bookmarkEnd w:id="1022"/>
        <w:t xml:space="preserve"> is the process of reducing objects to their essence so that only the necessary elements are represented. In other words, you remove all irrelevant information about an </w:t>
        <w:bookmarkStart w:id="1023" w:name="object_1"/>
        <w:t xml:space="preserve">object </w:t>
        <w:bookmarkEnd w:id="1023"/>
        <w:t xml:space="preserve"> in order to reduce its complexity.</w:t>
      </w:r>
      <w:bookmarkEnd w:id="1021"/>
    </w:p>
    <w:p>
      <w:bookmarkStart w:id="1024" w:name="Classes_and_ObjectsYou_can_defin"/>
      <w:pPr>
        <w:pStyle w:val="Heading 2"/>
      </w:pPr>
      <w:r>
        <w:t>Classes and Objects</w:t>
      </w:r>
      <w:bookmarkEnd w:id="1024"/>
    </w:p>
    <w:p>
      <w:bookmarkStart w:id="1025" w:name="You_can_define_a_class__using_th"/>
      <w:pPr>
        <w:pStyle w:val="Para 02"/>
      </w:pPr>
      <w:r>
        <w:t xml:space="preserve">You can define a </w:t>
        <w:bookmarkStart w:id="1026" w:name="class_2"/>
        <w:t xml:space="preserve">class </w:t>
        <w:bookmarkEnd w:id="1026"/>
        <w:t xml:space="preserve"> using the </w:t>
      </w:r>
      <w:r>
        <w:rPr>
          <w:rStyle w:val="Text0"/>
        </w:rPr>
        <w:t>class</w:t>
      </w:r>
      <w:r>
        <w:t xml:space="preserve"> keyword:</w:t>
      </w:r>
      <w:bookmarkEnd w:id="1025"/>
    </w:p>
    <w:p>
      <w:pPr>
        <w:pStyle w:val="Para 01"/>
      </w:pPr>
      <w:r>
        <w:t>class &lt;class-name&gt; :</w:t>
      </w:r>
    </w:p>
    <w:p>
      <w:pPr>
        <w:pStyle w:val="Para 01"/>
      </w:pPr>
      <w:r>
        <w:t>&lt;class attributes and methods&gt;</w:t>
      </w:r>
    </w:p>
    <w:p>
      <w:bookmarkStart w:id="1027" w:name="Here__we_have_created_a_class_ca"/>
      <w:pPr>
        <w:pStyle w:val="Para 06"/>
      </w:pPr>
      <w:r>
        <w:t>Here, we have created a class called Person:</w:t>
      </w:r>
      <w:bookmarkEnd w:id="1027"/>
    </w:p>
    <w:p>
      <w:pPr>
        <w:pStyle w:val="Para 01"/>
      </w:pPr>
      <w:r>
        <w:t>class Person :</w:t>
      </w:r>
    </w:p>
    <w:p>
      <w:bookmarkStart w:id="1028" w:name="All_classes_have_a_function_call"/>
      <w:pPr>
        <w:pStyle w:val="Para 06"/>
      </w:pPr>
      <w:r>
        <w:t xml:space="preserve">All classes have a function called </w:t>
      </w:r>
      <w:r>
        <w:rPr>
          <w:rStyle w:val="Text0"/>
        </w:rPr>
        <w:t>init ()</w:t>
      </w:r>
      <w:r>
        <w:t xml:space="preserve"> which is automatically executed when the class is initiated. Use the </w:t>
      </w:r>
      <w:r>
        <w:rPr>
          <w:rStyle w:val="Text0"/>
        </w:rPr>
        <w:t>init ()</w:t>
      </w:r>
      <w:r>
        <w:t xml:space="preserve"> function to initialize attributes.</w:t>
      </w:r>
      <w:bookmarkEnd w:id="1028"/>
    </w:p>
    <w:p>
      <w:pPr>
        <w:pStyle w:val="Para 01"/>
      </w:pPr>
      <w:r>
        <w:t>def init (self, name, dob, email):</w:t>
      </w:r>
    </w:p>
    <w:p>
      <w:pPr>
        <w:pStyle w:val="Para 01"/>
      </w:pPr>
      <w:r>
        <w:t>self.name = name</w:t>
      </w:r>
    </w:p>
    <w:p>
      <w:pPr>
        <w:pStyle w:val="Para 01"/>
      </w:pPr>
      <w:r>
        <w:t>self.dob = dob</w:t>
      </w:r>
    </w:p>
    <w:p>
      <w:pPr>
        <w:pStyle w:val="Para 01"/>
      </w:pPr>
      <w:r>
        <w:t>self.email = email</w:t>
      </w:r>
    </w:p>
    <w:p>
      <w:bookmarkStart w:id="1029" w:name="The_self_keyword_represents_the"/>
      <w:pPr>
        <w:pStyle w:val="Normal"/>
      </w:pPr>
      <w:r>
        <w:t xml:space="preserve">The </w:t>
      </w:r>
      <w:r>
        <w:rPr>
          <w:rStyle w:val="Text0"/>
        </w:rPr>
        <w:t>self</w:t>
      </w:r>
      <w:r>
        <w:t xml:space="preserve"> keyword represents the current instance of the class (i.e., the object created from the class). By using the </w:t>
      </w:r>
      <w:r>
        <w:rPr>
          <w:rStyle w:val="Text0"/>
        </w:rPr>
        <w:t>self</w:t>
      </w:r>
      <w:r>
        <w:t xml:space="preserve"> keyword, you can access the attributes of the object itself.</w:t>
      </w:r>
      <w:bookmarkEnd w:id="1029"/>
    </w:p>
    <w:p>
      <w:bookmarkStart w:id="1030" w:name="When_you_declare_a_method__you_p"/>
      <w:pPr>
        <w:pStyle w:val="Para 06"/>
      </w:pPr>
      <w:r>
        <w:t>When you declare a method, you pass the current instance of the class (i.e., the object itself), along with any other parameters required, to the method:</w:t>
      </w:r>
      <w:bookmarkEnd w:id="1030"/>
    </w:p>
    <w:p>
      <w:pPr>
        <w:pStyle w:val="Para 01"/>
      </w:pPr>
      <w:r>
        <w:t>def getAge(self):</w:t>
      </w:r>
    </w:p>
    <w:p>
      <w:pPr>
        <w:pStyle w:val="Para 01"/>
      </w:pPr>
      <w:r>
        <w:t>currentDate = date.today()</w:t>
      </w:r>
    </w:p>
    <w:p>
      <w:pPr>
        <w:pStyle w:val="Para 01"/>
      </w:pPr>
      <w:r>
        <w:t>age = currentDate.year - self.dob.year</w:t>
      </w:r>
    </w:p>
    <w:p>
      <w:pPr>
        <w:pStyle w:val="Para 01"/>
      </w:pPr>
      <w:r>
        <w:t>return age</w:t>
      </w:r>
    </w:p>
    <w:p>
      <w:bookmarkStart w:id="1031" w:name="When_you_need_to_use_any_attribu"/>
      <w:pPr>
        <w:pStyle w:val="Para 06"/>
      </w:pPr>
      <w:r>
        <w:t xml:space="preserve">When you need to use any attribute, you use </w:t>
      </w:r>
      <w:r>
        <w:rPr>
          <w:rStyle w:val="Text0"/>
        </w:rPr>
        <w:t>self</w:t>
      </w:r>
      <w:r>
        <w:t xml:space="preserve"> followed by the attribute </w:t>
        <w:bookmarkStart w:id="1032" w:name="name"/>
        <w:t xml:space="preserve">name </w:t>
        <w:bookmarkEnd w:id="1032"/>
        <w:t>:</w:t>
      </w:r>
      <w:bookmarkEnd w:id="1031"/>
    </w:p>
    <w:p>
      <w:pPr>
        <w:pStyle w:val="Para 01"/>
      </w:pPr>
      <w:r>
        <w:t>self.attribute-name</w:t>
      </w:r>
    </w:p>
    <w:p>
      <w:bookmarkStart w:id="1033" w:name="So__for_example_self_email"/>
      <w:pPr>
        <w:pStyle w:val="Para 06"/>
      </w:pPr>
      <w:r>
        <w:t>So, for example:</w:t>
      </w:r>
      <w:bookmarkEnd w:id="1033"/>
    </w:p>
    <w:p>
      <w:pPr>
        <w:pStyle w:val="Para 01"/>
      </w:pPr>
      <w:r>
        <w:t>self.email</w:t>
      </w:r>
    </w:p>
    <w:p>
      <w:bookmarkStart w:id="1034" w:name="Let_s_take_a_look_at_a_program_9"/>
      <w:pPr>
        <w:pStyle w:val="Normal"/>
      </w:pPr>
      <w:r>
        <w:t>Let’s take a look at a program. Open the file class.py. Here, we’ve defined our “Person” class.</w:t>
      </w:r>
      <w:bookmarkEnd w:id="1034"/>
    </w:p>
    <w:p>
      <w:bookmarkStart w:id="1035" w:name="The_python_window_with_15_lines_1"/>
      <w:bookmarkStart w:id="1036" w:name="The_python_window_with_15_lines"/>
      <w:pPr>
        <w:pStyle w:val="Para 04"/>
      </w:pPr>
      <w:r>
        <w:drawing>
          <wp:inline>
            <wp:extent cx="5943600" cy="4305300"/>
            <wp:effectExtent l="10856" r="10856" t="10856" b="54282"/>
            <wp:docPr id="98" name="533819_1_En_9_Figa_HTML.jpg" descr="533819_1_En_9_Figa_HTML.jpg"/>
            <wp:cNvGraphicFramePr>
              <a:graphicFrameLocks noChangeAspect="1"/>
            </wp:cNvGraphicFramePr>
            <a:graphic>
              <a:graphicData uri="http://schemas.openxmlformats.org/drawingml/2006/picture">
                <pic:pic>
                  <pic:nvPicPr>
                    <pic:cNvPr id="0" name="533819_1_En_9_Figa_HTML.jpg" descr="533819_1_En_9_Figa_HTML.jpg"/>
                    <pic:cNvPicPr/>
                  </pic:nvPicPr>
                  <pic:blipFill>
                    <a:blip r:embed="rId102"/>
                    <a:stretch>
                      <a:fillRect/>
                    </a:stretch>
                  </pic:blipFill>
                  <pic:spPr>
                    <a:xfrm>
                      <a:off x="0" y="0"/>
                      <a:ext cx="5943600" cy="4305300"/>
                    </a:xfrm>
                    <a:prstGeom prst="rect">
                      <a:avLst/>
                    </a:prstGeom>
                  </pic:spPr>
                </pic:pic>
              </a:graphicData>
            </a:graphic>
          </wp:inline>
        </w:drawing>
      </w:r>
      <w:bookmarkEnd w:id="1035"/>
      <w:bookmarkEnd w:id="1036"/>
    </w:p>
    <w:p>
      <w:bookmarkStart w:id="1037" w:name="To_create_an_object__from_the_cl"/>
      <w:pPr>
        <w:pStyle w:val="Normal"/>
      </w:pPr>
      <w:r>
        <w:t xml:space="preserve">To create an </w:t>
        <w:bookmarkStart w:id="1038" w:name="object_2"/>
        <w:t xml:space="preserve">object </w:t>
        <w:bookmarkEnd w:id="1038"/>
        <w:t xml:space="preserve"> from the class, call the class </w:t>
      </w:r>
      <w:r>
        <w:rPr>
          <w:rStyle w:val="Text0"/>
        </w:rPr>
        <w:t>Person(...)</w:t>
      </w:r>
      <w:r>
        <w:t xml:space="preserve"> and pass any data using parenthesis ( ). Assign the new object to a variable, for example, </w:t>
      </w:r>
      <w:r>
        <w:rPr>
          <w:rStyle w:val="Text0"/>
        </w:rPr>
        <w:t>person</w:t>
      </w:r>
      <w:r>
        <w:t>.</w:t>
      </w:r>
      <w:bookmarkEnd w:id="1037"/>
    </w:p>
    <w:p>
      <w:bookmarkStart w:id="1039" w:name="Five_line_code_to_create_an_obje"/>
      <w:bookmarkStart w:id="1040" w:name="Five_line_code_to_create_an_obje_1"/>
      <w:pPr>
        <w:pStyle w:val="Para 04"/>
      </w:pPr>
      <w:r>
        <w:drawing>
          <wp:inline>
            <wp:extent cx="5943600" cy="1409700"/>
            <wp:effectExtent l="10856" r="10856" t="10856" b="54282"/>
            <wp:docPr id="99" name="533819_1_En_9_Figb_HTML.jpg" descr="533819_1_En_9_Figb_HTML.jpg"/>
            <wp:cNvGraphicFramePr>
              <a:graphicFrameLocks noChangeAspect="1"/>
            </wp:cNvGraphicFramePr>
            <a:graphic>
              <a:graphicData uri="http://schemas.openxmlformats.org/drawingml/2006/picture">
                <pic:pic>
                  <pic:nvPicPr>
                    <pic:cNvPr id="0" name="533819_1_En_9_Figb_HTML.jpg" descr="533819_1_En_9_Figb_HTML.jpg"/>
                    <pic:cNvPicPr/>
                  </pic:nvPicPr>
                  <pic:blipFill>
                    <a:blip r:embed="rId103"/>
                    <a:stretch>
                      <a:fillRect/>
                    </a:stretch>
                  </pic:blipFill>
                  <pic:spPr>
                    <a:xfrm>
                      <a:off x="0" y="0"/>
                      <a:ext cx="5943600" cy="1409700"/>
                    </a:xfrm>
                    <a:prstGeom prst="rect">
                      <a:avLst/>
                    </a:prstGeom>
                  </pic:spPr>
                </pic:pic>
              </a:graphicData>
            </a:graphic>
          </wp:inline>
        </w:drawing>
      </w:r>
      <w:bookmarkEnd w:id="1039"/>
      <w:bookmarkEnd w:id="1040"/>
    </w:p>
    <w:p>
      <w:bookmarkStart w:id="1041" w:name="To_use_the_object___use_the_dot"/>
      <w:pPr>
        <w:pStyle w:val="Para 02"/>
      </w:pPr>
      <w:r>
        <w:t xml:space="preserve">To use the </w:t>
        <w:bookmarkStart w:id="1042" w:name="object_3"/>
        <w:t xml:space="preserve">object </w:t>
        <w:bookmarkEnd w:id="1042"/>
        <w:t>, use the dot notation:</w:t>
      </w:r>
      <w:bookmarkEnd w:id="1041"/>
    </w:p>
    <w:p>
      <w:pPr>
        <w:pStyle w:val="Para 01"/>
      </w:pPr>
      <w:r>
        <w:t>classname.method()</w:t>
      </w:r>
    </w:p>
    <w:p>
      <w:bookmarkStart w:id="1043" w:name="orclassname_attribute"/>
      <w:pPr>
        <w:pStyle w:val="Para 06"/>
      </w:pPr>
      <w:r>
        <w:t>or</w:t>
      </w:r>
      <w:bookmarkEnd w:id="1043"/>
    </w:p>
    <w:p>
      <w:pPr>
        <w:pStyle w:val="Para 01"/>
      </w:pPr>
      <w:r>
        <w:t>classname.attribute</w:t>
      </w:r>
    </w:p>
    <w:p>
      <w:bookmarkStart w:id="1044" w:name="So_in_our_example__to_use_the_at"/>
      <w:pPr>
        <w:pStyle w:val="Normal"/>
      </w:pPr>
      <w:r>
        <w:t>So in our example, to use the attributes we use the dot notation, with the object name followed by the attribute name as we can see here:</w:t>
      </w:r>
      <w:bookmarkEnd w:id="1044"/>
    </w:p>
    <w:p>
      <w:bookmarkStart w:id="1045" w:name="Two_line_code_to_use_attributes_1"/>
      <w:bookmarkStart w:id="1046" w:name="Two_line_code_to_use_attributes"/>
      <w:pPr>
        <w:pStyle w:val="Para 04"/>
      </w:pPr>
      <w:r>
        <w:drawing>
          <wp:inline>
            <wp:extent cx="2705100" cy="520700"/>
            <wp:effectExtent l="10856" r="10856" t="10856" b="54282"/>
            <wp:docPr id="100" name="533819_1_En_9_Figc_HTML.jpg" descr="533819_1_En_9_Figc_HTML.jpg"/>
            <wp:cNvGraphicFramePr>
              <a:graphicFrameLocks noChangeAspect="1"/>
            </wp:cNvGraphicFramePr>
            <a:graphic>
              <a:graphicData uri="http://schemas.openxmlformats.org/drawingml/2006/picture">
                <pic:pic>
                  <pic:nvPicPr>
                    <pic:cNvPr id="0" name="533819_1_En_9_Figc_HTML.jpg" descr="533819_1_En_9_Figc_HTML.jpg"/>
                    <pic:cNvPicPr/>
                  </pic:nvPicPr>
                  <pic:blipFill>
                    <a:blip r:embed="rId104"/>
                    <a:stretch>
                      <a:fillRect/>
                    </a:stretch>
                  </pic:blipFill>
                  <pic:spPr>
                    <a:xfrm>
                      <a:off x="0" y="0"/>
                      <a:ext cx="2705100" cy="520700"/>
                    </a:xfrm>
                    <a:prstGeom prst="rect">
                      <a:avLst/>
                    </a:prstGeom>
                  </pic:spPr>
                </pic:pic>
              </a:graphicData>
            </a:graphic>
          </wp:inline>
        </w:drawing>
      </w:r>
      <w:bookmarkEnd w:id="1045"/>
      <w:bookmarkEnd w:id="1046"/>
    </w:p>
    <w:p>
      <w:bookmarkStart w:id="1047" w:name="Similarly__if_we_want_to_use_the"/>
      <w:pPr>
        <w:pStyle w:val="Normal"/>
      </w:pPr>
      <w:r>
        <w:t>Similarly, if we want to use the methods of an object, we use the dot notation, with the object name followed by the method name as we can see here:</w:t>
      </w:r>
      <w:bookmarkEnd w:id="1047"/>
    </w:p>
    <w:p>
      <w:bookmarkStart w:id="1048" w:name="A_line_of_code_reads_print__open"/>
      <w:bookmarkStart w:id="1049" w:name="A_line_of_code_reads_print__open_1"/>
      <w:pPr>
        <w:pStyle w:val="Para 04"/>
      </w:pPr>
      <w:r>
        <w:drawing>
          <wp:inline>
            <wp:extent cx="2705100" cy="190500"/>
            <wp:effectExtent l="10856" r="10856" t="10856" b="54282"/>
            <wp:docPr id="101" name="533819_1_En_9_Figd_HTML.jpg" descr="533819_1_En_9_Figd_HTML.jpg"/>
            <wp:cNvGraphicFramePr>
              <a:graphicFrameLocks noChangeAspect="1"/>
            </wp:cNvGraphicFramePr>
            <a:graphic>
              <a:graphicData uri="http://schemas.openxmlformats.org/drawingml/2006/picture">
                <pic:pic>
                  <pic:nvPicPr>
                    <pic:cNvPr id="0" name="533819_1_En_9_Figd_HTML.jpg" descr="533819_1_En_9_Figd_HTML.jpg"/>
                    <pic:cNvPicPr/>
                  </pic:nvPicPr>
                  <pic:blipFill>
                    <a:blip r:embed="rId105"/>
                    <a:stretch>
                      <a:fillRect/>
                    </a:stretch>
                  </pic:blipFill>
                  <pic:spPr>
                    <a:xfrm>
                      <a:off x="0" y="0"/>
                      <a:ext cx="2705100" cy="190500"/>
                    </a:xfrm>
                    <a:prstGeom prst="rect">
                      <a:avLst/>
                    </a:prstGeom>
                  </pic:spPr>
                </pic:pic>
              </a:graphicData>
            </a:graphic>
          </wp:inline>
        </w:drawing>
      </w:r>
      <w:bookmarkEnd w:id="1048"/>
      <w:bookmarkEnd w:id="1049"/>
    </w:p>
    <w:p>
      <w:bookmarkStart w:id="1050" w:name="Class_InheritanceWe_mentioned_ea"/>
      <w:pPr>
        <w:pStyle w:val="Heading 2"/>
      </w:pPr>
      <w:r>
        <w:t>Class Inheritance</w:t>
      </w:r>
      <w:bookmarkEnd w:id="1050"/>
    </w:p>
    <w:p>
      <w:bookmarkStart w:id="1051" w:name="We_mentioned_earlier_that_inheri"/>
      <w:pPr>
        <w:pStyle w:val="Normal"/>
      </w:pPr>
      <w:r>
        <w:t xml:space="preserve">We mentioned earlier that </w:t>
        <w:bookmarkStart w:id="1052" w:name="inheritance"/>
        <w:t xml:space="preserve">inheritance </w:t>
        <w:bookmarkEnd w:id="1052"/>
        <w:t xml:space="preserve"> means a class can inherit all the methods and attributes from another class.</w:t>
      </w:r>
      <w:bookmarkEnd w:id="1051"/>
    </w:p>
    <w:p>
      <w:bookmarkStart w:id="1053" w:name="As_we_can_see_in_Figure_9_1__we"/>
      <w:pPr>
        <w:pStyle w:val="Para 06"/>
      </w:pPr>
      <w:r>
        <w:t xml:space="preserve">As we can see in Figure </w:t>
      </w:r>
      <w:hyperlink w:anchor="A_branching_diagram_presents_the">
        <w:r>
          <w:rPr>
            <w:rStyle w:val="Text6"/>
          </w:rPr>
          <w:t>9-1</w:t>
        </w:r>
      </w:hyperlink>
      <w:r>
        <w:t xml:space="preserve">, we have a parent or super class called </w:t>
        <w:bookmarkStart w:id="1054" w:name="Person"/>
        <w:t xml:space="preserve">Person </w:t>
        <w:bookmarkEnd w:id="1054"/>
        <w:t xml:space="preserve"> and two child (or sub) classes called Student and Staff.</w:t>
      </w:r>
      <w:bookmarkEnd w:id="1053"/>
    </w:p>
    <w:p>
      <w:bookmarkStart w:id="1055" w:name="A_branching_diagram_presents_the"/>
      <w:bookmarkStart w:id="1056" w:name="A_branching_diagram_presents_the_1"/>
      <w:pPr>
        <w:pStyle w:val="Para 04"/>
      </w:pPr>
      <w:r>
        <w:drawing>
          <wp:inline>
            <wp:extent cx="5943600" cy="6083300"/>
            <wp:effectExtent l="10856" r="10856" t="10856" b="54282"/>
            <wp:docPr id="102" name="533819_1_En_9_Fig1_HTML.jpg" descr="533819_1_En_9_Fig1_HTML.jpg"/>
            <wp:cNvGraphicFramePr>
              <a:graphicFrameLocks noChangeAspect="1"/>
            </wp:cNvGraphicFramePr>
            <a:graphic>
              <a:graphicData uri="http://schemas.openxmlformats.org/drawingml/2006/picture">
                <pic:pic>
                  <pic:nvPicPr>
                    <pic:cNvPr id="0" name="533819_1_En_9_Fig1_HTML.jpg" descr="533819_1_En_9_Fig1_HTML.jpg"/>
                    <pic:cNvPicPr/>
                  </pic:nvPicPr>
                  <pic:blipFill>
                    <a:blip r:embed="rId106"/>
                    <a:stretch>
                      <a:fillRect/>
                    </a:stretch>
                  </pic:blipFill>
                  <pic:spPr>
                    <a:xfrm>
                      <a:off x="0" y="0"/>
                      <a:ext cx="5943600" cy="6083300"/>
                    </a:xfrm>
                    <a:prstGeom prst="rect">
                      <a:avLst/>
                    </a:prstGeom>
                  </pic:spPr>
                </pic:pic>
              </a:graphicData>
            </a:graphic>
          </wp:inline>
        </w:drawing>
      </w:r>
      <w:bookmarkEnd w:id="1055"/>
      <w:bookmarkEnd w:id="1056"/>
    </w:p>
    <w:p>
      <w:pPr>
        <w:pStyle w:val="Para 12"/>
      </w:pPr>
      <w:r>
        <w:rPr>
          <w:rStyle w:val="Text3"/>
        </w:rPr>
        <w:t>Figure 9-1</w:t>
      </w:r>
      <w:r>
        <w:t>How a class inherits properties from its parent</w:t>
      </w:r>
    </w:p>
    <w:p>
      <w:bookmarkStart w:id="1057" w:name="The_child_classes___inherit_all"/>
      <w:pPr>
        <w:pStyle w:val="Normal"/>
      </w:pPr>
      <w:r>
        <w:t xml:space="preserve">The </w:t>
        <w:bookmarkStart w:id="1058" w:name="child_classes"/>
        <w:t xml:space="preserve">child classes </w:t>
        <w:bookmarkEnd w:id="1058"/>
        <w:t xml:space="preserve"> inherit all the attributes and methods of the parent classes. Child classes can include any additional attributes and methods that are not accessible from other classes.</w:t>
      </w:r>
      <w:bookmarkEnd w:id="1057"/>
    </w:p>
    <w:p>
      <w:bookmarkStart w:id="1059" w:name="To_create_a_child_class____decla"/>
      <w:pPr>
        <w:pStyle w:val="Para 06"/>
      </w:pPr>
      <w:r>
        <w:t xml:space="preserve">To create a </w:t>
        <w:bookmarkStart w:id="1060" w:name="child_class"/>
        <w:t xml:space="preserve">child class </w:t>
        <w:bookmarkEnd w:id="1060"/>
        <w:t>, declare the class as normal, except include the parent class in parenthesis after the class name. So</w:t>
      </w:r>
      <w:bookmarkEnd w:id="1059"/>
    </w:p>
    <w:p>
      <w:pPr>
        <w:pStyle w:val="Para 01"/>
      </w:pPr>
      <w:r>
        <w:t>class child-class(parent-class):</w:t>
      </w:r>
    </w:p>
    <w:p>
      <w:bookmarkStart w:id="1061" w:name="If_you_want_to_inherit_all_the_m"/>
      <w:pPr>
        <w:pStyle w:val="Para 06"/>
      </w:pPr>
      <w:r>
        <w:t xml:space="preserve">If you want to inherit all the methods and properties from the parent, use </w:t>
      </w:r>
      <w:r>
        <w:rPr>
          <w:rStyle w:val="Text0"/>
        </w:rPr>
        <w:t>super()</w:t>
      </w:r>
      <w:r>
        <w:t xml:space="preserve"> </w:t>
        <w:bookmarkStart w:id="1062" w:name="ITerm17"/>
        <w:t xml:space="preserve"> </w:t>
        <w:bookmarkEnd w:id="1062"/>
        <w:t>:</w:t>
      </w:r>
      <w:bookmarkEnd w:id="1061"/>
    </w:p>
    <w:p>
      <w:pPr>
        <w:pStyle w:val="Para 01"/>
      </w:pPr>
      <w:r>
        <w:t>super(). init (name, dob, email)</w:t>
      </w:r>
    </w:p>
    <w:p>
      <w:bookmarkStart w:id="1063" w:name="Open_the_file_inherit_py__Here"/>
      <w:pPr>
        <w:pStyle w:val="Normal"/>
      </w:pPr>
      <w:r>
        <w:t xml:space="preserve">Open the file inherit.py. Here, we’ve created a class called </w:t>
      </w:r>
      <w:r>
        <w:rPr>
          <w:rStyle w:val="Text0"/>
        </w:rPr>
        <w:t>person</w:t>
      </w:r>
      <w:r>
        <w:t xml:space="preserve"> </w:t>
        <w:bookmarkStart w:id="1064" w:name="ITerm18_1"/>
        <w:t xml:space="preserve"> </w:t>
        <w:bookmarkEnd w:id="1064"/>
        <w:t xml:space="preserve">. We’ve also created two child classes called </w:t>
      </w:r>
      <w:r>
        <w:rPr>
          <w:rStyle w:val="Text0"/>
        </w:rPr>
        <w:t>student</w:t>
      </w:r>
      <w:r>
        <w:t xml:space="preserve"> and </w:t>
      </w:r>
      <w:r>
        <w:rPr>
          <w:rStyle w:val="Text0"/>
        </w:rPr>
        <w:t>staff</w:t>
      </w:r>
      <w:r>
        <w:t>.</w:t>
      </w:r>
      <w:bookmarkEnd w:id="1063"/>
    </w:p>
    <w:p>
      <w:bookmarkStart w:id="1065" w:name="Python_window_with_37_lines_of_c"/>
      <w:bookmarkStart w:id="1066" w:name="Python_window_with_37_lines_of_c_1"/>
      <w:pPr>
        <w:pStyle w:val="Para 04"/>
      </w:pPr>
      <w:r>
        <w:drawing>
          <wp:inline>
            <wp:extent cx="5867400" cy="8229600"/>
            <wp:effectExtent l="10856" r="10856" t="10856" b="54282"/>
            <wp:docPr id="103" name="533819_1_En_9_Fige_HTML.png" descr="533819_1_En_9_Fige_HTML.png"/>
            <wp:cNvGraphicFramePr>
              <a:graphicFrameLocks noChangeAspect="1"/>
            </wp:cNvGraphicFramePr>
            <a:graphic>
              <a:graphicData uri="http://schemas.openxmlformats.org/drawingml/2006/picture">
                <pic:pic>
                  <pic:nvPicPr>
                    <pic:cNvPr id="0" name="533819_1_En_9_Fige_HTML.png" descr="533819_1_En_9_Fige_HTML.png"/>
                    <pic:cNvPicPr/>
                  </pic:nvPicPr>
                  <pic:blipFill>
                    <a:blip r:embed="rId107"/>
                    <a:stretch>
                      <a:fillRect/>
                    </a:stretch>
                  </pic:blipFill>
                  <pic:spPr>
                    <a:xfrm>
                      <a:off x="0" y="0"/>
                      <a:ext cx="5867400" cy="8229600"/>
                    </a:xfrm>
                    <a:prstGeom prst="rect">
                      <a:avLst/>
                    </a:prstGeom>
                  </pic:spPr>
                </pic:pic>
              </a:graphicData>
            </a:graphic>
          </wp:inline>
        </w:drawing>
      </w:r>
      <w:bookmarkEnd w:id="1065"/>
      <w:bookmarkEnd w:id="1066"/>
    </w:p>
    <w:p>
      <w:bookmarkStart w:id="1067" w:name="We_can_create_a_lecturer_object"/>
      <w:pPr>
        <w:pStyle w:val="Normal"/>
      </w:pPr>
      <w:r>
        <w:t xml:space="preserve">We can create a </w:t>
        <w:bookmarkStart w:id="1068" w:name="lecturer_object"/>
        <w:t xml:space="preserve">lecturer object </w:t>
        <w:bookmarkEnd w:id="1068"/>
        <w:t xml:space="preserve"> from the class Staff.</w:t>
      </w:r>
      <w:bookmarkEnd w:id="1067"/>
    </w:p>
    <w:p>
      <w:bookmarkStart w:id="1069" w:name="Six_line_code_for_generating_a_l"/>
      <w:bookmarkStart w:id="1070" w:name="Six_line_code_for_generating_a_l_1"/>
      <w:pPr>
        <w:pStyle w:val="Para 04"/>
      </w:pPr>
      <w:r>
        <w:drawing>
          <wp:inline>
            <wp:extent cx="5943600" cy="1803400"/>
            <wp:effectExtent l="10856" r="10856" t="10856" b="54282"/>
            <wp:docPr id="104" name="533819_1_En_9_Figf_HTML.jpg" descr="533819_1_En_9_Figf_HTML.jpg"/>
            <wp:cNvGraphicFramePr>
              <a:graphicFrameLocks noChangeAspect="1"/>
            </wp:cNvGraphicFramePr>
            <a:graphic>
              <a:graphicData uri="http://schemas.openxmlformats.org/drawingml/2006/picture">
                <pic:pic>
                  <pic:nvPicPr>
                    <pic:cNvPr id="0" name="533819_1_En_9_Figf_HTML.jpg" descr="533819_1_En_9_Figf_HTML.jpg"/>
                    <pic:cNvPicPr/>
                  </pic:nvPicPr>
                  <pic:blipFill>
                    <a:blip r:embed="rId108"/>
                    <a:stretch>
                      <a:fillRect/>
                    </a:stretch>
                  </pic:blipFill>
                  <pic:spPr>
                    <a:xfrm>
                      <a:off x="0" y="0"/>
                      <a:ext cx="5943600" cy="1803400"/>
                    </a:xfrm>
                    <a:prstGeom prst="rect">
                      <a:avLst/>
                    </a:prstGeom>
                  </pic:spPr>
                </pic:pic>
              </a:graphicData>
            </a:graphic>
          </wp:inline>
        </w:drawing>
      </w:r>
      <w:bookmarkEnd w:id="1069"/>
      <w:bookmarkEnd w:id="1070"/>
    </w:p>
    <w:p>
      <w:bookmarkStart w:id="1071" w:name="To_reference_our_attributes__we"/>
      <w:pPr>
        <w:pStyle w:val="Normal"/>
      </w:pPr>
      <w:r>
        <w:t xml:space="preserve">To reference our attributes, we use the </w:t>
        <w:bookmarkStart w:id="1072" w:name="dot_notation_2"/>
        <w:t xml:space="preserve">dot notation </w:t>
        <w:bookmarkEnd w:id="1072"/>
        <w:t>.</w:t>
      </w:r>
      <w:bookmarkEnd w:id="1071"/>
    </w:p>
    <w:p>
      <w:bookmarkStart w:id="1073" w:name="Two_line_code_to_print_attribute"/>
      <w:bookmarkStart w:id="1074" w:name="Two_line_code_to_print_attribute_1"/>
      <w:pPr>
        <w:pStyle w:val="Para 04"/>
      </w:pPr>
      <w:r>
        <w:drawing>
          <wp:inline>
            <wp:extent cx="5422900" cy="571500"/>
            <wp:effectExtent l="10856" r="10856" t="10856" b="54282"/>
            <wp:docPr id="105" name="533819_1_En_9_Figg_HTML.jpg" descr="533819_1_En_9_Figg_HTML.jpg"/>
            <wp:cNvGraphicFramePr>
              <a:graphicFrameLocks noChangeAspect="1"/>
            </wp:cNvGraphicFramePr>
            <a:graphic>
              <a:graphicData uri="http://schemas.openxmlformats.org/drawingml/2006/picture">
                <pic:pic>
                  <pic:nvPicPr>
                    <pic:cNvPr id="0" name="533819_1_En_9_Figg_HTML.jpg" descr="533819_1_En_9_Figg_HTML.jpg"/>
                    <pic:cNvPicPr/>
                  </pic:nvPicPr>
                  <pic:blipFill>
                    <a:blip r:embed="rId109"/>
                    <a:stretch>
                      <a:fillRect/>
                    </a:stretch>
                  </pic:blipFill>
                  <pic:spPr>
                    <a:xfrm>
                      <a:off x="0" y="0"/>
                      <a:ext cx="5422900" cy="571500"/>
                    </a:xfrm>
                    <a:prstGeom prst="rect">
                      <a:avLst/>
                    </a:prstGeom>
                  </pic:spPr>
                </pic:pic>
              </a:graphicData>
            </a:graphic>
          </wp:inline>
        </w:drawing>
      </w:r>
      <w:bookmarkEnd w:id="1073"/>
      <w:bookmarkEnd w:id="1074"/>
    </w:p>
    <w:p>
      <w:bookmarkStart w:id="1075" w:name="Polymorphic_ClassesIn_this_examp"/>
      <w:pPr>
        <w:pStyle w:val="Heading 2"/>
      </w:pPr>
      <w:r>
        <w:t>Polymorphic Classes</w:t>
      </w:r>
      <w:bookmarkEnd w:id="1075"/>
    </w:p>
    <w:p>
      <w:bookmarkStart w:id="1076" w:name="In_this_example__we_re_going_to"/>
      <w:pPr>
        <w:pStyle w:val="Para 02"/>
      </w:pPr>
      <w:r>
        <w:t xml:space="preserve">In this example, we’re going to create two classes. To be </w:t>
        <w:bookmarkStart w:id="1077" w:name="polymorphic"/>
        <w:t xml:space="preserve">polymorphic </w:t>
        <w:bookmarkEnd w:id="1077"/>
        <w:t xml:space="preserve">, each of these classes needs to have an interface in common. So we define methods for each class that have the same name. In this case, we can define a method that calculates the area in each class (triangle, square, and circle as we can see in Figure </w:t>
      </w:r>
      <w:hyperlink w:anchor="A_diagram_depicts_three_squares">
        <w:r>
          <w:rPr>
            <w:rStyle w:val="Text6"/>
          </w:rPr>
          <w:t>9-2</w:t>
        </w:r>
      </w:hyperlink>
      <w:r>
        <w:t>).</w:t>
      </w:r>
      <w:bookmarkEnd w:id="1076"/>
    </w:p>
    <w:p>
      <w:bookmarkStart w:id="1078" w:name="A_diagram_depicts_three_squares_1"/>
      <w:bookmarkStart w:id="1079" w:name="A_diagram_depicts_three_squares"/>
      <w:pPr>
        <w:pStyle w:val="Para 04"/>
      </w:pPr>
      <w:r>
        <w:drawing>
          <wp:inline>
            <wp:extent cx="5943600" cy="1968500"/>
            <wp:effectExtent l="10856" r="10856" t="10856" b="54282"/>
            <wp:docPr id="106" name="533819_1_En_9_Fig2_HTML.jpg" descr="533819_1_En_9_Fig2_HTML.jpg"/>
            <wp:cNvGraphicFramePr>
              <a:graphicFrameLocks noChangeAspect="1"/>
            </wp:cNvGraphicFramePr>
            <a:graphic>
              <a:graphicData uri="http://schemas.openxmlformats.org/drawingml/2006/picture">
                <pic:pic>
                  <pic:nvPicPr>
                    <pic:cNvPr id="0" name="533819_1_En_9_Fig2_HTML.jpg" descr="533819_1_En_9_Fig2_HTML.jpg"/>
                    <pic:cNvPicPr/>
                  </pic:nvPicPr>
                  <pic:blipFill>
                    <a:blip r:embed="rId110"/>
                    <a:stretch>
                      <a:fillRect/>
                    </a:stretch>
                  </pic:blipFill>
                  <pic:spPr>
                    <a:xfrm>
                      <a:off x="0" y="0"/>
                      <a:ext cx="5943600" cy="1968500"/>
                    </a:xfrm>
                    <a:prstGeom prst="rect">
                      <a:avLst/>
                    </a:prstGeom>
                  </pic:spPr>
                </pic:pic>
              </a:graphicData>
            </a:graphic>
          </wp:inline>
        </w:drawing>
      </w:r>
      <w:bookmarkEnd w:id="1078"/>
      <w:bookmarkEnd w:id="1079"/>
    </w:p>
    <w:p>
      <w:pPr>
        <w:pStyle w:val="Para 12"/>
      </w:pPr>
      <w:r>
        <w:rPr>
          <w:rStyle w:val="Text3"/>
        </w:rPr>
        <w:t>Figure 9-2</w:t>
      </w:r>
      <w:r>
        <w:t>An example of how classes can contain the same method</w:t>
      </w:r>
    </w:p>
    <w:p>
      <w:bookmarkStart w:id="1080" w:name="A_branching_diagram_presents_the_2"/>
      <w:bookmarkStart w:id="1081" w:name="A_branching_diagram_presents_the_3"/>
      <w:pPr>
        <w:pStyle w:val="Para 04"/>
      </w:pPr>
      <w:r>
        <w:drawing>
          <wp:inline>
            <wp:extent cx="5943600" cy="6096000"/>
            <wp:effectExtent l="10856" r="10856" t="10856" b="54282"/>
            <wp:docPr id="107" name="533819_1_En_9_Fig3_HTML.jpg" descr="533819_1_En_9_Fig3_HTML.jpg"/>
            <wp:cNvGraphicFramePr>
              <a:graphicFrameLocks noChangeAspect="1"/>
            </wp:cNvGraphicFramePr>
            <a:graphic>
              <a:graphicData uri="http://schemas.openxmlformats.org/drawingml/2006/picture">
                <pic:pic>
                  <pic:nvPicPr>
                    <pic:cNvPr id="0" name="533819_1_En_9_Fig3_HTML.jpg" descr="533819_1_En_9_Fig3_HTML.jpg"/>
                    <pic:cNvPicPr/>
                  </pic:nvPicPr>
                  <pic:blipFill>
                    <a:blip r:embed="rId111"/>
                    <a:stretch>
                      <a:fillRect/>
                    </a:stretch>
                  </pic:blipFill>
                  <pic:spPr>
                    <a:xfrm>
                      <a:off x="0" y="0"/>
                      <a:ext cx="5943600" cy="6096000"/>
                    </a:xfrm>
                    <a:prstGeom prst="rect">
                      <a:avLst/>
                    </a:prstGeom>
                  </pic:spPr>
                </pic:pic>
              </a:graphicData>
            </a:graphic>
          </wp:inline>
        </w:drawing>
      </w:r>
      <w:bookmarkEnd w:id="1080"/>
      <w:bookmarkEnd w:id="1081"/>
    </w:p>
    <w:p>
      <w:pPr>
        <w:pStyle w:val="Para 12"/>
      </w:pPr>
      <w:r>
        <w:rPr>
          <w:rStyle w:val="Text3"/>
        </w:rPr>
        <w:t>Figure 9-3</w:t>
      </w:r>
      <w:r>
        <w:t>How a method in a child class can override the method defined in the parent class</w:t>
      </w:r>
    </w:p>
    <w:p>
      <w:bookmarkStart w:id="1082" w:name="Open_the_file_polyclass_py__Here"/>
      <w:pPr>
        <w:pStyle w:val="Normal"/>
      </w:pPr>
      <w:r>
        <w:t xml:space="preserve">Open the file polyclass.py. Here, we’ve defined a class for triangle, square, and circle. Notice each class has a method called </w:t>
      </w:r>
      <w:r>
        <w:rPr>
          <w:rStyle w:val="Text0"/>
        </w:rPr>
        <w:t>getArea()</w:t>
      </w:r>
      <w:r>
        <w:t>.</w:t>
      </w:r>
      <w:bookmarkEnd w:id="1082"/>
    </w:p>
    <w:p>
      <w:bookmarkStart w:id="1083" w:name="The_Python_window_with_19_lines"/>
      <w:bookmarkStart w:id="1084" w:name="The_Python_window_with_19_lines_1"/>
      <w:pPr>
        <w:pStyle w:val="Para 04"/>
      </w:pPr>
      <w:r>
        <w:drawing>
          <wp:inline>
            <wp:extent cx="5943600" cy="4775200"/>
            <wp:effectExtent l="10856" r="10856" t="10856" b="54282"/>
            <wp:docPr id="108" name="533819_1_En_9_Figh_HTML.jpg" descr="533819_1_En_9_Figh_HTML.jpg"/>
            <wp:cNvGraphicFramePr>
              <a:graphicFrameLocks noChangeAspect="1"/>
            </wp:cNvGraphicFramePr>
            <a:graphic>
              <a:graphicData uri="http://schemas.openxmlformats.org/drawingml/2006/picture">
                <pic:pic>
                  <pic:nvPicPr>
                    <pic:cNvPr id="0" name="533819_1_En_9_Figh_HTML.jpg" descr="533819_1_En_9_Figh_HTML.jpg"/>
                    <pic:cNvPicPr/>
                  </pic:nvPicPr>
                  <pic:blipFill>
                    <a:blip r:embed="rId112"/>
                    <a:stretch>
                      <a:fillRect/>
                    </a:stretch>
                  </pic:blipFill>
                  <pic:spPr>
                    <a:xfrm>
                      <a:off x="0" y="0"/>
                      <a:ext cx="5943600" cy="4775200"/>
                    </a:xfrm>
                    <a:prstGeom prst="rect">
                      <a:avLst/>
                    </a:prstGeom>
                  </pic:spPr>
                </pic:pic>
              </a:graphicData>
            </a:graphic>
          </wp:inline>
        </w:drawing>
      </w:r>
      <w:bookmarkEnd w:id="1083"/>
      <w:bookmarkEnd w:id="1084"/>
    </w:p>
    <w:p>
      <w:bookmarkStart w:id="1085" w:name="This_means__we_can_call_the__get"/>
      <w:pPr>
        <w:pStyle w:val="Normal"/>
      </w:pPr>
      <w:r>
        <w:t xml:space="preserve">This </w:t>
        <w:bookmarkStart w:id="1086" w:name="means"/>
        <w:t xml:space="preserve">means </w:t>
        <w:bookmarkEnd w:id="1086"/>
        <w:t xml:space="preserve"> we can call the </w:t>
      </w:r>
      <w:r>
        <w:rPr>
          <w:rStyle w:val="Text0"/>
        </w:rPr>
        <w:t>.getArea()</w:t>
      </w:r>
      <w:r>
        <w:t xml:space="preserve"> method for each object created.</w:t>
      </w:r>
      <w:bookmarkEnd w:id="1085"/>
    </w:p>
    <w:p>
      <w:bookmarkStart w:id="1087" w:name="Three_line_code_to_print_the_are_1"/>
      <w:bookmarkStart w:id="1088" w:name="Three_line_code_to_print_the_are"/>
      <w:pPr>
        <w:pStyle w:val="Para 04"/>
      </w:pPr>
      <w:r>
        <w:drawing>
          <wp:inline>
            <wp:extent cx="3238500" cy="1295400"/>
            <wp:effectExtent l="10856" r="10856" t="10856" b="54282"/>
            <wp:docPr id="109" name="533819_1_En_9_Figi_HTML.jpg" descr="533819_1_En_9_Figi_HTML.jpg"/>
            <wp:cNvGraphicFramePr>
              <a:graphicFrameLocks noChangeAspect="1"/>
            </wp:cNvGraphicFramePr>
            <a:graphic>
              <a:graphicData uri="http://schemas.openxmlformats.org/drawingml/2006/picture">
                <pic:pic>
                  <pic:nvPicPr>
                    <pic:cNvPr id="0" name="533819_1_En_9_Figi_HTML.jpg" descr="533819_1_En_9_Figi_HTML.jpg"/>
                    <pic:cNvPicPr/>
                  </pic:nvPicPr>
                  <pic:blipFill>
                    <a:blip r:embed="rId113"/>
                    <a:stretch>
                      <a:fillRect/>
                    </a:stretch>
                  </pic:blipFill>
                  <pic:spPr>
                    <a:xfrm>
                      <a:off x="0" y="0"/>
                      <a:ext cx="3238500" cy="1295400"/>
                    </a:xfrm>
                    <a:prstGeom prst="rect">
                      <a:avLst/>
                    </a:prstGeom>
                  </pic:spPr>
                </pic:pic>
              </a:graphicData>
            </a:graphic>
          </wp:inline>
        </w:drawing>
      </w:r>
      <w:bookmarkEnd w:id="1087"/>
      <w:bookmarkEnd w:id="1088"/>
    </w:p>
    <w:p>
      <w:bookmarkStart w:id="1089" w:name="Method_OverridingWith_method_ove"/>
      <w:pPr>
        <w:pStyle w:val="Heading 2"/>
      </w:pPr>
      <w:r>
        <w:t>Method Overriding</w:t>
      </w:r>
      <w:bookmarkEnd w:id="1089"/>
    </w:p>
    <w:p>
      <w:bookmarkStart w:id="1090" w:name="With_method_overriding___you_can"/>
      <w:pPr>
        <w:pStyle w:val="Normal"/>
      </w:pPr>
      <w:r>
        <w:t xml:space="preserve">With </w:t>
        <w:bookmarkStart w:id="1091" w:name="method_overriding"/>
        <w:t xml:space="preserve">method overriding </w:t>
        <w:bookmarkEnd w:id="1091"/>
        <w:t>, you can define a method with the same name in the child class as in the parent class. The method in the child class overrides the method in its parent class.****</w:t>
      </w:r>
      <w:bookmarkEnd w:id="1090"/>
    </w:p>
    <w:p>
      <w:bookmarkStart w:id="1092" w:name="Have_a_look_at_methodoverride_py"/>
      <w:pPr>
        <w:pStyle w:val="Normal"/>
      </w:pPr>
      <w:r>
        <w:t xml:space="preserve">Have a look at methodoverride.py. Here, we’ve defined the </w:t>
        <w:bookmarkStart w:id="1093" w:name="classes"/>
        <w:t xml:space="preserve">classes </w:t>
        <w:bookmarkEnd w:id="1093"/>
        <w:t xml:space="preserve"> discussed earlier. The methods in the child classes have the same name as in the parent class. Each method is redefined and specific to the class. Let’s see what happens when we create our objects and call the methods.</w:t>
      </w:r>
      <w:bookmarkEnd w:id="1092"/>
    </w:p>
    <w:p>
      <w:bookmarkStart w:id="1094" w:name="Eleven_line_code_that_creates_a_1"/>
      <w:bookmarkStart w:id="1095" w:name="Eleven_line_code_that_creates_a"/>
      <w:pPr>
        <w:pStyle w:val="Para 04"/>
      </w:pPr>
      <w:r>
        <w:drawing>
          <wp:inline>
            <wp:extent cx="4330700" cy="2755900"/>
            <wp:effectExtent l="10856" r="10856" t="10856" b="54282"/>
            <wp:docPr id="110" name="533819_1_En_9_Figj_HTML.jpg" descr="533819_1_En_9_Figj_HTML.jpg"/>
            <wp:cNvGraphicFramePr>
              <a:graphicFrameLocks noChangeAspect="1"/>
            </wp:cNvGraphicFramePr>
            <a:graphic>
              <a:graphicData uri="http://schemas.openxmlformats.org/drawingml/2006/picture">
                <pic:pic>
                  <pic:nvPicPr>
                    <pic:cNvPr id="0" name="533819_1_En_9_Figj_HTML.jpg" descr="533819_1_En_9_Figj_HTML.jpg"/>
                    <pic:cNvPicPr/>
                  </pic:nvPicPr>
                  <pic:blipFill>
                    <a:blip r:embed="rId114"/>
                    <a:stretch>
                      <a:fillRect/>
                    </a:stretch>
                  </pic:blipFill>
                  <pic:spPr>
                    <a:xfrm>
                      <a:off x="0" y="0"/>
                      <a:ext cx="4330700" cy="2755900"/>
                    </a:xfrm>
                    <a:prstGeom prst="rect">
                      <a:avLst/>
                    </a:prstGeom>
                  </pic:spPr>
                </pic:pic>
              </a:graphicData>
            </a:graphic>
          </wp:inline>
        </w:drawing>
      </w:r>
      <w:bookmarkEnd w:id="1094"/>
      <w:bookmarkEnd w:id="1095"/>
    </w:p>
    <w:p>
      <w:bookmarkStart w:id="1096" w:name="Give_it_a_try"/>
      <w:pPr>
        <w:pStyle w:val="Normal"/>
      </w:pPr>
      <w:r>
        <w:t xml:space="preserve">Give it a </w:t>
        <w:bookmarkStart w:id="1097" w:name="try"/>
        <w:t xml:space="preserve">try </w:t>
        <w:bookmarkEnd w:id="1097"/>
        <w:t>.</w:t>
      </w:r>
      <w:bookmarkEnd w:id="1096"/>
    </w:p>
    <w:p>
      <w:bookmarkStart w:id="1098" w:name="Lab_Exercises_1_Declare_a_new_cl"/>
      <w:pPr>
        <w:pStyle w:val="Heading 2"/>
      </w:pPr>
      <w:r>
        <w:t>Lab Exercises</w:t>
      </w:r>
      <w:bookmarkEnd w:id="1098"/>
    </w:p>
    <w:p>
      <w:bookmarkStart w:id="1099" w:name="1_Declare_a_new_class_called_Veh"/>
      <w:pPr>
        <w:pStyle w:val="Para 02"/>
      </w:pPr>
      <w:r>
        <w:t/>
      </w:r>
      <w:bookmarkEnd w:id="1099"/>
    </w:p>
    <w:tbl>
      <w:tblPr>
        <w:tblW w:type="auto" w:w="0"/>
      </w:tblPr>
      <w:tr>
        <w:tc>
          <w:tcPr>
            <w:tcW w:type="auto" w:w="0"/>
            <w:vAlign w:val="top"/>
          </w:tcPr>
          <w:p>
            <w:pPr>
              <w:pStyle w:val="1 Block"/>
            </w:pPr>
          </w:p>
          <w:p>
            <w:pPr>
              <w:pStyle w:val="Para 08"/>
            </w:pPr>
            <w:r>
              <w:t>1.</w:t>
            </w:r>
          </w:p>
        </w:tc>
        <w:tc>
          <w:tcPr>
            <w:tcW w:type="auto" w:w="0"/>
          </w:tcPr>
          <w:p>
            <w:bookmarkStart w:id="1100" w:name="Declare_a_new_class_called_Vehic"/>
            <w:pPr>
              <w:pStyle w:val="Para 03"/>
            </w:pPr>
            <w:r>
              <w:t>Declare a new class called Vehicle without any attributes and methods.</w:t>
            </w:r>
            <w:bookmarkEnd w:id="1100"/>
          </w:p>
        </w:tc>
        <w:tc>
          <w:tcPr>
            <w:tcW w:type="auto" w:w="0"/>
          </w:tcPr>
          <w:p>
            <w:pPr>
              <w:pStyle w:val="Para 28"/>
            </w:pPr>
            <w:r>
              <w:t/>
            </w:r>
          </w:p>
        </w:tc>
      </w:tr>
      <w:tr>
        <w:tc>
          <w:tcPr>
            <w:tcW w:type="auto" w:w="0"/>
            <w:vAlign w:val="top"/>
          </w:tcPr>
          <w:p>
            <w:pPr>
              <w:pStyle w:val="Para 08"/>
            </w:pPr>
            <w:r>
              <w:t>2.</w:t>
            </w:r>
          </w:p>
        </w:tc>
        <w:tc>
          <w:tcPr>
            <w:tcW w:type="auto" w:w="0"/>
          </w:tcPr>
          <w:p>
            <w:bookmarkStart w:id="1101" w:name="Add_some_attributes_to_the_Vehic"/>
            <w:pPr>
              <w:pStyle w:val="Para 03"/>
            </w:pPr>
            <w:r>
              <w:t>Add some attributes to the Vehicle class such as</w:t>
            </w:r>
            <w:bookmarkEnd w:id="1101"/>
          </w:p>
          <w:p>
            <w:bookmarkStart w:id="1102" w:name="Name"/>
            <w:pPr>
              <w:pStyle w:val="Para 03"/>
            </w:pPr>
            <w:r>
              <w:t>Name</w:t>
            </w:r>
            <w:bookmarkEnd w:id="1102"/>
          </w:p>
          <w:p>
            <w:bookmarkStart w:id="1103" w:name="Speed"/>
            <w:pPr>
              <w:pStyle w:val="Para 03"/>
            </w:pPr>
            <w:r>
              <w:t>Speed</w:t>
            </w:r>
            <w:bookmarkEnd w:id="1103"/>
          </w:p>
          <w:p>
            <w:bookmarkStart w:id="1104" w:name="Mileage"/>
            <w:pPr>
              <w:pStyle w:val="Para 03"/>
            </w:pPr>
            <w:r>
              <w:t>Mileage</w:t>
            </w:r>
            <w:bookmarkEnd w:id="1104"/>
          </w:p>
        </w:tc>
        <w:tc>
          <w:tcPr>
            <w:tcW w:type="auto" w:w="0"/>
          </w:tcPr>
          <w:p>
            <w:pPr>
              <w:pStyle w:val="Para 28"/>
            </w:pPr>
            <w:r>
              <w:t/>
            </w:r>
          </w:p>
        </w:tc>
      </w:tr>
      <w:tr>
        <w:tc>
          <w:tcPr>
            <w:tcW w:type="auto" w:w="0"/>
            <w:vAlign w:val="top"/>
          </w:tcPr>
          <w:p>
            <w:pPr>
              <w:pStyle w:val="Para 08"/>
            </w:pPr>
            <w:r>
              <w:t>3.</w:t>
            </w:r>
          </w:p>
        </w:tc>
        <w:tc>
          <w:tcPr>
            <w:tcW w:type="auto" w:w="0"/>
          </w:tcPr>
          <w:p>
            <w:bookmarkStart w:id="1105" w:name="Add_a_method_to_the_Vehicle_clas"/>
            <w:pPr>
              <w:pStyle w:val="Para 03"/>
            </w:pPr>
            <w:r>
              <w:t>Add a method to the Vehicle class to return the vehicle name.</w:t>
            </w:r>
            <w:bookmarkEnd w:id="1105"/>
          </w:p>
        </w:tc>
        <w:tc>
          <w:tcPr>
            <w:tcW w:type="auto" w:w="0"/>
          </w:tcPr>
          <w:p>
            <w:pPr>
              <w:pStyle w:val="Para 28"/>
            </w:pPr>
            <w:r>
              <w:t/>
            </w:r>
          </w:p>
        </w:tc>
      </w:tr>
      <w:tr>
        <w:tc>
          <w:tcPr>
            <w:tcW w:type="auto" w:w="0"/>
            <w:vAlign w:val="top"/>
          </w:tcPr>
          <w:p>
            <w:pPr>
              <w:pStyle w:val="Para 08"/>
            </w:pPr>
            <w:r>
              <w:t>4.</w:t>
            </w:r>
          </w:p>
        </w:tc>
        <w:tc>
          <w:tcPr>
            <w:tcW w:type="auto" w:w="0"/>
          </w:tcPr>
          <w:p>
            <w:bookmarkStart w:id="1106" w:name="Create_a_child_class_called_Car"/>
            <w:pPr>
              <w:pStyle w:val="Para 03"/>
            </w:pPr>
            <w:r>
              <w:t>Create a child class called Car that will inherit all the variables and methods of the Vehicle class.</w:t>
            </w:r>
            <w:bookmarkEnd w:id="1106"/>
          </w:p>
        </w:tc>
        <w:tc>
          <w:tcPr>
            <w:tcW w:type="auto" w:w="0"/>
          </w:tcPr>
          <w:p>
            <w:pPr>
              <w:pStyle w:val="Para 28"/>
            </w:pPr>
            <w:r>
              <w:t/>
            </w:r>
          </w:p>
        </w:tc>
      </w:tr>
      <w:tr>
        <w:tc>
          <w:tcPr>
            <w:tcW w:type="auto" w:w="0"/>
            <w:vAlign w:val="top"/>
          </w:tcPr>
          <w:p>
            <w:pPr>
              <w:pStyle w:val="Para 08"/>
            </w:pPr>
            <w:r>
              <w:t>5.</w:t>
            </w:r>
          </w:p>
        </w:tc>
        <w:tc>
          <w:tcPr>
            <w:tcW w:type="auto" w:w="0"/>
          </w:tcPr>
          <w:p>
            <w:bookmarkStart w:id="1107" w:name="Create_a_child_class_called_Taxi"/>
            <w:pPr>
              <w:pStyle w:val="Para 03"/>
            </w:pPr>
            <w:r>
              <w:t>Create a child class called Taxi.</w:t>
            </w:r>
            <w:bookmarkEnd w:id="1107"/>
          </w:p>
        </w:tc>
        <w:tc>
          <w:tcPr>
            <w:tcW w:type="auto" w:w="0"/>
          </w:tcPr>
          <w:p>
            <w:pPr>
              <w:pStyle w:val="Para 28"/>
            </w:pPr>
            <w:r>
              <w:t/>
            </w:r>
          </w:p>
        </w:tc>
      </w:tr>
      <w:tr>
        <w:tc>
          <w:tcPr>
            <w:tcW w:type="auto" w:w="0"/>
            <w:vAlign w:val="top"/>
          </w:tcPr>
          <w:p>
            <w:pPr>
              <w:pStyle w:val="Para 08"/>
            </w:pPr>
            <w:r>
              <w:t>6.</w:t>
            </w:r>
          </w:p>
        </w:tc>
        <w:tc>
          <w:tcPr>
            <w:tcW w:type="auto" w:w="0"/>
          </w:tcPr>
          <w:p>
            <w:bookmarkStart w:id="1108" w:name="Add_a_method_to_the_Taxi_class_t"/>
            <w:pPr>
              <w:pStyle w:val="Para 03"/>
            </w:pPr>
            <w:r>
              <w:t>Add a method to the Taxi class to collect the fair.</w:t>
            </w:r>
            <w:bookmarkEnd w:id="1108"/>
          </w:p>
        </w:tc>
        <w:tc>
          <w:tcPr>
            <w:tcW w:type="auto" w:w="0"/>
          </w:tcPr>
          <w:p>
            <w:pPr>
              <w:pStyle w:val="Para 28"/>
            </w:pPr>
            <w:r>
              <w:t/>
            </w:r>
          </w:p>
        </w:tc>
      </w:tr>
    </w:tbl>
    <w:p>
      <w:bookmarkStart w:id="1109" w:name="Summary_Python_is_an_object_orie"/>
      <w:pPr>
        <w:pStyle w:val="Heading 2"/>
      </w:pPr>
      <w:r>
        <w:t>Summary</w:t>
      </w:r>
      <w:bookmarkEnd w:id="1109"/>
    </w:p>
    <w:p>
      <w:bookmarkStart w:id="1110" w:name="Python_is_an_object_oriented_pro_1"/>
      <w:bookmarkStart w:id="1111" w:name="Python_is_an_object_oriented_pro_2"/>
      <w:pPr>
        <w:pStyle w:val="Para 03"/>
      </w:pPr>
      <w:r>
        <w:t>Python is an object-oriented programming language.</w:t>
      </w:r>
      <w:bookmarkEnd w:id="1110"/>
      <w:bookmarkEnd w:id="1111"/>
    </w:p>
    <w:p>
      <w:bookmarkStart w:id="1112" w:name="A_class_is_a_blueprint_for_an_ob"/>
      <w:pPr>
        <w:pStyle w:val="Para 03"/>
      </w:pPr>
      <w:r>
        <w:t>A class is a blueprint for an object.</w:t>
      </w:r>
      <w:bookmarkEnd w:id="1112"/>
    </w:p>
    <w:p>
      <w:bookmarkStart w:id="1113" w:name="Each_class_has_attributes_to_con"/>
      <w:pPr>
        <w:pStyle w:val="Para 03"/>
      </w:pPr>
      <w:r>
        <w:t>Each class has attributes to contain the data an object needs to work with.</w:t>
      </w:r>
      <w:bookmarkEnd w:id="1113"/>
    </w:p>
    <w:p>
      <w:bookmarkStart w:id="1114" w:name="Each_class_contains_functions__c"/>
      <w:pPr>
        <w:pStyle w:val="Para 03"/>
      </w:pPr>
      <w:r>
        <w:t>Each class contains functions, called methods that perform operations on objects.</w:t>
      </w:r>
      <w:bookmarkEnd w:id="1114"/>
    </w:p>
    <w:p>
      <w:bookmarkStart w:id="1115" w:name="Encapsulation_restrict_access_to"/>
      <w:pPr>
        <w:pStyle w:val="Para 03"/>
      </w:pPr>
      <w:r>
        <w:t>Encapsulation restrict access to methods and attributes within a certain class.</w:t>
      </w:r>
      <w:bookmarkEnd w:id="1115"/>
    </w:p>
    <w:p>
      <w:bookmarkStart w:id="1116" w:name="A_class_can_inherit_all_the_meth"/>
      <w:pPr>
        <w:pStyle w:val="Para 03"/>
      </w:pPr>
      <w:r>
        <w:t>A class can inherit all the methods and attributes from another class. Child classes inherit methods and attributes from the parent.</w:t>
      </w:r>
      <w:bookmarkEnd w:id="1116"/>
    </w:p>
    <w:p>
      <w:bookmarkStart w:id="1117" w:name="Polymorphism_allows_us_to_define"/>
      <w:pPr>
        <w:pStyle w:val="Para 03"/>
      </w:pPr>
      <w:r>
        <w:t>Polymorphism allows us to define methods in the child class with the same name as defined in the parent class.</w:t>
      </w:r>
      <w:bookmarkEnd w:id="1117"/>
    </w:p>
    <w:p>
      <w:bookmarkStart w:id="1118" w:name="Abstraction_is_the_process_of_re"/>
      <w:pPr>
        <w:pStyle w:val="Para 03"/>
      </w:pPr>
      <w:r>
        <w:t>Abstraction is the process of reducing objects to their essence so that only the necessary elements are represented.</w:t>
      </w:r>
      <w:bookmarkEnd w:id="1118"/>
    </w:p>
    <w:p>
      <w:bookmarkStart w:id="1119" w:name="You_can_define_a_class_using_the"/>
      <w:pPr>
        <w:pStyle w:val="Para 03"/>
      </w:pPr>
      <w:r>
        <w:t>You can define a class using the class keyword.</w:t>
      </w:r>
      <w:bookmarkEnd w:id="1119"/>
    </w:p>
    <w:p>
      <w:bookmarkStart w:id="1120" w:name="To_use_methods_defined_in_an_obj"/>
      <w:pPr>
        <w:pStyle w:val="Para 03"/>
      </w:pPr>
      <w:r>
        <w:t>To use methods defined in an object, use the dot notation.</w:t>
      </w:r>
      <w:bookmarkEnd w:id="1120"/>
    </w:p>
    <w:p>
      <w:bookmarkStart w:id="1121" w:name="Method_overriding_allows_you_to"/>
      <w:pPr>
        <w:pStyle w:val="Para 03"/>
      </w:pPr>
      <w:r>
        <w:t>Method overriding allows you to define a method with the same name in the child class as in the parent class.</w:t>
      </w:r>
      <w:bookmarkEnd w:id="1121"/>
    </w:p>
    <w:p>
      <w:bookmarkStart w:id="1122" w:name="_c__The_Author_s___under_exclusi_28"/>
      <w:bookmarkStart w:id="1123" w:name="_c__The_Author_s___under_exclusi_29"/>
      <w:bookmarkStart w:id="1124" w:name="_c__The_Author_s___under_exclusi_27"/>
      <w:bookmarkStart w:id="1125" w:name="Top_of_533819_1_En_10_Chapter_xh"/>
      <w:pPr>
        <w:pStyle w:val="Para 14"/>
        <w:pageBreakBefore w:val="on"/>
      </w:pPr>
      <w:r>
        <w:t>© The Author(s), under exclusive license to APress Media, LLC, part of Springer Nature 2022</w:t>
      </w:r>
      <w:bookmarkEnd w:id="1122"/>
      <w:bookmarkEnd w:id="1123"/>
      <w:bookmarkEnd w:id="1124"/>
      <w:bookmarkEnd w:id="1125"/>
    </w:p>
    <w:p>
      <w:pPr>
        <w:pStyle w:val="Para 15"/>
      </w:pPr>
      <w:r>
        <w:rPr>
          <w:rStyle w:val="Text2"/>
        </w:rPr>
        <w:t>K. Wilson</w:t>
      </w:r>
      <w:r>
        <w:t>The Absolute Beginner's Guide to Python Programming</w:t>
      </w:r>
    </w:p>
    <w:p>
      <w:pPr>
        <w:pStyle w:val="Para 16"/>
      </w:pPr>
      <w:hyperlink r:id="rId186">
        <w:r>
          <w:t>https://doi.org/10.1007/978-1-4842-8716-3_10</w:t>
        </w:r>
      </w:hyperlink>
    </w:p>
    <w:p>
      <w:pPr>
        <w:pStyle w:val="Heading 1"/>
      </w:pPr>
      <w:r>
        <w:t>10. Building an Interface</w:t>
      </w:r>
    </w:p>
    <w:p>
      <w:pPr>
        <w:pStyle w:val="Para 02"/>
      </w:pPr>
      <w:r>
        <w:t>Kevin Wilson</w:t>
      </w:r>
      <w:hyperlink w:anchor="_1_London__UK_9">
        <w:r>
          <w:rPr>
            <w:rStyle w:val="Text8"/>
          </w:rPr>
          <w:t>1</w:t>
        </w:r>
      </w:hyperlink>
      <w:r>
        <w:rPr>
          <w:rStyle w:val="Text5"/>
        </w:rPr>
        <w:t xml:space="preserve"> </w:t>
        <w:t xml:space="preserve"> </w:t>
      </w:r>
    </w:p>
    <w:p>
      <w:bookmarkStart w:id="1126" w:name="_1_London__UK_9"/>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126"/>
    </w:p>
    <w:p>
      <w:pPr>
        <w:pStyle w:val="Para 02"/>
      </w:pPr>
      <w:r>
        <w:t>London, UK</w:t>
      </w:r>
    </w:p>
    <w:p>
      <w:pPr>
        <w:pStyle w:val="Para 27"/>
      </w:pPr>
      <w:r>
        <w:t/>
      </w:r>
    </w:p>
    <w:p>
      <w:bookmarkStart w:id="1127" w:name="Modern_computer_applications_are"/>
      <w:pPr>
        <w:pStyle w:val="Para 18"/>
      </w:pPr>
      <w:r>
        <w:t>Modern computer applications are built with graphical user interfaces in mind. The user interacts with the application using windows, icons, menus, and a mouse pointer rather than console-based I/O.</w:t>
      </w:r>
      <w:bookmarkEnd w:id="1127"/>
    </w:p>
    <w:p>
      <w:bookmarkStart w:id="1128" w:name="To_create_a_graphical_user_inter"/>
      <w:pPr>
        <w:pStyle w:val="Normal"/>
      </w:pPr>
      <w:r>
        <w:t>To create a graphical user interface using Python, you’ll need to use Tkinter (Tk interface). This module is bundled with standard distributions of Python for all platforms.</w:t>
      </w:r>
      <w:bookmarkEnd w:id="1128"/>
    </w:p>
    <w:p>
      <w:bookmarkStart w:id="1129" w:name="Creating_a_WindowThe_first_thing"/>
      <w:pPr>
        <w:pStyle w:val="Heading 2"/>
      </w:pPr>
      <w:r>
        <w:t>Creating a Window</w:t>
      </w:r>
      <w:bookmarkEnd w:id="1129"/>
    </w:p>
    <w:p>
      <w:bookmarkStart w:id="1130" w:name="The_first_thing_you_need_to_do_i"/>
      <w:pPr>
        <w:pStyle w:val="Para 02"/>
      </w:pPr>
      <w:r>
        <w:t xml:space="preserve">The first thing you need to do is </w:t>
        <w:bookmarkStart w:id="1131" w:name="import"/>
        <w:t xml:space="preserve">import </w:t>
        <w:bookmarkEnd w:id="1131"/>
        <w:t xml:space="preserve"> the Tkinter module into your program. To do this, use</w:t>
      </w:r>
      <w:bookmarkEnd w:id="1130"/>
    </w:p>
    <w:p>
      <w:pPr>
        <w:pStyle w:val="Para 01"/>
      </w:pPr>
      <w:r>
        <w:t>from tkinter import *</w:t>
      </w:r>
    </w:p>
    <w:p>
      <w:bookmarkStart w:id="1132" w:name="To_create_a_window_____use_the_T"/>
      <w:pPr>
        <w:pStyle w:val="Para 06"/>
      </w:pPr>
      <w:r>
        <w:t xml:space="preserve">To create a </w:t>
        <w:bookmarkStart w:id="1133" w:name="window"/>
        <w:t xml:space="preserve">window </w:t>
        <w:bookmarkEnd w:id="1133"/>
        <w:t xml:space="preserve">, use the </w:t>
      </w:r>
      <w:r>
        <w:rPr>
          <w:rStyle w:val="Text0"/>
        </w:rPr>
        <w:t>Tk()</w:t>
      </w:r>
      <w:r>
        <w:t xml:space="preserve"> method:</w:t>
      </w:r>
      <w:bookmarkEnd w:id="1132"/>
    </w:p>
    <w:p>
      <w:pPr>
        <w:pStyle w:val="Para 01"/>
      </w:pPr>
      <w:r>
        <w:t>window = Tk()</w:t>
      </w:r>
    </w:p>
    <w:p>
      <w:bookmarkStart w:id="1134" w:name="Add_a_title_window_title__Window"/>
      <w:pPr>
        <w:pStyle w:val="Para 06"/>
      </w:pPr>
      <w:r>
        <w:t>Add a title:</w:t>
      </w:r>
      <w:bookmarkEnd w:id="1134"/>
    </w:p>
    <w:p>
      <w:pPr>
        <w:pStyle w:val="Para 01"/>
      </w:pPr>
      <w:r>
        <w:t>window.title('Window Title')</w:t>
      </w:r>
    </w:p>
    <w:p>
      <w:bookmarkStart w:id="1135" w:name="Set_the_initial_size_and_positio"/>
      <w:pPr>
        <w:pStyle w:val="Para 06"/>
      </w:pPr>
      <w:r>
        <w:t xml:space="preserve">Set the initial size and position of the window. Use the </w:t>
        <w:bookmarkStart w:id="1136" w:name="_geometry___method"/>
        <w:t xml:space="preserve">.geometry() method </w:t>
        <w:bookmarkEnd w:id="1136"/>
        <w:t>.</w:t>
      </w:r>
      <w:bookmarkEnd w:id="1135"/>
    </w:p>
    <w:p>
      <w:pPr>
        <w:pStyle w:val="Para 01"/>
      </w:pPr>
      <w:r>
        <w:t>window.geometry("800x600+50+20")</w:t>
      </w:r>
    </w:p>
    <w:p>
      <w:bookmarkStart w:id="1137" w:name="The_first_two_numbers__in_this_c"/>
      <w:pPr>
        <w:pStyle w:val="Normal"/>
      </w:pPr>
      <w:r>
        <w:t xml:space="preserve">The first two numbers, in this case “800x600,” set the window </w:t>
        <w:bookmarkStart w:id="1138" w:name="size"/>
        <w:t xml:space="preserve">size </w:t>
        <w:bookmarkEnd w:id="1138"/>
        <w:t>. Set this to the desired window size in pixels. This could be 1280x720, 1920x1080, and so on.</w:t>
      </w:r>
      <w:bookmarkEnd w:id="1137"/>
    </w:p>
    <w:p>
      <w:bookmarkStart w:id="1139" w:name="The_second_two_numbers__in_this"/>
      <w:pPr>
        <w:pStyle w:val="Normal"/>
      </w:pPr>
      <w:r>
        <w:t xml:space="preserve">The second two numbers, in this case “50+20,” set the initial </w:t>
        <w:bookmarkStart w:id="1140" w:name="position"/>
        <w:t xml:space="preserve">position </w:t>
        <w:bookmarkEnd w:id="1140"/>
        <w:t xml:space="preserve"> of the window on the screen using </w:t>
      </w:r>
      <w:r>
        <w:rPr>
          <w:rStyle w:val="Text2"/>
        </w:rPr>
        <w:t>x</w:t>
      </w:r>
      <w:r>
        <w:t xml:space="preserve"> and </w:t>
      </w:r>
      <w:r>
        <w:rPr>
          <w:rStyle w:val="Text2"/>
        </w:rPr>
        <w:t>y</w:t>
      </w:r>
      <w:r>
        <w:t xml:space="preserve"> coordinates.</w:t>
      </w:r>
      <w:bookmarkEnd w:id="1139"/>
    </w:p>
    <w:p>
      <w:bookmarkStart w:id="1141" w:name="A_module_depicts_how_to_create_a_1"/>
      <w:bookmarkStart w:id="1142" w:name="A_module_depicts_how_to_create_a"/>
      <w:pPr>
        <w:pStyle w:val="Para 04"/>
      </w:pPr>
      <w:r>
        <w:drawing>
          <wp:inline>
            <wp:extent cx="5943600" cy="4826000"/>
            <wp:effectExtent l="10856" r="10856" t="10856" b="54282"/>
            <wp:docPr id="111" name="533819_1_En_10_Figa_HTML.jpg" descr="533819_1_En_10_Figa_HTML.jpg"/>
            <wp:cNvGraphicFramePr>
              <a:graphicFrameLocks noChangeAspect="1"/>
            </wp:cNvGraphicFramePr>
            <a:graphic>
              <a:graphicData uri="http://schemas.openxmlformats.org/drawingml/2006/picture">
                <pic:pic>
                  <pic:nvPicPr>
                    <pic:cNvPr id="0" name="533819_1_En_10_Figa_HTML.jpg" descr="533819_1_En_10_Figa_HTML.jpg"/>
                    <pic:cNvPicPr/>
                  </pic:nvPicPr>
                  <pic:blipFill>
                    <a:blip r:embed="rId115"/>
                    <a:stretch>
                      <a:fillRect/>
                    </a:stretch>
                  </pic:blipFill>
                  <pic:spPr>
                    <a:xfrm>
                      <a:off x="0" y="0"/>
                      <a:ext cx="5943600" cy="4826000"/>
                    </a:xfrm>
                    <a:prstGeom prst="rect">
                      <a:avLst/>
                    </a:prstGeom>
                  </pic:spPr>
                </pic:pic>
              </a:graphicData>
            </a:graphic>
          </wp:inline>
        </w:drawing>
      </w:r>
      <w:bookmarkEnd w:id="1141"/>
      <w:bookmarkEnd w:id="1142"/>
    </w:p>
    <w:p>
      <w:bookmarkStart w:id="1143" w:name="Let_s_take_a_look_at_a_program_10"/>
      <w:pPr>
        <w:pStyle w:val="Normal"/>
      </w:pPr>
      <w:r>
        <w:t xml:space="preserve">Let’s take a look at a program. Open window.py. Here, we’ve created a window. You can do this using the </w:t>
      </w:r>
      <w:r>
        <w:rPr>
          <w:rStyle w:val="Text0"/>
        </w:rPr>
        <w:t>Tk()</w:t>
      </w:r>
      <w:r>
        <w:t xml:space="preserve"> </w:t>
        <w:bookmarkStart w:id="1144" w:name="function_3"/>
        <w:t xml:space="preserve">function </w:t>
        <w:bookmarkEnd w:id="1144"/>
        <w:t xml:space="preserve"> and assign it to a window object.</w:t>
      </w:r>
      <w:bookmarkEnd w:id="1143"/>
    </w:p>
    <w:p>
      <w:bookmarkStart w:id="1145" w:name="A_window_has_a_code_for_creating_1"/>
      <w:bookmarkStart w:id="1146" w:name="A_window_has_a_code_for_creating"/>
      <w:pPr>
        <w:pStyle w:val="Para 04"/>
      </w:pPr>
      <w:r>
        <w:drawing>
          <wp:inline>
            <wp:extent cx="5943600" cy="6083300"/>
            <wp:effectExtent l="10856" r="10856" t="10856" b="54282"/>
            <wp:docPr id="112" name="533819_1_En_10_Figb_HTML.png" descr="533819_1_En_10_Figb_HTML.png"/>
            <wp:cNvGraphicFramePr>
              <a:graphicFrameLocks noChangeAspect="1"/>
            </wp:cNvGraphicFramePr>
            <a:graphic>
              <a:graphicData uri="http://schemas.openxmlformats.org/drawingml/2006/picture">
                <pic:pic>
                  <pic:nvPicPr>
                    <pic:cNvPr id="0" name="533819_1_En_10_Figb_HTML.png" descr="533819_1_En_10_Figb_HTML.png"/>
                    <pic:cNvPicPr/>
                  </pic:nvPicPr>
                  <pic:blipFill>
                    <a:blip r:embed="rId116"/>
                    <a:stretch>
                      <a:fillRect/>
                    </a:stretch>
                  </pic:blipFill>
                  <pic:spPr>
                    <a:xfrm>
                      <a:off x="0" y="0"/>
                      <a:ext cx="5943600" cy="6083300"/>
                    </a:xfrm>
                    <a:prstGeom prst="rect">
                      <a:avLst/>
                    </a:prstGeom>
                  </pic:spPr>
                </pic:pic>
              </a:graphicData>
            </a:graphic>
          </wp:inline>
        </w:drawing>
      </w:r>
      <w:bookmarkEnd w:id="1145"/>
      <w:bookmarkEnd w:id="1146"/>
    </w:p>
    <w:p>
      <w:bookmarkStart w:id="1147" w:name="We_ve_sized_the_window__so_that"/>
      <w:pPr>
        <w:pStyle w:val="Normal"/>
      </w:pPr>
      <w:r>
        <w:t xml:space="preserve">We’ve sized the window, so that is 640 pixels wide by 480 pixels high. We’ve also positioned the window 500 pixels across from the top left by 20 pixels down. You can do this using the </w:t>
      </w:r>
      <w:r>
        <w:rPr>
          <w:rStyle w:val="Text0"/>
        </w:rPr>
        <w:t>.geometry()</w:t>
      </w:r>
      <w:r>
        <w:t xml:space="preserve"> </w:t>
        <w:bookmarkStart w:id="1148" w:name="method_10"/>
        <w:t xml:space="preserve">method </w:t>
        <w:bookmarkEnd w:id="1148"/>
        <w:t>. This is the initial size and position of the window on screen.</w:t>
      </w:r>
      <w:bookmarkEnd w:id="1147"/>
    </w:p>
    <w:p>
      <w:bookmarkStart w:id="1149" w:name="We_ve_also_added_a_window_title"/>
      <w:pPr>
        <w:pStyle w:val="Normal"/>
      </w:pPr>
      <w:r>
        <w:t xml:space="preserve">We’ve also added a window title. You can do this using the </w:t>
      </w:r>
      <w:r>
        <w:rPr>
          <w:rStyle w:val="Text0"/>
        </w:rPr>
        <w:t>.title()</w:t>
      </w:r>
      <w:r>
        <w:t xml:space="preserve"> </w:t>
        <w:bookmarkStart w:id="1150" w:name="method_11"/>
        <w:t xml:space="preserve">method </w:t>
        <w:bookmarkEnd w:id="1150"/>
        <w:t>. This helps to identify your app.</w:t>
      </w:r>
      <w:bookmarkEnd w:id="1149"/>
    </w:p>
    <w:p>
      <w:bookmarkStart w:id="1151" w:name="Finally__to_make_the_window_appe"/>
      <w:pPr>
        <w:pStyle w:val="Para 06"/>
      </w:pPr>
      <w:r>
        <w:t xml:space="preserve">Finally, to make the window appear, we need to enter the Tkinter event loop. You can do this with the </w:t>
      </w:r>
      <w:r>
        <w:rPr>
          <w:rStyle w:val="Text0"/>
        </w:rPr>
        <w:t>.mainloop()</w:t>
      </w:r>
      <w:r>
        <w:t xml:space="preserve"> </w:t>
        <w:bookmarkStart w:id="1152" w:name="method_12"/>
        <w:t xml:space="preserve">method </w:t>
        <w:bookmarkEnd w:id="1152"/>
        <w:t>:</w:t>
      </w:r>
      <w:bookmarkEnd w:id="1151"/>
    </w:p>
    <w:p>
      <w:pPr>
        <w:pStyle w:val="Para 01"/>
      </w:pPr>
      <w:r>
        <w:t>window.mainloop()</w:t>
      </w:r>
    </w:p>
    <w:p>
      <w:bookmarkStart w:id="1153" w:name="This_is_an_infinite_loop_used_to"/>
      <w:pPr>
        <w:pStyle w:val="Normal"/>
      </w:pPr>
      <w:r>
        <w:t>This is an infinite loop used to run the application and is called an event loop. The .</w:t>
      </w:r>
      <w:r>
        <w:rPr>
          <w:rStyle w:val="Text0"/>
        </w:rPr>
        <w:t>mainloop()</w:t>
      </w:r>
      <w:r>
        <w:t xml:space="preserve"> method waits for an event such as a keypress or mouse click events from the window system and dispatches them to the application widgets (frames, buttons, menus, etc.).</w:t>
      </w:r>
      <w:bookmarkEnd w:id="1153"/>
    </w:p>
    <w:p>
      <w:bookmarkStart w:id="1154" w:name="Adding_Widgets_Widgets____are_st"/>
      <w:pPr>
        <w:pStyle w:val="Heading 2"/>
      </w:pPr>
      <w:r>
        <w:t>Adding Widgets</w:t>
      </w:r>
      <w:bookmarkEnd w:id="1154"/>
    </w:p>
    <w:p>
      <w:bookmarkStart w:id="1155" w:name="Widgets____are_standard_items_fo"/>
      <w:pPr>
        <w:pStyle w:val="Normal"/>
      </w:pPr>
      <w:r>
        <w:t/>
        <w:bookmarkStart w:id="1156" w:name="Widgets"/>
        <w:t xml:space="preserve">Widgets </w:t>
        <w:bookmarkEnd w:id="1156"/>
        <w:t xml:space="preserve"> are standard items for building a graphical user interface using Tkinter.</w:t>
      </w:r>
      <w:bookmarkEnd w:id="1155"/>
    </w:p>
    <w:p>
      <w:bookmarkStart w:id="1157" w:name="MenusLet_s_add_a_menu____You_can"/>
      <w:pPr>
        <w:pStyle w:val="Heading 2"/>
      </w:pPr>
      <w:r>
        <w:t>Menus</w:t>
      </w:r>
      <w:bookmarkEnd w:id="1157"/>
    </w:p>
    <w:p>
      <w:bookmarkStart w:id="1158" w:name="Let_s_add_a_menu____You_can_crea"/>
      <w:pPr>
        <w:pStyle w:val="Normal"/>
      </w:pPr>
      <w:r>
        <w:t xml:space="preserve">Let’s add a </w:t>
        <w:bookmarkStart w:id="1159" w:name="menu"/>
        <w:t xml:space="preserve">menu </w:t>
        <w:bookmarkEnd w:id="1159"/>
        <w:t xml:space="preserve">. You can create a menu bar using the </w:t>
      </w:r>
      <w:r>
        <w:rPr>
          <w:rStyle w:val="Text0"/>
        </w:rPr>
        <w:t>Menu()</w:t>
      </w:r>
      <w:r>
        <w:t xml:space="preserve"> function. Assign it to an object (e.g., menubar) and attach it to your main window.</w:t>
      </w:r>
      <w:bookmarkEnd w:id="1158"/>
    </w:p>
    <w:p>
      <w:bookmarkStart w:id="1160" w:name="A_window_has_the_menu_bar_indica"/>
      <w:bookmarkStart w:id="1161" w:name="A_window_has_the_menu_bar_indica_1"/>
      <w:pPr>
        <w:pStyle w:val="Para 04"/>
      </w:pPr>
      <w:r>
        <w:drawing>
          <wp:inline>
            <wp:extent cx="5943600" cy="5791200"/>
            <wp:effectExtent l="10856" r="10856" t="10856" b="54282"/>
            <wp:docPr id="113" name="533819_1_En_10_Figc_HTML.jpg" descr="533819_1_En_10_Figc_HTML.jpg"/>
            <wp:cNvGraphicFramePr>
              <a:graphicFrameLocks noChangeAspect="1"/>
            </wp:cNvGraphicFramePr>
            <a:graphic>
              <a:graphicData uri="http://schemas.openxmlformats.org/drawingml/2006/picture">
                <pic:pic>
                  <pic:nvPicPr>
                    <pic:cNvPr id="0" name="533819_1_En_10_Figc_HTML.jpg" descr="533819_1_En_10_Figc_HTML.jpg"/>
                    <pic:cNvPicPr/>
                  </pic:nvPicPr>
                  <pic:blipFill>
                    <a:blip r:embed="rId117"/>
                    <a:stretch>
                      <a:fillRect/>
                    </a:stretch>
                  </pic:blipFill>
                  <pic:spPr>
                    <a:xfrm>
                      <a:off x="0" y="0"/>
                      <a:ext cx="5943600" cy="5791200"/>
                    </a:xfrm>
                    <a:prstGeom prst="rect">
                      <a:avLst/>
                    </a:prstGeom>
                  </pic:spPr>
                </pic:pic>
              </a:graphicData>
            </a:graphic>
          </wp:inline>
        </w:drawing>
      </w:r>
      <w:bookmarkEnd w:id="1160"/>
      <w:bookmarkEnd w:id="1161"/>
    </w:p>
    <w:p>
      <w:bookmarkStart w:id="1162" w:name="Now_you_need_to_create_the_indiv"/>
      <w:pPr>
        <w:pStyle w:val="Para 02"/>
      </w:pPr>
      <w:r>
        <w:t>Now you need to create the individual menus (such as “file,” “edit,” etc.) on the menubar.</w:t>
      </w:r>
      <w:bookmarkEnd w:id="1162"/>
    </w:p>
    <w:p>
      <w:pPr>
        <w:pStyle w:val="Para 01"/>
      </w:pPr>
      <w:r>
        <w:t>filemenu = Menu(menubar-to-add-to, menu-style)</w:t>
      </w:r>
    </w:p>
    <w:p>
      <w:bookmarkStart w:id="1163" w:name="Add_the_menus___to_the_menubar_m"/>
      <w:pPr>
        <w:pStyle w:val="Para 06"/>
      </w:pPr>
      <w:r>
        <w:t xml:space="preserve">Add the </w:t>
        <w:bookmarkStart w:id="1164" w:name="menus"/>
        <w:t xml:space="preserve">menus </w:t>
        <w:bookmarkEnd w:id="1164"/>
        <w:t xml:space="preserve"> to the menubar:</w:t>
      </w:r>
      <w:bookmarkEnd w:id="1163"/>
    </w:p>
    <w:p>
      <w:pPr>
        <w:pStyle w:val="Para 01"/>
      </w:pPr>
      <w:r>
        <w:t>menubar.add_cascade(menu-label, menu-to-add-to)</w:t>
      </w:r>
    </w:p>
    <w:p>
      <w:bookmarkStart w:id="1165" w:name="For_each_menu_you_create__e_g"/>
      <w:pPr>
        <w:pStyle w:val="Para 06"/>
      </w:pPr>
      <w:r>
        <w:t>For each menu you create (e.g., filemenu), you need to create each menu command (such as “new,” “save,” “exit,” etc.):</w:t>
      </w:r>
      <w:bookmarkEnd w:id="1165"/>
    </w:p>
    <w:p>
      <w:pPr>
        <w:pStyle w:val="Para 01"/>
      </w:pPr>
      <w:r>
        <w:t>filemenu.add_command(command-label, function)</w:t>
      </w:r>
    </w:p>
    <w:p>
      <w:bookmarkStart w:id="1166" w:name="Finally__add_the_menubar_you_ve"/>
      <w:pPr>
        <w:pStyle w:val="Para 06"/>
      </w:pPr>
      <w:r>
        <w:t>Finally, add the menubar you’ve created to the main window:</w:t>
      </w:r>
      <w:bookmarkEnd w:id="1166"/>
    </w:p>
    <w:p>
      <w:pPr>
        <w:pStyle w:val="Para 01"/>
      </w:pPr>
      <w:r>
        <w:t>window.config(menu-to-add)</w:t>
      </w:r>
    </w:p>
    <w:p>
      <w:bookmarkStart w:id="1167" w:name="Let_s_take_a_look_at_a_program_11"/>
      <w:pPr>
        <w:pStyle w:val="Normal"/>
      </w:pPr>
      <w:r>
        <w:t>Let’s take a look at a program. Open the file menu.py. Here, we’ve written the program as described earlier.</w:t>
      </w:r>
      <w:bookmarkEnd w:id="1167"/>
    </w:p>
    <w:p>
      <w:bookmarkStart w:id="1168" w:name="A_window_has_a_program_for_creat_1"/>
      <w:bookmarkStart w:id="1169" w:name="A_window_has_a_program_for_creat"/>
      <w:pPr>
        <w:pStyle w:val="Para 04"/>
      </w:pPr>
      <w:r>
        <w:drawing>
          <wp:inline>
            <wp:extent cx="5943600" cy="7023100"/>
            <wp:effectExtent l="10856" r="10856" t="10856" b="54282"/>
            <wp:docPr id="114" name="533819_1_En_10_Figd_HTML.png" descr="533819_1_En_10_Figd_HTML.png"/>
            <wp:cNvGraphicFramePr>
              <a:graphicFrameLocks noChangeAspect="1"/>
            </wp:cNvGraphicFramePr>
            <a:graphic>
              <a:graphicData uri="http://schemas.openxmlformats.org/drawingml/2006/picture">
                <pic:pic>
                  <pic:nvPicPr>
                    <pic:cNvPr id="0" name="533819_1_En_10_Figd_HTML.png" descr="533819_1_En_10_Figd_HTML.png"/>
                    <pic:cNvPicPr/>
                  </pic:nvPicPr>
                  <pic:blipFill>
                    <a:blip r:embed="rId118"/>
                    <a:stretch>
                      <a:fillRect/>
                    </a:stretch>
                  </pic:blipFill>
                  <pic:spPr>
                    <a:xfrm>
                      <a:off x="0" y="0"/>
                      <a:ext cx="5943600" cy="7023100"/>
                    </a:xfrm>
                    <a:prstGeom prst="rect">
                      <a:avLst/>
                    </a:prstGeom>
                  </pic:spPr>
                </pic:pic>
              </a:graphicData>
            </a:graphic>
          </wp:inline>
        </w:drawing>
      </w:r>
      <w:bookmarkEnd w:id="1168"/>
      <w:bookmarkEnd w:id="1169"/>
    </w:p>
    <w:p>
      <w:bookmarkStart w:id="1170" w:name="The_CanvasThe_canvas___is_used_t"/>
      <w:pPr>
        <w:pStyle w:val="Heading 2"/>
      </w:pPr>
      <w:r>
        <w:t>The Canvas</w:t>
      </w:r>
      <w:bookmarkEnd w:id="1170"/>
    </w:p>
    <w:p>
      <w:bookmarkStart w:id="1171" w:name="The_canvas___is_used_to_draw_and"/>
      <w:pPr>
        <w:pStyle w:val="Normal"/>
      </w:pPr>
      <w:r>
        <w:t xml:space="preserve">The </w:t>
        <w:bookmarkStart w:id="1172" w:name="canvas"/>
        <w:t xml:space="preserve">canvas </w:t>
        <w:bookmarkEnd w:id="1172"/>
        <w:t xml:space="preserve"> is used to draw and create graphics and layouts. This is where you place your graphics, text, buttons, and other widgets to create your interface.</w:t>
      </w:r>
      <w:bookmarkEnd w:id="1171"/>
    </w:p>
    <w:p>
      <w:bookmarkStart w:id="1173" w:name="To_create_a_canvas__usemyCanvas"/>
      <w:pPr>
        <w:pStyle w:val="Para 06"/>
      </w:pPr>
      <w:r>
        <w:t>To create a canvas, use</w:t>
      </w:r>
      <w:bookmarkEnd w:id="1173"/>
    </w:p>
    <w:p>
      <w:pPr>
        <w:pStyle w:val="Para 01"/>
      </w:pPr>
      <w:r>
        <w:t>myCanvas = Tkinter.Canvas (parent-window, bg="sky blue", height=300, width=300)</w:t>
      </w:r>
    </w:p>
    <w:p>
      <w:bookmarkStart w:id="1174" w:name="Use_parent_window_to_attach_the"/>
      <w:pPr>
        <w:pStyle w:val="Normal"/>
      </w:pPr>
      <w:r>
        <w:t xml:space="preserve">Use </w:t>
      </w:r>
      <w:r>
        <w:rPr>
          <w:rStyle w:val="Text0"/>
        </w:rPr>
        <w:t>parent-window</w:t>
      </w:r>
      <w:r>
        <w:t xml:space="preserve"> to attach the canvas to your window. Use </w:t>
      </w:r>
      <w:r>
        <w:rPr>
          <w:rStyle w:val="Text0"/>
        </w:rPr>
        <w:t>height</w:t>
      </w:r>
      <w:r>
        <w:t xml:space="preserve"> and </w:t>
      </w:r>
      <w:r>
        <w:rPr>
          <w:rStyle w:val="Text0"/>
        </w:rPr>
        <w:t>width</w:t>
      </w:r>
      <w:r>
        <w:t xml:space="preserve"> to size your canvas.</w:t>
      </w:r>
      <w:bookmarkEnd w:id="1174"/>
    </w:p>
    <w:p>
      <w:bookmarkStart w:id="1175" w:name="Use_bg_to_set_the_background_col"/>
      <w:pPr>
        <w:pStyle w:val="Normal"/>
      </w:pPr>
      <w:r>
        <w:t xml:space="preserve">Use </w:t>
      </w:r>
      <w:r>
        <w:rPr>
          <w:rStyle w:val="Text0"/>
        </w:rPr>
        <w:t>bg</w:t>
      </w:r>
      <w:r>
        <w:t xml:space="preserve"> to set the background color. Open </w:t>
      </w:r>
      <w:r>
        <w:rPr>
          <w:rStyle w:val="Text0"/>
        </w:rPr>
        <w:t>colorchart.py</w:t>
      </w:r>
      <w:r>
        <w:t xml:space="preserve"> and run the program. This will create the color chart shown here.</w:t>
      </w:r>
      <w:bookmarkEnd w:id="1175"/>
    </w:p>
    <w:p>
      <w:bookmarkStart w:id="1176" w:name="A_window_depicts_a_color_chart_1"/>
      <w:bookmarkStart w:id="1177" w:name="A_window_depicts_a_color_chart"/>
      <w:pPr>
        <w:pStyle w:val="Para 04"/>
      </w:pPr>
      <w:r>
        <w:drawing>
          <wp:inline>
            <wp:extent cx="5943600" cy="5549900"/>
            <wp:effectExtent l="10856" r="10856" t="10856" b="54282"/>
            <wp:docPr id="115" name="533819_1_En_10_Fige_HTML.png" descr="533819_1_En_10_Fige_HTML.png"/>
            <wp:cNvGraphicFramePr>
              <a:graphicFrameLocks noChangeAspect="1"/>
            </wp:cNvGraphicFramePr>
            <a:graphic>
              <a:graphicData uri="http://schemas.openxmlformats.org/drawingml/2006/picture">
                <pic:pic>
                  <pic:nvPicPr>
                    <pic:cNvPr id="0" name="533819_1_En_10_Fige_HTML.png" descr="533819_1_En_10_Fige_HTML.png"/>
                    <pic:cNvPicPr/>
                  </pic:nvPicPr>
                  <pic:blipFill>
                    <a:blip r:embed="rId119"/>
                    <a:stretch>
                      <a:fillRect/>
                    </a:stretch>
                  </pic:blipFill>
                  <pic:spPr>
                    <a:xfrm>
                      <a:off x="0" y="0"/>
                      <a:ext cx="5943600" cy="5549900"/>
                    </a:xfrm>
                    <a:prstGeom prst="rect">
                      <a:avLst/>
                    </a:prstGeom>
                  </pic:spPr>
                </pic:pic>
              </a:graphicData>
            </a:graphic>
          </wp:inline>
        </w:drawing>
      </w:r>
      <w:bookmarkEnd w:id="1176"/>
      <w:bookmarkEnd w:id="1177"/>
    </w:p>
    <w:p>
      <w:bookmarkStart w:id="1178" w:name="Select_the_name_of_the_color_fro"/>
      <w:pPr>
        <w:pStyle w:val="Normal"/>
      </w:pPr>
      <w:r>
        <w:t xml:space="preserve">Select the name of the color from the chart to use in the </w:t>
      </w:r>
      <w:r>
        <w:rPr>
          <w:rStyle w:val="Text0"/>
        </w:rPr>
        <w:t>bg</w:t>
      </w:r>
      <w:r>
        <w:t xml:space="preserve"> </w:t>
        <w:bookmarkStart w:id="1179" w:name="parameter"/>
        <w:t xml:space="preserve">parameter </w:t>
        <w:bookmarkEnd w:id="1179"/>
        <w:t>.</w:t>
      </w:r>
      <w:bookmarkEnd w:id="1178"/>
    </w:p>
    <w:p>
      <w:bookmarkStart w:id="1180" w:name="Let_s_draw_a_shape_on_the_canvas"/>
      <w:pPr>
        <w:pStyle w:val="Para 06"/>
      </w:pPr>
      <w:r>
        <w:t>Let’s draw a shape on the canvas:</w:t>
      </w:r>
      <w:bookmarkEnd w:id="1180"/>
    </w:p>
    <w:p>
      <w:pPr>
        <w:pStyle w:val="Para 01"/>
      </w:pPr>
      <w:r>
        <w:t>rect = myCanvas.create_rectangle</w:t>
      </w:r>
    </w:p>
    <w:p>
      <w:pPr>
        <w:pStyle w:val="Para 01"/>
      </w:pPr>
      <w:r>
        <w:t>(100, 100, 25, 50, fill="yellow")</w:t>
      </w:r>
    </w:p>
    <w:p>
      <w:bookmarkStart w:id="1181" w:name="The_first_two_numbers_are_the_x"/>
      <w:pPr>
        <w:pStyle w:val="Normal"/>
      </w:pPr>
      <w:r>
        <w:t>The first two numbers are the x and y coordinates on the canvas. The second two numbers are the length and width.</w:t>
      </w:r>
      <w:bookmarkEnd w:id="1181"/>
    </w:p>
    <w:p>
      <w:bookmarkStart w:id="1182" w:name="A_canvas_has_a_yellow_rectangle_1"/>
      <w:bookmarkStart w:id="1183" w:name="A_canvas_has_a_yellow_rectangle"/>
      <w:pPr>
        <w:pStyle w:val="Para 04"/>
      </w:pPr>
      <w:r>
        <w:drawing>
          <wp:inline>
            <wp:extent cx="4330700" cy="4356100"/>
            <wp:effectExtent l="10856" r="10856" t="10856" b="54282"/>
            <wp:docPr id="116" name="533819_1_En_10_Figf_HTML.jpg" descr="533819_1_En_10_Figf_HTML.jpg"/>
            <wp:cNvGraphicFramePr>
              <a:graphicFrameLocks noChangeAspect="1"/>
            </wp:cNvGraphicFramePr>
            <a:graphic>
              <a:graphicData uri="http://schemas.openxmlformats.org/drawingml/2006/picture">
                <pic:pic>
                  <pic:nvPicPr>
                    <pic:cNvPr id="0" name="533819_1_En_10_Figf_HTML.jpg" descr="533819_1_En_10_Figf_HTML.jpg"/>
                    <pic:cNvPicPr/>
                  </pic:nvPicPr>
                  <pic:blipFill>
                    <a:blip r:embed="rId120"/>
                    <a:stretch>
                      <a:fillRect/>
                    </a:stretch>
                  </pic:blipFill>
                  <pic:spPr>
                    <a:xfrm>
                      <a:off x="0" y="0"/>
                      <a:ext cx="4330700" cy="4356100"/>
                    </a:xfrm>
                    <a:prstGeom prst="rect">
                      <a:avLst/>
                    </a:prstGeom>
                  </pic:spPr>
                </pic:pic>
              </a:graphicData>
            </a:graphic>
          </wp:inline>
        </w:drawing>
      </w:r>
      <w:bookmarkEnd w:id="1182"/>
      <w:bookmarkEnd w:id="1183"/>
    </w:p>
    <w:p>
      <w:bookmarkStart w:id="1184" w:name="You_can_also_draw_a_polygon"/>
      <w:pPr>
        <w:pStyle w:val="Normal"/>
      </w:pPr>
      <w:r>
        <w:t>You can also draw a polygon.</w:t>
      </w:r>
      <w:bookmarkEnd w:id="1184"/>
    </w:p>
    <w:p>
      <w:bookmarkStart w:id="1185" w:name="A_two_line_code_for_creating_a_t_1"/>
      <w:bookmarkStart w:id="1186" w:name="A_two_line_code_for_creating_a_t"/>
      <w:pPr>
        <w:pStyle w:val="Para 04"/>
      </w:pPr>
      <w:r>
        <w:drawing>
          <wp:inline>
            <wp:extent cx="5943600" cy="1524000"/>
            <wp:effectExtent l="10856" r="10856" t="10856" b="54282"/>
            <wp:docPr id="117" name="533819_1_En_10_Figg_HTML.jpg" descr="533819_1_En_10_Figg_HTML.jpg"/>
            <wp:cNvGraphicFramePr>
              <a:graphicFrameLocks noChangeAspect="1"/>
            </wp:cNvGraphicFramePr>
            <a:graphic>
              <a:graphicData uri="http://schemas.openxmlformats.org/drawingml/2006/picture">
                <pic:pic>
                  <pic:nvPicPr>
                    <pic:cNvPr id="0" name="533819_1_En_10_Figg_HTML.jpg" descr="533819_1_En_10_Figg_HTML.jpg"/>
                    <pic:cNvPicPr/>
                  </pic:nvPicPr>
                  <pic:blipFill>
                    <a:blip r:embed="rId121"/>
                    <a:stretch>
                      <a:fillRect/>
                    </a:stretch>
                  </pic:blipFill>
                  <pic:spPr>
                    <a:xfrm>
                      <a:off x="0" y="0"/>
                      <a:ext cx="5943600" cy="1524000"/>
                    </a:xfrm>
                    <a:prstGeom prst="rect">
                      <a:avLst/>
                    </a:prstGeom>
                  </pic:spPr>
                </pic:pic>
              </a:graphicData>
            </a:graphic>
          </wp:inline>
        </w:drawing>
      </w:r>
      <w:bookmarkEnd w:id="1185"/>
      <w:bookmarkEnd w:id="1186"/>
    </w:p>
    <w:p>
      <w:bookmarkStart w:id="1187" w:name="In_this_example____we_re_creatin"/>
      <w:pPr>
        <w:pStyle w:val="Normal"/>
      </w:pPr>
      <w:r>
        <w:t xml:space="preserve">In this </w:t>
        <w:bookmarkStart w:id="1188" w:name="example_3"/>
        <w:t xml:space="preserve">example </w:t>
        <w:bookmarkEnd w:id="1188"/>
        <w:t>, we’re creating a triangle. A triangle has three sides, so we need to draw three lines. The first two numbers indicate the start point of the first line; the second two numbers indicate the end point of the first line, and so on. Let’s take a look.</w:t>
      </w:r>
      <w:bookmarkEnd w:id="1187"/>
    </w:p>
    <w:p>
      <w:bookmarkStart w:id="1189" w:name="A_canvas_has_measurement_bars_on_1"/>
      <w:bookmarkStart w:id="1190" w:name="A_canvas_has_measurement_bars_on"/>
      <w:pPr>
        <w:pStyle w:val="Para 04"/>
      </w:pPr>
      <w:r>
        <w:drawing>
          <wp:inline>
            <wp:extent cx="5422900" cy="4991100"/>
            <wp:effectExtent l="10856" r="10856" t="10856" b="54282"/>
            <wp:docPr id="118" name="533819_1_En_10_Figh_HTML.jpg" descr="533819_1_En_10_Figh_HTML.jpg"/>
            <wp:cNvGraphicFramePr>
              <a:graphicFrameLocks noChangeAspect="1"/>
            </wp:cNvGraphicFramePr>
            <a:graphic>
              <a:graphicData uri="http://schemas.openxmlformats.org/drawingml/2006/picture">
                <pic:pic>
                  <pic:nvPicPr>
                    <pic:cNvPr id="0" name="533819_1_En_10_Figh_HTML.jpg" descr="533819_1_En_10_Figh_HTML.jpg"/>
                    <pic:cNvPicPr/>
                  </pic:nvPicPr>
                  <pic:blipFill>
                    <a:blip r:embed="rId122"/>
                    <a:stretch>
                      <a:fillRect/>
                    </a:stretch>
                  </pic:blipFill>
                  <pic:spPr>
                    <a:xfrm>
                      <a:off x="0" y="0"/>
                      <a:ext cx="5422900" cy="4991100"/>
                    </a:xfrm>
                    <a:prstGeom prst="rect">
                      <a:avLst/>
                    </a:prstGeom>
                  </pic:spPr>
                </pic:pic>
              </a:graphicData>
            </a:graphic>
          </wp:inline>
        </w:drawing>
      </w:r>
      <w:bookmarkEnd w:id="1189"/>
      <w:bookmarkEnd w:id="1190"/>
    </w:p>
    <w:p>
      <w:bookmarkStart w:id="1191" w:name="Try_drawing_a_pentagon____A_pent"/>
      <w:pPr>
        <w:pStyle w:val="Para 02"/>
      </w:pPr>
      <w:r>
        <w:t xml:space="preserve">Try drawing a </w:t>
        <w:bookmarkStart w:id="1192" w:name="pentagon"/>
        <w:t xml:space="preserve">pentagon </w:t>
        <w:bookmarkEnd w:id="1192"/>
        <w:t>. A pentagon has five sides, so you need to draw five lines:</w:t>
      </w:r>
      <w:bookmarkEnd w:id="1191"/>
    </w:p>
    <w:p>
      <w:pPr>
        <w:pStyle w:val="Para 01"/>
      </w:pPr>
      <w:r>
        <w:t>pent = myCanvas.create_polygon</w:t>
      </w:r>
    </w:p>
    <w:p>
      <w:pPr>
        <w:pStyle w:val="Para 01"/>
      </w:pPr>
      <w:r>
        <w:t>(100,150, 52,185, 71,240, 129,240, 148,185,</w:t>
      </w:r>
    </w:p>
    <w:p>
      <w:pPr>
        <w:pStyle w:val="Para 01"/>
      </w:pPr>
      <w:r>
        <w:t>fill="lime green")</w:t>
      </w:r>
    </w:p>
    <w:p>
      <w:bookmarkStart w:id="1193" w:name="ImagesYou_can_add_images___to_yo"/>
      <w:pPr>
        <w:pStyle w:val="Heading 2"/>
      </w:pPr>
      <w:r>
        <w:t>Images</w:t>
      </w:r>
      <w:bookmarkEnd w:id="1193"/>
    </w:p>
    <w:p>
      <w:bookmarkStart w:id="1194" w:name="You_can_add_images___to_your_can"/>
      <w:pPr>
        <w:pStyle w:val="Normal"/>
      </w:pPr>
      <w:r>
        <w:t xml:space="preserve">You can add </w:t>
        <w:bookmarkStart w:id="1195" w:name="images"/>
        <w:t xml:space="preserve">images </w:t>
        <w:bookmarkEnd w:id="1195"/>
        <w:t xml:space="preserve"> to your canvas. Have a look at images.py. To load the image, use the </w:t>
      </w:r>
      <w:r>
        <w:rPr>
          <w:rStyle w:val="Text0"/>
        </w:rPr>
        <w:t>PhotoImage()</w:t>
      </w:r>
      <w:r>
        <w:t xml:space="preserve"> function.</w:t>
      </w:r>
      <w:bookmarkEnd w:id="1194"/>
    </w:p>
    <w:p>
      <w:bookmarkStart w:id="1196" w:name="A_window_has_a_code_on_the_left"/>
      <w:bookmarkStart w:id="1197" w:name="A_window_has_a_code_on_the_left_1"/>
      <w:pPr>
        <w:pStyle w:val="Para 04"/>
      </w:pPr>
      <w:r>
        <w:drawing>
          <wp:inline>
            <wp:extent cx="5943600" cy="4368800"/>
            <wp:effectExtent l="10856" r="10856" t="10856" b="54282"/>
            <wp:docPr id="119" name="533819_1_En_10_Figi_HTML.png" descr="533819_1_En_10_Figi_HTML.png"/>
            <wp:cNvGraphicFramePr>
              <a:graphicFrameLocks noChangeAspect="1"/>
            </wp:cNvGraphicFramePr>
            <a:graphic>
              <a:graphicData uri="http://schemas.openxmlformats.org/drawingml/2006/picture">
                <pic:pic>
                  <pic:nvPicPr>
                    <pic:cNvPr id="0" name="533819_1_En_10_Figi_HTML.png" descr="533819_1_En_10_Figi_HTML.png"/>
                    <pic:cNvPicPr/>
                  </pic:nvPicPr>
                  <pic:blipFill>
                    <a:blip r:embed="rId123"/>
                    <a:stretch>
                      <a:fillRect/>
                    </a:stretch>
                  </pic:blipFill>
                  <pic:spPr>
                    <a:xfrm>
                      <a:off x="0" y="0"/>
                      <a:ext cx="5943600" cy="4368800"/>
                    </a:xfrm>
                    <a:prstGeom prst="rect">
                      <a:avLst/>
                    </a:prstGeom>
                  </pic:spPr>
                </pic:pic>
              </a:graphicData>
            </a:graphic>
          </wp:inline>
        </w:drawing>
      </w:r>
      <w:bookmarkEnd w:id="1196"/>
      <w:bookmarkEnd w:id="1197"/>
    </w:p>
    <w:p>
      <w:bookmarkStart w:id="1198" w:name="To_paste___the_image_on_your_can"/>
      <w:pPr>
        <w:pStyle w:val="Normal"/>
      </w:pPr>
      <w:r>
        <w:t xml:space="preserve">To </w:t>
        <w:bookmarkStart w:id="1199" w:name="paste"/>
        <w:t xml:space="preserve">paste </w:t>
        <w:bookmarkEnd w:id="1199"/>
        <w:t xml:space="preserve"> the image on your canvas, use the </w:t>
      </w:r>
      <w:r>
        <w:rPr>
          <w:rStyle w:val="Text0"/>
        </w:rPr>
        <w:t>.create_image()</w:t>
      </w:r>
      <w:r>
        <w:t xml:space="preserve"> method.</w:t>
      </w:r>
      <w:bookmarkEnd w:id="1198"/>
    </w:p>
    <w:p>
      <w:bookmarkStart w:id="1200" w:name="ButtonsYou_can_add_command_butto"/>
      <w:pPr>
        <w:pStyle w:val="Heading 2"/>
      </w:pPr>
      <w:r>
        <w:t>Buttons</w:t>
      </w:r>
      <w:bookmarkEnd w:id="1200"/>
    </w:p>
    <w:p>
      <w:bookmarkStart w:id="1201" w:name="You_can_add_command_buttons___to"/>
      <w:pPr>
        <w:pStyle w:val="Normal"/>
      </w:pPr>
      <w:r>
        <w:t xml:space="preserve">You can add command </w:t>
        <w:bookmarkStart w:id="1202" w:name="buttons"/>
        <w:t xml:space="preserve">buttons </w:t>
        <w:bookmarkEnd w:id="1202"/>
        <w:t xml:space="preserve"> to your canvas. To do this, use the </w:t>
      </w:r>
      <w:r>
        <w:rPr>
          <w:rStyle w:val="Text0"/>
        </w:rPr>
        <w:t>Button()</w:t>
      </w:r>
      <w:r>
        <w:t xml:space="preserve"> function.</w:t>
      </w:r>
      <w:bookmarkEnd w:id="1201"/>
    </w:p>
    <w:p>
      <w:bookmarkStart w:id="1203" w:name="Have_a_look_at_buttons_py_myButt"/>
      <w:pPr>
        <w:pStyle w:val="Para 06"/>
      </w:pPr>
      <w:r>
        <w:t>Have a look at buttons.py:</w:t>
      </w:r>
      <w:bookmarkEnd w:id="1203"/>
    </w:p>
    <w:p>
      <w:pPr>
        <w:pStyle w:val="Para 01"/>
      </w:pPr>
      <w:r>
        <w:t>myButton = Button(window, text="label", command)</w:t>
      </w:r>
    </w:p>
    <w:p>
      <w:bookmarkStart w:id="1204" w:name="Use_window_to_specify_the_name_o"/>
      <w:pPr>
        <w:pStyle w:val="Normal"/>
      </w:pPr>
      <w:r>
        <w:t xml:space="preserve">Use </w:t>
      </w:r>
      <w:r>
        <w:rPr>
          <w:rStyle w:val="Text0"/>
        </w:rPr>
        <w:t>window</w:t>
      </w:r>
      <w:r>
        <w:t xml:space="preserve"> to specify the name of the window the button is to go on.</w:t>
      </w:r>
      <w:bookmarkEnd w:id="1204"/>
    </w:p>
    <w:p>
      <w:bookmarkStart w:id="1205" w:name="Use_command_to_specify_the_funct"/>
      <w:pPr>
        <w:pStyle w:val="Normal"/>
      </w:pPr>
      <w:r>
        <w:t xml:space="preserve">Use </w:t>
      </w:r>
      <w:r>
        <w:rPr>
          <w:rStyle w:val="Text0"/>
        </w:rPr>
        <w:t>command</w:t>
      </w:r>
      <w:r>
        <w:t xml:space="preserve"> to specify the function you want to call to handle what the button does. You can call existing functions or define your own functions to do this.</w:t>
      </w:r>
      <w:bookmarkEnd w:id="1205"/>
    </w:p>
    <w:p>
      <w:bookmarkStart w:id="1206" w:name="Use_the__pack_method_to_add_the"/>
      <w:pPr>
        <w:pStyle w:val="Para 06"/>
      </w:pPr>
      <w:r>
        <w:t xml:space="preserve">Use the </w:t>
      </w:r>
      <w:r>
        <w:rPr>
          <w:rStyle w:val="Text0"/>
        </w:rPr>
        <w:t>.pack</w:t>
      </w:r>
      <w:r>
        <w:t xml:space="preserve"> method to add the button to your window:</w:t>
      </w:r>
      <w:bookmarkEnd w:id="1206"/>
    </w:p>
    <w:p>
      <w:pPr>
        <w:pStyle w:val="Para 01"/>
      </w:pPr>
      <w:r>
        <w:t>myButton.pack()</w:t>
      </w:r>
    </w:p>
    <w:p>
      <w:bookmarkStart w:id="1207" w:name="Message_BoxesYou_can_add_message"/>
      <w:pPr>
        <w:pStyle w:val="Heading 2"/>
      </w:pPr>
      <w:r>
        <w:t>Message Boxes</w:t>
      </w:r>
      <w:bookmarkEnd w:id="1207"/>
    </w:p>
    <w:p>
      <w:bookmarkStart w:id="1208" w:name="You_can_add_message_boxes___to_y"/>
      <w:pPr>
        <w:pStyle w:val="Para 02"/>
      </w:pPr>
      <w:r>
        <w:t xml:space="preserve">You can add </w:t>
        <w:bookmarkStart w:id="1209" w:name="message_boxes"/>
        <w:t xml:space="preserve">message boxes </w:t>
        <w:bookmarkEnd w:id="1209"/>
        <w:t xml:space="preserve"> to your programs. To do this, you will need to import the message box functions from the Tkinter module. You can do this using the import command:</w:t>
      </w:r>
      <w:bookmarkEnd w:id="1208"/>
    </w:p>
    <w:p>
      <w:pPr>
        <w:pStyle w:val="Para 01"/>
      </w:pPr>
      <w:r>
        <w:t>from tkinter import messagebox</w:t>
      </w:r>
    </w:p>
    <w:p>
      <w:bookmarkStart w:id="1210" w:name="You_can_create_different_types_o"/>
      <w:pPr>
        <w:pStyle w:val="Normal"/>
      </w:pPr>
      <w:r>
        <w:t>You can create different types of message boxes: an info box, a warning box, an error box, and a box that asks for a yes/no response.</w:t>
      </w:r>
      <w:bookmarkEnd w:id="1210"/>
    </w:p>
    <w:p>
      <w:bookmarkStart w:id="1211" w:name="Four_examples_of_message_boxes_a"/>
      <w:bookmarkStart w:id="1212" w:name="Four_examples_of_message_boxes_a_1"/>
      <w:pPr>
        <w:pStyle w:val="Para 04"/>
      </w:pPr>
      <w:r>
        <w:drawing>
          <wp:inline>
            <wp:extent cx="5943600" cy="1765300"/>
            <wp:effectExtent l="10856" r="10856" t="10856" b="54282"/>
            <wp:docPr id="120" name="533819_1_En_10_Figj_HTML.jpg" descr="533819_1_En_10_Figj_HTML.jpg"/>
            <wp:cNvGraphicFramePr>
              <a:graphicFrameLocks noChangeAspect="1"/>
            </wp:cNvGraphicFramePr>
            <a:graphic>
              <a:graphicData uri="http://schemas.openxmlformats.org/drawingml/2006/picture">
                <pic:pic>
                  <pic:nvPicPr>
                    <pic:cNvPr id="0" name="533819_1_En_10_Figj_HTML.jpg" descr="533819_1_En_10_Figj_HTML.jpg"/>
                    <pic:cNvPicPr/>
                  </pic:nvPicPr>
                  <pic:blipFill>
                    <a:blip r:embed="rId124"/>
                    <a:stretch>
                      <a:fillRect/>
                    </a:stretch>
                  </pic:blipFill>
                  <pic:spPr>
                    <a:xfrm>
                      <a:off x="0" y="0"/>
                      <a:ext cx="5943600" cy="1765300"/>
                    </a:xfrm>
                    <a:prstGeom prst="rect">
                      <a:avLst/>
                    </a:prstGeom>
                  </pic:spPr>
                </pic:pic>
              </a:graphicData>
            </a:graphic>
          </wp:inline>
        </w:drawing>
      </w:r>
      <w:bookmarkEnd w:id="1211"/>
      <w:bookmarkEnd w:id="1212"/>
    </w:p>
    <w:p>
      <w:bookmarkStart w:id="1213" w:name="messagebox_showinfo__Message_Tit"/>
      <w:pPr>
        <w:pStyle w:val="Para 02"/>
      </w:pPr>
      <w:r>
        <w:t/>
      </w:r>
      <w:bookmarkEnd w:id="1213"/>
    </w:p>
    <w:p>
      <w:pPr>
        <w:pStyle w:val="Para 01"/>
      </w:pPr>
      <w:r>
        <w:t>messagebox.showinfo('Message Title', 'Message')</w:t>
      </w:r>
    </w:p>
    <w:p>
      <w:bookmarkStart w:id="1214" w:name="If_you_re_asking_the_user_for_a"/>
      <w:pPr>
        <w:pStyle w:val="Para 06"/>
      </w:pPr>
      <w:r>
        <w:t>If you’re asking the user for a yes/no response, you’ll need to process this:</w:t>
      </w:r>
      <w:bookmarkEnd w:id="1214"/>
    </w:p>
    <w:p>
      <w:pPr>
        <w:pStyle w:val="Para 01"/>
      </w:pPr>
      <w:r>
        <w:t>response = messagebox.askquestion</w:t>
      </w:r>
    </w:p>
    <w:p>
      <w:pPr>
        <w:pStyle w:val="Para 01"/>
      </w:pPr>
      <w:r>
        <w:t>('Message Box' , 'Question...')</w:t>
      </w:r>
    </w:p>
    <w:p>
      <w:pPr>
        <w:pStyle w:val="Para 01"/>
      </w:pPr>
      <w:r>
        <w:t>if response == 'yes' :</w:t>
      </w:r>
    </w:p>
    <w:p>
      <w:pPr>
        <w:pStyle w:val="Para 01"/>
      </w:pPr>
      <w:r>
        <w:t>executed if user clicks 'yes'</w:t>
      </w:r>
    </w:p>
    <w:p>
      <w:pPr>
        <w:pStyle w:val="Para 01"/>
      </w:pPr>
      <w:r>
        <w:t>else :</w:t>
      </w:r>
    </w:p>
    <w:p>
      <w:pPr>
        <w:pStyle w:val="Para 01"/>
      </w:pPr>
      <w:r>
        <w:t>executed if user clicks 'no'</w:t>
      </w:r>
    </w:p>
    <w:p>
      <w:bookmarkStart w:id="1215" w:name="Let_s_have___a_look_at_messagebo"/>
      <w:pPr>
        <w:pStyle w:val="Normal"/>
      </w:pPr>
      <w:r>
        <w:t xml:space="preserve">Let’s </w:t>
        <w:bookmarkStart w:id="1216" w:name="have"/>
        <w:t xml:space="preserve">have </w:t>
        <w:bookmarkEnd w:id="1216"/>
        <w:t xml:space="preserve"> a look at messagebox.py.</w:t>
      </w:r>
      <w:bookmarkEnd w:id="1215"/>
    </w:p>
    <w:p>
      <w:bookmarkStart w:id="1217" w:name="A_window_has_a_code_on_the_left_2"/>
      <w:bookmarkStart w:id="1218" w:name="A_window_has_a_code_on_the_left_3"/>
      <w:pPr>
        <w:pStyle w:val="Para 04"/>
      </w:pPr>
      <w:r>
        <w:drawing>
          <wp:inline>
            <wp:extent cx="5943600" cy="4483100"/>
            <wp:effectExtent l="10856" r="10856" t="10856" b="54282"/>
            <wp:docPr id="121" name="533819_1_En_10_Figk_HTML.png" descr="533819_1_En_10_Figk_HTML.png"/>
            <wp:cNvGraphicFramePr>
              <a:graphicFrameLocks noChangeAspect="1"/>
            </wp:cNvGraphicFramePr>
            <a:graphic>
              <a:graphicData uri="http://schemas.openxmlformats.org/drawingml/2006/picture">
                <pic:pic>
                  <pic:nvPicPr>
                    <pic:cNvPr id="0" name="533819_1_En_10_Figk_HTML.png" descr="533819_1_En_10_Figk_HTML.png"/>
                    <pic:cNvPicPr/>
                  </pic:nvPicPr>
                  <pic:blipFill>
                    <a:blip r:embed="rId125"/>
                    <a:stretch>
                      <a:fillRect/>
                    </a:stretch>
                  </pic:blipFill>
                  <pic:spPr>
                    <a:xfrm>
                      <a:off x="0" y="0"/>
                      <a:ext cx="5943600" cy="4483100"/>
                    </a:xfrm>
                    <a:prstGeom prst="rect">
                      <a:avLst/>
                    </a:prstGeom>
                  </pic:spPr>
                </pic:pic>
              </a:graphicData>
            </a:graphic>
          </wp:inline>
        </w:drawing>
      </w:r>
      <w:bookmarkEnd w:id="1217"/>
      <w:bookmarkEnd w:id="1218"/>
    </w:p>
    <w:p>
      <w:bookmarkStart w:id="1219" w:name="Text_FieldUse_the_Entry___functi"/>
      <w:pPr>
        <w:pStyle w:val="Heading 2"/>
      </w:pPr>
      <w:r>
        <w:t>Text Field</w:t>
      </w:r>
      <w:bookmarkEnd w:id="1219"/>
    </w:p>
    <w:p>
      <w:bookmarkStart w:id="1220" w:name="Use_the_Entry___function_to_crea"/>
      <w:pPr>
        <w:pStyle w:val="Para 02"/>
      </w:pPr>
      <w:r>
        <w:t xml:space="preserve">Use the </w:t>
      </w:r>
      <w:r>
        <w:rPr>
          <w:rStyle w:val="Text0"/>
        </w:rPr>
        <w:t>Entry()</w:t>
      </w:r>
      <w:r>
        <w:t xml:space="preserve"> function to create your </w:t>
        <w:bookmarkStart w:id="1221" w:name="text_field"/>
        <w:t xml:space="preserve">text field </w:t>
        <w:bookmarkEnd w:id="1221"/>
        <w:t>:</w:t>
      </w:r>
      <w:bookmarkEnd w:id="1220"/>
    </w:p>
    <w:p>
      <w:pPr>
        <w:pStyle w:val="Para 01"/>
      </w:pPr>
      <w:r>
        <w:t>userInput = Entry( window )</w:t>
      </w:r>
    </w:p>
    <w:p>
      <w:bookmarkStart w:id="1222" w:name="Use_the__pack___method_to_add_th"/>
      <w:pPr>
        <w:pStyle w:val="Para 06"/>
      </w:pPr>
      <w:r>
        <w:t xml:space="preserve">Use the </w:t>
      </w:r>
      <w:r>
        <w:rPr>
          <w:rStyle w:val="Text0"/>
        </w:rPr>
        <w:t>.pack()</w:t>
      </w:r>
      <w:r>
        <w:t xml:space="preserve"> method to add the field to your window:</w:t>
      </w:r>
      <w:bookmarkEnd w:id="1222"/>
    </w:p>
    <w:p>
      <w:pPr>
        <w:pStyle w:val="Para 01"/>
      </w:pPr>
      <w:r>
        <w:t>userInput.pack()</w:t>
      </w:r>
    </w:p>
    <w:p>
      <w:bookmarkStart w:id="1223" w:name="To_get_the_data_from_the_text_fi"/>
      <w:pPr>
        <w:pStyle w:val="Para 06"/>
      </w:pPr>
      <w:r>
        <w:t xml:space="preserve">To get the data from the text field, use the </w:t>
      </w:r>
      <w:r>
        <w:rPr>
          <w:rStyle w:val="Text0"/>
        </w:rPr>
        <w:t>.get()</w:t>
      </w:r>
      <w:r>
        <w:t xml:space="preserve"> method:</w:t>
      </w:r>
      <w:bookmarkEnd w:id="1223"/>
    </w:p>
    <w:p>
      <w:pPr>
        <w:pStyle w:val="Para 01"/>
      </w:pPr>
      <w:r>
        <w:t>userInput.get()</w:t>
      </w:r>
    </w:p>
    <w:p>
      <w:bookmarkStart w:id="1224" w:name="Let_s_add_these_to_the_program"/>
      <w:pPr>
        <w:pStyle w:val="Normal"/>
      </w:pPr>
      <w:r>
        <w:t>Let’s add these to the program. Have a look at textfield.py. Here, we’ve added a text field to the canvas under the command button.</w:t>
      </w:r>
      <w:bookmarkEnd w:id="1224"/>
    </w:p>
    <w:p>
      <w:bookmarkStart w:id="1225" w:name="A_window_has_a_code_on_the_left_5"/>
      <w:bookmarkStart w:id="1226" w:name="A_window_has_a_code_on_the_left_4"/>
      <w:pPr>
        <w:pStyle w:val="Para 04"/>
      </w:pPr>
      <w:r>
        <w:drawing>
          <wp:inline>
            <wp:extent cx="5943600" cy="5207000"/>
            <wp:effectExtent l="10856" r="10856" t="10856" b="54282"/>
            <wp:docPr id="122" name="533819_1_En_10_Figl_HTML.png" descr="533819_1_En_10_Figl_HTML.png"/>
            <wp:cNvGraphicFramePr>
              <a:graphicFrameLocks noChangeAspect="1"/>
            </wp:cNvGraphicFramePr>
            <a:graphic>
              <a:graphicData uri="http://schemas.openxmlformats.org/drawingml/2006/picture">
                <pic:pic>
                  <pic:nvPicPr>
                    <pic:cNvPr id="0" name="533819_1_En_10_Figl_HTML.png" descr="533819_1_En_10_Figl_HTML.png"/>
                    <pic:cNvPicPr/>
                  </pic:nvPicPr>
                  <pic:blipFill>
                    <a:blip r:embed="rId126"/>
                    <a:stretch>
                      <a:fillRect/>
                    </a:stretch>
                  </pic:blipFill>
                  <pic:spPr>
                    <a:xfrm>
                      <a:off x="0" y="0"/>
                      <a:ext cx="5943600" cy="5207000"/>
                    </a:xfrm>
                    <a:prstGeom prst="rect">
                      <a:avLst/>
                    </a:prstGeom>
                  </pic:spPr>
                </pic:pic>
              </a:graphicData>
            </a:graphic>
          </wp:inline>
        </w:drawing>
      </w:r>
      <w:bookmarkEnd w:id="1225"/>
      <w:bookmarkEnd w:id="1226"/>
    </w:p>
    <w:p>
      <w:bookmarkStart w:id="1227" w:name="We_ve_also_added_code_in_the_dia"/>
      <w:pPr>
        <w:pStyle w:val="Normal"/>
      </w:pPr>
      <w:r>
        <w:t xml:space="preserve">We’ve also added code in the </w:t>
      </w:r>
      <w:r>
        <w:rPr>
          <w:rStyle w:val="Text0"/>
        </w:rPr>
        <w:t>dialog()</w:t>
      </w:r>
      <w:r>
        <w:t xml:space="preserve"> function to get the data from the text field and display it in a message box.</w:t>
      </w:r>
      <w:bookmarkEnd w:id="1227"/>
    </w:p>
    <w:p>
      <w:bookmarkStart w:id="1228" w:name="The_dialog___f_unction___is_call"/>
      <w:pPr>
        <w:pStyle w:val="Normal"/>
      </w:pPr>
      <w:r>
        <w:t xml:space="preserve">The </w:t>
      </w:r>
      <w:r>
        <w:rPr>
          <w:rStyle w:val="Text0"/>
        </w:rPr>
        <w:t>dialog() f</w:t>
      </w:r>
      <w:r>
        <w:t xml:space="preserve"> </w:t>
        <w:bookmarkStart w:id="1229" w:name="unction"/>
        <w:t xml:space="preserve">unction </w:t>
        <w:bookmarkEnd w:id="1229"/>
        <w:t xml:space="preserve"> is called when the “Click Me” button is clicked.</w:t>
      </w:r>
      <w:bookmarkEnd w:id="1228"/>
    </w:p>
    <w:p>
      <w:bookmarkStart w:id="1230" w:name="Run_the_program_and_see_what_it"/>
      <w:pPr>
        <w:pStyle w:val="Normal"/>
      </w:pPr>
      <w:r>
        <w:t>Run the program and see what it does.</w:t>
      </w:r>
      <w:bookmarkEnd w:id="1230"/>
    </w:p>
    <w:p>
      <w:bookmarkStart w:id="1231" w:name="ListboxUse_the_Listbox___functio"/>
      <w:pPr>
        <w:pStyle w:val="Heading 2"/>
      </w:pPr>
      <w:r>
        <w:t>Listbox</w:t>
      </w:r>
      <w:bookmarkEnd w:id="1231"/>
    </w:p>
    <w:p>
      <w:bookmarkStart w:id="1232" w:name="Use_the_Listbox___function_to_cr"/>
      <w:pPr>
        <w:pStyle w:val="Para 02"/>
      </w:pPr>
      <w:r>
        <w:t xml:space="preserve">Use the </w:t>
      </w:r>
      <w:r>
        <w:rPr>
          <w:rStyle w:val="Text0"/>
        </w:rPr>
        <w:t>Listbox()</w:t>
      </w:r>
      <w:r>
        <w:t xml:space="preserve"> function to create your </w:t>
        <w:bookmarkStart w:id="1233" w:name="listbox"/>
        <w:t xml:space="preserve">listbox </w:t>
        <w:bookmarkEnd w:id="1233"/>
        <w:t>:</w:t>
      </w:r>
      <w:bookmarkEnd w:id="1232"/>
    </w:p>
    <w:p>
      <w:pPr>
        <w:pStyle w:val="Para 01"/>
      </w:pPr>
      <w:r>
        <w:t>list = Listbox(window)</w:t>
      </w:r>
    </w:p>
    <w:p>
      <w:bookmarkStart w:id="1234" w:name="Use_the__insert___method_to_add"/>
      <w:pPr>
        <w:pStyle w:val="Para 06"/>
      </w:pPr>
      <w:r>
        <w:t xml:space="preserve">Use the </w:t>
      </w:r>
      <w:r>
        <w:rPr>
          <w:rStyle w:val="Text0"/>
        </w:rPr>
        <w:t>.insert()</w:t>
      </w:r>
      <w:r>
        <w:t xml:space="preserve"> method to add items to the listbox:</w:t>
      </w:r>
      <w:bookmarkEnd w:id="1234"/>
    </w:p>
    <w:p>
      <w:pPr>
        <w:pStyle w:val="Para 01"/>
      </w:pPr>
      <w:r>
        <w:t>list.insert(1, 'Item One')</w:t>
      </w:r>
    </w:p>
    <w:p>
      <w:bookmarkStart w:id="1235" w:name="Use_the__pack___method_to_add_th_1"/>
      <w:pPr>
        <w:pStyle w:val="Para 06"/>
      </w:pPr>
      <w:r>
        <w:t xml:space="preserve">Use the </w:t>
      </w:r>
      <w:r>
        <w:rPr>
          <w:rStyle w:val="Text0"/>
        </w:rPr>
        <w:t>.pack()</w:t>
      </w:r>
      <w:r>
        <w:t xml:space="preserve"> method to add the listbox to your window. Use the padx and pady parameters to add some padding to space out your listbox in the window.</w:t>
      </w:r>
      <w:bookmarkEnd w:id="1235"/>
    </w:p>
    <w:p>
      <w:pPr>
        <w:pStyle w:val="Para 01"/>
      </w:pPr>
      <w:r>
        <w:t>list.pack(padx=20, pady=20)</w:t>
      </w:r>
    </w:p>
    <w:p>
      <w:bookmarkStart w:id="1236" w:name="Use_the__curselection___method"/>
      <w:pPr>
        <w:pStyle w:val="Para 06"/>
      </w:pPr>
      <w:r>
        <w:t xml:space="preserve">Use the </w:t>
      </w:r>
      <w:r>
        <w:rPr>
          <w:rStyle w:val="Text0"/>
        </w:rPr>
        <w:t>.curselection()</w:t>
      </w:r>
      <w:r>
        <w:t xml:space="preserve"> </w:t>
        <w:bookmarkStart w:id="1237" w:name="method_13"/>
        <w:t xml:space="preserve">method </w:t>
        <w:bookmarkEnd w:id="1237"/>
        <w:t xml:space="preserve"> to get the index of the item selected by the user. Remember, the first item’s index is 0.</w:t>
      </w:r>
      <w:bookmarkEnd w:id="1236"/>
    </w:p>
    <w:p>
      <w:pPr>
        <w:pStyle w:val="Para 01"/>
      </w:pPr>
      <w:r>
        <w:t>selectedItem = list.curselection()</w:t>
      </w:r>
    </w:p>
    <w:p>
      <w:bookmarkStart w:id="1238" w:name="Use_the__get___method_to_return"/>
      <w:pPr>
        <w:pStyle w:val="Para 06"/>
      </w:pPr>
      <w:r>
        <w:t xml:space="preserve">Use the </w:t>
      </w:r>
      <w:r>
        <w:rPr>
          <w:rStyle w:val="Text0"/>
        </w:rPr>
        <w:t>.get()</w:t>
      </w:r>
      <w:r>
        <w:t xml:space="preserve"> method to return the item:</w:t>
      </w:r>
      <w:bookmarkEnd w:id="1238"/>
    </w:p>
    <w:p>
      <w:pPr>
        <w:pStyle w:val="Para 01"/>
      </w:pPr>
      <w:r>
        <w:t>list.get (selectedItem)</w:t>
      </w:r>
    </w:p>
    <w:p>
      <w:bookmarkStart w:id="1239" w:name="Let_s_take_a_look_at_a_program_12"/>
      <w:pPr>
        <w:pStyle w:val="Normal"/>
      </w:pPr>
      <w:r>
        <w:t>Let’s take a look at a program. Open listbox.py.</w:t>
      </w:r>
      <w:bookmarkEnd w:id="1239"/>
    </w:p>
    <w:p>
      <w:bookmarkStart w:id="1240" w:name="A_window_has_a_code_for_creating_2"/>
      <w:bookmarkStart w:id="1241" w:name="A_window_has_a_code_for_creating_3"/>
      <w:pPr>
        <w:pStyle w:val="Para 04"/>
      </w:pPr>
      <w:r>
        <w:drawing>
          <wp:inline>
            <wp:extent cx="5943600" cy="5372100"/>
            <wp:effectExtent l="10856" r="10856" t="10856" b="54282"/>
            <wp:docPr id="123" name="533819_1_En_10_Figm_HTML.png" descr="533819_1_En_10_Figm_HTML.png"/>
            <wp:cNvGraphicFramePr>
              <a:graphicFrameLocks noChangeAspect="1"/>
            </wp:cNvGraphicFramePr>
            <a:graphic>
              <a:graphicData uri="http://schemas.openxmlformats.org/drawingml/2006/picture">
                <pic:pic>
                  <pic:nvPicPr>
                    <pic:cNvPr id="0" name="533819_1_En_10_Figm_HTML.png" descr="533819_1_En_10_Figm_HTML.png"/>
                    <pic:cNvPicPr/>
                  </pic:nvPicPr>
                  <pic:blipFill>
                    <a:blip r:embed="rId127"/>
                    <a:stretch>
                      <a:fillRect/>
                    </a:stretch>
                  </pic:blipFill>
                  <pic:spPr>
                    <a:xfrm>
                      <a:off x="0" y="0"/>
                      <a:ext cx="5943600" cy="5372100"/>
                    </a:xfrm>
                    <a:prstGeom prst="rect">
                      <a:avLst/>
                    </a:prstGeom>
                  </pic:spPr>
                </pic:pic>
              </a:graphicData>
            </a:graphic>
          </wp:inline>
        </w:drawing>
      </w:r>
      <w:bookmarkEnd w:id="1240"/>
      <w:bookmarkEnd w:id="1241"/>
    </w:p>
    <w:p>
      <w:bookmarkStart w:id="1242" w:name="CheckboxUse_the_Checkbutton__fun"/>
      <w:pPr>
        <w:pStyle w:val="Heading 2"/>
      </w:pPr>
      <w:r>
        <w:t>Checkbox</w:t>
      </w:r>
      <w:bookmarkEnd w:id="1242"/>
    </w:p>
    <w:p>
      <w:bookmarkStart w:id="1243" w:name="Use_the_Checkbutton__function_to"/>
      <w:pPr>
        <w:pStyle w:val="Para 02"/>
      </w:pPr>
      <w:r>
        <w:t xml:space="preserve">Use the </w:t>
      </w:r>
      <w:r>
        <w:rPr>
          <w:rStyle w:val="Text0"/>
        </w:rPr>
        <w:t>Checkbutton()</w:t>
      </w:r>
      <w:r>
        <w:t xml:space="preserve">function to create each of your </w:t>
        <w:bookmarkStart w:id="1244" w:name="checkboxes"/>
        <w:t xml:space="preserve">checkboxes </w:t>
        <w:bookmarkEnd w:id="1244"/>
        <w:t>:</w:t>
      </w:r>
      <w:bookmarkEnd w:id="1243"/>
    </w:p>
    <w:p>
      <w:pPr>
        <w:pStyle w:val="Para 01"/>
      </w:pPr>
      <w:r>
        <w:t>box1 = Checkbutton(window, text="Red",</w:t>
      </w:r>
    </w:p>
    <w:p>
      <w:pPr>
        <w:pStyle w:val="Para 01"/>
      </w:pPr>
      <w:r>
        <w:t>variable=box1Checked, onvalue=1)</w:t>
      </w:r>
    </w:p>
    <w:p>
      <w:bookmarkStart w:id="1245" w:name="You_ll_need_to_create_a_variable"/>
      <w:pPr>
        <w:pStyle w:val="Para 06"/>
      </w:pPr>
      <w:r>
        <w:t>You’ll need to create a variable for each checkbox to assign its “onvalue” if the user clicks the checkbox:</w:t>
      </w:r>
      <w:bookmarkEnd w:id="1245"/>
    </w:p>
    <w:p>
      <w:pPr>
        <w:pStyle w:val="Para 01"/>
      </w:pPr>
      <w:r>
        <w:t>box1Checked = IntVar()</w:t>
      </w:r>
    </w:p>
    <w:p>
      <w:bookmarkStart w:id="1246" w:name="The_variables_you_created_will_e"/>
      <w:pPr>
        <w:pStyle w:val="Para 06"/>
      </w:pPr>
      <w:r>
        <w:t xml:space="preserve">The variables you created will either be 1 or 0. Onvalue is set to 1, so the variable will be set to 1 when the user clicks the checkbox. Use the </w:t>
      </w:r>
      <w:r>
        <w:rPr>
          <w:rStyle w:val="Text0"/>
        </w:rPr>
        <w:t>.get()</w:t>
      </w:r>
      <w:r>
        <w:t xml:space="preserve"> method to get the value.</w:t>
      </w:r>
      <w:bookmarkEnd w:id="1246"/>
    </w:p>
    <w:p>
      <w:pPr>
        <w:pStyle w:val="Para 01"/>
      </w:pPr>
      <w:r>
        <w:t>if box1Checked.get() == 1:</w:t>
      </w:r>
    </w:p>
    <w:p>
      <w:pPr>
        <w:pStyle w:val="Para 01"/>
      </w:pPr>
      <w:r>
        <w:t>messagebox.showinfo( 'Msg' , "Red" )</w:t>
      </w:r>
    </w:p>
    <w:p>
      <w:bookmarkStart w:id="1247" w:name="Use_the__pack___method___to_add"/>
      <w:pPr>
        <w:pStyle w:val="Para 06"/>
      </w:pPr>
      <w:r>
        <w:t xml:space="preserve">Use the </w:t>
      </w:r>
      <w:r>
        <w:rPr>
          <w:rStyle w:val="Text0"/>
        </w:rPr>
        <w:t>.pack()</w:t>
      </w:r>
      <w:r>
        <w:t xml:space="preserve"> </w:t>
        <w:bookmarkStart w:id="1248" w:name="method_14"/>
        <w:t xml:space="preserve">method </w:t>
        <w:bookmarkEnd w:id="1248"/>
        <w:t xml:space="preserve"> to add each of your checkboxes to your window:</w:t>
      </w:r>
      <w:bookmarkEnd w:id="1247"/>
    </w:p>
    <w:p>
      <w:pPr>
        <w:pStyle w:val="Para 01"/>
      </w:pPr>
      <w:r>
        <w:t>box1.pack()</w:t>
      </w:r>
    </w:p>
    <w:p>
      <w:bookmarkStart w:id="1249" w:name="Let_s_take_a_look_at_a_program_13"/>
      <w:pPr>
        <w:pStyle w:val="Normal"/>
      </w:pPr>
      <w:r>
        <w:t>Let’s take a look at a program. Open checkbox.py.</w:t>
      </w:r>
      <w:bookmarkEnd w:id="1249"/>
    </w:p>
    <w:p>
      <w:bookmarkStart w:id="1250" w:name="A_window_has_a_code_for_getting_1"/>
      <w:bookmarkStart w:id="1251" w:name="A_window_has_a_code_for_getting"/>
      <w:pPr>
        <w:pStyle w:val="Para 04"/>
      </w:pPr>
      <w:r>
        <w:drawing>
          <wp:inline>
            <wp:extent cx="5943600" cy="7404100"/>
            <wp:effectExtent l="10856" r="10856" t="10856" b="54282"/>
            <wp:docPr id="124" name="533819_1_En_10_Fign_HTML.png" descr="533819_1_En_10_Fign_HTML.png"/>
            <wp:cNvGraphicFramePr>
              <a:graphicFrameLocks noChangeAspect="1"/>
            </wp:cNvGraphicFramePr>
            <a:graphic>
              <a:graphicData uri="http://schemas.openxmlformats.org/drawingml/2006/picture">
                <pic:pic>
                  <pic:nvPicPr>
                    <pic:cNvPr id="0" name="533819_1_En_10_Fign_HTML.png" descr="533819_1_En_10_Fign_HTML.png"/>
                    <pic:cNvPicPr/>
                  </pic:nvPicPr>
                  <pic:blipFill>
                    <a:blip r:embed="rId128"/>
                    <a:stretch>
                      <a:fillRect/>
                    </a:stretch>
                  </pic:blipFill>
                  <pic:spPr>
                    <a:xfrm>
                      <a:off x="0" y="0"/>
                      <a:ext cx="5943600" cy="7404100"/>
                    </a:xfrm>
                    <a:prstGeom prst="rect">
                      <a:avLst/>
                    </a:prstGeom>
                  </pic:spPr>
                </pic:pic>
              </a:graphicData>
            </a:graphic>
          </wp:inline>
        </w:drawing>
      </w:r>
      <w:bookmarkEnd w:id="1250"/>
      <w:bookmarkEnd w:id="1251"/>
    </w:p>
    <w:p>
      <w:bookmarkStart w:id="1252" w:name="When_you_run_the_program____you"/>
      <w:pPr>
        <w:pStyle w:val="Normal"/>
      </w:pPr>
      <w:r>
        <w:t xml:space="preserve">When you run the </w:t>
        <w:bookmarkStart w:id="1253" w:name="program_7"/>
        <w:t xml:space="preserve">program </w:t>
        <w:bookmarkEnd w:id="1253"/>
        <w:t>, you can select any of the checkboxes. When you click the button, the function reads which checkbox is selected and returns the value.</w:t>
      </w:r>
      <w:bookmarkEnd w:id="1252"/>
    </w:p>
    <w:p>
      <w:bookmarkStart w:id="1254" w:name="A_canvas_has_the_variables_red_1"/>
      <w:bookmarkStart w:id="1255" w:name="A_canvas_has_the_variables_red"/>
      <w:pPr>
        <w:pStyle w:val="Para 04"/>
      </w:pPr>
      <w:r>
        <w:drawing>
          <wp:inline>
            <wp:extent cx="4876800" cy="8013700"/>
            <wp:effectExtent l="10856" r="10856" t="10856" b="54282"/>
            <wp:docPr id="125" name="533819_1_En_10_Figo_HTML.jpg" descr="533819_1_En_10_Figo_HTML.jpg"/>
            <wp:cNvGraphicFramePr>
              <a:graphicFrameLocks noChangeAspect="1"/>
            </wp:cNvGraphicFramePr>
            <a:graphic>
              <a:graphicData uri="http://schemas.openxmlformats.org/drawingml/2006/picture">
                <pic:pic>
                  <pic:nvPicPr>
                    <pic:cNvPr id="0" name="533819_1_En_10_Figo_HTML.jpg" descr="533819_1_En_10_Figo_HTML.jpg"/>
                    <pic:cNvPicPr/>
                  </pic:nvPicPr>
                  <pic:blipFill>
                    <a:blip r:embed="rId129"/>
                    <a:stretch>
                      <a:fillRect/>
                    </a:stretch>
                  </pic:blipFill>
                  <pic:spPr>
                    <a:xfrm>
                      <a:off x="0" y="0"/>
                      <a:ext cx="4876800" cy="8013700"/>
                    </a:xfrm>
                    <a:prstGeom prst="rect">
                      <a:avLst/>
                    </a:prstGeom>
                  </pic:spPr>
                </pic:pic>
              </a:graphicData>
            </a:graphic>
          </wp:inline>
        </w:drawing>
      </w:r>
      <w:bookmarkEnd w:id="1254"/>
      <w:bookmarkEnd w:id="1255"/>
    </w:p>
    <w:p>
      <w:bookmarkStart w:id="1256" w:name="LabelsYou_can_create_labels___to"/>
      <w:pPr>
        <w:pStyle w:val="Heading 2"/>
      </w:pPr>
      <w:r>
        <w:t>Labels</w:t>
      </w:r>
      <w:bookmarkEnd w:id="1256"/>
    </w:p>
    <w:p>
      <w:bookmarkStart w:id="1257" w:name="You_can_create_labels___to_label"/>
      <w:pPr>
        <w:pStyle w:val="Para 02"/>
      </w:pPr>
      <w:r>
        <w:t xml:space="preserve">You can create </w:t>
        <w:bookmarkStart w:id="1258" w:name="labels"/>
        <w:t xml:space="preserve">labels </w:t>
        <w:bookmarkEnd w:id="1258"/>
        <w:t xml:space="preserve"> to label text fields and other items on your interface. To do this, use Label():</w:t>
      </w:r>
      <w:bookmarkEnd w:id="1257"/>
    </w:p>
    <w:p>
      <w:pPr>
        <w:pStyle w:val="Para 01"/>
      </w:pPr>
      <w:r>
        <w:t>textLabel = Label(window, text="Enter Name:")</w:t>
      </w:r>
    </w:p>
    <w:p>
      <w:bookmarkStart w:id="1259" w:name="Use_pack___to_add_the_label_to_y"/>
      <w:pPr>
        <w:pStyle w:val="Para 06"/>
      </w:pPr>
      <w:r>
        <w:t>Use pack() to add the label to your window:</w:t>
      </w:r>
      <w:bookmarkEnd w:id="1259"/>
    </w:p>
    <w:p>
      <w:pPr>
        <w:pStyle w:val="Para 01"/>
      </w:pPr>
      <w:r>
        <w:t>textLabel.pack()</w:t>
      </w:r>
    </w:p>
    <w:p>
      <w:bookmarkStart w:id="1260" w:name="Label_FrameThe_LabelFrame___is_u"/>
      <w:pPr>
        <w:pStyle w:val="Heading 2"/>
      </w:pPr>
      <w:r>
        <w:t>Label Frame</w:t>
      </w:r>
      <w:bookmarkEnd w:id="1260"/>
    </w:p>
    <w:p>
      <w:bookmarkStart w:id="1261" w:name="The_LabelFrame___is_used_to_grou"/>
      <w:pPr>
        <w:pStyle w:val="Normal"/>
      </w:pPr>
      <w:r>
        <w:t xml:space="preserve">The </w:t>
        <w:bookmarkStart w:id="1262" w:name="LabelFrame"/>
        <w:t xml:space="preserve">LabelFrame </w:t>
        <w:bookmarkEnd w:id="1262"/>
        <w:t xml:space="preserve"> is used to group related widgets, such as checkboxes, radio buttons, or text fields.</w:t>
      </w:r>
      <w:bookmarkEnd w:id="1261"/>
    </w:p>
    <w:p>
      <w:bookmarkStart w:id="1263" w:name="First__you_need_to_create_your_l"/>
      <w:pPr>
        <w:pStyle w:val="Para 06"/>
      </w:pPr>
      <w:r>
        <w:t xml:space="preserve">First, you need to create your label frame group. You can do this with </w:t>
      </w:r>
      <w:r>
        <w:rPr>
          <w:rStyle w:val="Text0"/>
        </w:rPr>
        <w:t>LabelFrame()</w:t>
      </w:r>
      <w:r>
        <w:t xml:space="preserve"> as follows:</w:t>
      </w:r>
      <w:bookmarkEnd w:id="1263"/>
    </w:p>
    <w:p>
      <w:pPr>
        <w:pStyle w:val="Para 01"/>
      </w:pPr>
      <w:r>
        <w:t>group1 = LabelFrame(window, text="label", padx=5, pady=5)</w:t>
      </w:r>
    </w:p>
    <w:p>
      <w:bookmarkStart w:id="1264" w:name="Use_the_first_parameter_window_t"/>
      <w:pPr>
        <w:pStyle w:val="Para 06"/>
      </w:pPr>
      <w:r>
        <w:t xml:space="preserve">Use the first parameter </w:t>
      </w:r>
      <w:r>
        <w:rPr>
          <w:rStyle w:val="Text0"/>
        </w:rPr>
        <w:t>window</w:t>
      </w:r>
      <w:r>
        <w:t xml:space="preserve"> to attach the group to your main window. Next, you need to add your widgets to your group. You can do this in the usual way, except you need to specify in the widget functions which widget to attach to. So to add our text label, specify the widget to attach to using the first parameter (our labelframe defined earlier is called group1, so use group1 underlined in the following).</w:t>
      </w:r>
      <w:bookmarkEnd w:id="1264"/>
    </w:p>
    <w:p>
      <w:pPr>
        <w:pStyle w:val="Para 01"/>
      </w:pPr>
      <w:r>
        <w:t>textLabel = Label(group1, text="Name: ")</w:t>
      </w:r>
    </w:p>
    <w:p>
      <w:bookmarkStart w:id="1265" w:name="Add_your_widgets_to_your_window"/>
      <w:pPr>
        <w:pStyle w:val="Para 06"/>
      </w:pPr>
      <w:r>
        <w:t>Add your widgets to your window in the usual way:</w:t>
      </w:r>
      <w:bookmarkEnd w:id="1265"/>
    </w:p>
    <w:p>
      <w:pPr>
        <w:pStyle w:val="Para 01"/>
      </w:pPr>
      <w:r>
        <w:t>textLabel.pack(side=LEFT)</w:t>
      </w:r>
    </w:p>
    <w:p>
      <w:bookmarkStart w:id="1266" w:name="Let_s_take_a_look_at_a_program_14"/>
      <w:pPr>
        <w:pStyle w:val="Normal"/>
      </w:pPr>
      <w:r>
        <w:t>Let’s take a look at a program. Open labelframe.py.</w:t>
      </w:r>
      <w:bookmarkEnd w:id="1266"/>
    </w:p>
    <w:p>
      <w:bookmarkStart w:id="1267" w:name="A_window_has_a_code_for_creating_5"/>
      <w:bookmarkStart w:id="1268" w:name="A_window_has_a_code_for_creating_4"/>
      <w:pPr>
        <w:pStyle w:val="Para 04"/>
      </w:pPr>
      <w:r>
        <w:drawing>
          <wp:inline>
            <wp:extent cx="5943600" cy="4343400"/>
            <wp:effectExtent l="10856" r="10856" t="10856" b="54282"/>
            <wp:docPr id="126" name="533819_1_En_10_Figp_HTML.jpg" descr="533819_1_En_10_Figp_HTML.jpg"/>
            <wp:cNvGraphicFramePr>
              <a:graphicFrameLocks noChangeAspect="1"/>
            </wp:cNvGraphicFramePr>
            <a:graphic>
              <a:graphicData uri="http://schemas.openxmlformats.org/drawingml/2006/picture">
                <pic:pic>
                  <pic:nvPicPr>
                    <pic:cNvPr id="0" name="533819_1_En_10_Figp_HTML.jpg" descr="533819_1_En_10_Figp_HTML.jpg"/>
                    <pic:cNvPicPr/>
                  </pic:nvPicPr>
                  <pic:blipFill>
                    <a:blip r:embed="rId130"/>
                    <a:stretch>
                      <a:fillRect/>
                    </a:stretch>
                  </pic:blipFill>
                  <pic:spPr>
                    <a:xfrm>
                      <a:off x="0" y="0"/>
                      <a:ext cx="5943600" cy="4343400"/>
                    </a:xfrm>
                    <a:prstGeom prst="rect">
                      <a:avLst/>
                    </a:prstGeom>
                  </pic:spPr>
                </pic:pic>
              </a:graphicData>
            </a:graphic>
          </wp:inline>
        </w:drawing>
      </w:r>
      <w:bookmarkEnd w:id="1267"/>
      <w:bookmarkEnd w:id="1268"/>
    </w:p>
    <w:p>
      <w:bookmarkStart w:id="1269" w:name="Here__we_ve_created_a_text_label"/>
      <w:pPr>
        <w:pStyle w:val="Normal"/>
      </w:pPr>
      <w:r>
        <w:t xml:space="preserve">Here, we’ve created a text </w:t>
        <w:bookmarkStart w:id="1270" w:name="label"/>
        <w:t xml:space="preserve">label </w:t>
        <w:bookmarkEnd w:id="1270"/>
        <w:t xml:space="preserve"> and a text field inside the labelframe group (group1).</w:t>
      </w:r>
      <w:bookmarkEnd w:id="1269"/>
    </w:p>
    <w:p>
      <w:bookmarkStart w:id="1271" w:name="Interface_DesignNow_that_we_know"/>
      <w:pPr>
        <w:pStyle w:val="Heading 2"/>
      </w:pPr>
      <w:r>
        <w:t>Interface Design</w:t>
      </w:r>
      <w:bookmarkEnd w:id="1271"/>
    </w:p>
    <w:p>
      <w:bookmarkStart w:id="1272" w:name="Now_that_we_know_how_to_create_a"/>
      <w:pPr>
        <w:pStyle w:val="Normal"/>
      </w:pPr>
      <w:r>
        <w:t>Now that we know how to create a window, menus, and add different types of widgets, we’ll take a look at how to lay them out in the window to create a usable interface.</w:t>
      </w:r>
      <w:bookmarkEnd w:id="1272"/>
    </w:p>
    <w:p>
      <w:bookmarkStart w:id="1273" w:name="You_can_do_this_using_the_grid_l"/>
      <w:pPr>
        <w:pStyle w:val="Normal"/>
      </w:pPr>
      <w:r>
        <w:t>You can do this using the grid layout manager. Let’s take a look at an example. Open the file gridlayout.py.</w:t>
      </w:r>
      <w:bookmarkEnd w:id="1273"/>
    </w:p>
    <w:p>
      <w:bookmarkStart w:id="1274" w:name="Use_the__grid___method___to_plac"/>
      <w:pPr>
        <w:pStyle w:val="Normal"/>
      </w:pPr>
      <w:r>
        <w:t xml:space="preserve">Use the </w:t>
      </w:r>
      <w:r>
        <w:rPr>
          <w:rStyle w:val="Text0"/>
        </w:rPr>
        <w:t>.grid()</w:t>
      </w:r>
      <w:r>
        <w:t xml:space="preserve"> </w:t>
        <w:bookmarkStart w:id="1275" w:name="method_15"/>
        <w:t xml:space="preserve">method </w:t>
        <w:bookmarkEnd w:id="1275"/>
        <w:t xml:space="preserve"> to place the widgets in the window according to the grid layout. Use </w:t>
      </w:r>
      <w:r>
        <w:rPr>
          <w:rStyle w:val="Text0"/>
        </w:rPr>
        <w:t>row</w:t>
      </w:r>
      <w:r>
        <w:t xml:space="preserve"> and </w:t>
      </w:r>
      <w:r>
        <w:rPr>
          <w:rStyle w:val="Text0"/>
        </w:rPr>
        <w:t>column</w:t>
      </w:r>
      <w:r>
        <w:t xml:space="preserve"> </w:t>
        <w:bookmarkStart w:id="1276" w:name="parameters"/>
        <w:t xml:space="preserve">parameters </w:t>
        <w:bookmarkEnd w:id="1276"/>
        <w:t xml:space="preserve"> to specify which cell in the grid to place the widget. Use the </w:t>
      </w:r>
      <w:r>
        <w:rPr>
          <w:rStyle w:val="Text0"/>
        </w:rPr>
        <w:t>padx</w:t>
      </w:r>
      <w:r>
        <w:t xml:space="preserve"> and </w:t>
      </w:r>
      <w:r>
        <w:rPr>
          <w:rStyle w:val="Text0"/>
        </w:rPr>
        <w:t>pady</w:t>
      </w:r>
      <w:r>
        <w:t xml:space="preserve"> parameters to add some spacing around your widgets in the grid.</w:t>
      </w:r>
      <w:bookmarkEnd w:id="1274"/>
    </w:p>
    <w:p>
      <w:bookmarkStart w:id="1277" w:name="A_window_has_a_code_where_some_l"/>
      <w:bookmarkStart w:id="1278" w:name="A_window_has_a_code_where_some_l_1"/>
      <w:pPr>
        <w:pStyle w:val="Para 04"/>
      </w:pPr>
      <w:r>
        <w:drawing>
          <wp:inline>
            <wp:extent cx="5943600" cy="6032500"/>
            <wp:effectExtent l="10856" r="10856" t="10856" b="54282"/>
            <wp:docPr id="127" name="533819_1_En_10_Figq_HTML.png" descr="533819_1_En_10_Figq_HTML.png"/>
            <wp:cNvGraphicFramePr>
              <a:graphicFrameLocks noChangeAspect="1"/>
            </wp:cNvGraphicFramePr>
            <a:graphic>
              <a:graphicData uri="http://schemas.openxmlformats.org/drawingml/2006/picture">
                <pic:pic>
                  <pic:nvPicPr>
                    <pic:cNvPr id="0" name="533819_1_En_10_Figq_HTML.png" descr="533819_1_En_10_Figq_HTML.png"/>
                    <pic:cNvPicPr/>
                  </pic:nvPicPr>
                  <pic:blipFill>
                    <a:blip r:embed="rId131"/>
                    <a:stretch>
                      <a:fillRect/>
                    </a:stretch>
                  </pic:blipFill>
                  <pic:spPr>
                    <a:xfrm>
                      <a:off x="0" y="0"/>
                      <a:ext cx="5943600" cy="6032500"/>
                    </a:xfrm>
                    <a:prstGeom prst="rect">
                      <a:avLst/>
                    </a:prstGeom>
                  </pic:spPr>
                </pic:pic>
              </a:graphicData>
            </a:graphic>
          </wp:inline>
        </w:drawing>
      </w:r>
      <w:bookmarkEnd w:id="1277"/>
      <w:bookmarkEnd w:id="1278"/>
    </w:p>
    <w:p>
      <w:bookmarkStart w:id="1279" w:name="Here__we_ve_placed_a_text_label"/>
      <w:pPr>
        <w:pStyle w:val="Normal"/>
      </w:pPr>
      <w:r>
        <w:t>Here, we’ve placed a text label in row 1, column 1. There is a text field in row 1, column 2. We’ve placed a command button in row 2, column 2.</w:t>
      </w:r>
      <w:bookmarkEnd w:id="1279"/>
    </w:p>
    <w:p>
      <w:bookmarkStart w:id="1280" w:name="When_you_run_the_program__you_ll"/>
      <w:pPr>
        <w:pStyle w:val="Normal"/>
      </w:pPr>
      <w:r>
        <w:t xml:space="preserve">When you run the program, you’ll see the </w:t>
        <w:bookmarkStart w:id="1281" w:name="result_1"/>
        <w:t xml:space="preserve">result </w:t>
        <w:bookmarkEnd w:id="1281"/>
        <w:t xml:space="preserve"> as shown here:</w:t>
      </w:r>
      <w:bookmarkEnd w:id="1280"/>
    </w:p>
    <w:p>
      <w:bookmarkStart w:id="1282" w:name="A_grid_layout_has_two_columns_an_1"/>
      <w:bookmarkStart w:id="1283" w:name="A_grid_layout_has_two_columns_an"/>
      <w:pPr>
        <w:pStyle w:val="Para 04"/>
      </w:pPr>
      <w:r>
        <w:drawing>
          <wp:inline>
            <wp:extent cx="4330700" cy="1524000"/>
            <wp:effectExtent l="10856" r="10856" t="10856" b="54282"/>
            <wp:docPr id="128" name="533819_1_En_10_Figr_HTML.jpg" descr="533819_1_En_10_Figr_HTML.jpg"/>
            <wp:cNvGraphicFramePr>
              <a:graphicFrameLocks noChangeAspect="1"/>
            </wp:cNvGraphicFramePr>
            <a:graphic>
              <a:graphicData uri="http://schemas.openxmlformats.org/drawingml/2006/picture">
                <pic:pic>
                  <pic:nvPicPr>
                    <pic:cNvPr id="0" name="533819_1_En_10_Figr_HTML.jpg" descr="533819_1_En_10_Figr_HTML.jpg"/>
                    <pic:cNvPicPr/>
                  </pic:nvPicPr>
                  <pic:blipFill>
                    <a:blip r:embed="rId132"/>
                    <a:stretch>
                      <a:fillRect/>
                    </a:stretch>
                  </pic:blipFill>
                  <pic:spPr>
                    <a:xfrm>
                      <a:off x="0" y="0"/>
                      <a:ext cx="4330700" cy="1524000"/>
                    </a:xfrm>
                    <a:prstGeom prst="rect">
                      <a:avLst/>
                    </a:prstGeom>
                  </pic:spPr>
                </pic:pic>
              </a:graphicData>
            </a:graphic>
          </wp:inline>
        </w:drawing>
      </w:r>
      <w:bookmarkEnd w:id="1282"/>
      <w:bookmarkEnd w:id="1283"/>
    </w:p>
    <w:p>
      <w:bookmarkStart w:id="1284" w:name="Let_s_design_a_simple_interface"/>
      <w:pPr>
        <w:pStyle w:val="Normal"/>
      </w:pPr>
      <w:r>
        <w:t xml:space="preserve">Let’s design a simple interface for a unit converter app. To design this interface, we’ll divide the </w:t>
        <w:bookmarkStart w:id="1285" w:name="window_1"/>
        <w:t xml:space="preserve">window </w:t>
        <w:bookmarkEnd w:id="1285"/>
        <w:t xml:space="preserve"> up into three rows and five columns.</w:t>
      </w:r>
      <w:bookmarkEnd w:id="1284"/>
    </w:p>
    <w:p>
      <w:bookmarkStart w:id="1286" w:name="A_window_has_five_columns_and_th"/>
      <w:bookmarkStart w:id="1287" w:name="A_window_has_five_columns_and_th_1"/>
      <w:pPr>
        <w:pStyle w:val="Para 04"/>
      </w:pPr>
      <w:r>
        <w:drawing>
          <wp:inline>
            <wp:extent cx="5943600" cy="2184400"/>
            <wp:effectExtent l="10856" r="10856" t="10856" b="54282"/>
            <wp:docPr id="129" name="533819_1_En_10_Figs_HTML.jpg" descr="533819_1_En_10_Figs_HTML.jpg"/>
            <wp:cNvGraphicFramePr>
              <a:graphicFrameLocks noChangeAspect="1"/>
            </wp:cNvGraphicFramePr>
            <a:graphic>
              <a:graphicData uri="http://schemas.openxmlformats.org/drawingml/2006/picture">
                <pic:pic>
                  <pic:nvPicPr>
                    <pic:cNvPr id="0" name="533819_1_En_10_Figs_HTML.jpg" descr="533819_1_En_10_Figs_HTML.jpg"/>
                    <pic:cNvPicPr/>
                  </pic:nvPicPr>
                  <pic:blipFill>
                    <a:blip r:embed="rId133"/>
                    <a:stretch>
                      <a:fillRect/>
                    </a:stretch>
                  </pic:blipFill>
                  <pic:spPr>
                    <a:xfrm>
                      <a:off x="0" y="0"/>
                      <a:ext cx="5943600" cy="2184400"/>
                    </a:xfrm>
                    <a:prstGeom prst="rect">
                      <a:avLst/>
                    </a:prstGeom>
                  </pic:spPr>
                </pic:pic>
              </a:graphicData>
            </a:graphic>
          </wp:inline>
        </w:drawing>
      </w:r>
      <w:bookmarkEnd w:id="1286"/>
      <w:bookmarkEnd w:id="1287"/>
    </w:p>
    <w:p>
      <w:bookmarkStart w:id="1288" w:name="Now__we_ll_place_a_logo____on_th"/>
      <w:pPr>
        <w:pStyle w:val="Para 02"/>
      </w:pPr>
      <w:r>
        <w:t xml:space="preserve">Now, we’ll place a </w:t>
        <w:bookmarkStart w:id="1289" w:name="logo"/>
        <w:t xml:space="preserve">logo </w:t>
        <w:bookmarkEnd w:id="1289"/>
        <w:t xml:space="preserve"> on the left-hand side and span it across two columns and down three rows:</w:t>
      </w:r>
      <w:bookmarkEnd w:id="1288"/>
    </w:p>
    <w:p>
      <w:pPr>
        <w:pStyle w:val="Para 01"/>
      </w:pPr>
      <w:r>
        <w:t>img = PhotoImage(file="logo.png")</w:t>
      </w:r>
    </w:p>
    <w:p>
      <w:pPr>
        <w:pStyle w:val="Para 01"/>
      </w:pPr>
      <w:r>
        <w:t>imgLbl = Label(window, image=img)</w:t>
      </w:r>
    </w:p>
    <w:p>
      <w:pPr>
        <w:pStyle w:val="Para 01"/>
      </w:pPr>
      <w:r>
        <w:t>imgLbl.grid( row = 1, column = 1, padx = 10,</w:t>
      </w:r>
    </w:p>
    <w:p>
      <w:pPr>
        <w:pStyle w:val="Para 01"/>
      </w:pPr>
      <w:r>
        <w:t>pady=10, columnspan=2, rowspan=3)</w:t>
      </w:r>
    </w:p>
    <w:p>
      <w:bookmarkStart w:id="1290" w:name="We_ll_also_place_a_label____in_r"/>
      <w:pPr>
        <w:pStyle w:val="Para 06"/>
      </w:pPr>
      <w:r>
        <w:t xml:space="preserve">We’ll also place a </w:t>
        <w:bookmarkStart w:id="1291" w:name="label_1"/>
        <w:t xml:space="preserve">label </w:t>
        <w:bookmarkEnd w:id="1291"/>
        <w:t xml:space="preserve"> in row 1, column 3:</w:t>
      </w:r>
      <w:bookmarkEnd w:id="1290"/>
    </w:p>
    <w:p>
      <w:pPr>
        <w:pStyle w:val="Para 01"/>
      </w:pPr>
      <w:r>
        <w:t>textLabel = Label(window, text="Convert:")</w:t>
      </w:r>
    </w:p>
    <w:p>
      <w:pPr>
        <w:pStyle w:val="Para 01"/>
      </w:pPr>
      <w:r>
        <w:t>textLabel.grid( row = 1, column = 3,</w:t>
      </w:r>
    </w:p>
    <w:p>
      <w:pPr>
        <w:pStyle w:val="Para 01"/>
      </w:pPr>
      <w:r>
        <w:t>padx = 10, pady=10)</w:t>
      </w:r>
    </w:p>
    <w:p>
      <w:bookmarkStart w:id="1292" w:name="A_drop_down_box_in_row_1__column"/>
      <w:pPr>
        <w:pStyle w:val="Para 06"/>
      </w:pPr>
      <w:r>
        <w:t>A drop-down box in row 1, column 4:</w:t>
      </w:r>
      <w:bookmarkEnd w:id="1292"/>
    </w:p>
    <w:p>
      <w:pPr>
        <w:pStyle w:val="Para 01"/>
      </w:pPr>
      <w:r>
        <w:t>conversions.grid( row = 1, column = 4, padx = 10, pady=10)</w:t>
      </w:r>
    </w:p>
    <w:p>
      <w:bookmarkStart w:id="1293" w:name="A_text_field____in_row_2__column"/>
      <w:pPr>
        <w:pStyle w:val="Para 06"/>
      </w:pPr>
      <w:r>
        <w:t xml:space="preserve">A </w:t>
        <w:bookmarkStart w:id="1294" w:name="text_field_1"/>
        <w:t xml:space="preserve">text field </w:t>
        <w:bookmarkEnd w:id="1294"/>
        <w:t xml:space="preserve"> in row 2, column 4, with a button in row 2, column 5:</w:t>
      </w:r>
      <w:bookmarkEnd w:id="1293"/>
    </w:p>
    <w:p>
      <w:pPr>
        <w:pStyle w:val="Para 01"/>
      </w:pPr>
      <w:r>
        <w:t>userInput.grid( row = 2, column = 4, padx = 10, pady=10)</w:t>
      </w:r>
    </w:p>
    <w:p>
      <w:bookmarkStart w:id="1295" w:name="A_label_at_the_bottom_in_row_3"/>
      <w:pPr>
        <w:pStyle w:val="Para 06"/>
      </w:pPr>
      <w:r>
        <w:t>A label at the bottom in row 3, column 4, to show the result:</w:t>
      </w:r>
      <w:bookmarkEnd w:id="1295"/>
    </w:p>
    <w:p>
      <w:pPr>
        <w:pStyle w:val="Para 01"/>
      </w:pPr>
      <w:r>
        <w:t>textLabel.grid( row = 3, column = 4, padx = 10, pady=5)</w:t>
      </w:r>
    </w:p>
    <w:p>
      <w:bookmarkStart w:id="1296" w:name="Add_a_command_button____to_row_2"/>
      <w:pPr>
        <w:pStyle w:val="Para 06"/>
      </w:pPr>
      <w:r>
        <w:t xml:space="preserve">Add a </w:t>
        <w:bookmarkStart w:id="1297" w:name="command_button"/>
        <w:t xml:space="preserve">command button </w:t>
        <w:bookmarkEnd w:id="1297"/>
        <w:t xml:space="preserve"> to row 2, column 6:</w:t>
      </w:r>
      <w:bookmarkEnd w:id="1296"/>
    </w:p>
    <w:p>
      <w:pPr>
        <w:pStyle w:val="Para 01"/>
      </w:pPr>
      <w:r>
        <w:t>myButton.grid( row = 2, column = 6,</w:t>
      </w:r>
    </w:p>
    <w:p>
      <w:pPr>
        <w:pStyle w:val="Para 01"/>
      </w:pPr>
      <w:r>
        <w:t>padx = 10, pady=10)</w:t>
      </w:r>
    </w:p>
    <w:p>
      <w:bookmarkStart w:id="1298" w:name="Let_s_take_a_look_at_the_program_1"/>
      <w:pPr>
        <w:pStyle w:val="Normal"/>
      </w:pPr>
      <w:r>
        <w:t xml:space="preserve">Let’s take a look at the program. Open the file converter.py. Here, we’re adding the widgets to the grid using the </w:t>
      </w:r>
      <w:r>
        <w:rPr>
          <w:rStyle w:val="Text0"/>
        </w:rPr>
        <w:t>.grid()</w:t>
      </w:r>
      <w:r>
        <w:t xml:space="preserve"> </w:t>
        <w:bookmarkStart w:id="1299" w:name="method_16"/>
        <w:t xml:space="preserve">method </w:t>
        <w:bookmarkEnd w:id="1299"/>
        <w:t>.</w:t>
      </w:r>
      <w:bookmarkEnd w:id="1298"/>
    </w:p>
    <w:p>
      <w:bookmarkStart w:id="1300" w:name="A_code_for_adding_widgets_to_a_g_1"/>
      <w:bookmarkStart w:id="1301" w:name="A_code_for_adding_widgets_to_a_g"/>
      <w:pPr>
        <w:pStyle w:val="Para 04"/>
      </w:pPr>
      <w:r>
        <w:drawing>
          <wp:inline>
            <wp:extent cx="5245100" cy="8229600"/>
            <wp:effectExtent l="10856" r="10856" t="10856" b="54282"/>
            <wp:docPr id="130" name="533819_1_En_10_Figt_HTML.png" descr="533819_1_En_10_Figt_HTML.png"/>
            <wp:cNvGraphicFramePr>
              <a:graphicFrameLocks noChangeAspect="1"/>
            </wp:cNvGraphicFramePr>
            <a:graphic>
              <a:graphicData uri="http://schemas.openxmlformats.org/drawingml/2006/picture">
                <pic:pic>
                  <pic:nvPicPr>
                    <pic:cNvPr id="0" name="533819_1_En_10_Figt_HTML.png" descr="533819_1_En_10_Figt_HTML.png"/>
                    <pic:cNvPicPr/>
                  </pic:nvPicPr>
                  <pic:blipFill>
                    <a:blip r:embed="rId134"/>
                    <a:stretch>
                      <a:fillRect/>
                    </a:stretch>
                  </pic:blipFill>
                  <pic:spPr>
                    <a:xfrm>
                      <a:off x="0" y="0"/>
                      <a:ext cx="5245100" cy="8229600"/>
                    </a:xfrm>
                    <a:prstGeom prst="rect">
                      <a:avLst/>
                    </a:prstGeom>
                  </pic:spPr>
                </pic:pic>
              </a:graphicData>
            </a:graphic>
          </wp:inline>
        </w:drawing>
      </w:r>
      <w:bookmarkEnd w:id="1300"/>
      <w:bookmarkEnd w:id="1301"/>
    </w:p>
    <w:p>
      <w:bookmarkStart w:id="1302" w:name="We_ve_used_the_padx_and_pady_par"/>
      <w:pPr>
        <w:pStyle w:val="Normal"/>
      </w:pPr>
      <w:r>
        <w:t>We’ve used the padx and pady parameters to space out the widgets in the grid layout.</w:t>
      </w:r>
      <w:bookmarkEnd w:id="1302"/>
    </w:p>
    <w:p>
      <w:bookmarkStart w:id="1303" w:name="That_s_the_interface_sorted__As"/>
      <w:pPr>
        <w:pStyle w:val="Normal"/>
      </w:pPr>
      <w:r>
        <w:t>That’s the interface sorted. As it stands, the program won’t do anything if you click the button or enter a number into the text field.</w:t>
      </w:r>
      <w:bookmarkEnd w:id="1303"/>
    </w:p>
    <w:p>
      <w:bookmarkStart w:id="1304" w:name="We_need_to_write_a_function_to_t"/>
      <w:pPr>
        <w:pStyle w:val="Normal"/>
      </w:pPr>
      <w:r>
        <w:t>We need to write a function to take care of this and call it when the button is clicked.</w:t>
      </w:r>
      <w:bookmarkEnd w:id="1304"/>
    </w:p>
    <w:p>
      <w:bookmarkStart w:id="1305" w:name="Declare_the_function_in_the_usua"/>
      <w:pPr>
        <w:pStyle w:val="Normal"/>
      </w:pPr>
      <w:r>
        <w:t xml:space="preserve">Declare the function in the usual way. We’ll call this one </w:t>
      </w:r>
      <w:r>
        <w:rPr>
          <w:rStyle w:val="Text0"/>
        </w:rPr>
        <w:t>convert()</w:t>
      </w:r>
      <w:r>
        <w:t xml:space="preserve"> </w:t>
        <w:bookmarkStart w:id="1306" w:name="ITerm41"/>
        <w:t xml:space="preserve"> </w:t>
        <w:bookmarkEnd w:id="1306"/>
        <w:t>.</w:t>
      </w:r>
      <w:bookmarkEnd w:id="1305"/>
    </w:p>
    <w:p>
      <w:bookmarkStart w:id="1307" w:name="A_17_line_code_for_an_outcome_or_1"/>
      <w:bookmarkStart w:id="1308" w:name="A_17_line_code_for_an_outcome_or"/>
      <w:pPr>
        <w:pStyle w:val="Para 04"/>
      </w:pPr>
      <w:r>
        <w:drawing>
          <wp:inline>
            <wp:extent cx="5943600" cy="3403600"/>
            <wp:effectExtent l="10856" r="10856" t="10856" b="54282"/>
            <wp:docPr id="131" name="533819_1_En_10_Figu_HTML.jpg" descr="533819_1_En_10_Figu_HTML.jpg"/>
            <wp:cNvGraphicFramePr>
              <a:graphicFrameLocks noChangeAspect="1"/>
            </wp:cNvGraphicFramePr>
            <a:graphic>
              <a:graphicData uri="http://schemas.openxmlformats.org/drawingml/2006/picture">
                <pic:pic>
                  <pic:nvPicPr>
                    <pic:cNvPr id="0" name="533819_1_En_10_Figu_HTML.jpg" descr="533819_1_En_10_Figu_HTML.jpg"/>
                    <pic:cNvPicPr/>
                  </pic:nvPicPr>
                  <pic:blipFill>
                    <a:blip r:embed="rId135"/>
                    <a:stretch>
                      <a:fillRect/>
                    </a:stretch>
                  </pic:blipFill>
                  <pic:spPr>
                    <a:xfrm>
                      <a:off x="0" y="0"/>
                      <a:ext cx="5943600" cy="3403600"/>
                    </a:xfrm>
                    <a:prstGeom prst="rect">
                      <a:avLst/>
                    </a:prstGeom>
                  </pic:spPr>
                </pic:pic>
              </a:graphicData>
            </a:graphic>
          </wp:inline>
        </w:drawing>
      </w:r>
      <w:bookmarkEnd w:id="1307"/>
      <w:bookmarkEnd w:id="1308"/>
    </w:p>
    <w:p>
      <w:bookmarkStart w:id="1309" w:name="You_ll_need_to_read_the_selectio"/>
      <w:pPr>
        <w:pStyle w:val="Para 02"/>
      </w:pPr>
      <w:r>
        <w:t xml:space="preserve">You’ll need to read the selection from the combo box. You can do this with the </w:t>
      </w:r>
      <w:r>
        <w:rPr>
          <w:rStyle w:val="Text0"/>
        </w:rPr>
        <w:t>.current()</w:t>
      </w:r>
      <w:r>
        <w:t xml:space="preserve"> </w:t>
        <w:bookmarkStart w:id="1310" w:name="method_17"/>
        <w:t xml:space="preserve">method </w:t>
        <w:bookmarkEnd w:id="1310"/>
        <w:t>. The first item in the combo box has an index of 0, the second is 1, and so on. Use an if statement to separate the calculations for each selection in the combo box.</w:t>
      </w:r>
      <w:bookmarkEnd w:id="1309"/>
    </w:p>
    <w:p>
      <w:pPr>
        <w:pStyle w:val="Para 01"/>
      </w:pPr>
      <w:r>
        <w:t>if conversions.current() == 0:</w:t>
      </w:r>
    </w:p>
    <w:p>
      <w:bookmarkStart w:id="1311" w:name="Next__you_ll_need_to_get_the_dat"/>
      <w:pPr>
        <w:pStyle w:val="Para 06"/>
      </w:pPr>
      <w:r>
        <w:t xml:space="preserve">Next, you’ll need to get the data from the text field. You can do this with a </w:t>
      </w:r>
      <w:r>
        <w:rPr>
          <w:rStyle w:val="Text0"/>
        </w:rPr>
        <w:t>.get()</w:t>
      </w:r>
      <w:r>
        <w:t xml:space="preserve"> </w:t>
        <w:bookmarkStart w:id="1312" w:name="method_18"/>
        <w:t xml:space="preserve">method </w:t>
        <w:bookmarkEnd w:id="1312"/>
        <w:t xml:space="preserve"> on the text field. Remember to cast the data type to a float, as the data from a text field is a string.</w:t>
      </w:r>
      <w:bookmarkEnd w:id="1311"/>
    </w:p>
    <w:p>
      <w:pPr>
        <w:pStyle w:val="Para 01"/>
      </w:pPr>
      <w:r>
        <w:t>n = float (userInput.get())</w:t>
      </w:r>
    </w:p>
    <w:p>
      <w:bookmarkStart w:id="1313" w:name="Perform_the_calculation_and_retu"/>
      <w:pPr>
        <w:pStyle w:val="Normal"/>
      </w:pPr>
      <w:r>
        <w:t>Perform the calculation and return the result to the blank text label in row 3, column 4, of the grid.</w:t>
      </w:r>
      <w:bookmarkEnd w:id="1313"/>
    </w:p>
    <w:p>
      <w:bookmarkStart w:id="1314" w:name="Now__when_you_run_the_program"/>
      <w:pPr>
        <w:pStyle w:val="Normal"/>
      </w:pPr>
      <w:r>
        <w:t xml:space="preserve">Now, when you run the </w:t>
        <w:bookmarkStart w:id="1315" w:name="program_8"/>
        <w:t xml:space="preserve">program </w:t>
        <w:bookmarkEnd w:id="1315"/>
        <w:t>, you’ll get a nicely laid out interface.</w:t>
      </w:r>
      <w:bookmarkEnd w:id="1314"/>
    </w:p>
    <w:p>
      <w:bookmarkStart w:id="1316" w:name="A_unit_converter_window_has_a_lo_1"/>
      <w:bookmarkStart w:id="1317" w:name="A_unit_converter_window_has_a_lo"/>
      <w:pPr>
        <w:pStyle w:val="Para 04"/>
      </w:pPr>
      <w:r>
        <w:drawing>
          <wp:inline>
            <wp:extent cx="5943600" cy="3225800"/>
            <wp:effectExtent l="10856" r="10856" t="10856" b="54282"/>
            <wp:docPr id="132" name="533819_1_En_10_Figv_HTML.jpg" descr="533819_1_En_10_Figv_HTML.jpg"/>
            <wp:cNvGraphicFramePr>
              <a:graphicFrameLocks noChangeAspect="1"/>
            </wp:cNvGraphicFramePr>
            <a:graphic>
              <a:graphicData uri="http://schemas.openxmlformats.org/drawingml/2006/picture">
                <pic:pic>
                  <pic:nvPicPr>
                    <pic:cNvPr id="0" name="533819_1_En_10_Figv_HTML.jpg" descr="533819_1_En_10_Figv_HTML.jpg"/>
                    <pic:cNvPicPr/>
                  </pic:nvPicPr>
                  <pic:blipFill>
                    <a:blip r:embed="rId136"/>
                    <a:stretch>
                      <a:fillRect/>
                    </a:stretch>
                  </pic:blipFill>
                  <pic:spPr>
                    <a:xfrm>
                      <a:off x="0" y="0"/>
                      <a:ext cx="5943600" cy="3225800"/>
                    </a:xfrm>
                    <a:prstGeom prst="rect">
                      <a:avLst/>
                    </a:prstGeom>
                  </pic:spPr>
                </pic:pic>
              </a:graphicData>
            </a:graphic>
          </wp:inline>
        </w:drawing>
      </w:r>
      <w:bookmarkEnd w:id="1316"/>
      <w:bookmarkEnd w:id="1317"/>
    </w:p>
    <w:p>
      <w:bookmarkStart w:id="1318" w:name="SummaryIn_this_chapter__you_lear"/>
      <w:pPr>
        <w:pStyle w:val="Heading 2"/>
      </w:pPr>
      <w:r>
        <w:t>Summary</w:t>
      </w:r>
      <w:bookmarkEnd w:id="1318"/>
    </w:p>
    <w:p>
      <w:bookmarkStart w:id="1319" w:name="In_this_chapter__you_learned_the"/>
      <w:pPr>
        <w:pStyle w:val="Para 02"/>
      </w:pPr>
      <w:r>
        <w:t>In this chapter, you learned the following:</w:t>
      </w:r>
      <w:bookmarkEnd w:id="1319"/>
    </w:p>
    <w:p>
      <w:bookmarkStart w:id="1320" w:name="To_create_a_graphical_user_inter_1"/>
      <w:pPr>
        <w:pStyle w:val="Para 03"/>
      </w:pPr>
      <w:r>
        <w:t>To create a graphical user interface using Python, you’ll need to use Tkinter (Tk interface).</w:t>
      </w:r>
      <w:bookmarkEnd w:id="1320"/>
    </w:p>
    <w:p>
      <w:bookmarkStart w:id="1321" w:name="Widgets_are_standard_items_for_b"/>
      <w:pPr>
        <w:pStyle w:val="Para 03"/>
      </w:pPr>
      <w:r>
        <w:t>Widgets are standard items for building a graphical user interface using Tkinter.</w:t>
      </w:r>
      <w:bookmarkEnd w:id="1321"/>
    </w:p>
    <w:p>
      <w:bookmarkStart w:id="1322" w:name="The_canvas_is_used_to_draw_and_c"/>
      <w:pPr>
        <w:pStyle w:val="Para 03"/>
      </w:pPr>
      <w:r>
        <w:t>The canvas is used to draw and create graphics and layouts. This is where you place your graphics, text, buttons, and other widgets to create your interface.</w:t>
      </w:r>
      <w:bookmarkEnd w:id="1322"/>
    </w:p>
    <w:p>
      <w:bookmarkStart w:id="1323" w:name="_c__The_Author_s___under_exclusi_32"/>
      <w:bookmarkStart w:id="1324" w:name="_c__The_Author_s___under_exclusi_31"/>
      <w:bookmarkStart w:id="1325" w:name="Top_of_533819_1_En_11_Chapter_xh"/>
      <w:bookmarkStart w:id="1326" w:name="_c__The_Author_s___under_exclusi_30"/>
      <w:pPr>
        <w:pStyle w:val="Para 14"/>
        <w:pageBreakBefore w:val="on"/>
      </w:pPr>
      <w:r>
        <w:t>© The Author(s), under exclusive license to APress Media, LLC, part of Springer Nature 2022</w:t>
      </w:r>
      <w:bookmarkEnd w:id="1323"/>
      <w:bookmarkEnd w:id="1324"/>
      <w:bookmarkEnd w:id="1325"/>
      <w:bookmarkEnd w:id="1326"/>
    </w:p>
    <w:p>
      <w:pPr>
        <w:pStyle w:val="Para 15"/>
      </w:pPr>
      <w:r>
        <w:rPr>
          <w:rStyle w:val="Text2"/>
        </w:rPr>
        <w:t>K. Wilson</w:t>
      </w:r>
      <w:r>
        <w:t>The Absolute Beginner's Guide to Python Programming</w:t>
      </w:r>
    </w:p>
    <w:p>
      <w:pPr>
        <w:pStyle w:val="Para 16"/>
      </w:pPr>
      <w:hyperlink r:id="rId187">
        <w:r>
          <w:t>https://doi.org/10.1007/978-1-4842-8716-3_11</w:t>
        </w:r>
      </w:hyperlink>
    </w:p>
    <w:p>
      <w:pPr>
        <w:pStyle w:val="Heading 1"/>
      </w:pPr>
      <w:r>
        <w:t>11. Developing a Game</w:t>
      </w:r>
    </w:p>
    <w:p>
      <w:pPr>
        <w:pStyle w:val="Para 02"/>
      </w:pPr>
      <w:r>
        <w:t>Kevin Wilson</w:t>
      </w:r>
      <w:hyperlink w:anchor="_1_London__UK_10">
        <w:r>
          <w:rPr>
            <w:rStyle w:val="Text8"/>
          </w:rPr>
          <w:t>1</w:t>
        </w:r>
      </w:hyperlink>
      <w:r>
        <w:rPr>
          <w:rStyle w:val="Text5"/>
        </w:rPr>
        <w:t xml:space="preserve"> </w:t>
        <w:t xml:space="preserve"> </w:t>
      </w:r>
    </w:p>
    <w:p>
      <w:bookmarkStart w:id="1327" w:name="_1_London__UK_10"/>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327"/>
    </w:p>
    <w:p>
      <w:pPr>
        <w:pStyle w:val="Para 02"/>
      </w:pPr>
      <w:r>
        <w:t>London, UK</w:t>
      </w:r>
    </w:p>
    <w:p>
      <w:pPr>
        <w:pStyle w:val="Para 27"/>
      </w:pPr>
      <w:r>
        <w:t/>
      </w:r>
    </w:p>
    <w:p>
      <w:bookmarkStart w:id="1328" w:name="To_start_creating_your_own_games"/>
      <w:pPr>
        <w:pStyle w:val="Para 18"/>
      </w:pPr>
      <w:r>
        <w:t>To start creating your own games using Python, you’ll need to use the pygame module. This module isn’t bundled with standard distributions of Python, so you’ll need to install it before you start.</w:t>
      </w:r>
      <w:bookmarkEnd w:id="1328"/>
    </w:p>
    <w:p>
      <w:bookmarkStart w:id="1329" w:name="Pygame_is_a_library_of_Python_mo"/>
      <w:pPr>
        <w:pStyle w:val="Normal"/>
      </w:pPr>
      <w:r>
        <w:t>Pygame is a library of Python modules designed for writing computer games. Pygame adds functionality to create fully featured games and multimedia applications using the Python language.</w:t>
      </w:r>
      <w:bookmarkEnd w:id="1329"/>
    </w:p>
    <w:p>
      <w:bookmarkStart w:id="1330" w:name="This_chapter_will_cover_the_basi"/>
      <w:pPr>
        <w:pStyle w:val="Normal"/>
      </w:pPr>
      <w:r>
        <w:t>This chapter will cover the basic modules and functions that Pygame provides. We’ll use these functions to create a very simple interactive game</w:t>
      </w:r>
      <w:bookmarkEnd w:id="1330"/>
    </w:p>
    <w:p>
      <w:bookmarkStart w:id="1331" w:name="Installing_PygameTo_install___th"/>
      <w:pPr>
        <w:pStyle w:val="Heading 2"/>
      </w:pPr>
      <w:r>
        <w:t>Installing Pygame</w:t>
      </w:r>
      <w:bookmarkEnd w:id="1331"/>
    </w:p>
    <w:p>
      <w:bookmarkStart w:id="1332" w:name="To_install___the_module__open_a"/>
      <w:pPr>
        <w:pStyle w:val="Para 02"/>
      </w:pPr>
      <w:r>
        <w:t xml:space="preserve">To </w:t>
        <w:bookmarkStart w:id="1333" w:name="install"/>
        <w:t xml:space="preserve">install </w:t>
        <w:bookmarkEnd w:id="1333"/>
        <w:t xml:space="preserve"> the module, open a command prompt. Make sure you run this as an administrator. On the command prompt, type</w:t>
      </w:r>
      <w:bookmarkEnd w:id="1332"/>
    </w:p>
    <w:p>
      <w:pPr>
        <w:pStyle w:val="Para 01"/>
      </w:pPr>
      <w:r>
        <w:t>pip install pygame</w:t>
      </w:r>
    </w:p>
    <w:p>
      <w:bookmarkStart w:id="1334" w:name="Once_you_press_Enter__the_instal"/>
      <w:pPr>
        <w:pStyle w:val="Normal"/>
      </w:pPr>
      <w:r>
        <w:t>Once you press Enter, the install will begin.</w:t>
      </w:r>
      <w:bookmarkEnd w:id="1334"/>
    </w:p>
    <w:p>
      <w:bookmarkStart w:id="1335" w:name="A_command_prompt_indicates_the_M_1"/>
      <w:bookmarkStart w:id="1336" w:name="A_command_prompt_indicates_the_M"/>
      <w:pPr>
        <w:pStyle w:val="Para 04"/>
      </w:pPr>
      <w:r>
        <w:drawing>
          <wp:inline>
            <wp:extent cx="5943600" cy="2514600"/>
            <wp:effectExtent l="10856" r="10856" t="10856" b="54282"/>
            <wp:docPr id="133" name="533819_1_En_11_Figa_HTML.jpg" descr="533819_1_En_11_Figa_HTML.jpg"/>
            <wp:cNvGraphicFramePr>
              <a:graphicFrameLocks noChangeAspect="1"/>
            </wp:cNvGraphicFramePr>
            <a:graphic>
              <a:graphicData uri="http://schemas.openxmlformats.org/drawingml/2006/picture">
                <pic:pic>
                  <pic:nvPicPr>
                    <pic:cNvPr id="0" name="533819_1_En_11_Figa_HTML.jpg" descr="533819_1_En_11_Figa_HTML.jpg"/>
                    <pic:cNvPicPr/>
                  </pic:nvPicPr>
                  <pic:blipFill>
                    <a:blip r:embed="rId137"/>
                    <a:stretch>
                      <a:fillRect/>
                    </a:stretch>
                  </pic:blipFill>
                  <pic:spPr>
                    <a:xfrm>
                      <a:off x="0" y="0"/>
                      <a:ext cx="5943600" cy="2514600"/>
                    </a:xfrm>
                    <a:prstGeom prst="rect">
                      <a:avLst/>
                    </a:prstGeom>
                  </pic:spPr>
                </pic:pic>
              </a:graphicData>
            </a:graphic>
          </wp:inline>
        </w:drawing>
      </w:r>
      <w:bookmarkEnd w:id="1335"/>
      <w:bookmarkEnd w:id="1336"/>
    </w:p>
    <w:p>
      <w:bookmarkStart w:id="1337" w:name="Allow_the_pip_utility___to_downl"/>
      <w:pPr>
        <w:pStyle w:val="Normal"/>
      </w:pPr>
      <w:r>
        <w:t xml:space="preserve">Allow the pip </w:t>
        <w:bookmarkStart w:id="1338" w:name="utility"/>
        <w:t xml:space="preserve">utility </w:t>
        <w:bookmarkEnd w:id="1338"/>
        <w:t xml:space="preserve"> to download and install the module.</w:t>
      </w:r>
      <w:bookmarkEnd w:id="1337"/>
    </w:p>
    <w:p>
      <w:bookmarkStart w:id="1339" w:name="A_command_prompt_depicts_the_Mic"/>
      <w:bookmarkStart w:id="1340" w:name="A_command_prompt_depicts_the_Mic_1"/>
      <w:pPr>
        <w:pStyle w:val="Para 04"/>
      </w:pPr>
      <w:r>
        <w:drawing>
          <wp:inline>
            <wp:extent cx="5943600" cy="6019800"/>
            <wp:effectExtent l="10856" r="10856" t="10856" b="54282"/>
            <wp:docPr id="134" name="533819_1_En_11_Figb_HTML.jpg" descr="533819_1_En_11_Figb_HTML.jpg"/>
            <wp:cNvGraphicFramePr>
              <a:graphicFrameLocks noChangeAspect="1"/>
            </wp:cNvGraphicFramePr>
            <a:graphic>
              <a:graphicData uri="http://schemas.openxmlformats.org/drawingml/2006/picture">
                <pic:pic>
                  <pic:nvPicPr>
                    <pic:cNvPr id="0" name="533819_1_En_11_Figb_HTML.jpg" descr="533819_1_En_11_Figb_HTML.jpg"/>
                    <pic:cNvPicPr/>
                  </pic:nvPicPr>
                  <pic:blipFill>
                    <a:blip r:embed="rId138"/>
                    <a:stretch>
                      <a:fillRect/>
                    </a:stretch>
                  </pic:blipFill>
                  <pic:spPr>
                    <a:xfrm>
                      <a:off x="0" y="0"/>
                      <a:ext cx="5943600" cy="6019800"/>
                    </a:xfrm>
                    <a:prstGeom prst="rect">
                      <a:avLst/>
                    </a:prstGeom>
                  </pic:spPr>
                </pic:pic>
              </a:graphicData>
            </a:graphic>
          </wp:inline>
        </w:drawing>
      </w:r>
      <w:bookmarkEnd w:id="1339"/>
      <w:bookmarkEnd w:id="1340"/>
    </w:p>
    <w:p>
      <w:bookmarkStart w:id="1341" w:name="Once_the_process_is_complete__yo"/>
      <w:pPr>
        <w:pStyle w:val="Normal"/>
      </w:pPr>
      <w:r>
        <w:t>Once the process is complete, you can start using pygame.</w:t>
      </w:r>
      <w:bookmarkEnd w:id="1341"/>
    </w:p>
    <w:p>
      <w:bookmarkStart w:id="1342" w:name="Opening_a_WindowThe_first_thing"/>
      <w:pPr>
        <w:pStyle w:val="Heading 2"/>
      </w:pPr>
      <w:r>
        <w:t>Opening a Window</w:t>
      </w:r>
      <w:bookmarkEnd w:id="1342"/>
    </w:p>
    <w:p>
      <w:bookmarkStart w:id="1343" w:name="The_first_thing_you_ll_need_to_d"/>
      <w:pPr>
        <w:pStyle w:val="Para 02"/>
      </w:pPr>
      <w:r>
        <w:t xml:space="preserve">The first thing you’ll need to do is import the pygame </w:t>
        <w:bookmarkStart w:id="1344" w:name="module_1"/>
        <w:t xml:space="preserve">module </w:t>
        <w:bookmarkEnd w:id="1344"/>
        <w:t>:</w:t>
      </w:r>
      <w:bookmarkEnd w:id="1343"/>
    </w:p>
    <w:p>
      <w:pPr>
        <w:pStyle w:val="Para 01"/>
      </w:pPr>
      <w:r>
        <w:t>import pygame</w:t>
      </w:r>
    </w:p>
    <w:p>
      <w:bookmarkStart w:id="1345" w:name="Initialize_pygame_using_the__ini"/>
      <w:pPr>
        <w:pStyle w:val="Para 06"/>
      </w:pPr>
      <w:r>
        <w:t xml:space="preserve">Initialize pygame using the </w:t>
      </w:r>
      <w:r>
        <w:rPr>
          <w:rStyle w:val="Text0"/>
        </w:rPr>
        <w:t>.init()</w:t>
      </w:r>
      <w:r>
        <w:t xml:space="preserve"> method:</w:t>
      </w:r>
      <w:bookmarkEnd w:id="1345"/>
    </w:p>
    <w:p>
      <w:pPr>
        <w:pStyle w:val="Para 01"/>
      </w:pPr>
      <w:r>
        <w:t>pygame.init()</w:t>
      </w:r>
    </w:p>
    <w:p>
      <w:bookmarkStart w:id="1346" w:name="Open_a_window__This_sets_the_win"/>
      <w:pPr>
        <w:pStyle w:val="Para 06"/>
      </w:pPr>
      <w:r>
        <w:t>Open a window. This sets the window size 640 pixels wide by 480 pixels high. This could also be 800x600, 1920x1080, and so on.</w:t>
      </w:r>
      <w:bookmarkEnd w:id="1346"/>
    </w:p>
    <w:p>
      <w:pPr>
        <w:pStyle w:val="Para 01"/>
      </w:pPr>
      <w:r>
        <w:t>gamewindow = pygame.display.set_mode((640,480))</w:t>
      </w:r>
    </w:p>
    <w:p>
      <w:bookmarkStart w:id="1347" w:name="Set_the_window_s_title__This_is"/>
      <w:pPr>
        <w:pStyle w:val="Para 06"/>
      </w:pPr>
      <w:r>
        <w:t>Set the window’s title. This is the title that appears in the title bar of the window.</w:t>
      </w:r>
      <w:bookmarkEnd w:id="1347"/>
    </w:p>
    <w:p>
      <w:pPr>
        <w:pStyle w:val="Para 01"/>
      </w:pPr>
      <w:r>
        <w:t>pygame.display.set_caption("Game Window")</w:t>
      </w:r>
    </w:p>
    <w:p>
      <w:bookmarkStart w:id="1348" w:name="You_should_always_end_your_pygam"/>
      <w:pPr>
        <w:pStyle w:val="Para 06"/>
      </w:pPr>
      <w:r>
        <w:t xml:space="preserve">You should always end your pygame scripts with the </w:t>
      </w:r>
      <w:r>
        <w:rPr>
          <w:rStyle w:val="Text0"/>
        </w:rPr>
        <w:t>.quit()</w:t>
      </w:r>
      <w:r>
        <w:t xml:space="preserve"> method:</w:t>
      </w:r>
      <w:bookmarkEnd w:id="1348"/>
    </w:p>
    <w:p>
      <w:pPr>
        <w:pStyle w:val="Para 01"/>
      </w:pPr>
      <w:r>
        <w:t>pygame.quit()</w:t>
      </w:r>
    </w:p>
    <w:p>
      <w:bookmarkStart w:id="1349" w:name="Let_s_take_a_look_at_the_program_2"/>
      <w:pPr>
        <w:pStyle w:val="Normal"/>
      </w:pPr>
      <w:r>
        <w:t>Let’s take a look at the program so far.</w:t>
      </w:r>
      <w:bookmarkEnd w:id="1349"/>
    </w:p>
    <w:p>
      <w:bookmarkStart w:id="1350" w:name="A_window_has_a_code_for_importin"/>
      <w:bookmarkStart w:id="1351" w:name="A_window_has_a_code_for_importin_1"/>
      <w:pPr>
        <w:pStyle w:val="Para 04"/>
      </w:pPr>
      <w:r>
        <w:drawing>
          <wp:inline>
            <wp:extent cx="5943600" cy="4330700"/>
            <wp:effectExtent l="10856" r="10856" t="10856" b="54282"/>
            <wp:docPr id="135" name="533819_1_En_11_Figc_HTML.jpg" descr="533819_1_En_11_Figc_HTML.jpg"/>
            <wp:cNvGraphicFramePr>
              <a:graphicFrameLocks noChangeAspect="1"/>
            </wp:cNvGraphicFramePr>
            <a:graphic>
              <a:graphicData uri="http://schemas.openxmlformats.org/drawingml/2006/picture">
                <pic:pic>
                  <pic:nvPicPr>
                    <pic:cNvPr id="0" name="533819_1_En_11_Figc_HTML.jpg" descr="533819_1_En_11_Figc_HTML.jpg"/>
                    <pic:cNvPicPr/>
                  </pic:nvPicPr>
                  <pic:blipFill>
                    <a:blip r:embed="rId139"/>
                    <a:stretch>
                      <a:fillRect/>
                    </a:stretch>
                  </pic:blipFill>
                  <pic:spPr>
                    <a:xfrm>
                      <a:off x="0" y="0"/>
                      <a:ext cx="5943600" cy="4330700"/>
                    </a:xfrm>
                    <a:prstGeom prst="rect">
                      <a:avLst/>
                    </a:prstGeom>
                  </pic:spPr>
                </pic:pic>
              </a:graphicData>
            </a:graphic>
          </wp:inline>
        </w:drawing>
      </w:r>
      <w:bookmarkEnd w:id="1350"/>
      <w:bookmarkEnd w:id="1351"/>
    </w:p>
    <w:p>
      <w:bookmarkStart w:id="1352" w:name="If_you_run_this_program____the_g"/>
      <w:pPr>
        <w:pStyle w:val="Normal"/>
      </w:pPr>
      <w:r>
        <w:t xml:space="preserve">If you run this </w:t>
        <w:bookmarkStart w:id="1353" w:name="program_9"/>
        <w:t xml:space="preserve">program </w:t>
        <w:bookmarkEnd w:id="1353"/>
        <w:t>, the game window will initialize, open, and then immediately close. This is fine since there is no other code to execute.</w:t>
      </w:r>
      <w:bookmarkEnd w:id="1352"/>
    </w:p>
    <w:p>
      <w:bookmarkStart w:id="1354" w:name="Adding_an_ImageLet_s_add_an_imag"/>
      <w:pPr>
        <w:pStyle w:val="Heading 2"/>
      </w:pPr>
      <w:r>
        <w:t>Adding an Image</w:t>
      </w:r>
      <w:bookmarkEnd w:id="1354"/>
    </w:p>
    <w:p>
      <w:bookmarkStart w:id="1355" w:name="Let_s_add_an_image___to_the_game"/>
      <w:pPr>
        <w:pStyle w:val="Para 02"/>
      </w:pPr>
      <w:r>
        <w:t xml:space="preserve">Let’s add an </w:t>
        <w:bookmarkStart w:id="1356" w:name="image"/>
        <w:t xml:space="preserve">image </w:t>
        <w:bookmarkEnd w:id="1356"/>
        <w:t xml:space="preserve"> to the game window. This is going to be our character in the game. In this case, we’re going to use a space rocket. We can add the image load statement to our program.</w:t>
      </w:r>
      <w:bookmarkEnd w:id="1355"/>
    </w:p>
    <w:p>
      <w:pPr>
        <w:pStyle w:val="Para 01"/>
      </w:pPr>
      <w:r>
        <w:t>sprite = pygame.image.load('rocket.png')</w:t>
      </w:r>
    </w:p>
    <w:p>
      <w:bookmarkStart w:id="1357" w:name="Paste_the_image__sprite__onto_th"/>
      <w:pPr>
        <w:pStyle w:val="Para 06"/>
      </w:pPr>
      <w:r>
        <w:t xml:space="preserve">Paste the image (sprite) onto the game window using the </w:t>
      </w:r>
      <w:r>
        <w:rPr>
          <w:rStyle w:val="Text0"/>
        </w:rPr>
        <w:t>.blit()</w:t>
      </w:r>
      <w:r>
        <w:t xml:space="preserve"> method, and assign the initial position on the screen (x, y):</w:t>
      </w:r>
      <w:bookmarkEnd w:id="1357"/>
    </w:p>
    <w:p>
      <w:pPr>
        <w:pStyle w:val="Para 01"/>
      </w:pPr>
      <w:r>
        <w:t>gamewindow.blit(sprite, (x,y))</w:t>
      </w:r>
    </w:p>
    <w:p>
      <w:bookmarkStart w:id="1358" w:name="Update_the_display_to_show_the_i"/>
      <w:pPr>
        <w:pStyle w:val="Para 06"/>
      </w:pPr>
      <w:r>
        <w:t>Update the display to show the image:</w:t>
      </w:r>
      <w:bookmarkEnd w:id="1358"/>
    </w:p>
    <w:p>
      <w:pPr>
        <w:pStyle w:val="Para 01"/>
      </w:pPr>
      <w:r>
        <w:t>pygame.display.update()</w:t>
      </w:r>
    </w:p>
    <w:p>
      <w:bookmarkStart w:id="1359" w:name="Let_s_take_a_look_at_the_program_3"/>
      <w:pPr>
        <w:pStyle w:val="Normal"/>
      </w:pPr>
      <w:r>
        <w:t xml:space="preserve">Let’s take a look at the </w:t>
        <w:bookmarkStart w:id="1360" w:name="program_10"/>
        <w:t xml:space="preserve">program </w:t>
        <w:bookmarkEnd w:id="1360"/>
        <w:t>.</w:t>
      </w:r>
      <w:bookmarkEnd w:id="1359"/>
    </w:p>
    <w:p>
      <w:bookmarkStart w:id="1361" w:name="A_window_has_a_code_for_adding_a_1"/>
      <w:bookmarkStart w:id="1362" w:name="A_window_has_a_code_for_adding_a"/>
      <w:pPr>
        <w:pStyle w:val="Para 04"/>
      </w:pPr>
      <w:r>
        <w:drawing>
          <wp:inline>
            <wp:extent cx="5943600" cy="7277100"/>
            <wp:effectExtent l="10856" r="10856" t="10856" b="54282"/>
            <wp:docPr id="136" name="533819_1_En_11_Figd_HTML.jpg" descr="533819_1_En_11_Figd_HTML.jpg"/>
            <wp:cNvGraphicFramePr>
              <a:graphicFrameLocks noChangeAspect="1"/>
            </wp:cNvGraphicFramePr>
            <a:graphic>
              <a:graphicData uri="http://schemas.openxmlformats.org/drawingml/2006/picture">
                <pic:pic>
                  <pic:nvPicPr>
                    <pic:cNvPr id="0" name="533819_1_En_11_Figd_HTML.jpg" descr="533819_1_En_11_Figd_HTML.jpg"/>
                    <pic:cNvPicPr/>
                  </pic:nvPicPr>
                  <pic:blipFill>
                    <a:blip r:embed="rId140"/>
                    <a:stretch>
                      <a:fillRect/>
                    </a:stretch>
                  </pic:blipFill>
                  <pic:spPr>
                    <a:xfrm>
                      <a:off x="0" y="0"/>
                      <a:ext cx="5943600" cy="7277100"/>
                    </a:xfrm>
                    <a:prstGeom prst="rect">
                      <a:avLst/>
                    </a:prstGeom>
                  </pic:spPr>
                </pic:pic>
              </a:graphicData>
            </a:graphic>
          </wp:inline>
        </w:drawing>
      </w:r>
      <w:bookmarkEnd w:id="1361"/>
      <w:bookmarkEnd w:id="1362"/>
    </w:p>
    <w:p>
      <w:bookmarkStart w:id="1363" w:name="The_Game_LoopNow__let_s_get_our"/>
      <w:pPr>
        <w:pStyle w:val="Heading 2"/>
      </w:pPr>
      <w:r>
        <w:t>The Game Loop</w:t>
      </w:r>
      <w:bookmarkEnd w:id="1363"/>
    </w:p>
    <w:p>
      <w:bookmarkStart w:id="1364" w:name="Now__let_s_get_our_rocket___ship"/>
      <w:pPr>
        <w:pStyle w:val="Normal"/>
      </w:pPr>
      <w:r>
        <w:t xml:space="preserve">Now, let’s get our </w:t>
        <w:bookmarkStart w:id="1365" w:name="rocket"/>
        <w:t xml:space="preserve">rocket </w:t>
        <w:bookmarkEnd w:id="1365"/>
        <w:t xml:space="preserve"> ship to actually do something. To do this, we need to create a game loop to draw our sprites, update the screen, and keep the program running.</w:t>
      </w:r>
      <w:bookmarkEnd w:id="1364"/>
    </w:p>
    <w:p>
      <w:bookmarkStart w:id="1366" w:name="We_can_take_the_following_two_st"/>
      <w:pPr>
        <w:pStyle w:val="Para 06"/>
      </w:pPr>
      <w:r>
        <w:t>We can take the following two statements and add them to our game loop. For this bit, we’ll use a while loop.</w:t>
      </w:r>
      <w:bookmarkEnd w:id="1366"/>
    </w:p>
    <w:p>
      <w:pPr>
        <w:pStyle w:val="Para 01"/>
      </w:pPr>
      <w:r>
        <w:t>gamewindow.blit(sprite, (x,y))</w:t>
      </w:r>
    </w:p>
    <w:p>
      <w:bookmarkStart w:id="1367" w:name="Update_the_display_to_show_the_i_1"/>
      <w:pPr>
        <w:pStyle w:val="Para 06"/>
      </w:pPr>
      <w:r>
        <w:t>Update the display to show the image:</w:t>
      </w:r>
      <w:bookmarkEnd w:id="1367"/>
    </w:p>
    <w:p>
      <w:pPr>
        <w:pStyle w:val="Para 01"/>
      </w:pPr>
      <w:r>
        <w:t>pygame.display.update()</w:t>
      </w:r>
    </w:p>
    <w:p>
      <w:bookmarkStart w:id="1368" w:name="Put_these_inside_the_while_loop"/>
      <w:pPr>
        <w:pStyle w:val="Para 06"/>
      </w:pPr>
      <w:r>
        <w:t>Put these inside the while loop:</w:t>
      </w:r>
      <w:bookmarkEnd w:id="1368"/>
    </w:p>
    <w:p>
      <w:pPr>
        <w:pStyle w:val="Para 01"/>
      </w:pPr>
      <w:r>
        <w:t>while running == 1:</w:t>
      </w:r>
    </w:p>
    <w:p>
      <w:pPr>
        <w:pStyle w:val="Para 01"/>
      </w:pPr>
      <w:r>
        <w:t>gamewindow.blit(sprite, (x,y))</w:t>
      </w:r>
    </w:p>
    <w:p>
      <w:pPr>
        <w:pStyle w:val="Para 01"/>
      </w:pPr>
      <w:r>
        <w:t>pygame.display.update()</w:t>
      </w:r>
    </w:p>
    <w:p>
      <w:bookmarkStart w:id="1369" w:name="We_ll_also_need_to_initialize_so"/>
      <w:pPr>
        <w:pStyle w:val="Para 06"/>
      </w:pPr>
      <w:r>
        <w:t>We’ll also need to initialize some variables – x and y</w:t>
      </w:r>
      <w:r>
        <w:rPr>
          <w:rStyle w:val="Text0"/>
        </w:rPr>
        <w:t>,</w:t>
      </w:r>
      <w:r>
        <w:t xml:space="preserve"> the initial </w:t>
        <w:bookmarkStart w:id="1370" w:name="position_1"/>
        <w:t xml:space="preserve">position </w:t>
        <w:bookmarkEnd w:id="1370"/>
        <w:t xml:space="preserve"> on the screen, and running – to indicate whether the program is running or not:</w:t>
      </w:r>
      <w:bookmarkEnd w:id="1369"/>
    </w:p>
    <w:p>
      <w:pPr>
        <w:pStyle w:val="Para 01"/>
      </w:pPr>
      <w:r>
        <w:t>running = 1</w:t>
      </w:r>
    </w:p>
    <w:p>
      <w:pPr>
        <w:pStyle w:val="Para 01"/>
      </w:pPr>
      <w:r>
        <w:t>x = 250</w:t>
      </w:r>
    </w:p>
    <w:p>
      <w:pPr>
        <w:pStyle w:val="Para 01"/>
      </w:pPr>
      <w:r>
        <w:t>y = 280</w:t>
      </w:r>
    </w:p>
    <w:p>
      <w:bookmarkStart w:id="1371" w:name="Let_s_take_a_look_at_the_program_4"/>
      <w:pPr>
        <w:pStyle w:val="Normal"/>
      </w:pPr>
      <w:r>
        <w:t>Let’s take a look at the program.</w:t>
      </w:r>
      <w:bookmarkEnd w:id="1371"/>
    </w:p>
    <w:p>
      <w:bookmarkStart w:id="1372" w:name="A_code_for_creating_a_game_loop_1"/>
      <w:bookmarkStart w:id="1373" w:name="A_code_for_creating_a_game_loop"/>
      <w:pPr>
        <w:pStyle w:val="Para 04"/>
      </w:pPr>
      <w:r>
        <w:drawing>
          <wp:inline>
            <wp:extent cx="5943600" cy="3733800"/>
            <wp:effectExtent l="10856" r="10856" t="10856" b="54282"/>
            <wp:docPr id="137" name="533819_1_En_11_Fige_HTML.jpg" descr="533819_1_En_11_Fige_HTML.jpg"/>
            <wp:cNvGraphicFramePr>
              <a:graphicFrameLocks noChangeAspect="1"/>
            </wp:cNvGraphicFramePr>
            <a:graphic>
              <a:graphicData uri="http://schemas.openxmlformats.org/drawingml/2006/picture">
                <pic:pic>
                  <pic:nvPicPr>
                    <pic:cNvPr id="0" name="533819_1_En_11_Fige_HTML.jpg" descr="533819_1_En_11_Fige_HTML.jpg"/>
                    <pic:cNvPicPr/>
                  </pic:nvPicPr>
                  <pic:blipFill>
                    <a:blip r:embed="rId141"/>
                    <a:stretch>
                      <a:fillRect/>
                    </a:stretch>
                  </pic:blipFill>
                  <pic:spPr>
                    <a:xfrm>
                      <a:off x="0" y="0"/>
                      <a:ext cx="5943600" cy="3733800"/>
                    </a:xfrm>
                    <a:prstGeom prst="rect">
                      <a:avLst/>
                    </a:prstGeom>
                  </pic:spPr>
                </pic:pic>
              </a:graphicData>
            </a:graphic>
          </wp:inline>
        </w:drawing>
      </w:r>
      <w:bookmarkEnd w:id="1372"/>
      <w:bookmarkEnd w:id="1373"/>
    </w:p>
    <w:p>
      <w:bookmarkStart w:id="1374" w:name="The_Event_LoopIn_this_simple_gam"/>
      <w:pPr>
        <w:pStyle w:val="Heading 2"/>
      </w:pPr>
      <w:r>
        <w:t>The Event Loop</w:t>
      </w:r>
      <w:bookmarkEnd w:id="1374"/>
    </w:p>
    <w:p>
      <w:bookmarkStart w:id="1375" w:name="In_this_simple_game__we_want_the"/>
      <w:pPr>
        <w:pStyle w:val="Normal"/>
      </w:pPr>
      <w:r>
        <w:t>In this simple game, we want the rocket ship to move left and right when the user presses the left and right arrow keys on the keyboard. To do this, we need something to handle these events.</w:t>
      </w:r>
      <w:bookmarkEnd w:id="1375"/>
    </w:p>
    <w:p>
      <w:bookmarkStart w:id="1376" w:name="To_do_this__we_can_put_a_for_loo"/>
      <w:pPr>
        <w:pStyle w:val="Para 06"/>
      </w:pPr>
      <w:r>
        <w:t xml:space="preserve">To do this, we can put a for loop inside our while loop (the game loop). We’re monitoring for each event that occurs. You can use the </w:t>
      </w:r>
      <w:r>
        <w:rPr>
          <w:rStyle w:val="Text0"/>
        </w:rPr>
        <w:t>.get()</w:t>
      </w:r>
      <w:r>
        <w:t xml:space="preserve"> </w:t>
        <w:bookmarkStart w:id="1377" w:name="method_19"/>
        <w:t xml:space="preserve">method </w:t>
        <w:bookmarkEnd w:id="1377"/>
        <w:t xml:space="preserve"> to read each event.</w:t>
      </w:r>
      <w:bookmarkEnd w:id="1376"/>
    </w:p>
    <w:p>
      <w:pPr>
        <w:pStyle w:val="Para 01"/>
      </w:pPr>
      <w:r>
        <w:t>for event in pygame.event.get():</w:t>
      </w:r>
    </w:p>
    <w:p>
      <w:bookmarkStart w:id="1378" w:name="Now_inside_the_for_loop__we_need"/>
      <w:pPr>
        <w:pStyle w:val="Normal"/>
      </w:pPr>
      <w:r>
        <w:t xml:space="preserve">Now inside the for loop, we need some selection depending on which key is pressed. We can use an </w:t>
      </w:r>
      <w:r>
        <w:rPr>
          <w:rStyle w:val="Text0"/>
        </w:rPr>
        <w:t>if</w:t>
      </w:r>
      <w:r>
        <w:t xml:space="preserve"> </w:t>
        <w:bookmarkStart w:id="1379" w:name="statement_8"/>
        <w:t xml:space="preserve">statement </w:t>
        <w:bookmarkEnd w:id="1379"/>
        <w:t xml:space="preserve"> for this.</w:t>
      </w:r>
      <w:bookmarkEnd w:id="1378"/>
    </w:p>
    <w:p>
      <w:bookmarkStart w:id="1380" w:name="First__we_need_to_check_whether"/>
      <w:pPr>
        <w:pStyle w:val="Para 06"/>
      </w:pPr>
      <w:r>
        <w:t>First, we need to check whether a key has been pressed:</w:t>
      </w:r>
      <w:bookmarkEnd w:id="1380"/>
    </w:p>
    <w:p>
      <w:pPr>
        <w:pStyle w:val="Para 01"/>
      </w:pPr>
      <w:r>
        <w:t>if event.type == pygame.KEYDOWN:</w:t>
      </w:r>
    </w:p>
    <w:p>
      <w:bookmarkStart w:id="1381" w:name="Inside_this_if_statement__we_nee"/>
      <w:pPr>
        <w:pStyle w:val="Para 06"/>
      </w:pPr>
      <w:r>
        <w:t>Inside this if statement, we need to identify which key has been pressed. You can use another if statement.</w:t>
      </w:r>
      <w:bookmarkEnd w:id="1381"/>
    </w:p>
    <w:p>
      <w:pPr>
        <w:pStyle w:val="Para 01"/>
      </w:pPr>
      <w:r>
        <w:t>if event.key == pygame.K_LEFT:</w:t>
      </w:r>
    </w:p>
    <w:p>
      <w:bookmarkStart w:id="1382" w:name="We_do_the_same_for_all_other_key"/>
      <w:pPr>
        <w:pStyle w:val="Normal"/>
      </w:pPr>
      <w:r>
        <w:t xml:space="preserve">We do the same for all other keys we’re going to use. Just add </w:t>
      </w:r>
      <w:r>
        <w:rPr>
          <w:rStyle w:val="Text0"/>
        </w:rPr>
        <w:t>elif</w:t>
      </w:r>
      <w:r>
        <w:t xml:space="preserve"> </w:t>
        <w:bookmarkStart w:id="1383" w:name="statements"/>
        <w:t xml:space="preserve">statements </w:t>
        <w:bookmarkEnd w:id="1383"/>
        <w:t xml:space="preserve"> to the if statement.</w:t>
      </w:r>
      <w:bookmarkEnd w:id="1382"/>
    </w:p>
    <w:p>
      <w:bookmarkStart w:id="1384" w:name="Let_s_take_a_look"/>
      <w:pPr>
        <w:pStyle w:val="Normal"/>
      </w:pPr>
      <w:r>
        <w:t>Let’s take a look.</w:t>
      </w:r>
      <w:bookmarkEnd w:id="1384"/>
    </w:p>
    <w:p>
      <w:bookmarkStart w:id="1385" w:name="A_code_for_setting_movements_for"/>
      <w:bookmarkStart w:id="1386" w:name="A_code_for_setting_movements_for_1"/>
      <w:pPr>
        <w:pStyle w:val="Para 04"/>
      </w:pPr>
      <w:r>
        <w:drawing>
          <wp:inline>
            <wp:extent cx="5943600" cy="4254500"/>
            <wp:effectExtent l="10856" r="10856" t="10856" b="54282"/>
            <wp:docPr id="138" name="533819_1_En_11_Figf_HTML.jpg" descr="533819_1_En_11_Figf_HTML.jpg"/>
            <wp:cNvGraphicFramePr>
              <a:graphicFrameLocks noChangeAspect="1"/>
            </wp:cNvGraphicFramePr>
            <a:graphic>
              <a:graphicData uri="http://schemas.openxmlformats.org/drawingml/2006/picture">
                <pic:pic>
                  <pic:nvPicPr>
                    <pic:cNvPr id="0" name="533819_1_En_11_Figf_HTML.jpg" descr="533819_1_En_11_Figf_HTML.jpg"/>
                    <pic:cNvPicPr/>
                  </pic:nvPicPr>
                  <pic:blipFill>
                    <a:blip r:embed="rId142"/>
                    <a:stretch>
                      <a:fillRect/>
                    </a:stretch>
                  </pic:blipFill>
                  <pic:spPr>
                    <a:xfrm>
                      <a:off x="0" y="0"/>
                      <a:ext cx="5943600" cy="4254500"/>
                    </a:xfrm>
                    <a:prstGeom prst="rect">
                      <a:avLst/>
                    </a:prstGeom>
                  </pic:spPr>
                </pic:pic>
              </a:graphicData>
            </a:graphic>
          </wp:inline>
        </w:drawing>
      </w:r>
      <w:bookmarkEnd w:id="1385"/>
      <w:bookmarkEnd w:id="1386"/>
    </w:p>
    <w:p>
      <w:bookmarkStart w:id="1387" w:name="Now__when_we_run_the_program"/>
      <w:pPr>
        <w:pStyle w:val="Normal"/>
      </w:pPr>
      <w:r>
        <w:t xml:space="preserve">Now, when we run the </w:t>
        <w:bookmarkStart w:id="1388" w:name="program_11"/>
        <w:t xml:space="preserve">program </w:t>
        <w:bookmarkEnd w:id="1388"/>
        <w:t>, you’ll see your rocket move left when you press the left key and right when you press the right key.</w:t>
      </w:r>
      <w:bookmarkEnd w:id="1387"/>
    </w:p>
    <w:p>
      <w:bookmarkStart w:id="1389" w:name="A_game_window_has_an_image_of_a"/>
      <w:bookmarkStart w:id="1390" w:name="A_game_window_has_an_image_of_a_1"/>
      <w:pPr>
        <w:pStyle w:val="Para 04"/>
      </w:pPr>
      <w:r>
        <w:drawing>
          <wp:inline>
            <wp:extent cx="5638800" cy="8229600"/>
            <wp:effectExtent l="10856" r="10856" t="10856" b="54282"/>
            <wp:docPr id="139" name="533819_1_En_11_Figg_HTML.jpg" descr="533819_1_En_11_Figg_HTML.jpg"/>
            <wp:cNvGraphicFramePr>
              <a:graphicFrameLocks noChangeAspect="1"/>
            </wp:cNvGraphicFramePr>
            <a:graphic>
              <a:graphicData uri="http://schemas.openxmlformats.org/drawingml/2006/picture">
                <pic:pic>
                  <pic:nvPicPr>
                    <pic:cNvPr id="0" name="533819_1_En_11_Figg_HTML.jpg" descr="533819_1_En_11_Figg_HTML.jpg"/>
                    <pic:cNvPicPr/>
                  </pic:nvPicPr>
                  <pic:blipFill>
                    <a:blip r:embed="rId143"/>
                    <a:stretch>
                      <a:fillRect/>
                    </a:stretch>
                  </pic:blipFill>
                  <pic:spPr>
                    <a:xfrm>
                      <a:off x="0" y="0"/>
                      <a:ext cx="5638800" cy="8229600"/>
                    </a:xfrm>
                    <a:prstGeom prst="rect">
                      <a:avLst/>
                    </a:prstGeom>
                  </pic:spPr>
                </pic:pic>
              </a:graphicData>
            </a:graphic>
          </wp:inline>
        </w:drawing>
      </w:r>
      <w:bookmarkEnd w:id="1389"/>
      <w:bookmarkEnd w:id="1390"/>
    </w:p>
    <w:p>
      <w:bookmarkStart w:id="1391" w:name="You_ll_also_notice_something_els"/>
      <w:pPr>
        <w:pStyle w:val="Para 02"/>
      </w:pPr>
      <w:r>
        <w:t>You’ll also notice something else. The image repeats on the screen. To fix this, you need to clear the screen (refresh) each time you move the object. You can use</w:t>
      </w:r>
      <w:bookmarkEnd w:id="1391"/>
    </w:p>
    <w:p>
      <w:pPr>
        <w:pStyle w:val="Para 01"/>
      </w:pPr>
      <w:r>
        <w:t>gamewindow.fill((0,0,0))</w:t>
      </w:r>
    </w:p>
    <w:p>
      <w:bookmarkStart w:id="1392" w:name="This_returns_the_screen_to_black"/>
      <w:pPr>
        <w:pStyle w:val="Normal"/>
      </w:pPr>
      <w:r>
        <w:t>This returns the screen to black at the end of each iteration of the game loop (while loop).</w:t>
      </w:r>
      <w:bookmarkEnd w:id="1392"/>
    </w:p>
    <w:p>
      <w:bookmarkStart w:id="1393" w:name="It_is_also_good_practice_to_incl"/>
      <w:pPr>
        <w:pStyle w:val="Para 06"/>
      </w:pPr>
      <w:r>
        <w:t xml:space="preserve">It is also good practice to include a quit event in your event loop, so the program </w:t>
        <w:bookmarkStart w:id="1394" w:name="terminates_1"/>
        <w:t xml:space="preserve">terminates </w:t>
        <w:bookmarkEnd w:id="1394"/>
        <w:t xml:space="preserve"> gracefully:</w:t>
      </w:r>
      <w:bookmarkEnd w:id="1393"/>
    </w:p>
    <w:p>
      <w:pPr>
        <w:pStyle w:val="Para 01"/>
      </w:pPr>
      <w:r>
        <w:t>if event.type == pygame.QUIT:</w:t>
      </w:r>
    </w:p>
    <w:p>
      <w:pPr>
        <w:pStyle w:val="Para 01"/>
      </w:pPr>
      <w:r>
        <w:t>running = 0</w:t>
      </w:r>
    </w:p>
    <w:p>
      <w:bookmarkStart w:id="1395" w:name="This_will_set_our_running_variab"/>
      <w:pPr>
        <w:pStyle w:val="Normal"/>
      </w:pPr>
      <w:r>
        <w:t>This will set our running variable to 0, meaning the game loop will terminate and the program will close. This event will happen when you click the close icon on the top right of the window.</w:t>
      </w:r>
      <w:bookmarkEnd w:id="1395"/>
    </w:p>
    <w:p>
      <w:bookmarkStart w:id="1396" w:name="Let_s_take_a_look_at_the_program_5"/>
      <w:pPr>
        <w:pStyle w:val="Normal"/>
      </w:pPr>
      <w:r>
        <w:t xml:space="preserve">Let’s take a look at the </w:t>
        <w:bookmarkStart w:id="1397" w:name="program_12"/>
        <w:t xml:space="preserve">program </w:t>
        <w:bookmarkEnd w:id="1397"/>
        <w:t xml:space="preserve"> so far.</w:t>
      </w:r>
      <w:bookmarkEnd w:id="1396"/>
    </w:p>
    <w:p>
      <w:bookmarkStart w:id="1398" w:name="A_window_has_a_code_for_an_event"/>
      <w:bookmarkStart w:id="1399" w:name="A_window_has_a_code_for_an_event_1"/>
      <w:pPr>
        <w:pStyle w:val="Para 04"/>
      </w:pPr>
      <w:r>
        <w:drawing>
          <wp:inline>
            <wp:extent cx="5943600" cy="6667500"/>
            <wp:effectExtent l="10856" r="10856" t="10856" b="54282"/>
            <wp:docPr id="140" name="533819_1_En_11_Figh_HTML.jpg" descr="533819_1_En_11_Figh_HTML.jpg"/>
            <wp:cNvGraphicFramePr>
              <a:graphicFrameLocks noChangeAspect="1"/>
            </wp:cNvGraphicFramePr>
            <a:graphic>
              <a:graphicData uri="http://schemas.openxmlformats.org/drawingml/2006/picture">
                <pic:pic>
                  <pic:nvPicPr>
                    <pic:cNvPr id="0" name="533819_1_En_11_Figh_HTML.jpg" descr="533819_1_En_11_Figh_HTML.jpg"/>
                    <pic:cNvPicPr/>
                  </pic:nvPicPr>
                  <pic:blipFill>
                    <a:blip r:embed="rId144"/>
                    <a:stretch>
                      <a:fillRect/>
                    </a:stretch>
                  </pic:blipFill>
                  <pic:spPr>
                    <a:xfrm>
                      <a:off x="0" y="0"/>
                      <a:ext cx="5943600" cy="6667500"/>
                    </a:xfrm>
                    <a:prstGeom prst="rect">
                      <a:avLst/>
                    </a:prstGeom>
                  </pic:spPr>
                </pic:pic>
              </a:graphicData>
            </a:graphic>
          </wp:inline>
        </w:drawing>
      </w:r>
      <w:bookmarkEnd w:id="1398"/>
      <w:bookmarkEnd w:id="1399"/>
    </w:p>
    <w:p>
      <w:bookmarkStart w:id="1400" w:name="You_ll_also_notice_that_the_rock"/>
      <w:pPr>
        <w:pStyle w:val="Para 02"/>
      </w:pPr>
      <w:r>
        <w:t>You’ll also notice that the rocket doesn’t move when you hold the key down. This is because the key-repeat feature is turned off. To turn this on, add the following line before your game loop:</w:t>
      </w:r>
      <w:bookmarkEnd w:id="1400"/>
    </w:p>
    <w:p>
      <w:pPr>
        <w:pStyle w:val="Para 01"/>
      </w:pPr>
      <w:r>
        <w:t>pygame.key.set_repeat(1, 25)</w:t>
      </w:r>
    </w:p>
    <w:p>
      <w:bookmarkStart w:id="1401" w:name="The_first_parameter____is_the_de"/>
      <w:pPr>
        <w:pStyle w:val="Normal"/>
      </w:pPr>
      <w:r>
        <w:t xml:space="preserve">The first </w:t>
        <w:bookmarkStart w:id="1402" w:name="parameter_1"/>
        <w:t xml:space="preserve">parameter </w:t>
        <w:bookmarkEnd w:id="1402"/>
        <w:t xml:space="preserve"> is the delay before the key event is repeated. The second parameter is the interval between repeats.</w:t>
      </w:r>
      <w:bookmarkEnd w:id="1401"/>
    </w:p>
    <w:p>
      <w:bookmarkStart w:id="1403" w:name="ShapesYou_can_add_shapes__such_a"/>
      <w:pPr>
        <w:pStyle w:val="Heading 2"/>
      </w:pPr>
      <w:r>
        <w:t>Shapes</w:t>
      </w:r>
      <w:bookmarkEnd w:id="1403"/>
    </w:p>
    <w:p>
      <w:bookmarkStart w:id="1404" w:name="You_can_add_shapes__such_as_circ"/>
      <w:pPr>
        <w:pStyle w:val="Normal"/>
      </w:pPr>
      <w:r>
        <w:t xml:space="preserve">You can add </w:t>
        <w:bookmarkStart w:id="1405" w:name="shapes"/>
        <w:t xml:space="preserve">shapes </w:t>
        <w:bookmarkEnd w:id="1405"/>
        <w:t xml:space="preserve"> such as circles, ellipses, rectangles, and other polygons.</w:t>
      </w:r>
      <w:bookmarkEnd w:id="1404"/>
    </w:p>
    <w:p>
      <w:bookmarkStart w:id="1406" w:name="To_draw_a_rectangle__use_the__re"/>
      <w:pPr>
        <w:pStyle w:val="Para 06"/>
      </w:pPr>
      <w:r>
        <w:t xml:space="preserve">To draw a rectangle, use the </w:t>
      </w:r>
      <w:r>
        <w:rPr>
          <w:rStyle w:val="Text0"/>
        </w:rPr>
        <w:t>.rect()</w:t>
      </w:r>
      <w:r>
        <w:t xml:space="preserve"> method. Specify the surface or window you want to draw on, the color, and then specify the x and y position, followed by the width and length of the rectangle.</w:t>
      </w:r>
      <w:bookmarkEnd w:id="1406"/>
    </w:p>
    <w:p>
      <w:pPr>
        <w:pStyle w:val="Para 01"/>
      </w:pPr>
      <w:r>
        <w:t>pygame.draw.rect(gamewindow, colour,</w:t>
      </w:r>
    </w:p>
    <w:p>
      <w:pPr>
        <w:pStyle w:val="Para 01"/>
      </w:pPr>
      <w:r>
        <w:t>(x, y, width, length), thickness)</w:t>
      </w:r>
    </w:p>
    <w:p>
      <w:bookmarkStart w:id="1407" w:name="To_draw_an_ellipse__use_the__ell"/>
      <w:pPr>
        <w:pStyle w:val="Para 06"/>
      </w:pPr>
      <w:r>
        <w:t xml:space="preserve">To draw an ellipse, use the </w:t>
      </w:r>
      <w:r>
        <w:rPr>
          <w:rStyle w:val="Text0"/>
        </w:rPr>
        <w:t>.ellipse()</w:t>
      </w:r>
      <w:r>
        <w:t xml:space="preserve"> method. When drawing an ellipse, you’re actually drawing it inside an invisible rectangle. This is why you specify width and length when drawing your ellipse.</w:t>
      </w:r>
      <w:bookmarkEnd w:id="1407"/>
    </w:p>
    <w:p>
      <w:pPr>
        <w:pStyle w:val="Para 01"/>
      </w:pPr>
      <w:r>
        <w:t>pygame.draw.ellipse(gamewindow, colour,</w:t>
      </w:r>
    </w:p>
    <w:p>
      <w:pPr>
        <w:pStyle w:val="Para 01"/>
      </w:pPr>
      <w:r>
        <w:t>(x, y, width, length), thickness)</w:t>
      </w:r>
    </w:p>
    <w:p>
      <w:bookmarkStart w:id="1408" w:name="To_draw_a_circle__use_the__circl"/>
      <w:pPr>
        <w:pStyle w:val="Para 06"/>
      </w:pPr>
      <w:r>
        <w:t xml:space="preserve">To draw a circle, use the </w:t>
      </w:r>
      <w:r>
        <w:rPr>
          <w:rStyle w:val="Text0"/>
        </w:rPr>
        <w:t>.circle()</w:t>
      </w:r>
      <w:r>
        <w:t xml:space="preserve"> method. Specify the surface or window you want to draw on, the color, and then specify the x and y position, followed by the radius of the circle.</w:t>
      </w:r>
      <w:bookmarkEnd w:id="1408"/>
    </w:p>
    <w:p>
      <w:pPr>
        <w:pStyle w:val="Para 01"/>
      </w:pPr>
      <w:r>
        <w:t>pygame.draw.circle(gamewindow, colour,</w:t>
      </w:r>
    </w:p>
    <w:p>
      <w:pPr>
        <w:pStyle w:val="Para 01"/>
      </w:pPr>
      <w:r>
        <w:t>(x, y), radius, thickness)</w:t>
      </w:r>
    </w:p>
    <w:p>
      <w:bookmarkStart w:id="1409" w:name="Have_a_look_at_shapes_py"/>
      <w:pPr>
        <w:pStyle w:val="Normal"/>
      </w:pPr>
      <w:r>
        <w:t>Have a look at shapes.py.</w:t>
      </w:r>
      <w:bookmarkEnd w:id="1409"/>
    </w:p>
    <w:p>
      <w:bookmarkStart w:id="1410" w:name="A_window_has_a_code_for_adding_s_1"/>
      <w:bookmarkStart w:id="1411" w:name="A_window_has_a_code_for_adding_s"/>
      <w:pPr>
        <w:pStyle w:val="Para 04"/>
      </w:pPr>
      <w:r>
        <w:drawing>
          <wp:inline>
            <wp:extent cx="5943600" cy="4559300"/>
            <wp:effectExtent l="10856" r="10856" t="10856" b="54282"/>
            <wp:docPr id="141" name="533819_1_En_11_Figi_HTML.png" descr="533819_1_En_11_Figi_HTML.png"/>
            <wp:cNvGraphicFramePr>
              <a:graphicFrameLocks noChangeAspect="1"/>
            </wp:cNvGraphicFramePr>
            <a:graphic>
              <a:graphicData uri="http://schemas.openxmlformats.org/drawingml/2006/picture">
                <pic:pic>
                  <pic:nvPicPr>
                    <pic:cNvPr id="0" name="533819_1_En_11_Figi_HTML.png" descr="533819_1_En_11_Figi_HTML.png"/>
                    <pic:cNvPicPr/>
                  </pic:nvPicPr>
                  <pic:blipFill>
                    <a:blip r:embed="rId145"/>
                    <a:stretch>
                      <a:fillRect/>
                    </a:stretch>
                  </pic:blipFill>
                  <pic:spPr>
                    <a:xfrm>
                      <a:off x="0" y="0"/>
                      <a:ext cx="5943600" cy="4559300"/>
                    </a:xfrm>
                    <a:prstGeom prst="rect">
                      <a:avLst/>
                    </a:prstGeom>
                  </pic:spPr>
                </pic:pic>
              </a:graphicData>
            </a:graphic>
          </wp:inline>
        </w:drawing>
      </w:r>
      <w:bookmarkEnd w:id="1410"/>
      <w:bookmarkEnd w:id="1411"/>
    </w:p>
    <w:p>
      <w:bookmarkStart w:id="1412" w:name="Basic_AnimationTo_demonstrate_ba"/>
      <w:pPr>
        <w:pStyle w:val="Heading 2"/>
      </w:pPr>
      <w:r>
        <w:t>Basic Animation</w:t>
      </w:r>
      <w:bookmarkEnd w:id="1412"/>
    </w:p>
    <w:p>
      <w:bookmarkStart w:id="1413" w:name="To_demonstrate_basic_animation"/>
      <w:pPr>
        <w:pStyle w:val="Normal"/>
      </w:pPr>
      <w:r>
        <w:t>To demonstrate basic animation, we’re going to move our ufo object on the screen.</w:t>
      </w:r>
      <w:bookmarkEnd w:id="1413"/>
    </w:p>
    <w:p>
      <w:bookmarkStart w:id="1414" w:name="First__we_need_to_load_in_our_im"/>
      <w:pPr>
        <w:pStyle w:val="Para 06"/>
      </w:pPr>
      <w:r>
        <w:t xml:space="preserve">First, we need to load in our image. You can do this using the </w:t>
      </w:r>
      <w:r>
        <w:rPr>
          <w:rStyle w:val="Text0"/>
        </w:rPr>
        <w:t>.load()</w:t>
      </w:r>
      <w:r>
        <w:t xml:space="preserve"> </w:t>
        <w:bookmarkStart w:id="1415" w:name="method_20"/>
        <w:t xml:space="preserve">method </w:t>
        <w:bookmarkEnd w:id="1415"/>
        <w:t xml:space="preserve"> as we’ve done before.</w:t>
      </w:r>
      <w:bookmarkEnd w:id="1414"/>
    </w:p>
    <w:p>
      <w:pPr>
        <w:pStyle w:val="Para 01"/>
      </w:pPr>
      <w:r>
        <w:t>ufo = pygame.image.load('ufo.png')</w:t>
      </w:r>
    </w:p>
    <w:p>
      <w:bookmarkStart w:id="1416" w:name="Now__because_an_image_is_loaded"/>
      <w:pPr>
        <w:pStyle w:val="Para 06"/>
      </w:pPr>
      <w:r>
        <w:t xml:space="preserve">Now, because an image is loaded onto a surface object by default, we can’t move it or manipulate it. To get around this, we assign the image to a rectangle. You can do this using the </w:t>
      </w:r>
      <w:r>
        <w:rPr>
          <w:rStyle w:val="Text0"/>
        </w:rPr>
        <w:t>.rect()</w:t>
      </w:r>
      <w:r>
        <w:t xml:space="preserve"> </w:t>
        <w:bookmarkStart w:id="1417" w:name="method_21"/>
        <w:t xml:space="preserve">method </w:t>
        <w:bookmarkEnd w:id="1417"/>
        <w:t>.</w:t>
      </w:r>
      <w:bookmarkEnd w:id="1416"/>
    </w:p>
    <w:p>
      <w:pPr>
        <w:pStyle w:val="Para 01"/>
      </w:pPr>
      <w:r>
        <w:t>ufo_rect = ufo.get_rect()</w:t>
      </w:r>
    </w:p>
    <w:p>
      <w:bookmarkStart w:id="1418" w:name="We_also_need_to_define_some_spee"/>
      <w:pPr>
        <w:pStyle w:val="Para 06"/>
      </w:pPr>
      <w:r>
        <w:t xml:space="preserve">We also need to define some </w:t>
        <w:bookmarkStart w:id="1419" w:name="speed"/>
        <w:t xml:space="preserve">speed </w:t>
        <w:bookmarkEnd w:id="1419"/>
        <w:t xml:space="preserve"> and direction variables. We can do this with a list. This is a list containing the </w:t>
      </w:r>
      <w:r>
        <w:rPr>
          <w:rStyle w:val="Text0"/>
        </w:rPr>
        <w:t>[x, y]</w:t>
      </w:r>
      <w:r>
        <w:t xml:space="preserve"> coordinates on the screen </w:t>
      </w:r>
      <w:r>
        <w:rPr>
          <w:rStyle w:val="Text2"/>
        </w:rPr>
        <w:t>(speed[0] is x, speed[1] is y)</w:t>
      </w:r>
      <w:r>
        <w:t>.</w:t>
      </w:r>
      <w:bookmarkEnd w:id="1418"/>
    </w:p>
    <w:p>
      <w:pPr>
        <w:pStyle w:val="Para 01"/>
      </w:pPr>
      <w:r>
        <w:t>speed = [10, 0]</w:t>
      </w:r>
    </w:p>
    <w:p>
      <w:bookmarkStart w:id="1420" w:name="To_move_the_object__use_the__mov"/>
      <w:pPr>
        <w:pStyle w:val="Para 06"/>
      </w:pPr>
      <w:r>
        <w:t xml:space="preserve">To move the object, use the </w:t>
      </w:r>
      <w:r>
        <w:rPr>
          <w:rStyle w:val="Text0"/>
        </w:rPr>
        <w:t>.move_ip()</w:t>
      </w:r>
      <w:r>
        <w:t xml:space="preserve"> </w:t>
        <w:bookmarkStart w:id="1421" w:name="method_22"/>
        <w:t xml:space="preserve">method </w:t>
        <w:bookmarkEnd w:id="1421"/>
        <w:t>:</w:t>
      </w:r>
      <w:bookmarkEnd w:id="1420"/>
    </w:p>
    <w:p>
      <w:pPr>
        <w:pStyle w:val="Para 01"/>
      </w:pPr>
      <w:r>
        <w:t>ufo_rect.move_ip(speed)</w:t>
      </w:r>
    </w:p>
    <w:p>
      <w:bookmarkStart w:id="1422" w:name="Let_s_take_a_look_at_the_program_6"/>
      <w:pPr>
        <w:pStyle w:val="Normal"/>
      </w:pPr>
      <w:r>
        <w:t>Let’s take a look at the program. Have a look at anim02.py.</w:t>
      </w:r>
      <w:bookmarkEnd w:id="1422"/>
    </w:p>
    <w:p>
      <w:bookmarkStart w:id="1423" w:name="A_code_for_basic_animation__Boxe"/>
      <w:bookmarkStart w:id="1424" w:name="A_code_for_basic_animation__Boxe_1"/>
      <w:pPr>
        <w:pStyle w:val="Para 04"/>
      </w:pPr>
      <w:r>
        <w:drawing>
          <wp:inline>
            <wp:extent cx="5943600" cy="5435600"/>
            <wp:effectExtent l="10856" r="10856" t="10856" b="54282"/>
            <wp:docPr id="142" name="533819_1_En_11_Figj_HTML.jpg" descr="533819_1_En_11_Figj_HTML.jpg"/>
            <wp:cNvGraphicFramePr>
              <a:graphicFrameLocks noChangeAspect="1"/>
            </wp:cNvGraphicFramePr>
            <a:graphic>
              <a:graphicData uri="http://schemas.openxmlformats.org/drawingml/2006/picture">
                <pic:pic>
                  <pic:nvPicPr>
                    <pic:cNvPr id="0" name="533819_1_En_11_Figj_HTML.jpg" descr="533819_1_En_11_Figj_HTML.jpg"/>
                    <pic:cNvPicPr/>
                  </pic:nvPicPr>
                  <pic:blipFill>
                    <a:blip r:embed="rId146"/>
                    <a:stretch>
                      <a:fillRect/>
                    </a:stretch>
                  </pic:blipFill>
                  <pic:spPr>
                    <a:xfrm>
                      <a:off x="0" y="0"/>
                      <a:ext cx="5943600" cy="5435600"/>
                    </a:xfrm>
                    <a:prstGeom prst="rect">
                      <a:avLst/>
                    </a:prstGeom>
                  </pic:spPr>
                </pic:pic>
              </a:graphicData>
            </a:graphic>
          </wp:inline>
        </w:drawing>
      </w:r>
      <w:bookmarkEnd w:id="1423"/>
      <w:bookmarkEnd w:id="1424"/>
    </w:p>
    <w:p>
      <w:bookmarkStart w:id="1425" w:name="Now__when_you_run_this_program"/>
      <w:pPr>
        <w:pStyle w:val="Normal"/>
      </w:pPr>
      <w:r>
        <w:t>Now, when you run this program, the ufo will fly from left to right across the screen.</w:t>
      </w:r>
      <w:bookmarkEnd w:id="1425"/>
    </w:p>
    <w:p>
      <w:bookmarkStart w:id="1426" w:name="A_game_window_has_an_image_of_a_3"/>
      <w:bookmarkStart w:id="1427" w:name="A_game_window_has_an_image_of_a_2"/>
      <w:pPr>
        <w:pStyle w:val="Para 04"/>
      </w:pPr>
      <w:r>
        <w:drawing>
          <wp:inline>
            <wp:extent cx="5943600" cy="6172200"/>
            <wp:effectExtent l="10856" r="10856" t="10856" b="54282"/>
            <wp:docPr id="143" name="533819_1_En_11_Figk_HTML.jpg" descr="533819_1_En_11_Figk_HTML.jpg"/>
            <wp:cNvGraphicFramePr>
              <a:graphicFrameLocks noChangeAspect="1"/>
            </wp:cNvGraphicFramePr>
            <a:graphic>
              <a:graphicData uri="http://schemas.openxmlformats.org/drawingml/2006/picture">
                <pic:pic>
                  <pic:nvPicPr>
                    <pic:cNvPr id="0" name="533819_1_En_11_Figk_HTML.jpg" descr="533819_1_En_11_Figk_HTML.jpg"/>
                    <pic:cNvPicPr/>
                  </pic:nvPicPr>
                  <pic:blipFill>
                    <a:blip r:embed="rId147"/>
                    <a:stretch>
                      <a:fillRect/>
                    </a:stretch>
                  </pic:blipFill>
                  <pic:spPr>
                    <a:xfrm>
                      <a:off x="0" y="0"/>
                      <a:ext cx="5943600" cy="6172200"/>
                    </a:xfrm>
                    <a:prstGeom prst="rect">
                      <a:avLst/>
                    </a:prstGeom>
                  </pic:spPr>
                </pic:pic>
              </a:graphicData>
            </a:graphic>
          </wp:inline>
        </w:drawing>
      </w:r>
      <w:bookmarkEnd w:id="1426"/>
      <w:bookmarkEnd w:id="1427"/>
    </w:p>
    <w:p>
      <w:bookmarkStart w:id="1428" w:name="Because_we_set_speed____10__0"/>
      <w:pPr>
        <w:pStyle w:val="Normal"/>
      </w:pPr>
      <w:r>
        <w:t xml:space="preserve">Because we set </w:t>
      </w:r>
      <w:r>
        <w:rPr>
          <w:rStyle w:val="Text0"/>
        </w:rPr>
        <w:t>speed = [10, 0]</w:t>
      </w:r>
      <w:r>
        <w:t xml:space="preserve">, this </w:t>
        <w:bookmarkStart w:id="1429" w:name="means_1"/>
        <w:t xml:space="preserve">means </w:t>
        <w:bookmarkEnd w:id="1429"/>
        <w:t xml:space="preserve"> we move our ufo ten pixels along the x axis each time we execute </w:t>
      </w:r>
      <w:r>
        <w:rPr>
          <w:rStyle w:val="Text0"/>
        </w:rPr>
        <w:t>ufo_rect.move_ ip(speed)</w:t>
      </w:r>
      <w:r>
        <w:t xml:space="preserve"> in the game loop.</w:t>
      </w:r>
      <w:bookmarkEnd w:id="1428"/>
    </w:p>
    <w:p>
      <w:bookmarkStart w:id="1430" w:name="If_we_set_speed____0__10___this"/>
      <w:pPr>
        <w:pStyle w:val="Normal"/>
      </w:pPr>
      <w:r>
        <w:t xml:space="preserve">If we set </w:t>
      </w:r>
      <w:r>
        <w:rPr>
          <w:rStyle w:val="Text0"/>
        </w:rPr>
        <w:t>speed = [0, 10]</w:t>
      </w:r>
      <w:r>
        <w:t xml:space="preserve">, this means we move our ufo ten pixels along the y axis each time we execute </w:t>
      </w:r>
      <w:r>
        <w:rPr>
          <w:rStyle w:val="Text0"/>
        </w:rPr>
        <w:t>ufo_rect.move_ ip(speed)</w:t>
      </w:r>
      <w:r>
        <w:t xml:space="preserve"> in the game loop.</w:t>
      </w:r>
      <w:bookmarkEnd w:id="1430"/>
    </w:p>
    <w:p>
      <w:bookmarkStart w:id="1431" w:name="Try_changing_the_values___in_the"/>
      <w:pPr>
        <w:pStyle w:val="Para 06"/>
      </w:pPr>
      <w:r>
        <w:t xml:space="preserve">Try changing the </w:t>
        <w:bookmarkStart w:id="1432" w:name="values_2"/>
        <w:t xml:space="preserve">values </w:t>
        <w:bookmarkEnd w:id="1432"/>
        <w:t xml:space="preserve"> in the program anim02.py and see what happens:</w:t>
      </w:r>
      <w:bookmarkEnd w:id="1431"/>
    </w:p>
    <w:p>
      <w:pPr>
        <w:pStyle w:val="Para 01"/>
      </w:pPr>
      <w:r>
        <w:t>speed = [??, ??]</w:t>
      </w:r>
    </w:p>
    <w:p>
      <w:bookmarkStart w:id="1433" w:name="Try_larger_values"/>
      <w:pPr>
        <w:pStyle w:val="Normal"/>
      </w:pPr>
      <w:r>
        <w:t>Try larger values.</w:t>
      </w:r>
      <w:bookmarkEnd w:id="1433"/>
    </w:p>
    <w:p>
      <w:bookmarkStart w:id="1434" w:name="Let_s_take_our_program_a_step_fu"/>
      <w:pPr>
        <w:pStyle w:val="Normal"/>
      </w:pPr>
      <w:r>
        <w:t>Let’s take our program a step further. Let’s make the ufo bounce around the screen.</w:t>
      </w:r>
      <w:bookmarkEnd w:id="1434"/>
    </w:p>
    <w:p>
      <w:bookmarkStart w:id="1435" w:name="To_do_this__we_need_to_check_whe"/>
      <w:pPr>
        <w:pStyle w:val="Normal"/>
      </w:pPr>
      <w:r>
        <w:t xml:space="preserve">To do this, we need to check whether the left edge, right edge, top edge, and bottom edge of the ufo_rect go beyond the </w:t>
        <w:bookmarkStart w:id="1436" w:name="edges"/>
        <w:t xml:space="preserve">edges </w:t>
        <w:bookmarkEnd w:id="1436"/>
        <w:t xml:space="preserve"> of the screen. We can use if statements for this.</w:t>
      </w:r>
      <w:bookmarkEnd w:id="1435"/>
    </w:p>
    <w:p>
      <w:bookmarkStart w:id="1437" w:name="If_the_left_edge_of_the_ufo_goes"/>
      <w:pPr>
        <w:pStyle w:val="Normal"/>
      </w:pPr>
      <w:r>
        <w:t>If the left edge of the ufo goes off left edge, reverse x direction.</w:t>
      </w:r>
      <w:bookmarkEnd w:id="1437"/>
    </w:p>
    <w:p>
      <w:bookmarkStart w:id="1438" w:name="A_game_window_has_an_image_of_a_4"/>
      <w:bookmarkStart w:id="1439" w:name="A_game_window_has_an_image_of_a_5"/>
      <w:pPr>
        <w:pStyle w:val="Para 04"/>
      </w:pPr>
      <w:r>
        <w:drawing>
          <wp:inline>
            <wp:extent cx="5943600" cy="2451100"/>
            <wp:effectExtent l="10856" r="10856" t="10856" b="54282"/>
            <wp:docPr id="144" name="533819_1_En_11_Figl_HTML.jpg" descr="533819_1_En_11_Figl_HTML.jpg"/>
            <wp:cNvGraphicFramePr>
              <a:graphicFrameLocks noChangeAspect="1"/>
            </wp:cNvGraphicFramePr>
            <a:graphic>
              <a:graphicData uri="http://schemas.openxmlformats.org/drawingml/2006/picture">
                <pic:pic>
                  <pic:nvPicPr>
                    <pic:cNvPr id="0" name="533819_1_En_11_Figl_HTML.jpg" descr="533819_1_En_11_Figl_HTML.jpg"/>
                    <pic:cNvPicPr/>
                  </pic:nvPicPr>
                  <pic:blipFill>
                    <a:blip r:embed="rId148"/>
                    <a:stretch>
                      <a:fillRect/>
                    </a:stretch>
                  </pic:blipFill>
                  <pic:spPr>
                    <a:xfrm>
                      <a:off x="0" y="0"/>
                      <a:ext cx="5943600" cy="2451100"/>
                    </a:xfrm>
                    <a:prstGeom prst="rect">
                      <a:avLst/>
                    </a:prstGeom>
                  </pic:spPr>
                </pic:pic>
              </a:graphicData>
            </a:graphic>
          </wp:inline>
        </w:drawing>
      </w:r>
      <w:bookmarkEnd w:id="1438"/>
      <w:bookmarkEnd w:id="1439"/>
    </w:p>
    <w:p>
      <w:bookmarkStart w:id="1440" w:name="To_reverse_the_direction____all"/>
      <w:pPr>
        <w:pStyle w:val="Para 02"/>
      </w:pPr>
      <w:r>
        <w:t xml:space="preserve">To reverse the </w:t>
        <w:bookmarkStart w:id="1441" w:name="direction"/>
        <w:t xml:space="preserve">direction </w:t>
        <w:bookmarkEnd w:id="1441"/>
        <w:t>, all you need to do is change the speed[0] to a negative number:</w:t>
      </w:r>
      <w:bookmarkEnd w:id="1440"/>
    </w:p>
    <w:p>
      <w:pPr>
        <w:pStyle w:val="Para 01"/>
      </w:pPr>
      <w:r>
        <w:t>if ufo_rect.left &lt; 0: speed[0] = -speed[0]</w:t>
      </w:r>
    </w:p>
    <w:p>
      <w:bookmarkStart w:id="1442" w:name="If_the_right_edge___of_the_ufo_g"/>
      <w:pPr>
        <w:pStyle w:val="Normal"/>
      </w:pPr>
      <w:r>
        <w:t xml:space="preserve">If the right </w:t>
        <w:bookmarkStart w:id="1443" w:name="edge"/>
        <w:t xml:space="preserve">edge </w:t>
        <w:bookmarkEnd w:id="1443"/>
        <w:t xml:space="preserve"> of the ufo goes off right edge, reverse x direction.</w:t>
      </w:r>
      <w:bookmarkEnd w:id="1442"/>
    </w:p>
    <w:p>
      <w:bookmarkStart w:id="1444" w:name="A_game_window_has_an_image_of_a_7"/>
      <w:bookmarkStart w:id="1445" w:name="A_game_window_has_an_image_of_a_6"/>
      <w:pPr>
        <w:pStyle w:val="Para 04"/>
      </w:pPr>
      <w:r>
        <w:drawing>
          <wp:inline>
            <wp:extent cx="5943600" cy="2476500"/>
            <wp:effectExtent l="10856" r="10856" t="10856" b="54282"/>
            <wp:docPr id="145" name="533819_1_En_11_Figm_HTML.jpg" descr="533819_1_En_11_Figm_HTML.jpg"/>
            <wp:cNvGraphicFramePr>
              <a:graphicFrameLocks noChangeAspect="1"/>
            </wp:cNvGraphicFramePr>
            <a:graphic>
              <a:graphicData uri="http://schemas.openxmlformats.org/drawingml/2006/picture">
                <pic:pic>
                  <pic:nvPicPr>
                    <pic:cNvPr id="0" name="533819_1_En_11_Figm_HTML.jpg" descr="533819_1_En_11_Figm_HTML.jpg"/>
                    <pic:cNvPicPr/>
                  </pic:nvPicPr>
                  <pic:blipFill>
                    <a:blip r:embed="rId149"/>
                    <a:stretch>
                      <a:fillRect/>
                    </a:stretch>
                  </pic:blipFill>
                  <pic:spPr>
                    <a:xfrm>
                      <a:off x="0" y="0"/>
                      <a:ext cx="5943600" cy="2476500"/>
                    </a:xfrm>
                    <a:prstGeom prst="rect">
                      <a:avLst/>
                    </a:prstGeom>
                  </pic:spPr>
                </pic:pic>
              </a:graphicData>
            </a:graphic>
          </wp:inline>
        </w:drawing>
      </w:r>
      <w:bookmarkEnd w:id="1444"/>
      <w:bookmarkEnd w:id="1445"/>
    </w:p>
    <w:p>
      <w:bookmarkStart w:id="1446" w:name="Again__change_the_speed_0__to_a"/>
      <w:pPr>
        <w:pStyle w:val="Para 02"/>
      </w:pPr>
      <w:r>
        <w:t>Again, change the speed[0] to a negative number:</w:t>
      </w:r>
      <w:bookmarkEnd w:id="1446"/>
    </w:p>
    <w:p>
      <w:pPr>
        <w:pStyle w:val="Para 01"/>
      </w:pPr>
      <w:r>
        <w:t>if ufo_rect.right &gt; 640: speed[0] = -speed[0]</w:t>
      </w:r>
    </w:p>
    <w:p>
      <w:bookmarkStart w:id="1447" w:name="Do_the_same_with_the_top_and_bot"/>
      <w:pPr>
        <w:pStyle w:val="Normal"/>
      </w:pPr>
      <w:r>
        <w:t>Do the same with the top and bottom. Give it a try.</w:t>
      </w:r>
      <w:bookmarkEnd w:id="1447"/>
    </w:p>
    <w:p>
      <w:bookmarkStart w:id="1448" w:name="Let_s_take_a_look_at_the_program_7"/>
      <w:pPr>
        <w:pStyle w:val="Normal"/>
      </w:pPr>
      <w:r>
        <w:t xml:space="preserve">Let’s take a look at the </w:t>
        <w:bookmarkStart w:id="1449" w:name="program_13"/>
        <w:t xml:space="preserve">program </w:t>
        <w:bookmarkEnd w:id="1449"/>
        <w:t>. Open anim03.py. Here, you’ll see the ufo bounce around the screen.</w:t>
      </w:r>
      <w:bookmarkEnd w:id="1448"/>
    </w:p>
    <w:p>
      <w:bookmarkStart w:id="1450" w:name="A_window_has_a_code_for_bouncing_1"/>
      <w:bookmarkStart w:id="1451" w:name="A_window_has_a_code_for_bouncing"/>
      <w:pPr>
        <w:pStyle w:val="Para 04"/>
      </w:pPr>
      <w:r>
        <w:drawing>
          <wp:inline>
            <wp:extent cx="5943600" cy="6781800"/>
            <wp:effectExtent l="10856" r="10856" t="10856" b="54282"/>
            <wp:docPr id="146" name="533819_1_En_11_Fign_HTML.jpg" descr="533819_1_En_11_Fign_HTML.jpg"/>
            <wp:cNvGraphicFramePr>
              <a:graphicFrameLocks noChangeAspect="1"/>
            </wp:cNvGraphicFramePr>
            <a:graphic>
              <a:graphicData uri="http://schemas.openxmlformats.org/drawingml/2006/picture">
                <pic:pic>
                  <pic:nvPicPr>
                    <pic:cNvPr id="0" name="533819_1_En_11_Fign_HTML.jpg" descr="533819_1_En_11_Fign_HTML.jpg"/>
                    <pic:cNvPicPr/>
                  </pic:nvPicPr>
                  <pic:blipFill>
                    <a:blip r:embed="rId150"/>
                    <a:stretch>
                      <a:fillRect/>
                    </a:stretch>
                  </pic:blipFill>
                  <pic:spPr>
                    <a:xfrm>
                      <a:off x="0" y="0"/>
                      <a:ext cx="5943600" cy="6781800"/>
                    </a:xfrm>
                    <a:prstGeom prst="rect">
                      <a:avLst/>
                    </a:prstGeom>
                  </pic:spPr>
                </pic:pic>
              </a:graphicData>
            </a:graphic>
          </wp:inline>
        </w:drawing>
      </w:r>
      <w:bookmarkEnd w:id="1450"/>
      <w:bookmarkEnd w:id="1451"/>
    </w:p>
    <w:p>
      <w:bookmarkStart w:id="1452" w:name="When_the_ufo_moves_toward_the_ri"/>
      <w:pPr>
        <w:pStyle w:val="Normal"/>
      </w:pPr>
      <w:r>
        <w:t>When the ufo moves toward the right wall, x (speed[0]) is increasing and y (speed[1]) is increasing.</w:t>
      </w:r>
      <w:bookmarkEnd w:id="1452"/>
    </w:p>
    <w:p>
      <w:bookmarkStart w:id="1453" w:name="A_game_window_has_an_image_of_u_1"/>
      <w:bookmarkStart w:id="1454" w:name="A_game_window_has_an_image_of_u"/>
      <w:pPr>
        <w:pStyle w:val="Para 04"/>
      </w:pPr>
      <w:r>
        <w:drawing>
          <wp:inline>
            <wp:extent cx="5943600" cy="6083300"/>
            <wp:effectExtent l="10856" r="10856" t="10856" b="54282"/>
            <wp:docPr id="147" name="533819_1_En_11_Figo_HTML.jpg" descr="533819_1_En_11_Figo_HTML.jpg"/>
            <wp:cNvGraphicFramePr>
              <a:graphicFrameLocks noChangeAspect="1"/>
            </wp:cNvGraphicFramePr>
            <a:graphic>
              <a:graphicData uri="http://schemas.openxmlformats.org/drawingml/2006/picture">
                <pic:pic>
                  <pic:nvPicPr>
                    <pic:cNvPr id="0" name="533819_1_En_11_Figo_HTML.jpg" descr="533819_1_En_11_Figo_HTML.jpg"/>
                    <pic:cNvPicPr/>
                  </pic:nvPicPr>
                  <pic:blipFill>
                    <a:blip r:embed="rId151"/>
                    <a:stretch>
                      <a:fillRect/>
                    </a:stretch>
                  </pic:blipFill>
                  <pic:spPr>
                    <a:xfrm>
                      <a:off x="0" y="0"/>
                      <a:ext cx="5943600" cy="6083300"/>
                    </a:xfrm>
                    <a:prstGeom prst="rect">
                      <a:avLst/>
                    </a:prstGeom>
                  </pic:spPr>
                </pic:pic>
              </a:graphicData>
            </a:graphic>
          </wp:inline>
        </w:drawing>
      </w:r>
      <w:bookmarkEnd w:id="1453"/>
      <w:bookmarkEnd w:id="1454"/>
    </w:p>
    <w:p>
      <w:bookmarkStart w:id="1455" w:name="When_the_ufo_hits_the_right_wall"/>
      <w:pPr>
        <w:pStyle w:val="Normal"/>
      </w:pPr>
      <w:r>
        <w:t xml:space="preserve">When the ufo hits the right wall, we change the </w:t>
        <w:bookmarkStart w:id="1456" w:name="direction_1"/>
        <w:t xml:space="preserve">direction </w:t>
        <w:bookmarkEnd w:id="1456"/>
        <w:t xml:space="preserve"> of x (speed[0]), but not y (speed[1]).</w:t>
      </w:r>
      <w:bookmarkEnd w:id="1455"/>
    </w:p>
    <w:p>
      <w:bookmarkStart w:id="1457" w:name="A_game_window_has_an_image_of_u_2"/>
      <w:bookmarkStart w:id="1458" w:name="A_game_window_has_an_image_of_u_3"/>
      <w:pPr>
        <w:pStyle w:val="Para 04"/>
      </w:pPr>
      <w:r>
        <w:drawing>
          <wp:inline>
            <wp:extent cx="5943600" cy="6007100"/>
            <wp:effectExtent l="10856" r="10856" t="10856" b="54282"/>
            <wp:docPr id="148" name="533819_1_En_11_Figp_HTML.jpg" descr="533819_1_En_11_Figp_HTML.jpg"/>
            <wp:cNvGraphicFramePr>
              <a:graphicFrameLocks noChangeAspect="1"/>
            </wp:cNvGraphicFramePr>
            <a:graphic>
              <a:graphicData uri="http://schemas.openxmlformats.org/drawingml/2006/picture">
                <pic:pic>
                  <pic:nvPicPr>
                    <pic:cNvPr id="0" name="533819_1_En_11_Figp_HTML.jpg" descr="533819_1_En_11_Figp_HTML.jpg"/>
                    <pic:cNvPicPr/>
                  </pic:nvPicPr>
                  <pic:blipFill>
                    <a:blip r:embed="rId152"/>
                    <a:stretch>
                      <a:fillRect/>
                    </a:stretch>
                  </pic:blipFill>
                  <pic:spPr>
                    <a:xfrm>
                      <a:off x="0" y="0"/>
                      <a:ext cx="5943600" cy="6007100"/>
                    </a:xfrm>
                    <a:prstGeom prst="rect">
                      <a:avLst/>
                    </a:prstGeom>
                  </pic:spPr>
                </pic:pic>
              </a:graphicData>
            </a:graphic>
          </wp:inline>
        </w:drawing>
      </w:r>
      <w:bookmarkEnd w:id="1457"/>
      <w:bookmarkEnd w:id="1458"/>
    </w:p>
    <w:p>
      <w:bookmarkStart w:id="1459" w:name="Now_x__speed_0___is_decreasing"/>
      <w:pPr>
        <w:pStyle w:val="Normal"/>
      </w:pPr>
      <w:r>
        <w:t>Now x (speed[0]) is decreasing, but y (speed[1]) is still increasing. Similarly for the other three sides.</w:t>
      </w:r>
      <w:bookmarkEnd w:id="1459"/>
    </w:p>
    <w:p>
      <w:bookmarkStart w:id="1460" w:name="What_happens___if_you_change_the"/>
      <w:pPr>
        <w:pStyle w:val="Para 06"/>
      </w:pPr>
      <w:r>
        <w:t xml:space="preserve">What </w:t>
        <w:bookmarkStart w:id="1461" w:name="happens"/>
        <w:t xml:space="preserve">happens </w:t>
        <w:bookmarkEnd w:id="1461"/>
        <w:t xml:space="preserve"> if you change the </w:t>
      </w:r>
      <w:r>
        <w:rPr>
          <w:rStyle w:val="Text0"/>
        </w:rPr>
        <w:t>speed[ ]</w:t>
      </w:r>
      <w:r>
        <w:t xml:space="preserve"> variables?</w:t>
      </w:r>
      <w:bookmarkEnd w:id="1460"/>
    </w:p>
    <w:p>
      <w:pPr>
        <w:pStyle w:val="Para 01"/>
      </w:pPr>
      <w:r>
        <w:t>speed = [??, ??]</w:t>
      </w:r>
    </w:p>
    <w:p>
      <w:bookmarkStart w:id="1462" w:name="How_would_we_add_another_ufo"/>
      <w:pPr>
        <w:pStyle w:val="Normal"/>
      </w:pPr>
      <w:r>
        <w:t>How would we add another ufo?</w:t>
      </w:r>
      <w:bookmarkEnd w:id="1462"/>
    </w:p>
    <w:p>
      <w:bookmarkStart w:id="1463" w:name="How_would_we_add_our_rocket_ship"/>
      <w:pPr>
        <w:pStyle w:val="Normal"/>
      </w:pPr>
      <w:r>
        <w:t>How would we add our rocket ship from the previous section?</w:t>
      </w:r>
      <w:bookmarkEnd w:id="1463"/>
    </w:p>
    <w:p>
      <w:bookmarkStart w:id="1464" w:name="To_animate_a_character__you_need"/>
      <w:pPr>
        <w:pStyle w:val="Para 06"/>
      </w:pPr>
      <w:r>
        <w:t xml:space="preserve">To animate a character, you need to load your </w:t>
        <w:bookmarkStart w:id="1465" w:name="frames"/>
        <w:t xml:space="preserve">frames </w:t>
        <w:bookmarkEnd w:id="1465"/>
        <w:t xml:space="preserve"> into a list:</w:t>
      </w:r>
      <w:bookmarkEnd w:id="1464"/>
    </w:p>
    <w:p>
      <w:pPr>
        <w:pStyle w:val="Para 01"/>
      </w:pPr>
      <w:r>
        <w:t>frames = [pygame.image.load('frame1.png'),</w:t>
      </w:r>
    </w:p>
    <w:p>
      <w:pPr>
        <w:pStyle w:val="Para 01"/>
      </w:pPr>
      <w:r>
        <w:t>pygame.image.load('frame2.png'),</w:t>
      </w:r>
    </w:p>
    <w:p>
      <w:pPr>
        <w:pStyle w:val="Para 01"/>
      </w:pPr>
      <w:r>
        <w:t>pygame.image.load('frame3.png')]</w:t>
      </w:r>
    </w:p>
    <w:p>
      <w:bookmarkStart w:id="1466" w:name="Now__inside_your_main_game_loop"/>
      <w:pPr>
        <w:pStyle w:val="Para 06"/>
      </w:pPr>
      <w:r>
        <w:t xml:space="preserve">Now, inside your main game loop, you can draw the frame using the </w:t>
      </w:r>
      <w:r>
        <w:rPr>
          <w:rStyle w:val="Text0"/>
        </w:rPr>
        <w:t>.blit()</w:t>
      </w:r>
      <w:r>
        <w:t xml:space="preserve"> </w:t>
        <w:bookmarkStart w:id="1467" w:name="method_23"/>
        <w:t xml:space="preserve">method </w:t>
        <w:bookmarkEnd w:id="1467"/>
        <w:t xml:space="preserve"> to draw the frame from the frames list:</w:t>
      </w:r>
      <w:bookmarkEnd w:id="1466"/>
    </w:p>
    <w:p>
      <w:pPr>
        <w:pStyle w:val="Para 01"/>
      </w:pPr>
      <w:r>
        <w:t>gamewindow.blit(frames[counter], (x,y))</w:t>
      </w:r>
    </w:p>
    <w:p>
      <w:bookmarkStart w:id="1468" w:name="Select_next_frame_in_list__and_l"/>
      <w:pPr>
        <w:pStyle w:val="Para 06"/>
      </w:pPr>
      <w:r>
        <w:t xml:space="preserve">Select next frame in list, and loop back to first frame at the end of the list. We can do this with the </w:t>
      </w:r>
      <w:r>
        <w:rPr>
          <w:rStyle w:val="Text0"/>
        </w:rPr>
        <w:t>len()</w:t>
      </w:r>
      <w:r>
        <w:t xml:space="preserve"> </w:t>
        <w:bookmarkStart w:id="1469" w:name="function_4"/>
        <w:t xml:space="preserve">function </w:t>
        <w:bookmarkEnd w:id="1469"/>
        <w:t xml:space="preserve"> to return the number of frames in the list and modulus division.</w:t>
      </w:r>
      <w:bookmarkEnd w:id="1468"/>
    </w:p>
    <w:p>
      <w:pPr>
        <w:pStyle w:val="Para 01"/>
      </w:pPr>
      <w:r>
        <w:t>counter = (counter + 1) % len(frames)</w:t>
      </w:r>
    </w:p>
    <w:p>
      <w:bookmarkStart w:id="1470" w:name="Let_s_take_a_look_at_the_program_8"/>
      <w:pPr>
        <w:pStyle w:val="Normal"/>
      </w:pPr>
      <w:r>
        <w:t xml:space="preserve">Let’s take a look at the </w:t>
        <w:bookmarkStart w:id="1471" w:name="program_14"/>
        <w:t xml:space="preserve">program </w:t>
        <w:bookmarkEnd w:id="1471"/>
        <w:t>. Open spriteanim.py.</w:t>
      </w:r>
      <w:bookmarkEnd w:id="1470"/>
    </w:p>
    <w:p>
      <w:bookmarkStart w:id="1472" w:name="A_window_has_a_code_for_animatin_1"/>
      <w:bookmarkStart w:id="1473" w:name="A_window_has_a_code_for_animatin"/>
      <w:pPr>
        <w:pStyle w:val="Para 04"/>
      </w:pPr>
      <w:r>
        <w:drawing>
          <wp:inline>
            <wp:extent cx="5943600" cy="7620000"/>
            <wp:effectExtent l="10856" r="10856" t="10856" b="54282"/>
            <wp:docPr id="149" name="533819_1_En_11_Figq_HTML.jpg" descr="533819_1_En_11_Figq_HTML.jpg"/>
            <wp:cNvGraphicFramePr>
              <a:graphicFrameLocks noChangeAspect="1"/>
            </wp:cNvGraphicFramePr>
            <a:graphic>
              <a:graphicData uri="http://schemas.openxmlformats.org/drawingml/2006/picture">
                <pic:pic>
                  <pic:nvPicPr>
                    <pic:cNvPr id="0" name="533819_1_En_11_Figq_HTML.jpg" descr="533819_1_En_11_Figq_HTML.jpg"/>
                    <pic:cNvPicPr/>
                  </pic:nvPicPr>
                  <pic:blipFill>
                    <a:blip r:embed="rId153"/>
                    <a:stretch>
                      <a:fillRect/>
                    </a:stretch>
                  </pic:blipFill>
                  <pic:spPr>
                    <a:xfrm>
                      <a:off x="0" y="0"/>
                      <a:ext cx="5943600" cy="7620000"/>
                    </a:xfrm>
                    <a:prstGeom prst="rect">
                      <a:avLst/>
                    </a:prstGeom>
                  </pic:spPr>
                </pic:pic>
              </a:graphicData>
            </a:graphic>
          </wp:inline>
        </w:drawing>
      </w:r>
      <w:bookmarkEnd w:id="1472"/>
      <w:bookmarkEnd w:id="1473"/>
    </w:p>
    <w:p>
      <w:bookmarkStart w:id="1474" w:name="With_this_particular_animation"/>
      <w:pPr>
        <w:pStyle w:val="Normal"/>
      </w:pPr>
      <w:r>
        <w:t>With this particular animation, we have three frames to animate the flame effect on the rocket.</w:t>
      </w:r>
      <w:bookmarkEnd w:id="1474"/>
    </w:p>
    <w:p>
      <w:bookmarkStart w:id="1475" w:name="A_game_window_has_an_image_of_a_8"/>
      <w:bookmarkStart w:id="1476" w:name="A_game_window_has_an_image_of_a_9"/>
      <w:pPr>
        <w:pStyle w:val="Para 04"/>
      </w:pPr>
      <w:r>
        <w:drawing>
          <wp:inline>
            <wp:extent cx="5943600" cy="6070600"/>
            <wp:effectExtent l="10856" r="10856" t="10856" b="54282"/>
            <wp:docPr id="150" name="533819_1_En_11_Figr_HTML.jpg" descr="533819_1_En_11_Figr_HTML.jpg"/>
            <wp:cNvGraphicFramePr>
              <a:graphicFrameLocks noChangeAspect="1"/>
            </wp:cNvGraphicFramePr>
            <a:graphic>
              <a:graphicData uri="http://schemas.openxmlformats.org/drawingml/2006/picture">
                <pic:pic>
                  <pic:nvPicPr>
                    <pic:cNvPr id="0" name="533819_1_En_11_Figr_HTML.jpg" descr="533819_1_En_11_Figr_HTML.jpg"/>
                    <pic:cNvPicPr/>
                  </pic:nvPicPr>
                  <pic:blipFill>
                    <a:blip r:embed="rId154"/>
                    <a:stretch>
                      <a:fillRect/>
                    </a:stretch>
                  </pic:blipFill>
                  <pic:spPr>
                    <a:xfrm>
                      <a:off x="0" y="0"/>
                      <a:ext cx="5943600" cy="6070600"/>
                    </a:xfrm>
                    <a:prstGeom prst="rect">
                      <a:avLst/>
                    </a:prstGeom>
                  </pic:spPr>
                </pic:pic>
              </a:graphicData>
            </a:graphic>
          </wp:inline>
        </w:drawing>
      </w:r>
      <w:bookmarkEnd w:id="1475"/>
      <w:bookmarkEnd w:id="1476"/>
    </w:p>
    <w:p>
      <w:bookmarkStart w:id="1477" w:name="SummaryIn_this_chapter__you_lear_1"/>
      <w:pPr>
        <w:pStyle w:val="Heading 2"/>
      </w:pPr>
      <w:r>
        <w:t>Summary</w:t>
      </w:r>
      <w:bookmarkEnd w:id="1477"/>
    </w:p>
    <w:p>
      <w:bookmarkStart w:id="1478" w:name="In_this_chapter__you_learned_tha"/>
      <w:pPr>
        <w:pStyle w:val="Para 02"/>
      </w:pPr>
      <w:r>
        <w:t>In this chapter, you learned that</w:t>
      </w:r>
      <w:bookmarkEnd w:id="1478"/>
    </w:p>
    <w:p>
      <w:bookmarkStart w:id="1479" w:name="Pygame_is_a_library_of_Python_mo_1"/>
      <w:pPr>
        <w:pStyle w:val="Para 03"/>
      </w:pPr>
      <w:r>
        <w:t>Pygame is a library of Python modules designed for writing computer games. Pygame adds functionality to create fully featured games and multimedia applications using the Python language.</w:t>
      </w:r>
      <w:bookmarkEnd w:id="1479"/>
    </w:p>
    <w:p>
      <w:bookmarkStart w:id="1480" w:name="The_game_loop_is_used_to_draw_ou"/>
      <w:pPr>
        <w:pStyle w:val="Para 03"/>
      </w:pPr>
      <w:r>
        <w:t>The game loop is used to draw our sprites, update the screen, and keep the program running.</w:t>
      </w:r>
      <w:bookmarkEnd w:id="1480"/>
    </w:p>
    <w:p>
      <w:bookmarkStart w:id="1481" w:name="The_event_loop_checks_for_events"/>
      <w:pPr>
        <w:pStyle w:val="Para 03"/>
      </w:pPr>
      <w:r>
        <w:t>The event loop checks for events such as a keypress.</w:t>
      </w:r>
      <w:bookmarkEnd w:id="1481"/>
    </w:p>
    <w:p>
      <w:bookmarkStart w:id="1482" w:name="The_refresh_rate_is_how_fast_the"/>
      <w:pPr>
        <w:pStyle w:val="Para 03"/>
      </w:pPr>
      <w:r>
        <w:t>The refresh rate is how fast the screen is redrawn.</w:t>
      </w:r>
      <w:bookmarkEnd w:id="1482"/>
    </w:p>
    <w:p>
      <w:bookmarkStart w:id="1483" w:name="Top_of_533819_1_En_12_Chapter_xh"/>
      <w:bookmarkStart w:id="1484" w:name="_c__The_Author_s___under_exclusi_35"/>
      <w:bookmarkStart w:id="1485" w:name="_c__The_Author_s___under_exclusi_34"/>
      <w:bookmarkStart w:id="1486" w:name="_c__The_Author_s___under_exclusi_33"/>
      <w:pPr>
        <w:pStyle w:val="Para 14"/>
        <w:pageBreakBefore w:val="on"/>
      </w:pPr>
      <w:r>
        <w:t>© The Author(s), under exclusive license to APress Media, LLC, part of Springer Nature 2022</w:t>
      </w:r>
      <w:bookmarkEnd w:id="1483"/>
      <w:bookmarkEnd w:id="1484"/>
      <w:bookmarkEnd w:id="1485"/>
      <w:bookmarkEnd w:id="1486"/>
    </w:p>
    <w:p>
      <w:pPr>
        <w:pStyle w:val="Para 15"/>
      </w:pPr>
      <w:r>
        <w:rPr>
          <w:rStyle w:val="Text2"/>
        </w:rPr>
        <w:t>K. Wilson</w:t>
      </w:r>
      <w:r>
        <w:t>The Absolute Beginner's Guide to Python Programming</w:t>
      </w:r>
    </w:p>
    <w:p>
      <w:pPr>
        <w:pStyle w:val="Para 16"/>
      </w:pPr>
      <w:hyperlink r:id="rId188">
        <w:r>
          <w:t>https://doi.org/10.1007/978-1-4842-8716-3_12</w:t>
        </w:r>
      </w:hyperlink>
    </w:p>
    <w:p>
      <w:pPr>
        <w:pStyle w:val="Heading 1"/>
      </w:pPr>
      <w:r>
        <w:t>12. Python Web Development</w:t>
      </w:r>
    </w:p>
    <w:p>
      <w:pPr>
        <w:pStyle w:val="Para 02"/>
      </w:pPr>
      <w:r>
        <w:t>Kevin Wilson</w:t>
      </w:r>
      <w:hyperlink w:anchor="_1_London__UK_11">
        <w:r>
          <w:rPr>
            <w:rStyle w:val="Text8"/>
          </w:rPr>
          <w:t>1</w:t>
        </w:r>
      </w:hyperlink>
      <w:r>
        <w:rPr>
          <w:rStyle w:val="Text5"/>
        </w:rPr>
        <w:t xml:space="preserve"> </w:t>
        <w:t xml:space="preserve"> </w:t>
      </w:r>
    </w:p>
    <w:p>
      <w:bookmarkStart w:id="1487" w:name="_1_London__UK_1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487"/>
    </w:p>
    <w:p>
      <w:pPr>
        <w:pStyle w:val="Para 02"/>
      </w:pPr>
      <w:r>
        <w:t>London, UK</w:t>
      </w:r>
    </w:p>
    <w:p>
      <w:pPr>
        <w:pStyle w:val="Para 27"/>
      </w:pPr>
      <w:r>
        <w:t/>
      </w:r>
    </w:p>
    <w:p>
      <w:bookmarkStart w:id="1488" w:name="Python_is_widely_used_for_develo"/>
      <w:pPr>
        <w:pStyle w:val="Para 18"/>
      </w:pPr>
      <w:r>
        <w:t>Python is widely used for developing large-scale web applications that are not possible to build using .NET and PHP.</w:t>
      </w:r>
      <w:bookmarkEnd w:id="1488"/>
    </w:p>
    <w:p>
      <w:bookmarkStart w:id="1489" w:name="Python_supports__features_that_a"/>
      <w:pPr>
        <w:pStyle w:val="Normal"/>
      </w:pPr>
      <w:r>
        <w:t/>
        <w:bookmarkStart w:id="1490" w:name="Python_supports"/>
        <w:t xml:space="preserve">Python supports </w:t>
        <w:bookmarkEnd w:id="1490"/>
        <w:t xml:space="preserve"> features that are executed with different frameworks such as Django, Flask, Pyramid, and CherryPy commonly used in sites such Spotify and Mozilla.</w:t>
      </w:r>
      <w:bookmarkEnd w:id="1489"/>
    </w:p>
    <w:p>
      <w:bookmarkStart w:id="1491" w:name="You_ll_also_need_the_source_file"/>
      <w:pPr>
        <w:pStyle w:val="Normal"/>
      </w:pPr>
      <w:r>
        <w:t>You’ll also need the source files in the directory Chapter11.</w:t>
      </w:r>
      <w:bookmarkEnd w:id="1491"/>
    </w:p>
    <w:p>
      <w:bookmarkStart w:id="1492" w:name="Web_ServersMost_Python_web_appli"/>
      <w:pPr>
        <w:pStyle w:val="Heading 2"/>
      </w:pPr>
      <w:r>
        <w:t>Web Servers</w:t>
      </w:r>
      <w:bookmarkEnd w:id="1492"/>
    </w:p>
    <w:p>
      <w:bookmarkStart w:id="1493" w:name="Most_Python_web_applications_are"/>
      <w:pPr>
        <w:pStyle w:val="Normal"/>
      </w:pPr>
      <w:r>
        <w:t xml:space="preserve">Most Python web applications are executed on a web server through an interface called WSGI (web server gateway </w:t>
        <w:bookmarkStart w:id="1494" w:name="interface"/>
        <w:t xml:space="preserve">interface </w:t>
        <w:bookmarkEnd w:id="1494"/>
        <w:t xml:space="preserve">). Other Python scripts are executed through CGI (common gateway </w:t>
        <w:bookmarkStart w:id="1495" w:name="interface_1"/>
        <w:t xml:space="preserve">interface </w:t>
        <w:bookmarkEnd w:id="1495"/>
        <w:t>).</w:t>
      </w:r>
      <w:bookmarkEnd w:id="1493"/>
    </w:p>
    <w:p>
      <w:bookmarkStart w:id="1496" w:name="Here__we_ve_installed_the_Python"/>
      <w:pPr>
        <w:pStyle w:val="Para 06"/>
      </w:pPr>
      <w:r>
        <w:t>Here, we’ve installed the Python interpreter and enabled the WSGI adapter module for the Apache web server.</w:t>
      </w:r>
      <w:bookmarkEnd w:id="1496"/>
    </w:p>
    <w:p>
      <w:bookmarkStart w:id="1497" w:name="A_diagram_exhibits_an_image_of_a_1"/>
      <w:bookmarkStart w:id="1498" w:name="A_diagram_exhibits_an_image_of_a"/>
      <w:pPr>
        <w:pStyle w:val="Para 04"/>
      </w:pPr>
      <w:r>
        <w:drawing>
          <wp:inline>
            <wp:extent cx="5943600" cy="2374900"/>
            <wp:effectExtent l="10856" r="10856" t="10856" b="54282"/>
            <wp:docPr id="151" name="533819_1_En_12_Fig1_HTML.png" descr="533819_1_En_12_Fig1_HTML.png"/>
            <wp:cNvGraphicFramePr>
              <a:graphicFrameLocks noChangeAspect="1"/>
            </wp:cNvGraphicFramePr>
            <a:graphic>
              <a:graphicData uri="http://schemas.openxmlformats.org/drawingml/2006/picture">
                <pic:pic>
                  <pic:nvPicPr>
                    <pic:cNvPr id="0" name="533819_1_En_12_Fig1_HTML.png" descr="533819_1_En_12_Fig1_HTML.png"/>
                    <pic:cNvPicPr/>
                  </pic:nvPicPr>
                  <pic:blipFill>
                    <a:blip r:embed="rId155"/>
                    <a:stretch>
                      <a:fillRect/>
                    </a:stretch>
                  </pic:blipFill>
                  <pic:spPr>
                    <a:xfrm>
                      <a:off x="0" y="0"/>
                      <a:ext cx="5943600" cy="2374900"/>
                    </a:xfrm>
                    <a:prstGeom prst="rect">
                      <a:avLst/>
                    </a:prstGeom>
                  </pic:spPr>
                </pic:pic>
              </a:graphicData>
            </a:graphic>
          </wp:inline>
        </w:drawing>
      </w:r>
      <w:bookmarkEnd w:id="1497"/>
      <w:bookmarkEnd w:id="1498"/>
    </w:p>
    <w:p>
      <w:pPr>
        <w:pStyle w:val="Para 12"/>
      </w:pPr>
      <w:r>
        <w:rPr>
          <w:rStyle w:val="Text3"/>
        </w:rPr>
        <w:t>Figure 12-1</w:t>
      </w:r>
      <w:r>
        <w:t xml:space="preserve">An example of connecting to a web server on another </w:t>
        <w:bookmarkStart w:id="1499" w:name="machine"/>
        <w:t xml:space="preserve">machine </w:t>
        <w:bookmarkEnd w:id="1499"/>
        <w:t xml:space="preserve"> </w:t>
      </w:r>
    </w:p>
    <w:p>
      <w:bookmarkStart w:id="1500" w:name="For_this_section__you_ll_need_ac"/>
      <w:pPr>
        <w:pStyle w:val="Normal"/>
      </w:pPr>
      <w:r>
        <w:t>For this section, you’ll need access to a web server with Python support.</w:t>
      </w:r>
      <w:bookmarkEnd w:id="1500"/>
    </w:p>
    <w:p>
      <w:bookmarkStart w:id="1501" w:name="There_is_a_free_web_server_avail"/>
      <w:pPr>
        <w:pStyle w:val="Normal"/>
      </w:pPr>
      <w:r>
        <w:t xml:space="preserve">There is a free web server available from Aprelium called </w:t>
        <w:bookmarkStart w:id="1502" w:name="Abyss_Web_Server_X1"/>
        <w:t xml:space="preserve">Abyss Web Server X1 </w:t>
        <w:bookmarkEnd w:id="1502"/>
        <w:t xml:space="preserve"> that you can install on your computer to develop and test websites:</w:t>
      </w:r>
      <w:bookmarkEnd w:id="1501"/>
    </w:p>
    <w:p>
      <w:bookmarkStart w:id="1503" w:name="aprelium_com_downloads_A_screens"/>
      <w:pPr>
        <w:pStyle w:val="Para 06"/>
      </w:pPr>
      <w:r>
        <w:t>aprelium.com/downloads/</w:t>
      </w:r>
      <w:bookmarkEnd w:id="1503"/>
    </w:p>
    <w:p>
      <w:bookmarkStart w:id="1504" w:name="A_screenshot_of_the_abyss_web_se"/>
      <w:bookmarkStart w:id="1505" w:name="A_screenshot_of_the_abyss_web_se_1"/>
      <w:pPr>
        <w:pStyle w:val="Para 04"/>
      </w:pPr>
      <w:r>
        <w:drawing>
          <wp:inline>
            <wp:extent cx="5943600" cy="3035300"/>
            <wp:effectExtent l="10856" r="10856" t="10856" b="54282"/>
            <wp:docPr id="152" name="533819_1_En_12_Fig2_HTML.png" descr="533819_1_En_12_Fig2_HTML.png"/>
            <wp:cNvGraphicFramePr>
              <a:graphicFrameLocks noChangeAspect="1"/>
            </wp:cNvGraphicFramePr>
            <a:graphic>
              <a:graphicData uri="http://schemas.openxmlformats.org/drawingml/2006/picture">
                <pic:pic>
                  <pic:nvPicPr>
                    <pic:cNvPr id="0" name="533819_1_En_12_Fig2_HTML.png" descr="533819_1_En_12_Fig2_HTML.png"/>
                    <pic:cNvPicPr/>
                  </pic:nvPicPr>
                  <pic:blipFill>
                    <a:blip r:embed="rId156"/>
                    <a:stretch>
                      <a:fillRect/>
                    </a:stretch>
                  </pic:blipFill>
                  <pic:spPr>
                    <a:xfrm>
                      <a:off x="0" y="0"/>
                      <a:ext cx="5943600" cy="3035300"/>
                    </a:xfrm>
                    <a:prstGeom prst="rect">
                      <a:avLst/>
                    </a:prstGeom>
                  </pic:spPr>
                </pic:pic>
              </a:graphicData>
            </a:graphic>
          </wp:inline>
        </w:drawing>
      </w:r>
      <w:bookmarkEnd w:id="1504"/>
      <w:bookmarkEnd w:id="1505"/>
    </w:p>
    <w:p>
      <w:pPr>
        <w:pStyle w:val="Para 12"/>
      </w:pPr>
      <w:r>
        <w:rPr>
          <w:rStyle w:val="Text3"/>
        </w:rPr>
        <w:t>Figure 12-2</w:t>
      </w:r>
      <w:r>
        <w:t xml:space="preserve">The Aprelium web server running on a local </w:t>
        <w:bookmarkStart w:id="1506" w:name="computer"/>
        <w:t xml:space="preserve">computer </w:t>
        <w:bookmarkEnd w:id="1506"/>
        <w:t xml:space="preserve"> </w:t>
      </w:r>
    </w:p>
    <w:p>
      <w:bookmarkStart w:id="1507" w:name="Install_the_Web_Server_1_Open_th"/>
      <w:pPr>
        <w:pStyle w:val="Heading 2"/>
      </w:pPr>
      <w:r>
        <w:t>Install the Web Server</w:t>
      </w:r>
      <w:bookmarkEnd w:id="1507"/>
    </w:p>
    <w:p>
      <w:bookmarkStart w:id="1508" w:name="1_Open_the_directory___where_you"/>
      <w:pPr>
        <w:pStyle w:val="Para 02"/>
      </w:pPr>
      <w:r>
        <w:t/>
      </w:r>
      <w:bookmarkEnd w:id="1508"/>
    </w:p>
    <w:tbl>
      <w:tblPr>
        <w:tblW w:type="auto" w:w="0"/>
      </w:tblPr>
      <w:tr>
        <w:tc>
          <w:tcPr>
            <w:tcW w:type="auto" w:w="0"/>
            <w:vAlign w:val="top"/>
          </w:tcPr>
          <w:p>
            <w:pPr>
              <w:pStyle w:val="1 Block"/>
            </w:pPr>
          </w:p>
          <w:p>
            <w:pPr>
              <w:pStyle w:val="Para 08"/>
            </w:pPr>
            <w:r>
              <w:t>1.</w:t>
            </w:r>
          </w:p>
        </w:tc>
        <w:tc>
          <w:tcPr>
            <w:tcW w:type="auto" w:w="0"/>
          </w:tcPr>
          <w:p>
            <w:bookmarkStart w:id="1509" w:name="Open_the_directory___where_you_h"/>
            <w:pPr>
              <w:pStyle w:val="Para 03"/>
            </w:pPr>
            <w:r>
              <w:t xml:space="preserve">Open the </w:t>
              <w:bookmarkStart w:id="1510" w:name="directory"/>
              <w:t xml:space="preserve">directory </w:t>
              <w:bookmarkEnd w:id="1510"/>
              <w:t xml:space="preserve"> where you have saved the software package.</w:t>
            </w:r>
            <w:bookmarkEnd w:id="1509"/>
          </w:p>
        </w:tc>
        <w:tc>
          <w:tcPr>
            <w:tcW w:type="auto" w:w="0"/>
          </w:tcPr>
          <w:p>
            <w:pPr>
              <w:pStyle w:val="Para 28"/>
            </w:pPr>
            <w:r>
              <w:t/>
            </w:r>
          </w:p>
        </w:tc>
      </w:tr>
      <w:tr>
        <w:tc>
          <w:tcPr>
            <w:tcW w:type="auto" w:w="0"/>
            <w:vAlign w:val="top"/>
          </w:tcPr>
          <w:p>
            <w:pPr>
              <w:pStyle w:val="Para 08"/>
            </w:pPr>
            <w:r>
              <w:t>2.</w:t>
            </w:r>
          </w:p>
        </w:tc>
        <w:tc>
          <w:tcPr>
            <w:tcW w:type="auto" w:w="0"/>
          </w:tcPr>
          <w:p>
            <w:bookmarkStart w:id="1511" w:name="Double_click_the_software_packag"/>
            <w:pPr>
              <w:pStyle w:val="Para 03"/>
            </w:pPr>
            <w:r>
              <w:t>Double-click the software package icon.</w:t>
            </w:r>
            <w:bookmarkEnd w:id="1511"/>
          </w:p>
        </w:tc>
        <w:tc>
          <w:tcPr>
            <w:tcW w:type="auto" w:w="0"/>
          </w:tcPr>
          <w:p>
            <w:pPr>
              <w:pStyle w:val="Para 28"/>
            </w:pPr>
            <w:r>
              <w:t/>
            </w:r>
          </w:p>
        </w:tc>
      </w:tr>
      <w:tr>
        <w:tc>
          <w:tcPr>
            <w:tcW w:type="auto" w:w="0"/>
            <w:vAlign w:val="top"/>
          </w:tcPr>
          <w:p>
            <w:pPr>
              <w:pStyle w:val="Para 08"/>
            </w:pPr>
            <w:r>
              <w:t>3.</w:t>
            </w:r>
          </w:p>
        </w:tc>
        <w:tc>
          <w:tcPr>
            <w:tcW w:type="auto" w:w="0"/>
          </w:tcPr>
          <w:p>
            <w:bookmarkStart w:id="1512" w:name="Deselect_components_you_do_not_w"/>
            <w:pPr>
              <w:pStyle w:val="Para 03"/>
            </w:pPr>
            <w:r>
              <w:t>Deselect components you do not want to install. Auto start enables Abyss Web Server auto starting when a Windows session starts – deselect this. Start Menu Shortcuts enables adding Abyss Web Server shortcuts in the Start Menu. Documentation installs help files.</w:t>
            </w:r>
            <w:bookmarkEnd w:id="1512"/>
          </w:p>
        </w:tc>
        <w:tc>
          <w:tcPr>
            <w:tcW w:type="auto" w:w="0"/>
          </w:tcPr>
          <w:p>
            <w:pPr>
              <w:pStyle w:val="Para 28"/>
            </w:pPr>
            <w:r>
              <w:t/>
            </w:r>
          </w:p>
        </w:tc>
      </w:tr>
      <w:tr>
        <w:tc>
          <w:tcPr>
            <w:tcW w:type="auto" w:w="0"/>
            <w:vAlign w:val="top"/>
          </w:tcPr>
          <w:p>
            <w:pPr>
              <w:pStyle w:val="Para 08"/>
            </w:pPr>
            <w:r>
              <w:t>4.</w:t>
            </w:r>
          </w:p>
        </w:tc>
        <w:tc>
          <w:tcPr>
            <w:tcW w:type="auto" w:w="0"/>
          </w:tcPr>
          <w:p>
            <w:bookmarkStart w:id="1513" w:name="Click_Next"/>
            <w:pPr>
              <w:pStyle w:val="Para 03"/>
            </w:pPr>
            <w:r>
              <w:t>Click Next.</w:t>
            </w:r>
            <w:bookmarkEnd w:id="1513"/>
          </w:p>
        </w:tc>
        <w:tc>
          <w:tcPr>
            <w:tcW w:type="auto" w:w="0"/>
          </w:tcPr>
          <w:p>
            <w:pPr>
              <w:pStyle w:val="Para 28"/>
            </w:pPr>
            <w:r>
              <w:t/>
            </w:r>
          </w:p>
        </w:tc>
      </w:tr>
      <w:tr>
        <w:tc>
          <w:tcPr>
            <w:tcW w:type="auto" w:w="0"/>
            <w:vAlign w:val="top"/>
          </w:tcPr>
          <w:p>
            <w:pPr>
              <w:pStyle w:val="Para 08"/>
            </w:pPr>
            <w:r>
              <w:t>5.</w:t>
            </w:r>
          </w:p>
        </w:tc>
        <w:tc>
          <w:tcPr>
            <w:tcW w:type="auto" w:w="0"/>
          </w:tcPr>
          <w:p>
            <w:bookmarkStart w:id="1514" w:name="Choose_a_directory___where_you_w"/>
            <w:pPr>
              <w:pStyle w:val="Para 03"/>
            </w:pPr>
            <w:r>
              <w:t xml:space="preserve">Choose a </w:t>
              <w:bookmarkStart w:id="1515" w:name="directory_1"/>
              <w:t xml:space="preserve">directory </w:t>
              <w:bookmarkEnd w:id="1515"/>
              <w:t xml:space="preserve"> where you want to install Abyss Web Server files. From now on, &lt;Abyss Web Server directory&gt; will refer to this directory.</w:t>
            </w:r>
            <w:bookmarkEnd w:id="1514"/>
          </w:p>
        </w:tc>
        <w:tc>
          <w:tcPr>
            <w:tcW w:type="auto" w:w="0"/>
          </w:tcPr>
          <w:p>
            <w:pPr>
              <w:pStyle w:val="Para 28"/>
            </w:pPr>
            <w:r>
              <w:t/>
            </w:r>
          </w:p>
        </w:tc>
      </w:tr>
      <w:tr>
        <w:tc>
          <w:tcPr>
            <w:tcW w:type="auto" w:w="0"/>
            <w:vAlign w:val="top"/>
          </w:tcPr>
          <w:p>
            <w:pPr>
              <w:pStyle w:val="Para 08"/>
            </w:pPr>
            <w:r>
              <w:t>6.</w:t>
            </w:r>
          </w:p>
        </w:tc>
        <w:tc>
          <w:tcPr>
            <w:tcW w:type="auto" w:w="0"/>
          </w:tcPr>
          <w:p>
            <w:bookmarkStart w:id="1516" w:name="Click_Install"/>
            <w:pPr>
              <w:pStyle w:val="Para 03"/>
            </w:pPr>
            <w:r>
              <w:t>Click Install.</w:t>
            </w:r>
            <w:bookmarkEnd w:id="1516"/>
          </w:p>
        </w:tc>
        <w:tc>
          <w:tcPr>
            <w:tcW w:type="auto" w:w="0"/>
          </w:tcPr>
          <w:p>
            <w:pPr>
              <w:pStyle w:val="Para 28"/>
            </w:pPr>
            <w:r>
              <w:t/>
            </w:r>
          </w:p>
        </w:tc>
      </w:tr>
    </w:tbl>
    <w:p>
      <w:bookmarkStart w:id="1517" w:name="Set_Up_Python_Support_1_Open_the"/>
      <w:pPr>
        <w:pStyle w:val="Heading 2"/>
      </w:pPr>
      <w:r>
        <w:t>Set Up Python Support</w:t>
      </w:r>
      <w:bookmarkEnd w:id="1517"/>
    </w:p>
    <w:p>
      <w:bookmarkStart w:id="1518" w:name="1_Open_the_Abyss_Web_Server_s__C"/>
      <w:pPr>
        <w:pStyle w:val="Para 02"/>
      </w:pPr>
      <w:r>
        <w:t/>
      </w:r>
      <w:bookmarkEnd w:id="1518"/>
    </w:p>
    <w:tbl>
      <w:tblPr>
        <w:tblW w:type="auto" w:w="0"/>
      </w:tblPr>
      <w:tr>
        <w:tc>
          <w:tcPr>
            <w:tcW w:type="auto" w:w="0"/>
            <w:vAlign w:val="top"/>
          </w:tcPr>
          <w:p>
            <w:pPr>
              <w:pStyle w:val="1 Block"/>
            </w:pPr>
          </w:p>
          <w:p>
            <w:pPr>
              <w:pStyle w:val="Para 08"/>
            </w:pPr>
            <w:r>
              <w:t>1.</w:t>
            </w:r>
          </w:p>
        </w:tc>
        <w:tc>
          <w:tcPr>
            <w:tcW w:type="auto" w:w="0"/>
          </w:tcPr>
          <w:p>
            <w:bookmarkStart w:id="1519" w:name="Open_the_Abyss_Web_Server_s__Con"/>
            <w:pPr>
              <w:pStyle w:val="Para 03"/>
            </w:pPr>
            <w:r>
              <w:t xml:space="preserve">Open the Abyss Web </w:t>
              <w:bookmarkStart w:id="1520" w:name="Server_s"/>
              <w:t xml:space="preserve">Server’s </w:t>
              <w:bookmarkEnd w:id="1520"/>
              <w:t xml:space="preserve"> Console. Make sure the web server is running, then open your web browser, then enter the following in the address field at the top: 127.0.0.1:9999.</w:t>
            </w:r>
            <w:bookmarkEnd w:id="1519"/>
          </w:p>
          <w:p>
            <w:bookmarkStart w:id="1521" w:name="Type_in_the_admin_password_you_c"/>
            <w:pPr>
              <w:pStyle w:val="Para 03"/>
            </w:pPr>
            <w:r>
              <w:t>Type in the admin password you created when you installed the server.</w:t>
            </w:r>
            <w:bookmarkEnd w:id="1521"/>
          </w:p>
        </w:tc>
        <w:tc>
          <w:tcPr>
            <w:tcW w:type="auto" w:w="0"/>
          </w:tcPr>
          <w:p>
            <w:pPr>
              <w:pStyle w:val="Para 28"/>
            </w:pPr>
            <w:r>
              <w:t/>
            </w:r>
          </w:p>
        </w:tc>
      </w:tr>
      <w:tr>
        <w:tc>
          <w:tcPr>
            <w:tcW w:type="auto" w:w="0"/>
            <w:vAlign w:val="top"/>
          </w:tcPr>
          <w:p>
            <w:pPr>
              <w:pStyle w:val="Para 08"/>
            </w:pPr>
            <w:r>
              <w:t>2.</w:t>
            </w:r>
          </w:p>
        </w:tc>
        <w:tc>
          <w:tcPr>
            <w:tcW w:type="auto" w:w="0"/>
          </w:tcPr>
          <w:p>
            <w:bookmarkStart w:id="1522" w:name="In_the_Hosts_table__click_Config"/>
            <w:pPr>
              <w:pStyle w:val="Para 03"/>
            </w:pPr>
            <w:r>
              <w:t>In the Hosts table, click Configure in the row corresponding to the host to which you want to add Python support.</w:t>
            </w:r>
            <w:bookmarkEnd w:id="1522"/>
          </w:p>
        </w:tc>
        <w:tc>
          <w:tcPr>
            <w:tcW w:type="auto" w:w="0"/>
          </w:tcPr>
          <w:p>
            <w:pPr>
              <w:pStyle w:val="Para 28"/>
            </w:pPr>
            <w:r>
              <w:t/>
            </w:r>
          </w:p>
        </w:tc>
      </w:tr>
      <w:tr>
        <w:tc>
          <w:tcPr>
            <w:tcW w:type="auto" w:w="0"/>
            <w:vAlign w:val="top"/>
          </w:tcPr>
          <w:p>
            <w:pPr>
              <w:pStyle w:val="Para 08"/>
            </w:pPr>
            <w:r>
              <w:t>3.</w:t>
            </w:r>
          </w:p>
        </w:tc>
        <w:tc>
          <w:tcPr>
            <w:tcW w:type="auto" w:w="0"/>
          </w:tcPr>
          <w:p>
            <w:bookmarkStart w:id="1523" w:name="Select_Scripting_Parameters"/>
            <w:pPr>
              <w:pStyle w:val="Para 03"/>
            </w:pPr>
            <w:r>
              <w:t>Select Scripting Parameters.</w:t>
            </w:r>
            <w:bookmarkEnd w:id="1523"/>
          </w:p>
        </w:tc>
        <w:tc>
          <w:tcPr>
            <w:tcW w:type="auto" w:w="0"/>
          </w:tcPr>
          <w:p>
            <w:pPr>
              <w:pStyle w:val="Para 28"/>
            </w:pPr>
            <w:r>
              <w:t/>
            </w:r>
          </w:p>
        </w:tc>
      </w:tr>
      <w:tr>
        <w:tc>
          <w:tcPr>
            <w:tcW w:type="auto" w:w="0"/>
            <w:vAlign w:val="top"/>
          </w:tcPr>
          <w:p>
            <w:pPr>
              <w:pStyle w:val="Para 08"/>
            </w:pPr>
            <w:r>
              <w:t>4.</w:t>
            </w:r>
          </w:p>
        </w:tc>
        <w:tc>
          <w:tcPr>
            <w:tcW w:type="auto" w:w="0"/>
          </w:tcPr>
          <w:p>
            <w:bookmarkStart w:id="1524" w:name="Check_Enable_Scripts_Execution"/>
            <w:pPr>
              <w:pStyle w:val="Para 03"/>
            </w:pPr>
            <w:r>
              <w:t>Check Enable Scripts Execution.</w:t>
            </w:r>
            <w:bookmarkEnd w:id="1524"/>
          </w:p>
        </w:tc>
        <w:tc>
          <w:tcPr>
            <w:tcW w:type="auto" w:w="0"/>
          </w:tcPr>
          <w:p>
            <w:pPr>
              <w:pStyle w:val="Para 28"/>
            </w:pPr>
            <w:r>
              <w:t/>
            </w:r>
          </w:p>
        </w:tc>
      </w:tr>
      <w:tr>
        <w:tc>
          <w:tcPr>
            <w:tcW w:type="auto" w:w="0"/>
            <w:vAlign w:val="top"/>
          </w:tcPr>
          <w:p>
            <w:pPr>
              <w:pStyle w:val="Para 08"/>
            </w:pPr>
            <w:r>
              <w:t>5.</w:t>
            </w:r>
          </w:p>
        </w:tc>
        <w:tc>
          <w:tcPr>
            <w:tcW w:type="auto" w:w="0"/>
          </w:tcPr>
          <w:p>
            <w:bookmarkStart w:id="1525" w:name="Click_Add_in_the_Interpreters_ta"/>
            <w:pPr>
              <w:pStyle w:val="Para 03"/>
            </w:pPr>
            <w:r>
              <w:t>Click Add in the Interpreters table.</w:t>
            </w:r>
            <w:bookmarkEnd w:id="1525"/>
          </w:p>
        </w:tc>
        <w:tc>
          <w:tcPr>
            <w:tcW w:type="auto" w:w="0"/>
          </w:tcPr>
          <w:p>
            <w:pPr>
              <w:pStyle w:val="Para 28"/>
            </w:pPr>
            <w:r>
              <w:t/>
            </w:r>
          </w:p>
        </w:tc>
      </w:tr>
      <w:tr>
        <w:tc>
          <w:tcPr>
            <w:tcW w:type="auto" w:w="0"/>
            <w:vAlign w:val="top"/>
          </w:tcPr>
          <w:p>
            <w:pPr>
              <w:pStyle w:val="Para 08"/>
            </w:pPr>
            <w:r>
              <w:t>6.</w:t>
            </w:r>
          </w:p>
        </w:tc>
        <w:tc>
          <w:tcPr>
            <w:tcW w:type="auto" w:w="0"/>
          </w:tcPr>
          <w:p>
            <w:bookmarkStart w:id="1526" w:name="Set_Interface_to_CGI_ISAPI"/>
            <w:pPr>
              <w:pStyle w:val="Para 03"/>
            </w:pPr>
            <w:r>
              <w:t>Set Interface to CGI/ISAPI.</w:t>
            </w:r>
            <w:bookmarkEnd w:id="1526"/>
          </w:p>
        </w:tc>
        <w:tc>
          <w:tcPr>
            <w:tcW w:type="auto" w:w="0"/>
          </w:tcPr>
          <w:p>
            <w:pPr>
              <w:pStyle w:val="Para 28"/>
            </w:pPr>
            <w:r>
              <w:t/>
            </w:r>
          </w:p>
        </w:tc>
      </w:tr>
      <w:tr>
        <w:tc>
          <w:tcPr>
            <w:tcW w:type="auto" w:w="0"/>
            <w:vAlign w:val="top"/>
          </w:tcPr>
          <w:p>
            <w:pPr>
              <w:pStyle w:val="Para 08"/>
            </w:pPr>
            <w:r>
              <w:t>7.</w:t>
            </w:r>
          </w:p>
        </w:tc>
        <w:tc>
          <w:tcPr>
            <w:tcW w:type="auto" w:w="0"/>
          </w:tcPr>
          <w:p>
            <w:bookmarkStart w:id="1527" w:name="In_the_Interpreter_field__click"/>
            <w:pPr>
              <w:pStyle w:val="Para 03"/>
            </w:pPr>
            <w:r>
              <w:t>In the Interpreter field, click Browse..., go to the directory where you have installed Python, and click on python.exe.</w:t>
            </w:r>
            <w:bookmarkEnd w:id="1527"/>
          </w:p>
        </w:tc>
        <w:tc>
          <w:tcPr>
            <w:tcW w:type="auto" w:w="0"/>
          </w:tcPr>
          <w:p>
            <w:pPr>
              <w:pStyle w:val="Para 28"/>
            </w:pPr>
            <w:r>
              <w:t/>
            </w:r>
          </w:p>
        </w:tc>
      </w:tr>
      <w:tr>
        <w:tc>
          <w:tcPr>
            <w:tcW w:type="auto" w:w="0"/>
            <w:vAlign w:val="top"/>
          </w:tcPr>
          <w:p>
            <w:pPr>
              <w:pStyle w:val="Para 08"/>
            </w:pPr>
            <w:r>
              <w:t>8.</w:t>
            </w:r>
          </w:p>
        </w:tc>
        <w:tc>
          <w:tcPr>
            <w:tcW w:type="auto" w:w="0"/>
          </w:tcPr>
          <w:p>
            <w:bookmarkStart w:id="1528" w:name="Check_Use_the_associated_extensi"/>
            <w:pPr>
              <w:pStyle w:val="Para 03"/>
            </w:pPr>
            <w:r>
              <w:t xml:space="preserve">Check Use the associated extensions to automatically update the Script </w:t>
              <w:bookmarkStart w:id="1529" w:name="Paths"/>
              <w:t xml:space="preserve">Paths </w:t>
              <w:bookmarkEnd w:id="1529"/>
              <w:t>.</w:t>
            </w:r>
            <w:bookmarkEnd w:id="1528"/>
          </w:p>
        </w:tc>
        <w:tc>
          <w:tcPr>
            <w:tcW w:type="auto" w:w="0"/>
          </w:tcPr>
          <w:p>
            <w:pPr>
              <w:pStyle w:val="Para 28"/>
            </w:pPr>
            <w:r>
              <w:t/>
            </w:r>
          </w:p>
        </w:tc>
      </w:tr>
      <w:tr>
        <w:tc>
          <w:tcPr>
            <w:tcW w:type="auto" w:w="0"/>
            <w:vAlign w:val="top"/>
          </w:tcPr>
          <w:p>
            <w:pPr>
              <w:pStyle w:val="Para 08"/>
            </w:pPr>
            <w:r>
              <w:t>9.</w:t>
            </w:r>
          </w:p>
        </w:tc>
        <w:tc>
          <w:tcPr>
            <w:tcW w:type="auto" w:w="0"/>
          </w:tcPr>
          <w:p>
            <w:bookmarkStart w:id="1530" w:name="Click_Add_in_the_Associated_Exte"/>
            <w:pPr>
              <w:pStyle w:val="Para 03"/>
            </w:pPr>
            <w:r>
              <w:t>Click Add in the Associated Extensions table.</w:t>
            </w:r>
            <w:bookmarkEnd w:id="1530"/>
          </w:p>
        </w:tc>
        <w:tc>
          <w:tcPr>
            <w:tcW w:type="auto" w:w="0"/>
          </w:tcPr>
          <w:p>
            <w:pPr>
              <w:pStyle w:val="Para 28"/>
            </w:pPr>
            <w:r>
              <w:t/>
            </w:r>
          </w:p>
        </w:tc>
      </w:tr>
      <w:tr>
        <w:tc>
          <w:tcPr>
            <w:tcW w:type="auto" w:w="0"/>
            <w:vAlign w:val="top"/>
          </w:tcPr>
          <w:p>
            <w:pPr>
              <w:pStyle w:val="Para 08"/>
            </w:pPr>
            <w:r>
              <w:t>10.</w:t>
            </w:r>
          </w:p>
        </w:tc>
        <w:tc>
          <w:tcPr>
            <w:tcW w:type="auto" w:w="0"/>
          </w:tcPr>
          <w:p>
            <w:bookmarkStart w:id="1531" w:name="Enter_py_in_the_Extension_field"/>
            <w:pPr>
              <w:pStyle w:val="Para 03"/>
            </w:pPr>
            <w:r>
              <w:t>Enter py in the Extension field and click OK.</w:t>
            </w:r>
            <w:bookmarkEnd w:id="1531"/>
          </w:p>
        </w:tc>
        <w:tc>
          <w:tcPr>
            <w:tcW w:type="auto" w:w="0"/>
          </w:tcPr>
          <w:p>
            <w:pPr>
              <w:pStyle w:val="Para 28"/>
            </w:pPr>
            <w:r>
              <w:t/>
            </w:r>
          </w:p>
        </w:tc>
      </w:tr>
      <w:tr>
        <w:tc>
          <w:tcPr>
            <w:tcW w:type="auto" w:w="0"/>
            <w:vAlign w:val="top"/>
          </w:tcPr>
          <w:p>
            <w:pPr>
              <w:pStyle w:val="Para 08"/>
            </w:pPr>
            <w:r>
              <w:t>11.</w:t>
            </w:r>
          </w:p>
        </w:tc>
        <w:tc>
          <w:tcPr>
            <w:tcW w:type="auto" w:w="0"/>
          </w:tcPr>
          <w:p>
            <w:bookmarkStart w:id="1532" w:name="Click_OK_on_interpreters_screen"/>
            <w:pPr>
              <w:pStyle w:val="Para 03"/>
            </w:pPr>
            <w:r>
              <w:t>Click OK on interpreters screen.</w:t>
            </w:r>
            <w:bookmarkEnd w:id="1532"/>
          </w:p>
        </w:tc>
        <w:tc>
          <w:tcPr>
            <w:tcW w:type="auto" w:w="0"/>
          </w:tcPr>
          <w:p>
            <w:pPr>
              <w:pStyle w:val="Para 28"/>
            </w:pPr>
            <w:r>
              <w:t/>
            </w:r>
          </w:p>
        </w:tc>
      </w:tr>
      <w:tr>
        <w:tc>
          <w:tcPr>
            <w:tcW w:type="auto" w:w="0"/>
            <w:vAlign w:val="top"/>
          </w:tcPr>
          <w:p>
            <w:pPr>
              <w:pStyle w:val="Para 08"/>
            </w:pPr>
            <w:r>
              <w:t>12.</w:t>
            </w:r>
          </w:p>
        </w:tc>
        <w:tc>
          <w:tcPr>
            <w:tcW w:type="auto" w:w="0"/>
          </w:tcPr>
          <w:p>
            <w:bookmarkStart w:id="1533" w:name="Click_OK_in_the_Scripting_Parame"/>
            <w:pPr>
              <w:pStyle w:val="Para 03"/>
            </w:pPr>
            <w:r>
              <w:t>Click OK in the Scripting Parameters screen.</w:t>
            </w:r>
            <w:bookmarkEnd w:id="1533"/>
          </w:p>
        </w:tc>
        <w:tc>
          <w:tcPr>
            <w:tcW w:type="auto" w:w="0"/>
          </w:tcPr>
          <w:p>
            <w:pPr>
              <w:pStyle w:val="Para 28"/>
            </w:pPr>
            <w:r>
              <w:t/>
            </w:r>
          </w:p>
        </w:tc>
      </w:tr>
      <w:tr>
        <w:tc>
          <w:tcPr>
            <w:tcW w:type="auto" w:w="0"/>
            <w:vAlign w:val="top"/>
          </w:tcPr>
          <w:p>
            <w:pPr>
              <w:pStyle w:val="Para 08"/>
            </w:pPr>
            <w:r>
              <w:t>13.</w:t>
            </w:r>
          </w:p>
        </w:tc>
        <w:tc>
          <w:tcPr>
            <w:tcW w:type="auto" w:w="0"/>
          </w:tcPr>
          <w:p>
            <w:bookmarkStart w:id="1534" w:name="Select_Index_Files"/>
            <w:pPr>
              <w:pStyle w:val="Para 03"/>
            </w:pPr>
            <w:r>
              <w:t>Select Index Files.</w:t>
            </w:r>
            <w:bookmarkEnd w:id="1534"/>
          </w:p>
        </w:tc>
        <w:tc>
          <w:tcPr>
            <w:tcW w:type="auto" w:w="0"/>
          </w:tcPr>
          <w:p>
            <w:pPr>
              <w:pStyle w:val="Para 28"/>
            </w:pPr>
            <w:r>
              <w:t/>
            </w:r>
          </w:p>
        </w:tc>
      </w:tr>
      <w:tr>
        <w:tc>
          <w:tcPr>
            <w:tcW w:type="auto" w:w="0"/>
            <w:vAlign w:val="top"/>
          </w:tcPr>
          <w:p>
            <w:pPr>
              <w:pStyle w:val="Para 08"/>
            </w:pPr>
            <w:r>
              <w:t>14.</w:t>
            </w:r>
          </w:p>
        </w:tc>
        <w:tc>
          <w:tcPr>
            <w:tcW w:type="auto" w:w="0"/>
          </w:tcPr>
          <w:p>
            <w:bookmarkStart w:id="1535" w:name="Click_Add_in_the_Index_Files_tab"/>
            <w:pPr>
              <w:pStyle w:val="Para 03"/>
            </w:pPr>
            <w:r>
              <w:t>Click Add in the Index Files table.</w:t>
            </w:r>
            <w:bookmarkEnd w:id="1535"/>
          </w:p>
        </w:tc>
        <w:tc>
          <w:tcPr>
            <w:tcW w:type="auto" w:w="0"/>
          </w:tcPr>
          <w:p>
            <w:pPr>
              <w:pStyle w:val="Para 28"/>
            </w:pPr>
            <w:r>
              <w:t/>
            </w:r>
          </w:p>
        </w:tc>
      </w:tr>
      <w:tr>
        <w:tc>
          <w:tcPr>
            <w:tcW w:type="auto" w:w="0"/>
            <w:vAlign w:val="top"/>
          </w:tcPr>
          <w:p>
            <w:pPr>
              <w:pStyle w:val="Para 08"/>
            </w:pPr>
            <w:r>
              <w:t>15.</w:t>
            </w:r>
          </w:p>
        </w:tc>
        <w:tc>
          <w:tcPr>
            <w:tcW w:type="auto" w:w="0"/>
          </w:tcPr>
          <w:p>
            <w:bookmarkStart w:id="1536" w:name="Enter_index_pj_in_the_File_Name"/>
            <w:pPr>
              <w:pStyle w:val="Para 03"/>
            </w:pPr>
            <w:r>
              <w:t>Enter index.pj in the File Name field, click OK. Then click OK in the index files screen.</w:t>
            </w:r>
            <w:bookmarkEnd w:id="1536"/>
          </w:p>
        </w:tc>
        <w:tc>
          <w:tcPr>
            <w:tcW w:type="auto" w:w="0"/>
          </w:tcPr>
          <w:p>
            <w:pPr>
              <w:pStyle w:val="Para 28"/>
            </w:pPr>
            <w:r>
              <w:t/>
            </w:r>
          </w:p>
        </w:tc>
      </w:tr>
      <w:tr>
        <w:tc>
          <w:tcPr>
            <w:tcW w:type="auto" w:w="0"/>
            <w:vAlign w:val="top"/>
          </w:tcPr>
          <w:p>
            <w:pPr>
              <w:pStyle w:val="Para 08"/>
            </w:pPr>
            <w:r>
              <w:t>16.</w:t>
            </w:r>
          </w:p>
        </w:tc>
        <w:tc>
          <w:tcPr>
            <w:tcW w:type="auto" w:w="0"/>
          </w:tcPr>
          <w:p>
            <w:bookmarkStart w:id="1537" w:name="Click_Restart_to_restart_the_ser"/>
            <w:pPr>
              <w:pStyle w:val="Para 03"/>
            </w:pPr>
            <w:r>
              <w:t>Click Restart to restart the server.</w:t>
            </w:r>
            <w:bookmarkEnd w:id="1537"/>
          </w:p>
        </w:tc>
        <w:tc>
          <w:tcPr>
            <w:tcW w:type="auto" w:w="0"/>
          </w:tcPr>
          <w:p>
            <w:pPr>
              <w:pStyle w:val="Para 28"/>
            </w:pPr>
            <w:r>
              <w:t/>
            </w:r>
          </w:p>
        </w:tc>
      </w:tr>
    </w:tbl>
    <w:p>
      <w:bookmarkStart w:id="1538" w:name="Upload_your_scripts_to_your_publ"/>
      <w:pPr>
        <w:pStyle w:val="Normal"/>
      </w:pPr>
      <w:r>
        <w:t>Upload your scripts to your public_html directory on the server; then on your computer, open a web browser and enter the URL to your script:</w:t>
      </w:r>
      <w:bookmarkEnd w:id="1538"/>
    </w:p>
    <w:p>
      <w:bookmarkStart w:id="1539" w:name="http___server_name_script_name_p"/>
      <w:pPr>
        <w:pStyle w:val="Para 19"/>
      </w:pPr>
      <w:r>
        <w:rPr>
          <w:rStyle w:val="Text10"/>
        </w:rPr>
        <w:t/>
      </w:r>
      <w:hyperlink r:id="rId189">
        <w:r>
          <w:rPr>
            <w:rStyle w:val="Text9"/>
          </w:rPr>
          <w:t xml:space="preserve"> </w:t>
        </w:r>
      </w:hyperlink>
      <w:hyperlink r:id="rId189">
        <w:r>
          <w:t>http://server-name/script-name.py</w:t>
        </w:r>
      </w:hyperlink>
      <w:hyperlink r:id="rId189">
        <w:r>
          <w:rPr>
            <w:rStyle w:val="Text9"/>
          </w:rPr>
          <w:t xml:space="preserve"> </w:t>
        </w:r>
      </w:hyperlink>
      <w:r>
        <w:rPr>
          <w:rStyle w:val="Text10"/>
        </w:rPr>
        <w:t xml:space="preserve"> </w:t>
      </w:r>
      <w:bookmarkEnd w:id="1539"/>
    </w:p>
    <w:p>
      <w:bookmarkStart w:id="1540" w:name="For_example"/>
      <w:pPr>
        <w:pStyle w:val="Normal"/>
      </w:pPr>
      <w:r>
        <w:t>For example:</w:t>
      </w:r>
      <w:bookmarkEnd w:id="1540"/>
    </w:p>
    <w:p>
      <w:bookmarkStart w:id="1541" w:name="http___titan_script_py"/>
      <w:pPr>
        <w:pStyle w:val="Para 19"/>
      </w:pPr>
      <w:r>
        <w:rPr>
          <w:rStyle w:val="Text10"/>
        </w:rPr>
        <w:t/>
      </w:r>
      <w:hyperlink r:id="rId190">
        <w:r>
          <w:rPr>
            <w:rStyle w:val="Text9"/>
          </w:rPr>
          <w:t xml:space="preserve"> </w:t>
        </w:r>
      </w:hyperlink>
      <w:hyperlink r:id="rId190">
        <w:r>
          <w:t>http://titan/script.py</w:t>
        </w:r>
      </w:hyperlink>
      <w:hyperlink r:id="rId190">
        <w:r>
          <w:rPr>
            <w:rStyle w:val="Text9"/>
          </w:rPr>
          <w:t xml:space="preserve"> </w:t>
        </w:r>
      </w:hyperlink>
      <w:r>
        <w:rPr>
          <w:rStyle w:val="Text10"/>
        </w:rPr>
        <w:t xml:space="preserve"> </w:t>
      </w:r>
      <w:bookmarkEnd w:id="1541"/>
    </w:p>
    <w:p>
      <w:bookmarkStart w:id="1542" w:name="If_you_re_using_aprelium_persona"/>
      <w:pPr>
        <w:pStyle w:val="Para 06"/>
      </w:pPr>
      <w:r>
        <w:t>If you’re using aprelium personal server on your own computer you can use</w:t>
      </w:r>
      <w:bookmarkEnd w:id="1542"/>
    </w:p>
    <w:p>
      <w:pPr>
        <w:pStyle w:val="Para 01"/>
      </w:pPr>
      <w:r>
        <w:t>http://localhost/script.py</w:t>
      </w:r>
    </w:p>
    <w:p>
      <w:bookmarkStart w:id="1543" w:name="To_start_writing_your_Python_scr"/>
      <w:pPr>
        <w:pStyle w:val="Para 06"/>
      </w:pPr>
      <w:r>
        <w:t xml:space="preserve">To start writing your Python </w:t>
        <w:bookmarkStart w:id="1544" w:name="scripts"/>
        <w:t xml:space="preserve">scripts </w:t>
        <w:bookmarkEnd w:id="1544"/>
        <w:t>, you’ll need to tell the web server where to find the Python interpreter. This is usually</w:t>
      </w:r>
      <w:bookmarkEnd w:id="1543"/>
    </w:p>
    <w:p>
      <w:pPr>
        <w:pStyle w:val="Para 01"/>
      </w:pPr>
      <w:r>
        <w:t>#!/python/python</w:t>
      </w:r>
    </w:p>
    <w:p>
      <w:bookmarkStart w:id="1545" w:name="or_on_a_Linux_server___usr_bin_p"/>
      <w:pPr>
        <w:pStyle w:val="Para 06"/>
      </w:pPr>
      <w:r>
        <w:t>or on a Linux server</w:t>
      </w:r>
      <w:bookmarkEnd w:id="1545"/>
    </w:p>
    <w:p>
      <w:pPr>
        <w:pStyle w:val="Para 01"/>
      </w:pPr>
      <w:r>
        <w:t>#!/usr/bin/python</w:t>
      </w:r>
    </w:p>
    <w:p>
      <w:bookmarkStart w:id="1546" w:name="This_is_the_first_line_of_your_s"/>
      <w:pPr>
        <w:pStyle w:val="Normal"/>
      </w:pPr>
      <w:r>
        <w:t>This is the first line of your script.</w:t>
      </w:r>
      <w:bookmarkEnd w:id="1546"/>
    </w:p>
    <w:p>
      <w:bookmarkStart w:id="1547" w:name="Executing_a_ScriptLet_s_take_a_l"/>
      <w:pPr>
        <w:pStyle w:val="Heading 2"/>
      </w:pPr>
      <w:r>
        <w:t>Executing a Script</w:t>
      </w:r>
      <w:bookmarkEnd w:id="1547"/>
    </w:p>
    <w:p>
      <w:bookmarkStart w:id="1548" w:name="Let_s_take_a_look_at_an_example"/>
      <w:pPr>
        <w:pStyle w:val="Normal"/>
      </w:pPr>
      <w:r>
        <w:t xml:space="preserve">Let’s take a look at an example. Have a look at script.py. Here, we’ve written a script to output a simple </w:t>
        <w:bookmarkStart w:id="1549" w:name="HTML"/>
        <w:t xml:space="preserve">HTML </w:t>
        <w:bookmarkEnd w:id="1549"/>
        <w:t xml:space="preserve"> page.</w:t>
      </w:r>
      <w:bookmarkEnd w:id="1548"/>
    </w:p>
    <w:p>
      <w:bookmarkStart w:id="1550" w:name="A_script_dot_p_y_window_has_a_12"/>
      <w:bookmarkStart w:id="1551" w:name="A_script_dot_p_y_window_has_a_12_1"/>
      <w:pPr>
        <w:pStyle w:val="Para 04"/>
      </w:pPr>
      <w:r>
        <w:drawing>
          <wp:inline>
            <wp:extent cx="5422900" cy="3937000"/>
            <wp:effectExtent l="10856" r="10856" t="10856" b="54282"/>
            <wp:docPr id="153" name="533819_1_En_12_Figa_HTML.jpg" descr="533819_1_En_12_Figa_HTML.jpg"/>
            <wp:cNvGraphicFramePr>
              <a:graphicFrameLocks noChangeAspect="1"/>
            </wp:cNvGraphicFramePr>
            <a:graphic>
              <a:graphicData uri="http://schemas.openxmlformats.org/drawingml/2006/picture">
                <pic:pic>
                  <pic:nvPicPr>
                    <pic:cNvPr id="0" name="533819_1_En_12_Figa_HTML.jpg" descr="533819_1_En_12_Figa_HTML.jpg"/>
                    <pic:cNvPicPr/>
                  </pic:nvPicPr>
                  <pic:blipFill>
                    <a:blip r:embed="rId157"/>
                    <a:stretch>
                      <a:fillRect/>
                    </a:stretch>
                  </pic:blipFill>
                  <pic:spPr>
                    <a:xfrm>
                      <a:off x="0" y="0"/>
                      <a:ext cx="5422900" cy="3937000"/>
                    </a:xfrm>
                    <a:prstGeom prst="rect">
                      <a:avLst/>
                    </a:prstGeom>
                  </pic:spPr>
                </pic:pic>
              </a:graphicData>
            </a:graphic>
          </wp:inline>
        </w:drawing>
      </w:r>
      <w:bookmarkEnd w:id="1550"/>
      <w:bookmarkEnd w:id="1551"/>
    </w:p>
    <w:p>
      <w:bookmarkStart w:id="1552" w:name="This_page_simply_outputs_the_hea"/>
      <w:pPr>
        <w:pStyle w:val="Normal"/>
      </w:pPr>
      <w:r>
        <w:t xml:space="preserve">This page simply outputs the heading “It works!!.” Upload the </w:t>
        <w:bookmarkStart w:id="1553" w:name="script_1"/>
        <w:t xml:space="preserve">script </w:t>
        <w:bookmarkEnd w:id="1553"/>
        <w:t xml:space="preserve"> into your public_html directory on your web server, and then navigate to the script URL using your web browser on your computer.</w:t>
      </w:r>
      <w:bookmarkEnd w:id="1552"/>
    </w:p>
    <w:p>
      <w:bookmarkStart w:id="1554" w:name="A_window_of_a_Python_tab_has_tex_1"/>
      <w:bookmarkStart w:id="1555" w:name="A_window_of_a_Python_tab_has_tex"/>
      <w:pPr>
        <w:pStyle w:val="Para 04"/>
      </w:pPr>
      <w:r>
        <w:drawing>
          <wp:inline>
            <wp:extent cx="5422900" cy="3797300"/>
            <wp:effectExtent l="10856" r="10856" t="10856" b="54282"/>
            <wp:docPr id="154" name="533819_1_En_12_Figb_HTML.jpg" descr="533819_1_En_12_Figb_HTML.jpg"/>
            <wp:cNvGraphicFramePr>
              <a:graphicFrameLocks noChangeAspect="1"/>
            </wp:cNvGraphicFramePr>
            <a:graphic>
              <a:graphicData uri="http://schemas.openxmlformats.org/drawingml/2006/picture">
                <pic:pic>
                  <pic:nvPicPr>
                    <pic:cNvPr id="0" name="533819_1_En_12_Figb_HTML.jpg" descr="533819_1_En_12_Figb_HTML.jpg"/>
                    <pic:cNvPicPr/>
                  </pic:nvPicPr>
                  <pic:blipFill>
                    <a:blip r:embed="rId158"/>
                    <a:stretch>
                      <a:fillRect/>
                    </a:stretch>
                  </pic:blipFill>
                  <pic:spPr>
                    <a:xfrm>
                      <a:off x="0" y="0"/>
                      <a:ext cx="5422900" cy="3797300"/>
                    </a:xfrm>
                    <a:prstGeom prst="rect">
                      <a:avLst/>
                    </a:prstGeom>
                  </pic:spPr>
                </pic:pic>
              </a:graphicData>
            </a:graphic>
          </wp:inline>
        </w:drawing>
      </w:r>
      <w:bookmarkEnd w:id="1554"/>
      <w:bookmarkEnd w:id="1555"/>
    </w:p>
    <w:p>
      <w:bookmarkStart w:id="1556" w:name="In_our_lab_URL____this_would_be"/>
      <w:pPr>
        <w:pStyle w:val="Normal"/>
      </w:pPr>
      <w:r>
        <w:t xml:space="preserve">In our lab </w:t>
        <w:bookmarkStart w:id="1557" w:name="URL"/>
        <w:t xml:space="preserve">URL </w:t>
        <w:bookmarkEnd w:id="1557"/>
        <w:t>, this would be</w:t>
      </w:r>
      <w:bookmarkEnd w:id="1556"/>
    </w:p>
    <w:p>
      <w:bookmarkStart w:id="1558" w:name="http___titan_script_py_1"/>
      <w:pPr>
        <w:pStyle w:val="Para 19"/>
      </w:pPr>
      <w:r>
        <w:rPr>
          <w:rStyle w:val="Text10"/>
        </w:rPr>
        <w:t/>
      </w:r>
      <w:hyperlink r:id="rId190">
        <w:r>
          <w:rPr>
            <w:rStyle w:val="Text9"/>
          </w:rPr>
          <w:t xml:space="preserve"> </w:t>
        </w:r>
      </w:hyperlink>
      <w:hyperlink r:id="rId190">
        <w:r>
          <w:t>http://titan/script.py</w:t>
        </w:r>
      </w:hyperlink>
      <w:hyperlink r:id="rId190">
        <w:r>
          <w:rPr>
            <w:rStyle w:val="Text9"/>
          </w:rPr>
          <w:t xml:space="preserve"> </w:t>
        </w:r>
      </w:hyperlink>
      <w:r>
        <w:rPr>
          <w:rStyle w:val="Text10"/>
        </w:rPr>
        <w:t xml:space="preserve"> </w:t>
      </w:r>
      <w:bookmarkEnd w:id="1558"/>
    </w:p>
    <w:p>
      <w:bookmarkStart w:id="1559" w:name="Let_s_take_a_look_at_a_practical"/>
      <w:pPr>
        <w:pStyle w:val="Normal"/>
      </w:pPr>
      <w:r>
        <w:t xml:space="preserve">Let’s take a look at a practical example. Here, we’re creating a simple </w:t>
        <w:bookmarkStart w:id="1560" w:name="contact_form"/>
        <w:t xml:space="preserve">contact form </w:t>
        <w:bookmarkEnd w:id="1560"/>
        <w:t>. The user is presented with an HTML form that asks for their name, email address, and a message.</w:t>
      </w:r>
      <w:bookmarkEnd w:id="1559"/>
    </w:p>
    <w:p>
      <w:bookmarkStart w:id="1561" w:name="A_29_line_code_window_has_a_boxe_1"/>
      <w:bookmarkStart w:id="1562" w:name="A_29_line_code_window_has_a_boxe"/>
      <w:pPr>
        <w:pStyle w:val="Para 04"/>
      </w:pPr>
      <w:r>
        <w:drawing>
          <wp:inline>
            <wp:extent cx="5943600" cy="3683000"/>
            <wp:effectExtent l="10856" r="10856" t="10856" b="54282"/>
            <wp:docPr id="155" name="533819_1_En_12_Figc_HTML.png" descr="533819_1_En_12_Figc_HTML.png"/>
            <wp:cNvGraphicFramePr>
              <a:graphicFrameLocks noChangeAspect="1"/>
            </wp:cNvGraphicFramePr>
            <a:graphic>
              <a:graphicData uri="http://schemas.openxmlformats.org/drawingml/2006/picture">
                <pic:pic>
                  <pic:nvPicPr>
                    <pic:cNvPr id="0" name="533819_1_En_12_Figc_HTML.png" descr="533819_1_En_12_Figc_HTML.png"/>
                    <pic:cNvPicPr/>
                  </pic:nvPicPr>
                  <pic:blipFill>
                    <a:blip r:embed="rId159"/>
                    <a:stretch>
                      <a:fillRect/>
                    </a:stretch>
                  </pic:blipFill>
                  <pic:spPr>
                    <a:xfrm>
                      <a:off x="0" y="0"/>
                      <a:ext cx="5943600" cy="3683000"/>
                    </a:xfrm>
                    <a:prstGeom prst="rect">
                      <a:avLst/>
                    </a:prstGeom>
                  </pic:spPr>
                </pic:pic>
              </a:graphicData>
            </a:graphic>
          </wp:inline>
        </w:drawing>
      </w:r>
      <w:bookmarkEnd w:id="1561"/>
      <w:bookmarkEnd w:id="1562"/>
    </w:p>
    <w:p>
      <w:bookmarkStart w:id="1563" w:name="When_the_user_clicks_the__Submit"/>
      <w:pPr>
        <w:pStyle w:val="Normal"/>
      </w:pPr>
      <w:r>
        <w:t xml:space="preserve">When the user clicks the “Submit” button, the HTML form calls a Python script called </w:t>
        <w:bookmarkStart w:id="1564" w:name="contactus_py"/>
        <w:t xml:space="preserve">contactus.py </w:t>
        <w:bookmarkEnd w:id="1564"/>
        <w:t>.</w:t>
      </w:r>
      <w:bookmarkEnd w:id="1563"/>
    </w:p>
    <w:p>
      <w:bookmarkStart w:id="1565" w:name="A_window_of_a_browser_with_perso"/>
      <w:bookmarkStart w:id="1566" w:name="A_window_of_a_browser_with_perso_1"/>
      <w:pPr>
        <w:pStyle w:val="Para 04"/>
      </w:pPr>
      <w:r>
        <w:drawing>
          <wp:inline>
            <wp:extent cx="5943600" cy="5054600"/>
            <wp:effectExtent l="10856" r="10856" t="10856" b="54282"/>
            <wp:docPr id="156" name="533819_1_En_12_Figd_HTML.jpg" descr="533819_1_En_12_Figd_HTML.jpg"/>
            <wp:cNvGraphicFramePr>
              <a:graphicFrameLocks noChangeAspect="1"/>
            </wp:cNvGraphicFramePr>
            <a:graphic>
              <a:graphicData uri="http://schemas.openxmlformats.org/drawingml/2006/picture">
                <pic:pic>
                  <pic:nvPicPr>
                    <pic:cNvPr id="0" name="533819_1_En_12_Figd_HTML.jpg" descr="533819_1_En_12_Figd_HTML.jpg"/>
                    <pic:cNvPicPr/>
                  </pic:nvPicPr>
                  <pic:blipFill>
                    <a:blip r:embed="rId160"/>
                    <a:stretch>
                      <a:fillRect/>
                    </a:stretch>
                  </pic:blipFill>
                  <pic:spPr>
                    <a:xfrm>
                      <a:off x="0" y="0"/>
                      <a:ext cx="5943600" cy="5054600"/>
                    </a:xfrm>
                    <a:prstGeom prst="rect">
                      <a:avLst/>
                    </a:prstGeom>
                  </pic:spPr>
                </pic:pic>
              </a:graphicData>
            </a:graphic>
          </wp:inline>
        </w:drawing>
      </w:r>
      <w:bookmarkEnd w:id="1565"/>
      <w:bookmarkEnd w:id="1566"/>
    </w:p>
    <w:p>
      <w:bookmarkStart w:id="1567" w:name="The_Python_script_processes_the"/>
      <w:pPr>
        <w:pStyle w:val="Normal"/>
      </w:pPr>
      <w:r>
        <w:t>The Python script processes the data passed from the HTML form and stores it in a form object.</w:t>
      </w:r>
      <w:bookmarkEnd w:id="1567"/>
    </w:p>
    <w:p>
      <w:bookmarkStart w:id="1568" w:name="We_can_then_get_the_values_passe"/>
      <w:pPr>
        <w:pStyle w:val="Normal"/>
      </w:pPr>
      <w:r>
        <w:t>We can then get the values passed from the HTML form and store them in this object.</w:t>
      </w:r>
      <w:bookmarkEnd w:id="1568"/>
    </w:p>
    <w:p>
      <w:bookmarkStart w:id="1569" w:name="The_Python_script_generates_anot"/>
      <w:pPr>
        <w:pStyle w:val="Normal"/>
      </w:pPr>
      <w:r>
        <w:t xml:space="preserve">The Python script generates another HTML page using print </w:t>
        <w:bookmarkStart w:id="1570" w:name="statements_1"/>
        <w:t xml:space="preserve">statements </w:t>
        <w:bookmarkEnd w:id="1570"/>
        <w:t xml:space="preserve"> for the response to the user.</w:t>
      </w:r>
      <w:bookmarkEnd w:id="1569"/>
    </w:p>
    <w:p>
      <w:bookmarkStart w:id="1571" w:name="A_contact_us_dot_p_y_window_has_1"/>
      <w:bookmarkStart w:id="1572" w:name="A_contact_us_dot_p_y_window_has"/>
      <w:pPr>
        <w:pStyle w:val="Para 04"/>
      </w:pPr>
      <w:r>
        <w:drawing>
          <wp:inline>
            <wp:extent cx="5943600" cy="6731000"/>
            <wp:effectExtent l="10856" r="10856" t="10856" b="54282"/>
            <wp:docPr id="157" name="533819_1_En_12_Fige_HTML.jpg" descr="533819_1_En_12_Fige_HTML.jpg"/>
            <wp:cNvGraphicFramePr>
              <a:graphicFrameLocks noChangeAspect="1"/>
            </wp:cNvGraphicFramePr>
            <a:graphic>
              <a:graphicData uri="http://schemas.openxmlformats.org/drawingml/2006/picture">
                <pic:pic>
                  <pic:nvPicPr>
                    <pic:cNvPr id="0" name="533819_1_En_12_Fige_HTML.jpg" descr="533819_1_En_12_Fige_HTML.jpg"/>
                    <pic:cNvPicPr/>
                  </pic:nvPicPr>
                  <pic:blipFill>
                    <a:blip r:embed="rId161"/>
                    <a:stretch>
                      <a:fillRect/>
                    </a:stretch>
                  </pic:blipFill>
                  <pic:spPr>
                    <a:xfrm>
                      <a:off x="0" y="0"/>
                      <a:ext cx="5943600" cy="6731000"/>
                    </a:xfrm>
                    <a:prstGeom prst="rect">
                      <a:avLst/>
                    </a:prstGeom>
                  </pic:spPr>
                </pic:pic>
              </a:graphicData>
            </a:graphic>
          </wp:inline>
        </w:drawing>
      </w:r>
      <w:bookmarkEnd w:id="1571"/>
      <w:bookmarkEnd w:id="1572"/>
    </w:p>
    <w:p>
      <w:bookmarkStart w:id="1573" w:name="You_can_see_the_output___in_the"/>
      <w:pPr>
        <w:pStyle w:val="Normal"/>
      </w:pPr>
      <w:r>
        <w:t xml:space="preserve">You can see the </w:t>
        <w:bookmarkStart w:id="1574" w:name="output_1"/>
        <w:t xml:space="preserve">output </w:t>
        <w:bookmarkEnd w:id="1574"/>
        <w:t xml:space="preserve"> in the following browser.</w:t>
      </w:r>
      <w:bookmarkEnd w:id="1573"/>
    </w:p>
    <w:p>
      <w:bookmarkStart w:id="1575" w:name="A_window_of_a_browser_in_the_con"/>
      <w:bookmarkStart w:id="1576" w:name="A_window_of_a_browser_in_the_con_1"/>
      <w:pPr>
        <w:pStyle w:val="Para 04"/>
      </w:pPr>
      <w:r>
        <w:drawing>
          <wp:inline>
            <wp:extent cx="5422900" cy="6731000"/>
            <wp:effectExtent l="10856" r="10856" t="10856" b="54282"/>
            <wp:docPr id="158" name="533819_1_En_12_Figf_HTML.jpg" descr="533819_1_En_12_Figf_HTML.jpg"/>
            <wp:cNvGraphicFramePr>
              <a:graphicFrameLocks noChangeAspect="1"/>
            </wp:cNvGraphicFramePr>
            <a:graphic>
              <a:graphicData uri="http://schemas.openxmlformats.org/drawingml/2006/picture">
                <pic:pic>
                  <pic:nvPicPr>
                    <pic:cNvPr id="0" name="533819_1_En_12_Figf_HTML.jpg" descr="533819_1_En_12_Figf_HTML.jpg"/>
                    <pic:cNvPicPr/>
                  </pic:nvPicPr>
                  <pic:blipFill>
                    <a:blip r:embed="rId162"/>
                    <a:stretch>
                      <a:fillRect/>
                    </a:stretch>
                  </pic:blipFill>
                  <pic:spPr>
                    <a:xfrm>
                      <a:off x="0" y="0"/>
                      <a:ext cx="5422900" cy="6731000"/>
                    </a:xfrm>
                    <a:prstGeom prst="rect">
                      <a:avLst/>
                    </a:prstGeom>
                  </pic:spPr>
                </pic:pic>
              </a:graphicData>
            </a:graphic>
          </wp:inline>
        </w:drawing>
      </w:r>
      <w:bookmarkEnd w:id="1575"/>
      <w:bookmarkEnd w:id="1576"/>
    </w:p>
    <w:p>
      <w:bookmarkStart w:id="1577" w:name="Python_Web_FrameworksIf_you_are"/>
      <w:pPr>
        <w:pStyle w:val="Heading 2"/>
      </w:pPr>
      <w:r>
        <w:t>Python Web Frameworks</w:t>
      </w:r>
      <w:bookmarkEnd w:id="1577"/>
    </w:p>
    <w:p>
      <w:bookmarkStart w:id="1578" w:name="If_you_are_using_Python_in_web_d"/>
      <w:pPr>
        <w:pStyle w:val="Normal"/>
      </w:pPr>
      <w:r>
        <w:t>If you are using Python in web development, you’ll more than likely be using a Python web framework rather than the old CGI we looked at in the previous section.</w:t>
      </w:r>
      <w:bookmarkEnd w:id="1578"/>
    </w:p>
    <w:p>
      <w:bookmarkStart w:id="1579" w:name="A_Python_web_framework___is_a_co"/>
      <w:pPr>
        <w:pStyle w:val="Normal"/>
      </w:pPr>
      <w:r>
        <w:t xml:space="preserve">A Python web </w:t>
        <w:bookmarkStart w:id="1580" w:name="framework"/>
        <w:t xml:space="preserve">framework </w:t>
        <w:bookmarkEnd w:id="1580"/>
        <w:t xml:space="preserve"> is a collection of tools, libraries, and technologies that allow you to build a web application.</w:t>
      </w:r>
      <w:bookmarkEnd w:id="1579"/>
    </w:p>
    <w:p>
      <w:bookmarkStart w:id="1581" w:name="One_example_of_a_Python_web_fram"/>
      <w:pPr>
        <w:pStyle w:val="Normal"/>
      </w:pPr>
      <w:r>
        <w:t xml:space="preserve">One example of a Python web framework is </w:t>
        <w:bookmarkStart w:id="1582" w:name="Django"/>
        <w:t xml:space="preserve">Django </w:t>
        <w:bookmarkEnd w:id="1582"/>
        <w:t xml:space="preserve"> (pronounced “Jango”).</w:t>
      </w:r>
      <w:bookmarkEnd w:id="1581"/>
    </w:p>
    <w:p>
      <w:bookmarkStart w:id="1583" w:name="A_window_of_Django_administratio"/>
      <w:bookmarkStart w:id="1584" w:name="A_window_of_Django_administratio_1"/>
      <w:pPr>
        <w:pStyle w:val="Para 04"/>
      </w:pPr>
      <w:r>
        <w:drawing>
          <wp:inline>
            <wp:extent cx="5943600" cy="5092700"/>
            <wp:effectExtent l="10856" r="10856" t="10856" b="54282"/>
            <wp:docPr id="159" name="533819_1_En_12_Figg_HTML.png" descr="533819_1_En_12_Figg_HTML.png"/>
            <wp:cNvGraphicFramePr>
              <a:graphicFrameLocks noChangeAspect="1"/>
            </wp:cNvGraphicFramePr>
            <a:graphic>
              <a:graphicData uri="http://schemas.openxmlformats.org/drawingml/2006/picture">
                <pic:pic>
                  <pic:nvPicPr>
                    <pic:cNvPr id="0" name="533819_1_En_12_Figg_HTML.png" descr="533819_1_En_12_Figg_HTML.png"/>
                    <pic:cNvPicPr/>
                  </pic:nvPicPr>
                  <pic:blipFill>
                    <a:blip r:embed="rId163"/>
                    <a:stretch>
                      <a:fillRect/>
                    </a:stretch>
                  </pic:blipFill>
                  <pic:spPr>
                    <a:xfrm>
                      <a:off x="0" y="0"/>
                      <a:ext cx="5943600" cy="5092700"/>
                    </a:xfrm>
                    <a:prstGeom prst="rect">
                      <a:avLst/>
                    </a:prstGeom>
                  </pic:spPr>
                </pic:pic>
              </a:graphicData>
            </a:graphic>
          </wp:inline>
        </w:drawing>
      </w:r>
      <w:bookmarkEnd w:id="1583"/>
      <w:bookmarkEnd w:id="1584"/>
    </w:p>
    <w:p>
      <w:bookmarkStart w:id="1585" w:name="Another_example_is_Flask____Let"/>
      <w:pPr>
        <w:pStyle w:val="Normal"/>
      </w:pPr>
      <w:r>
        <w:t xml:space="preserve">Another example is </w:t>
        <w:bookmarkStart w:id="1586" w:name="Flask"/>
        <w:t xml:space="preserve">Flask </w:t>
        <w:bookmarkEnd w:id="1586"/>
        <w:t>. Let’s take a look at how to create a simple web app using this framework.</w:t>
      </w:r>
      <w:bookmarkEnd w:id="1585"/>
    </w:p>
    <w:p>
      <w:bookmarkStart w:id="1587" w:name="The_first_thing_you_ll_need_to_d_1"/>
      <w:pPr>
        <w:pStyle w:val="Para 06"/>
      </w:pPr>
      <w:r>
        <w:t xml:space="preserve">The first thing you’ll need to do is install the </w:t>
        <w:bookmarkStart w:id="1588" w:name="Flask_module"/>
        <w:t xml:space="preserve">Flask module </w:t>
        <w:bookmarkEnd w:id="1588"/>
        <w:t xml:space="preserve"> if you haven’t already done so. Use the following command in the admin command prompt:</w:t>
      </w:r>
      <w:bookmarkEnd w:id="1587"/>
    </w:p>
    <w:p>
      <w:pPr>
        <w:pStyle w:val="Para 01"/>
      </w:pPr>
      <w:r>
        <w:t>pip install Flask</w:t>
      </w:r>
    </w:p>
    <w:p>
      <w:bookmarkStart w:id="1589" w:name="Use_this_if_you_re_on_a_Linux_ba"/>
      <w:pPr>
        <w:pStyle w:val="Para 06"/>
      </w:pPr>
      <w:r>
        <w:t>Use this if you’re on a Linux-based machine:</w:t>
      </w:r>
      <w:bookmarkEnd w:id="1589"/>
    </w:p>
    <w:p>
      <w:pPr>
        <w:pStyle w:val="Para 01"/>
      </w:pPr>
      <w:r>
        <w:t>sudo pip install Flask</w:t>
      </w:r>
    </w:p>
    <w:p>
      <w:bookmarkStart w:id="1590" w:name="Let_s_create_an_app__First_thing"/>
      <w:pPr>
        <w:pStyle w:val="Normal"/>
      </w:pPr>
      <w:r>
        <w:t xml:space="preserve">Let’s create an app. First thing we need to do is create our main program. To do this, we create a new file called </w:t>
        <w:bookmarkStart w:id="1591" w:name="app_py"/>
        <w:t xml:space="preserve">app.py </w:t>
        <w:bookmarkEnd w:id="1591"/>
        <w:t>. We’ve included all these files in the Flask directory in the resource files.</w:t>
      </w:r>
      <w:bookmarkEnd w:id="1590"/>
    </w:p>
    <w:p>
      <w:bookmarkStart w:id="1592" w:name="A_7_line_code_about_Flask_web_ap_1"/>
      <w:bookmarkStart w:id="1593" w:name="A_7_line_code_about_Flask_web_ap"/>
      <w:pPr>
        <w:pStyle w:val="Para 04"/>
      </w:pPr>
      <w:r>
        <w:drawing>
          <wp:inline>
            <wp:extent cx="5943600" cy="5600700"/>
            <wp:effectExtent l="10856" r="10856" t="10856" b="54282"/>
            <wp:docPr id="160" name="533819_1_En_12_Figh_HTML.jpg" descr="533819_1_En_12_Figh_HTML.jpg"/>
            <wp:cNvGraphicFramePr>
              <a:graphicFrameLocks noChangeAspect="1"/>
            </wp:cNvGraphicFramePr>
            <a:graphic>
              <a:graphicData uri="http://schemas.openxmlformats.org/drawingml/2006/picture">
                <pic:pic>
                  <pic:nvPicPr>
                    <pic:cNvPr id="0" name="533819_1_En_12_Figh_HTML.jpg" descr="533819_1_En_12_Figh_HTML.jpg"/>
                    <pic:cNvPicPr/>
                  </pic:nvPicPr>
                  <pic:blipFill>
                    <a:blip r:embed="rId164"/>
                    <a:stretch>
                      <a:fillRect/>
                    </a:stretch>
                  </pic:blipFill>
                  <pic:spPr>
                    <a:xfrm>
                      <a:off x="0" y="0"/>
                      <a:ext cx="5943600" cy="5600700"/>
                    </a:xfrm>
                    <a:prstGeom prst="rect">
                      <a:avLst/>
                    </a:prstGeom>
                  </pic:spPr>
                </pic:pic>
              </a:graphicData>
            </a:graphic>
          </wp:inline>
        </w:drawing>
      </w:r>
      <w:bookmarkEnd w:id="1592"/>
      <w:bookmarkEnd w:id="1593"/>
    </w:p>
    <w:p>
      <w:bookmarkStart w:id="1594" w:name="Here__we_ve_imported_our_Flask_m"/>
      <w:pPr>
        <w:pStyle w:val="Normal"/>
      </w:pPr>
      <w:r>
        <w:t>Here, we’ve imported our Flask module.</w:t>
      </w:r>
      <w:bookmarkEnd w:id="1594"/>
    </w:p>
    <w:p>
      <w:bookmarkStart w:id="1595" w:name="Modern_web_apps_use_a_technique"/>
      <w:pPr>
        <w:pStyle w:val="Para 06"/>
      </w:pPr>
      <w:r>
        <w:t xml:space="preserve">Modern web apps use a technique called </w:t>
        <w:bookmarkStart w:id="1596" w:name="routing"/>
        <w:t xml:space="preserve">routing </w:t>
        <w:bookmarkEnd w:id="1596"/>
        <w:t>. This means instead of having a URL to a page</w:t>
      </w:r>
      <w:bookmarkEnd w:id="1595"/>
    </w:p>
    <w:p>
      <w:pPr>
        <w:pStyle w:val="Para 01"/>
      </w:pPr>
      <w:r>
        <w:t>localhost/resources.php</w:t>
      </w:r>
    </w:p>
    <w:p>
      <w:bookmarkStart w:id="1597" w:name="we_use_a_routelocalhost_resource"/>
      <w:pPr>
        <w:pStyle w:val="Para 06"/>
      </w:pPr>
      <w:r>
        <w:t>we use a route</w:t>
      </w:r>
      <w:bookmarkEnd w:id="1597"/>
    </w:p>
    <w:p>
      <w:pPr>
        <w:pStyle w:val="Para 01"/>
      </w:pPr>
      <w:r>
        <w:t>localhost/resources/</w:t>
      </w:r>
    </w:p>
    <w:p>
      <w:bookmarkStart w:id="1598" w:name="So_our_first_route_is_the_root_o"/>
      <w:pPr>
        <w:pStyle w:val="Normal"/>
      </w:pPr>
      <w:r>
        <w:t xml:space="preserve">So our first route is the root of our website and is usually the index page. We use </w:t>
      </w:r>
      <w:r>
        <w:rPr>
          <w:rStyle w:val="Text0"/>
        </w:rPr>
        <w:t>@app.route('/')</w:t>
      </w:r>
      <w:r>
        <w:t xml:space="preserve"> to determine this.</w:t>
      </w:r>
      <w:bookmarkEnd w:id="1598"/>
    </w:p>
    <w:p>
      <w:bookmarkStart w:id="1599" w:name="The_____means_the_root_of_the_we"/>
      <w:pPr>
        <w:pStyle w:val="Para 06"/>
      </w:pPr>
      <w:r>
        <w:t>The “/” means the root of the website:</w:t>
      </w:r>
      <w:bookmarkEnd w:id="1599"/>
    </w:p>
    <w:p>
      <w:pPr>
        <w:pStyle w:val="Para 01"/>
      </w:pPr>
      <w:r>
        <w:t>http://localhost:5000/</w:t>
      </w:r>
    </w:p>
    <w:p>
      <w:bookmarkStart w:id="1600" w:name="def_index_______is_the_name_you"/>
      <w:pPr>
        <w:pStyle w:val="Normal"/>
      </w:pPr>
      <w:r>
        <w:t/>
        <w:bookmarkStart w:id="1601" w:name="def_index"/>
        <w:t xml:space="preserve"> </w:t>
        <w:bookmarkEnd w:id="1601"/>
      </w:r>
      <w:r>
        <w:rPr>
          <w:rStyle w:val="Text0"/>
        </w:rPr>
        <w:t>def index()</w:t>
      </w:r>
      <w:r>
        <w:t xml:space="preserve"> </w:t>
        <w:t xml:space="preserve"> is the name you give to the route defined earlier. This one is called index, because it’s the index (or home page) of the website.</w:t>
      </w:r>
      <w:bookmarkEnd w:id="1600"/>
    </w:p>
    <w:p>
      <w:bookmarkStart w:id="1602" w:name="host__0_0_0_0__means_the_app_is"/>
      <w:pPr>
        <w:pStyle w:val="Normal"/>
      </w:pPr>
      <w:r>
        <w:t/>
      </w:r>
      <w:r>
        <w:rPr>
          <w:rStyle w:val="Text0"/>
        </w:rPr>
        <w:t>host='0.0.0.0'</w:t>
      </w:r>
      <w:r>
        <w:t xml:space="preserve"> means the app is accessible from any machine on the network.</w:t>
      </w:r>
      <w:bookmarkEnd w:id="1602"/>
    </w:p>
    <w:p>
      <w:bookmarkStart w:id="1603" w:name="To_run_and_test_the_app_____we_n"/>
      <w:pPr>
        <w:pStyle w:val="Normal"/>
      </w:pPr>
      <w:r>
        <w:t xml:space="preserve">To run and test the </w:t>
        <w:bookmarkStart w:id="1604" w:name="app"/>
        <w:t xml:space="preserve">app </w:t>
        <w:bookmarkEnd w:id="1604"/>
        <w:t>, we need to open it using the development environment. This is a simple web server that allows you to open the app in a web browser for testing.</w:t>
      </w:r>
      <w:bookmarkEnd w:id="1603"/>
    </w:p>
    <w:p>
      <w:bookmarkStart w:id="1605" w:name="To_do_this__open_your_app_direct"/>
      <w:pPr>
        <w:pStyle w:val="Normal"/>
      </w:pPr>
      <w:r>
        <w:t>To do this, open your app directory in the command prompt. In this particular example, the app files are in OneDrive/Documents/Flask.</w:t>
      </w:r>
      <w:bookmarkEnd w:id="1605"/>
    </w:p>
    <w:p>
      <w:bookmarkStart w:id="1606" w:name="A_code_in_the_command_prompt_win"/>
      <w:bookmarkStart w:id="1607" w:name="A_code_in_the_command_prompt_win_1"/>
      <w:pPr>
        <w:pStyle w:val="Para 04"/>
      </w:pPr>
      <w:r>
        <w:drawing>
          <wp:inline>
            <wp:extent cx="5943600" cy="1562100"/>
            <wp:effectExtent l="10856" r="10856" t="10856" b="54282"/>
            <wp:docPr id="161" name="533819_1_En_12_Figi_HTML.jpg" descr="533819_1_En_12_Figi_HTML.jpg"/>
            <wp:cNvGraphicFramePr>
              <a:graphicFrameLocks noChangeAspect="1"/>
            </wp:cNvGraphicFramePr>
            <a:graphic>
              <a:graphicData uri="http://schemas.openxmlformats.org/drawingml/2006/picture">
                <pic:pic>
                  <pic:nvPicPr>
                    <pic:cNvPr id="0" name="533819_1_En_12_Figi_HTML.jpg" descr="533819_1_En_12_Figi_HTML.jpg"/>
                    <pic:cNvPicPr/>
                  </pic:nvPicPr>
                  <pic:blipFill>
                    <a:blip r:embed="rId165"/>
                    <a:stretch>
                      <a:fillRect/>
                    </a:stretch>
                  </pic:blipFill>
                  <pic:spPr>
                    <a:xfrm>
                      <a:off x="0" y="0"/>
                      <a:ext cx="5943600" cy="1562100"/>
                    </a:xfrm>
                    <a:prstGeom prst="rect">
                      <a:avLst/>
                    </a:prstGeom>
                  </pic:spPr>
                </pic:pic>
              </a:graphicData>
            </a:graphic>
          </wp:inline>
        </w:drawing>
      </w:r>
      <w:bookmarkEnd w:id="1606"/>
      <w:bookmarkEnd w:id="1607"/>
    </w:p>
    <w:p>
      <w:bookmarkStart w:id="1608" w:name="To_start_the_app__typepython_app"/>
      <w:pPr>
        <w:pStyle w:val="Para 02"/>
      </w:pPr>
      <w:r>
        <w:t>To start the app, type</w:t>
      </w:r>
      <w:bookmarkEnd w:id="1608"/>
    </w:p>
    <w:p>
      <w:pPr>
        <w:pStyle w:val="Para 01"/>
      </w:pPr>
      <w:r>
        <w:t>python app.py</w:t>
      </w:r>
    </w:p>
    <w:p>
      <w:bookmarkStart w:id="1609" w:name="Once_you_press_Enter__the_server"/>
      <w:pPr>
        <w:pStyle w:val="Normal"/>
      </w:pPr>
      <w:r>
        <w:t>Once you press Enter, the server will start.</w:t>
      </w:r>
      <w:bookmarkEnd w:id="1609"/>
    </w:p>
    <w:p>
      <w:bookmarkStart w:id="1610" w:name="A_command_prompt__python_app_dot"/>
      <w:bookmarkStart w:id="1611" w:name="A_command_prompt__python_app_dot_1"/>
      <w:pPr>
        <w:pStyle w:val="Para 04"/>
      </w:pPr>
      <w:r>
        <w:drawing>
          <wp:inline>
            <wp:extent cx="5943600" cy="3517900"/>
            <wp:effectExtent l="10856" r="10856" t="10856" b="54282"/>
            <wp:docPr id="162" name="533819_1_En_12_Figj_HTML.jpg" descr="533819_1_En_12_Figj_HTML.jpg"/>
            <wp:cNvGraphicFramePr>
              <a:graphicFrameLocks noChangeAspect="1"/>
            </wp:cNvGraphicFramePr>
            <a:graphic>
              <a:graphicData uri="http://schemas.openxmlformats.org/drawingml/2006/picture">
                <pic:pic>
                  <pic:nvPicPr>
                    <pic:cNvPr id="0" name="533819_1_En_12_Figj_HTML.jpg" descr="533819_1_En_12_Figj_HTML.jpg"/>
                    <pic:cNvPicPr/>
                  </pic:nvPicPr>
                  <pic:blipFill>
                    <a:blip r:embed="rId166"/>
                    <a:stretch>
                      <a:fillRect/>
                    </a:stretch>
                  </pic:blipFill>
                  <pic:spPr>
                    <a:xfrm>
                      <a:off x="0" y="0"/>
                      <a:ext cx="5943600" cy="3517900"/>
                    </a:xfrm>
                    <a:prstGeom prst="rect">
                      <a:avLst/>
                    </a:prstGeom>
                  </pic:spPr>
                </pic:pic>
              </a:graphicData>
            </a:graphic>
          </wp:inline>
        </w:drawing>
      </w:r>
      <w:bookmarkEnd w:id="1610"/>
      <w:bookmarkEnd w:id="1611"/>
    </w:p>
    <w:p>
      <w:bookmarkStart w:id="1612" w:name="You_can_open_the_app_in_a_web_br"/>
      <w:pPr>
        <w:pStyle w:val="Normal"/>
      </w:pPr>
      <w:r>
        <w:t xml:space="preserve">You can open the app in a web browser. On your own workstation, you can use </w:t>
      </w:r>
      <w:r>
        <w:rPr>
          <w:rStyle w:val="Text0"/>
        </w:rPr>
        <w:t>localhost:</w:t>
      </w:r>
      <w:r>
        <w:t xml:space="preserve"> </w:t>
        <w:bookmarkStart w:id="1613" w:name="5000"/>
        <w:t xml:space="preserve"> </w:t>
        <w:bookmarkEnd w:id="1613"/>
      </w:r>
      <w:r>
        <w:rPr>
          <w:rStyle w:val="Text0"/>
        </w:rPr>
        <w:t>5000</w:t>
      </w:r>
      <w:r>
        <w:t xml:space="preserve"> </w:t>
        <w:t>:</w:t>
      </w:r>
      <w:bookmarkEnd w:id="1612"/>
    </w:p>
    <w:p>
      <w:bookmarkStart w:id="1614" w:name="A_window_of_a_browser_with_a_tex_1"/>
      <w:bookmarkStart w:id="1615" w:name="A_window_of_a_browser_with_a_tex"/>
      <w:pPr>
        <w:pStyle w:val="Para 04"/>
      </w:pPr>
      <w:r>
        <w:drawing>
          <wp:inline>
            <wp:extent cx="5943600" cy="1371600"/>
            <wp:effectExtent l="10856" r="10856" t="10856" b="54282"/>
            <wp:docPr id="163" name="533819_1_En_12_Figk_HTML.jpg" descr="533819_1_En_12_Figk_HTML.jpg"/>
            <wp:cNvGraphicFramePr>
              <a:graphicFrameLocks noChangeAspect="1"/>
            </wp:cNvGraphicFramePr>
            <a:graphic>
              <a:graphicData uri="http://schemas.openxmlformats.org/drawingml/2006/picture">
                <pic:pic>
                  <pic:nvPicPr>
                    <pic:cNvPr id="0" name="533819_1_En_12_Figk_HTML.jpg" descr="533819_1_En_12_Figk_HTML.jpg"/>
                    <pic:cNvPicPr/>
                  </pic:nvPicPr>
                  <pic:blipFill>
                    <a:blip r:embed="rId167"/>
                    <a:stretch>
                      <a:fillRect/>
                    </a:stretch>
                  </pic:blipFill>
                  <pic:spPr>
                    <a:xfrm>
                      <a:off x="0" y="0"/>
                      <a:ext cx="5943600" cy="1371600"/>
                    </a:xfrm>
                    <a:prstGeom prst="rect">
                      <a:avLst/>
                    </a:prstGeom>
                  </pic:spPr>
                </pic:pic>
              </a:graphicData>
            </a:graphic>
          </wp:inline>
        </w:drawing>
      </w:r>
      <w:bookmarkEnd w:id="1614"/>
      <w:bookmarkEnd w:id="1615"/>
    </w:p>
    <w:p>
      <w:bookmarkStart w:id="1616" w:name="To_add_another_page__add_another"/>
      <w:pPr>
        <w:pStyle w:val="Normal"/>
      </w:pPr>
      <w:r>
        <w:t>To add another page, add another route.</w:t>
      </w:r>
      <w:bookmarkEnd w:id="1616"/>
    </w:p>
    <w:p>
      <w:bookmarkStart w:id="1617" w:name="A_3_line_code_of_adding_another_1"/>
      <w:bookmarkStart w:id="1618" w:name="A_3_line_code_of_adding_another"/>
      <w:pPr>
        <w:pStyle w:val="Para 04"/>
      </w:pPr>
      <w:r>
        <w:drawing>
          <wp:inline>
            <wp:extent cx="3797300" cy="660400"/>
            <wp:effectExtent l="10856" r="10856" t="10856" b="54282"/>
            <wp:docPr id="164" name="533819_1_En_12_Figl_HTML.jpg" descr="533819_1_En_12_Figl_HTML.jpg"/>
            <wp:cNvGraphicFramePr>
              <a:graphicFrameLocks noChangeAspect="1"/>
            </wp:cNvGraphicFramePr>
            <a:graphic>
              <a:graphicData uri="http://schemas.openxmlformats.org/drawingml/2006/picture">
                <pic:pic>
                  <pic:nvPicPr>
                    <pic:cNvPr id="0" name="533819_1_En_12_Figl_HTML.jpg" descr="533819_1_En_12_Figl_HTML.jpg"/>
                    <pic:cNvPicPr/>
                  </pic:nvPicPr>
                  <pic:blipFill>
                    <a:blip r:embed="rId168"/>
                    <a:stretch>
                      <a:fillRect/>
                    </a:stretch>
                  </pic:blipFill>
                  <pic:spPr>
                    <a:xfrm>
                      <a:off x="0" y="0"/>
                      <a:ext cx="3797300" cy="660400"/>
                    </a:xfrm>
                    <a:prstGeom prst="rect">
                      <a:avLst/>
                    </a:prstGeom>
                  </pic:spPr>
                </pic:pic>
              </a:graphicData>
            </a:graphic>
          </wp:inline>
        </w:drawing>
      </w:r>
      <w:bookmarkEnd w:id="1617"/>
      <w:bookmarkEnd w:id="1618"/>
    </w:p>
    <w:p>
      <w:bookmarkStart w:id="1619" w:name="Now_in_the_web_browser__you_can"/>
      <w:pPr>
        <w:pStyle w:val="Para 02"/>
      </w:pPr>
      <w:r>
        <w:t>Now in the web browser, you can use</w:t>
      </w:r>
      <w:bookmarkEnd w:id="1619"/>
    </w:p>
    <w:p>
      <w:pPr>
        <w:pStyle w:val="Para 01"/>
      </w:pPr>
      <w:r>
        <w:t>localhost:5000/shop</w:t>
      </w:r>
    </w:p>
    <w:p>
      <w:bookmarkStart w:id="1620" w:name="Now_that_we_have_our_base_app__w"/>
      <w:pPr>
        <w:pStyle w:val="Normal"/>
      </w:pPr>
      <w:r>
        <w:t xml:space="preserve">Now that we have our base app, we can develop web pages for the app to call. These web pages are called </w:t>
        <w:bookmarkStart w:id="1621" w:name="templates"/>
        <w:t xml:space="preserve">templates </w:t>
        <w:bookmarkEnd w:id="1621"/>
        <w:t xml:space="preserve"> and we store these in a template directory. Here’s a simple HTML page we’ve created and saved in the templates directory.</w:t>
      </w:r>
      <w:bookmarkEnd w:id="1620"/>
    </w:p>
    <w:p>
      <w:bookmarkStart w:id="1622" w:name="A_10_line_code_of_an_H_T_M_L_pag"/>
      <w:bookmarkStart w:id="1623" w:name="A_10_line_code_of_an_H_T_M_L_pag_1"/>
      <w:pPr>
        <w:pStyle w:val="Para 04"/>
      </w:pPr>
      <w:r>
        <w:drawing>
          <wp:inline>
            <wp:extent cx="5943600" cy="4241800"/>
            <wp:effectExtent l="10856" r="10856" t="10856" b="54282"/>
            <wp:docPr id="165" name="533819_1_En_12_Figm_HTML.jpg" descr="533819_1_En_12_Figm_HTML.jpg"/>
            <wp:cNvGraphicFramePr>
              <a:graphicFrameLocks noChangeAspect="1"/>
            </wp:cNvGraphicFramePr>
            <a:graphic>
              <a:graphicData uri="http://schemas.openxmlformats.org/drawingml/2006/picture">
                <pic:pic>
                  <pic:nvPicPr>
                    <pic:cNvPr id="0" name="533819_1_En_12_Figm_HTML.jpg" descr="533819_1_En_12_Figm_HTML.jpg"/>
                    <pic:cNvPicPr/>
                  </pic:nvPicPr>
                  <pic:blipFill>
                    <a:blip r:embed="rId169"/>
                    <a:stretch>
                      <a:fillRect/>
                    </a:stretch>
                  </pic:blipFill>
                  <pic:spPr>
                    <a:xfrm>
                      <a:off x="0" y="0"/>
                      <a:ext cx="5943600" cy="4241800"/>
                    </a:xfrm>
                    <a:prstGeom prst="rect">
                      <a:avLst/>
                    </a:prstGeom>
                  </pic:spPr>
                </pic:pic>
              </a:graphicData>
            </a:graphic>
          </wp:inline>
        </w:drawing>
      </w:r>
      <w:bookmarkEnd w:id="1622"/>
      <w:bookmarkEnd w:id="1623"/>
    </w:p>
    <w:p>
      <w:bookmarkStart w:id="1624" w:name="Let_s_call_our_HTML_page_from_ou"/>
      <w:pPr>
        <w:pStyle w:val="Normal"/>
      </w:pPr>
      <w:r>
        <w:t xml:space="preserve">Let’s call our HTML page from our app. We can use the </w:t>
      </w:r>
      <w:r>
        <w:rPr>
          <w:rStyle w:val="Text0"/>
        </w:rPr>
        <w:t>render_ template()</w:t>
      </w:r>
      <w:r>
        <w:t xml:space="preserve"> </w:t>
        <w:bookmarkStart w:id="1625" w:name="function_5"/>
        <w:t xml:space="preserve">function </w:t>
        <w:bookmarkEnd w:id="1625"/>
        <w:t>.</w:t>
      </w:r>
      <w:bookmarkEnd w:id="1624"/>
    </w:p>
    <w:p>
      <w:bookmarkStart w:id="1626" w:name="A_7_line_code_for_a_template_in_1"/>
      <w:bookmarkStart w:id="1627" w:name="A_7_line_code_for_a_template_in"/>
      <w:pPr>
        <w:pStyle w:val="Para 04"/>
      </w:pPr>
      <w:r>
        <w:drawing>
          <wp:inline>
            <wp:extent cx="5943600" cy="2882900"/>
            <wp:effectExtent l="10856" r="10856" t="10856" b="54282"/>
            <wp:docPr id="166" name="533819_1_En_12_Fign_HTML.jpg" descr="533819_1_En_12_Fign_HTML.jpg"/>
            <wp:cNvGraphicFramePr>
              <a:graphicFrameLocks noChangeAspect="1"/>
            </wp:cNvGraphicFramePr>
            <a:graphic>
              <a:graphicData uri="http://schemas.openxmlformats.org/drawingml/2006/picture">
                <pic:pic>
                  <pic:nvPicPr>
                    <pic:cNvPr id="0" name="533819_1_En_12_Fign_HTML.jpg" descr="533819_1_En_12_Fign_HTML.jpg"/>
                    <pic:cNvPicPr/>
                  </pic:nvPicPr>
                  <pic:blipFill>
                    <a:blip r:embed="rId170"/>
                    <a:stretch>
                      <a:fillRect/>
                    </a:stretch>
                  </pic:blipFill>
                  <pic:spPr>
                    <a:xfrm>
                      <a:off x="0" y="0"/>
                      <a:ext cx="5943600" cy="2882900"/>
                    </a:xfrm>
                    <a:prstGeom prst="rect">
                      <a:avLst/>
                    </a:prstGeom>
                  </pic:spPr>
                </pic:pic>
              </a:graphicData>
            </a:graphic>
          </wp:inline>
        </w:drawing>
      </w:r>
      <w:bookmarkEnd w:id="1626"/>
      <w:bookmarkEnd w:id="1627"/>
    </w:p>
    <w:p>
      <w:bookmarkStart w:id="1628" w:name="When_we_view_the_page_in_a_brows"/>
      <w:pPr>
        <w:pStyle w:val="Normal"/>
      </w:pPr>
      <w:r>
        <w:t>When we view the page in a browser, we’ll see a rendered version of the HTML page.</w:t>
      </w:r>
      <w:bookmarkEnd w:id="1628"/>
    </w:p>
    <w:p>
      <w:bookmarkStart w:id="1629" w:name="A_browser_window_on_the_Ellumine_1"/>
      <w:bookmarkStart w:id="1630" w:name="A_browser_window_on_the_Ellumine"/>
      <w:pPr>
        <w:pStyle w:val="Para 04"/>
      </w:pPr>
      <w:r>
        <w:drawing>
          <wp:inline>
            <wp:extent cx="5943600" cy="2552700"/>
            <wp:effectExtent l="10856" r="10856" t="10856" b="54282"/>
            <wp:docPr id="167" name="533819_1_En_12_Figo_HTML.jpg" descr="533819_1_En_12_Figo_HTML.jpg"/>
            <wp:cNvGraphicFramePr>
              <a:graphicFrameLocks noChangeAspect="1"/>
            </wp:cNvGraphicFramePr>
            <a:graphic>
              <a:graphicData uri="http://schemas.openxmlformats.org/drawingml/2006/picture">
                <pic:pic>
                  <pic:nvPicPr>
                    <pic:cNvPr id="0" name="533819_1_En_12_Figo_HTML.jpg" descr="533819_1_En_12_Figo_HTML.jpg"/>
                    <pic:cNvPicPr/>
                  </pic:nvPicPr>
                  <pic:blipFill>
                    <a:blip r:embed="rId171"/>
                    <a:stretch>
                      <a:fillRect/>
                    </a:stretch>
                  </pic:blipFill>
                  <pic:spPr>
                    <a:xfrm>
                      <a:off x="0" y="0"/>
                      <a:ext cx="5943600" cy="2552700"/>
                    </a:xfrm>
                    <a:prstGeom prst="rect">
                      <a:avLst/>
                    </a:prstGeom>
                  </pic:spPr>
                </pic:pic>
              </a:graphicData>
            </a:graphic>
          </wp:inline>
        </w:drawing>
      </w:r>
      <w:bookmarkEnd w:id="1629"/>
      <w:bookmarkEnd w:id="1630"/>
    </w:p>
    <w:p>
      <w:bookmarkStart w:id="1631" w:name="You_can_pass_variables_to_your_H"/>
      <w:pPr>
        <w:pStyle w:val="Normal"/>
      </w:pPr>
      <w:r>
        <w:t xml:space="preserve">You can pass variables to your HTML templates. To do this, embed the variable using </w:t>
      </w:r>
      <w:r>
        <w:rPr>
          <w:rStyle w:val="Text0"/>
        </w:rPr>
        <w:t>{{variable-name}}</w:t>
      </w:r>
      <w:r>
        <w:t xml:space="preserve"> in your HTML.</w:t>
      </w:r>
      <w:bookmarkEnd w:id="1631"/>
    </w:p>
    <w:p>
      <w:bookmarkStart w:id="1632" w:name="Then_add_the_variable___as_a_par"/>
      <w:pPr>
        <w:pStyle w:val="Para 06"/>
      </w:pPr>
      <w:r>
        <w:t xml:space="preserve">Then add the </w:t>
        <w:bookmarkStart w:id="1633" w:name="variable_1"/>
        <w:t xml:space="preserve">variable </w:t>
        <w:bookmarkEnd w:id="1633"/>
        <w:t xml:space="preserve"> as a parameter to the </w:t>
      </w:r>
      <w:r>
        <w:rPr>
          <w:rStyle w:val="Text0"/>
        </w:rPr>
        <w:t>render_template()</w:t>
      </w:r>
      <w:r>
        <w:t xml:space="preserve"> function:</w:t>
      </w:r>
      <w:bookmarkEnd w:id="1632"/>
    </w:p>
    <w:p>
      <w:pPr>
        <w:pStyle w:val="Para 01"/>
      </w:pPr>
      <w:r>
        <w:t>render_template('index.html', variable-name = "...")</w:t>
      </w:r>
    </w:p>
    <w:p>
      <w:bookmarkStart w:id="1634" w:name="Let_s_take_a_look_at_an_example_1"/>
      <w:pPr>
        <w:pStyle w:val="Normal"/>
      </w:pPr>
      <w:r>
        <w:t xml:space="preserve">Let’s take a look at an example. Open the file app3.py and </w:t>
        <w:bookmarkStart w:id="1635" w:name="index2_html"/>
        <w:t xml:space="preserve">index2.html </w:t>
        <w:bookmarkEnd w:id="1635"/>
        <w:t>.</w:t>
      </w:r>
      <w:bookmarkEnd w:id="1634"/>
    </w:p>
    <w:p>
      <w:bookmarkStart w:id="1636" w:name="An_app_03_dot_p_y_window_code_po"/>
      <w:bookmarkStart w:id="1637" w:name="An_app_03_dot_p_y_window_code_po_1"/>
      <w:pPr>
        <w:pStyle w:val="Para 04"/>
      </w:pPr>
      <w:r>
        <w:drawing>
          <wp:inline>
            <wp:extent cx="5943600" cy="4330700"/>
            <wp:effectExtent l="10856" r="10856" t="10856" b="54282"/>
            <wp:docPr id="168" name="533819_1_En_12_Figp_HTML.png" descr="533819_1_En_12_Figp_HTML.png"/>
            <wp:cNvGraphicFramePr>
              <a:graphicFrameLocks noChangeAspect="1"/>
            </wp:cNvGraphicFramePr>
            <a:graphic>
              <a:graphicData uri="http://schemas.openxmlformats.org/drawingml/2006/picture">
                <pic:pic>
                  <pic:nvPicPr>
                    <pic:cNvPr id="0" name="533819_1_En_12_Figp_HTML.png" descr="533819_1_En_12_Figp_HTML.png"/>
                    <pic:cNvPicPr/>
                  </pic:nvPicPr>
                  <pic:blipFill>
                    <a:blip r:embed="rId172"/>
                    <a:stretch>
                      <a:fillRect/>
                    </a:stretch>
                  </pic:blipFill>
                  <pic:spPr>
                    <a:xfrm>
                      <a:off x="0" y="0"/>
                      <a:ext cx="5943600" cy="4330700"/>
                    </a:xfrm>
                    <a:prstGeom prst="rect">
                      <a:avLst/>
                    </a:prstGeom>
                  </pic:spPr>
                </pic:pic>
              </a:graphicData>
            </a:graphic>
          </wp:inline>
        </w:drawing>
      </w:r>
      <w:bookmarkEnd w:id="1636"/>
      <w:bookmarkEnd w:id="1637"/>
    </w:p>
    <w:p>
      <w:bookmarkStart w:id="1638" w:name="Here____we_ve_passed_the_title_a"/>
      <w:pPr>
        <w:pStyle w:val="Normal"/>
      </w:pPr>
      <w:r>
        <w:t/>
        <w:bookmarkStart w:id="1639" w:name="Here"/>
        <w:t xml:space="preserve">Here </w:t>
        <w:bookmarkEnd w:id="1639"/>
        <w:t>, we’ve passed the title and price as variables to the HTML template.</w:t>
      </w:r>
      <w:bookmarkEnd w:id="1638"/>
    </w:p>
    <w:p>
      <w:bookmarkStart w:id="1640" w:name="You_can_add_images_to_your_templ"/>
      <w:pPr>
        <w:pStyle w:val="Normal"/>
      </w:pPr>
      <w:r>
        <w:t>You can add images to your templates using HTML and CSS code. You can also embed Python code.</w:t>
      </w:r>
      <w:bookmarkEnd w:id="1640"/>
    </w:p>
    <w:p>
      <w:bookmarkStart w:id="1641" w:name="SummaryIn_this_chapter__you_lear_2"/>
      <w:pPr>
        <w:pStyle w:val="Heading 2"/>
      </w:pPr>
      <w:r>
        <w:t>Summary</w:t>
      </w:r>
      <w:bookmarkEnd w:id="1641"/>
    </w:p>
    <w:p>
      <w:bookmarkStart w:id="1642" w:name="In_this_chapter__you_learned_tha_1"/>
      <w:pPr>
        <w:pStyle w:val="Para 02"/>
      </w:pPr>
      <w:r>
        <w:t>In this chapter, you learned that</w:t>
      </w:r>
      <w:bookmarkEnd w:id="1642"/>
    </w:p>
    <w:p>
      <w:bookmarkStart w:id="1643" w:name="Django__Flask__Pyramid__and_Cher"/>
      <w:pPr>
        <w:pStyle w:val="Para 03"/>
      </w:pPr>
      <w:r>
        <w:t>Django, Flask, Pyramid, and CherryPy are common Python web development frameworks.</w:t>
      </w:r>
      <w:bookmarkEnd w:id="1643"/>
    </w:p>
    <w:p>
      <w:bookmarkStart w:id="1644" w:name="Most_Python_web_applications_are_1"/>
      <w:pPr>
        <w:pStyle w:val="Para 03"/>
      </w:pPr>
      <w:r>
        <w:t>Most Python web applications are executed on a web server through an interface called WSGI (web server gateway interface).</w:t>
      </w:r>
      <w:bookmarkEnd w:id="1644"/>
    </w:p>
    <w:p>
      <w:bookmarkStart w:id="1645" w:name="Appendix_A__Quick_Reference"/>
      <w:bookmarkStart w:id="1646" w:name="Top_of_533819_1_En_BookBackmatte"/>
      <w:bookmarkStart w:id="1647" w:name="Appendix_A__Quick_ReferenceSome_1"/>
      <w:bookmarkStart w:id="1648" w:name="Appendix_A__Quick_ReferenceSome"/>
      <w:bookmarkStart w:id="1649" w:name="Appendix_A__Quick_ReferenceSome_2"/>
      <w:bookmarkStart w:id="1650" w:name="Appendix_A__Quick_ReferenceSome_3"/>
      <w:pPr>
        <w:pStyle w:val="Heading 3"/>
        <w:pageBreakBefore w:val="on"/>
      </w:pPr>
      <w:r>
        <w:t>Appendix A: Quick Reference</w:t>
      </w:r>
      <w:bookmarkEnd w:id="1645"/>
      <w:bookmarkEnd w:id="1646"/>
      <w:bookmarkEnd w:id="1647"/>
      <w:bookmarkEnd w:id="1648"/>
      <w:bookmarkEnd w:id="1649"/>
      <w:bookmarkEnd w:id="1650"/>
    </w:p>
    <w:p>
      <w:bookmarkStart w:id="1651" w:name="Some_of_the_most_commonly_used_d"/>
      <w:pPr>
        <w:pStyle w:val="Normal"/>
      </w:pPr>
      <w:r>
        <w:t>Some of the most commonly used data types, operators, methods, functions, and loop constructs to help you when writing your programs.</w:t>
      </w:r>
      <w:bookmarkEnd w:id="1651"/>
    </w:p>
    <w:p>
      <w:bookmarkStart w:id="1652" w:name="Data_Types_int___45float___45_21"/>
      <w:pPr>
        <w:pStyle w:val="Heading 3"/>
      </w:pPr>
      <w:r>
        <w:t>Data Types</w:t>
      </w:r>
      <w:bookmarkEnd w:id="1652"/>
    </w:p>
    <w:p>
      <w:bookmarkStart w:id="1653" w:name="int___45float___45_2123str____th"/>
      <w:pPr>
        <w:pStyle w:val="Para 02"/>
      </w:pPr>
      <w:r>
        <w:t/>
      </w:r>
      <w:bookmarkEnd w:id="1653"/>
    </w:p>
    <w:p>
      <w:pPr>
        <w:pStyle w:val="Para 01"/>
      </w:pPr>
      <w:r>
        <w:t>int = 45</w:t>
      </w:r>
    </w:p>
    <w:p>
      <w:pPr>
        <w:pStyle w:val="Para 01"/>
      </w:pPr>
      <w:r>
        <w:t>float = 45.2123</w:t>
      </w:r>
    </w:p>
    <w:p>
      <w:pPr>
        <w:pStyle w:val="Para 01"/>
      </w:pPr>
      <w:r>
        <w:t>str = "this is a string"</w:t>
      </w:r>
    </w:p>
    <w:p>
      <w:pPr>
        <w:pStyle w:val="Para 01"/>
      </w:pPr>
      <w:r>
        <w:t>list = [ item1, item2, ... ]</w:t>
      </w:r>
    </w:p>
    <w:p>
      <w:pPr>
        <w:pStyle w:val="Para 01"/>
      </w:pPr>
      <w:r>
        <w:t>tuple = ( item1, item2, ... )</w:t>
      </w:r>
    </w:p>
    <w:p>
      <w:pPr>
        <w:pStyle w:val="Para 01"/>
      </w:pPr>
      <w:r>
        <w:t>dict = { key1:item1, key2:item2, ...}</w:t>
      </w:r>
    </w:p>
    <w:p>
      <w:pPr>
        <w:pStyle w:val="Para 01"/>
      </w:pPr>
      <w:r>
        <w:t>bool = True / False</w:t>
      </w:r>
    </w:p>
    <w:p>
      <w:bookmarkStart w:id="1654" w:name="Numeric_Operators_Division"/>
      <w:pPr>
        <w:pStyle w:val="Heading 3"/>
      </w:pPr>
      <w:r>
        <w:t>Numeric Operators</w:t>
      </w:r>
      <w:bookmarkEnd w:id="1654"/>
    </w:p>
    <w:p>
      <w:bookmarkStart w:id="1655" w:name="Division______________Modulus_Di"/>
      <w:pPr>
        <w:pStyle w:val="Para 02"/>
      </w:pPr>
      <w:r>
        <w:t/>
      </w:r>
      <w:bookmarkEnd w:id="1655"/>
    </w:p>
    <w:p>
      <w:pPr>
        <w:pStyle w:val="Para 01"/>
      </w:pPr>
      <w:r>
        <w:t>Division /</w:t>
      </w:r>
    </w:p>
    <w:p>
      <w:pPr>
        <w:pStyle w:val="Para 01"/>
      </w:pPr>
      <w:r>
        <w:t>Modulus Division %</w:t>
      </w:r>
    </w:p>
    <w:p>
      <w:pPr>
        <w:pStyle w:val="Para 01"/>
      </w:pPr>
      <w:r>
        <w:t>Multiplication *</w:t>
      </w:r>
    </w:p>
    <w:p>
      <w:pPr>
        <w:pStyle w:val="Para 01"/>
      </w:pPr>
      <w:r>
        <w:t>Exponent **</w:t>
      </w:r>
    </w:p>
    <w:p>
      <w:pPr>
        <w:pStyle w:val="Para 01"/>
      </w:pPr>
      <w:r>
        <w:t>Addition +</w:t>
      </w:r>
    </w:p>
    <w:p>
      <w:pPr>
        <w:pStyle w:val="Para 01"/>
      </w:pPr>
      <w:r>
        <w:t>Subtraction -</w:t>
      </w:r>
    </w:p>
    <w:p>
      <w:bookmarkStart w:id="1656" w:name="Comparison_Operators_Equal_to"/>
      <w:pPr>
        <w:pStyle w:val="Heading 3"/>
      </w:pPr>
      <w:r>
        <w:t>Comparison Operators</w:t>
      </w:r>
      <w:bookmarkEnd w:id="1656"/>
    </w:p>
    <w:p>
      <w:bookmarkStart w:id="1657" w:name="Equal_to_______________________N"/>
      <w:pPr>
        <w:pStyle w:val="Para 02"/>
      </w:pPr>
      <w:r>
        <w:t/>
      </w:r>
      <w:bookmarkEnd w:id="1657"/>
    </w:p>
    <w:p>
      <w:pPr>
        <w:pStyle w:val="Para 01"/>
      </w:pPr>
      <w:r>
        <w:t>Equal to ==</w:t>
      </w:r>
    </w:p>
    <w:p>
      <w:pPr>
        <w:pStyle w:val="Para 01"/>
      </w:pPr>
      <w:r>
        <w:t>Not equal to !=</w:t>
      </w:r>
    </w:p>
    <w:p>
      <w:pPr>
        <w:pStyle w:val="Para 01"/>
      </w:pPr>
      <w:r>
        <w:t>Greater than &gt;</w:t>
      </w:r>
    </w:p>
    <w:p>
      <w:pPr>
        <w:pStyle w:val="Para 01"/>
      </w:pPr>
      <w:r>
        <w:t>Greater than or equal to &gt;=</w:t>
      </w:r>
    </w:p>
    <w:p>
      <w:pPr>
        <w:pStyle w:val="Para 01"/>
      </w:pPr>
      <w:r>
        <w:t>Less than &lt;</w:t>
      </w:r>
    </w:p>
    <w:p>
      <w:pPr>
        <w:pStyle w:val="Para 01"/>
      </w:pPr>
      <w:r>
        <w:t>Less than or equal to &lt;=</w:t>
      </w:r>
    </w:p>
    <w:p>
      <w:bookmarkStart w:id="1658" w:name="Boolean_Operators_notandor"/>
      <w:pPr>
        <w:pStyle w:val="Heading 3"/>
      </w:pPr>
      <w:r>
        <w:t>Boolean Operators</w:t>
      </w:r>
      <w:bookmarkEnd w:id="1658"/>
    </w:p>
    <w:p>
      <w:bookmarkStart w:id="1659" w:name="notandor"/>
      <w:pPr>
        <w:pStyle w:val="Para 02"/>
      </w:pPr>
      <w:r>
        <w:t/>
      </w:r>
      <w:bookmarkEnd w:id="1659"/>
    </w:p>
    <w:p>
      <w:pPr>
        <w:pStyle w:val="Para 01"/>
      </w:pPr>
      <w:r>
        <w:t>not</w:t>
      </w:r>
    </w:p>
    <w:p>
      <w:pPr>
        <w:pStyle w:val="Para 01"/>
      </w:pPr>
      <w:r>
        <w:t>and</w:t>
      </w:r>
    </w:p>
    <w:p>
      <w:pPr>
        <w:pStyle w:val="Para 01"/>
      </w:pPr>
      <w:r>
        <w:t>or</w:t>
      </w:r>
    </w:p>
    <w:p>
      <w:bookmarkStart w:id="1660" w:name="String_Operators_retrieve_char_a"/>
      <w:pPr>
        <w:pStyle w:val="Heading 3"/>
      </w:pPr>
      <w:r>
        <w:t>String Operators</w:t>
      </w:r>
      <w:bookmarkEnd w:id="1660"/>
    </w:p>
    <w:p>
      <w:bookmarkStart w:id="1661" w:name="retrieve_char_at_index_____strin"/>
      <w:pPr>
        <w:pStyle w:val="Para 02"/>
      </w:pPr>
      <w:r>
        <w:t/>
      </w:r>
      <w:bookmarkEnd w:id="1661"/>
    </w:p>
    <w:p>
      <w:pPr>
        <w:pStyle w:val="Para 01"/>
      </w:pPr>
      <w:r>
        <w:t>retrieve char at index string[index]</w:t>
      </w:r>
    </w:p>
    <w:p>
      <w:pPr>
        <w:pStyle w:val="Para 01"/>
      </w:pPr>
      <w:r>
        <w:t>retrieve char in range string[a:b]</w:t>
      </w:r>
    </w:p>
    <w:p>
      <w:bookmarkStart w:id="1662" w:name="List_Operators_define_list"/>
      <w:pPr>
        <w:pStyle w:val="Heading 3"/>
      </w:pPr>
      <w:r>
        <w:t>List Operators</w:t>
      </w:r>
      <w:bookmarkEnd w:id="1662"/>
    </w:p>
    <w:p>
      <w:bookmarkStart w:id="1663" w:name="define_list_______________list"/>
      <w:pPr>
        <w:pStyle w:val="Para 02"/>
      </w:pPr>
      <w:r>
        <w:t/>
      </w:r>
      <w:bookmarkEnd w:id="1663"/>
    </w:p>
    <w:p>
      <w:pPr>
        <w:pStyle w:val="Para 01"/>
      </w:pPr>
      <w:r>
        <w:t>define list list = []</w:t>
      </w:r>
    </w:p>
    <w:p>
      <w:pPr>
        <w:pStyle w:val="Para 01"/>
      </w:pPr>
      <w:r>
        <w:t>assign x to list list[index] = x</w:t>
      </w:r>
    </w:p>
    <w:p>
      <w:pPr>
        <w:pStyle w:val="Para 01"/>
      </w:pPr>
      <w:r>
        <w:t>retrieve from list list[index]</w:t>
      </w:r>
    </w:p>
    <w:p>
      <w:pPr>
        <w:pStyle w:val="Para 01"/>
      </w:pPr>
      <w:r>
        <w:t>retrieve last item list[-1]</w:t>
      </w:r>
    </w:p>
    <w:p>
      <w:pPr>
        <w:pStyle w:val="Para 01"/>
      </w:pPr>
      <w:r>
        <w:t>return items in range list[a:b]</w:t>
      </w:r>
    </w:p>
    <w:p>
      <w:bookmarkStart w:id="1664" w:name="Dictionary_Operators_define_dict"/>
      <w:pPr>
        <w:pStyle w:val="Heading 3"/>
      </w:pPr>
      <w:r>
        <w:t>Dictionary Operators</w:t>
      </w:r>
      <w:bookmarkEnd w:id="1664"/>
    </w:p>
    <w:p>
      <w:bookmarkStart w:id="1665" w:name="define_dictionary____________dic"/>
      <w:pPr>
        <w:pStyle w:val="Para 02"/>
      </w:pPr>
      <w:r>
        <w:t/>
      </w:r>
      <w:bookmarkEnd w:id="1665"/>
    </w:p>
    <w:p>
      <w:pPr>
        <w:pStyle w:val="Para 01"/>
      </w:pPr>
      <w:r>
        <w:t>define dictionary dict = {}</w:t>
      </w:r>
    </w:p>
    <w:p>
      <w:pPr>
        <w:pStyle w:val="Para 01"/>
      </w:pPr>
      <w:r>
        <w:t>assign x to key in dict dict[key] = x</w:t>
      </w:r>
    </w:p>
    <w:p>
      <w:pPr>
        <w:pStyle w:val="Para 01"/>
      </w:pPr>
      <w:r>
        <w:t>retrieve item at key dict[key]</w:t>
      </w:r>
    </w:p>
    <w:p>
      <w:bookmarkStart w:id="1666" w:name="String_Methods_convert_to_upperc"/>
      <w:pPr>
        <w:pStyle w:val="Heading 3"/>
      </w:pPr>
      <w:r>
        <w:t>String Methods</w:t>
      </w:r>
      <w:bookmarkEnd w:id="1666"/>
    </w:p>
    <w:p>
      <w:bookmarkStart w:id="1667" w:name="convert_to_uppercase______upper"/>
      <w:pPr>
        <w:pStyle w:val="Para 02"/>
      </w:pPr>
      <w:r>
        <w:t/>
      </w:r>
      <w:bookmarkEnd w:id="1667"/>
    </w:p>
    <w:p>
      <w:pPr>
        <w:pStyle w:val="Para 01"/>
      </w:pPr>
      <w:r>
        <w:t>convert to uppercase .upper()</w:t>
      </w:r>
    </w:p>
    <w:p>
      <w:pPr>
        <w:pStyle w:val="Para 01"/>
      </w:pPr>
      <w:r>
        <w:t>convert to lowercase .lower()</w:t>
      </w:r>
    </w:p>
    <w:p>
      <w:pPr>
        <w:pStyle w:val="Para 01"/>
      </w:pPr>
      <w:r>
        <w:t>return length of x .len(x)</w:t>
      </w:r>
    </w:p>
    <w:p>
      <w:pPr>
        <w:pStyle w:val="Para 01"/>
      </w:pPr>
      <w:r>
        <w:t>Count times x occurs .count(x)</w:t>
      </w:r>
    </w:p>
    <w:p>
      <w:bookmarkStart w:id="1668" w:name="List_Methods_add_x_to_end_of_lis"/>
      <w:pPr>
        <w:pStyle w:val="Heading 3"/>
      </w:pPr>
      <w:r>
        <w:t>List Methods</w:t>
      </w:r>
      <w:bookmarkEnd w:id="1668"/>
    </w:p>
    <w:p>
      <w:bookmarkStart w:id="1669" w:name="add_x_to_end_of_list_______appen"/>
      <w:pPr>
        <w:pStyle w:val="Para 02"/>
      </w:pPr>
      <w:r>
        <w:t/>
      </w:r>
      <w:bookmarkEnd w:id="1669"/>
    </w:p>
    <w:p>
      <w:pPr>
        <w:pStyle w:val="Para 01"/>
      </w:pPr>
      <w:r>
        <w:t>add x to end of list .append(x)</w:t>
      </w:r>
    </w:p>
    <w:p>
      <w:pPr>
        <w:pStyle w:val="Para 01"/>
      </w:pPr>
      <w:r>
        <w:t>insert x at y .insert(y,x)</w:t>
      </w:r>
    </w:p>
    <w:p>
      <w:pPr>
        <w:pStyle w:val="Para 01"/>
      </w:pPr>
      <w:r>
        <w:t>pop item at x off list .pop(x)</w:t>
      </w:r>
    </w:p>
    <w:p>
      <w:pPr>
        <w:pStyle w:val="Para 01"/>
      </w:pPr>
      <w:r>
        <w:t>clear all items .clear()</w:t>
      </w:r>
    </w:p>
    <w:p>
      <w:pPr>
        <w:pStyle w:val="Para 01"/>
      </w:pPr>
      <w:r>
        <w:t>remove x from list .remove(x)</w:t>
      </w:r>
    </w:p>
    <w:p>
      <w:bookmarkStart w:id="1670" w:name="Dictionary_Methods_return_value"/>
      <w:pPr>
        <w:pStyle w:val="Heading 3"/>
      </w:pPr>
      <w:r>
        <w:t>Dictionary Methods</w:t>
      </w:r>
      <w:bookmarkEnd w:id="1670"/>
    </w:p>
    <w:p>
      <w:bookmarkStart w:id="1671" w:name="return_value_at_key______get_key"/>
      <w:pPr>
        <w:pStyle w:val="Para 02"/>
      </w:pPr>
      <w:r>
        <w:t/>
      </w:r>
      <w:bookmarkEnd w:id="1671"/>
    </w:p>
    <w:p>
      <w:pPr>
        <w:pStyle w:val="Para 01"/>
      </w:pPr>
      <w:r>
        <w:t>return value at key .get(key)</w:t>
      </w:r>
    </w:p>
    <w:p>
      <w:pPr>
        <w:pStyle w:val="Para 01"/>
      </w:pPr>
      <w:r>
        <w:t>remove item .pop(item)</w:t>
      </w:r>
    </w:p>
    <w:p>
      <w:pPr>
        <w:pStyle w:val="Para 01"/>
      </w:pPr>
      <w:r>
        <w:t>display all values .values()</w:t>
      </w:r>
    </w:p>
    <w:p>
      <w:bookmarkStart w:id="1672" w:name="Functions_def_function__paramete"/>
      <w:pPr>
        <w:pStyle w:val="Heading 3"/>
      </w:pPr>
      <w:r>
        <w:t>Functions</w:t>
      </w:r>
      <w:bookmarkEnd w:id="1672"/>
    </w:p>
    <w:p>
      <w:bookmarkStart w:id="1673" w:name="def_function__parameters"/>
      <w:pPr>
        <w:pStyle w:val="Para 02"/>
      </w:pPr>
      <w:r>
        <w:t/>
      </w:r>
      <w:bookmarkEnd w:id="1673"/>
    </w:p>
    <w:p>
      <w:pPr>
        <w:pStyle w:val="Para 01"/>
      </w:pPr>
      <w:r>
        <w:t>def function(&lt;parameters&gt;):</w:t>
      </w:r>
    </w:p>
    <w:p>
      <w:pPr>
        <w:pStyle w:val="Para 01"/>
      </w:pPr>
      <w:r>
        <w:t>&lt;function code&gt;</w:t>
      </w:r>
    </w:p>
    <w:p>
      <w:pPr>
        <w:pStyle w:val="Para 01"/>
      </w:pPr>
      <w:r>
        <w:t>return &lt;data&gt;</w:t>
      </w:r>
    </w:p>
    <w:p>
      <w:bookmarkStart w:id="1674" w:name="Files_open_file"/>
      <w:pPr>
        <w:pStyle w:val="Heading 3"/>
      </w:pPr>
      <w:r>
        <w:t>Files</w:t>
      </w:r>
      <w:bookmarkEnd w:id="1674"/>
    </w:p>
    <w:p>
      <w:bookmarkStart w:id="1675" w:name="open_file__________________open"/>
      <w:pPr>
        <w:pStyle w:val="Para 02"/>
      </w:pPr>
      <w:r>
        <w:t/>
      </w:r>
      <w:bookmarkEnd w:id="1675"/>
    </w:p>
    <w:p>
      <w:pPr>
        <w:pStyle w:val="Para 01"/>
      </w:pPr>
      <w:r>
        <w:t>open file open(&lt;file&gt;,&lt;mode&gt;)</w:t>
      </w:r>
    </w:p>
    <w:p>
      <w:pPr>
        <w:pStyle w:val="Para 01"/>
      </w:pPr>
      <w:r>
        <w:t>read file .read()</w:t>
      </w:r>
    </w:p>
    <w:p>
      <w:pPr>
        <w:pStyle w:val="Para 01"/>
      </w:pPr>
      <w:r>
        <w:t>read 1 line at a time .readline()</w:t>
      </w:r>
    </w:p>
    <w:p>
      <w:pPr>
        <w:pStyle w:val="Para 01"/>
      </w:pPr>
      <w:r>
        <w:t>close file .close()</w:t>
      </w:r>
    </w:p>
    <w:p>
      <w:pPr>
        <w:pStyle w:val="Para 01"/>
      </w:pPr>
      <w:r>
        <w:t>write data to file .write(&lt;data&gt;)</w:t>
      </w:r>
    </w:p>
    <w:p>
      <w:pPr>
        <w:pStyle w:val="Para 01"/>
      </w:pPr>
      <w:r>
        <w:t>loop through lines for line in file:</w:t>
      </w:r>
    </w:p>
    <w:p>
      <w:pPr>
        <w:pStyle w:val="Para 01"/>
      </w:pPr>
      <w:r>
        <w:t>&lt;code&gt;</w:t>
      </w:r>
    </w:p>
    <w:p>
      <w:bookmarkStart w:id="1676" w:name="Conditional_if__condition"/>
      <w:pPr>
        <w:pStyle w:val="Heading 3"/>
      </w:pPr>
      <w:r>
        <w:t>Conditional</w:t>
      </w:r>
      <w:bookmarkEnd w:id="1676"/>
    </w:p>
    <w:p>
      <w:bookmarkStart w:id="1677" w:name="if__condition________code_else"/>
      <w:pPr>
        <w:pStyle w:val="Para 02"/>
      </w:pPr>
      <w:r>
        <w:t/>
      </w:r>
      <w:bookmarkEnd w:id="1677"/>
    </w:p>
    <w:p>
      <w:pPr>
        <w:pStyle w:val="Para 01"/>
      </w:pPr>
      <w:r>
        <w:t>if &lt;condition&gt; :</w:t>
      </w:r>
    </w:p>
    <w:p>
      <w:pPr>
        <w:pStyle w:val="Para 01"/>
      </w:pPr>
      <w:r>
        <w:t>&lt;code&gt;</w:t>
      </w:r>
    </w:p>
    <w:p>
      <w:pPr>
        <w:pStyle w:val="Para 01"/>
      </w:pPr>
      <w:r>
        <w:t>else:</w:t>
      </w:r>
    </w:p>
    <w:p>
      <w:pPr>
        <w:pStyle w:val="Para 01"/>
      </w:pPr>
      <w:r>
        <w:t>&lt;code&gt;</w:t>
      </w:r>
    </w:p>
    <w:p>
      <w:bookmarkStart w:id="1678" w:name="Multi_conditional_if__condition"/>
      <w:pPr>
        <w:pStyle w:val="Heading 3"/>
      </w:pPr>
      <w:r>
        <w:t>Multi-conditional</w:t>
      </w:r>
      <w:bookmarkEnd w:id="1678"/>
    </w:p>
    <w:p>
      <w:bookmarkStart w:id="1679" w:name="if__condition________code_elif"/>
      <w:pPr>
        <w:pStyle w:val="Para 02"/>
      </w:pPr>
      <w:r>
        <w:t/>
      </w:r>
      <w:bookmarkEnd w:id="1679"/>
    </w:p>
    <w:p>
      <w:pPr>
        <w:pStyle w:val="Para 01"/>
      </w:pPr>
      <w:r>
        <w:t>if &lt;condition&gt; :</w:t>
      </w:r>
    </w:p>
    <w:p>
      <w:pPr>
        <w:pStyle w:val="Para 01"/>
      </w:pPr>
      <w:r>
        <w:t>&lt;code&gt;</w:t>
      </w:r>
    </w:p>
    <w:p>
      <w:pPr>
        <w:pStyle w:val="Para 01"/>
      </w:pPr>
      <w:r>
        <w:t>elif &lt;condition&gt; :</w:t>
      </w:r>
    </w:p>
    <w:p>
      <w:pPr>
        <w:pStyle w:val="Para 01"/>
      </w:pPr>
      <w:r>
        <w:t>&lt;code&gt;</w:t>
      </w:r>
    </w:p>
    <w:p>
      <w:bookmarkStart w:id="1680" w:name="While_Loop_while__condition"/>
      <w:pPr>
        <w:pStyle w:val="Heading 3"/>
      </w:pPr>
      <w:r>
        <w:t>While Loop</w:t>
      </w:r>
      <w:bookmarkEnd w:id="1680"/>
    </w:p>
    <w:p>
      <w:bookmarkStart w:id="1681" w:name="while__condition_______code"/>
      <w:pPr>
        <w:pStyle w:val="Para 02"/>
      </w:pPr>
      <w:r>
        <w:t/>
      </w:r>
      <w:bookmarkEnd w:id="1681"/>
    </w:p>
    <w:p>
      <w:pPr>
        <w:pStyle w:val="Para 01"/>
      </w:pPr>
      <w:r>
        <w:t>while &lt;condition&gt;:</w:t>
      </w:r>
    </w:p>
    <w:p>
      <w:pPr>
        <w:pStyle w:val="Para 01"/>
      </w:pPr>
      <w:r>
        <w:t>&lt;code&gt;</w:t>
      </w:r>
    </w:p>
    <w:p>
      <w:bookmarkStart w:id="1682" w:name="For_Loop_for__variable__in_range"/>
      <w:pPr>
        <w:pStyle w:val="Heading 3"/>
      </w:pPr>
      <w:r>
        <w:t>For Loop</w:t>
      </w:r>
      <w:bookmarkEnd w:id="1682"/>
    </w:p>
    <w:p>
      <w:bookmarkStart w:id="1683" w:name="for__variable__in_range_______co"/>
      <w:pPr>
        <w:pStyle w:val="Para 02"/>
      </w:pPr>
      <w:r>
        <w:t/>
      </w:r>
      <w:bookmarkEnd w:id="1683"/>
    </w:p>
    <w:p>
      <w:pPr>
        <w:pStyle w:val="Para 01"/>
      </w:pPr>
      <w:r>
        <w:t>for &lt;variable&gt; in range:</w:t>
      </w:r>
    </w:p>
    <w:p>
      <w:pPr>
        <w:pStyle w:val="Para 01"/>
      </w:pPr>
      <w:r>
        <w:t>&lt;code&gt;</w:t>
      </w:r>
    </w:p>
    <w:p>
      <w:bookmarkStart w:id="1684" w:name="Loop_Control_break_current_loop"/>
      <w:pPr>
        <w:pStyle w:val="Heading 3"/>
      </w:pPr>
      <w:r>
        <w:t>Loop Control</w:t>
      </w:r>
      <w:bookmarkEnd w:id="1684"/>
    </w:p>
    <w:p>
      <w:bookmarkStart w:id="1685" w:name="break_current_loop_____________b"/>
      <w:pPr>
        <w:pStyle w:val="Para 02"/>
      </w:pPr>
      <w:r>
        <w:t/>
      </w:r>
      <w:bookmarkEnd w:id="1685"/>
    </w:p>
    <w:p>
      <w:pPr>
        <w:pStyle w:val="Para 01"/>
      </w:pPr>
      <w:r>
        <w:t>break current loop break</w:t>
      </w:r>
    </w:p>
    <w:p>
      <w:pPr>
        <w:pStyle w:val="Para 01"/>
      </w:pPr>
      <w:r>
        <w:t>continue to next iteration continue</w:t>
      </w:r>
    </w:p>
    <w:p>
      <w:bookmarkStart w:id="1686" w:name="Modules_import_modulefrom_module"/>
      <w:pPr>
        <w:pStyle w:val="Heading 3"/>
      </w:pPr>
      <w:r>
        <w:t>Modules</w:t>
      </w:r>
      <w:bookmarkEnd w:id="1686"/>
    </w:p>
    <w:p>
      <w:bookmarkStart w:id="1687" w:name="import_modulefrom_module_import"/>
      <w:pPr>
        <w:pStyle w:val="Para 02"/>
      </w:pPr>
      <w:r>
        <w:t/>
      </w:r>
      <w:bookmarkEnd w:id="1687"/>
    </w:p>
    <w:p>
      <w:pPr>
        <w:pStyle w:val="Para 01"/>
      </w:pPr>
      <w:r>
        <w:t>import module</w:t>
      </w:r>
    </w:p>
    <w:p>
      <w:pPr>
        <w:pStyle w:val="Para 01"/>
      </w:pPr>
      <w:r>
        <w:t>from module import *</w:t>
      </w:r>
    </w:p>
    <w:p>
      <w:bookmarkStart w:id="1688" w:name="Built_In_Functions_get_input_fro"/>
      <w:pPr>
        <w:pStyle w:val="Heading 3"/>
      </w:pPr>
      <w:r>
        <w:t>Built-In Functions</w:t>
      </w:r>
      <w:bookmarkEnd w:id="1688"/>
    </w:p>
    <w:p>
      <w:bookmarkStart w:id="1689" w:name="get_input_from_console________in"/>
      <w:pPr>
        <w:pStyle w:val="Para 02"/>
      </w:pPr>
      <w:r>
        <w:t/>
      </w:r>
      <w:bookmarkEnd w:id="1689"/>
    </w:p>
    <w:p>
      <w:pPr>
        <w:pStyle w:val="Para 01"/>
      </w:pPr>
      <w:r>
        <w:t>get input from console input()</w:t>
      </w:r>
    </w:p>
    <w:p>
      <w:pPr>
        <w:pStyle w:val="Para 01"/>
      </w:pPr>
      <w:r>
        <w:t>print data to console print(x)</w:t>
      </w:r>
    </w:p>
    <w:p>
      <w:pPr>
        <w:pStyle w:val="Para 01"/>
      </w:pPr>
      <w:r>
        <w:t>convert x to integer int(x)</w:t>
      </w:r>
    </w:p>
    <w:p>
      <w:pPr>
        <w:pStyle w:val="Para 01"/>
      </w:pPr>
      <w:r>
        <w:t>convert x to float float(x)</w:t>
      </w:r>
    </w:p>
    <w:p>
      <w:pPr>
        <w:pStyle w:val="Para 01"/>
      </w:pPr>
      <w:r>
        <w:t>convert x to string str(x)</w:t>
      </w:r>
    </w:p>
    <w:p>
      <w:pPr>
        <w:pStyle w:val="Para 01"/>
      </w:pPr>
      <w:r>
        <w:t>convert x to list list(x)</w:t>
      </w:r>
    </w:p>
    <w:p>
      <w:pPr>
        <w:pStyle w:val="Para 01"/>
      </w:pPr>
      <w:r>
        <w:t>range a-b increments of c range(a,b,c)</w:t>
      </w:r>
    </w:p>
    <w:p>
      <w:bookmarkStart w:id="1690" w:name="Declare_a_Class_class_class_name"/>
      <w:pPr>
        <w:pStyle w:val="Heading 3"/>
      </w:pPr>
      <w:r>
        <w:t>Declare a Class</w:t>
      </w:r>
      <w:bookmarkEnd w:id="1690"/>
    </w:p>
    <w:p>
      <w:bookmarkStart w:id="1691" w:name="class_class_name_____def_____ini"/>
      <w:pPr>
        <w:pStyle w:val="Para 02"/>
      </w:pPr>
      <w:r>
        <w:t/>
      </w:r>
      <w:bookmarkEnd w:id="1691"/>
    </w:p>
    <w:p>
      <w:pPr>
        <w:pStyle w:val="Para 01"/>
      </w:pPr>
      <w:r>
        <w:t>class class-name:</w:t>
      </w:r>
    </w:p>
    <w:p>
      <w:pPr>
        <w:pStyle w:val="Para 01"/>
      </w:pPr>
      <w:r>
        <w:t>def_____init_____(self, &lt;parameters&gt;):</w:t>
      </w:r>
    </w:p>
    <w:p>
      <w:pPr>
        <w:pStyle w:val="Para 01"/>
      </w:pPr>
      <w:r>
        <w:t>&lt;initialize attributes&gt;</w:t>
      </w:r>
    </w:p>
    <w:p>
      <w:pPr>
        <w:pStyle w:val="Para 01"/>
      </w:pPr>
      <w:r>
        <w:t>&lt;methods&gt;</w:t>
      </w:r>
    </w:p>
    <w:p>
      <w:bookmarkStart w:id="1692" w:name="Child_Class_class_child_class_pa"/>
      <w:pPr>
        <w:pStyle w:val="Heading 3"/>
      </w:pPr>
      <w:r>
        <w:t>Child Class</w:t>
      </w:r>
      <w:bookmarkEnd w:id="1692"/>
    </w:p>
    <w:p>
      <w:bookmarkStart w:id="1693" w:name="class_child_class_parent_class"/>
      <w:pPr>
        <w:pStyle w:val="Para 02"/>
      </w:pPr>
      <w:r>
        <w:t/>
      </w:r>
      <w:bookmarkEnd w:id="1693"/>
    </w:p>
    <w:p>
      <w:pPr>
        <w:pStyle w:val="Para 01"/>
      </w:pPr>
      <w:r>
        <w:t>class child-class(parent-class):</w:t>
      </w:r>
    </w:p>
    <w:p>
      <w:bookmarkStart w:id="1694" w:name="Create_Object_object___class_nam"/>
      <w:pPr>
        <w:pStyle w:val="Heading 3"/>
      </w:pPr>
      <w:r>
        <w:t>Create Object</w:t>
      </w:r>
      <w:bookmarkEnd w:id="1694"/>
    </w:p>
    <w:p>
      <w:bookmarkStart w:id="1695" w:name="object___class_name__parameters"/>
      <w:pPr>
        <w:pStyle w:val="Para 02"/>
      </w:pPr>
      <w:r>
        <w:t/>
      </w:r>
      <w:bookmarkEnd w:id="1695"/>
    </w:p>
    <w:p>
      <w:pPr>
        <w:pStyle w:val="Para 01"/>
      </w:pPr>
      <w:r>
        <w:t>object = class-name(&lt;parameters&gt;)</w:t>
      </w:r>
    </w:p>
    <w:p>
      <w:bookmarkStart w:id="1696" w:name="Call_Object_Method_object_method"/>
      <w:pPr>
        <w:pStyle w:val="Heading 3"/>
      </w:pPr>
      <w:r>
        <w:t>Call Object Method</w:t>
      </w:r>
      <w:bookmarkEnd w:id="1696"/>
    </w:p>
    <w:p>
      <w:bookmarkStart w:id="1697" w:name="object_method_name__parameters"/>
      <w:pPr>
        <w:pStyle w:val="Para 02"/>
      </w:pPr>
      <w:r>
        <w:t/>
      </w:r>
      <w:bookmarkEnd w:id="1697"/>
    </w:p>
    <w:p>
      <w:pPr>
        <w:pStyle w:val="Para 01"/>
      </w:pPr>
      <w:r>
        <w:t>object.method-name(&lt;parameters&gt;)</w:t>
      </w:r>
    </w:p>
    <w:p>
      <w:bookmarkStart w:id="1698" w:name="Access_Object_Attributes_object"/>
      <w:pPr>
        <w:pStyle w:val="Heading 3"/>
      </w:pPr>
      <w:r>
        <w:t>Access Object Attributes</w:t>
      </w:r>
      <w:bookmarkEnd w:id="1698"/>
    </w:p>
    <w:p>
      <w:bookmarkStart w:id="1699" w:name="object_name_attribute_name"/>
      <w:pPr>
        <w:pStyle w:val="Para 02"/>
      </w:pPr>
      <w:r>
        <w:t/>
      </w:r>
      <w:bookmarkEnd w:id="1699"/>
    </w:p>
    <w:p>
      <w:pPr>
        <w:pStyle w:val="Para 01"/>
      </w:pPr>
      <w:r>
        <w:t>object-name.attribute-name</w:t>
      </w:r>
    </w:p>
    <w:p>
      <w:bookmarkStart w:id="1700" w:name="Exceptions_try_______Code_to_exe"/>
      <w:pPr>
        <w:pStyle w:val="Heading 3"/>
      </w:pPr>
      <w:r>
        <w:t>Exceptions</w:t>
      </w:r>
      <w:bookmarkEnd w:id="1700"/>
    </w:p>
    <w:p>
      <w:bookmarkStart w:id="1701" w:name="try_______Code_to_execute_as_nor"/>
      <w:pPr>
        <w:pStyle w:val="Para 02"/>
      </w:pPr>
      <w:r>
        <w:t/>
      </w:r>
      <w:bookmarkEnd w:id="1701"/>
    </w:p>
    <w:p>
      <w:pPr>
        <w:pStyle w:val="Para 01"/>
      </w:pPr>
      <w:r>
        <w:t>try:</w:t>
      </w:r>
    </w:p>
    <w:p>
      <w:pPr>
        <w:pStyle w:val="Para 01"/>
      </w:pPr>
      <w:r>
        <w:t># Code to execute as normal except</w:t>
      </w:r>
    </w:p>
    <w:p>
      <w:pPr>
        <w:pStyle w:val="Para 01"/>
      </w:pPr>
      <w:r>
        <w:t>exception (exception name]:</w:t>
      </w:r>
    </w:p>
    <w:p>
      <w:pPr>
        <w:pStyle w:val="Para 01"/>
      </w:pPr>
      <w:r>
        <w:t># Code to deal with exception</w:t>
      </w:r>
    </w:p>
    <w:p>
      <w:bookmarkStart w:id="1702" w:name="IndexAAnimation_blit___methoddir"/>
      <w:pPr>
        <w:pStyle w:val="Para 11"/>
      </w:pPr>
      <w:r>
        <w:t>Index</w:t>
      </w:r>
      <w:bookmarkEnd w:id="1702"/>
    </w:p>
    <w:p>
      <w:pPr>
        <w:pStyle w:val="Para 11"/>
      </w:pPr>
      <w:r>
        <w:t>A</w:t>
      </w:r>
    </w:p>
    <w:p>
      <w:pPr>
        <w:pStyle w:val="Para 02"/>
      </w:pPr>
      <w:r>
        <w:t>Animation</w:t>
      </w:r>
    </w:p>
    <w:p>
      <w:pPr>
        <w:pStyle w:val="Para 02"/>
      </w:pPr>
      <w:r>
        <w:t>.blit() method</w:t>
      </w:r>
    </w:p>
    <w:p>
      <w:pPr>
        <w:pStyle w:val="Para 02"/>
      </w:pPr>
      <w:r>
        <w:t>direction</w:t>
      </w:r>
    </w:p>
    <w:p>
      <w:pPr>
        <w:pStyle w:val="Para 02"/>
      </w:pPr>
      <w:r>
        <w:t>edges</w:t>
      </w:r>
    </w:p>
    <w:p>
      <w:pPr>
        <w:pStyle w:val="Para 02"/>
      </w:pPr>
      <w:r>
        <w:t>frames</w:t>
      </w:r>
    </w:p>
    <w:p>
      <w:pPr>
        <w:pStyle w:val="Para 02"/>
      </w:pPr>
      <w:r>
        <w:t>len() function</w:t>
      </w:r>
    </w:p>
    <w:p>
      <w:pPr>
        <w:pStyle w:val="Para 02"/>
      </w:pPr>
      <w:r>
        <w:t>.load() method</w:t>
      </w:r>
    </w:p>
    <w:p>
      <w:pPr>
        <w:pStyle w:val="Para 02"/>
      </w:pPr>
      <w:r>
        <w:t>.move_ip() method</w:t>
      </w:r>
    </w:p>
    <w:p>
      <w:pPr>
        <w:pStyle w:val="Para 02"/>
      </w:pPr>
      <w:r>
        <w:t>program</w:t>
      </w:r>
    </w:p>
    <w:p>
      <w:pPr>
        <w:pStyle w:val="Para 02"/>
      </w:pPr>
      <w:r>
        <w:t>.rect () method</w:t>
      </w:r>
    </w:p>
    <w:p>
      <w:pPr>
        <w:pStyle w:val="Para 02"/>
      </w:pPr>
      <w:r>
        <w:t>speed</w:t>
      </w:r>
    </w:p>
    <w:p>
      <w:pPr>
        <w:pStyle w:val="Para 02"/>
      </w:pPr>
      <w:r>
        <w:t>values</w:t>
      </w:r>
    </w:p>
    <w:p>
      <w:pPr>
        <w:pStyle w:val="Para 02"/>
      </w:pPr>
      <w:r>
        <w:t>Arithmetic operators</w:t>
      </w:r>
    </w:p>
    <w:p>
      <w:pPr>
        <w:pStyle w:val="Para 02"/>
      </w:pPr>
      <w:r>
        <w:t>performing</w:t>
      </w:r>
    </w:p>
    <w:p>
      <w:pPr>
        <w:pStyle w:val="Para 02"/>
      </w:pPr>
      <w:r>
        <w:t>precedence</w:t>
      </w:r>
    </w:p>
    <w:p>
      <w:pPr>
        <w:pStyle w:val="Para 11"/>
      </w:pPr>
      <w:r>
        <w:t>B</w:t>
      </w:r>
    </w:p>
    <w:p>
      <w:pPr>
        <w:pStyle w:val="Para 02"/>
      </w:pPr>
      <w:r>
        <w:t>BIDMAS</w:t>
      </w:r>
    </w:p>
    <w:p>
      <w:pPr>
        <w:pStyle w:val="Para 02"/>
      </w:pPr>
      <w:r>
        <w:t>Binary file</w:t>
      </w:r>
    </w:p>
    <w:p>
      <w:pPr>
        <w:pStyle w:val="Para 02"/>
      </w:pPr>
      <w:r>
        <w:t>file modes</w:t>
      </w:r>
    </w:p>
    <w:p>
      <w:pPr>
        <w:pStyle w:val="Para 02"/>
      </w:pPr>
      <w:r>
        <w:t>open() method</w:t>
      </w:r>
    </w:p>
    <w:p>
      <w:pPr>
        <w:pStyle w:val="Para 02"/>
      </w:pPr>
      <w:r>
        <w:t>pickle.dump() method</w:t>
      </w:r>
    </w:p>
    <w:p>
      <w:pPr>
        <w:pStyle w:val="Para 02"/>
      </w:pPr>
      <w:r>
        <w:t>pickle.read() method</w:t>
      </w:r>
    </w:p>
    <w:p>
      <w:pPr>
        <w:pStyle w:val="Para 02"/>
      </w:pPr>
      <w:r>
        <w:t>.write() method</w:t>
      </w:r>
    </w:p>
    <w:p>
      <w:pPr>
        <w:pStyle w:val="Para 02"/>
      </w:pPr>
      <w:r>
        <w:t>Bitwise operators</w:t>
      </w:r>
    </w:p>
    <w:p>
      <w:pPr>
        <w:pStyle w:val="Para 02"/>
      </w:pPr>
      <w:r>
        <w:t>BODMAS</w:t>
      </w:r>
    </w:p>
    <w:p>
      <w:pPr>
        <w:pStyle w:val="Para 02"/>
      </w:pPr>
      <w:r>
        <w:t>Boolean operators</w:t>
      </w:r>
    </w:p>
    <w:p>
      <w:pPr>
        <w:pStyle w:val="Para 02"/>
      </w:pPr>
      <w:r>
        <w:t>break statement</w:t>
      </w:r>
    </w:p>
    <w:p>
      <w:pPr>
        <w:pStyle w:val="Para 11"/>
      </w:pPr>
      <w:r>
        <w:t>C</w:t>
      </w:r>
    </w:p>
    <w:p>
      <w:pPr>
        <w:pStyle w:val="Para 02"/>
      </w:pPr>
      <w:r>
        <w:t>Classes</w:t>
      </w:r>
    </w:p>
    <w:p>
      <w:pPr>
        <w:pStyle w:val="Para 02"/>
      </w:pPr>
      <w:r>
        <w:t>Class inheritance</w:t>
      </w:r>
    </w:p>
    <w:p>
      <w:pPr>
        <w:pStyle w:val="Para 02"/>
      </w:pPr>
      <w:r>
        <w:t>child class</w:t>
      </w:r>
    </w:p>
    <w:p>
      <w:pPr>
        <w:pStyle w:val="Para 02"/>
      </w:pPr>
      <w:r>
        <w:t>definition</w:t>
      </w:r>
    </w:p>
    <w:p>
      <w:pPr>
        <w:pStyle w:val="Para 02"/>
      </w:pPr>
      <w:r>
        <w:t>dot notation</w:t>
      </w:r>
    </w:p>
    <w:p>
      <w:pPr>
        <w:pStyle w:val="Para 02"/>
      </w:pPr>
      <w:r>
        <w:t>lecturer object</w:t>
      </w:r>
    </w:p>
    <w:p>
      <w:pPr>
        <w:pStyle w:val="Para 02"/>
      </w:pPr>
      <w:r>
        <w:t>Person class</w:t>
      </w:r>
    </w:p>
    <w:p>
      <w:pPr>
        <w:pStyle w:val="Para 02"/>
      </w:pPr>
      <w:r>
        <w:t>super() class</w:t>
      </w:r>
    </w:p>
    <w:p>
      <w:pPr>
        <w:pStyle w:val="Para 02"/>
      </w:pPr>
      <w:r>
        <w:t>Common gateway interface (CGI)</w:t>
      </w:r>
    </w:p>
    <w:p>
      <w:pPr>
        <w:pStyle w:val="Para 02"/>
      </w:pPr>
      <w:r>
        <w:t>Comparison operators</w:t>
      </w:r>
    </w:p>
    <w:p>
      <w:pPr>
        <w:pStyle w:val="Para 02"/>
      </w:pPr>
      <w:r>
        <w:t>Computer programming</w:t>
      </w:r>
    </w:p>
    <w:p>
      <w:pPr>
        <w:pStyle w:val="Para 02"/>
      </w:pPr>
      <w:r>
        <w:t>install on Linux</w:t>
      </w:r>
    </w:p>
    <w:p>
      <w:pPr>
        <w:pStyle w:val="Para 02"/>
      </w:pPr>
      <w:r>
        <w:t>install on MacOS</w:t>
      </w:r>
    </w:p>
    <w:p>
      <w:pPr>
        <w:pStyle w:val="Para 02"/>
      </w:pPr>
      <w:r>
        <w:t>install on windows</w:t>
      </w:r>
    </w:p>
    <w:p>
      <w:pPr>
        <w:pStyle w:val="Para 02"/>
      </w:pPr>
      <w:r>
        <w:t>languages</w:t>
      </w:r>
    </w:p>
    <w:p>
      <w:pPr>
        <w:pStyle w:val="Para 02"/>
      </w:pPr>
      <w:r>
        <w:t>Python</w:t>
      </w:r>
    </w:p>
    <w:p>
      <w:pPr>
        <w:pStyle w:val="Para 02"/>
      </w:pPr>
      <w:r>
        <w:t>variables/constants</w:t>
      </w:r>
    </w:p>
    <w:p>
      <w:pPr>
        <w:pStyle w:val="Para 02"/>
      </w:pPr>
      <w:r>
        <w:t>continue statement</w:t>
      </w:r>
    </w:p>
    <w:p>
      <w:pPr>
        <w:pStyle w:val="Para 11"/>
      </w:pPr>
      <w:r>
        <w:t>D</w:t>
      </w:r>
    </w:p>
    <w:p>
      <w:pPr>
        <w:pStyle w:val="Para 02"/>
      </w:pPr>
      <w:r>
        <w:t>Data type</w:t>
      </w:r>
    </w:p>
    <w:p>
      <w:pPr>
        <w:pStyle w:val="Para 02"/>
      </w:pPr>
      <w:r>
        <w:t>casting</w:t>
      </w:r>
    </w:p>
    <w:p>
      <w:pPr>
        <w:pStyle w:val="Para 02"/>
      </w:pPr>
      <w:r>
        <w:t>dictionary</w:t>
      </w:r>
    </w:p>
    <w:p>
      <w:pPr>
        <w:pStyle w:val="Para 02"/>
      </w:pPr>
      <w:r>
        <w:t>floating point number</w:t>
      </w:r>
    </w:p>
    <w:p>
      <w:pPr>
        <w:pStyle w:val="Para 02"/>
      </w:pPr>
      <w:r>
        <w:t>integer</w:t>
      </w:r>
    </w:p>
    <w:p>
      <w:pPr>
        <w:pStyle w:val="Para 02"/>
      </w:pPr>
      <w:r>
        <w:t>lists</w:t>
      </w:r>
    </w:p>
    <w:p>
      <w:pPr>
        <w:pStyle w:val="Para 02"/>
      </w:pPr>
      <w:r>
        <w:t>sets</w:t>
      </w:r>
    </w:p>
    <w:p>
      <w:pPr>
        <w:pStyle w:val="Para 02"/>
      </w:pPr>
      <w:r>
        <w:t>strings</w:t>
      </w:r>
    </w:p>
    <w:p>
      <w:pPr>
        <w:pStyle w:val="Para 02"/>
      </w:pPr>
      <w:r>
        <w:t>tuples</w:t>
      </w:r>
    </w:p>
    <w:p>
      <w:pPr>
        <w:pStyle w:val="Para 11"/>
      </w:pPr>
      <w:r>
        <w:t>E</w:t>
      </w:r>
    </w:p>
    <w:p>
      <w:pPr>
        <w:pStyle w:val="Para 02"/>
      </w:pPr>
      <w:r>
        <w:t>elif statement</w:t>
      </w:r>
    </w:p>
    <w:p>
      <w:pPr>
        <w:pStyle w:val="Para 02"/>
      </w:pPr>
      <w:r>
        <w:t>else statements</w:t>
      </w:r>
    </w:p>
    <w:p>
      <w:pPr>
        <w:pStyle w:val="Para 02"/>
      </w:pPr>
      <w:r>
        <w:t>Exceptions</w:t>
      </w:r>
    </w:p>
    <w:p>
      <w:pPr>
        <w:pStyle w:val="Para 02"/>
      </w:pPr>
      <w:r>
        <w:t>catching</w:t>
      </w:r>
    </w:p>
    <w:p>
      <w:pPr>
        <w:pStyle w:val="Para 02"/>
      </w:pPr>
      <w:r>
        <w:t>definition</w:t>
      </w:r>
    </w:p>
    <w:p>
      <w:pPr>
        <w:pStyle w:val="Para 02"/>
      </w:pPr>
      <w:r>
        <w:t>raising</w:t>
      </w:r>
    </w:p>
    <w:p>
      <w:pPr>
        <w:pStyle w:val="Para 02"/>
      </w:pPr>
      <w:r>
        <w:t>types</w:t>
      </w:r>
    </w:p>
    <w:p>
      <w:pPr>
        <w:pStyle w:val="Para 02"/>
      </w:pPr>
      <w:r>
        <w:t>uses</w:t>
      </w:r>
    </w:p>
    <w:p>
      <w:pPr>
        <w:pStyle w:val="Para 11"/>
      </w:pPr>
      <w:r>
        <w:t>F</w:t>
      </w:r>
    </w:p>
    <w:p>
      <w:pPr>
        <w:pStyle w:val="Para 02"/>
      </w:pPr>
      <w:r>
        <w:t>File access</w:t>
      </w:r>
    </w:p>
    <w:p>
      <w:pPr>
        <w:pStyle w:val="Para 02"/>
      </w:pPr>
      <w:r>
        <w:t>.seek() method</w:t>
      </w:r>
    </w:p>
    <w:p>
      <w:pPr>
        <w:pStyle w:val="Para 02"/>
      </w:pPr>
      <w:r>
        <w:t>text file</w:t>
      </w:r>
    </w:p>
    <w:p>
      <w:pPr>
        <w:pStyle w:val="Para 02"/>
      </w:pPr>
      <w:r>
        <w:t>values</w:t>
      </w:r>
    </w:p>
    <w:p>
      <w:pPr>
        <w:pStyle w:val="Para 02"/>
      </w:pPr>
      <w:r>
        <w:t>Flow control</w:t>
      </w:r>
    </w:p>
    <w:p>
      <w:pPr>
        <w:pStyle w:val="Para 02"/>
      </w:pPr>
      <w:r>
        <w:t>for loop</w:t>
      </w:r>
    </w:p>
    <w:p>
      <w:pPr>
        <w:pStyle w:val="Para 02"/>
      </w:pPr>
      <w:r>
        <w:t>Functions</w:t>
      </w:r>
    </w:p>
    <w:p>
      <w:pPr>
        <w:pStyle w:val="Para 02"/>
      </w:pPr>
      <w:r>
        <w:t>declaration</w:t>
      </w:r>
    </w:p>
    <w:p>
      <w:pPr>
        <w:pStyle w:val="Para 02"/>
      </w:pPr>
      <w:r>
        <w:t>definition</w:t>
      </w:r>
    </w:p>
    <w:p>
      <w:pPr>
        <w:pStyle w:val="Para 02"/>
      </w:pPr>
      <w:r>
        <w:t>recursive</w:t>
      </w:r>
    </w:p>
    <w:p>
      <w:pPr>
        <w:pStyle w:val="Para 11"/>
      </w:pPr>
      <w:r>
        <w:t>G</w:t>
      </w:r>
    </w:p>
    <w:p>
      <w:pPr>
        <w:pStyle w:val="Para 02"/>
      </w:pPr>
      <w:r>
        <w:t>Global variables</w:t>
      </w:r>
    </w:p>
    <w:p>
      <w:pPr>
        <w:pStyle w:val="Para 02"/>
      </w:pPr>
      <w:r>
        <w:t>Graphical user interface</w:t>
      </w:r>
    </w:p>
    <w:p>
      <w:pPr>
        <w:pStyle w:val="Para 02"/>
      </w:pPr>
      <w:r>
        <w:t>designing</w:t>
      </w:r>
    </w:p>
    <w:p>
      <w:pPr>
        <w:pStyle w:val="Para 02"/>
      </w:pPr>
      <w:r>
        <w:t>command button</w:t>
      </w:r>
    </w:p>
    <w:p>
      <w:pPr>
        <w:pStyle w:val="Para 02"/>
      </w:pPr>
      <w:r>
        <w:t>convert() function</w:t>
      </w:r>
    </w:p>
    <w:p>
      <w:pPr>
        <w:pStyle w:val="Para 02"/>
      </w:pPr>
      <w:r>
        <w:t>.current() method</w:t>
      </w:r>
    </w:p>
    <w:p>
      <w:pPr>
        <w:pStyle w:val="Para 02"/>
      </w:pPr>
      <w:r>
        <w:t>.get() method</w:t>
      </w:r>
    </w:p>
    <w:p>
      <w:pPr>
        <w:pStyle w:val="Para 02"/>
      </w:pPr>
      <w:r>
        <w:t>.grid() method</w:t>
      </w:r>
    </w:p>
    <w:p>
      <w:pPr>
        <w:pStyle w:val="Para 02"/>
      </w:pPr>
      <w:r>
        <w:t>label</w:t>
      </w:r>
    </w:p>
    <w:p>
      <w:pPr>
        <w:pStyle w:val="Para 02"/>
      </w:pPr>
      <w:r>
        <w:t>logo</w:t>
      </w:r>
    </w:p>
    <w:p>
      <w:pPr>
        <w:pStyle w:val="Para 02"/>
      </w:pPr>
      <w:r>
        <w:t>Program, run</w:t>
      </w:r>
    </w:p>
    <w:p>
      <w:pPr>
        <w:pStyle w:val="Para 02"/>
      </w:pPr>
      <w:r>
        <w:t>text field</w:t>
      </w:r>
    </w:p>
    <w:p>
      <w:pPr>
        <w:pStyle w:val="Para 02"/>
      </w:pPr>
      <w:r>
        <w:t>window</w:t>
      </w:r>
    </w:p>
    <w:p>
      <w:pPr>
        <w:pStyle w:val="Para 02"/>
      </w:pPr>
      <w:r>
        <w:t>.geometry() method</w:t>
      </w:r>
    </w:p>
    <w:p>
      <w:pPr>
        <w:pStyle w:val="Para 02"/>
      </w:pPr>
      <w:r>
        <w:t>.grid() method</w:t>
      </w:r>
    </w:p>
    <w:p>
      <w:pPr>
        <w:pStyle w:val="Para 02"/>
      </w:pPr>
      <w:r>
        <w:t>parameters</w:t>
      </w:r>
    </w:p>
    <w:p>
      <w:pPr>
        <w:pStyle w:val="Para 02"/>
      </w:pPr>
      <w:r>
        <w:t>result</w:t>
      </w:r>
    </w:p>
    <w:p>
      <w:pPr>
        <w:pStyle w:val="Para 02"/>
      </w:pPr>
      <w:r>
        <w:t>Tk() function</w:t>
      </w:r>
    </w:p>
    <w:p>
      <w:pPr>
        <w:pStyle w:val="Para 02"/>
      </w:pPr>
      <w:r>
        <w:t>Tkinter</w:t>
      </w:r>
    </w:p>
    <w:p>
      <w:pPr>
        <w:pStyle w:val="Para 02"/>
      </w:pPr>
      <w:r>
        <w:t>widgets</w:t>
      </w:r>
    </w:p>
    <w:p>
      <w:pPr>
        <w:pStyle w:val="Para 02"/>
      </w:pPr>
      <w:r>
        <w:rPr>
          <w:rStyle w:val="Text2"/>
        </w:rPr>
        <w:t>See</w:t>
      </w:r>
      <w:r>
        <w:t>Widgets</w:t>
      </w:r>
    </w:p>
    <w:p>
      <w:pPr>
        <w:pStyle w:val="Para 02"/>
      </w:pPr>
      <w:r>
        <w:t>window</w:t>
      </w:r>
    </w:p>
    <w:p>
      <w:pPr>
        <w:pStyle w:val="Para 02"/>
      </w:pPr>
      <w:r>
        <w:t>creation</w:t>
      </w:r>
    </w:p>
    <w:p>
      <w:pPr>
        <w:pStyle w:val="Para 02"/>
      </w:pPr>
      <w:r>
        <w:t>.mainloop() method</w:t>
      </w:r>
    </w:p>
    <w:p>
      <w:pPr>
        <w:pStyle w:val="Para 02"/>
      </w:pPr>
      <w:r>
        <w:t>position</w:t>
      </w:r>
    </w:p>
    <w:p>
      <w:pPr>
        <w:pStyle w:val="Para 02"/>
      </w:pPr>
      <w:r>
        <w:t>size</w:t>
      </w:r>
    </w:p>
    <w:p>
      <w:pPr>
        <w:pStyle w:val="Para 02"/>
      </w:pPr>
      <w:r>
        <w:t>.title() method</w:t>
      </w:r>
    </w:p>
    <w:p>
      <w:pPr>
        <w:pStyle w:val="Para 11"/>
      </w:pPr>
      <w:r>
        <w:t>H</w:t>
      </w:r>
    </w:p>
    <w:p>
      <w:pPr>
        <w:pStyle w:val="Para 02"/>
      </w:pPr>
      <w:r>
        <w:t>High-level language</w:t>
      </w:r>
    </w:p>
    <w:p>
      <w:pPr>
        <w:pStyle w:val="Para 11"/>
      </w:pPr>
      <w:r>
        <w:t>I, J, K</w:t>
      </w:r>
    </w:p>
    <w:p>
      <w:pPr>
        <w:pStyle w:val="Para 02"/>
      </w:pPr>
      <w:r>
        <w:t>if statements</w:t>
      </w:r>
    </w:p>
    <w:p>
      <w:pPr>
        <w:pStyle w:val="Para 02"/>
      </w:pPr>
      <w:r>
        <w:t>Input data</w:t>
      </w:r>
    </w:p>
    <w:p>
      <w:pPr>
        <w:pStyle w:val="Para 02"/>
      </w:pPr>
      <w:r>
        <w:t>Integrated development environment (IDE)</w:t>
      </w:r>
    </w:p>
    <w:p>
      <w:pPr>
        <w:pStyle w:val="Para 02"/>
      </w:pPr>
      <w:r>
        <w:t>Integrated development environment (IDLE)</w:t>
      </w:r>
    </w:p>
    <w:p>
      <w:pPr>
        <w:pStyle w:val="Para 02"/>
      </w:pPr>
      <w:r>
        <w:t>Iteration</w:t>
      </w:r>
    </w:p>
    <w:p>
      <w:pPr>
        <w:pStyle w:val="Para 02"/>
      </w:pPr>
      <w:r>
        <w:t>for loop</w:t>
      </w:r>
    </w:p>
    <w:p>
      <w:pPr>
        <w:pStyle w:val="Para 02"/>
      </w:pPr>
      <w:r>
        <w:t>while loop</w:t>
      </w:r>
    </w:p>
    <w:p>
      <w:pPr>
        <w:pStyle w:val="Para 11"/>
      </w:pPr>
      <w:r>
        <w:t>L</w:t>
      </w:r>
    </w:p>
    <w:p>
      <w:pPr>
        <w:pStyle w:val="Para 02"/>
      </w:pPr>
      <w:r>
        <w:t>Language classification</w:t>
      </w:r>
    </w:p>
    <w:p>
      <w:pPr>
        <w:pStyle w:val="Para 02"/>
      </w:pPr>
      <w:r>
        <w:t>high-level</w:t>
      </w:r>
    </w:p>
    <w:p>
      <w:pPr>
        <w:pStyle w:val="Para 02"/>
      </w:pPr>
      <w:r>
        <w:t>low-level</w:t>
      </w:r>
    </w:p>
    <w:p>
      <w:pPr>
        <w:pStyle w:val="Para 02"/>
      </w:pPr>
      <w:r>
        <w:t>Lists</w:t>
      </w:r>
    </w:p>
    <w:p>
      <w:pPr>
        <w:pStyle w:val="Para 02"/>
      </w:pPr>
      <w:r>
        <w:t>Local variables</w:t>
      </w:r>
    </w:p>
    <w:p>
      <w:pPr>
        <w:pStyle w:val="Para 02"/>
      </w:pPr>
      <w:r>
        <w:t>Logical operators</w:t>
      </w:r>
    </w:p>
    <w:p>
      <w:pPr>
        <w:pStyle w:val="Para 02"/>
      </w:pPr>
      <w:r>
        <w:t>Low-level language</w:t>
      </w:r>
    </w:p>
    <w:p>
      <w:pPr>
        <w:pStyle w:val="Para 11"/>
      </w:pPr>
      <w:r>
        <w:t>M, N</w:t>
      </w:r>
    </w:p>
    <w:p>
      <w:pPr>
        <w:pStyle w:val="Para 02"/>
      </w:pPr>
      <w:r>
        <w:t>Method overriding</w:t>
      </w:r>
    </w:p>
    <w:p>
      <w:pPr>
        <w:pStyle w:val="Para 02"/>
      </w:pPr>
      <w:r>
        <w:t>Modules</w:t>
      </w:r>
    </w:p>
    <w:p>
      <w:pPr>
        <w:pStyle w:val="Para 02"/>
      </w:pPr>
      <w:r>
        <w:t>creation</w:t>
      </w:r>
    </w:p>
    <w:p>
      <w:pPr>
        <w:pStyle w:val="Para 02"/>
      </w:pPr>
      <w:r>
        <w:t>definition</w:t>
      </w:r>
    </w:p>
    <w:p>
      <w:pPr>
        <w:pStyle w:val="Para 02"/>
      </w:pPr>
      <w:r>
        <w:t>importing</w:t>
      </w:r>
    </w:p>
    <w:p>
      <w:pPr>
        <w:pStyle w:val="Para 02"/>
      </w:pPr>
      <w:r>
        <w:t>dot notation</w:t>
      </w:r>
    </w:p>
    <w:p>
      <w:pPr>
        <w:pStyle w:val="Para 02"/>
      </w:pPr>
      <w:r>
        <w:t>forward() function</w:t>
      </w:r>
    </w:p>
    <w:p>
      <w:pPr>
        <w:pStyle w:val="Para 02"/>
      </w:pPr>
      <w:r>
        <w:t>import keyword</w:t>
      </w:r>
    </w:p>
    <w:p>
      <w:pPr>
        <w:pStyle w:val="Para 02"/>
      </w:pPr>
      <w:r>
        <w:t>namespace</w:t>
      </w:r>
    </w:p>
    <w:p>
      <w:pPr>
        <w:pStyle w:val="Para 02"/>
      </w:pPr>
      <w:r>
        <w:t>output</w:t>
      </w:r>
    </w:p>
    <w:p>
      <w:pPr>
        <w:pStyle w:val="Para 02"/>
      </w:pPr>
      <w:r>
        <w:t>right () function</w:t>
      </w:r>
    </w:p>
    <w:p>
      <w:pPr>
        <w:pStyle w:val="Para 02"/>
      </w:pPr>
      <w:r>
        <w:t>turtle commands</w:t>
      </w:r>
    </w:p>
    <w:p>
      <w:pPr>
        <w:pStyle w:val="Para 11"/>
      </w:pPr>
      <w:r>
        <w:t>O</w:t>
      </w:r>
    </w:p>
    <w:p>
      <w:pPr>
        <w:pStyle w:val="Para 02"/>
      </w:pPr>
      <w:r>
        <w:t>Object-oriented programming (OOP)</w:t>
      </w:r>
    </w:p>
    <w:p>
      <w:pPr>
        <w:pStyle w:val="Para 02"/>
      </w:pPr>
      <w:r>
        <w:t>abstraction</w:t>
      </w:r>
    </w:p>
    <w:p>
      <w:pPr>
        <w:pStyle w:val="Para 02"/>
      </w:pPr>
      <w:r>
        <w:t>encapsulation</w:t>
      </w:r>
    </w:p>
    <w:p>
      <w:pPr>
        <w:pStyle w:val="Para 02"/>
      </w:pPr>
      <w:r>
        <w:t>inheritance</w:t>
      </w:r>
    </w:p>
    <w:p>
      <w:pPr>
        <w:pStyle w:val="Para 02"/>
      </w:pPr>
      <w:r>
        <w:t>polymorphism</w:t>
      </w:r>
    </w:p>
    <w:p>
      <w:pPr>
        <w:pStyle w:val="Para 02"/>
      </w:pPr>
      <w:r>
        <w:t>Objects</w:t>
      </w:r>
    </w:p>
    <w:p>
      <w:pPr>
        <w:pStyle w:val="Para 02"/>
      </w:pPr>
      <w:r>
        <w:t>Output data</w:t>
      </w:r>
    </w:p>
    <w:p>
      <w:pPr>
        <w:pStyle w:val="Para 11"/>
      </w:pPr>
      <w:r>
        <w:t>P, Q</w:t>
      </w:r>
    </w:p>
    <w:p>
      <w:pPr>
        <w:pStyle w:val="Para 02"/>
      </w:pPr>
      <w:r>
        <w:t>Polymorphic classes</w:t>
      </w:r>
    </w:p>
    <w:p>
      <w:pPr>
        <w:pStyle w:val="Para 02"/>
      </w:pPr>
      <w:r>
        <w:t>Polymorphism</w:t>
      </w:r>
    </w:p>
    <w:p>
      <w:pPr>
        <w:pStyle w:val="Para 02"/>
      </w:pPr>
      <w:r>
        <w:t>Pygame</w:t>
      </w:r>
    </w:p>
    <w:p>
      <w:pPr>
        <w:pStyle w:val="Para 02"/>
      </w:pPr>
      <w:r>
        <w:t>event loop</w:t>
      </w:r>
    </w:p>
    <w:p>
      <w:pPr>
        <w:pStyle w:val="Para 02"/>
      </w:pPr>
      <w:r>
        <w:t>elif statements</w:t>
      </w:r>
    </w:p>
    <w:p>
      <w:pPr>
        <w:pStyle w:val="Para 02"/>
      </w:pPr>
      <w:r>
        <w:t>.get() method</w:t>
      </w:r>
    </w:p>
    <w:p>
      <w:pPr>
        <w:pStyle w:val="Para 02"/>
      </w:pPr>
      <w:r>
        <w:t>if statement</w:t>
      </w:r>
    </w:p>
    <w:p>
      <w:pPr>
        <w:pStyle w:val="Para 02"/>
      </w:pPr>
      <w:r>
        <w:t>parameters</w:t>
      </w:r>
    </w:p>
    <w:p>
      <w:pPr>
        <w:pStyle w:val="Para 02"/>
      </w:pPr>
      <w:r>
        <w:t>program</w:t>
      </w:r>
    </w:p>
    <w:p>
      <w:pPr>
        <w:pStyle w:val="Para 02"/>
      </w:pPr>
      <w:r>
        <w:t>termination</w:t>
      </w:r>
    </w:p>
    <w:p>
      <w:pPr>
        <w:pStyle w:val="Para 02"/>
      </w:pPr>
      <w:r>
        <w:t>game loop</w:t>
      </w:r>
    </w:p>
    <w:p>
      <w:pPr>
        <w:pStyle w:val="Para 02"/>
      </w:pPr>
      <w:r>
        <w:t>image, adding</w:t>
      </w:r>
    </w:p>
    <w:p>
      <w:pPr>
        <w:pStyle w:val="Para 02"/>
      </w:pPr>
      <w:r>
        <w:t>installation</w:t>
      </w:r>
    </w:p>
    <w:p>
      <w:pPr>
        <w:pStyle w:val="Para 02"/>
      </w:pPr>
      <w:r>
        <w:t>window, opening</w:t>
      </w:r>
    </w:p>
    <w:p>
      <w:pPr>
        <w:pStyle w:val="Para 02"/>
      </w:pPr>
      <w:r>
        <w:t>Python</w:t>
      </w:r>
    </w:p>
    <w:p>
      <w:pPr>
        <w:pStyle w:val="Para 02"/>
      </w:pPr>
      <w:r>
        <w:t>Python language syntax</w:t>
      </w:r>
    </w:p>
    <w:p>
      <w:pPr>
        <w:pStyle w:val="Para 02"/>
      </w:pPr>
      <w:r>
        <w:t>code fragment</w:t>
      </w:r>
    </w:p>
    <w:p>
      <w:pPr>
        <w:pStyle w:val="Para 02"/>
      </w:pPr>
      <w:r>
        <w:t>comments</w:t>
      </w:r>
    </w:p>
    <w:p>
      <w:pPr>
        <w:pStyle w:val="Para 02"/>
      </w:pPr>
      <w:r>
        <w:t>escape character</w:t>
      </w:r>
    </w:p>
    <w:p>
      <w:pPr>
        <w:pStyle w:val="Para 02"/>
      </w:pPr>
      <w:r>
        <w:t>identifiers</w:t>
      </w:r>
    </w:p>
    <w:p>
      <w:pPr>
        <w:pStyle w:val="Para 02"/>
      </w:pPr>
      <w:r>
        <w:t>indentation</w:t>
      </w:r>
    </w:p>
    <w:p>
      <w:pPr>
        <w:pStyle w:val="Para 02"/>
      </w:pPr>
      <w:r>
        <w:t>input</w:t>
      </w:r>
    </w:p>
    <w:p>
      <w:pPr>
        <w:pStyle w:val="Para 02"/>
      </w:pPr>
      <w:r>
        <w:t>output</w:t>
      </w:r>
    </w:p>
    <w:p>
      <w:pPr>
        <w:pStyle w:val="Para 02"/>
      </w:pPr>
      <w:r>
        <w:t>reserved words</w:t>
      </w:r>
    </w:p>
    <w:p>
      <w:pPr>
        <w:pStyle w:val="Para 02"/>
      </w:pPr>
      <w:r>
        <w:t>write a program</w:t>
      </w:r>
    </w:p>
    <w:p>
      <w:pPr>
        <w:pStyle w:val="Para 02"/>
      </w:pPr>
      <w:r>
        <w:t>Python supports</w:t>
      </w:r>
    </w:p>
    <w:p>
      <w:pPr>
        <w:pStyle w:val="Para 11"/>
      </w:pPr>
      <w:r>
        <w:t>R</w:t>
      </w:r>
    </w:p>
    <w:p>
      <w:pPr>
        <w:pStyle w:val="Para 02"/>
      </w:pPr>
      <w:r>
        <w:t>Recursive function</w:t>
      </w:r>
    </w:p>
    <w:p>
      <w:pPr>
        <w:pStyle w:val="Para 11"/>
      </w:pPr>
      <w:r>
        <w:t>S</w:t>
      </w:r>
    </w:p>
    <w:p>
      <w:pPr>
        <w:pStyle w:val="Para 02"/>
      </w:pPr>
      <w:r>
        <w:t>Scope</w:t>
      </w:r>
    </w:p>
    <w:p>
      <w:pPr>
        <w:pStyle w:val="Para 02"/>
      </w:pPr>
      <w:r>
        <w:t>global</w:t>
      </w:r>
    </w:p>
    <w:p>
      <w:pPr>
        <w:pStyle w:val="Para 02"/>
      </w:pPr>
      <w:r>
        <w:t>local</w:t>
      </w:r>
    </w:p>
    <w:p>
      <w:pPr>
        <w:pStyle w:val="Para 02"/>
      </w:pPr>
      <w:r>
        <w:t>script.py</w:t>
      </w:r>
    </w:p>
    <w:p>
      <w:pPr>
        <w:pStyle w:val="Para 02"/>
      </w:pPr>
      <w:r>
        <w:t>contact form</w:t>
      </w:r>
    </w:p>
    <w:p>
      <w:pPr>
        <w:pStyle w:val="Para 02"/>
      </w:pPr>
      <w:r>
        <w:t>contactus.py</w:t>
      </w:r>
    </w:p>
    <w:p>
      <w:pPr>
        <w:pStyle w:val="Para 02"/>
      </w:pPr>
      <w:r>
        <w:t>HTML</w:t>
      </w:r>
    </w:p>
    <w:p>
      <w:pPr>
        <w:pStyle w:val="Para 02"/>
      </w:pPr>
      <w:r>
        <w:t>output</w:t>
      </w:r>
    </w:p>
    <w:p>
      <w:pPr>
        <w:pStyle w:val="Para 02"/>
      </w:pPr>
      <w:r>
        <w:t>uploading</w:t>
      </w:r>
    </w:p>
    <w:p>
      <w:pPr>
        <w:pStyle w:val="Para 02"/>
      </w:pPr>
      <w:r>
        <w:t>URL</w:t>
      </w:r>
    </w:p>
    <w:p>
      <w:pPr>
        <w:pStyle w:val="Para 02"/>
      </w:pPr>
      <w:r>
        <w:t>Selection</w:t>
      </w:r>
    </w:p>
    <w:p>
      <w:pPr>
        <w:pStyle w:val="Para 02"/>
      </w:pPr>
      <w:r>
        <w:t>elif statements</w:t>
      </w:r>
    </w:p>
    <w:p>
      <w:pPr>
        <w:pStyle w:val="Para 02"/>
      </w:pPr>
      <w:r>
        <w:t>if/else statements</w:t>
      </w:r>
    </w:p>
    <w:p>
      <w:pPr>
        <w:pStyle w:val="Para 02"/>
      </w:pPr>
      <w:r>
        <w:t>Sequence</w:t>
      </w:r>
    </w:p>
    <w:p>
      <w:pPr>
        <w:pStyle w:val="Para 02"/>
      </w:pPr>
      <w:r>
        <w:t>Sets</w:t>
      </w:r>
    </w:p>
    <w:p>
      <w:pPr>
        <w:pStyle w:val="Para 02"/>
      </w:pPr>
      <w:r>
        <w:t>Second-generation programming language</w:t>
      </w:r>
    </w:p>
    <w:p>
      <w:pPr>
        <w:pStyle w:val="Para 02"/>
      </w:pPr>
      <w:r>
        <w:t>Shapes</w:t>
      </w:r>
    </w:p>
    <w:p>
      <w:pPr>
        <w:pStyle w:val="Para 02"/>
      </w:pPr>
      <w:r>
        <w:t>Streaming services</w:t>
      </w:r>
    </w:p>
    <w:p>
      <w:pPr>
        <w:pStyle w:val="Para 02"/>
      </w:pPr>
      <w:r>
        <w:t>Strings</w:t>
      </w:r>
    </w:p>
    <w:p>
      <w:pPr>
        <w:pStyle w:val="Para 11"/>
      </w:pPr>
      <w:r>
        <w:t>T, U</w:t>
      </w:r>
    </w:p>
    <w:p>
      <w:pPr>
        <w:pStyle w:val="Para 02"/>
      </w:pPr>
      <w:r>
        <w:t>Text file</w:t>
      </w:r>
    </w:p>
    <w:p>
      <w:pPr>
        <w:pStyle w:val="Para 02"/>
      </w:pPr>
      <w:r>
        <w:t>characters</w:t>
      </w:r>
    </w:p>
    <w:p>
      <w:pPr>
        <w:pStyle w:val="Para 02"/>
      </w:pPr>
      <w:r>
        <w:t>.close( ) method</w:t>
      </w:r>
    </w:p>
    <w:p>
      <w:pPr>
        <w:pStyle w:val="Para 02"/>
      </w:pPr>
      <w:r>
        <w:t>file modes</w:t>
      </w:r>
    </w:p>
    <w:p>
      <w:pPr>
        <w:pStyle w:val="Para 02"/>
      </w:pPr>
      <w:r>
        <w:t>open( ) method</w:t>
      </w:r>
    </w:p>
    <w:p>
      <w:pPr>
        <w:pStyle w:val="Para 02"/>
      </w:pPr>
      <w:r>
        <w:t>.read() method</w:t>
      </w:r>
    </w:p>
    <w:p>
      <w:pPr>
        <w:pStyle w:val="Para 02"/>
      </w:pPr>
      <w:r>
        <w:t>.write ( ) method</w:t>
      </w:r>
    </w:p>
    <w:p>
      <w:pPr>
        <w:pStyle w:val="Para 02"/>
      </w:pPr>
      <w:r>
        <w:t>Two-dimensional lists</w:t>
      </w:r>
    </w:p>
    <w:p>
      <w:pPr>
        <w:pStyle w:val="Para 11"/>
      </w:pPr>
      <w:r>
        <w:t>V</w:t>
      </w:r>
    </w:p>
    <w:p>
      <w:pPr>
        <w:pStyle w:val="Para 02"/>
      </w:pPr>
      <w:r>
        <w:t>Variables</w:t>
      </w:r>
    </w:p>
    <w:p>
      <w:pPr>
        <w:pStyle w:val="Para 02"/>
      </w:pPr>
      <w:r>
        <w:t>global</w:t>
      </w:r>
    </w:p>
    <w:p>
      <w:pPr>
        <w:pStyle w:val="Para 02"/>
      </w:pPr>
      <w:r>
        <w:t>local</w:t>
      </w:r>
    </w:p>
    <w:p>
      <w:pPr>
        <w:pStyle w:val="Para 11"/>
      </w:pPr>
      <w:r>
        <w:t>W, X, Y, Z</w:t>
      </w:r>
    </w:p>
    <w:p>
      <w:pPr>
        <w:pStyle w:val="Para 02"/>
      </w:pPr>
      <w:r>
        <w:t>Web frameworks</w:t>
      </w:r>
    </w:p>
    <w:p>
      <w:pPr>
        <w:pStyle w:val="Para 02"/>
      </w:pPr>
      <w:r>
        <w:t>app3.py/index2.html</w:t>
      </w:r>
    </w:p>
    <w:p>
      <w:pPr>
        <w:pStyle w:val="Para 02"/>
      </w:pPr>
      <w:r>
        <w:t>definition</w:t>
      </w:r>
    </w:p>
    <w:p>
      <w:pPr>
        <w:pStyle w:val="Para 02"/>
      </w:pPr>
      <w:r>
        <w:t>Django</w:t>
      </w:r>
    </w:p>
    <w:p>
      <w:pPr>
        <w:pStyle w:val="Para 02"/>
      </w:pPr>
      <w:r>
        <w:t>Flask</w:t>
      </w:r>
    </w:p>
    <w:p>
      <w:pPr>
        <w:pStyle w:val="Para 02"/>
      </w:pPr>
      <w:r>
        <w:t>render_ template() function</w:t>
      </w:r>
    </w:p>
    <w:p>
      <w:pPr>
        <w:pStyle w:val="Para 02"/>
      </w:pPr>
      <w:r>
        <w:t>templates</w:t>
      </w:r>
    </w:p>
    <w:p>
      <w:pPr>
        <w:pStyle w:val="Para 02"/>
      </w:pPr>
      <w:r>
        <w:t>variable, adding</w:t>
      </w:r>
    </w:p>
    <w:p>
      <w:pPr>
        <w:pStyle w:val="Para 02"/>
      </w:pPr>
      <w:r>
        <w:t>web app</w:t>
      </w:r>
    </w:p>
    <w:p>
      <w:pPr>
        <w:pStyle w:val="Para 02"/>
      </w:pPr>
      <w:r>
        <w:t>app.py</w:t>
      </w:r>
    </w:p>
    <w:p>
      <w:pPr>
        <w:pStyle w:val="Para 02"/>
      </w:pPr>
      <w:r>
        <w:t>def index()</w:t>
      </w:r>
    </w:p>
    <w:p>
      <w:pPr>
        <w:pStyle w:val="Para 02"/>
      </w:pPr>
      <w:r>
        <w:t>Flask module</w:t>
      </w:r>
    </w:p>
    <w:p>
      <w:pPr>
        <w:pStyle w:val="Para 02"/>
      </w:pPr>
      <w:r>
        <w:t>localhost</w:t>
      </w:r>
    </w:p>
    <w:p>
      <w:pPr>
        <w:pStyle w:val="Para 02"/>
      </w:pPr>
      <w:r>
        <w:t>routing</w:t>
      </w:r>
    </w:p>
    <w:p>
      <w:pPr>
        <w:pStyle w:val="Para 02"/>
      </w:pPr>
      <w:r>
        <w:t>run/test</w:t>
      </w:r>
    </w:p>
    <w:p>
      <w:pPr>
        <w:pStyle w:val="Para 02"/>
      </w:pPr>
      <w:r>
        <w:t>Web server gateway interface (WSGI)</w:t>
      </w:r>
    </w:p>
    <w:p>
      <w:pPr>
        <w:pStyle w:val="Para 02"/>
      </w:pPr>
      <w:r>
        <w:t>Web servers</w:t>
      </w:r>
    </w:p>
    <w:p>
      <w:pPr>
        <w:pStyle w:val="Para 02"/>
      </w:pPr>
      <w:r>
        <w:t>Abyss Web Server X1</w:t>
      </w:r>
    </w:p>
    <w:p>
      <w:pPr>
        <w:pStyle w:val="Para 02"/>
      </w:pPr>
      <w:r>
        <w:t>connections</w:t>
      </w:r>
    </w:p>
    <w:p>
      <w:pPr>
        <w:pStyle w:val="Para 02"/>
      </w:pPr>
      <w:r>
        <w:t>installation</w:t>
      </w:r>
    </w:p>
    <w:p>
      <w:pPr>
        <w:pStyle w:val="Para 02"/>
      </w:pPr>
      <w:r>
        <w:t>while loop</w:t>
      </w:r>
    </w:p>
    <w:p>
      <w:pPr>
        <w:pStyle w:val="Para 02"/>
      </w:pPr>
      <w:r>
        <w:t>Widgets</w:t>
      </w:r>
    </w:p>
    <w:p>
      <w:pPr>
        <w:pStyle w:val="Para 02"/>
      </w:pPr>
      <w:r>
        <w:t>buttons</w:t>
      </w:r>
    </w:p>
    <w:p>
      <w:pPr>
        <w:pStyle w:val="Para 02"/>
      </w:pPr>
      <w:r>
        <w:t>canvas</w:t>
      </w:r>
    </w:p>
    <w:p>
      <w:pPr>
        <w:pStyle w:val="Para 02"/>
      </w:pPr>
      <w:r>
        <w:t>checkboxes</w:t>
      </w:r>
    </w:p>
    <w:p>
      <w:pPr>
        <w:pStyle w:val="Para 02"/>
      </w:pPr>
      <w:r>
        <w:t>images</w:t>
      </w:r>
    </w:p>
    <w:p>
      <w:pPr>
        <w:pStyle w:val="Para 02"/>
      </w:pPr>
      <w:r>
        <w:t>LabelFrame</w:t>
      </w:r>
    </w:p>
    <w:p>
      <w:pPr>
        <w:pStyle w:val="Para 02"/>
      </w:pPr>
      <w:r>
        <w:t>labels</w:t>
      </w:r>
    </w:p>
    <w:p>
      <w:pPr>
        <w:pStyle w:val="Para 02"/>
      </w:pPr>
      <w:r>
        <w:t>listbox</w:t>
      </w:r>
    </w:p>
    <w:p>
      <w:pPr>
        <w:pStyle w:val="Para 02"/>
      </w:pPr>
      <w:r>
        <w:t>menus</w:t>
      </w:r>
    </w:p>
    <w:p>
      <w:pPr>
        <w:pStyle w:val="Para 02"/>
      </w:pPr>
      <w:r>
        <w:t>message boxes</w:t>
      </w:r>
    </w:p>
    <w:p>
      <w:pPr>
        <w:pStyle w:val="Para 02"/>
      </w:pPr>
      <w:r>
        <w:t>text field</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urier New"/>
  <w:font w:name="Guardian"/>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line="360" w:lineRule="atLeast"/>
    </w:pPr>
    <w:rPr>
      <w:rFonts w:ascii="Courier New" w:cs="Courier New" w:eastAsia="Courier New" w:hAnsi="Courier New"/>
    </w:rPr>
  </w:style>
  <w:style w:styleId="Para 02" w:type="paragraph">
    <w:name w:val="Para 02"/>
    <w:qFormat/>
    <w:basedOn w:val="Normal"/>
    <w:pPr>
      <w:spacing w:after="0" w:line="360" w:lineRule="atLeast"/>
    </w:pPr>
    <w:rPr>
      <w:rFonts w:ascii="Cambria" w:cs="Cambria" w:eastAsia="Cambria" w:hAnsi="Cambria"/>
    </w:rPr>
  </w:style>
  <w:style w:styleId="Para 03" w:type="paragraph">
    <w:name w:val="Para 03"/>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 w:type="paragraph">
    <w:name w:val="Para 04"/>
    <w:qFormat/>
    <w:basedOn w:val="Normal"/>
    <w:pPr>
      <w:spacing w:after="0" w:line="360" w:lineRule="atLeast"/>
      <w:jc w:val="center"/>
    </w:pPr>
    <w:rPr>
      <w:rFonts w:ascii="Cambria" w:cs="Cambria" w:eastAsia="Cambria" w:hAnsi="Cambria"/>
    </w:rPr>
  </w:style>
  <w:style w:styleId="Para 05" w:type="paragraph">
    <w:name w:val="Para 05"/>
    <w:qFormat/>
    <w:basedOn w:val="Normal"/>
    <w:pPr>
      <w:spacing w:after="0" w:line="360" w:lineRule="atLeast"/>
    </w:pPr>
    <w:rPr>
      <w:b w:val="on"/>
      <w:bCs w:val="on"/>
      <w:color w:val="0000FF"/>
      <w:u w:val="single"/>
    </w:rPr>
  </w:style>
  <w:style w:styleId="Para 06" w:type="paragraph">
    <w:name w:val="Para 06"/>
    <w:qFormat/>
    <w:basedOn w:val="Normal"/>
    <w:pPr>
      <w:spacing w:after="0" w:line="360" w:lineRule="atLeast"/>
      <w:ind w:firstLineChars="150"/>
    </w:pPr>
    <w:rPr>
      <w:rFonts w:ascii="Cambria" w:cs="Cambria" w:eastAsia="Cambria" w:hAnsi="Cambria"/>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8" w:type="paragraph">
    <w:name w:val="Para 08"/>
    <w:qFormat/>
    <w:basedOn w:val="Normal"/>
    <w:pPr>
      <w:spacing w:after="0" w:line="360" w:lineRule="atLeast"/>
      <w:pBdr>
        <w:left w:val="none" w:sz="0" w:color="auto"/>
        <w:top w:val="none" w:sz="0" w:color="auto"/>
        <w:right w:val="none" w:sz="0" w:color="auto"/>
        <w:bottom w:val="none" w:sz="0" w:color="auto"/>
      </w:pBdr>
    </w:pPr>
    <w:rPr>
      <w:rFonts w:ascii="Cambria" w:cs="Cambria" w:eastAsia="Cambria" w:hAnsi="Cambria"/>
      <w:vertAlign w:val="superscript"/>
    </w:rPr>
  </w:style>
  <w:style w:styleId="Para 09" w:type="paragraph">
    <w:name w:val="Para 09"/>
    <w:qFormat/>
    <w:basedOn w:val="Normal"/>
    <w:pPr>
      <w:spacing w:after="0" w:line="360" w:lineRule="atLeast"/>
    </w:pPr>
    <w:rPr>
      <w:rFonts w:ascii="Courier New" w:cs="Courier New" w:eastAsia="Courier New" w:hAnsi="Courier New"/>
      <w:i w:val="on"/>
      <w:iCs w:val="on"/>
    </w:rPr>
  </w:style>
  <w:style w:styleId="Heading 3" w:type="paragraph">
    <w:name w:val="Heading 3"/>
    <w:qFormat/>
    <w:basedOn w:val="Normal"/>
    <w:pPr>
      <w:spacing w:before="119" w:after="59" w:line="180" w:lineRule="atLeast"/>
      <w:outlineLvl w:val="3"/>
    </w:pPr>
    <w:rPr>
      <w:rFonts w:ascii="Guardian" w:cs="Guardian" w:eastAsia="Guardian" w:hAnsi="Guardian"/>
      <w:sz w:val="15"/>
      <w:szCs w:val="15"/>
      <w:b w:val="on"/>
      <w:bCs w:val="on"/>
      <w:color w:val="018C8C"/>
      <w:caps w:val="on"/>
    </w:rPr>
  </w:style>
  <w:style w:styleId="Para 11" w:type="paragraph">
    <w:name w:val="Para 11"/>
    <w:qFormat/>
    <w:basedOn w:val="Normal"/>
    <w:pPr>
      <w:spacing w:after="0" w:line="372" w:lineRule="atLeast"/>
    </w:pPr>
    <w:rPr>
      <w:rFonts w:ascii="Cambria" w:cs="Cambria" w:eastAsia="Cambria" w:hAnsi="Cambria"/>
      <w:sz w:val="31"/>
      <w:szCs w:val="31"/>
      <w:b w:val="on"/>
      <w:bCs w:val="on"/>
    </w:rPr>
  </w:style>
  <w:style w:styleId="Para 12" w:type="paragraph">
    <w:name w:val="Para 12"/>
    <w:qFormat/>
    <w:basedOn w:val="Normal"/>
    <w:pPr>
      <w:spacing w:after="0" w:line="360" w:lineRule="atLeast"/>
    </w:pPr>
    <w:rPr>
      <w:sz w:val="14"/>
      <w:szCs w:val="14"/>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14" w:type="paragraph">
    <w:name w:val="Para 14"/>
    <w:qFormat/>
    <w:basedOn w:val="Normal"/>
    <w:pPr>
      <w:spacing w:after="0" w:line="360" w:lineRule="atLeast"/>
    </w:pPr>
    <w:rPr>
      <w:rFonts w:ascii="Cambria" w:cs="Cambria" w:eastAsia="Cambria" w:hAnsi="Cambria"/>
      <w:sz w:val="19"/>
      <w:szCs w:val="19"/>
    </w:rPr>
  </w:style>
  <w:style w:styleId="Para 15" w:type="paragraph">
    <w:name w:val="Para 15"/>
    <w:qFormat/>
    <w:basedOn w:val="Normal"/>
    <w:pPr>
      <w:spacing w:after="0" w:line="360" w:lineRule="atLeast"/>
    </w:pPr>
    <w:rPr>
      <w:rFonts w:ascii="Cambria" w:cs="Cambria" w:eastAsia="Cambria" w:hAnsi="Cambria"/>
      <w:sz w:val="19"/>
      <w:szCs w:val="19"/>
      <w:i w:val="on"/>
      <w:iCs w:val="on"/>
    </w:rPr>
  </w:style>
  <w:style w:styleId="Para 16" w:type="paragraph">
    <w:name w:val="Para 16"/>
    <w:qFormat/>
    <w:basedOn w:val="Normal"/>
    <w:pPr>
      <w:spacing w:after="0" w:line="360" w:lineRule="atLeast"/>
    </w:pPr>
    <w:rPr>
      <w:sz w:val="19"/>
      <w:szCs w:val="19"/>
      <w:color w:val="0000FF"/>
      <w:u w:val="single"/>
    </w:rPr>
  </w:style>
  <w:style w:styleId="Para 17" w:type="paragraph">
    <w:name w:val="Para 17"/>
    <w:qFormat/>
    <w:basedOn w:val="Normal"/>
    <w:pPr>
      <w:spacing w:after="0" w:line="360" w:lineRule="atLeast"/>
      <w:pBdr>
        <w:right w:space="6"/>
      </w:pBdr>
    </w:pPr>
    <w:rPr>
      <w:rFonts w:ascii="Cambria" w:cs="Cambria" w:eastAsia="Cambria" w:hAnsi="Cambria"/>
    </w:rPr>
  </w:style>
  <w:style w:styleId="Para 18" w:type="paragraph">
    <w:name w:val="Para 18"/>
    <w:qFormat/>
    <w:basedOn w:val="Normal"/>
    <w:pPr>
      <w:pBdr>
        <w:top w:val="single" w:sz="3" w:color="BBBBBB"/>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9" w:type="paragraph">
    <w:name w:val="Para 19"/>
    <w:qFormat/>
    <w:basedOn w:val="Normal"/>
    <w:pPr>
      <w:spacing w:after="205" w:line="420" w:lineRule="atLeast"/>
      <w:jc w:val="left"/>
    </w:pPr>
    <w:rPr>
      <w:rFonts w:ascii="Courier New" w:cs="Courier New" w:eastAsia="Courier New" w:hAnsi="Courier New"/>
      <w:color w:val="0000FF"/>
    </w:rPr>
  </w:style>
  <w:style w:styleId="Para 20" w:type="paragraph">
    <w:name w:val="Para 20"/>
    <w:qFormat/>
    <w:basedOn w:val="Normal"/>
    <w:pPr>
      <w:spacing w:after="0" w:line="360" w:lineRule="atLeast"/>
    </w:pPr>
    <w:rPr>
      <w:rFonts w:ascii="Cambria" w:cs="Cambria" w:eastAsia="Cambria" w:hAnsi="Cambria"/>
      <w:b w:val="on"/>
      <w:bCs w:val="on"/>
    </w:rPr>
  </w:style>
  <w:style w:styleId="Para 21" w:type="paragraph">
    <w:name w:val="Para 21"/>
    <w:qFormat/>
    <w:basedOn w:val="Normal"/>
    <w:pPr>
      <w:spacing w:after="205" w:line="420" w:lineRule="atLeast"/>
      <w:jc w:val="left"/>
    </w:pPr>
    <w:rPr>
      <w:color w:val="0000FF"/>
      <w:u w:val="single"/>
    </w:rPr>
  </w:style>
  <w:style w:styleId="Para 22" w:type="paragraph">
    <w:name w:val="Para 22"/>
    <w:qFormat/>
    <w:basedOn w:val="Normal"/>
    <w:pPr>
      <w:spacing w:after="0" w:line="360" w:lineRule="atLeast"/>
    </w:pPr>
    <w:rPr>
      <w:sz w:val="19"/>
      <w:szCs w:val="19"/>
    </w:rPr>
  </w:style>
  <w:style w:styleId="Para 23" w:type="paragraph">
    <w:name w:val="Para 23"/>
    <w:qFormat/>
    <w:basedOn w:val="Normal"/>
    <w:pPr>
      <w:spacing w:after="0" w:line="360" w:lineRule="atLeast"/>
      <w:jc w:val="center"/>
    </w:pPr>
    <w:rPr>
      <w:rFonts w:ascii="Cambria" w:cs="Cambria" w:eastAsia="Cambria" w:hAnsi="Cambria"/>
      <w:sz w:val="31"/>
      <w:szCs w:val="31"/>
    </w:rPr>
  </w:style>
  <w:style w:styleId="Para 24" w:type="paragraph">
    <w:name w:val="Para 24"/>
    <w:qFormat/>
    <w:basedOn w:val="Normal"/>
    <w:pPr>
      <w:spacing w:after="0" w:line="360" w:lineRule="atLeast"/>
    </w:pPr>
    <w:rPr>
      <w:color w:val="0000FF"/>
      <w:u w:val="single"/>
    </w:rPr>
  </w:style>
  <w:style w:styleId="Para 25" w:type="paragraph">
    <w:name w:val="Para 25"/>
    <w:qFormat/>
    <w:basedOn w:val="Normal"/>
    <w:pPr>
      <w:spacing w:after="0" w:line="360" w:lineRule="atLeast"/>
    </w:pPr>
    <w:rPr>
      <w:rFonts w:ascii="Courier New" w:cs="Courier New" w:eastAsia="Courier New" w:hAnsi="Courier New"/>
      <w:b w:val="on"/>
      <w:bCs w:val="on"/>
    </w:rPr>
  </w:style>
  <w:style w:styleId="Para 26" w:type="paragraph">
    <w:name w:val="Para 26"/>
    <w:qFormat/>
    <w:basedOn w:val="Normal"/>
    <w:pPr>
      <w:spacing w:after="0" w:line="360" w:lineRule="atLeast"/>
      <w:pBdr>
        <w:top w:val="single" w:sz="3" w:color="BBBBBB"/>
      </w:pBdr>
    </w:pPr>
    <w:rPr>
      <w:rFonts w:ascii="Cambria" w:cs="Cambria" w:eastAsia="Cambria" w:hAnsi="Cambria"/>
    </w:rPr>
  </w:style>
  <w:style w:styleId="Para 27" w:type="paragraph">
    <w:name w:val="Para 27"/>
    <w:qFormat/>
    <w:basedOn w:val="Normal"/>
    <w:pPr>
      <w:spacing w:after="0" w:line="576" w:lineRule="atLeast"/>
    </w:pPr>
    <w:rPr>
      <w:rFonts w:ascii="Cambria" w:cs="Cambria" w:eastAsia="Cambria" w:hAnsi="Cambria"/>
      <w:sz w:val="48"/>
      <w:szCs w:val="48"/>
    </w:rPr>
  </w:style>
  <w:style w:styleId="Para 28" w:type="paragraph">
    <w:name w:val="Para 28"/>
    <w:qFormat/>
    <w:basedOn w:val="Normal"/>
    <w:pPr>
      <w:spacing w:after="0" w:line="576" w:lineRule="atLeast"/>
    </w:pPr>
    <w:rPr>
      <w:rFonts w:ascii="Cambria" w:cs="Cambria" w:eastAsia="Cambria" w:hAnsi="Cambria"/>
      <w:sz w:val="48"/>
      <w:szCs w:val="48"/>
    </w:rPr>
  </w:style>
  <w:style w:styleId="Text0" w:type="character">
    <w:name w:val="00 Text"/>
    <w:rPr>
      <w:rFonts w:hAnsi="Courier New" w:cs="Courier New" w:eastAsia="Courier New" w:ascii="Courier New"/>
    </w:rPr>
  </w:style>
  <w:style w:styleId="Text1" w:type="character">
    <w:name w:val="01 Text"/>
    <w:rPr>
      <w:rFonts w:cs="Cambria" w:ascii="Cambria" w:eastAsia="Cambria" w:hAnsi="Cambria"/>
      <w:color w:val="000000"/>
      <w:u w:val="none"/>
    </w:rPr>
  </w:style>
  <w:style w:styleId="Text2" w:type="character">
    <w:name w:val="02 Text"/>
    <w:rPr>
      <w:i w:val="on"/>
      <w:iCs w:val="on"/>
    </w:rPr>
  </w:style>
  <w:style w:styleId="Text3" w:type="character">
    <w:name w:val="03 Text"/>
    <w:rPr>
      <w:rFonts w:cs="Cambria" w:ascii="Cambria" w:eastAsia="Cambria" w:hAnsi="Cambria"/>
      <w:sz w:val="19"/>
      <w:szCs w:val="19"/>
      <w:b w:val="on"/>
      <w:bCs w:val="on"/>
      <w:i w:val="on"/>
      <w:iCs w:val="on"/>
    </w:rPr>
  </w:style>
  <w:style w:styleId="Text4" w:type="character">
    <w:name w:val="04 Text"/>
    <w:rPr>
      <w:b w:val="on"/>
      <w:bCs w:val="on"/>
    </w:rPr>
  </w:style>
  <w:style w:styleId="Text5" w:type="character">
    <w:name w:val="05 Text"/>
    <w:rPr>
      <w:sz w:val="18"/>
      <w:szCs w:val="18"/>
    </w:rPr>
  </w:style>
  <w:style w:styleId="Text6" w:type="character">
    <w:name w:val="06 Text"/>
    <w:rPr>
      <w:rFonts w:cs="Noto serif" w:ascii="Noto serif" w:hAnsi="Noto serif" w:eastAsia="Noto serif"/>
      <w:color w:val="0000FF"/>
      <w:u w:val="single"/>
    </w:rPr>
  </w:style>
  <w:style w:styleId="Text7" w:type="character">
    <w:name w:val="07 Text"/>
    <w:rPr>
      <w:rFonts w:cs="Cambria" w:ascii="Cambria" w:eastAsia="Cambria" w:hAnsi="Cambria"/>
      <w:b w:val="on"/>
      <w:bCs w:val="on"/>
      <w:i w:val="on"/>
      <w:iCs w:val="on"/>
    </w:rPr>
  </w:style>
  <w:style w:styleId="Text8" w:type="character">
    <w:name w:val="08 Text"/>
    <w:rPr>
      <w:rFonts w:cs="Noto serif" w:ascii="Noto serif" w:hAnsi="Noto serif" w:eastAsia="Noto serif"/>
      <w:sz w:val="18"/>
      <w:szCs w:val="18"/>
      <w:color w:val="0000FF"/>
      <w:u w:val="single"/>
    </w:rPr>
  </w:style>
  <w:style w:styleId="Text9" w:type="character">
    <w:name w:val="09 Text"/>
    <w:rPr>
      <w:rFonts w:cs="Noto serif" w:ascii="Noto serif" w:hAnsi="Noto serif" w:eastAsia="Noto serif"/>
      <w:u w:val="single"/>
    </w:rPr>
  </w:style>
  <w:style w:styleId="Text10" w:type="character">
    <w:name w:val="10 Text"/>
    <w:rPr>
      <w:rFonts w:cs="Noto serif" w:ascii="Noto serif" w:hAnsi="Noto serif" w:eastAsia="Noto serif"/>
      <w:color w:val="000000"/>
    </w:rPr>
  </w:style>
  <w:style w:styleId="Text11" w:type="character">
    <w:name w:val="11 Text"/>
    <w:rPr>
      <w:color w:val="000000"/>
      <w:u w:val="none"/>
    </w:rPr>
  </w:style>
  <w:style w:styleId="0 Block" w:type="paragraph">
    <w:name w:val="0 Block"/>
    <w:pPr>
      <w:spacing w:after="205" w:line="360" w:lineRule="atLeast"/>
      <w:shd w:val="clear" w:color="auto" w:fill="FFFFFF"/>
      <w:jc w:val="left"/>
    </w:pPr>
  </w:style>
  <w:style w:styleId="1 Block" w:type="paragraph">
    <w:name w:val="1 Block"/>
    <w:basedOn w:val="0 Block"/>
    <w:pPr>
      <w:spacing w:before="205"/>
      <w:ind w:left="205" w:leftChars="0"/>
      <w:shd w:val="clear" w:color="auto" w:fill="auto"/>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533819_1_En_BookFrontmatter_Figa_HTML.png"/><Relationship Id="rId6" Type="http://schemas.openxmlformats.org/officeDocument/2006/relationships/image" Target="media/533819_1_En_BookFrontmatter_Figb_HTML.jpeg"/><Relationship Id="rId7" Type="http://schemas.openxmlformats.org/officeDocument/2006/relationships/image" Target="media/533819_1_En_1_Figa_HTML.jpeg"/><Relationship Id="rId8" Type="http://schemas.openxmlformats.org/officeDocument/2006/relationships/image" Target="media/533819_1_En_1_Figb_HTML.jpeg"/><Relationship Id="rId9" Type="http://schemas.openxmlformats.org/officeDocument/2006/relationships/image" Target="media/533819_1_En_1_Figc_HTML.jpeg"/><Relationship Id="rId10" Type="http://schemas.openxmlformats.org/officeDocument/2006/relationships/image" Target="media/533819_1_En_1_Figd_HTML.jpeg"/><Relationship Id="rId11" Type="http://schemas.openxmlformats.org/officeDocument/2006/relationships/image" Target="media/533819_1_En_1_Fige_HTML.jpeg"/><Relationship Id="rId12" Type="http://schemas.openxmlformats.org/officeDocument/2006/relationships/image" Target="media/533819_1_En_1_Figf_HTML.jpeg"/><Relationship Id="rId13" Type="http://schemas.openxmlformats.org/officeDocument/2006/relationships/image" Target="media/533819_1_En_1_Figg_HTML.jpeg"/><Relationship Id="rId14" Type="http://schemas.openxmlformats.org/officeDocument/2006/relationships/image" Target="media/533819_1_En_1_Figh_HTML.jpeg"/><Relationship Id="rId15" Type="http://schemas.openxmlformats.org/officeDocument/2006/relationships/image" Target="media/533819_1_En_1_Figi_HTML.jpeg"/><Relationship Id="rId16" Type="http://schemas.openxmlformats.org/officeDocument/2006/relationships/image" Target="media/533819_1_En_1_Figj_HTML.png"/><Relationship Id="rId17" Type="http://schemas.openxmlformats.org/officeDocument/2006/relationships/image" Target="media/533819_1_En_1_Figk_HTML.png"/><Relationship Id="rId18" Type="http://schemas.openxmlformats.org/officeDocument/2006/relationships/image" Target="media/533819_1_En_1_Figl_HTML.jpeg"/><Relationship Id="rId19" Type="http://schemas.openxmlformats.org/officeDocument/2006/relationships/image" Target="media/533819_1_En_1_Figm_HTML.jpeg"/><Relationship Id="rId20" Type="http://schemas.openxmlformats.org/officeDocument/2006/relationships/image" Target="media/533819_1_En_1_Fign_HTML.png"/><Relationship Id="rId21" Type="http://schemas.openxmlformats.org/officeDocument/2006/relationships/image" Target="media/533819_1_En_1_Figo_HTML.png"/><Relationship Id="rId22" Type="http://schemas.openxmlformats.org/officeDocument/2006/relationships/image" Target="media/533819_1_En_2_Fig1_HTML.jpeg"/><Relationship Id="rId23" Type="http://schemas.openxmlformats.org/officeDocument/2006/relationships/image" Target="media/533819_1_En_2_Fig2_HTML.jpeg"/><Relationship Id="rId24" Type="http://schemas.openxmlformats.org/officeDocument/2006/relationships/image" Target="media/533819_1_En_2_Fig3_HTML.jpeg"/><Relationship Id="rId25" Type="http://schemas.openxmlformats.org/officeDocument/2006/relationships/image" Target="media/533819_1_En_2_Figa_HTML.png"/><Relationship Id="rId26" Type="http://schemas.openxmlformats.org/officeDocument/2006/relationships/image" Target="media/533819_1_En_2_Figb_HTML.jpeg"/><Relationship Id="rId27" Type="http://schemas.openxmlformats.org/officeDocument/2006/relationships/image" Target="media/533819_1_En_2_Figc_HTML.png"/><Relationship Id="rId28" Type="http://schemas.openxmlformats.org/officeDocument/2006/relationships/image" Target="media/533819_1_En_2_Figd_HTML.jpeg"/><Relationship Id="rId29" Type="http://schemas.openxmlformats.org/officeDocument/2006/relationships/image" Target="media/533819_1_En_2_Fige_HTML.png"/><Relationship Id="rId30" Type="http://schemas.openxmlformats.org/officeDocument/2006/relationships/image" Target="media/533819_1_En_2_Figf_HTML.jpeg"/><Relationship Id="rId31" Type="http://schemas.openxmlformats.org/officeDocument/2006/relationships/image" Target="media/533819_1_En_2_Figg_HTML.jpeg"/><Relationship Id="rId32" Type="http://schemas.openxmlformats.org/officeDocument/2006/relationships/image" Target="media/533819_1_En_2_Figh_HTML.png"/><Relationship Id="rId33" Type="http://schemas.openxmlformats.org/officeDocument/2006/relationships/image" Target="media/533819_1_En_2_Figi_HTML.png"/><Relationship Id="rId34" Type="http://schemas.openxmlformats.org/officeDocument/2006/relationships/image" Target="media/533819_1_En_2_Figj_HTML.png"/><Relationship Id="rId35" Type="http://schemas.openxmlformats.org/officeDocument/2006/relationships/image" Target="media/533819_1_En_3_Fig1_HTML.jpeg"/><Relationship Id="rId36" Type="http://schemas.openxmlformats.org/officeDocument/2006/relationships/image" Target="media/533819_1_En_3_Figa_HTML.jpeg"/><Relationship Id="rId37" Type="http://schemas.openxmlformats.org/officeDocument/2006/relationships/image" Target="media/533819_1_En_3_Figb_HTML.jpeg"/><Relationship Id="rId38" Type="http://schemas.openxmlformats.org/officeDocument/2006/relationships/image" Target="media/533819_1_En_3_Figc_HTML.jpeg"/><Relationship Id="rId39" Type="http://schemas.openxmlformats.org/officeDocument/2006/relationships/image" Target="media/533819_1_En_3_Figd_HTML.jpeg"/><Relationship Id="rId40" Type="http://schemas.openxmlformats.org/officeDocument/2006/relationships/image" Target="media/533819_1_En_3_Fige_HTML.jpeg"/><Relationship Id="rId41" Type="http://schemas.openxmlformats.org/officeDocument/2006/relationships/image" Target="media/533819_1_En_3_Figf_HTML.jpeg"/><Relationship Id="rId42" Type="http://schemas.openxmlformats.org/officeDocument/2006/relationships/image" Target="media/533819_1_En_3_Figg_HTML.jpeg"/><Relationship Id="rId43" Type="http://schemas.openxmlformats.org/officeDocument/2006/relationships/image" Target="media/533819_1_En_3_Figh_HTML.jpeg"/><Relationship Id="rId44" Type="http://schemas.openxmlformats.org/officeDocument/2006/relationships/image" Target="media/533819_1_En_3_Figi_HTML.jpeg"/><Relationship Id="rId45" Type="http://schemas.openxmlformats.org/officeDocument/2006/relationships/image" Target="media/533819_1_En_3_Fig2_HTML.jpeg"/><Relationship Id="rId46" Type="http://schemas.openxmlformats.org/officeDocument/2006/relationships/image" Target="media/533819_1_En_3_Fig3_HTML.jpeg"/><Relationship Id="rId47" Type="http://schemas.openxmlformats.org/officeDocument/2006/relationships/image" Target="media/533819_1_En_3_Figj_HTML.jpeg"/><Relationship Id="rId48" Type="http://schemas.openxmlformats.org/officeDocument/2006/relationships/image" Target="media/533819_1_En_3_Figk_HTML.jpeg"/><Relationship Id="rId49" Type="http://schemas.openxmlformats.org/officeDocument/2006/relationships/image" Target="media/533819_1_En_3_Figl_HTML.jpeg"/><Relationship Id="rId50" Type="http://schemas.openxmlformats.org/officeDocument/2006/relationships/image" Target="media/533819_1_En_3_Figm_HTML.jpeg"/><Relationship Id="rId51" Type="http://schemas.openxmlformats.org/officeDocument/2006/relationships/image" Target="media/533819_1_En_4_Fig1_HTML.jpeg"/><Relationship Id="rId52" Type="http://schemas.openxmlformats.org/officeDocument/2006/relationships/image" Target="media/533819_1_En_4_Figa_HTML.jpeg"/><Relationship Id="rId53" Type="http://schemas.openxmlformats.org/officeDocument/2006/relationships/image" Target="media/533819_1_En_4_Figb_HTML.jpeg"/><Relationship Id="rId54" Type="http://schemas.openxmlformats.org/officeDocument/2006/relationships/image" Target="media/533819_1_En_4_Fig2_HTML.jpeg"/><Relationship Id="rId55" Type="http://schemas.openxmlformats.org/officeDocument/2006/relationships/image" Target="media/533819_1_En_4_Figc_HTML.jpeg"/><Relationship Id="rId56" Type="http://schemas.openxmlformats.org/officeDocument/2006/relationships/image" Target="media/533819_1_En_4_Figd_HTML.jpeg"/><Relationship Id="rId57" Type="http://schemas.openxmlformats.org/officeDocument/2006/relationships/image" Target="media/533819_1_En_4_Fig3_HTML.jpeg"/><Relationship Id="rId58" Type="http://schemas.openxmlformats.org/officeDocument/2006/relationships/image" Target="media/533819_1_En_4_Fige_HTML.jpeg"/><Relationship Id="rId59" Type="http://schemas.openxmlformats.org/officeDocument/2006/relationships/image" Target="media/533819_1_En_4_Figf_HTML.jpeg"/><Relationship Id="rId60" Type="http://schemas.openxmlformats.org/officeDocument/2006/relationships/image" Target="media/533819_1_En_4_Figg_HTML.jpeg"/><Relationship Id="rId61" Type="http://schemas.openxmlformats.org/officeDocument/2006/relationships/image" Target="media/533819_1_En_4_Figh_HTML.jpeg"/><Relationship Id="rId62" Type="http://schemas.openxmlformats.org/officeDocument/2006/relationships/image" Target="media/533819_1_En_4_Figi_HTML.jpeg"/><Relationship Id="rId63" Type="http://schemas.openxmlformats.org/officeDocument/2006/relationships/image" Target="media/533819_1_En_4_Fig4_HTML.jpeg"/><Relationship Id="rId64" Type="http://schemas.openxmlformats.org/officeDocument/2006/relationships/image" Target="media/533819_1_En_4_Figj_HTML.png"/><Relationship Id="rId65" Type="http://schemas.openxmlformats.org/officeDocument/2006/relationships/image" Target="media/533819_1_En_4_Figk_HTML.jpeg"/><Relationship Id="rId66" Type="http://schemas.openxmlformats.org/officeDocument/2006/relationships/image" Target="media/533819_1_En_4_Figl_HTML.jpeg"/><Relationship Id="rId67" Type="http://schemas.openxmlformats.org/officeDocument/2006/relationships/image" Target="media/533819_1_En_4_Figm_HTML.png"/><Relationship Id="rId68" Type="http://schemas.openxmlformats.org/officeDocument/2006/relationships/image" Target="media/533819_1_En_4_Fign_HTML.jpeg"/><Relationship Id="rId69" Type="http://schemas.openxmlformats.org/officeDocument/2006/relationships/image" Target="media/533819_1_En_4_Fig5_HTML.jpeg"/><Relationship Id="rId70" Type="http://schemas.openxmlformats.org/officeDocument/2006/relationships/image" Target="media/533819_1_En_4_Figo_HTML.png"/><Relationship Id="rId71" Type="http://schemas.openxmlformats.org/officeDocument/2006/relationships/image" Target="media/533819_1_En_4_Figp_HTML.jpeg"/><Relationship Id="rId72" Type="http://schemas.openxmlformats.org/officeDocument/2006/relationships/image" Target="media/533819_1_En_5_Fig1_HTML.jpeg"/><Relationship Id="rId73" Type="http://schemas.openxmlformats.org/officeDocument/2006/relationships/image" Target="media/533819_1_En_5_Fig2_HTML.jpeg"/><Relationship Id="rId74" Type="http://schemas.openxmlformats.org/officeDocument/2006/relationships/image" Target="media/533819_1_En_5_Figa_HTML.jpeg"/><Relationship Id="rId75" Type="http://schemas.openxmlformats.org/officeDocument/2006/relationships/image" Target="media/533819_1_En_5_Figb_HTML.jpeg"/><Relationship Id="rId76" Type="http://schemas.openxmlformats.org/officeDocument/2006/relationships/image" Target="media/533819_1_En_5_Figc_HTML.png"/><Relationship Id="rId77" Type="http://schemas.openxmlformats.org/officeDocument/2006/relationships/image" Target="media/533819_1_En_5_Figd_HTML.png"/><Relationship Id="rId78" Type="http://schemas.openxmlformats.org/officeDocument/2006/relationships/image" Target="media/533819_1_En_5_Fig3_HTML.jpeg"/><Relationship Id="rId79" Type="http://schemas.openxmlformats.org/officeDocument/2006/relationships/image" Target="media/533819_1_En_5_Fige_HTML.png"/><Relationship Id="rId80" Type="http://schemas.openxmlformats.org/officeDocument/2006/relationships/image" Target="media/533819_1_En_5_Figf_HTML.jpeg"/><Relationship Id="rId81" Type="http://schemas.openxmlformats.org/officeDocument/2006/relationships/image" Target="media/533819_1_En_5_Figg_HTML.jpeg"/><Relationship Id="rId82" Type="http://schemas.openxmlformats.org/officeDocument/2006/relationships/image" Target="media/533819_1_En_5_Figh_HTML.png"/><Relationship Id="rId83" Type="http://schemas.openxmlformats.org/officeDocument/2006/relationships/image" Target="media/533819_1_En_5_Figi_HTML.png"/><Relationship Id="rId84" Type="http://schemas.openxmlformats.org/officeDocument/2006/relationships/image" Target="media/533819_1_En_6_Figa_HTML.jpeg"/><Relationship Id="rId85" Type="http://schemas.openxmlformats.org/officeDocument/2006/relationships/image" Target="media/533819_1_En_6_Figb_HTML.jpeg"/><Relationship Id="rId86" Type="http://schemas.openxmlformats.org/officeDocument/2006/relationships/image" Target="media/533819_1_En_6_Figc_HTML.jpeg"/><Relationship Id="rId87" Type="http://schemas.openxmlformats.org/officeDocument/2006/relationships/image" Target="media/533819_1_En_6_Fig1_HTML.png"/><Relationship Id="rId88" Type="http://schemas.openxmlformats.org/officeDocument/2006/relationships/image" Target="media/533819_1_En_6_Figd_HTML.png"/><Relationship Id="rId89" Type="http://schemas.openxmlformats.org/officeDocument/2006/relationships/image" Target="media/533819_1_En_7_Fig1_HTML.jpeg"/><Relationship Id="rId90" Type="http://schemas.openxmlformats.org/officeDocument/2006/relationships/image" Target="media/533819_1_En_7_Fig2_HTML.jpeg"/><Relationship Id="rId91" Type="http://schemas.openxmlformats.org/officeDocument/2006/relationships/image" Target="media/533819_1_En_7_Figa_HTML.jpeg"/><Relationship Id="rId92" Type="http://schemas.openxmlformats.org/officeDocument/2006/relationships/image" Target="media/533819_1_En_7_Figb_HTML.jpeg"/><Relationship Id="rId93" Type="http://schemas.openxmlformats.org/officeDocument/2006/relationships/image" Target="media/533819_1_En_7_Figc_HTML.png"/><Relationship Id="rId94" Type="http://schemas.openxmlformats.org/officeDocument/2006/relationships/image" Target="media/533819_1_En_7_Figd_HTML.jpeg"/><Relationship Id="rId95" Type="http://schemas.openxmlformats.org/officeDocument/2006/relationships/image" Target="media/533819_1_En_7_Fige_HTML.jpeg"/><Relationship Id="rId96" Type="http://schemas.openxmlformats.org/officeDocument/2006/relationships/image" Target="media/533819_1_En_7_Figf_HTML.jpeg"/><Relationship Id="rId97" Type="http://schemas.openxmlformats.org/officeDocument/2006/relationships/image" Target="media/533819_1_En_7_Figg_HTML.jpeg"/><Relationship Id="rId98" Type="http://schemas.openxmlformats.org/officeDocument/2006/relationships/image" Target="media/533819_1_En_7_Figh_HTML.jpeg"/><Relationship Id="rId99" Type="http://schemas.openxmlformats.org/officeDocument/2006/relationships/image" Target="media/533819_1_En_8_Figa_HTML.jpeg"/><Relationship Id="rId100" Type="http://schemas.openxmlformats.org/officeDocument/2006/relationships/image" Target="media/533819_1_En_8_Figb_HTML.jpeg"/><Relationship Id="rId101" Type="http://schemas.openxmlformats.org/officeDocument/2006/relationships/image" Target="media/533819_1_En_8_Figc_HTML.png"/><Relationship Id="rId102" Type="http://schemas.openxmlformats.org/officeDocument/2006/relationships/image" Target="media/533819_1_En_9_Figa_HTML.jpeg"/><Relationship Id="rId103" Type="http://schemas.openxmlformats.org/officeDocument/2006/relationships/image" Target="media/533819_1_En_9_Figb_HTML.jpeg"/><Relationship Id="rId104" Type="http://schemas.openxmlformats.org/officeDocument/2006/relationships/image" Target="media/533819_1_En_9_Figc_HTML.jpeg"/><Relationship Id="rId105" Type="http://schemas.openxmlformats.org/officeDocument/2006/relationships/image" Target="media/533819_1_En_9_Figd_HTML.jpeg"/><Relationship Id="rId106" Type="http://schemas.openxmlformats.org/officeDocument/2006/relationships/image" Target="media/533819_1_En_9_Fig1_HTML.jpeg"/><Relationship Id="rId107" Type="http://schemas.openxmlformats.org/officeDocument/2006/relationships/image" Target="media/533819_1_En_9_Fige_HTML.png"/><Relationship Id="rId108" Type="http://schemas.openxmlformats.org/officeDocument/2006/relationships/image" Target="media/533819_1_En_9_Figf_HTML.jpeg"/><Relationship Id="rId109" Type="http://schemas.openxmlformats.org/officeDocument/2006/relationships/image" Target="media/533819_1_En_9_Figg_HTML.jpeg"/><Relationship Id="rId110" Type="http://schemas.openxmlformats.org/officeDocument/2006/relationships/image" Target="media/533819_1_En_9_Fig2_HTML.jpeg"/><Relationship Id="rId111" Type="http://schemas.openxmlformats.org/officeDocument/2006/relationships/image" Target="media/533819_1_En_9_Fig3_HTML.jpeg"/><Relationship Id="rId112" Type="http://schemas.openxmlformats.org/officeDocument/2006/relationships/image" Target="media/533819_1_En_9_Figh_HTML.jpeg"/><Relationship Id="rId113" Type="http://schemas.openxmlformats.org/officeDocument/2006/relationships/image" Target="media/533819_1_En_9_Figi_HTML.jpeg"/><Relationship Id="rId114" Type="http://schemas.openxmlformats.org/officeDocument/2006/relationships/image" Target="media/533819_1_En_9_Figj_HTML.jpeg"/><Relationship Id="rId115" Type="http://schemas.openxmlformats.org/officeDocument/2006/relationships/image" Target="media/533819_1_En_10_Figa_HTML.jpeg"/><Relationship Id="rId116" Type="http://schemas.openxmlformats.org/officeDocument/2006/relationships/image" Target="media/533819_1_En_10_Figb_HTML.png"/><Relationship Id="rId117" Type="http://schemas.openxmlformats.org/officeDocument/2006/relationships/image" Target="media/533819_1_En_10_Figc_HTML.jpeg"/><Relationship Id="rId118" Type="http://schemas.openxmlformats.org/officeDocument/2006/relationships/image" Target="media/533819_1_En_10_Figd_HTML.png"/><Relationship Id="rId119" Type="http://schemas.openxmlformats.org/officeDocument/2006/relationships/image" Target="media/533819_1_En_10_Fige_HTML.png"/><Relationship Id="rId120" Type="http://schemas.openxmlformats.org/officeDocument/2006/relationships/image" Target="media/533819_1_En_10_Figf_HTML.jpeg"/><Relationship Id="rId121" Type="http://schemas.openxmlformats.org/officeDocument/2006/relationships/image" Target="media/533819_1_En_10_Figg_HTML.jpeg"/><Relationship Id="rId122" Type="http://schemas.openxmlformats.org/officeDocument/2006/relationships/image" Target="media/533819_1_En_10_Figh_HTML.jpeg"/><Relationship Id="rId123" Type="http://schemas.openxmlformats.org/officeDocument/2006/relationships/image" Target="media/533819_1_En_10_Figi_HTML.png"/><Relationship Id="rId124" Type="http://schemas.openxmlformats.org/officeDocument/2006/relationships/image" Target="media/533819_1_En_10_Figj_HTML.jpeg"/><Relationship Id="rId125" Type="http://schemas.openxmlformats.org/officeDocument/2006/relationships/image" Target="media/533819_1_En_10_Figk_HTML.png"/><Relationship Id="rId126" Type="http://schemas.openxmlformats.org/officeDocument/2006/relationships/image" Target="media/533819_1_En_10_Figl_HTML.png"/><Relationship Id="rId127" Type="http://schemas.openxmlformats.org/officeDocument/2006/relationships/image" Target="media/533819_1_En_10_Figm_HTML.png"/><Relationship Id="rId128" Type="http://schemas.openxmlformats.org/officeDocument/2006/relationships/image" Target="media/533819_1_En_10_Fign_HTML.png"/><Relationship Id="rId129" Type="http://schemas.openxmlformats.org/officeDocument/2006/relationships/image" Target="media/533819_1_En_10_Figo_HTML.jpeg"/><Relationship Id="rId130" Type="http://schemas.openxmlformats.org/officeDocument/2006/relationships/image" Target="media/533819_1_En_10_Figp_HTML.jpeg"/><Relationship Id="rId131" Type="http://schemas.openxmlformats.org/officeDocument/2006/relationships/image" Target="media/533819_1_En_10_Figq_HTML.png"/><Relationship Id="rId132" Type="http://schemas.openxmlformats.org/officeDocument/2006/relationships/image" Target="media/533819_1_En_10_Figr_HTML.jpeg"/><Relationship Id="rId133" Type="http://schemas.openxmlformats.org/officeDocument/2006/relationships/image" Target="media/533819_1_En_10_Figs_HTML.jpeg"/><Relationship Id="rId134" Type="http://schemas.openxmlformats.org/officeDocument/2006/relationships/image" Target="media/533819_1_En_10_Figt_HTML.png"/><Relationship Id="rId135" Type="http://schemas.openxmlformats.org/officeDocument/2006/relationships/image" Target="media/533819_1_En_10_Figu_HTML.jpeg"/><Relationship Id="rId136" Type="http://schemas.openxmlformats.org/officeDocument/2006/relationships/image" Target="media/533819_1_En_10_Figv_HTML.jpeg"/><Relationship Id="rId137" Type="http://schemas.openxmlformats.org/officeDocument/2006/relationships/image" Target="media/533819_1_En_11_Figa_HTML.jpeg"/><Relationship Id="rId138" Type="http://schemas.openxmlformats.org/officeDocument/2006/relationships/image" Target="media/533819_1_En_11_Figb_HTML.jpeg"/><Relationship Id="rId139" Type="http://schemas.openxmlformats.org/officeDocument/2006/relationships/image" Target="media/533819_1_En_11_Figc_HTML.jpeg"/><Relationship Id="rId140" Type="http://schemas.openxmlformats.org/officeDocument/2006/relationships/image" Target="media/533819_1_En_11_Figd_HTML.jpeg"/><Relationship Id="rId141" Type="http://schemas.openxmlformats.org/officeDocument/2006/relationships/image" Target="media/533819_1_En_11_Fige_HTML.jpeg"/><Relationship Id="rId142" Type="http://schemas.openxmlformats.org/officeDocument/2006/relationships/image" Target="media/533819_1_En_11_Figf_HTML.jpeg"/><Relationship Id="rId143" Type="http://schemas.openxmlformats.org/officeDocument/2006/relationships/image" Target="media/533819_1_En_11_Figg_HTML.jpeg"/><Relationship Id="rId144" Type="http://schemas.openxmlformats.org/officeDocument/2006/relationships/image" Target="media/533819_1_En_11_Figh_HTML.jpeg"/><Relationship Id="rId145" Type="http://schemas.openxmlformats.org/officeDocument/2006/relationships/image" Target="media/533819_1_En_11_Figi_HTML.png"/><Relationship Id="rId146" Type="http://schemas.openxmlformats.org/officeDocument/2006/relationships/image" Target="media/533819_1_En_11_Figj_HTML.jpeg"/><Relationship Id="rId147" Type="http://schemas.openxmlformats.org/officeDocument/2006/relationships/image" Target="media/533819_1_En_11_Figk_HTML.jpeg"/><Relationship Id="rId148" Type="http://schemas.openxmlformats.org/officeDocument/2006/relationships/image" Target="media/533819_1_En_11_Figl_HTML.jpeg"/><Relationship Id="rId149" Type="http://schemas.openxmlformats.org/officeDocument/2006/relationships/image" Target="media/533819_1_En_11_Figm_HTML.jpeg"/><Relationship Id="rId150" Type="http://schemas.openxmlformats.org/officeDocument/2006/relationships/image" Target="media/533819_1_En_11_Fign_HTML.jpeg"/><Relationship Id="rId151" Type="http://schemas.openxmlformats.org/officeDocument/2006/relationships/image" Target="media/533819_1_En_11_Figo_HTML.jpeg"/><Relationship Id="rId152" Type="http://schemas.openxmlformats.org/officeDocument/2006/relationships/image" Target="media/533819_1_En_11_Figp_HTML.jpeg"/><Relationship Id="rId153" Type="http://schemas.openxmlformats.org/officeDocument/2006/relationships/image" Target="media/533819_1_En_11_Figq_HTML.jpeg"/><Relationship Id="rId154" Type="http://schemas.openxmlformats.org/officeDocument/2006/relationships/image" Target="media/533819_1_En_11_Figr_HTML.jpeg"/><Relationship Id="rId155" Type="http://schemas.openxmlformats.org/officeDocument/2006/relationships/image" Target="media/533819_1_En_12_Fig1_HTML.png"/><Relationship Id="rId156" Type="http://schemas.openxmlformats.org/officeDocument/2006/relationships/image" Target="media/533819_1_En_12_Fig2_HTML.png"/><Relationship Id="rId157" Type="http://schemas.openxmlformats.org/officeDocument/2006/relationships/image" Target="media/533819_1_En_12_Figa_HTML.jpeg"/><Relationship Id="rId158" Type="http://schemas.openxmlformats.org/officeDocument/2006/relationships/image" Target="media/533819_1_En_12_Figb_HTML.jpeg"/><Relationship Id="rId159" Type="http://schemas.openxmlformats.org/officeDocument/2006/relationships/image" Target="media/533819_1_En_12_Figc_HTML.png"/><Relationship Id="rId160" Type="http://schemas.openxmlformats.org/officeDocument/2006/relationships/image" Target="media/533819_1_En_12_Figd_HTML.jpeg"/><Relationship Id="rId161" Type="http://schemas.openxmlformats.org/officeDocument/2006/relationships/image" Target="media/533819_1_En_12_Fige_HTML.jpeg"/><Relationship Id="rId162" Type="http://schemas.openxmlformats.org/officeDocument/2006/relationships/image" Target="media/533819_1_En_12_Figf_HTML.jpeg"/><Relationship Id="rId163" Type="http://schemas.openxmlformats.org/officeDocument/2006/relationships/image" Target="media/533819_1_En_12_Figg_HTML.png"/><Relationship Id="rId164" Type="http://schemas.openxmlformats.org/officeDocument/2006/relationships/image" Target="media/533819_1_En_12_Figh_HTML.jpeg"/><Relationship Id="rId165" Type="http://schemas.openxmlformats.org/officeDocument/2006/relationships/image" Target="media/533819_1_En_12_Figi_HTML.jpeg"/><Relationship Id="rId166" Type="http://schemas.openxmlformats.org/officeDocument/2006/relationships/image" Target="media/533819_1_En_12_Figj_HTML.jpeg"/><Relationship Id="rId167" Type="http://schemas.openxmlformats.org/officeDocument/2006/relationships/image" Target="media/533819_1_En_12_Figk_HTML.jpeg"/><Relationship Id="rId168" Type="http://schemas.openxmlformats.org/officeDocument/2006/relationships/image" Target="media/533819_1_En_12_Figl_HTML.jpeg"/><Relationship Id="rId169" Type="http://schemas.openxmlformats.org/officeDocument/2006/relationships/image" Target="media/533819_1_En_12_Figm_HTML.jpeg"/><Relationship Id="rId170" Type="http://schemas.openxmlformats.org/officeDocument/2006/relationships/image" Target="media/533819_1_En_12_Fign_HTML.jpeg"/><Relationship Id="rId171" Type="http://schemas.openxmlformats.org/officeDocument/2006/relationships/image" Target="media/533819_1_En_12_Figo_HTML.jpeg"/><Relationship Id="rId172" Type="http://schemas.openxmlformats.org/officeDocument/2006/relationships/image" Target="media/533819_1_En_12_Figp_HTML.png"/><Relationship Id="rId173" Type="http://schemas.openxmlformats.org/officeDocument/2006/relationships/image" Target="media/cover.jpeg"/><Relationship Id="rId174" Type="http://schemas.openxmlformats.org/officeDocument/2006/relationships/hyperlink" Target="https://doi.org/10.1007/978-1-4842-8716-3" TargetMode="External"/><Relationship Id="rId175" Type="http://schemas.openxmlformats.org/officeDocument/2006/relationships/hyperlink" Target="https://doi.org/10.1007/978-1-4842-8716-3_1" TargetMode="External"/><Relationship Id="rId176" Type="http://schemas.openxmlformats.org/officeDocument/2006/relationships/hyperlink" Target="https://www.python.org/downloads/windows" TargetMode="External"/><Relationship Id="rId177" Type="http://schemas.openxmlformats.org/officeDocument/2006/relationships/hyperlink" Target="https://www.python.org/downloads/macos" TargetMode="External"/><Relationship Id="rId178" Type="http://schemas.openxmlformats.org/officeDocument/2006/relationships/hyperlink" Target="https://doi.org/10.1007/978-1-4842-8716-3_2" TargetMode="External"/><Relationship Id="rId179" Type="http://schemas.openxmlformats.org/officeDocument/2006/relationships/hyperlink" Target="https://doi.org/10.1007/978-1-4842-8716-3_3" TargetMode="External"/><Relationship Id="rId180" Type="http://schemas.openxmlformats.org/officeDocument/2006/relationships/hyperlink" Target="https://doi.org/10.1007/978-1-4842-8716-3_4" TargetMode="External"/><Relationship Id="rId181" Type="http://schemas.openxmlformats.org/officeDocument/2006/relationships/hyperlink" Target="https://doi.org/10.1007/978-1-4842-8716-3_5" TargetMode="External"/><Relationship Id="rId182" Type="http://schemas.openxmlformats.org/officeDocument/2006/relationships/hyperlink" Target="https://doi.org/10.1007/978-1-4842-8716-3_6" TargetMode="External"/><Relationship Id="rId183" Type="http://schemas.openxmlformats.org/officeDocument/2006/relationships/hyperlink" Target="https://doi.org/10.1007/978-1-4842-8716-3_7" TargetMode="External"/><Relationship Id="rId184" Type="http://schemas.openxmlformats.org/officeDocument/2006/relationships/hyperlink" Target="https://doi.org/10.1007/978-1-4842-8716-3_8" TargetMode="External"/><Relationship Id="rId185" Type="http://schemas.openxmlformats.org/officeDocument/2006/relationships/hyperlink" Target="https://doi.org/10.1007/978-1-4842-8716-3_9" TargetMode="External"/><Relationship Id="rId186" Type="http://schemas.openxmlformats.org/officeDocument/2006/relationships/hyperlink" Target="https://doi.org/10.1007/978-1-4842-8716-3_10" TargetMode="External"/><Relationship Id="rId187" Type="http://schemas.openxmlformats.org/officeDocument/2006/relationships/hyperlink" Target="https://doi.org/10.1007/978-1-4842-8716-3_11" TargetMode="External"/><Relationship Id="rId188" Type="http://schemas.openxmlformats.org/officeDocument/2006/relationships/hyperlink" Target="https://doi.org/10.1007/978-1-4842-8716-3_12" TargetMode="External"/><Relationship Id="rId189" Type="http://schemas.openxmlformats.org/officeDocument/2006/relationships/hyperlink" Target="http://www.server-name/script-name.py" TargetMode="External"/><Relationship Id="rId190" Type="http://schemas.openxmlformats.org/officeDocument/2006/relationships/hyperlink" Target="http://www.titan/script.py"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Apress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2023-07-15T08:58:51Z</dcterms:created>
  <dcterms:modified xsi:type="dcterms:W3CDTF">2023-07-15T08:58:51Z</dcterms:modified>
  <dc:title>The Absolute Beginner's Guide to Python Programming (for Asif Ashraf): A Step-by-Step Guide with Examples and Lab Exercises</dc:title>
  <dc:creator>Kevin Wilson</dc:creator>
  <dc:language>en</dc:language>
</cp:coreProperties>
</file>