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svg" ContentType="image/svg+xml"/>
  <Default Extension="xml" ContentType="application/xml"/>
  <Default Extension="png" ContentType="image/pn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1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272384_2_En_BookFrontmatt">
        <w:r>
          <w:rPr>
            <w:color w:val="0000FF" w:themeColor="hyperlink"/>
            <w:u w:val="single"/>
          </w:rPr>
          <w:t>Front Matter</w:t>
        </w:r>
      </w:hyperlink>
    </w:p>
    <w:p>
      <w:pPr>
        <w:pStyle w:val="Normal"/>
        <w:ind w:left="0" w:firstLineChars="0" w:firstLine="0" w:leftChars="0"/>
      </w:pPr>
      <w:hyperlink w:anchor="Top_of_272384_2_En_1_Chapter_xht">
        <w:r>
          <w:rPr>
            <w:color w:val="0000FF" w:themeColor="hyperlink"/>
            <w:u w:val="single"/>
          </w:rPr>
          <w:t>1. Building the HTML5 Logo: Drawing on Canvas with Scaling and Semantic Tags</w:t>
        </w:r>
      </w:hyperlink>
    </w:p>
    <w:p>
      <w:pPr>
        <w:pStyle w:val="Normal"/>
        <w:ind w:left="0" w:firstLineChars="0" w:firstLine="0" w:leftChars="0"/>
      </w:pPr>
      <w:hyperlink w:anchor="Top_of_272384_2_En_2_Chapter_xht">
        <w:r>
          <w:rPr>
            <w:color w:val="0000FF" w:themeColor="hyperlink"/>
            <w:u w:val="single"/>
          </w:rPr>
          <w:t>2. Family Collage: Manipulating Programmer-Defined Objects on a Canvas</w:t>
        </w:r>
      </w:hyperlink>
    </w:p>
    <w:p>
      <w:pPr>
        <w:pStyle w:val="Normal"/>
        <w:ind w:left="0" w:firstLineChars="0" w:firstLine="0" w:leftChars="0"/>
      </w:pPr>
      <w:hyperlink w:anchor="Top_of_272384_2_En_3_Chapter_xht">
        <w:r>
          <w:rPr>
            <w:color w:val="0000FF" w:themeColor="hyperlink"/>
            <w:u w:val="single"/>
          </w:rPr>
          <w:t>3. Bouncing Video: Animating and Masking HTML5 Video</w:t>
        </w:r>
      </w:hyperlink>
    </w:p>
    <w:p>
      <w:pPr>
        <w:pStyle w:val="Normal"/>
        <w:ind w:left="0" w:firstLineChars="0" w:firstLine="0" w:leftChars="0"/>
      </w:pPr>
      <w:hyperlink w:anchor="Top_of_272384_2_En_4_Chapter_xht">
        <w:r>
          <w:rPr>
            <w:color w:val="0000FF" w:themeColor="hyperlink"/>
            <w:u w:val="single"/>
          </w:rPr>
          <w:t>4. Map Maker: Combining Google Maps and the Canvas</w:t>
        </w:r>
      </w:hyperlink>
    </w:p>
    <w:p>
      <w:pPr>
        <w:pStyle w:val="Normal"/>
        <w:ind w:left="0" w:firstLineChars="0" w:firstLine="0" w:leftChars="0"/>
      </w:pPr>
      <w:hyperlink w:anchor="Top_of_272384_2_En_5_Chapter_xht">
        <w:r>
          <w:rPr>
            <w:color w:val="0000FF" w:themeColor="hyperlink"/>
            <w:u w:val="single"/>
          </w:rPr>
          <w:t>5. Map Portal: Using Google Maps to Access Your Media</w:t>
        </w:r>
      </w:hyperlink>
    </w:p>
    <w:p>
      <w:pPr>
        <w:pStyle w:val="Normal"/>
        <w:ind w:left="0" w:firstLineChars="0" w:firstLine="0" w:leftChars="0"/>
      </w:pPr>
      <w:hyperlink w:anchor="Top_of_272384_2_En_6_Chapter_xht">
        <w:r>
          <w:rPr>
            <w:color w:val="0000FF" w:themeColor="hyperlink"/>
            <w:u w:val="single"/>
          </w:rPr>
          <w:t>6. Add to 15 Game</w:t>
        </w:r>
      </w:hyperlink>
    </w:p>
    <w:p>
      <w:pPr>
        <w:pStyle w:val="Normal"/>
        <w:ind w:left="0" w:firstLineChars="0" w:firstLine="0" w:leftChars="0"/>
      </w:pPr>
      <w:hyperlink w:anchor="Top_of_272384_2_En_7_Chapter_xht">
        <w:r>
          <w:rPr>
            <w:color w:val="0000FF" w:themeColor="hyperlink"/>
            <w:u w:val="single"/>
          </w:rPr>
          <w:t>7. Origami Directions: Using Math-Based Line Drawings, Photographs, and Videos</w:t>
        </w:r>
      </w:hyperlink>
    </w:p>
    <w:p>
      <w:pPr>
        <w:pStyle w:val="Normal"/>
        <w:ind w:left="0" w:firstLineChars="0" w:firstLine="0" w:leftChars="0"/>
      </w:pPr>
      <w:hyperlink w:anchor="Top_of_272384_2_En_8_Chapter_xht">
        <w:r>
          <w:rPr>
            <w:color w:val="0000FF" w:themeColor="hyperlink"/>
            <w:u w:val="single"/>
          </w:rPr>
          <w:t>8. Jigsaw Video</w:t>
        </w:r>
      </w:hyperlink>
    </w:p>
    <w:p>
      <w:pPr>
        <w:pStyle w:val="Normal"/>
        <w:ind w:left="0" w:firstLineChars="0" w:firstLine="0" w:leftChars="0"/>
      </w:pPr>
      <w:hyperlink w:anchor="Top_of_272384_2_En_9_Chapter_xht">
        <w:r>
          <w:rPr>
            <w:color w:val="0000FF" w:themeColor="hyperlink"/>
            <w:u w:val="single"/>
          </w:rPr>
          <w:t>9. US States Game: Building a Multiactivity Game</w:t>
        </w:r>
      </w:hyperlink>
    </w:p>
    <w:p>
      <w:pPr>
        <w:pStyle w:val="Normal"/>
        <w:ind w:left="0" w:firstLineChars="0" w:firstLine="0" w:leftChars="0"/>
      </w:pPr>
      <w:hyperlink w:anchor="Top_of_272384_2_En_10_Chapter_xh">
        <w:r>
          <w:rPr>
            <w:color w:val="0000FF" w:themeColor="hyperlink"/>
            <w:u w:val="single"/>
          </w:rPr>
          <w:t>10. Responsive Design and Accessibility</w:t>
        </w:r>
      </w:hyperlink>
    </w:p>
    <w:p>
      <w:pPr>
        <w:pStyle w:val="Normal"/>
        <w:ind w:left="0" w:firstLineChars="0" w:firstLine="0" w:leftChars="0"/>
      </w:pPr>
      <w:hyperlink w:anchor="Top_of_272384_2_En_BookBackmatte">
        <w:r>
          <w:rPr>
            <w:color w:val="0000FF" w:themeColor="hyperlink"/>
            <w:u w:val="single"/>
          </w:rPr>
          <w:t>Back Matter</w:t>
        </w:r>
      </w:hyperlink>
      <w:r>
        <w:fldChar w:fldCharType="end"/>
      </w:r>
    </w:p>
    <w:p>
      <w:bookmarkStart w:id="1" w:name="Jeanine_MeyerHTML5_and_JavaScrip"/>
      <w:bookmarkStart w:id="2" w:name="Jeanine_MeyerHTML5_and_JavaScrip_1"/>
      <w:pPr>
        <w:pStyle w:val="Para 03"/>
        <w:pageBreakBefore w:val="on"/>
      </w:pPr>
      <w:r>
        <w:t>Jeanine Meyer</w:t>
      </w:r>
      <w:bookmarkEnd w:id="1"/>
      <w:bookmarkEnd w:id="2"/>
    </w:p>
    <w:p>
      <w:pPr>
        <w:pStyle w:val="Para 29"/>
      </w:pPr>
      <w:r>
        <w:t>HTML5 and JavaScript Projects</w:t>
      </w:r>
    </w:p>
    <w:p>
      <w:pPr>
        <w:pStyle w:val="Para 30"/>
      </w:pPr>
      <w:r>
        <w:t>Build on your Basic Knowledge of HTML5 and JavaScript to Create Substantial HTML5 Applications</w:t>
      </w:r>
    </w:p>
    <w:p>
      <w:pPr>
        <w:pStyle w:val="Para 31"/>
      </w:pPr>
      <w:r>
        <w:t>2nd ed.</w:t>
      </w:r>
    </w:p>
    <w:p>
      <w:bookmarkStart w:id="3" w:name="MO1"/>
      <w:bookmarkStart w:id="4" w:name="Figa"/>
      <w:pPr>
        <w:pStyle w:val="Para 32"/>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84300" cy="355600"/>
            <wp:effectExtent l="0" r="0" t="0" b="0"/>
            <wp:wrapTopAndBottom/>
            <wp:docPr id="1" name="272384_2_En_BookFrontmatter_Figa_HTML.png" descr="../images/272384_2_En_BookFrontmatter_Figa_HTML.png"/>
            <wp:cNvGraphicFramePr>
              <a:graphicFrameLocks noChangeAspect="1"/>
            </wp:cNvGraphicFramePr>
            <a:graphic>
              <a:graphicData uri="http://schemas.openxmlformats.org/drawingml/2006/picture">
                <pic:pic>
                  <pic:nvPicPr>
                    <pic:cNvPr id="0" name="272384_2_En_BookFrontmatter_Figa_HTML.png" descr="../images/272384_2_En_BookFrontmatter_Figa_HTML.png"/>
                    <pic:cNvPicPr/>
                  </pic:nvPicPr>
                  <pic:blipFill>
                    <a:blip r:embed="rId5"/>
                    <a:stretch>
                      <a:fillRect/>
                    </a:stretch>
                  </pic:blipFill>
                  <pic:spPr>
                    <a:xfrm>
                      <a:off x="0" y="0"/>
                      <a:ext cx="1384300" cy="355600"/>
                    </a:xfrm>
                    <a:prstGeom prst="rect">
                      <a:avLst/>
                    </a:prstGeom>
                  </pic:spPr>
                </pic:pic>
              </a:graphicData>
            </a:graphic>
          </wp:anchor>
        </w:drawing>
      </w:r>
      <w:bookmarkEnd w:id="3"/>
      <w:bookmarkEnd w:id="4"/>
    </w:p>
    <w:p>
      <w:pPr>
        <w:pStyle w:val="Para 03"/>
        <w:pageBreakBefore w:val="on"/>
      </w:pPr>
      <w:r>
        <w:t>Jeanine Meyer</w:t>
      </w:r>
    </w:p>
    <w:p>
      <w:bookmarkStart w:id="5" w:name="New_York__USA"/>
      <w:pPr>
        <w:pStyle w:val="Para 03"/>
      </w:pPr>
      <w:r>
        <w:t>New York, USA</w:t>
      </w:r>
      <w:bookmarkEnd w:id="5"/>
    </w:p>
    <w:p>
      <w:pPr>
        <w:pStyle w:val="Para 04"/>
      </w:pPr>
      <w:r>
        <w:t xml:space="preserve">Any source code or other supplementary material referenced by the author in this book is available to readers on GitHub via the book's product page, located at </w:t>
      </w:r>
      <w:hyperlink r:id="rId114">
        <w:r>
          <w:rPr>
            <w:rStyle w:val="Text7"/>
          </w:rPr>
          <w:t>www.​apress.​com/​9781484238639</w:t>
        </w:r>
      </w:hyperlink>
      <w:r>
        <w:t xml:space="preserve"> . For more detailed information, please visit </w:t>
      </w:r>
      <w:hyperlink r:id="rId115">
        <w:r>
          <w:rPr>
            <w:rStyle w:val="Text7"/>
          </w:rPr>
          <w:t>http://​www.​apress.​com/​source-code</w:t>
        </w:r>
      </w:hyperlink>
      <w:r>
        <w:t xml:space="preserve"> . </w:t>
      </w:r>
    </w:p>
    <w:p>
      <w:pPr>
        <w:pStyle w:val="Para 03"/>
      </w:pPr>
      <w:r>
        <w:t xml:space="preserve"> ISBN 978-1-4842-3863-9</w:t>
        <w:t>e-ISBN 978-1-4842-3864-6</w:t>
      </w:r>
    </w:p>
    <w:p>
      <w:pPr>
        <w:pStyle w:val="Para 33"/>
      </w:pPr>
      <w:hyperlink r:id="rId116">
        <w:r>
          <w:t>https://doi.org/10.1007/978-1-4842-3864-6</w:t>
        </w:r>
      </w:hyperlink>
    </w:p>
    <w:p>
      <w:pPr>
        <w:pStyle w:val="Para 03"/>
      </w:pPr>
      <w:r>
        <w:t>Library of Congress Control Number: 2018954635</w:t>
      </w:r>
    </w:p>
    <w:p>
      <w:pPr>
        <w:pStyle w:val="Para 03"/>
      </w:pPr>
      <w:r>
        <w:t>© Jeanine Meyer 2018</w:t>
      </w:r>
    </w:p>
    <w:p>
      <w:pPr>
        <w:pStyle w:val="Para 03"/>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3"/>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3"/>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3"/>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34"/>
        <w:pageBreakBefore w:val="on"/>
      </w:pPr>
      <w:r>
        <w:rPr>
          <w:rStyle w:val="Text3"/>
        </w:rPr>
        <w:t/>
      </w:r>
      <w:r>
        <w:t>To my family, including my parents, who still take care of me</w:t>
      </w:r>
      <w:r>
        <w:rPr>
          <w:rStyle w:val="Text3"/>
        </w:rPr>
        <w:t xml:space="preserve"> </w:t>
      </w:r>
    </w:p>
    <w:p>
      <w:pPr>
        <w:keepNext/>
        <w:pStyle w:val="Para 27"/>
        <w:pageBreakBefore w:val="on"/>
      </w:pPr>
      <w:r>
        <w:t>Introduction</w:t>
      </w:r>
    </w:p>
    <w:p>
      <w:bookmarkStart w:id="6" w:name="This_book_continues_my_explorati"/>
      <w:pPr>
        <w:pStyle w:val="Para 04"/>
      </w:pPr>
      <w:r>
        <w:t>This book continues my exploration of HTML5. My approach in developing the projects was to combine features such as canvas and video, attempt more intricate drawing by using mathematics, and use standard programming techniques such as object-oriented programming and separation of content and logic. I was also interested in building applications combining HTML5 and JavaScript with other technologies, including Google Maps.</w:t>
      </w:r>
      <w:bookmarkEnd w:id="6"/>
    </w:p>
    <w:p>
      <w:bookmarkStart w:id="7" w:name="Each_chapter_in_the_book_is_focu"/>
      <w:pPr>
        <w:pStyle w:val="Para 04"/>
      </w:pPr>
      <w:r>
        <w:t xml:space="preserve">Each chapter in the book is focused on an application or set of related applications. This is because my experience as a teacher and a learner has shown that concepts and mechanics are best understood in the context of actual use. The applications start off with drawing the HTML5 official logo. As you will find out in Chapter </w:t>
      </w:r>
      <w:hyperlink w:anchor="Top_of_272384_2_En_1_Chapter_xht">
        <w:r>
          <w:rPr>
            <w:rStyle w:val="Text7"/>
          </w:rPr>
          <w:t>1</w:t>
        </w:r>
      </w:hyperlink>
      <w:r>
        <w:t xml:space="preserve"> , the way I developed this application prompted use of coordinate transformations. </w:t>
      </w:r>
      <w:bookmarkEnd w:id="7"/>
    </w:p>
    <w:p>
      <w:bookmarkStart w:id="8" w:name="The_project_in_Chapter"/>
      <w:pPr>
        <w:pStyle w:val="Para 04"/>
      </w:pPr>
      <w:r>
        <w:t xml:space="preserve">The project in Chapter </w:t>
      </w:r>
      <w:hyperlink w:anchor="Top_of_272384_2_En_2_Chapter_xht">
        <w:r>
          <w:rPr>
            <w:rStyle w:val="Text7"/>
          </w:rPr>
          <w:t>2</w:t>
        </w:r>
      </w:hyperlink>
      <w:r>
        <w:t xml:space="preserve"> , involving a family collage, was inspired by my growing family and the desire to teach about object-oriented programming. It is a good application for you to use as a foundation to create your own, with your own photos and objects of your own invention. Chapter </w:t>
      </w:r>
      <w:hyperlink w:anchor="Top_of_272384_2_En_3_Chapter_xht">
        <w:r>
          <w:rPr>
            <w:rStyle w:val="Text7"/>
          </w:rPr>
          <w:t>3</w:t>
        </w:r>
      </w:hyperlink>
      <w:r>
        <w:t xml:space="preserve"> , which shows how to create a bouncing video, was built on other two-dimensional applications I have created, and features two different ways to combine canvas and video. </w:t>
      </w:r>
      <w:bookmarkEnd w:id="8"/>
    </w:p>
    <w:p>
      <w:bookmarkStart w:id="9" w:name="Chapters_______________4"/>
      <w:pPr>
        <w:pStyle w:val="Para 04"/>
      </w:pPr>
      <w:r>
        <w:t xml:space="preserve">Chapters </w:t>
      </w:r>
      <w:hyperlink w:anchor="Top_of_272384_2_En_4_Chapter_xht">
        <w:r>
          <w:rPr>
            <w:rStyle w:val="Text7"/>
          </w:rPr>
          <w:t>4</w:t>
        </w:r>
      </w:hyperlink>
      <w:r>
        <w:t xml:space="preserve"> and </w:t>
      </w:r>
      <w:hyperlink w:anchor="Top_of_272384_2_En_5_Chapter_xht">
        <w:r>
          <w:rPr>
            <w:rStyle w:val="Text7"/>
          </w:rPr>
          <w:t>5</w:t>
        </w:r>
      </w:hyperlink>
      <w:r>
        <w:t xml:space="preserve"> demonstrate use of the Google Maps API (Application Programming Interface), a powerful facility that allows you to incorporate access to Google Maps as part of your own projects. Chapter </w:t>
      </w:r>
      <w:hyperlink w:anchor="Top_of_272384_2_En_4_Chapter_xht">
        <w:r>
          <w:rPr>
            <w:rStyle w:val="Text7"/>
          </w:rPr>
          <w:t>4</w:t>
        </w:r>
      </w:hyperlink>
      <w:r>
        <w:t xml:space="preserve"> presents a user interface combining map and canvas and includes a custom-designed cursor and the use of alpha (transparency) in drawing paths. The map quiz in Chapter </w:t>
      </w:r>
      <w:hyperlink w:anchor="Top_of_272384_2_En_5_Chapter_xht">
        <w:r>
          <w:rPr>
            <w:rStyle w:val="Text7"/>
          </w:rPr>
          <w:t>5</w:t>
        </w:r>
      </w:hyperlink>
      <w:r>
        <w:t xml:space="preserve"> demonstrates the use of mapping as a portal to media. The application shows you how to separate content and logic so you can scale up to various applications (e.g., a tour of a region or a geography quiz with many locations). </w:t>
      </w:r>
      <w:bookmarkEnd w:id="9"/>
    </w:p>
    <w:p>
      <w:bookmarkStart w:id="10" w:name="Chapter_______________6"/>
      <w:pPr>
        <w:pStyle w:val="Para 04"/>
      </w:pPr>
      <w:r>
        <w:t xml:space="preserve">Chapter </w:t>
      </w:r>
      <w:hyperlink w:anchor="Top_of_272384_2_En_6_Chapter_xht">
        <w:r>
          <w:rPr>
            <w:rStyle w:val="Text7"/>
          </w:rPr>
          <w:t>6</w:t>
        </w:r>
      </w:hyperlink>
      <w:r>
        <w:t xml:space="preserve"> features a game called Add to 15, which turned out to be an excellent example of arrays. It also demonstrated the necessity to prepare for bad behavior on the part of players. </w:t>
      </w:r>
      <w:bookmarkEnd w:id="10"/>
    </w:p>
    <w:p>
      <w:bookmarkStart w:id="11" w:name="In_Chapter_______________7"/>
      <w:pPr>
        <w:pStyle w:val="Para 04"/>
      </w:pPr>
      <w:r>
        <w:t xml:space="preserve">In Chapter </w:t>
      </w:r>
      <w:hyperlink w:anchor="Top_of_272384_2_En_7_Chapter_xht">
        <w:r>
          <w:rPr>
            <w:rStyle w:val="Text7"/>
          </w:rPr>
          <w:t>7</w:t>
        </w:r>
      </w:hyperlink>
      <w:r>
        <w:t xml:space="preserve"> , I use the task of producing directions for origami to show how to combine line drawings, often using mathematical expressions, and video and photographs. You can use this as a model for your own set of directions for a task in which drawings, video, or images would be most appropriate. Or you can let the reading refresh your memory for topics in algebra and geometry. Chapter </w:t>
      </w:r>
      <w:hyperlink w:anchor="Top_of_272384_2_En_8_Chapter_xht">
        <w:r>
          <w:rPr>
            <w:rStyle w:val="Text7"/>
          </w:rPr>
          <w:t>8</w:t>
        </w:r>
      </w:hyperlink>
      <w:r>
        <w:t xml:space="preserve"> features a jigsaw puzzle that is transformed into a video when it’s completed. Chapter </w:t>
      </w:r>
      <w:hyperlink w:anchor="Top_of_272384_2_En_9_Chapter_xht">
        <w:r>
          <w:rPr>
            <w:rStyle w:val="Text7"/>
          </w:rPr>
          <w:t>9</w:t>
        </w:r>
      </w:hyperlink>
      <w:r>
        <w:t xml:space="preserve"> is an educational game with questions on the states of the USA, and it includes the challenge of a jigsaw puzzle. The jigsaw puzzle includes the feature of saving the puzzle-in-progress using </w:t>
      </w:r>
      <w:r>
        <w:rPr>
          <w:rStyle w:val="Text0"/>
        </w:rPr>
        <w:t>localStorage</w:t>
      </w:r>
      <w:r>
        <w:t xml:space="preserve"> . </w:t>
      </w:r>
      <w:bookmarkEnd w:id="11"/>
    </w:p>
    <w:p>
      <w:bookmarkStart w:id="12" w:name="For_Chapter_______________10"/>
      <w:pPr>
        <w:pStyle w:val="Para 04"/>
      </w:pPr>
      <w:r>
        <w:t xml:space="preserve">For Chapter </w:t>
      </w:r>
      <w:hyperlink w:anchor="Top_of_272384_2_En_10_Chapter_xh">
        <w:r>
          <w:rPr>
            <w:rStyle w:val="Text7"/>
          </w:rPr>
          <w:t>10</w:t>
        </w:r>
      </w:hyperlink>
      <w:r>
        <w:t xml:space="preserve"> , I decided to address challenges of responsive design and accessibility as being more appropriate for an HTML and JavaScript book than what I had before. My examples demonstrate ways to incorporate touch in addition to mouse actions, to respond to different screen dimensions, and to specify tab order to ease the use of screen readers. </w:t>
      </w:r>
      <w:bookmarkEnd w:id="12"/>
    </w:p>
    <w:p>
      <w:bookmarkStart w:id="13" w:name="Who_Is_This_Book_For"/>
      <w:pPr>
        <w:pStyle w:val="3 Block"/>
      </w:pPr>
      <w:bookmarkEnd w:id="13"/>
    </w:p>
    <w:p>
      <w:pPr>
        <w:pStyle w:val="Heading 2"/>
      </w:pPr>
      <w:r>
        <w:t>Who Is This Book For?</w:t>
      </w:r>
    </w:p>
    <w:p>
      <w:bookmarkStart w:id="14" w:name="I_do_believe_my_explanations_are"/>
      <w:pPr>
        <w:pStyle w:val="Para 04"/>
      </w:pPr>
      <w:r>
        <w:t xml:space="preserve">I do believe my explanations are complete, but I am not claiming, as I did for my previous book, </w:t>
      </w:r>
      <w:r>
        <w:rPr>
          <w:rStyle w:val="Text3"/>
        </w:rPr>
        <w:t>The Essential Guide to HTML5</w:t>
      </w:r>
      <w:r>
        <w:t xml:space="preserve"> , that this book is for the total beginner. This book is for the developer who has some knowledge of programming and who wants to build (more) substantial applications by combining features of JavaScript and going beyond the basics. It also can serve as an idea book for someone working with programmers to get an understanding of what is possible. </w:t>
      </w:r>
      <w:bookmarkEnd w:id="14"/>
    </w:p>
    <w:p>
      <w:bookmarkStart w:id="15" w:name="How_Is_This_Book_Structured_This"/>
      <w:pPr>
        <w:pStyle w:val="3 Block"/>
      </w:pPr>
      <w:bookmarkEnd w:id="15"/>
    </w:p>
    <w:p>
      <w:pPr>
        <w:pStyle w:val="Heading 2"/>
      </w:pPr>
      <w:r>
        <w:t>How Is This Book Structured?</w:t>
      </w:r>
    </w:p>
    <w:p>
      <w:bookmarkStart w:id="16" w:name="This_book_consists_of_10_chapter"/>
      <w:pPr>
        <w:pStyle w:val="Para 04"/>
      </w:pPr>
      <w:r>
        <w:t>This book consists of 10 chapters, each organized around an application or type of application. You can skip around, though there are cross-references between chapters, indicated in the text. Each chapter starts with an introduction to the application, with screenshots of the applications in use. The chapters continue with a discussion of the critical requirements in which concepts are introduced before diving into the technical details. The next sections describe how the requirements are satisfied, with specific constructs in HTML5, JavaScript, and CSS. I then show the application coding line by line with comments. You can decide how to read these tables. You may decide to use them as a reference when writing your own programs. Each chapter ends with instructions and tips for testing and uploading the application to a server, and a summary of what you learned.</w:t>
      </w:r>
      <w:bookmarkEnd w:id="16"/>
    </w:p>
    <w:p>
      <w:bookmarkStart w:id="17" w:name="The_code_is_included_as_download"/>
      <w:pPr>
        <w:pStyle w:val="Para 04"/>
      </w:pPr>
      <w:r>
        <w:t xml:space="preserve">The code is included as downloads available from the publisher. Go to </w:t>
      </w:r>
      <w:hyperlink r:id="rId117">
        <w:r>
          <w:rPr>
            <w:rStyle w:val="Text7"/>
          </w:rPr>
          <w:t xml:space="preserve"> </w:t>
        </w:r>
      </w:hyperlink>
      <w:hyperlink r:id="rId117">
        <w:r>
          <w:rPr>
            <w:rStyle w:val="Text4"/>
          </w:rPr>
          <w:t>https://github.com/Apress/html-js-projs</w:t>
        </w:r>
      </w:hyperlink>
      <w:hyperlink r:id="rId117">
        <w:r>
          <w:rPr>
            <w:rStyle w:val="Text7"/>
          </w:rPr>
          <w:t xml:space="preserve"> </w:t>
        </w:r>
      </w:hyperlink>
      <w:r>
        <w:t xml:space="preserve"> . In addition, the figures are available as full-color TIFF files. Of course, you will want to use your own media for the projects. My media (video, audio, and images) is included with the code and this includes images for the 50 states for the states game in Chapter </w:t>
      </w:r>
      <w:hyperlink w:anchor="Top_of_272384_2_En_9_Chapter_xht">
        <w:r>
          <w:rPr>
            <w:rStyle w:val="Text7"/>
          </w:rPr>
          <w:t>9</w:t>
        </w:r>
      </w:hyperlink>
      <w:r>
        <w:t xml:space="preserve"> . You can use the project as a model for a different part of the world or a puzzle based on an image or diagram. There are extras: a program for an origami frog included with the code in Chapter </w:t>
      </w:r>
      <w:hyperlink w:anchor="Top_of_272384_2_En_7_Chapter_xht">
        <w:r>
          <w:rPr>
            <w:rStyle w:val="Text7"/>
          </w:rPr>
          <w:t>7</w:t>
        </w:r>
      </w:hyperlink>
      <w:r>
        <w:t xml:space="preserve"> and a version of the jigsaw turning into a video from Chapter </w:t>
      </w:r>
      <w:hyperlink w:anchor="Top_of_272384_2_En_8_Chapter_xht">
        <w:r>
          <w:rPr>
            <w:rStyle w:val="Text7"/>
          </w:rPr>
          <w:t>8</w:t>
        </w:r>
      </w:hyperlink>
      <w:r>
        <w:t xml:space="preserve"> adapted for use on devices requiring touch is included with the source code for Chapter </w:t>
      </w:r>
      <w:hyperlink w:anchor="Top_of_272384_2_En_10_Chapter_xh">
        <w:r>
          <w:rPr>
            <w:rStyle w:val="Text7"/>
          </w:rPr>
          <w:t>10</w:t>
        </w:r>
      </w:hyperlink>
      <w:r>
        <w:t xml:space="preserve"> . </w:t>
      </w:r>
      <w:bookmarkEnd w:id="17"/>
    </w:p>
    <w:p>
      <w:bookmarkStart w:id="18" w:name="Let_s_get_started"/>
      <w:pPr>
        <w:pStyle w:val="Para 04"/>
      </w:pPr>
      <w:r>
        <w:t>Let’s get started.</w:t>
      </w:r>
      <w:bookmarkEnd w:id="18"/>
    </w:p>
    <w:p>
      <w:pPr>
        <w:keepNext/>
        <w:pStyle w:val="Para 27"/>
        <w:pageBreakBefore w:val="on"/>
      </w:pPr>
      <w:r>
        <w:t>Acknowledgments</w:t>
      </w:r>
    </w:p>
    <w:p>
      <w:bookmarkStart w:id="19" w:name="Much_appreciation_to_my_students"/>
      <w:pPr>
        <w:pStyle w:val="Para 04"/>
      </w:pPr>
      <w:r>
        <w:t xml:space="preserve">Much appreciation to my students and colleagues at Purchase College/State University of New York. In particular, for Chapter </w:t>
      </w:r>
      <w:hyperlink w:anchor="Top_of_272384_2_En_5_Chapter_xht">
        <w:r>
          <w:rPr>
            <w:rStyle w:val="Text7"/>
          </w:rPr>
          <w:t>5</w:t>
        </w:r>
      </w:hyperlink>
      <w:r>
        <w:t xml:space="preserve"> , which covers the map portal quiz, I want to thank Jennifer Douglas, Jeremy Martinez, and Nik Dedvukaj, for the maze video clip produced in my Robotics class in 2008, which I retained for the new edition. I want also to thank Takashi Mukoda for his photograph of the Great Torii, in addition to everything else he has contributed to this and other projects. I re-used an audio recording of my mother playing piano. Thanks to all my family members (Aviva Meyer, Daniel Meyer, Annika Meyer, Anne Kellerman, Palmer Agnew, Debbie Torres, and Joshua Torres) for being the subjects of photographs and videos and for making the photos, video, and audio. Thanks to Daniel Davis for his HTML5 logo and his technical assistance with the first edition. </w:t>
      </w:r>
      <w:bookmarkEnd w:id="19"/>
    </w:p>
    <w:p>
      <w:bookmarkStart w:id="20" w:name="Thanks_to_the_crew_at_Apress__in"/>
      <w:pPr>
        <w:pStyle w:val="Para 04"/>
      </w:pPr>
      <w:r>
        <w:t>Thanks to the crew at Apress, including Nancy Chen, James Markham, and the technical reviewer Takashi Mukoda, as well as others I do not know by name.</w:t>
      </w:r>
      <w:bookmarkEnd w:id="20"/>
    </w:p>
    <w:p>
      <w:bookmarkStart w:id="21" w:name="Table_of_Contents"/>
      <w:pPr>
        <w:pStyle w:val="Heading 2"/>
        <w:pageBreakBefore w:val="on"/>
      </w:pPr>
      <w:r>
        <w:t>Table of Contents</w:t>
      </w:r>
      <w:bookmarkEnd w:id="21"/>
    </w:p>
    <w:p>
      <w:pPr>
        <w:pStyle w:val="Para 09"/>
      </w:pPr>
      <w:r>
        <w:rPr>
          <w:rStyle w:val="Text6"/>
        </w:rPr>
        <w:t xml:space="preserve"> </w:t>
      </w:r>
      <w:hyperlink w:anchor="Top_of_272384_2_En_1_Chapter_xht">
        <w:r>
          <w:t>Chapter 1:​ Building the HTML5 Logo:​ Drawing on Canvas with Scaling and Semantic Tags</w:t>
        </w:r>
      </w:hyperlink>
      <w:r>
        <w:rPr>
          <w:rStyle w:val="Text6"/>
        </w:rPr>
        <w:t xml:space="preserve"> </w:t>
      </w:r>
    </w:p>
    <w:p>
      <w:pPr>
        <w:pStyle w:val="Para 09"/>
      </w:pPr>
      <w:r>
        <w:rPr>
          <w:rStyle w:val="Text6"/>
        </w:rPr>
        <w:t xml:space="preserve"> </w:t>
      </w:r>
      <w:hyperlink w:anchor="IntroductionThe_project_for_this">
        <w:r>
          <w:t>Introduction</w:t>
        </w:r>
      </w:hyperlink>
      <w:r>
        <w:rPr>
          <w:rStyle w:val="Text6"/>
        </w:rPr>
        <w:t xml:space="preserve"> </w:t>
      </w:r>
    </w:p>
    <w:p>
      <w:pPr>
        <w:pStyle w:val="Para 09"/>
      </w:pPr>
      <w:r>
        <w:rPr>
          <w:rStyle w:val="Text6"/>
        </w:rPr>
        <w:t xml:space="preserve"> </w:t>
      </w:r>
      <w:hyperlink w:anchor="Project_History_and_Critical_Req">
        <w:r>
          <w:t>Project History and Critical Requirements</w:t>
        </w:r>
      </w:hyperlink>
      <w:r>
        <w:rPr>
          <w:rStyle w:val="Text6"/>
        </w:rPr>
        <w:t xml:space="preserve"> </w:t>
      </w:r>
    </w:p>
    <w:p>
      <w:pPr>
        <w:pStyle w:val="Para 09"/>
      </w:pPr>
      <w:r>
        <w:rPr>
          <w:rStyle w:val="Text6"/>
        </w:rPr>
        <w:t xml:space="preserve"> </w:t>
      </w:r>
      <w:hyperlink w:anchor="HTML5__CSS">
        <w:r>
          <w:t>HTML5, CSS, and JavaScript features</w:t>
        </w:r>
      </w:hyperlink>
      <w:r>
        <w:rPr>
          <w:rStyle w:val="Text6"/>
        </w:rPr>
        <w:t xml:space="preserve"> </w:t>
      </w:r>
    </w:p>
    <w:p>
      <w:pPr>
        <w:pStyle w:val="Para 09"/>
      </w:pPr>
      <w:r>
        <w:rPr>
          <w:rStyle w:val="Text6"/>
        </w:rPr>
        <w:t xml:space="preserve"> </w:t>
      </w:r>
      <w:hyperlink w:anchor="Drawing_Paths_on_Canvas">
        <w:r>
          <w:t>Drawing Paths on Canvas</w:t>
        </w:r>
      </w:hyperlink>
      <w:r>
        <w:rPr>
          <w:rStyle w:val="Text6"/>
        </w:rPr>
        <w:t xml:space="preserve"> </w:t>
      </w:r>
    </w:p>
    <w:p>
      <w:pPr>
        <w:pStyle w:val="Para 09"/>
      </w:pPr>
      <w:r>
        <w:rPr>
          <w:rStyle w:val="Text6"/>
        </w:rPr>
        <w:t xml:space="preserve"> </w:t>
      </w:r>
      <w:hyperlink w:anchor="Placing_Text_on_Canvas">
        <w:r>
          <w:t>Placing Text on Canvas and in the Body of a Document</w:t>
        </w:r>
      </w:hyperlink>
      <w:r>
        <w:rPr>
          <w:rStyle w:val="Text6"/>
        </w:rPr>
        <w:t xml:space="preserve"> </w:t>
      </w:r>
    </w:p>
    <w:p>
      <w:pPr>
        <w:pStyle w:val="Para 09"/>
      </w:pPr>
      <w:r>
        <w:rPr>
          <w:rStyle w:val="Text6"/>
        </w:rPr>
        <w:t xml:space="preserve"> </w:t>
      </w:r>
      <w:hyperlink w:anchor="Coordinate_Transformations">
        <w:r>
          <w:t>Coordinate Transformations</w:t>
        </w:r>
      </w:hyperlink>
      <w:r>
        <w:rPr>
          <w:rStyle w:val="Text6"/>
        </w:rPr>
        <w:t xml:space="preserve"> </w:t>
      </w:r>
    </w:p>
    <w:p>
      <w:pPr>
        <w:pStyle w:val="Para 09"/>
      </w:pPr>
      <w:r>
        <w:rPr>
          <w:rStyle w:val="Text6"/>
        </w:rPr>
        <w:t xml:space="preserve"> </w:t>
      </w:r>
      <w:hyperlink w:anchor="Using_the_Range_Input_Element">
        <w:r>
          <w:t>Using the Range Input Element</w:t>
        </w:r>
      </w:hyperlink>
      <w:r>
        <w:rPr>
          <w:rStyle w:val="Text6"/>
        </w:rPr>
        <w:t xml:space="preserve"> </w:t>
      </w:r>
    </w:p>
    <w:p>
      <w:pPr>
        <w:pStyle w:val="Para 09"/>
      </w:pPr>
      <w:r>
        <w:rPr>
          <w:rStyle w:val="Text6"/>
        </w:rPr>
        <w:t xml:space="preserve"> </w:t>
      </w:r>
      <w:hyperlink w:anchor="Building_the_Application_and_Mak">
        <w:r>
          <w:t>Building the Application and Making It Your Own</w:t>
        </w:r>
      </w:hyperlink>
      <w:r>
        <w:rPr>
          <w:rStyle w:val="Text6"/>
        </w:rPr>
        <w:t xml:space="preserve"> </w:t>
      </w:r>
    </w:p>
    <w:p>
      <w:pPr>
        <w:pStyle w:val="Para 09"/>
      </w:pPr>
      <w:r>
        <w:rPr>
          <w:rStyle w:val="Text6"/>
        </w:rPr>
        <w:t xml:space="preserve"> </w:t>
      </w:r>
      <w:hyperlink w:anchor="Testing_and_Uploading">
        <w:r>
          <w:t>Testing and Uploading the Application</w:t>
        </w:r>
      </w:hyperlink>
      <w:r>
        <w:rPr>
          <w:rStyle w:val="Text6"/>
        </w:rPr>
        <w:t xml:space="preserve"> </w:t>
      </w:r>
    </w:p>
    <w:p>
      <w:pPr>
        <w:pStyle w:val="Para 09"/>
      </w:pPr>
      <w:r>
        <w:rPr>
          <w:rStyle w:val="Text6"/>
        </w:rPr>
        <w:t xml:space="preserve"> </w:t>
      </w:r>
      <w:hyperlink w:anchor="SummaryIn_this_chapter__you_lear">
        <w:r>
          <w:t>Summary</w:t>
        </w:r>
      </w:hyperlink>
      <w:r>
        <w:rPr>
          <w:rStyle w:val="Text6"/>
        </w:rPr>
        <w:t xml:space="preserve"> </w:t>
      </w:r>
    </w:p>
    <w:p>
      <w:pPr>
        <w:pStyle w:val="Para 09"/>
      </w:pPr>
      <w:r>
        <w:rPr>
          <w:rStyle w:val="Text6"/>
        </w:rPr>
        <w:t xml:space="preserve"> </w:t>
      </w:r>
      <w:hyperlink w:anchor="Top_of_272384_2_En_2_Chapter_xht">
        <w:r>
          <w:t>Chapter 2 :​ Family Collage:​ Manipulating Programmer-Defined Objects on a Canvas</w:t>
        </w:r>
      </w:hyperlink>
      <w:r>
        <w:rPr>
          <w:rStyle w:val="Text6"/>
        </w:rPr>
        <w:t xml:space="preserve"> </w:t>
      </w:r>
    </w:p>
    <w:p>
      <w:pPr>
        <w:pStyle w:val="Para 09"/>
      </w:pPr>
      <w:r>
        <w:rPr>
          <w:rStyle w:val="Text6"/>
        </w:rPr>
        <w:t xml:space="preserve"> </w:t>
      </w:r>
      <w:hyperlink w:anchor="IntroductionThe_project_for_this_1">
        <w:r>
          <w:t>Introduction</w:t>
        </w:r>
      </w:hyperlink>
      <w:r>
        <w:rPr>
          <w:rStyle w:val="Text6"/>
        </w:rPr>
        <w:t xml:space="preserve"> </w:t>
      </w:r>
    </w:p>
    <w:p>
      <w:pPr>
        <w:pStyle w:val="Para 09"/>
      </w:pPr>
      <w:r>
        <w:rPr>
          <w:rStyle w:val="Text6"/>
        </w:rPr>
        <w:t xml:space="preserve"> </w:t>
      </w:r>
      <w:hyperlink w:anchor="Critical_RequirementsThe_critica">
        <w:r>
          <w:t>Critical Requirements</w:t>
        </w:r>
      </w:hyperlink>
      <w:r>
        <w:rPr>
          <w:rStyle w:val="Text6"/>
        </w:rPr>
        <w:t xml:space="preserve"> </w:t>
      </w:r>
    </w:p>
    <w:p>
      <w:pPr>
        <w:pStyle w:val="Para 09"/>
      </w:pPr>
      <w:r>
        <w:rPr>
          <w:rStyle w:val="Text6"/>
        </w:rPr>
        <w:t xml:space="preserve"> </w:t>
      </w:r>
      <w:hyperlink w:anchor="Autoplay_PolicyAutoplay">
        <w:r>
          <w:t>Autoplay Policy</w:t>
        </w:r>
      </w:hyperlink>
      <w:r>
        <w:rPr>
          <w:rStyle w:val="Text6"/>
        </w:rPr>
        <w:t xml:space="preserve"> </w:t>
      </w:r>
    </w:p>
    <w:p>
      <w:pPr>
        <w:pStyle w:val="Para 09"/>
      </w:pPr>
      <w:r>
        <w:rPr>
          <w:rStyle w:val="Text6"/>
        </w:rPr>
        <w:t xml:space="preserve"> </w:t>
      </w:r>
      <w:hyperlink w:anchor="HTML5__CSS__and_JavaScript_Featu">
        <w:r>
          <w:t>HTML5, CSS, and JavaScript Features</w:t>
        </w:r>
      </w:hyperlink>
      <w:r>
        <w:rPr>
          <w:rStyle w:val="Text6"/>
        </w:rPr>
        <w:t xml:space="preserve"> </w:t>
      </w:r>
    </w:p>
    <w:p>
      <w:pPr>
        <w:pStyle w:val="Para 09"/>
      </w:pPr>
      <w:r>
        <w:rPr>
          <w:rStyle w:val="Text6"/>
        </w:rPr>
        <w:t xml:space="preserve"> </w:t>
      </w:r>
      <w:hyperlink w:anchor="JavaScript_ObjectsObject_oriente">
        <w:r>
          <w:t>JavaScript Objects</w:t>
        </w:r>
      </w:hyperlink>
      <w:r>
        <w:rPr>
          <w:rStyle w:val="Text6"/>
        </w:rPr>
        <w:t xml:space="preserve"> </w:t>
      </w:r>
    </w:p>
    <w:p>
      <w:pPr>
        <w:pStyle w:val="Para 09"/>
      </w:pPr>
      <w:r>
        <w:rPr>
          <w:rStyle w:val="Text6"/>
        </w:rPr>
        <w:t xml:space="preserve"> </w:t>
      </w:r>
      <w:hyperlink w:anchor="User_Inter_faceThe_application_r">
        <w:r>
          <w:t>User Interface</w:t>
        </w:r>
      </w:hyperlink>
      <w:r>
        <w:rPr>
          <w:rStyle w:val="Text6"/>
        </w:rPr>
        <w:t xml:space="preserve"> </w:t>
      </w:r>
    </w:p>
    <w:p>
      <w:pPr>
        <w:pStyle w:val="Para 09"/>
      </w:pPr>
      <w:r>
        <w:rPr>
          <w:rStyle w:val="Text6"/>
        </w:rPr>
        <w:t xml:space="preserve"> </w:t>
      </w:r>
      <w:hyperlink w:anchor="Saving_the_Canvas_to_an_ImageAft">
        <w:r>
          <w:t>Saving the Canvas to an Image</w:t>
        </w:r>
      </w:hyperlink>
      <w:r>
        <w:rPr>
          <w:rStyle w:val="Text6"/>
        </w:rPr>
        <w:t xml:space="preserve"> </w:t>
      </w:r>
    </w:p>
    <w:p>
      <w:pPr>
        <w:pStyle w:val="Para 09"/>
      </w:pPr>
      <w:r>
        <w:rPr>
          <w:rStyle w:val="Text6"/>
        </w:rPr>
        <w:t xml:space="preserve"> </w:t>
      </w:r>
      <w:hyperlink w:anchor="Building_the_Application_and_Mak_1">
        <w:r>
          <w:t>Building the Application and Making It Your Own</w:t>
        </w:r>
      </w:hyperlink>
      <w:r>
        <w:rPr>
          <w:rStyle w:val="Text6"/>
        </w:rPr>
        <w:t xml:space="preserve"> </w:t>
      </w:r>
    </w:p>
    <w:p>
      <w:pPr>
        <w:pStyle w:val="Para 09"/>
      </w:pPr>
      <w:r>
        <w:rPr>
          <w:rStyle w:val="Text6"/>
        </w:rPr>
        <w:t xml:space="preserve"> </w:t>
      </w:r>
      <w:hyperlink w:anchor="Testing_and_Uploading_the_Applic">
        <w:r>
          <w:t>Testing and Uploading the Application</w:t>
        </w:r>
      </w:hyperlink>
      <w:r>
        <w:rPr>
          <w:rStyle w:val="Text6"/>
        </w:rPr>
        <w:t xml:space="preserve"> </w:t>
      </w:r>
    </w:p>
    <w:p>
      <w:pPr>
        <w:pStyle w:val="Para 09"/>
      </w:pPr>
      <w:r>
        <w:rPr>
          <w:rStyle w:val="Text6"/>
        </w:rPr>
        <w:t xml:space="preserve"> </w:t>
      </w:r>
      <w:hyperlink w:anchor="SummaryIn_this_chapter__you_lear_1">
        <w:r>
          <w:t>Summary</w:t>
        </w:r>
      </w:hyperlink>
      <w:r>
        <w:rPr>
          <w:rStyle w:val="Text6"/>
        </w:rPr>
        <w:t xml:space="preserve"> </w:t>
      </w:r>
    </w:p>
    <w:p>
      <w:pPr>
        <w:pStyle w:val="Para 09"/>
      </w:pPr>
      <w:r>
        <w:rPr>
          <w:rStyle w:val="Text6"/>
        </w:rPr>
        <w:t xml:space="preserve"> </w:t>
      </w:r>
      <w:hyperlink w:anchor="Top_of_272384_2_En_3_Chapter_xht">
        <w:r>
          <w:t>Chapter 3:​ Bouncing Video:​ Animating and Masking HTML5 Video</w:t>
        </w:r>
      </w:hyperlink>
      <w:r>
        <w:rPr>
          <w:rStyle w:val="Text6"/>
        </w:rPr>
        <w:t xml:space="preserve"> </w:t>
      </w:r>
    </w:p>
    <w:p>
      <w:pPr>
        <w:pStyle w:val="Para 09"/>
      </w:pPr>
      <w:r>
        <w:rPr>
          <w:rStyle w:val="Text6"/>
        </w:rPr>
        <w:t xml:space="preserve"> </w:t>
      </w:r>
      <w:hyperlink w:anchor="IntroductionThe_project_for_this_2">
        <w:r>
          <w:t>Introduction</w:t>
        </w:r>
      </w:hyperlink>
      <w:r>
        <w:rPr>
          <w:rStyle w:val="Text6"/>
        </w:rPr>
        <w:t xml:space="preserve"> </w:t>
      </w:r>
    </w:p>
    <w:p>
      <w:pPr>
        <w:pStyle w:val="Para 09"/>
      </w:pPr>
      <w:r>
        <w:rPr>
          <w:rStyle w:val="Text6"/>
        </w:rPr>
        <w:t xml:space="preserve"> </w:t>
      </w:r>
      <w:hyperlink w:anchor="Project_History_and_Critical_Req_1">
        <w:r>
          <w:t>Project History and Critical Requirements</w:t>
        </w:r>
      </w:hyperlink>
      <w:r>
        <w:rPr>
          <w:rStyle w:val="Text6"/>
        </w:rPr>
        <w:t xml:space="preserve"> </w:t>
      </w:r>
    </w:p>
    <w:p>
      <w:pPr>
        <w:pStyle w:val="Para 09"/>
      </w:pPr>
      <w:r>
        <w:rPr>
          <w:rStyle w:val="Text6"/>
        </w:rPr>
        <w:t xml:space="preserve"> </w:t>
      </w:r>
      <w:hyperlink w:anchor="HTML5__CSS__and_JavaScript_Featu_1">
        <w:r>
          <w:t>HTML5, CSS, and JavaScript Features</w:t>
        </w:r>
      </w:hyperlink>
      <w:r>
        <w:rPr>
          <w:rStyle w:val="Text6"/>
        </w:rPr>
        <w:t xml:space="preserve"> </w:t>
      </w:r>
    </w:p>
    <w:p>
      <w:pPr>
        <w:pStyle w:val="Para 09"/>
      </w:pPr>
      <w:r>
        <w:rPr>
          <w:rStyle w:val="Text6"/>
        </w:rPr>
        <w:t xml:space="preserve"> </w:t>
      </w:r>
      <w:hyperlink w:anchor="Definition_of_the_Body_and_the_W">
        <w:r>
          <w:t>Definition of the Body and the Window Dimensions</w:t>
        </w:r>
      </w:hyperlink>
      <w:r>
        <w:rPr>
          <w:rStyle w:val="Text6"/>
        </w:rPr>
        <w:t xml:space="preserve"> </w:t>
      </w:r>
    </w:p>
    <w:p>
      <w:pPr>
        <w:pStyle w:val="Para 09"/>
      </w:pPr>
      <w:r>
        <w:rPr>
          <w:rStyle w:val="Text6"/>
        </w:rPr>
        <w:t xml:space="preserve"> </w:t>
      </w:r>
      <w:hyperlink w:anchor="AnimationAnimation_is_the_trick">
        <w:r>
          <w:t>Animation</w:t>
        </w:r>
      </w:hyperlink>
      <w:r>
        <w:rPr>
          <w:rStyle w:val="Text6"/>
        </w:rPr>
        <w:t xml:space="preserve"> </w:t>
      </w:r>
    </w:p>
    <w:p>
      <w:pPr>
        <w:pStyle w:val="Para 09"/>
      </w:pPr>
      <w:r>
        <w:rPr>
          <w:rStyle w:val="Text6"/>
        </w:rPr>
        <w:t xml:space="preserve"> </w:t>
      </w:r>
      <w:hyperlink w:anchor="Video_Drawing_Frames_on_Canvas_o">
        <w:r>
          <w:t>Video Drawing Frames on Canvas or As a Movable Element</w:t>
        </w:r>
      </w:hyperlink>
      <w:r>
        <w:rPr>
          <w:rStyle w:val="Text6"/>
        </w:rPr>
        <w:t xml:space="preserve"> </w:t>
      </w:r>
    </w:p>
    <w:p>
      <w:pPr>
        <w:pStyle w:val="Para 09"/>
      </w:pPr>
      <w:r>
        <w:rPr>
          <w:rStyle w:val="Text6"/>
        </w:rPr>
        <w:t xml:space="preserve"> </w:t>
      </w:r>
      <w:hyperlink w:anchor="Traveling_Mask">
        <w:r>
          <w:t>Traveling Mask</w:t>
        </w:r>
      </w:hyperlink>
      <w:r>
        <w:rPr>
          <w:rStyle w:val="Text6"/>
        </w:rPr>
        <w:t xml:space="preserve"> </w:t>
      </w:r>
    </w:p>
    <w:p>
      <w:pPr>
        <w:pStyle w:val="Para 09"/>
      </w:pPr>
      <w:r>
        <w:rPr>
          <w:rStyle w:val="Text6"/>
        </w:rPr>
        <w:t xml:space="preserve"> </w:t>
      </w:r>
      <w:hyperlink w:anchor="User_Interface">
        <w:r>
          <w:t>User Interface</w:t>
        </w:r>
      </w:hyperlink>
      <w:r>
        <w:rPr>
          <w:rStyle w:val="Text6"/>
        </w:rPr>
        <w:t xml:space="preserve"> </w:t>
      </w:r>
    </w:p>
    <w:p>
      <w:pPr>
        <w:pStyle w:val="Para 09"/>
      </w:pPr>
      <w:r>
        <w:rPr>
          <w:rStyle w:val="Text6"/>
        </w:rPr>
        <w:t xml:space="preserve"> </w:t>
      </w:r>
      <w:hyperlink w:anchor="Building_the_Application_and_Mak_2">
        <w:r>
          <w:t>Building the Application and Making It Your Own</w:t>
        </w:r>
      </w:hyperlink>
      <w:r>
        <w:rPr>
          <w:rStyle w:val="Text6"/>
        </w:rPr>
        <w:t xml:space="preserve"> </w:t>
      </w:r>
    </w:p>
    <w:p>
      <w:pPr>
        <w:pStyle w:val="Para 09"/>
      </w:pPr>
      <w:r>
        <w:rPr>
          <w:rStyle w:val="Text6"/>
        </w:rPr>
        <w:t xml:space="preserve"> </w:t>
      </w:r>
      <w:hyperlink w:anchor="Making_the_Application_Your_OwnT">
        <w:r>
          <w:t>Making the Application Your Own</w:t>
        </w:r>
      </w:hyperlink>
      <w:r>
        <w:rPr>
          <w:rStyle w:val="Text6"/>
        </w:rPr>
        <w:t xml:space="preserve"> </w:t>
      </w:r>
    </w:p>
    <w:p>
      <w:pPr>
        <w:pStyle w:val="Para 09"/>
      </w:pPr>
      <w:r>
        <w:rPr>
          <w:rStyle w:val="Text6"/>
        </w:rPr>
        <w:t xml:space="preserve"> </w:t>
      </w:r>
      <w:hyperlink w:anchor="Testing_and_Uploading_1">
        <w:r>
          <w:t>Testing and Uploading the Application</w:t>
        </w:r>
      </w:hyperlink>
      <w:r>
        <w:rPr>
          <w:rStyle w:val="Text6"/>
        </w:rPr>
        <w:t xml:space="preserve"> </w:t>
      </w:r>
    </w:p>
    <w:p>
      <w:pPr>
        <w:pStyle w:val="Para 09"/>
      </w:pPr>
      <w:r>
        <w:rPr>
          <w:rStyle w:val="Text6"/>
        </w:rPr>
        <w:t xml:space="preserve"> </w:t>
      </w:r>
      <w:hyperlink w:anchor="SummaryIn_this_chapter__you_lear_2">
        <w:r>
          <w:t>Summary</w:t>
        </w:r>
      </w:hyperlink>
      <w:r>
        <w:rPr>
          <w:rStyle w:val="Text6"/>
        </w:rPr>
        <w:t xml:space="preserve"> </w:t>
      </w:r>
    </w:p>
    <w:p>
      <w:pPr>
        <w:pStyle w:val="Para 09"/>
      </w:pPr>
      <w:r>
        <w:rPr>
          <w:rStyle w:val="Text6"/>
        </w:rPr>
        <w:t xml:space="preserve"> </w:t>
      </w:r>
      <w:hyperlink w:anchor="Top_of_272384_2_En_4_Chapter_xht">
        <w:r>
          <w:t>Chapter 4:​ Map Maker:​ Combining Google Maps and the Canvas</w:t>
        </w:r>
      </w:hyperlink>
      <w:r>
        <w:rPr>
          <w:rStyle w:val="Text6"/>
        </w:rPr>
        <w:t xml:space="preserve"> </w:t>
      </w:r>
    </w:p>
    <w:p>
      <w:pPr>
        <w:pStyle w:val="Para 09"/>
      </w:pPr>
      <w:r>
        <w:rPr>
          <w:rStyle w:val="Text6"/>
        </w:rPr>
        <w:t xml:space="preserve"> </w:t>
      </w:r>
      <w:hyperlink w:anchor="IntroductionThe_project_for_this_3">
        <w:r>
          <w:t>Introduction</w:t>
        </w:r>
      </w:hyperlink>
      <w:r>
        <w:rPr>
          <w:rStyle w:val="Text6"/>
        </w:rPr>
        <w:t xml:space="preserve"> </w:t>
      </w:r>
    </w:p>
    <w:p>
      <w:pPr>
        <w:pStyle w:val="Para 09"/>
      </w:pPr>
      <w:r>
        <w:rPr>
          <w:rStyle w:val="Text6"/>
        </w:rPr>
        <w:t xml:space="preserve"> </w:t>
      </w:r>
      <w:hyperlink w:anchor="Latitude_and_Longitude_and_Other">
        <w:r>
          <w:t>Latitude and Longitude and Other Critical Requirements</w:t>
        </w:r>
      </w:hyperlink>
      <w:r>
        <w:rPr>
          <w:rStyle w:val="Text6"/>
        </w:rPr>
        <w:t xml:space="preserve"> </w:t>
      </w:r>
    </w:p>
    <w:p>
      <w:pPr>
        <w:pStyle w:val="Para 09"/>
      </w:pPr>
      <w:r>
        <w:rPr>
          <w:rStyle w:val="Text6"/>
        </w:rPr>
        <w:t xml:space="preserve"> </w:t>
      </w:r>
      <w:hyperlink w:anchor="HTML5__CSS__and_JavaScript_Featu_2">
        <w:r>
          <w:t>HTML5, CSS, and JavaScript Features</w:t>
        </w:r>
      </w:hyperlink>
      <w:r>
        <w:rPr>
          <w:rStyle w:val="Text6"/>
        </w:rPr>
        <w:t xml:space="preserve"> </w:t>
      </w:r>
    </w:p>
    <w:p>
      <w:pPr>
        <w:pStyle w:val="Para 09"/>
      </w:pPr>
      <w:r>
        <w:rPr>
          <w:rStyle w:val="Text6"/>
        </w:rPr>
        <w:t xml:space="preserve"> </w:t>
      </w:r>
      <w:hyperlink w:anchor="The_Google_Maps_API">
        <w:r>
          <w:t>The Google Maps API</w:t>
        </w:r>
      </w:hyperlink>
      <w:r>
        <w:rPr>
          <w:rStyle w:val="Text6"/>
        </w:rPr>
        <w:t xml:space="preserve"> </w:t>
      </w:r>
    </w:p>
    <w:p>
      <w:pPr>
        <w:pStyle w:val="Para 09"/>
      </w:pPr>
      <w:r>
        <w:rPr>
          <w:rStyle w:val="Text6"/>
        </w:rPr>
        <w:t xml:space="preserve"> </w:t>
      </w:r>
      <w:hyperlink w:anchor="Canvas_GraphicsThe_graphic_that">
        <w:r>
          <w:t>Canvas Graphics</w:t>
        </w:r>
      </w:hyperlink>
      <w:r>
        <w:rPr>
          <w:rStyle w:val="Text6"/>
        </w:rPr>
        <w:t xml:space="preserve"> </w:t>
      </w:r>
    </w:p>
    <w:p>
      <w:pPr>
        <w:pStyle w:val="Para 09"/>
      </w:pPr>
      <w:r>
        <w:rPr>
          <w:rStyle w:val="Text6"/>
        </w:rPr>
        <w:t xml:space="preserve"> </w:t>
      </w:r>
      <w:hyperlink w:anchor="Cursor">
        <w:r>
          <w:t>Cursor</w:t>
        </w:r>
      </w:hyperlink>
      <w:r>
        <w:rPr>
          <w:rStyle w:val="Text6"/>
        </w:rPr>
        <w:t xml:space="preserve"> </w:t>
      </w:r>
    </w:p>
    <w:p>
      <w:pPr>
        <w:pStyle w:val="Para 09"/>
      </w:pPr>
      <w:r>
        <w:rPr>
          <w:rStyle w:val="Text6"/>
        </w:rPr>
        <w:t xml:space="preserve"> </w:t>
      </w:r>
      <w:hyperlink w:anchor="JavaScript_EventsThe_handling_of">
        <w:r>
          <w:t>JavaScript Events</w:t>
        </w:r>
      </w:hyperlink>
      <w:r>
        <w:rPr>
          <w:rStyle w:val="Text6"/>
        </w:rPr>
        <w:t xml:space="preserve"> </w:t>
      </w:r>
    </w:p>
    <w:p>
      <w:pPr>
        <w:pStyle w:val="Para 09"/>
      </w:pPr>
      <w:r>
        <w:rPr>
          <w:rStyle w:val="Text6"/>
        </w:rPr>
        <w:t xml:space="preserve"> </w:t>
      </w:r>
      <w:hyperlink w:anchor="Calculating_Distance_and_Roundin">
        <w:r>
          <w:t>Calculating Distance and Rounding Values for Display</w:t>
        </w:r>
      </w:hyperlink>
      <w:r>
        <w:rPr>
          <w:rStyle w:val="Text6"/>
        </w:rPr>
        <w:t xml:space="preserve"> </w:t>
      </w:r>
    </w:p>
    <w:p>
      <w:pPr>
        <w:pStyle w:val="Para 09"/>
      </w:pPr>
      <w:r>
        <w:rPr>
          <w:rStyle w:val="Text6"/>
        </w:rPr>
        <w:t xml:space="preserve"> </w:t>
      </w:r>
      <w:hyperlink w:anchor="Building_the_Application_and_Mak_3">
        <w:r>
          <w:t>Building the Application and Making It Your Own</w:t>
        </w:r>
      </w:hyperlink>
      <w:r>
        <w:rPr>
          <w:rStyle w:val="Text6"/>
        </w:rPr>
        <w:t xml:space="preserve"> </w:t>
      </w:r>
    </w:p>
    <w:p>
      <w:pPr>
        <w:pStyle w:val="Para 09"/>
      </w:pPr>
      <w:r>
        <w:rPr>
          <w:rStyle w:val="Text6"/>
        </w:rPr>
        <w:t xml:space="preserve"> </w:t>
      </w:r>
      <w:hyperlink w:anchor="Testing_and_Uploading_2">
        <w:r>
          <w:t>Testing and Uploading the Application</w:t>
        </w:r>
      </w:hyperlink>
      <w:r>
        <w:rPr>
          <w:rStyle w:val="Text6"/>
        </w:rPr>
        <w:t xml:space="preserve"> </w:t>
      </w:r>
    </w:p>
    <w:p>
      <w:pPr>
        <w:pStyle w:val="Para 09"/>
      </w:pPr>
      <w:r>
        <w:rPr>
          <w:rStyle w:val="Text6"/>
        </w:rPr>
        <w:t xml:space="preserve"> </w:t>
      </w:r>
      <w:hyperlink w:anchor="SummaryIn_this_chapter__you_lear_3">
        <w:r>
          <w:t>Summary</w:t>
        </w:r>
      </w:hyperlink>
      <w:r>
        <w:rPr>
          <w:rStyle w:val="Text6"/>
        </w:rPr>
        <w:t xml:space="preserve"> </w:t>
      </w:r>
    </w:p>
    <w:p>
      <w:pPr>
        <w:pStyle w:val="Para 09"/>
      </w:pPr>
      <w:r>
        <w:rPr>
          <w:rStyle w:val="Text6"/>
        </w:rPr>
        <w:t xml:space="preserve"> </w:t>
      </w:r>
      <w:hyperlink w:anchor="Top_of_272384_2_En_5_Chapter_xht">
        <w:r>
          <w:t>Chapter 5 :​ Map Portal:​ Using Google Maps to Access Your Media</w:t>
        </w:r>
      </w:hyperlink>
      <w:r>
        <w:rPr>
          <w:rStyle w:val="Text6"/>
        </w:rPr>
        <w:t xml:space="preserve"> </w:t>
      </w:r>
    </w:p>
    <w:p>
      <w:pPr>
        <w:pStyle w:val="Para 09"/>
      </w:pPr>
      <w:r>
        <w:rPr>
          <w:rStyle w:val="Text6"/>
        </w:rPr>
        <w:t xml:space="preserve"> </w:t>
      </w:r>
      <w:hyperlink w:anchor="IntroductionThe_project_in_this">
        <w:r>
          <w:t>Introduction</w:t>
        </w:r>
      </w:hyperlink>
      <w:r>
        <w:rPr>
          <w:rStyle w:val="Text6"/>
        </w:rPr>
        <w:t xml:space="preserve"> </w:t>
      </w:r>
    </w:p>
    <w:p>
      <w:pPr>
        <w:pStyle w:val="Para 09"/>
      </w:pPr>
      <w:r>
        <w:rPr>
          <w:rStyle w:val="Text6"/>
        </w:rPr>
        <w:t xml:space="preserve"> </w:t>
      </w:r>
      <w:hyperlink w:anchor="Project_History_and_Critical_Req_2">
        <w:r>
          <w:t>Project History and Critical Requirements</w:t>
        </w:r>
      </w:hyperlink>
      <w:r>
        <w:rPr>
          <w:rStyle w:val="Text6"/>
        </w:rPr>
        <w:t xml:space="preserve"> </w:t>
      </w:r>
    </w:p>
    <w:p>
      <w:pPr>
        <w:pStyle w:val="Para 09"/>
      </w:pPr>
      <w:r>
        <w:rPr>
          <w:rStyle w:val="Text6"/>
        </w:rPr>
        <w:t xml:space="preserve"> </w:t>
      </w:r>
      <w:hyperlink w:anchor="HTML5__CSS__and_JavaScript_Featu_3">
        <w:r>
          <w:t>HTML5, CSS, and JavaScript Features</w:t>
        </w:r>
      </w:hyperlink>
      <w:r>
        <w:rPr>
          <w:rStyle w:val="Text6"/>
        </w:rPr>
        <w:t xml:space="preserve"> </w:t>
      </w:r>
    </w:p>
    <w:p>
      <w:pPr>
        <w:pStyle w:val="Para 09"/>
      </w:pPr>
      <w:r>
        <w:rPr>
          <w:rStyle w:val="Text6"/>
        </w:rPr>
        <w:t xml:space="preserve"> </w:t>
      </w:r>
      <w:hyperlink w:anchor="Google_Maps_API_for_Map_Access_a">
        <w:r>
          <w:t>Google Maps API for Map Access and Event Handling</w:t>
        </w:r>
      </w:hyperlink>
      <w:r>
        <w:rPr>
          <w:rStyle w:val="Text6"/>
        </w:rPr>
        <w:t xml:space="preserve"> </w:t>
      </w:r>
    </w:p>
    <w:p>
      <w:pPr>
        <w:pStyle w:val="Para 09"/>
      </w:pPr>
      <w:r>
        <w:rPr>
          <w:rStyle w:val="Text6"/>
        </w:rPr>
        <w:t xml:space="preserve"> </w:t>
      </w:r>
      <w:hyperlink w:anchor="Project_Content_in_External_File">
        <w:r>
          <w:t>Project Content in External File</w:t>
        </w:r>
      </w:hyperlink>
      <w:r>
        <w:rPr>
          <w:rStyle w:val="Text6"/>
        </w:rPr>
        <w:t xml:space="preserve"> </w:t>
      </w:r>
    </w:p>
    <w:p>
      <w:pPr>
        <w:pStyle w:val="Para 09"/>
      </w:pPr>
      <w:r>
        <w:rPr>
          <w:rStyle w:val="Text6"/>
        </w:rPr>
        <w:t xml:space="preserve"> </w:t>
      </w:r>
      <w:hyperlink w:anchor="Distances_and_Tolerances">
        <w:r>
          <w:t>Distances and Tolerances</w:t>
        </w:r>
      </w:hyperlink>
      <w:r>
        <w:rPr>
          <w:rStyle w:val="Text6"/>
        </w:rPr>
        <w:t xml:space="preserve"> </w:t>
      </w:r>
    </w:p>
    <w:p>
      <w:pPr>
        <w:pStyle w:val="Para 09"/>
      </w:pPr>
      <w:r>
        <w:rPr>
          <w:rStyle w:val="Text6"/>
        </w:rPr>
        <w:t xml:space="preserve"> </w:t>
      </w:r>
      <w:hyperlink w:anchor="Regular_Expressions_Used_to_Crea">
        <w:r>
          <w:t>Regular Expressions Used to Create the HTML</w:t>
        </w:r>
      </w:hyperlink>
      <w:r>
        <w:rPr>
          <w:rStyle w:val="Text6"/>
        </w:rPr>
        <w:t xml:space="preserve"> </w:t>
      </w:r>
    </w:p>
    <w:p>
      <w:pPr>
        <w:pStyle w:val="Para 09"/>
      </w:pPr>
      <w:r>
        <w:rPr>
          <w:rStyle w:val="Text6"/>
        </w:rPr>
        <w:t xml:space="preserve"> </w:t>
      </w:r>
      <w:hyperlink w:anchor="Dynamic_Creation_of_HTML5_Markup">
        <w:r>
          <w:t>Dynamic Creation of HTML5 Markup and Positioning</w:t>
        </w:r>
      </w:hyperlink>
      <w:r>
        <w:rPr>
          <w:rStyle w:val="Text6"/>
        </w:rPr>
        <w:t xml:space="preserve"> </w:t>
      </w:r>
    </w:p>
    <w:p>
      <w:pPr>
        <w:pStyle w:val="Para 09"/>
      </w:pPr>
      <w:r>
        <w:rPr>
          <w:rStyle w:val="Text6"/>
        </w:rPr>
        <w:t xml:space="preserve"> </w:t>
      </w:r>
      <w:hyperlink w:anchor="Hint_ButtonYou_can_tell_from_my">
        <w:r>
          <w:t>Hint Button</w:t>
        </w:r>
      </w:hyperlink>
      <w:r>
        <w:rPr>
          <w:rStyle w:val="Text6"/>
        </w:rPr>
        <w:t xml:space="preserve"> </w:t>
      </w:r>
    </w:p>
    <w:p>
      <w:pPr>
        <w:pStyle w:val="Para 09"/>
      </w:pPr>
      <w:r>
        <w:rPr>
          <w:rStyle w:val="Text6"/>
        </w:rPr>
        <w:t xml:space="preserve"> </w:t>
      </w:r>
      <w:hyperlink w:anchor="Building_the_Application_and_Mak_4">
        <w:r>
          <w:t>Building the Application and Making It Your Own</w:t>
        </w:r>
      </w:hyperlink>
      <w:r>
        <w:rPr>
          <w:rStyle w:val="Text6"/>
        </w:rPr>
        <w:t xml:space="preserve"> </w:t>
      </w:r>
    </w:p>
    <w:p>
      <w:pPr>
        <w:pStyle w:val="Para 09"/>
      </w:pPr>
      <w:r>
        <w:rPr>
          <w:rStyle w:val="Text6"/>
        </w:rPr>
        <w:t xml:space="preserve"> </w:t>
      </w:r>
      <w:hyperlink w:anchor="The_Quiz_ApplicationA_quick_summ">
        <w:r>
          <w:t>The Quiz Application</w:t>
        </w:r>
      </w:hyperlink>
      <w:r>
        <w:rPr>
          <w:rStyle w:val="Text6"/>
        </w:rPr>
        <w:t xml:space="preserve"> </w:t>
      </w:r>
    </w:p>
    <w:p>
      <w:pPr>
        <w:pStyle w:val="Para 09"/>
      </w:pPr>
      <w:r>
        <w:rPr>
          <w:rStyle w:val="Text6"/>
        </w:rPr>
        <w:t xml:space="preserve"> </w:t>
      </w:r>
      <w:hyperlink w:anchor="Testing_and_Uploading_the_Applic_1">
        <w:r>
          <w:t>Testing and Uploading the Application</w:t>
        </w:r>
      </w:hyperlink>
      <w:r>
        <w:rPr>
          <w:rStyle w:val="Text6"/>
        </w:rPr>
        <w:t xml:space="preserve"> </w:t>
      </w:r>
    </w:p>
    <w:p>
      <w:pPr>
        <w:pStyle w:val="Para 09"/>
      </w:pPr>
      <w:r>
        <w:rPr>
          <w:rStyle w:val="Text6"/>
        </w:rPr>
        <w:t xml:space="preserve"> </w:t>
      </w:r>
      <w:hyperlink w:anchor="SummaryIn_this_chapter__you_cont">
        <w:r>
          <w:t>Summary</w:t>
        </w:r>
      </w:hyperlink>
      <w:r>
        <w:rPr>
          <w:rStyle w:val="Text6"/>
        </w:rPr>
        <w:t xml:space="preserve"> </w:t>
      </w:r>
    </w:p>
    <w:p>
      <w:pPr>
        <w:pStyle w:val="Para 09"/>
      </w:pPr>
      <w:r>
        <w:rPr>
          <w:rStyle w:val="Text6"/>
        </w:rPr>
        <w:t xml:space="preserve"> </w:t>
      </w:r>
      <w:hyperlink w:anchor="Top_of_272384_2_En_6_Chapter_xht">
        <w:r>
          <w:t>Chapter 6:​ Add to 15 Game</w:t>
        </w:r>
      </w:hyperlink>
      <w:r>
        <w:rPr>
          <w:rStyle w:val="Text6"/>
        </w:rPr>
        <w:t xml:space="preserve"> </w:t>
      </w:r>
    </w:p>
    <w:p>
      <w:pPr>
        <w:pStyle w:val="Para 09"/>
      </w:pPr>
      <w:r>
        <w:rPr>
          <w:rStyle w:val="Text6"/>
        </w:rPr>
        <w:t xml:space="preserve"> </w:t>
      </w:r>
      <w:hyperlink w:anchor="IntroductionThe_two_player_game">
        <w:r>
          <w:t>Introduction</w:t>
        </w:r>
      </w:hyperlink>
      <w:r>
        <w:rPr>
          <w:rStyle w:val="Text6"/>
        </w:rPr>
        <w:t xml:space="preserve"> </w:t>
      </w:r>
    </w:p>
    <w:p>
      <w:pPr>
        <w:pStyle w:val="Para 09"/>
      </w:pPr>
      <w:r>
        <w:rPr>
          <w:rStyle w:val="Text6"/>
        </w:rPr>
        <w:t xml:space="preserve"> </w:t>
      </w:r>
      <w:hyperlink w:anchor="General_Requirements_for_a_GameT">
        <w:r>
          <w:t>General Requirements for a Game</w:t>
        </w:r>
      </w:hyperlink>
      <w:r>
        <w:rPr>
          <w:rStyle w:val="Text6"/>
        </w:rPr>
        <w:t xml:space="preserve"> </w:t>
      </w:r>
    </w:p>
    <w:p>
      <w:pPr>
        <w:pStyle w:val="Para 09"/>
      </w:pPr>
      <w:r>
        <w:rPr>
          <w:rStyle w:val="Text6"/>
        </w:rPr>
        <w:t xml:space="preserve"> </w:t>
      </w:r>
      <w:hyperlink w:anchor="HTML5__CSS__and_JavaScriptIn_thi">
        <w:r>
          <w:t>HTML5, CSS, and JavaScript</w:t>
        </w:r>
      </w:hyperlink>
      <w:r>
        <w:rPr>
          <w:rStyle w:val="Text6"/>
        </w:rPr>
        <w:t xml:space="preserve"> </w:t>
      </w:r>
    </w:p>
    <w:p>
      <w:pPr>
        <w:pStyle w:val="Para 09"/>
      </w:pPr>
      <w:r>
        <w:rPr>
          <w:rStyle w:val="Text6"/>
        </w:rPr>
        <w:t xml:space="preserve"> </w:t>
      </w:r>
      <w:hyperlink w:anchor="Styling_in_CSS">
        <w:r>
          <w:t>Styling in CSS</w:t>
        </w:r>
      </w:hyperlink>
      <w:r>
        <w:rPr>
          <w:rStyle w:val="Text6"/>
        </w:rPr>
        <w:t xml:space="preserve"> </w:t>
      </w:r>
    </w:p>
    <w:p>
      <w:pPr>
        <w:pStyle w:val="Para 09"/>
      </w:pPr>
      <w:r>
        <w:rPr>
          <w:rStyle w:val="Text6"/>
        </w:rPr>
        <w:t xml:space="preserve"> </w:t>
      </w:r>
      <w:hyperlink w:anchor="JavaScript_Arrays">
        <w:r>
          <w:t>JavaScript Arrays</w:t>
        </w:r>
      </w:hyperlink>
      <w:r>
        <w:rPr>
          <w:rStyle w:val="Text6"/>
        </w:rPr>
        <w:t xml:space="preserve"> </w:t>
      </w:r>
    </w:p>
    <w:p>
      <w:pPr>
        <w:pStyle w:val="Para 09"/>
      </w:pPr>
      <w:r>
        <w:rPr>
          <w:rStyle w:val="Text6"/>
        </w:rPr>
        <w:t xml:space="preserve"> </w:t>
      </w:r>
      <w:hyperlink w:anchor="Setting_Up_the_GameThe_setUpBoar">
        <w:r>
          <w:t>Setting Up the Game</w:t>
        </w:r>
      </w:hyperlink>
      <w:r>
        <w:rPr>
          <w:rStyle w:val="Text6"/>
        </w:rPr>
        <w:t xml:space="preserve"> </w:t>
      </w:r>
    </w:p>
    <w:p>
      <w:pPr>
        <w:pStyle w:val="Para 09"/>
      </w:pPr>
      <w:r>
        <w:rPr>
          <w:rStyle w:val="Text6"/>
        </w:rPr>
        <w:t xml:space="preserve"> </w:t>
      </w:r>
      <w:hyperlink w:anchor="Responding_to_a_Player_MoveThe_c">
        <w:r>
          <w:t>Responding to a Player Move</w:t>
        </w:r>
      </w:hyperlink>
      <w:r>
        <w:rPr>
          <w:rStyle w:val="Text6"/>
        </w:rPr>
        <w:t xml:space="preserve"> </w:t>
      </w:r>
    </w:p>
    <w:p>
      <w:pPr>
        <w:pStyle w:val="Para 09"/>
      </w:pPr>
      <w:r>
        <w:rPr>
          <w:rStyle w:val="Text6"/>
        </w:rPr>
        <w:t xml:space="preserve"> </w:t>
      </w:r>
      <w:hyperlink w:anchor="Generating_the_Computer_MoveThe">
        <w:r>
          <w:t>Generating the Computer Move</w:t>
        </w:r>
      </w:hyperlink>
      <w:r>
        <w:rPr>
          <w:rStyle w:val="Text6"/>
        </w:rPr>
        <w:t xml:space="preserve"> </w:t>
      </w:r>
    </w:p>
    <w:p>
      <w:pPr>
        <w:pStyle w:val="Para 09"/>
      </w:pPr>
      <w:r>
        <w:rPr>
          <w:rStyle w:val="Text6"/>
        </w:rPr>
        <w:t xml:space="preserve"> </w:t>
      </w:r>
      <w:hyperlink w:anchor="Building_the_Application_and_Mak_5">
        <w:r>
          <w:t>Building the Application and Making It Your Own</w:t>
        </w:r>
      </w:hyperlink>
      <w:r>
        <w:rPr>
          <w:rStyle w:val="Text6"/>
        </w:rPr>
        <w:t xml:space="preserve"> </w:t>
      </w:r>
    </w:p>
    <w:p>
      <w:pPr>
        <w:pStyle w:val="Para 09"/>
      </w:pPr>
      <w:r>
        <w:rPr>
          <w:rStyle w:val="Text6"/>
        </w:rPr>
        <w:t xml:space="preserve"> </w:t>
      </w:r>
      <w:hyperlink w:anchor="Testing_and_Uploading_3">
        <w:r>
          <w:t>Testing and Uploading the Application</w:t>
        </w:r>
      </w:hyperlink>
      <w:r>
        <w:rPr>
          <w:rStyle w:val="Text6"/>
        </w:rPr>
        <w:t xml:space="preserve"> </w:t>
      </w:r>
    </w:p>
    <w:p>
      <w:pPr>
        <w:pStyle w:val="Para 09"/>
      </w:pPr>
      <w:r>
        <w:rPr>
          <w:rStyle w:val="Text6"/>
        </w:rPr>
        <w:t xml:space="preserve"> </w:t>
      </w:r>
      <w:hyperlink w:anchor="SummaryIn_this_chapter__you_exam">
        <w:r>
          <w:t>Summary</w:t>
        </w:r>
      </w:hyperlink>
      <w:r>
        <w:rPr>
          <w:rStyle w:val="Text6"/>
        </w:rPr>
        <w:t xml:space="preserve"> </w:t>
      </w:r>
    </w:p>
    <w:p>
      <w:pPr>
        <w:pStyle w:val="Para 09"/>
      </w:pPr>
      <w:r>
        <w:rPr>
          <w:rStyle w:val="Text6"/>
        </w:rPr>
        <w:t xml:space="preserve"> </w:t>
      </w:r>
      <w:hyperlink w:anchor="Top_of_272384_2_En_7_Chapter_xht">
        <w:r>
          <w:t>Chapter 7:​ Origami Directions:​ Using Math-Based Line Drawings, Photographs, and Videos</w:t>
        </w:r>
      </w:hyperlink>
      <w:r>
        <w:rPr>
          <w:rStyle w:val="Text6"/>
        </w:rPr>
        <w:t xml:space="preserve"> </w:t>
      </w:r>
    </w:p>
    <w:p>
      <w:pPr>
        <w:pStyle w:val="Para 09"/>
      </w:pPr>
      <w:r>
        <w:rPr>
          <w:rStyle w:val="Text6"/>
        </w:rPr>
        <w:t xml:space="preserve"> </w:t>
      </w:r>
      <w:hyperlink w:anchor="IntroductionThe_project_for_this_4">
        <w:r>
          <w:t>Introduction</w:t>
        </w:r>
      </w:hyperlink>
      <w:r>
        <w:rPr>
          <w:rStyle w:val="Text6"/>
        </w:rPr>
        <w:t xml:space="preserve"> </w:t>
      </w:r>
    </w:p>
    <w:p>
      <w:pPr>
        <w:pStyle w:val="Para 09"/>
      </w:pPr>
      <w:r>
        <w:rPr>
          <w:rStyle w:val="Text6"/>
        </w:rPr>
        <w:t xml:space="preserve"> </w:t>
      </w:r>
      <w:hyperlink w:anchor="Critical_Requirements">
        <w:r>
          <w:t>Critical Requirements</w:t>
        </w:r>
      </w:hyperlink>
      <w:r>
        <w:rPr>
          <w:rStyle w:val="Text6"/>
        </w:rPr>
        <w:t xml:space="preserve"> </w:t>
      </w:r>
    </w:p>
    <w:p>
      <w:pPr>
        <w:pStyle w:val="Para 09"/>
      </w:pPr>
      <w:r>
        <w:rPr>
          <w:rStyle w:val="Text6"/>
        </w:rPr>
        <w:t xml:space="preserve"> </w:t>
      </w:r>
      <w:hyperlink w:anchor="HTML5__CSS__JavaScript_Features">
        <w:r>
          <w:t>HTML5, CSS, JavaScript Features, and Mathematics</w:t>
        </w:r>
      </w:hyperlink>
      <w:r>
        <w:rPr>
          <w:rStyle w:val="Text6"/>
        </w:rPr>
        <w:t xml:space="preserve"> </w:t>
      </w:r>
    </w:p>
    <w:p>
      <w:pPr>
        <w:pStyle w:val="Para 09"/>
      </w:pPr>
      <w:r>
        <w:rPr>
          <w:rStyle w:val="Text6"/>
        </w:rPr>
        <w:t xml:space="preserve"> </w:t>
      </w:r>
      <w:hyperlink w:anchor="Overall_Mechanism_for_StepsThe_s">
        <w:r>
          <w:t>Overall Mechanism for Steps</w:t>
        </w:r>
      </w:hyperlink>
      <w:r>
        <w:rPr>
          <w:rStyle w:val="Text6"/>
        </w:rPr>
        <w:t xml:space="preserve"> </w:t>
      </w:r>
    </w:p>
    <w:p>
      <w:pPr>
        <w:pStyle w:val="Para 09"/>
      </w:pPr>
      <w:r>
        <w:rPr>
          <w:rStyle w:val="Text6"/>
        </w:rPr>
        <w:t xml:space="preserve"> </w:t>
      </w:r>
      <w:hyperlink w:anchor="User_Interface_1">
        <w:r>
          <w:t>User Interface</w:t>
        </w:r>
      </w:hyperlink>
      <w:r>
        <w:rPr>
          <w:rStyle w:val="Text6"/>
        </w:rPr>
        <w:t xml:space="preserve"> </w:t>
      </w:r>
    </w:p>
    <w:p>
      <w:pPr>
        <w:pStyle w:val="Para 09"/>
      </w:pPr>
      <w:r>
        <w:rPr>
          <w:rStyle w:val="Text6"/>
        </w:rPr>
        <w:t xml:space="preserve"> </w:t>
      </w:r>
      <w:hyperlink w:anchor="Coordinate_Values">
        <w:r>
          <w:t>Coordinate Values</w:t>
        </w:r>
      </w:hyperlink>
      <w:r>
        <w:rPr>
          <w:rStyle w:val="Text6"/>
        </w:rPr>
        <w:t xml:space="preserve"> </w:t>
      </w:r>
    </w:p>
    <w:p>
      <w:pPr>
        <w:pStyle w:val="Para 09"/>
      </w:pPr>
      <w:r>
        <w:rPr>
          <w:rStyle w:val="Text6"/>
        </w:rPr>
        <w:t xml:space="preserve"> </w:t>
      </w:r>
      <w:hyperlink w:anchor="Utility_Functions_for_Display">
        <w:r>
          <w:t>Utility Functions for Display</w:t>
        </w:r>
      </w:hyperlink>
      <w:r>
        <w:rPr>
          <w:rStyle w:val="Text6"/>
        </w:rPr>
        <w:t xml:space="preserve"> </w:t>
      </w:r>
    </w:p>
    <w:p>
      <w:pPr>
        <w:pStyle w:val="Para 09"/>
      </w:pPr>
      <w:r>
        <w:rPr>
          <w:rStyle w:val="Text6"/>
        </w:rPr>
        <w:t xml:space="preserve"> </w:t>
      </w:r>
      <w:hyperlink w:anchor="Utility_Functions_for_Calculatio">
        <w:r>
          <w:t>Utility Functions for Calculation</w:t>
        </w:r>
      </w:hyperlink>
      <w:r>
        <w:rPr>
          <w:rStyle w:val="Text6"/>
        </w:rPr>
        <w:t xml:space="preserve"> </w:t>
      </w:r>
    </w:p>
    <w:p>
      <w:pPr>
        <w:pStyle w:val="Para 09"/>
      </w:pPr>
      <w:r>
        <w:rPr>
          <w:rStyle w:val="Text6"/>
        </w:rPr>
        <w:t xml:space="preserve"> </w:t>
      </w:r>
      <w:hyperlink w:anchor="Step_Line_Drawing_FunctionsThe_f">
        <w:r>
          <w:t>Step Line Drawing Functions</w:t>
        </w:r>
      </w:hyperlink>
      <w:r>
        <w:rPr>
          <w:rStyle w:val="Text6"/>
        </w:rPr>
        <w:t xml:space="preserve"> </w:t>
      </w:r>
    </w:p>
    <w:p>
      <w:pPr>
        <w:pStyle w:val="Para 09"/>
      </w:pPr>
      <w:r>
        <w:rPr>
          <w:rStyle w:val="Text6"/>
        </w:rPr>
        <w:t xml:space="preserve"> </w:t>
      </w:r>
      <w:hyperlink w:anchor="Displaying_a_Photograph">
        <w:r>
          <w:t>Displaying a Photograph</w:t>
        </w:r>
      </w:hyperlink>
      <w:r>
        <w:rPr>
          <w:rStyle w:val="Text6"/>
        </w:rPr>
        <w:t xml:space="preserve"> </w:t>
      </w:r>
    </w:p>
    <w:p>
      <w:pPr>
        <w:pStyle w:val="Para 09"/>
      </w:pPr>
      <w:r>
        <w:rPr>
          <w:rStyle w:val="Text6"/>
        </w:rPr>
        <w:t xml:space="preserve"> </w:t>
      </w:r>
      <w:hyperlink w:anchor="Presenting_and_Removing_a_Video">
        <w:r>
          <w:t>Presenting and Removing a Video</w:t>
        </w:r>
      </w:hyperlink>
      <w:r>
        <w:rPr>
          <w:rStyle w:val="Text6"/>
        </w:rPr>
        <w:t xml:space="preserve"> </w:t>
      </w:r>
    </w:p>
    <w:p>
      <w:pPr>
        <w:pStyle w:val="Para 09"/>
      </w:pPr>
      <w:r>
        <w:rPr>
          <w:rStyle w:val="Text6"/>
        </w:rPr>
        <w:t xml:space="preserve"> </w:t>
      </w:r>
      <w:hyperlink w:anchor="Building_the_Application_and_Mak_6">
        <w:r>
          <w:t>Building the Application and Making It Your Own</w:t>
        </w:r>
      </w:hyperlink>
      <w:r>
        <w:rPr>
          <w:rStyle w:val="Text6"/>
        </w:rPr>
        <w:t xml:space="preserve"> </w:t>
      </w:r>
    </w:p>
    <w:p>
      <w:pPr>
        <w:pStyle w:val="Para 09"/>
      </w:pPr>
      <w:r>
        <w:rPr>
          <w:rStyle w:val="Text6"/>
        </w:rPr>
        <w:t xml:space="preserve"> </w:t>
      </w:r>
      <w:hyperlink w:anchor="Testing_and_Uploading_4">
        <w:r>
          <w:t>Testing and Uploading the Application</w:t>
        </w:r>
      </w:hyperlink>
      <w:r>
        <w:rPr>
          <w:rStyle w:val="Text6"/>
        </w:rPr>
        <w:t xml:space="preserve"> </w:t>
      </w:r>
    </w:p>
    <w:p>
      <w:pPr>
        <w:pStyle w:val="Para 09"/>
      </w:pPr>
      <w:r>
        <w:rPr>
          <w:rStyle w:val="Text6"/>
        </w:rPr>
        <w:t xml:space="preserve"> </w:t>
      </w:r>
      <w:hyperlink w:anchor="SummaryIn_this_chapter__you_lear_4">
        <w:r>
          <w:t>Summary</w:t>
        </w:r>
      </w:hyperlink>
      <w:r>
        <w:rPr>
          <w:rStyle w:val="Text6"/>
        </w:rPr>
        <w:t xml:space="preserve"> </w:t>
      </w:r>
    </w:p>
    <w:p>
      <w:pPr>
        <w:pStyle w:val="Para 09"/>
      </w:pPr>
      <w:r>
        <w:rPr>
          <w:rStyle w:val="Text6"/>
        </w:rPr>
        <w:t xml:space="preserve"> </w:t>
      </w:r>
      <w:hyperlink w:anchor="Top_of_272384_2_En_8_Chapter_xht">
        <w:r>
          <w:t>Chapter 8:​ Jigsaw Video</w:t>
        </w:r>
      </w:hyperlink>
      <w:r>
        <w:rPr>
          <w:rStyle w:val="Text6"/>
        </w:rPr>
        <w:t xml:space="preserve"> </w:t>
      </w:r>
    </w:p>
    <w:p>
      <w:pPr>
        <w:pStyle w:val="Para 09"/>
      </w:pPr>
      <w:r>
        <w:rPr>
          <w:rStyle w:val="Text6"/>
        </w:rPr>
        <w:t xml:space="preserve"> </w:t>
      </w:r>
      <w:hyperlink w:anchor="IntroductionThe_project_for_this_5">
        <w:r>
          <w:t>Introduction</w:t>
        </w:r>
      </w:hyperlink>
      <w:r>
        <w:rPr>
          <w:rStyle w:val="Text6"/>
        </w:rPr>
        <w:t xml:space="preserve"> </w:t>
      </w:r>
    </w:p>
    <w:p>
      <w:pPr>
        <w:pStyle w:val="Para 09"/>
      </w:pPr>
      <w:r>
        <w:rPr>
          <w:rStyle w:val="Text6"/>
        </w:rPr>
        <w:t xml:space="preserve"> </w:t>
      </w:r>
      <w:hyperlink w:anchor="Background_and_Critical_Requirem">
        <w:r>
          <w:t>Background and Critical Requirements</w:t>
        </w:r>
      </w:hyperlink>
      <w:r>
        <w:rPr>
          <w:rStyle w:val="Text6"/>
        </w:rPr>
        <w:t xml:space="preserve"> </w:t>
      </w:r>
    </w:p>
    <w:p>
      <w:pPr>
        <w:pStyle w:val="Para 09"/>
      </w:pPr>
      <w:r>
        <w:rPr>
          <w:rStyle w:val="Text6"/>
        </w:rPr>
        <w:t xml:space="preserve"> </w:t>
      </w:r>
      <w:hyperlink w:anchor="HTML5__CSS__JavaScript__and_Prog">
        <w:r>
          <w:t>HTML5, CSS, JavaScript, and Programming Features</w:t>
        </w:r>
      </w:hyperlink>
      <w:r>
        <w:rPr>
          <w:rStyle w:val="Text6"/>
        </w:rPr>
        <w:t xml:space="preserve"> </w:t>
      </w:r>
    </w:p>
    <w:p>
      <w:pPr>
        <w:pStyle w:val="Para 09"/>
      </w:pPr>
      <w:r>
        <w:rPr>
          <w:rStyle w:val="Text6"/>
        </w:rPr>
        <w:t xml:space="preserve"> </w:t>
      </w:r>
      <w:hyperlink w:anchor="Creating_the_Base_PictureThe_fir">
        <w:r>
          <w:t>Creating the Base Picture</w:t>
        </w:r>
      </w:hyperlink>
      <w:r>
        <w:rPr>
          <w:rStyle w:val="Text6"/>
        </w:rPr>
        <w:t xml:space="preserve"> </w:t>
      </w:r>
    </w:p>
    <w:p>
      <w:pPr>
        <w:pStyle w:val="Para 09"/>
      </w:pPr>
      <w:r>
        <w:rPr>
          <w:rStyle w:val="Text6"/>
        </w:rPr>
        <w:t xml:space="preserve"> </w:t>
      </w:r>
      <w:hyperlink w:anchor="Dynamically_Created_ElementsIn_C">
        <w:r>
          <w:t>Dynamically Created Elements</w:t>
        </w:r>
      </w:hyperlink>
      <w:r>
        <w:rPr>
          <w:rStyle w:val="Text6"/>
        </w:rPr>
        <w:t xml:space="preserve"> </w:t>
      </w:r>
    </w:p>
    <w:p>
      <w:pPr>
        <w:pStyle w:val="Para 09"/>
      </w:pPr>
      <w:r>
        <w:rPr>
          <w:rStyle w:val="Text6"/>
        </w:rPr>
        <w:t xml:space="preserve"> </w:t>
      </w:r>
      <w:hyperlink w:anchor="Setting_Up_the_GameThe_work_of_s">
        <w:r>
          <w:t>Setting Up the Game</w:t>
        </w:r>
      </w:hyperlink>
      <w:r>
        <w:rPr>
          <w:rStyle w:val="Text6"/>
        </w:rPr>
        <w:t xml:space="preserve"> </w:t>
      </w:r>
    </w:p>
    <w:p>
      <w:pPr>
        <w:pStyle w:val="Para 09"/>
      </w:pPr>
      <w:r>
        <w:rPr>
          <w:rStyle w:val="Text6"/>
        </w:rPr>
        <w:t xml:space="preserve"> </w:t>
      </w:r>
      <w:hyperlink w:anchor="Handling_Player_ActionsMy_approa">
        <w:r>
          <w:t>Handling Player Actions</w:t>
        </w:r>
      </w:hyperlink>
      <w:r>
        <w:rPr>
          <w:rStyle w:val="Text6"/>
        </w:rPr>
        <w:t xml:space="preserve"> </w:t>
      </w:r>
    </w:p>
    <w:p>
      <w:pPr>
        <w:pStyle w:val="Para 09"/>
      </w:pPr>
      <w:r>
        <w:rPr>
          <w:rStyle w:val="Text6"/>
        </w:rPr>
        <w:t xml:space="preserve"> </w:t>
      </w:r>
      <w:hyperlink w:anchor="Calculating_If_the_Puzzle_Is_Com">
        <w:r>
          <w:t>Calculating If the Puzzle Is Complete</w:t>
        </w:r>
      </w:hyperlink>
      <w:r>
        <w:rPr>
          <w:rStyle w:val="Text6"/>
        </w:rPr>
        <w:t xml:space="preserve"> </w:t>
      </w:r>
    </w:p>
    <w:p>
      <w:pPr>
        <w:pStyle w:val="Para 09"/>
      </w:pPr>
      <w:r>
        <w:rPr>
          <w:rStyle w:val="Text6"/>
        </w:rPr>
        <w:t xml:space="preserve"> </w:t>
      </w:r>
      <w:hyperlink w:anchor="Preparing__Positioning__and_Play">
        <w:r>
          <w:t>Preparing, Positioning, and Playing the Video and Making It Hidden or Visible</w:t>
        </w:r>
      </w:hyperlink>
      <w:r>
        <w:rPr>
          <w:rStyle w:val="Text6"/>
        </w:rPr>
        <w:t xml:space="preserve"> </w:t>
      </w:r>
    </w:p>
    <w:p>
      <w:pPr>
        <w:pStyle w:val="Para 09"/>
      </w:pPr>
      <w:r>
        <w:rPr>
          <w:rStyle w:val="Text6"/>
        </w:rPr>
        <w:t xml:space="preserve"> </w:t>
      </w:r>
      <w:hyperlink w:anchor="Building_the_Application_and_Mak_7">
        <w:r>
          <w:t>Building the Application and Making It Your Own</w:t>
        </w:r>
      </w:hyperlink>
      <w:r>
        <w:rPr>
          <w:rStyle w:val="Text6"/>
        </w:rPr>
        <w:t xml:space="preserve"> </w:t>
      </w:r>
    </w:p>
    <w:p>
      <w:pPr>
        <w:pStyle w:val="Para 09"/>
      </w:pPr>
      <w:r>
        <w:rPr>
          <w:rStyle w:val="Text6"/>
        </w:rPr>
        <w:t xml:space="preserve"> </w:t>
      </w:r>
      <w:hyperlink w:anchor="Testing_and_Uploading_the_Applic_2">
        <w:r>
          <w:t>Testing and Uploading the Application</w:t>
        </w:r>
      </w:hyperlink>
      <w:r>
        <w:rPr>
          <w:rStyle w:val="Text6"/>
        </w:rPr>
        <w:t xml:space="preserve"> </w:t>
      </w:r>
    </w:p>
    <w:p>
      <w:pPr>
        <w:pStyle w:val="Para 09"/>
      </w:pPr>
      <w:r>
        <w:rPr>
          <w:rStyle w:val="Text6"/>
        </w:rPr>
        <w:t xml:space="preserve"> </w:t>
      </w:r>
      <w:hyperlink w:anchor="SummaryIn_this_chapter__you_lear_5">
        <w:r>
          <w:t>Summary</w:t>
        </w:r>
      </w:hyperlink>
      <w:r>
        <w:rPr>
          <w:rStyle w:val="Text6"/>
        </w:rPr>
        <w:t xml:space="preserve"> </w:t>
      </w:r>
    </w:p>
    <w:p>
      <w:pPr>
        <w:pStyle w:val="Para 09"/>
      </w:pPr>
      <w:r>
        <w:rPr>
          <w:rStyle w:val="Text6"/>
        </w:rPr>
        <w:t xml:space="preserve"> </w:t>
      </w:r>
      <w:hyperlink w:anchor="Top_of_272384_2_En_9_Chapter_xht">
        <w:r>
          <w:t>Chapter 9:​ US States Game:​ Building a Multiactivity Game</w:t>
        </w:r>
      </w:hyperlink>
      <w:r>
        <w:rPr>
          <w:rStyle w:val="Text6"/>
        </w:rPr>
        <w:t xml:space="preserve"> </w:t>
      </w:r>
    </w:p>
    <w:p>
      <w:pPr>
        <w:pStyle w:val="Para 09"/>
      </w:pPr>
      <w:r>
        <w:rPr>
          <w:rStyle w:val="Text6"/>
        </w:rPr>
        <w:t xml:space="preserve"> </w:t>
      </w:r>
      <w:hyperlink w:anchor="IntroductionThe_project_for_this_6">
        <w:r>
          <w:t>Introduction</w:t>
        </w:r>
      </w:hyperlink>
      <w:r>
        <w:rPr>
          <w:rStyle w:val="Text6"/>
        </w:rPr>
        <w:t xml:space="preserve"> </w:t>
      </w:r>
    </w:p>
    <w:p>
      <w:pPr>
        <w:pStyle w:val="Para 09"/>
      </w:pPr>
      <w:r>
        <w:rPr>
          <w:rStyle w:val="Text6"/>
        </w:rPr>
        <w:t xml:space="preserve"> </w:t>
      </w:r>
      <w:hyperlink w:anchor="Critical_Requirements_1">
        <w:r>
          <w:t>Critical Requirements</w:t>
        </w:r>
      </w:hyperlink>
      <w:r>
        <w:rPr>
          <w:rStyle w:val="Text6"/>
        </w:rPr>
        <w:t xml:space="preserve"> </w:t>
      </w:r>
    </w:p>
    <w:p>
      <w:pPr>
        <w:pStyle w:val="Para 09"/>
      </w:pPr>
      <w:r>
        <w:rPr>
          <w:rStyle w:val="Text6"/>
        </w:rPr>
        <w:t xml:space="preserve"> </w:t>
      </w:r>
      <w:hyperlink w:anchor="HTML5__CSS__JavaScript_Features_1">
        <w:r>
          <w:t>HTML5, CSS, JavaScript Features, Programming Techniques, and Image Processing</w:t>
        </w:r>
      </w:hyperlink>
      <w:r>
        <w:rPr>
          <w:rStyle w:val="Text6"/>
        </w:rPr>
        <w:t xml:space="preserve"> </w:t>
      </w:r>
    </w:p>
    <w:p>
      <w:pPr>
        <w:pStyle w:val="Para 09"/>
      </w:pPr>
      <w:r>
        <w:rPr>
          <w:rStyle w:val="Text6"/>
        </w:rPr>
        <w:t xml:space="preserve"> </w:t>
      </w:r>
      <w:hyperlink w:anchor="Acquiring_the_Image_Files_for_th">
        <w:r>
          <w:t>Acquiring the Image Files for the Pieces and Determining Offsets</w:t>
        </w:r>
      </w:hyperlink>
      <w:r>
        <w:rPr>
          <w:rStyle w:val="Text6"/>
        </w:rPr>
        <w:t xml:space="preserve"> </w:t>
      </w:r>
    </w:p>
    <w:p>
      <w:pPr>
        <w:pStyle w:val="Para 09"/>
      </w:pPr>
      <w:r>
        <w:rPr>
          <w:rStyle w:val="Text6"/>
        </w:rPr>
        <w:t xml:space="preserve"> </w:t>
      </w:r>
      <w:hyperlink w:anchor="Creating_Elements">
        <w:r>
          <w:t>Creating Elements Dynamically</w:t>
        </w:r>
      </w:hyperlink>
      <w:r>
        <w:rPr>
          <w:rStyle w:val="Text6"/>
        </w:rPr>
        <w:t xml:space="preserve"> </w:t>
      </w:r>
    </w:p>
    <w:p>
      <w:pPr>
        <w:pStyle w:val="Para 09"/>
      </w:pPr>
      <w:r>
        <w:rPr>
          <w:rStyle w:val="Text6"/>
        </w:rPr>
        <w:t xml:space="preserve"> </w:t>
      </w:r>
      <w:hyperlink w:anchor="User_Interface_OverallIt_is_time">
        <w:r>
          <w:t>User Interface Overall</w:t>
        </w:r>
      </w:hyperlink>
      <w:r>
        <w:rPr>
          <w:rStyle w:val="Text6"/>
        </w:rPr>
        <w:t xml:space="preserve"> </w:t>
      </w:r>
    </w:p>
    <w:p>
      <w:pPr>
        <w:pStyle w:val="Para 09"/>
      </w:pPr>
      <w:r>
        <w:rPr>
          <w:rStyle w:val="Text6"/>
        </w:rPr>
        <w:t xml:space="preserve"> </w:t>
      </w:r>
      <w:hyperlink w:anchor="User_Interface_for_Asking_the_Pl">
        <w:r>
          <w:t>User Interface for Asking the Player to Click a State</w:t>
        </w:r>
      </w:hyperlink>
      <w:r>
        <w:rPr>
          <w:rStyle w:val="Text6"/>
        </w:rPr>
        <w:t xml:space="preserve"> </w:t>
      </w:r>
    </w:p>
    <w:p>
      <w:pPr>
        <w:pStyle w:val="Para 09"/>
      </w:pPr>
      <w:r>
        <w:rPr>
          <w:rStyle w:val="Text6"/>
        </w:rPr>
        <w:t xml:space="preserve"> </w:t>
      </w:r>
      <w:hyperlink w:anchor="User_Interface_for_Asking_the_Pl_1">
        <w:r>
          <w:t>User Interface for Asking the Player to Name a State</w:t>
        </w:r>
      </w:hyperlink>
      <w:r>
        <w:rPr>
          <w:rStyle w:val="Text6"/>
        </w:rPr>
        <w:t xml:space="preserve"> </w:t>
      </w:r>
    </w:p>
    <w:p>
      <w:pPr>
        <w:pStyle w:val="Para 09"/>
      </w:pPr>
      <w:r>
        <w:rPr>
          <w:rStyle w:val="Text6"/>
        </w:rPr>
        <w:t xml:space="preserve"> </w:t>
      </w:r>
      <w:hyperlink w:anchor="Spreading_Out_the_Pieces">
        <w:r>
          <w:t>Spreading Out the Pieces</w:t>
        </w:r>
      </w:hyperlink>
      <w:r>
        <w:rPr>
          <w:rStyle w:val="Text6"/>
        </w:rPr>
        <w:t xml:space="preserve"> </w:t>
      </w:r>
    </w:p>
    <w:p>
      <w:pPr>
        <w:pStyle w:val="Para 09"/>
      </w:pPr>
      <w:r>
        <w:rPr>
          <w:rStyle w:val="Text6"/>
        </w:rPr>
        <w:t xml:space="preserve"> </w:t>
      </w:r>
      <w:hyperlink w:anchor="Setting_Up">
        <w:r>
          <w:t>Setting Up the Jigsaw Puzzle</w:t>
        </w:r>
      </w:hyperlink>
      <w:r>
        <w:rPr>
          <w:rStyle w:val="Text6"/>
        </w:rPr>
        <w:t xml:space="preserve"> </w:t>
      </w:r>
    </w:p>
    <w:p>
      <w:pPr>
        <w:pStyle w:val="Para 09"/>
      </w:pPr>
      <w:r>
        <w:rPr>
          <w:rStyle w:val="Text6"/>
        </w:rPr>
        <w:t xml:space="preserve"> </w:t>
      </w:r>
      <w:hyperlink w:anchor="Saving_and_Recreating_the_State">
        <w:r>
          <w:t>Saving and Recreating the State of the Jigsaw Game and Restoring the Original Map</w:t>
        </w:r>
      </w:hyperlink>
      <w:r>
        <w:rPr>
          <w:rStyle w:val="Text6"/>
        </w:rPr>
        <w:t xml:space="preserve"> </w:t>
      </w:r>
    </w:p>
    <w:p>
      <w:pPr>
        <w:pStyle w:val="Para 09"/>
      </w:pPr>
      <w:r>
        <w:rPr>
          <w:rStyle w:val="Text6"/>
        </w:rPr>
        <w:t xml:space="preserve"> </w:t>
      </w:r>
      <w:hyperlink w:anchor="Building_the_Application_and_Mak_8">
        <w:r>
          <w:t>Building the Application and Making It Your Own</w:t>
        </w:r>
      </w:hyperlink>
      <w:r>
        <w:rPr>
          <w:rStyle w:val="Text6"/>
        </w:rPr>
        <w:t xml:space="preserve"> </w:t>
      </w:r>
    </w:p>
    <w:p>
      <w:pPr>
        <w:pStyle w:val="Para 09"/>
      </w:pPr>
      <w:r>
        <w:rPr>
          <w:rStyle w:val="Text6"/>
        </w:rPr>
        <w:t xml:space="preserve"> </w:t>
      </w:r>
      <w:hyperlink w:anchor="Testing_and_Uploading_5">
        <w:r>
          <w:t>Testing and Uploading the Application</w:t>
        </w:r>
      </w:hyperlink>
      <w:r>
        <w:rPr>
          <w:rStyle w:val="Text6"/>
        </w:rPr>
        <w:t xml:space="preserve"> </w:t>
      </w:r>
    </w:p>
    <w:p>
      <w:pPr>
        <w:pStyle w:val="Para 09"/>
      </w:pPr>
      <w:r>
        <w:rPr>
          <w:rStyle w:val="Text6"/>
        </w:rPr>
        <w:t xml:space="preserve"> </w:t>
      </w:r>
      <w:hyperlink w:anchor="SummaryIn_this_chapter__you_lear_6">
        <w:r>
          <w:t>Summary</w:t>
        </w:r>
      </w:hyperlink>
      <w:r>
        <w:rPr>
          <w:rStyle w:val="Text6"/>
        </w:rPr>
        <w:t xml:space="preserve"> </w:t>
      </w:r>
    </w:p>
    <w:p>
      <w:pPr>
        <w:pStyle w:val="Para 09"/>
      </w:pPr>
      <w:r>
        <w:rPr>
          <w:rStyle w:val="Text6"/>
        </w:rPr>
        <w:t xml:space="preserve"> </w:t>
      </w:r>
      <w:hyperlink w:anchor="Top_of_272384_2_En_10_Chapter_xh">
        <w:r>
          <w:t>Chapter 10:​ Responsive Design and Accessibility</w:t>
        </w:r>
      </w:hyperlink>
      <w:r>
        <w:rPr>
          <w:rStyle w:val="Text6"/>
        </w:rPr>
        <w:t xml:space="preserve"> </w:t>
      </w:r>
    </w:p>
    <w:p>
      <w:pPr>
        <w:pStyle w:val="Para 09"/>
      </w:pPr>
      <w:r>
        <w:rPr>
          <w:rStyle w:val="Text6"/>
        </w:rPr>
        <w:t xml:space="preserve"> </w:t>
      </w:r>
      <w:hyperlink w:anchor="IntroductionIn_the_past__people">
        <w:r>
          <w:t>Introduction</w:t>
        </w:r>
      </w:hyperlink>
      <w:r>
        <w:rPr>
          <w:rStyle w:val="Text6"/>
        </w:rPr>
        <w:t xml:space="preserve"> </w:t>
      </w:r>
    </w:p>
    <w:p>
      <w:pPr>
        <w:pStyle w:val="Para 09"/>
      </w:pPr>
      <w:r>
        <w:rPr>
          <w:rStyle w:val="Text6"/>
        </w:rPr>
        <w:t xml:space="preserve"> </w:t>
      </w:r>
      <w:hyperlink w:anchor="Critical_RequirementsBefore_goin">
        <w:r>
          <w:t>Critical Requirements</w:t>
        </w:r>
      </w:hyperlink>
      <w:r>
        <w:rPr>
          <w:rStyle w:val="Text6"/>
        </w:rPr>
        <w:t xml:space="preserve"> </w:t>
      </w:r>
    </w:p>
    <w:p>
      <w:pPr>
        <w:pStyle w:val="Para 09"/>
      </w:pPr>
      <w:r>
        <w:rPr>
          <w:rStyle w:val="Text6"/>
        </w:rPr>
        <w:t xml:space="preserve"> </w:t>
      </w:r>
      <w:hyperlink w:anchor="Screen_Size_and_DimensionYou_may">
        <w:r>
          <w:t>Screen Size and Dimension</w:t>
        </w:r>
      </w:hyperlink>
      <w:r>
        <w:rPr>
          <w:rStyle w:val="Text6"/>
        </w:rPr>
        <w:t xml:space="preserve"> </w:t>
      </w:r>
    </w:p>
    <w:p>
      <w:pPr>
        <w:pStyle w:val="Para 09"/>
      </w:pPr>
      <w:r>
        <w:rPr>
          <w:rStyle w:val="Text6"/>
        </w:rPr>
        <w:t xml:space="preserve"> </w:t>
      </w:r>
      <w:hyperlink w:anchor="TouchMobile_devices_typically_do">
        <w:r>
          <w:t>Touch</w:t>
        </w:r>
      </w:hyperlink>
      <w:r>
        <w:rPr>
          <w:rStyle w:val="Text6"/>
        </w:rPr>
        <w:t xml:space="preserve"> </w:t>
      </w:r>
    </w:p>
    <w:p>
      <w:pPr>
        <w:pStyle w:val="Para 09"/>
      </w:pPr>
      <w:r>
        <w:rPr>
          <w:rStyle w:val="Text6"/>
        </w:rPr>
        <w:t xml:space="preserve"> </w:t>
      </w:r>
      <w:hyperlink w:anchor="Screen_Reader_and_TabsA_variety">
        <w:r>
          <w:t>Screen Reader and Tabs</w:t>
        </w:r>
      </w:hyperlink>
      <w:r>
        <w:rPr>
          <w:rStyle w:val="Text6"/>
        </w:rPr>
        <w:t xml:space="preserve"> </w:t>
      </w:r>
    </w:p>
    <w:p>
      <w:pPr>
        <w:pStyle w:val="Para 09"/>
      </w:pPr>
      <w:r>
        <w:rPr>
          <w:rStyle w:val="Text6"/>
        </w:rPr>
        <w:t xml:space="preserve"> </w:t>
      </w:r>
      <w:hyperlink w:anchor="HTML__CSS__and_JavaScript_Featur">
        <w:r>
          <w:t>HTML, CSS, and JavaScript Features</w:t>
        </w:r>
      </w:hyperlink>
      <w:r>
        <w:rPr>
          <w:rStyle w:val="Text6"/>
        </w:rPr>
        <w:t xml:space="preserve"> </w:t>
      </w:r>
    </w:p>
    <w:p>
      <w:pPr>
        <w:pStyle w:val="Para 09"/>
      </w:pPr>
      <w:r>
        <w:rPr>
          <w:rStyle w:val="Text6"/>
        </w:rPr>
        <w:t xml:space="preserve"> </w:t>
      </w:r>
      <w:hyperlink w:anchor="Meta_TagsThe_meta_tag">
        <w:r>
          <w:t>Meta Tags</w:t>
        </w:r>
      </w:hyperlink>
      <w:r>
        <w:rPr>
          <w:rStyle w:val="Text6"/>
        </w:rPr>
        <w:t xml:space="preserve"> </w:t>
      </w:r>
    </w:p>
    <w:p>
      <w:pPr>
        <w:pStyle w:val="Para 09"/>
      </w:pPr>
      <w:r>
        <w:rPr>
          <w:rStyle w:val="Text6"/>
        </w:rPr>
        <w:t xml:space="preserve"> </w:t>
      </w:r>
      <w:hyperlink w:anchor="HTML_and_CSS_Use_of_Percentages">
        <w:r>
          <w:t>HTML and CSS Use of Percentages and Auto</w:t>
        </w:r>
      </w:hyperlink>
      <w:r>
        <w:rPr>
          <w:rStyle w:val="Text6"/>
        </w:rPr>
        <w:t xml:space="preserve"> </w:t>
      </w:r>
    </w:p>
    <w:p>
      <w:pPr>
        <w:pStyle w:val="Para 09"/>
      </w:pPr>
      <w:r>
        <w:rPr>
          <w:rStyle w:val="Text6"/>
        </w:rPr>
        <w:t xml:space="preserve"> </w:t>
      </w:r>
      <w:hyperlink w:anchor="CSS__media">
        <w:r>
          <w:t>CSS @media</w:t>
        </w:r>
      </w:hyperlink>
      <w:r>
        <w:rPr>
          <w:rStyle w:val="Text6"/>
        </w:rPr>
        <w:t xml:space="preserve"> </w:t>
      </w:r>
    </w:p>
    <w:p>
      <w:pPr>
        <w:pStyle w:val="Para 09"/>
      </w:pPr>
      <w:r>
        <w:rPr>
          <w:rStyle w:val="Text6"/>
        </w:rPr>
        <w:t xml:space="preserve"> </w:t>
      </w:r>
      <w:hyperlink w:anchor="The_HTML_alt_Attribute_and_Seman">
        <w:r>
          <w:t>The HTML alt Attribute and Semantic Elements</w:t>
        </w:r>
      </w:hyperlink>
      <w:r>
        <w:rPr>
          <w:rStyle w:val="Text6"/>
        </w:rPr>
        <w:t xml:space="preserve"> </w:t>
      </w:r>
    </w:p>
    <w:p>
      <w:pPr>
        <w:pStyle w:val="Para 09"/>
      </w:pPr>
      <w:r>
        <w:rPr>
          <w:rStyle w:val="Text6"/>
        </w:rPr>
        <w:t xml:space="preserve"> </w:t>
      </w:r>
      <w:hyperlink w:anchor="HTML_tabIndex">
        <w:r>
          <w:t>HTML tabIndex</w:t>
        </w:r>
      </w:hyperlink>
      <w:r>
        <w:rPr>
          <w:rStyle w:val="Text6"/>
        </w:rPr>
        <w:t xml:space="preserve"> </w:t>
      </w:r>
    </w:p>
    <w:p>
      <w:pPr>
        <w:pStyle w:val="Para 09"/>
      </w:pPr>
      <w:r>
        <w:rPr>
          <w:rStyle w:val="Text6"/>
        </w:rPr>
        <w:t xml:space="preserve"> </w:t>
      </w:r>
      <w:hyperlink w:anchor="JavaScript_Use_of_Width_and_Heig">
        <w:r>
          <w:t>JavaScript Use of Width and Height Properties</w:t>
        </w:r>
      </w:hyperlink>
      <w:r>
        <w:rPr>
          <w:rStyle w:val="Text6"/>
        </w:rPr>
        <w:t xml:space="preserve"> </w:t>
      </w:r>
    </w:p>
    <w:p>
      <w:pPr>
        <w:pStyle w:val="Para 09"/>
      </w:pPr>
      <w:r>
        <w:rPr>
          <w:rStyle w:val="Text6"/>
        </w:rPr>
        <w:t xml:space="preserve"> </w:t>
      </w:r>
      <w:hyperlink w:anchor="Creating_Elements_DynamicallyThe">
        <w:r>
          <w:t>Creating Elements Dynamically</w:t>
        </w:r>
      </w:hyperlink>
      <w:r>
        <w:rPr>
          <w:rStyle w:val="Text6"/>
        </w:rPr>
        <w:t xml:space="preserve"> </w:t>
      </w:r>
    </w:p>
    <w:p>
      <w:pPr>
        <w:pStyle w:val="Para 09"/>
      </w:pPr>
      <w:r>
        <w:rPr>
          <w:rStyle w:val="Text6"/>
        </w:rPr>
        <w:t xml:space="preserve"> </w:t>
      </w:r>
      <w:hyperlink w:anchor="Choosing_From_ListThe_Quiz_examp">
        <w:r>
          <w:t>Choosing From List</w:t>
        </w:r>
      </w:hyperlink>
      <w:r>
        <w:rPr>
          <w:rStyle w:val="Text6"/>
        </w:rPr>
        <w:t xml:space="preserve"> </w:t>
      </w:r>
    </w:p>
    <w:p>
      <w:pPr>
        <w:pStyle w:val="Para 09"/>
      </w:pPr>
      <w:r>
        <w:rPr>
          <w:rStyle w:val="Text6"/>
        </w:rPr>
        <w:t xml:space="preserve"> </w:t>
      </w:r>
      <w:hyperlink w:anchor="Mouse_Events__Touch_Events__and">
        <w:r>
          <w:t>Mouse Events, Touch Events, and Key Events</w:t>
        </w:r>
      </w:hyperlink>
      <w:r>
        <w:rPr>
          <w:rStyle w:val="Text6"/>
        </w:rPr>
        <w:t xml:space="preserve"> </w:t>
      </w:r>
    </w:p>
    <w:p>
      <w:pPr>
        <w:pStyle w:val="Para 09"/>
      </w:pPr>
      <w:r>
        <w:rPr>
          <w:rStyle w:val="Text6"/>
        </w:rPr>
        <w:t xml:space="preserve"> </w:t>
      </w:r>
      <w:hyperlink w:anchor="Building_the_Reveal_Application">
        <w:r>
          <w:t>Building the Reveal Application and Making It Your Own</w:t>
        </w:r>
      </w:hyperlink>
      <w:r>
        <w:rPr>
          <w:rStyle w:val="Text6"/>
        </w:rPr>
        <w:t xml:space="preserve"> </w:t>
      </w:r>
    </w:p>
    <w:p>
      <w:pPr>
        <w:pStyle w:val="Para 09"/>
      </w:pPr>
      <w:r>
        <w:rPr>
          <w:rStyle w:val="Text6"/>
        </w:rPr>
        <w:t xml:space="preserve"> </w:t>
      </w:r>
      <w:hyperlink w:anchor="Testing_and_Uploading_the_Reveal">
        <w:r>
          <w:t>Testing and Uploading the Reveal Application</w:t>
        </w:r>
      </w:hyperlink>
      <w:r>
        <w:rPr>
          <w:rStyle w:val="Text6"/>
        </w:rPr>
        <w:t xml:space="preserve"> </w:t>
      </w:r>
    </w:p>
    <w:p>
      <w:pPr>
        <w:pStyle w:val="Para 09"/>
      </w:pPr>
      <w:r>
        <w:rPr>
          <w:rStyle w:val="Text6"/>
        </w:rPr>
        <w:t xml:space="preserve"> </w:t>
      </w:r>
      <w:hyperlink w:anchor="Building_the_Countries_Capitals">
        <w:r>
          <w:t>Building the Countries/​Capitals Quiz and Making It Your Own</w:t>
        </w:r>
      </w:hyperlink>
      <w:r>
        <w:rPr>
          <w:rStyle w:val="Text6"/>
        </w:rPr>
        <w:t xml:space="preserve"> </w:t>
      </w:r>
    </w:p>
    <w:p>
      <w:pPr>
        <w:pStyle w:val="Para 09"/>
      </w:pPr>
      <w:r>
        <w:rPr>
          <w:rStyle w:val="Text6"/>
        </w:rPr>
        <w:t xml:space="preserve"> </w:t>
      </w:r>
      <w:hyperlink w:anchor="Testing_and_Uploading_the_Countr">
        <w:r>
          <w:t>Testing and Uploading the Countries/​Capitals Quiz Application</w:t>
        </w:r>
      </w:hyperlink>
      <w:r>
        <w:rPr>
          <w:rStyle w:val="Text6"/>
        </w:rPr>
        <w:t xml:space="preserve"> </w:t>
      </w:r>
    </w:p>
    <w:p>
      <w:pPr>
        <w:pStyle w:val="Para 09"/>
      </w:pPr>
      <w:r>
        <w:rPr>
          <w:rStyle w:val="Text6"/>
        </w:rPr>
        <w:t xml:space="preserve"> </w:t>
      </w:r>
      <w:hyperlink w:anchor="Testing_and_Uploading_the_Jigsaw">
        <w:r>
          <w:t>Testing and Uploading the Jigsaw Turning to Video Application</w:t>
        </w:r>
      </w:hyperlink>
      <w:r>
        <w:rPr>
          <w:rStyle w:val="Text6"/>
        </w:rPr>
        <w:t xml:space="preserve"> </w:t>
      </w:r>
    </w:p>
    <w:p>
      <w:pPr>
        <w:pStyle w:val="Para 09"/>
      </w:pPr>
      <w:r>
        <w:rPr>
          <w:rStyle w:val="Text6"/>
        </w:rPr>
        <w:t xml:space="preserve"> </w:t>
      </w:r>
      <w:hyperlink w:anchor="SummaryIn_this_chapter__you_expl">
        <w:r>
          <w:t>Summary</w:t>
        </w:r>
      </w:hyperlink>
      <w:r>
        <w:rPr>
          <w:rStyle w:val="Text6"/>
        </w:rPr>
        <w:t xml:space="preserve"> </w:t>
      </w:r>
    </w:p>
    <w:p>
      <w:pPr>
        <w:pStyle w:val="Para 25"/>
      </w:pPr>
      <w:r>
        <w:t>Index</w:t>
      </w:r>
    </w:p>
    <w:p>
      <w:pPr>
        <w:pStyle w:val="Heading 2"/>
        <w:pageBreakBefore w:val="on"/>
      </w:pPr>
      <w:r>
        <w:t>About the Author and About the Technical Reviewer</w:t>
      </w:r>
    </w:p>
    <w:p>
      <w:pPr>
        <w:pStyle w:val="Heading 2"/>
      </w:pPr>
      <w:r>
        <w:t>About the Author</w:t>
      </w:r>
    </w:p>
    <w:p>
      <w:pPr>
        <w:pStyle w:val="Para 25"/>
      </w:pPr>
      <w:r>
        <w:t>Jeanine Meyer</w:t>
      </w:r>
    </w:p>
    <w:p>
      <w:bookmarkStart w:id="22" w:name="Figb"/>
      <w:bookmarkStart w:id="23"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30500"/>
            <wp:effectExtent l="0" r="0" t="0" b="0"/>
            <wp:wrapTopAndBottom/>
            <wp:docPr id="2" name="272384_2_En_BookFrontmatter_Figb_HTML.jpg" descr="../images/272384_2_En_BookFrontmatter_Figb_HTML.jpg"/>
            <wp:cNvGraphicFramePr>
              <a:graphicFrameLocks noChangeAspect="1"/>
            </wp:cNvGraphicFramePr>
            <a:graphic>
              <a:graphicData uri="http://schemas.openxmlformats.org/drawingml/2006/picture">
                <pic:pic>
                  <pic:nvPicPr>
                    <pic:cNvPr id="0" name="272384_2_En_BookFrontmatter_Figb_HTML.jpg" descr="../images/272384_2_En_BookFrontmatter_Figb_HTML.jpg"/>
                    <pic:cNvPicPr/>
                  </pic:nvPicPr>
                  <pic:blipFill>
                    <a:blip r:embed="rId6"/>
                    <a:stretch>
                      <a:fillRect/>
                    </a:stretch>
                  </pic:blipFill>
                  <pic:spPr>
                    <a:xfrm>
                      <a:off x="0" y="0"/>
                      <a:ext cx="2705100" cy="2730500"/>
                    </a:xfrm>
                    <a:prstGeom prst="rect">
                      <a:avLst/>
                    </a:prstGeom>
                  </pic:spPr>
                </pic:pic>
              </a:graphicData>
            </a:graphic>
          </wp:anchor>
        </w:drawing>
      </w:r>
      <w:bookmarkEnd w:id="22"/>
      <w:bookmarkEnd w:id="23"/>
    </w:p>
    <w:p>
      <w:bookmarkStart w:id="24" w:name="is_a_full_professor_at_Purc"/>
      <w:pPr>
        <w:pStyle w:val="Para 04"/>
      </w:pPr>
      <w:r>
        <w:t xml:space="preserve">is a full professor at Purchase College/State University of New York. She teaches courses to students majoring in mathematics/computer science and also enjoys the frequent presence of others in her classes, including new media, music, dance, economics, and chemistry majors. She developed and teaches courses satisfying the mathematics general education requirement, including one on math in the news and one on origami. The website for her academic activities is </w:t>
      </w:r>
      <w:hyperlink r:id="rId118">
        <w:r>
          <w:rPr>
            <w:rStyle w:val="Text7"/>
          </w:rPr>
          <w:t xml:space="preserve"> </w:t>
        </w:r>
      </w:hyperlink>
      <w:hyperlink r:id="rId118">
        <w:r>
          <w:rPr>
            <w:rStyle w:val="Text4"/>
          </w:rPr>
          <w:t>http://faculty.purchase.edu/jeanine.meyer</w:t>
        </w:r>
      </w:hyperlink>
      <w:hyperlink r:id="rId118">
        <w:r>
          <w:rPr>
            <w:rStyle w:val="Text7"/>
          </w:rPr>
          <w:t xml:space="preserve"> </w:t>
        </w:r>
      </w:hyperlink>
      <w:r>
        <w:t xml:space="preserve"> . Before coming to academia, she was a research staff member and manager at IBM Research, focusing on robotics and manufacturing research, and she later worked on the corporate manufacturing staff and as a research consultant at IBM for educational grant programs. </w:t>
      </w:r>
      <w:bookmarkEnd w:id="24"/>
    </w:p>
    <w:p>
      <w:bookmarkStart w:id="25" w:name="She_has_enjoyed_working_with_Apr"/>
      <w:pPr>
        <w:pStyle w:val="Para 04"/>
      </w:pPr>
      <w:r>
        <w:t>She has enjoyed working with Apress, including updating the HTML5 books. She continues with the practice of building programming examples using media featuring her family and her activities and hopes that inspires readers to create work on topics that are important to them. Her hobbies and interests include studying Spanish and piano, playing computer games, doing origami, and volunteering for progressive candidates and causes. She enjoys her daughter Aviva’s cooking while doing some baking herself and looks forward to travel this year.</w:t>
      </w:r>
      <w:bookmarkEnd w:id="25"/>
    </w:p>
    <w:p>
      <w:pPr>
        <w:pStyle w:val="Para 38"/>
      </w:pPr>
      <w:r>
        <w:t/>
      </w:r>
    </w:p>
    <w:p>
      <w:pPr>
        <w:pStyle w:val="Heading 2"/>
      </w:pPr>
      <w:r>
        <w:t>About the Technical Reviewer</w:t>
      </w:r>
    </w:p>
    <w:p>
      <w:pPr>
        <w:pStyle w:val="Para 25"/>
      </w:pPr>
      <w:r>
        <w:t>Takashi Mukoda</w:t>
      </w:r>
    </w:p>
    <w:p>
      <w:bookmarkStart w:id="26" w:name="Figc"/>
      <w:bookmarkStart w:id="27" w:name="MO3"/>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365500"/>
            <wp:effectExtent l="0" r="0" t="0" b="0"/>
            <wp:wrapTopAndBottom/>
            <wp:docPr id="3" name="272384_2_En_BookFrontmatter_Figc_HTML.jpg" descr="../images/272384_2_En_BookFrontmatter_Figc_HTML.jpg"/>
            <wp:cNvGraphicFramePr>
              <a:graphicFrameLocks noChangeAspect="1"/>
            </wp:cNvGraphicFramePr>
            <a:graphic>
              <a:graphicData uri="http://schemas.openxmlformats.org/drawingml/2006/picture">
                <pic:pic>
                  <pic:nvPicPr>
                    <pic:cNvPr id="0" name="272384_2_En_BookFrontmatter_Figc_HTML.jpg" descr="../images/272384_2_En_BookFrontmatter_Figc_HTML.jpg"/>
                    <pic:cNvPicPr/>
                  </pic:nvPicPr>
                  <pic:blipFill>
                    <a:blip r:embed="rId7"/>
                    <a:stretch>
                      <a:fillRect/>
                    </a:stretch>
                  </pic:blipFill>
                  <pic:spPr>
                    <a:xfrm>
                      <a:off x="0" y="0"/>
                      <a:ext cx="2705100" cy="3365500"/>
                    </a:xfrm>
                    <a:prstGeom prst="rect">
                      <a:avLst/>
                    </a:prstGeom>
                  </pic:spPr>
                </pic:pic>
              </a:graphicData>
            </a:graphic>
          </wp:anchor>
        </w:drawing>
      </w:r>
      <w:bookmarkEnd w:id="26"/>
      <w:bookmarkEnd w:id="27"/>
    </w:p>
    <w:p>
      <w:bookmarkStart w:id="28" w:name="is_an_international_student_at_P"/>
      <w:pPr>
        <w:pStyle w:val="Para 04"/>
      </w:pPr>
      <w:r>
        <w:t>is an international student at Purchase College/State University of New York. He is currently taking a semester off and back home in Japan. At Purchase College, he majors in Mathematics/Computer Science and New Media and has worked as a teaching assistant for computing and mathematics courses.</w:t>
      </w:r>
      <w:bookmarkEnd w:id="28"/>
    </w:p>
    <w:p>
      <w:bookmarkStart w:id="29" w:name="Takashi_likes_playing_the_keyboa"/>
      <w:pPr>
        <w:pStyle w:val="Para 04"/>
      </w:pPr>
      <w:r>
        <w:t>Takashi likes playing the keyboard and going on hikes in the mountains to take pictures. His interest in programming and art motivates him to create multimedia art pieces. Some of them are built with Processing and interact with human motion and sounds.</w:t>
      </w:r>
      <w:bookmarkEnd w:id="29"/>
    </w:p>
    <w:p>
      <w:bookmarkStart w:id="30" w:name="_See_his_website_at"/>
      <w:pPr>
        <w:pStyle w:val="Para 35"/>
      </w:pPr>
      <w:r>
        <w:rPr>
          <w:rStyle w:val="Text14"/>
        </w:rPr>
        <w:t xml:space="preserve">(See his website at </w:t>
      </w:r>
      <w:hyperlink r:id="rId119">
        <w:r>
          <w:rPr>
            <w:rStyle w:val="Text20"/>
          </w:rPr>
          <w:t xml:space="preserve"> </w:t>
        </w:r>
      </w:hyperlink>
      <w:hyperlink r:id="rId119">
        <w:r>
          <w:t>http://www.takashimukoda.com</w:t>
        </w:r>
      </w:hyperlink>
      <w:hyperlink r:id="rId119">
        <w:r>
          <w:rPr>
            <w:rStyle w:val="Text20"/>
          </w:rPr>
          <w:t xml:space="preserve"> </w:t>
        </w:r>
      </w:hyperlink>
      <w:r>
        <w:rPr>
          <w:rStyle w:val="Text14"/>
        </w:rPr>
        <w:t xml:space="preserve"> .) </w:t>
      </w:r>
      <w:bookmarkEnd w:id="30"/>
    </w:p>
    <w:p>
      <w:pPr>
        <w:pStyle w:val="Para 38"/>
      </w:pPr>
      <w:r>
        <w:t/>
      </w:r>
    </w:p>
    <w:p>
      <w:bookmarkStart w:id="31" w:name="Top_of_272384_2_En_1_Chapter_xht"/>
      <w:bookmarkStart w:id="32" w:name="_c__Jeanine_Meyer_2018Jeanine_Me_2"/>
      <w:bookmarkStart w:id="33" w:name="_c__Jeanine_Meyer_2018Jeanine_Me"/>
      <w:bookmarkStart w:id="34" w:name="_c__Jeanine_Meyer_2018Jeanine_Me_1"/>
      <w:pPr>
        <w:pStyle w:val="Para 17"/>
        <w:pageBreakBefore w:val="on"/>
      </w:pPr>
      <w:r>
        <w:t>© Jeanine Meyer 2018</w:t>
      </w:r>
      <w:bookmarkEnd w:id="31"/>
      <w:bookmarkEnd w:id="32"/>
      <w:bookmarkEnd w:id="33"/>
      <w:bookmarkEnd w:id="34"/>
    </w:p>
    <w:p>
      <w:pPr>
        <w:pStyle w:val="Para 18"/>
      </w:pPr>
      <w:r>
        <w:t>Jeanine Meyer</w:t>
      </w:r>
    </w:p>
    <w:p>
      <w:pPr>
        <w:pStyle w:val="Para 19"/>
      </w:pPr>
      <w:r>
        <w:t>HTML5 and JavaScript Projects</w:t>
      </w:r>
    </w:p>
    <w:p>
      <w:pPr>
        <w:pStyle w:val="Para 20"/>
      </w:pPr>
      <w:hyperlink r:id="rId120">
        <w:r>
          <w:t>https://doi.org/10.1007/978-1-4842-3864-6_1</w:t>
        </w:r>
      </w:hyperlink>
    </w:p>
    <w:p>
      <w:pPr>
        <w:pStyle w:val="Heading 1"/>
      </w:pPr>
      <w:r>
        <w:t>1. Building the HTML5 Logo: Drawing on Canvas with Scaling and Semantic Tags</w:t>
      </w:r>
    </w:p>
    <w:p>
      <w:pPr>
        <w:pStyle w:val="Para 03"/>
      </w:pPr>
      <w:r>
        <w:t>Jeanine Meyer</w:t>
      </w:r>
      <w:hyperlink w:anchor="_1_New_York__USA">
        <w:r>
          <w:rPr>
            <w:rStyle w:val="Text18"/>
          </w:rPr>
          <w:t>1</w:t>
        </w:r>
      </w:hyperlink>
      <w:r>
        <w:rPr>
          <w:rStyle w:val="Text17"/>
        </w:rPr>
        <w:t xml:space="preserve"> </w:t>
      </w:r>
    </w:p>
    <w:p>
      <w:bookmarkStart w:id="35" w:name="_1_New_York__US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35"/>
    </w:p>
    <w:p>
      <w:pPr>
        <w:pStyle w:val="Para 03"/>
      </w:pPr>
      <w:r>
        <w:t>New York, USA</w:t>
      </w:r>
    </w:p>
    <w:p>
      <w:pPr>
        <w:pStyle w:val="Para 38"/>
      </w:pPr>
      <w:r>
        <w:t/>
      </w:r>
    </w:p>
    <w:p>
      <w:bookmarkStart w:id="36" w:name="In_this_chapter__you_will_learn"/>
      <w:pPr>
        <w:pStyle w:val="Para 23"/>
      </w:pPr>
      <w:r>
        <w:t>In this chapter, you will learn the following:</w:t>
      </w:r>
      <w:bookmarkEnd w:id="36"/>
    </w:p>
    <w:p>
      <w:bookmarkStart w:id="37" w:name="Drawing_paths_on_a_canvas"/>
      <w:pPr>
        <w:pStyle w:val="Normal"/>
      </w:pPr>
      <w:r>
        <w:t>Drawing paths on a canvas</w:t>
      </w:r>
      <w:bookmarkEnd w:id="37"/>
    </w:p>
    <w:p>
      <w:bookmarkStart w:id="38" w:name="Placing_text_on_a_canvas"/>
      <w:pPr>
        <w:pStyle w:val="Normal"/>
      </w:pPr>
      <w:r>
        <w:t>Placing text on a canvas</w:t>
      </w:r>
      <w:bookmarkEnd w:id="38"/>
    </w:p>
    <w:p>
      <w:bookmarkStart w:id="39" w:name="Coordinate_transformations"/>
      <w:pPr>
        <w:pStyle w:val="Normal"/>
      </w:pPr>
      <w:r>
        <w:t>Coordinate transformations</w:t>
      </w:r>
      <w:bookmarkEnd w:id="39"/>
    </w:p>
    <w:p>
      <w:bookmarkStart w:id="40" w:name="Fonts_for_text_drawn_on_canvas_a"/>
      <w:pPr>
        <w:pStyle w:val="Normal"/>
      </w:pPr>
      <w:r>
        <w:t>Fonts for text drawn on canvas and fonts for text in other elements</w:t>
      </w:r>
      <w:bookmarkEnd w:id="40"/>
    </w:p>
    <w:p>
      <w:bookmarkStart w:id="41" w:name="Semantic_tags"/>
      <w:pPr>
        <w:pStyle w:val="Normal"/>
      </w:pPr>
      <w:r>
        <w:t>Semantic tags</w:t>
      </w:r>
      <w:bookmarkEnd w:id="41"/>
    </w:p>
    <w:p>
      <w:bookmarkStart w:id="42" w:name="The_range_input_element"/>
      <w:pPr>
        <w:pStyle w:val="Normal"/>
      </w:pPr>
      <w:r>
        <w:t>The range input element</w:t>
      </w:r>
      <w:bookmarkEnd w:id="42"/>
    </w:p>
    <w:p>
      <w:bookmarkStart w:id="43" w:name="IntroductionThe_project_for_this"/>
      <w:pPr>
        <w:pStyle w:val="Heading 2"/>
      </w:pPr>
      <w:r>
        <w:t>Introduction</w:t>
      </w:r>
      <w:bookmarkEnd w:id="43"/>
    </w:p>
    <w:p>
      <w:bookmarkStart w:id="44" w:name="The_project_for_this_chapter_is"/>
      <w:pPr>
        <w:pStyle w:val="Para 04"/>
      </w:pPr>
      <w:r>
        <w:t xml:space="preserve">The project for this chapter is a presentation of the official HTML5 logo, with accompanying text. The shield and letters of the logo are drawn on a </w:t>
        <w:bookmarkStart w:id="45" w:name="canvas_element"/>
        <w:t>canvas element</w:t>
        <w:bookmarkEnd w:id="45"/>
        <w:t xml:space="preserve"> and the accompanying text demonstrates the use of </w:t>
        <w:bookmarkStart w:id="46" w:name="semantic_tags"/>
        <w:t>semantic tags</w:t>
        <w:bookmarkEnd w:id="46"/>
        <w:t>. The viewer can change the size of the logo using a slider input device. It is an appropriate start to this book, a collection of projects making use of HTML5, JavaScript, and other technologies, because of the subject matter and because it serves as a good review of basic event-driven programming and other important features in HTML5. The way I developed the project, building on the work of others, is typical of how most of us work. In particular, the circumstances provide motivation for the use of coordinate transformations.</w:t>
      </w:r>
      <w:bookmarkEnd w:id="44"/>
    </w:p>
    <w:p>
      <w:bookmarkStart w:id="47" w:name="The_approach_of_this_book_is_to"/>
      <w:pPr>
        <w:pStyle w:val="Para 04"/>
      </w:pPr>
      <w:r>
        <w:t>The approach of this book is to explain HTML5, Cascading Style Sheets (CSS), and JavaScript chapters in the context of specific examples. The projects represent a variety of applications and, hopefully, you will find something in each one that you will learn and adapt for your own purposes.</w:t>
      </w:r>
      <w:bookmarkEnd w:id="47"/>
    </w:p>
    <w:p>
      <w:bookmarkStart w:id="48" w:name="NoteIf_you_need_an_introduction"/>
      <w:pPr>
        <w:pStyle w:val="Para 13"/>
      </w:pPr>
      <w:r>
        <w:rPr>
          <w:rStyle w:val="Text10"/>
        </w:rPr>
        <w:t>Note</w:t>
      </w:r>
      <w:r>
        <w:bookmarkStart w:id="49" w:name="If_you_need_an_introduction_to_p"/>
        <w:t xml:space="preserve">If you need an introduction to programming using HTML5 and JavaScript, you can consult my book, </w:t>
        <w:bookmarkEnd w:id="49"/>
      </w:r>
      <w:r>
        <w:rPr>
          <w:rStyle w:val="Text3"/>
        </w:rPr>
        <w:t>The Essential Guide to HTML5</w:t>
      </w:r>
      <w:r>
        <w:t xml:space="preserve"> or other books published by Apress or others. There also is considerable material available online, for example, at W3Schools.</w:t>
      </w:r>
      <w:bookmarkEnd w:id="48"/>
    </w:p>
    <w:p>
      <w:bookmarkStart w:id="50" w:name="Figure_1_1_shows_the_opening_scr"/>
      <w:pPr>
        <w:pStyle w:val="Para 03"/>
      </w:pPr>
      <w:r>
        <w:t xml:space="preserve">Figure </w:t>
      </w:r>
      <w:hyperlink w:anchor="Figure_1_1Opening_screen_for_HTM">
        <w:r>
          <w:rPr>
            <w:rStyle w:val="Text5"/>
          </w:rPr>
          <w:t>1-1</w:t>
        </w:r>
      </w:hyperlink>
      <w:r>
        <w:t xml:space="preserve"> shows the opening screen for the logo project on the Chrome browser</w:t>
        <w:bookmarkStart w:id="51" w:name="ITerm3"/>
        <w:t xml:space="preserve"> </w:t>
        <w:bookmarkEnd w:id="51"/>
        <w:t>. It is important to realize that browsers can be different. Look ahead to how this appeared using Firefox when I first wrote this example.</w:t>
      </w:r>
      <w:bookmarkEnd w:id="50"/>
    </w:p>
    <w:p>
      <w:bookmarkStart w:id="52" w:name="MO1_1"/>
      <w:bookmarkStart w:id="53" w:name="Figure_1_1Opening_screen_for_HTM"/>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73600"/>
            <wp:effectExtent l="0" r="0" t="0" b="0"/>
            <wp:wrapTopAndBottom/>
            <wp:docPr id="4" name="272384_2_En_1_Fig1_HTML.jpg" descr="../images/272384_2_En_1_Chapter/272384_2_En_1_Fig1_HTML.jpg"/>
            <wp:cNvGraphicFramePr>
              <a:graphicFrameLocks noChangeAspect="1"/>
            </wp:cNvGraphicFramePr>
            <a:graphic>
              <a:graphicData uri="http://schemas.openxmlformats.org/drawingml/2006/picture">
                <pic:pic>
                  <pic:nvPicPr>
                    <pic:cNvPr id="0" name="272384_2_En_1_Fig1_HTML.jpg" descr="../images/272384_2_En_1_Chapter/272384_2_En_1_Fig1_HTML.jpg"/>
                    <pic:cNvPicPr/>
                  </pic:nvPicPr>
                  <pic:blipFill>
                    <a:blip r:embed="rId8"/>
                    <a:stretch>
                      <a:fillRect/>
                    </a:stretch>
                  </pic:blipFill>
                  <pic:spPr>
                    <a:xfrm>
                      <a:off x="0" y="0"/>
                      <a:ext cx="5943600" cy="4673600"/>
                    </a:xfrm>
                    <a:prstGeom prst="rect">
                      <a:avLst/>
                    </a:prstGeom>
                  </pic:spPr>
                </pic:pic>
              </a:graphicData>
            </a:graphic>
          </wp:anchor>
        </w:drawing>
      </w:r>
      <w:bookmarkEnd w:id="52"/>
      <w:bookmarkEnd w:id="53"/>
    </w:p>
    <w:p>
      <w:pPr>
        <w:pStyle w:val="Para 11"/>
      </w:pPr>
      <w:r>
        <w:rPr>
          <w:rStyle w:val="Text2"/>
        </w:rPr>
        <w:t>Figure 1-1</w:t>
      </w:r>
      <w:r>
        <w:t>Opening screen for HTML5 logo</w:t>
      </w:r>
    </w:p>
    <w:p>
      <w:bookmarkStart w:id="54" w:name="Notice_the_slider_feature__the_a"/>
      <w:pPr>
        <w:pStyle w:val="Para 04"/>
      </w:pPr>
      <w:r>
        <w:t xml:space="preserve">Notice the </w:t>
        <w:bookmarkStart w:id="55" w:name="slider_feature"/>
        <w:t>slider feature</w:t>
        <w:bookmarkEnd w:id="55"/>
        <w:t>, the accompanying text</w:t>
        <w:bookmarkStart w:id="56" w:name="ITerm5"/>
        <w:t xml:space="preserve"> </w:t>
        <w:bookmarkEnd w:id="56"/>
        <w:t>, which contains what appears to be a hyperlink, and the text in a footer below a yellow line. The footer also includes a hyperlink. As I will explain later, the function and the formatting of the footer and any other semantic element is totally up to me, but providing a reference to the owners of the logo</w:t>
        <w:bookmarkStart w:id="57" w:name="ITerm6"/>
        <w:t xml:space="preserve"> </w:t>
        <w:bookmarkEnd w:id="57"/>
        <w:t xml:space="preserve">, the </w:t>
        <w:bookmarkStart w:id="58" w:name="World_Wide_Web_Consortium"/>
        <w:t>World Wide Web Consortium</w:t>
        <w:bookmarkEnd w:id="58"/>
        <w:t xml:space="preserve"> would be deemed an appropriate use.</w:t>
      </w:r>
      <w:bookmarkEnd w:id="54"/>
    </w:p>
    <w:p>
      <w:bookmarkStart w:id="59" w:name="The_viewer_can_use_the_slider_to"/>
      <w:pPr>
        <w:pStyle w:val="Para 06"/>
      </w:pPr>
      <w:r>
        <w:t xml:space="preserve">The viewer can use the slider to change the size of the logo. Figure </w:t>
      </w:r>
      <w:hyperlink w:anchor="Figure_1_2Logo">
        <w:r>
          <w:rPr>
            <w:rStyle w:val="Text5"/>
          </w:rPr>
          <w:t>1-2</w:t>
        </w:r>
      </w:hyperlink>
      <w:r>
        <w:t xml:space="preserve"> shows the application after the slider has been adjusted to show the logo reduced to about a third in width and in height.</w:t>
      </w:r>
      <w:bookmarkEnd w:id="59"/>
    </w:p>
    <w:p>
      <w:bookmarkStart w:id="60" w:name="MO2_1"/>
      <w:bookmarkStart w:id="61" w:name="Figure_1_2Log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762500"/>
            <wp:effectExtent l="0" r="0" t="0" b="0"/>
            <wp:wrapTopAndBottom/>
            <wp:docPr id="5" name="272384_2_En_1_Fig2_HTML.jpg" descr="../images/272384_2_En_1_Chapter/272384_2_En_1_Fig2_HTML.jpg"/>
            <wp:cNvGraphicFramePr>
              <a:graphicFrameLocks noChangeAspect="1"/>
            </wp:cNvGraphicFramePr>
            <a:graphic>
              <a:graphicData uri="http://schemas.openxmlformats.org/drawingml/2006/picture">
                <pic:pic>
                  <pic:nvPicPr>
                    <pic:cNvPr id="0" name="272384_2_En_1_Fig2_HTML.jpg" descr="../images/272384_2_En_1_Chapter/272384_2_En_1_Fig2_HTML.jpg"/>
                    <pic:cNvPicPr/>
                  </pic:nvPicPr>
                  <pic:blipFill>
                    <a:blip r:embed="rId9"/>
                    <a:stretch>
                      <a:fillRect/>
                    </a:stretch>
                  </pic:blipFill>
                  <pic:spPr>
                    <a:xfrm>
                      <a:off x="0" y="0"/>
                      <a:ext cx="5943600" cy="4762500"/>
                    </a:xfrm>
                    <a:prstGeom prst="rect">
                      <a:avLst/>
                    </a:prstGeom>
                  </pic:spPr>
                </pic:pic>
              </a:graphicData>
            </a:graphic>
          </wp:anchor>
        </w:drawing>
      </w:r>
      <w:bookmarkEnd w:id="60"/>
      <w:bookmarkEnd w:id="61"/>
    </w:p>
    <w:p>
      <w:pPr>
        <w:pStyle w:val="Para 11"/>
      </w:pPr>
      <w:r>
        <w:rPr>
          <w:rStyle w:val="Text2"/>
        </w:rPr>
        <w:t>Figure 1-2</w:t>
      </w:r>
      <w:r>
        <w:t>Logo</w:t>
        <w:bookmarkStart w:id="62" w:name=""/>
        <w:t xml:space="preserve"> </w:t>
        <w:bookmarkEnd w:id="62"/>
        <w:t xml:space="preserve"> scaled down</w:t>
      </w:r>
    </w:p>
    <w:p>
      <w:bookmarkStart w:id="63" w:name="The_implementation_of_HTML5_is_c"/>
      <w:pPr>
        <w:pStyle w:val="Para 06"/>
      </w:pPr>
      <w:r>
        <w:t xml:space="preserve">The implementation of HTML5 is complete, or pretty close, in all browsers. However, I want to show you something from the past to illustrate the term </w:t>
        <w:bookmarkStart w:id="64" w:name="graceful_degradation"/>
        <w:t xml:space="preserve"> </w:t>
        <w:bookmarkEnd w:id="64"/>
      </w:r>
      <w:r>
        <w:rPr>
          <w:rStyle w:val="Text3"/>
        </w:rPr>
        <w:t>graceful degradation</w:t>
      </w:r>
      <w:r>
        <w:t xml:space="preserve"> </w:t>
        <w:bookmarkStart w:id="65" w:name="ITerm10"/>
        <w:t xml:space="preserve"> </w:t>
        <w:bookmarkEnd w:id="65"/>
        <w:t xml:space="preserve">. Figure </w:t>
      </w:r>
      <w:hyperlink w:anchor="Figure_1_3Application_using_Fire">
        <w:r>
          <w:rPr>
            <w:rStyle w:val="Text5"/>
          </w:rPr>
          <w:t>1-3</w:t>
        </w:r>
      </w:hyperlink>
      <w:r>
        <w:t xml:space="preserve"> shows the opening screen in the older Firefox. The range input is treated as text. Notice the initial value is displayed as 100.</w:t>
      </w:r>
      <w:bookmarkEnd w:id="63"/>
    </w:p>
    <w:p>
      <w:bookmarkStart w:id="66" w:name="Figure_1_3Application_using_Fire"/>
      <w:bookmarkStart w:id="67" w:name="MO3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73600"/>
            <wp:effectExtent l="0" r="0" t="0" b="0"/>
            <wp:wrapTopAndBottom/>
            <wp:docPr id="6" name="272384_2_En_1_Fig3_HTML.jpg" descr="../images/272384_2_En_1_Chapter/272384_2_En_1_Fig3_HTML.jpg"/>
            <wp:cNvGraphicFramePr>
              <a:graphicFrameLocks noChangeAspect="1"/>
            </wp:cNvGraphicFramePr>
            <a:graphic>
              <a:graphicData uri="http://schemas.openxmlformats.org/drawingml/2006/picture">
                <pic:pic>
                  <pic:nvPicPr>
                    <pic:cNvPr id="0" name="272384_2_En_1_Fig3_HTML.jpg" descr="../images/272384_2_En_1_Chapter/272384_2_En_1_Fig3_HTML.jpg"/>
                    <pic:cNvPicPr/>
                  </pic:nvPicPr>
                  <pic:blipFill>
                    <a:blip r:embed="rId10"/>
                    <a:stretch>
                      <a:fillRect/>
                    </a:stretch>
                  </pic:blipFill>
                  <pic:spPr>
                    <a:xfrm>
                      <a:off x="0" y="0"/>
                      <a:ext cx="5943600" cy="4673600"/>
                    </a:xfrm>
                    <a:prstGeom prst="rect">
                      <a:avLst/>
                    </a:prstGeom>
                  </pic:spPr>
                </pic:pic>
              </a:graphicData>
            </a:graphic>
          </wp:anchor>
        </w:drawing>
      </w:r>
      <w:bookmarkEnd w:id="66"/>
      <w:bookmarkEnd w:id="67"/>
    </w:p>
    <w:p>
      <w:pPr>
        <w:pStyle w:val="Para 11"/>
      </w:pPr>
      <w:r>
        <w:rPr>
          <w:rStyle w:val="Text2"/>
        </w:rPr>
        <w:t>Figure 1-3</w:t>
      </w:r>
      <w:r>
        <w:t>Application using Firefox</w:t>
        <w:bookmarkStart w:id="68" w:name="_1"/>
        <w:t xml:space="preserve"> </w:t>
        <w:bookmarkEnd w:id="68"/>
      </w:r>
    </w:p>
    <w:p>
      <w:bookmarkStart w:id="69" w:name="As_will_be_the_practice_in_each"/>
      <w:pPr>
        <w:pStyle w:val="Para 04"/>
      </w:pPr>
      <w:r>
        <w:t>As will be the practice in each chapter, I now explain the critical requirements of the application, more or less independent of the fact that the implementation will be in HTML5, and then describe the features of HTML5, JavaScript, and other technologies as needed that will be used in the implementation. The “Building” section</w:t>
        <w:bookmarkStart w:id="70" w:name="ITerm12"/>
        <w:t xml:space="preserve"> </w:t>
        <w:bookmarkEnd w:id="70"/>
        <w:t xml:space="preserve"> includes a table with comments for each line of code and guidance for building similar applications. The “Testing” section provides details for uploading and testing</w:t>
        <w:bookmarkStart w:id="71" w:name="ITerm13"/>
        <w:t xml:space="preserve"> </w:t>
        <w:bookmarkEnd w:id="71"/>
        <w:t>. This section is more critical in some projects than others. Lastly, there is a “Summary” section that reviews the programming concepts covered and previews what is next in the book.</w:t>
      </w:r>
      <w:bookmarkEnd w:id="69"/>
    </w:p>
    <w:p>
      <w:bookmarkStart w:id="72" w:name="Project_History_and_Critical_Req"/>
      <w:pPr>
        <w:pStyle w:val="Heading 2"/>
      </w:pPr>
      <w:r>
        <w:t>Project History and Critical Requirements</w:t>
        <w:bookmarkStart w:id="73" w:name="ITerm14"/>
        <w:t xml:space="preserve"> </w:t>
        <w:bookmarkEnd w:id="73"/>
      </w:r>
      <w:bookmarkEnd w:id="72"/>
    </w:p>
    <w:p>
      <w:bookmarkStart w:id="74" w:name="The_critical_requirements_for_th"/>
      <w:pPr>
        <w:pStyle w:val="Para 03"/>
      </w:pPr>
      <w:r>
        <w:t>The critical requirements for this project are somewhat artificial and not easily stated as something separate from HTML. For example, I wanted to draw the logo as opposed to copying an image from the Web. My design objectives always include wanting to practice programming and prepare examples for my students. The shape of the shield part of the logo seemed amenable to drawing on canvas and the HTML letters could be done using the draw text feature. In addition, there are practical advantages to drawing images instead of using image files. Separate files need to be managed, stored, and downloaded. The image</w:t>
        <w:bookmarkStart w:id="75" w:name="ITerm15"/>
        <w:t xml:space="preserve"> </w:t>
        <w:bookmarkEnd w:id="75"/>
        <w:t xml:space="preserve"> shown in Figure </w:t>
      </w:r>
      <w:hyperlink w:anchor="Figure_1_4Image_of_a_logo">
        <w:r>
          <w:rPr>
            <w:rStyle w:val="Text5"/>
          </w:rPr>
          <w:t>1-4</w:t>
        </w:r>
      </w:hyperlink>
      <w:r>
        <w:t xml:space="preserve"> is 90KB. The file holding the code for the program is only 4KB. Drawing a logo or other graphic means that the scale and other attributes can be changed dynamically using code.</w:t>
      </w:r>
      <w:bookmarkEnd w:id="74"/>
    </w:p>
    <w:p>
      <w:bookmarkStart w:id="76" w:name="MO4"/>
      <w:bookmarkStart w:id="77" w:name="Figure_1_4Image_of_a_log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771900"/>
            <wp:effectExtent l="0" r="0" t="0" b="0"/>
            <wp:wrapTopAndBottom/>
            <wp:docPr id="7" name="272384_2_En_1_Fig4_HTML.jpg" descr="../images/272384_2_En_1_Chapter/272384_2_En_1_Fig4_HTML.jpg"/>
            <wp:cNvGraphicFramePr>
              <a:graphicFrameLocks noChangeAspect="1"/>
            </wp:cNvGraphicFramePr>
            <a:graphic>
              <a:graphicData uri="http://schemas.openxmlformats.org/drawingml/2006/picture">
                <pic:pic>
                  <pic:nvPicPr>
                    <pic:cNvPr id="0" name="272384_2_En_1_Fig4_HTML.jpg" descr="../images/272384_2_En_1_Chapter/272384_2_En_1_Fig4_HTML.jpg"/>
                    <pic:cNvPicPr/>
                  </pic:nvPicPr>
                  <pic:blipFill>
                    <a:blip r:embed="rId11"/>
                    <a:stretch>
                      <a:fillRect/>
                    </a:stretch>
                  </pic:blipFill>
                  <pic:spPr>
                    <a:xfrm>
                      <a:off x="0" y="0"/>
                      <a:ext cx="2705100" cy="3771900"/>
                    </a:xfrm>
                    <a:prstGeom prst="rect">
                      <a:avLst/>
                    </a:prstGeom>
                  </pic:spPr>
                </pic:pic>
              </a:graphicData>
            </a:graphic>
          </wp:anchor>
        </w:drawing>
      </w:r>
      <w:bookmarkEnd w:id="76"/>
      <w:bookmarkEnd w:id="77"/>
    </w:p>
    <w:p>
      <w:pPr>
        <w:pStyle w:val="Para 11"/>
      </w:pPr>
      <w:r>
        <w:rPr>
          <w:rStyle w:val="Text2"/>
        </w:rPr>
        <w:t>Figure 1-4</w:t>
      </w:r>
      <w:r>
        <w:t>Image of a logo</w:t>
      </w:r>
    </w:p>
    <w:p>
      <w:bookmarkStart w:id="78" w:name="I_looked_online_and_found_an_exa"/>
      <w:pPr>
        <w:pStyle w:val="Para 04"/>
      </w:pPr>
      <w:r>
        <w:t xml:space="preserve">I looked online and found an example of just the shield done by Daniel Davis, </w:t>
      </w:r>
      <w:r>
        <w:rPr>
          <w:rStyle w:val="Text0"/>
        </w:rPr>
        <w:t>@ourmaninjapan</w:t>
      </w:r>
      <w:r>
        <w:t>. This was great because it meant that I did not have to measure a copy of the logo image to get the coordinates. This begs the question of how he determined the coordinates. I don’t know the answer, even though we had a pleasant exchange of emails. One possibility is to download the image and use the grid feature of image</w:t>
        <w:bookmarkStart w:id="79" w:name="ITerm16"/>
        <w:t xml:space="preserve"> </w:t>
        <w:bookmarkEnd w:id="79"/>
        <w:t xml:space="preserve"> processing programs such as Adobe Photoshop or Corel Paint Shop Pro. Another possibility is to use (old-fashioned) transparent graph paper.</w:t>
      </w:r>
      <w:bookmarkEnd w:id="78"/>
    </w:p>
    <w:p>
      <w:bookmarkStart w:id="80" w:name="However__there_was_a_problem_wit"/>
      <w:pPr>
        <w:pStyle w:val="Para 04"/>
      </w:pPr>
      <w:r>
        <w:t>However, there was a problem with building on Daniel Davis’s work. His application did not include the HTML letters. The solution to this was to position the letters on the screen and then move down, so to speak, to position the drawing of the shield using the coordinates provided in Daniel’s example. The technical term for “moving down the screen” is performing a coordinate transformation. So the ability to perform coordinate transformations became a critical requirement for this project.</w:t>
      </w:r>
      <w:bookmarkEnd w:id="80"/>
    </w:p>
    <w:p>
      <w:bookmarkStart w:id="81" w:name="I_chose_to_write_something_about"/>
      <w:pPr>
        <w:pStyle w:val="Para 04"/>
      </w:pPr>
      <w:r>
        <w:t>I chose to write something about the logo and, in particular, give credit and references in the form of hyperlinks. I made the decision to reference the official source of the logo as brief text at the bottom of the document below a line. The reference to Daniel Davis was part of the writing in the body. We exchanged notes on font choices and I will discuss that more in the next section.</w:t>
      </w:r>
      <w:bookmarkEnd w:id="81"/>
    </w:p>
    <w:p>
      <w:bookmarkStart w:id="82" w:name="In_order_to_give_the_viewer_some"/>
      <w:pPr>
        <w:pStyle w:val="Para 04"/>
      </w:pPr>
      <w:r>
        <w:t>In order to give the viewer something to do with the logo, I decided to present a means of changing the size. A good device for this is a slider with the minimum and maximum values and steps all specified. So the critical requirements for this application include drawing shapes and letters in a specific font, coordinate transformations, formatting a document with a main section and a footer section, and including hyperlinks</w:t>
        <w:bookmarkStart w:id="83" w:name="ITerm17"/>
        <w:t xml:space="preserve"> </w:t>
        <w:bookmarkEnd w:id="83"/>
        <w:t>.</w:t>
      </w:r>
      <w:bookmarkEnd w:id="82"/>
    </w:p>
    <w:p>
      <w:bookmarkStart w:id="84" w:name="HTML5__CSS"/>
      <w:pPr>
        <w:pStyle w:val="Heading 2"/>
      </w:pPr>
      <w:r>
        <w:t>HTML5, CSS</w:t>
        <w:bookmarkStart w:id="85" w:name="ITerm18"/>
        <w:t xml:space="preserve"> </w:t>
        <w:bookmarkEnd w:id="85"/>
        <w:t>, and JavaScript features</w:t>
      </w:r>
      <w:bookmarkEnd w:id="84"/>
    </w:p>
    <w:p>
      <w:bookmarkStart w:id="86" w:name="I_assume_that_you__the_reader__h"/>
      <w:pPr>
        <w:pStyle w:val="Para 04"/>
      </w:pPr>
      <w:r>
        <w:t>I assume that you, the reader, have some experience with HTML and HTML5 documents. One of the most important new features in HTML5 is the canvas element for drawing. I describe briefly the drawing of filled-in paths of the appropriate color and filled-in text. Next, I describe coordinate transformations, used in this project for the two parts of the logo itself and for scaling, changing the size, of the whole logo. Lastly, I describe the range input element. This produces the slider.</w:t>
      </w:r>
      <w:bookmarkEnd w:id="86"/>
    </w:p>
    <w:p>
      <w:bookmarkStart w:id="87" w:name="Drawing_Paths_on_Canvas"/>
      <w:pPr>
        <w:pStyle w:val="Heading 2"/>
      </w:pPr>
      <w:r>
        <w:t>Drawing Paths on Canvas</w:t>
      </w:r>
      <w:bookmarkEnd w:id="87"/>
    </w:p>
    <w:p>
      <w:bookmarkStart w:id="88" w:name="_2"/>
      <w:pPr>
        <w:pStyle w:val="Para 03"/>
      </w:pPr>
      <w:r>
        <w:bookmarkStart w:id="89" w:name="_3"/>
        <w:t xml:space="preserve"> </w:t>
        <w:bookmarkEnd w:id="89"/>
        <w:t xml:space="preserve">Canvas is a type of element introduced in HTML5. All canvas elements have a property (aka an </w:t>
      </w:r>
      <w:r>
        <w:rPr>
          <w:rStyle w:val="Text3"/>
        </w:rPr>
        <w:t>attribute</w:t>
      </w:r>
      <w:r>
        <w:t>) called the 2D context</w:t>
        <w:bookmarkStart w:id="90" w:name="ITerm20"/>
        <w:t xml:space="preserve"> </w:t>
        <w:bookmarkEnd w:id="90"/>
        <w:bookmarkStart w:id="91" w:name="_4"/>
        <w:t xml:space="preserve"> </w:t>
        <w:bookmarkEnd w:id="91"/>
        <w:t>. The context has methods for drawing, which you will see in use. Typically, a variable is set to this property after the document is loaded:</w:t>
      </w:r>
      <w:bookmarkEnd w:id="88"/>
    </w:p>
    <w:p>
      <w:bookmarkStart w:id="92" w:name="ctx___document_getElementById__c"/>
      <w:pPr>
        <w:pStyle w:val="Para 05"/>
      </w:pPr>
      <w:r>
        <w:t xml:space="preserve">ctx = document.getElementById('canvas').getContext('2d');</w:t>
        <w:br w:clear="none"/>
      </w:r>
      <w:bookmarkEnd w:id="92"/>
    </w:p>
    <w:p>
      <w:bookmarkStart w:id="93" w:name="It_is_important_to_understand_th"/>
      <w:pPr>
        <w:pStyle w:val="Para 04"/>
      </w:pPr>
      <w:r>
        <w:t>It is important to understand that canvas is a good name: code applies color to the pixels of the canvas, just like paint. Code written later can put a different color on the canvas. The old color does not show through. Even though our code causes rectangles and shapes and letters to appear, these distinct entities do not retain their identity as objects to be re-positioned.</w:t>
      </w:r>
      <w:bookmarkEnd w:id="93"/>
    </w:p>
    <w:p>
      <w:bookmarkStart w:id="94" w:name="The_shield_is_produced_by_drawin"/>
      <w:pPr>
        <w:pStyle w:val="Para 06"/>
      </w:pPr>
      <w:r>
        <w:t xml:space="preserve">The shield is produced by drawing six filled-in paths in succession with the accumulated results, as shown in Figure </w:t>
      </w:r>
      <w:hyperlink w:anchor="Figure_1_5Sequence_of_paths_for">
        <w:r>
          <w:rPr>
            <w:rStyle w:val="Text5"/>
          </w:rPr>
          <w:t>1-5</w:t>
        </w:r>
      </w:hyperlink>
      <w:r>
        <w:t>. You can refer to this picture when examining the code. Keep in mind that in the coordinates, the first number is the distance from the left edge of the canvas and the second number is the distance from the top edge of the canvas.</w:t>
      </w:r>
      <w:bookmarkEnd w:id="94"/>
    </w:p>
    <w:p>
      <w:bookmarkStart w:id="95" w:name="MO5"/>
      <w:bookmarkStart w:id="96" w:name="Figure_1_5Sequence_of_paths_fo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663700"/>
            <wp:effectExtent l="0" r="0" t="0" b="0"/>
            <wp:wrapTopAndBottom/>
            <wp:docPr id="8" name="272384_2_En_1_Fig5_HTML.jpg" descr="../images/272384_2_En_1_Chapter/272384_2_En_1_Fig5_HTML.jpg"/>
            <wp:cNvGraphicFramePr>
              <a:graphicFrameLocks noChangeAspect="1"/>
            </wp:cNvGraphicFramePr>
            <a:graphic>
              <a:graphicData uri="http://schemas.openxmlformats.org/drawingml/2006/picture">
                <pic:pic>
                  <pic:nvPicPr>
                    <pic:cNvPr id="0" name="272384_2_En_1_Fig5_HTML.jpg" descr="../images/272384_2_En_1_Chapter/272384_2_En_1_Fig5_HTML.jpg"/>
                    <pic:cNvPicPr/>
                  </pic:nvPicPr>
                  <pic:blipFill>
                    <a:blip r:embed="rId12"/>
                    <a:stretch>
                      <a:fillRect/>
                    </a:stretch>
                  </pic:blipFill>
                  <pic:spPr>
                    <a:xfrm>
                      <a:off x="0" y="0"/>
                      <a:ext cx="5943600" cy="1663700"/>
                    </a:xfrm>
                    <a:prstGeom prst="rect">
                      <a:avLst/>
                    </a:prstGeom>
                  </pic:spPr>
                </pic:pic>
              </a:graphicData>
            </a:graphic>
          </wp:anchor>
        </w:drawing>
      </w:r>
      <w:bookmarkEnd w:id="95"/>
      <w:bookmarkEnd w:id="96"/>
    </w:p>
    <w:p>
      <w:pPr>
        <w:pStyle w:val="Para 11"/>
      </w:pPr>
      <w:r>
        <w:rPr>
          <w:rStyle w:val="Text2"/>
        </w:rPr>
        <w:t>Figure 1-5</w:t>
      </w:r>
      <w:r>
        <w:bookmarkStart w:id="97" w:name="Sequence_of_paths"/>
        <w:t>Sequence of paths</w:t>
        <w:bookmarkEnd w:id="97"/>
        <w:t xml:space="preserve"> for drawing the logo</w:t>
      </w:r>
    </w:p>
    <w:p>
      <w:bookmarkStart w:id="98" w:name="By_the_way__I_chose_to_show_you"/>
      <w:pPr>
        <w:pStyle w:val="Para 04"/>
      </w:pPr>
      <w:r>
        <w:t>By the way, I chose to show you the sequence with the accumulated results. If I displayed what is drawn, you would not see the white parts making up the left side of the five. You can see it because it is two white filled-in paths on top of the orange.</w:t>
      </w:r>
      <w:bookmarkEnd w:id="98"/>
    </w:p>
    <w:p>
      <w:bookmarkStart w:id="99" w:name="All_drawing_is_done_using_method"/>
      <w:pPr>
        <w:pStyle w:val="Para 06"/>
      </w:pPr>
      <w:r>
        <w:t xml:space="preserve">All drawing is done using methods and properties of the </w:t>
      </w:r>
      <w:r>
        <w:rPr>
          <w:rStyle w:val="Text0"/>
        </w:rPr>
        <w:t>ctx</w:t>
      </w:r>
      <w:r>
        <w:t xml:space="preserve"> variable holding the 2D context property of the canvas element. The color for any subsequent fill operation is set by assigning a color to the </w:t>
      </w:r>
      <w:r>
        <w:rPr>
          <w:rStyle w:val="Text0"/>
        </w:rPr>
        <w:t>fillStyle</w:t>
      </w:r>
      <w:r>
        <w:bookmarkStart w:id="100" w:name="_5"/>
        <w:t xml:space="preserve"> </w:t>
        <w:bookmarkEnd w:id="100"/>
        <w:bookmarkStart w:id="101" w:name="ITerm24"/>
        <w:t xml:space="preserve"> </w:t>
        <w:bookmarkEnd w:id="101"/>
        <w:t xml:space="preserve"> property of the canvas context.</w:t>
      </w:r>
      <w:bookmarkEnd w:id="99"/>
    </w:p>
    <w:p>
      <w:bookmarkStart w:id="102" w:name="ctx_fillStyle_____E34C26"/>
      <w:pPr>
        <w:pStyle w:val="Para 02"/>
      </w:pPr>
      <w:r>
        <w:t xml:space="preserve">ctx.fillStyle = "#E34C26";</w:t>
        <w:br w:clear="none"/>
      </w:r>
      <w:bookmarkEnd w:id="102"/>
    </w:p>
    <w:p>
      <w:bookmarkStart w:id="103" w:name="This_particular_color__given_in"/>
      <w:pPr>
        <w:pStyle w:val="Para 04"/>
      </w:pPr>
      <w:r>
        <w:t xml:space="preserve">This particular color, given in the </w:t>
        <w:bookmarkStart w:id="104" w:name="hexadecimal_format"/>
        <w:t>hexadecimal format</w:t>
        <w:bookmarkEnd w:id="104"/>
        <w:t xml:space="preserve">—where the first two hexadecimal (base 16) digits represent red, the second two hexadecimal digits represent green, and the last two represent blue—is provided by the </w:t>
        <w:bookmarkStart w:id="105" w:name="W3C_website"/>
        <w:t>W3C website</w:t>
        <w:bookmarkEnd w:id="105"/>
        <w:t xml:space="preserve">, along with the other colors, as the particular orange for the background of the shield. It may be counterintuitive, but in this system, white is specified by the value </w:t>
      </w:r>
      <w:r>
        <w:rPr>
          <w:rStyle w:val="Text0"/>
        </w:rPr>
        <w:t>#FFFFFF</w:t>
      </w:r>
      <w:r>
        <w:t xml:space="preserve">. Think of this as all colors together make white. The absence of color is black and specified by </w:t>
      </w:r>
      <w:r>
        <w:rPr>
          <w:rStyle w:val="Text0"/>
        </w:rPr>
        <w:t>#000000</w:t>
      </w:r>
      <w:r>
        <w:t xml:space="preserve">. The pearly gray used for the right side of the 5 in the logo has the value </w:t>
      </w:r>
      <w:r>
        <w:rPr>
          <w:rStyle w:val="Text0"/>
        </w:rPr>
        <w:t>#EBEBEB</w:t>
      </w:r>
      <w:r>
        <w:t xml:space="preserve">. This is a high value, close to white. It is not necessary that you memorize any of these values, but it is useful to know black and white, and that a pure red is </w:t>
      </w:r>
      <w:r>
        <w:rPr>
          <w:rStyle w:val="Text0"/>
        </w:rPr>
        <w:t>#FF0000</w:t>
      </w:r>
      <w:r>
        <w:t xml:space="preserve">, a pure green is </w:t>
      </w:r>
      <w:r>
        <w:rPr>
          <w:rStyle w:val="Text0"/>
        </w:rPr>
        <w:t>#00FF00</w:t>
      </w:r>
      <w:r>
        <w:t xml:space="preserve">, and a pure blue is </w:t>
      </w:r>
      <w:r>
        <w:rPr>
          <w:rStyle w:val="Text0"/>
        </w:rPr>
        <w:t>#0000FF</w:t>
      </w:r>
      <w:r>
        <w:t xml:space="preserve">. You can use the eyedropper/color picker tool in drawing programs such as Adobe Photoshop, Corel Paint Shop Pro, or the online tool </w:t>
      </w:r>
      <w:hyperlink r:id="rId121">
        <w:r>
          <w:rPr>
            <w:rStyle w:val="Text7"/>
          </w:rPr>
          <w:t xml:space="preserve"> </w:t>
        </w:r>
      </w:hyperlink>
      <w:hyperlink r:id="rId121">
        <w:r>
          <w:rPr>
            <w:rStyle w:val="Text4"/>
          </w:rPr>
          <w:t>http://pixlr.com/</w:t>
        </w:r>
      </w:hyperlink>
      <w:hyperlink r:id="rId121">
        <w:r>
          <w:rPr>
            <w:rStyle w:val="Text7"/>
          </w:rPr>
          <w:t xml:space="preserve"> </w:t>
        </w:r>
      </w:hyperlink>
      <w:r>
        <w:t xml:space="preserve"> to find out values of colors in images </w:t>
      </w:r>
      <w:r>
        <w:rPr>
          <w:rStyle w:val="Text3"/>
        </w:rPr>
        <w:t>or</w:t>
      </w:r>
      <w:r>
        <w:t xml:space="preserve"> you can use the official designation, when available, for official images.</w:t>
      </w:r>
      <w:bookmarkEnd w:id="103"/>
    </w:p>
    <w:p>
      <w:bookmarkStart w:id="106" w:name="All_drawing_is_done_using_the_tw"/>
      <w:pPr>
        <w:pStyle w:val="Para 06"/>
      </w:pPr>
      <w:r>
        <w:t>All drawing is done using the two-dimensional coordinate systems</w:t>
        <w:bookmarkStart w:id="107" w:name="_6"/>
        <w:t xml:space="preserve"> </w:t>
        <w:bookmarkEnd w:id="107"/>
        <w:t xml:space="preserve">. Shapes are produced using the path methods. These assume a current location, which you can think of as the position of a pen or paint brush over the canvas. The </w:t>
        <w:bookmarkStart w:id="108" w:name="critical_methods"/>
        <w:t>critical methods</w:t>
        <w:bookmarkEnd w:id="108"/>
        <w:t xml:space="preserve"> are moving to a location and setting up a line from the current location to the indicated location. The following set of statements draws the five-sided orange shape starting at the lower, left corner. The </w:t>
      </w:r>
      <w:r>
        <w:rPr>
          <w:rStyle w:val="Text0"/>
        </w:rPr>
        <w:t>closePath</w:t>
      </w:r>
      <w:r>
        <w:t xml:space="preserve"> method</w:t>
        <w:bookmarkStart w:id="109" w:name="ITerm29"/>
        <w:t xml:space="preserve"> </w:t>
        <w:bookmarkEnd w:id="109"/>
        <w:bookmarkStart w:id="110" w:name="_7"/>
        <w:t xml:space="preserve"> </w:t>
        <w:bookmarkEnd w:id="110"/>
        <w:t xml:space="preserve"> closes up the path by drawing a line back to the starting point.</w:t>
      </w:r>
      <w:bookmarkEnd w:id="106"/>
    </w:p>
    <w:p>
      <w:bookmarkStart w:id="111" w:name="ctx_fillStyle_____E34C26__ctx_be"/>
      <w:pPr>
        <w:pStyle w:val="Para 02"/>
      </w:pPr>
      <w:r>
        <w:t xml:space="preserve">ctx.fillStyle = "#E34C26";</w:t>
        <w:br w:clear="none"/>
      </w:r>
      <w:bookmarkEnd w:id="111"/>
    </w:p>
    <w:p>
      <w:pPr>
        <w:pStyle w:val="Para 02"/>
      </w:pPr>
      <w:r>
        <w:t xml:space="preserve">ctx.beginPath();</w:t>
        <w:br w:clear="none"/>
      </w:r>
    </w:p>
    <w:p>
      <w:pPr>
        <w:pStyle w:val="Para 02"/>
      </w:pPr>
      <w:r>
        <w:t xml:space="preserve">ctx.moveTo(39, 250);</w:t>
        <w:br w:clear="none"/>
      </w:r>
    </w:p>
    <w:p>
      <w:pPr>
        <w:pStyle w:val="Para 02"/>
      </w:pPr>
      <w:r>
        <w:t xml:space="preserve">ctx.lineTo(17, 0);</w:t>
        <w:br w:clear="none"/>
      </w:r>
    </w:p>
    <w:p>
      <w:pPr>
        <w:pStyle w:val="Para 02"/>
      </w:pPr>
      <w:r>
        <w:t xml:space="preserve">ctx.lineTo(262, 0);</w:t>
        <w:br w:clear="none"/>
      </w:r>
    </w:p>
    <w:p>
      <w:pPr>
        <w:pStyle w:val="Para 02"/>
      </w:pPr>
      <w:r>
        <w:t xml:space="preserve">ctx.lineTo(239, 250);</w:t>
        <w:br w:clear="none"/>
      </w:r>
    </w:p>
    <w:p>
      <w:pPr>
        <w:pStyle w:val="Para 02"/>
      </w:pPr>
      <w:r>
        <w:t xml:space="preserve">ctx.lineTo(139, 278);</w:t>
        <w:br w:clear="none"/>
      </w:r>
    </w:p>
    <w:p>
      <w:pPr>
        <w:pStyle w:val="Para 02"/>
      </w:pPr>
      <w:r>
        <w:t xml:space="preserve">ctx.closePath();</w:t>
        <w:br w:clear="none"/>
      </w:r>
    </w:p>
    <w:p>
      <w:pPr>
        <w:pStyle w:val="Para 02"/>
      </w:pPr>
      <w:r>
        <w:t xml:space="preserve">ctx.fill();</w:t>
        <w:br w:clear="none"/>
      </w:r>
    </w:p>
    <w:p>
      <w:bookmarkStart w:id="112" w:name="If_you_haven_t_done_any_drawing"/>
      <w:pPr>
        <w:pStyle w:val="Para 06"/>
      </w:pPr>
      <w:r>
        <w:t xml:space="preserve">If you haven’t done any drawing on canvas, here is the whole HTML script needed to produce the five-sided shape. The </w:t>
      </w:r>
      <w:r>
        <w:rPr>
          <w:rStyle w:val="Text0"/>
        </w:rPr>
        <w:t>onLoad</w:t>
      </w:r>
      <w:r>
        <w:t xml:space="preserve"> attribute</w:t>
        <w:bookmarkStart w:id="113" w:name="_8"/>
        <w:t xml:space="preserve"> </w:t>
        <w:bookmarkEnd w:id="113"/>
        <w:t xml:space="preserve"> in the </w:t>
      </w:r>
      <w:r>
        <w:rPr>
          <w:rStyle w:val="Text0"/>
        </w:rPr>
        <w:t>&lt;body&gt;</w:t>
      </w:r>
      <w:r>
        <w:t xml:space="preserve"> tag causes the </w:t>
      </w:r>
      <w:r>
        <w:rPr>
          <w:rStyle w:val="Text0"/>
        </w:rPr>
        <w:t>init</w:t>
      </w:r>
      <w:r>
        <w:t xml:space="preserve"> function to be invoked when the document is loaded. The </w:t>
      </w:r>
      <w:r>
        <w:rPr>
          <w:rStyle w:val="Text0"/>
        </w:rPr>
        <w:t>init</w:t>
      </w:r>
      <w:r>
        <w:t xml:space="preserve"> function</w:t>
        <w:bookmarkStart w:id="114" w:name="_9"/>
        <w:t xml:space="preserve"> </w:t>
        <w:bookmarkEnd w:id="114"/>
        <w:t xml:space="preserve"> sets the </w:t>
      </w:r>
      <w:r>
        <w:rPr>
          <w:rStyle w:val="Text0"/>
        </w:rPr>
        <w:t>ctx</w:t>
      </w:r>
      <w:r>
        <w:t xml:space="preserve"> variable, sets the </w:t>
      </w:r>
      <w:r>
        <w:rPr>
          <w:rStyle w:val="Text0"/>
        </w:rPr>
        <w:t>fillStyle</w:t>
      </w:r>
      <w:r>
        <w:t xml:space="preserve"> property</w:t>
        <w:bookmarkStart w:id="115" w:name="ITerm33"/>
        <w:t xml:space="preserve"> </w:t>
        <w:bookmarkEnd w:id="115"/>
        <w:t>, and then draws the path.</w:t>
      </w:r>
      <w:bookmarkEnd w:id="112"/>
    </w:p>
    <w:p>
      <w:bookmarkStart w:id="116" w:name="__DOCTYPE_html__html__head__titl"/>
      <w:pPr>
        <w:pStyle w:val="Para 02"/>
      </w:pPr>
      <w:r>
        <w:t xml:space="preserve">&lt;!DOCTYPE html&gt;</w:t>
        <w:br w:clear="none"/>
      </w:r>
      <w:bookmarkEnd w:id="116"/>
    </w:p>
    <w:p>
      <w:pPr>
        <w:pStyle w:val="Para 02"/>
      </w:pPr>
      <w:r>
        <w:t xml:space="preserve">&lt;html&gt;</w:t>
        <w:br w:clear="none"/>
      </w:r>
    </w:p>
    <w:p>
      <w:pPr>
        <w:pStyle w:val="Para 02"/>
      </w:pPr>
      <w:r>
        <w:t xml:space="preserve">&lt;head&gt;</w:t>
        <w:br w:clear="none"/>
      </w:r>
    </w:p>
    <w:p>
      <w:pPr>
        <w:pStyle w:val="Para 02"/>
      </w:pPr>
      <w:r>
        <w:t xml:space="preserve">&lt;title&gt;HTML5 Logo&lt;/title&gt;</w:t>
        <w:br w:clear="none"/>
      </w:r>
    </w:p>
    <w:p>
      <w:pPr>
        <w:pStyle w:val="Para 02"/>
      </w:pPr>
      <w:r>
        <w:t xml:space="preserve">&lt;meta charset="UTF-8"&gt;</w:t>
        <w:br w:clear="none"/>
      </w:r>
    </w:p>
    <w:p>
      <w:pPr>
        <w:pStyle w:val="Para 02"/>
      </w:pPr>
      <w:r>
        <w:t xml:space="preserve">&lt;script&gt;</w:t>
        <w:br w:clear="none"/>
      </w:r>
    </w:p>
    <w:p>
      <w:pPr>
        <w:pStyle w:val="Para 02"/>
      </w:pPr>
      <w:r>
        <w:t xml:space="preserve">function init() {</w:t>
        <w:br w:clear="none"/>
      </w:r>
    </w:p>
    <w:p>
      <w:pPr>
        <w:pStyle w:val="Para 02"/>
      </w:pPr>
      <w:r>
        <w:t xml:space="preserve"> ctx = document.getElementById('canvas').getContext('2d');</w:t>
        <w:br w:clear="none"/>
      </w:r>
    </w:p>
    <w:p>
      <w:pPr>
        <w:pStyle w:val="Para 02"/>
      </w:pPr>
      <w:r>
        <w:t xml:space="preserve"> ctx.fillStyle = "#E34C26";</w:t>
        <w:br w:clear="none"/>
      </w:r>
    </w:p>
    <w:p>
      <w:pPr>
        <w:pStyle w:val="Para 02"/>
      </w:pPr>
      <w:r>
        <w:t xml:space="preserve"> ctx.beginPath();</w:t>
        <w:br w:clear="none"/>
      </w:r>
    </w:p>
    <w:p>
      <w:pPr>
        <w:pStyle w:val="Para 02"/>
      </w:pPr>
      <w:r>
        <w:t xml:space="preserve"> ctx.moveTo(39, 250);</w:t>
        <w:br w:clear="none"/>
      </w:r>
    </w:p>
    <w:p>
      <w:pPr>
        <w:pStyle w:val="Para 02"/>
      </w:pPr>
      <w:r>
        <w:t xml:space="preserve"> ctx.lineTo(17, 0);</w:t>
        <w:br w:clear="none"/>
      </w:r>
    </w:p>
    <w:p>
      <w:pPr>
        <w:pStyle w:val="Para 02"/>
      </w:pPr>
      <w:r>
        <w:t xml:space="preserve"> ctx.lineTo(262, 0);</w:t>
        <w:br w:clear="none"/>
      </w:r>
    </w:p>
    <w:p>
      <w:pPr>
        <w:pStyle w:val="Para 02"/>
      </w:pPr>
      <w:r>
        <w:t xml:space="preserve"> ctx.lineTo(239, 250);</w:t>
        <w:br w:clear="none"/>
      </w:r>
    </w:p>
    <w:p>
      <w:pPr>
        <w:pStyle w:val="Para 02"/>
      </w:pPr>
      <w:r>
        <w:t xml:space="preserve"> ctx.lineTo(139, 278);</w:t>
        <w:br w:clear="none"/>
      </w:r>
    </w:p>
    <w:p>
      <w:pPr>
        <w:pStyle w:val="Para 02"/>
      </w:pPr>
      <w:r>
        <w:t xml:space="preserve"> ctx.closePath();</w:t>
        <w:br w:clear="none"/>
      </w:r>
    </w:p>
    <w:p>
      <w:pPr>
        <w:pStyle w:val="Para 02"/>
      </w:pPr>
      <w:r>
        <w:t xml:space="preserve"> ctx.fill();</w:t>
        <w:br w:clear="none"/>
      </w:r>
    </w:p>
    <w:p>
      <w:pPr>
        <w:pStyle w:val="Para 02"/>
      </w:pPr>
      <w:r>
        <w:t xml:space="preserve">}</w:t>
        <w:br w:clear="none"/>
      </w:r>
    </w:p>
    <w:p>
      <w:pPr>
        <w:pStyle w:val="Para 02"/>
      </w:pPr>
      <w:r>
        <w:t xml:space="preserve">&lt;/script&gt;</w:t>
        <w:br w:clear="none"/>
      </w:r>
    </w:p>
    <w:p>
      <w:pPr>
        <w:pStyle w:val="Para 02"/>
      </w:pPr>
      <w:r>
        <w:t xml:space="preserve">&lt;/head&gt;</w:t>
        <w:br w:clear="none"/>
      </w:r>
    </w:p>
    <w:p>
      <w:pPr>
        <w:pStyle w:val="Para 02"/>
      </w:pPr>
      <w:r>
        <w:t xml:space="preserve">&lt;body onLoad="init();"&gt;</w:t>
        <w:br w:clear="none"/>
      </w:r>
    </w:p>
    <w:p>
      <w:pPr>
        <w:pStyle w:val="Para 02"/>
      </w:pPr>
      <w:r>
        <w:t xml:space="preserve">&lt;canvas id="canvas" width="600" height="400"&gt;</w:t>
        <w:br w:clear="none"/>
      </w:r>
    </w:p>
    <w:p>
      <w:pPr>
        <w:pStyle w:val="Para 02"/>
      </w:pPr>
      <w:r>
        <w:t xml:space="preserve">Your browser does not support the canvas element.</w:t>
        <w:br w:clear="none"/>
      </w:r>
    </w:p>
    <w:p>
      <w:pPr>
        <w:pStyle w:val="Para 02"/>
      </w:pPr>
      <w:r>
        <w:t xml:space="preserve">&lt;/canvas&gt;</w:t>
        <w:br w:clear="none"/>
      </w:r>
    </w:p>
    <w:p>
      <w:pPr>
        <w:pStyle w:val="Para 02"/>
      </w:pPr>
      <w:r>
        <w:t xml:space="preserve">&lt;/body&gt;</w:t>
        <w:br w:clear="none"/>
      </w:r>
    </w:p>
    <w:p>
      <w:pPr>
        <w:pStyle w:val="Para 02"/>
      </w:pPr>
      <w:r>
        <w:t xml:space="preserve">&lt;/html&gt;</w:t>
        <w:br w:clear="none"/>
      </w:r>
    </w:p>
    <w:p>
      <w:bookmarkStart w:id="117" w:name="Do_practice_and_experiment"/>
      <w:pPr>
        <w:pStyle w:val="Para 04"/>
      </w:pPr>
      <w:r>
        <w:t>Do practice and experiment</w:t>
        <w:bookmarkStart w:id="118" w:name="_10"/>
        <w:t xml:space="preserve"> </w:t>
        <w:bookmarkEnd w:id="118"/>
        <w:bookmarkStart w:id="119" w:name="ITerm35"/>
        <w:t xml:space="preserve"> </w:t>
        <w:bookmarkEnd w:id="119"/>
        <w:t xml:space="preserve"> with drawing on the canvas if you haven’t done so before, but I will go on. The other shapes are produced in a similar manner. By the way, if you see a line down the middle of the shield, this is an optical illusion.</w:t>
      </w:r>
      <w:bookmarkEnd w:id="117"/>
    </w:p>
    <w:p>
      <w:bookmarkStart w:id="120" w:name="Placing_Text_on_Canvas"/>
      <w:pPr>
        <w:pStyle w:val="Heading 2"/>
      </w:pPr>
      <w:r>
        <w:t>Placing Text on Canvas</w:t>
        <w:bookmarkStart w:id="121" w:name="ITerm36"/>
        <w:t xml:space="preserve"> </w:t>
        <w:bookmarkEnd w:id="121"/>
        <w:t xml:space="preserve"> and in the Body of a Document</w:t>
        <w:bookmarkStart w:id="122" w:name="ITerm37"/>
        <w:t xml:space="preserve"> </w:t>
        <w:bookmarkEnd w:id="122"/>
      </w:r>
      <w:bookmarkEnd w:id="120"/>
    </w:p>
    <w:p>
      <w:bookmarkStart w:id="123" w:name="Text_is_drawn_on_the_canvas_usin"/>
      <w:pPr>
        <w:pStyle w:val="Para 03"/>
      </w:pPr>
      <w:r>
        <w:t xml:space="preserve">Text is drawn on the canvas using methods and attributes of the context. The text can be filled in, using the </w:t>
      </w:r>
      <w:r>
        <w:rPr>
          <w:rStyle w:val="Text0"/>
        </w:rPr>
        <w:t>fillText</w:t>
      </w:r>
      <w:r>
        <w:t xml:space="preserve"> method or drawn as an outline using the </w:t>
      </w:r>
      <w:r>
        <w:rPr>
          <w:rStyle w:val="Text0"/>
        </w:rPr>
        <w:t>strokeText</w:t>
      </w:r>
      <w:r>
        <w:t xml:space="preserve"> method</w:t>
        <w:bookmarkStart w:id="124" w:name="ITerm38"/>
        <w:t xml:space="preserve"> </w:t>
        <w:bookmarkEnd w:id="124"/>
        <w:t xml:space="preserve">. The color is whatever the current </w:t>
      </w:r>
      <w:r>
        <w:rPr>
          <w:rStyle w:val="Text0"/>
        </w:rPr>
        <w:t>fillStyle</w:t>
      </w:r>
      <w:r>
        <w:t xml:space="preserve"> property</w:t>
        <w:bookmarkStart w:id="125" w:name="ITerm39"/>
        <w:t xml:space="preserve"> </w:t>
        <w:bookmarkEnd w:id="125"/>
        <w:t xml:space="preserve"> or </w:t>
      </w:r>
      <w:r>
        <w:rPr>
          <w:rStyle w:val="Text0"/>
        </w:rPr>
        <w:t>strokeStyle</w:t>
      </w:r>
      <w:r>
        <w:t xml:space="preserve"> property</w:t>
        <w:bookmarkStart w:id="126" w:name="ITerm40"/>
        <w:t xml:space="preserve"> </w:t>
        <w:bookmarkEnd w:id="126"/>
        <w:t xml:space="preserve"> holds. Another property of the context is the </w:t>
      </w:r>
      <w:r>
        <w:rPr>
          <w:rStyle w:val="Text0"/>
        </w:rPr>
        <w:t>font</w:t>
      </w:r>
      <w:r>
        <w:t>. This property can contain the size of the text and one or more fonts. The purpose of including more than one font is to provide options to the browser if the first font is unavailable on the computer running the browser. For this project, I use</w:t>
      </w:r>
      <w:bookmarkEnd w:id="123"/>
    </w:p>
    <w:p>
      <w:bookmarkStart w:id="127" w:name="var_fontfamily____65px__Gill_San"/>
      <w:pPr>
        <w:pStyle w:val="Para 05"/>
      </w:pPr>
      <w:r>
        <w:t xml:space="preserve">var fontfamily = "65px 'Gill Sans Ultra Bold', sans-serif";</w:t>
        <w:br w:clear="none"/>
      </w:r>
      <w:bookmarkEnd w:id="127"/>
    </w:p>
    <w:p>
      <w:bookmarkStart w:id="128" w:name="and_in_the_init_functionctx_font"/>
      <w:pPr>
        <w:pStyle w:val="Para 06"/>
      </w:pPr>
      <w:r>
        <w:t xml:space="preserve">and in the </w:t>
      </w:r>
      <w:r>
        <w:rPr>
          <w:rStyle w:val="Text0"/>
        </w:rPr>
        <w:t>init</w:t>
      </w:r>
      <w:r>
        <w:t xml:space="preserve"> function</w:t>
      </w:r>
      <w:bookmarkEnd w:id="128"/>
    </w:p>
    <w:p>
      <w:bookmarkStart w:id="129" w:name="ctx_font___fontfamily"/>
      <w:pPr>
        <w:pStyle w:val="Para 02"/>
      </w:pPr>
      <w:r>
        <w:t xml:space="preserve">ctx.font = fontfamily;</w:t>
        <w:br w:clear="none"/>
      </w:r>
      <w:bookmarkEnd w:id="129"/>
    </w:p>
    <w:p>
      <w:bookmarkStart w:id="130" w:name="This_directs_the_browser_to_use"/>
      <w:pPr>
        <w:pStyle w:val="Para 04"/>
      </w:pPr>
      <w:r>
        <w:t>This directs the browser to use the Gill Sans Ultra Bold font if it is available and if not, use whatever the default sans serif font on the computer.</w:t>
      </w:r>
      <w:bookmarkEnd w:id="130"/>
    </w:p>
    <w:p>
      <w:bookmarkStart w:id="131" w:name="I_could_have_put_this_all_in_one"/>
      <w:pPr>
        <w:pStyle w:val="Para 04"/>
      </w:pPr>
      <w:r>
        <w:t>I could have put this all in one statement, but chose to make it a variable. You can decide if my choice of font was close enough to the official W3C logo.</w:t>
      </w:r>
      <w:bookmarkEnd w:id="131"/>
    </w:p>
    <w:p>
      <w:bookmarkStart w:id="132" w:name="NoteThere_are_at_least_two_other"/>
      <w:pPr>
        <w:pStyle w:val="Para 13"/>
      </w:pPr>
      <w:r>
        <w:rPr>
          <w:rStyle w:val="Text10"/>
        </w:rPr>
        <w:t>Note</w:t>
      </w:r>
      <w:r>
        <w:bookmarkStart w:id="133" w:name="There_are_at_least_two_other_app"/>
        <w:t xml:space="preserve">There are at least two other approaches to take for this example. One possibility is </w:t>
        <w:bookmarkEnd w:id="133"/>
      </w:r>
      <w:r>
        <w:rPr>
          <w:rStyle w:val="Text3"/>
        </w:rPr>
        <w:t>not</w:t>
      </w:r>
      <w:r>
        <w:t xml:space="preserve"> to use text but to draw the letters as filled-in paths. The other is to locate and acquire a font and place it on the server holding the HTML5 document and reference it directly using </w:t>
      </w:r>
      <w:r>
        <w:rPr>
          <w:rStyle w:val="Text0"/>
        </w:rPr>
        <w:t>@font-face</w:t>
      </w:r>
      <w:r>
        <w:t>.</w:t>
      </w:r>
      <w:bookmarkEnd w:id="132"/>
    </w:p>
    <w:p>
      <w:bookmarkStart w:id="134" w:name="With_the_font_and_color_set__the"/>
      <w:pPr>
        <w:pStyle w:val="Para 03"/>
      </w:pPr>
      <w:r>
        <w:t>With the font and color set, the methods for drawing text require a string and a position: x and y coordinates. The statement in this project to draw the letters is</w:t>
      </w:r>
      <w:bookmarkEnd w:id="134"/>
    </w:p>
    <w:p>
      <w:bookmarkStart w:id="135" w:name="ctx_fillText__HTML___31_60"/>
      <w:pPr>
        <w:pStyle w:val="Para 05"/>
      </w:pPr>
      <w:r>
        <w:t xml:space="preserve">ctx.fillText("HTML", 31,60);</w:t>
        <w:br w:clear="none"/>
      </w:r>
      <w:bookmarkEnd w:id="135"/>
    </w:p>
    <w:p>
      <w:bookmarkStart w:id="136" w:name="Formatting_text_in_the_rest_of_t"/>
      <w:pPr>
        <w:pStyle w:val="Para 06"/>
      </w:pPr>
      <w:r>
        <w:t>Formatting text in the rest of the HTML document, that is, outside a canvas element, requires the same attention to fonts. In this project, I choose to make use of the semantic elements new to HTML5 and follow the practice of putting formatting in the style element. The body of my HTML script contains two article elements and one footer elements. One article holds the input element with a comment and the other article holds the rest of the explanation. The footer element contains the reference to W3C. Formatting and using these are up to the developer/programmer. This includes making sure the footer is the last thing in the document. If I placed the footer before one or both articles, it would no longer be displayed at the foot, that is, the bottom of the document. The style directives for this project are the following:</w:t>
      </w:r>
      <w:bookmarkEnd w:id="136"/>
    </w:p>
    <w:p>
      <w:bookmarkStart w:id="137" w:name="footer__display_block__border_to"/>
      <w:pPr>
        <w:pStyle w:val="Para 02"/>
      </w:pPr>
      <w:r>
        <w:t xml:space="preserve">footer {display:block; border-top: 1px solid orange; margin: 10px;</w:t>
        <w:br w:clear="none"/>
      </w:r>
      <w:bookmarkEnd w:id="137"/>
    </w:p>
    <w:p>
      <w:pPr>
        <w:pStyle w:val="Para 02"/>
      </w:pPr>
      <w:r>
        <w:t xml:space="preserve"> font-family: "Trebuchet MS", Arial, Helvetica, sans-serif; font-weight: bold;}</w:t>
        <w:br w:clear="none"/>
      </w:r>
    </w:p>
    <w:p>
      <w:pPr>
        <w:pStyle w:val="Para 02"/>
      </w:pPr>
      <w:r>
        <w:t xml:space="preserve">article {display:block; font-family: Georgia, "Times New Roman", Times, serif; margin: 5px;}</w:t>
        <w:br w:clear="none"/>
      </w:r>
    </w:p>
    <w:p>
      <w:bookmarkStart w:id="138" w:name="The_styles_each_set_up_all_insta"/>
      <w:pPr>
        <w:pStyle w:val="Para 04"/>
      </w:pPr>
      <w:r>
        <w:t>The styles each set up all instances of these elements to be displayed as blocks. This puts a line break before and after. The footer has a border on the top, which produces the line above the text. Both styles specify a list of four fonts each. So the browser first sees if Trebuchet MS is available, then checks for Arial, then for Helvetica and then, if still unsuccessful, uses the system default sans serif font for the footer element. Similarly, the browser checks for Georgia, then Times New roman, then Times and then, if unsuccessful, uses the standard serif font. This probably is overkill, but it is the secure way to operate. The footer text is displayed in bold and the articles each have a margin around them of 5 pixels.</w:t>
      </w:r>
      <w:bookmarkEnd w:id="138"/>
    </w:p>
    <w:p>
      <w:bookmarkStart w:id="139" w:name="Formatting"/>
      <w:pPr>
        <w:pStyle w:val="Para 04"/>
      </w:pPr>
      <w:r>
        <w:t>Formatting</w:t>
        <w:bookmarkStart w:id="140" w:name="ITerm41"/>
        <w:t xml:space="preserve"> </w:t>
        <w:bookmarkEnd w:id="140"/>
        <w:t>, including fonts, is important. HTML5 provides many features for formatting and for separating formatting from structure and content. You do need to treat the text on the canvas differently than the text in the other elements</w:t>
        <w:bookmarkStart w:id="141" w:name="ITerm42"/>
        <w:t xml:space="preserve"> </w:t>
        <w:bookmarkEnd w:id="141"/>
        <w:t>.</w:t>
      </w:r>
      <w:bookmarkEnd w:id="139"/>
    </w:p>
    <w:p>
      <w:bookmarkStart w:id="142" w:name="Coordinate_Transformations"/>
      <w:pPr>
        <w:pStyle w:val="Heading 2"/>
      </w:pPr>
      <w:r>
        <w:t>Coordinate Transformations</w:t>
        <w:bookmarkStart w:id="143" w:name="ITerm43"/>
        <w:t xml:space="preserve"> </w:t>
        <w:bookmarkEnd w:id="143"/>
      </w:r>
      <w:bookmarkEnd w:id="142"/>
    </w:p>
    <w:p>
      <w:bookmarkStart w:id="144" w:name="I_have_given_my_motivation_for_u"/>
      <w:pPr>
        <w:pStyle w:val="Para 04"/>
      </w:pPr>
      <w:r>
        <w:t>I have given my motivation for using coordinate transformations, specifically to keep using a set of coordinates. To review, a coordinate system is the way to specify positions on the canvas. Positions are specified as distances from an origin point. For the two-dimensional canvas, two coordinates are necessary: the first coordinate governs the horizontal and is often called the x and the second coordinate governs the vertical and is called the y. A pesky fact is that when drawing to screens, the y axis is flipped so the vertical is measured from the top of the canvas. The horizontal is measured from the left. This means that the point (100,200) is further down the screen than the point (100,100).</w:t>
      </w:r>
      <w:bookmarkEnd w:id="144"/>
    </w:p>
    <w:p>
      <w:bookmarkStart w:id="145" w:name="In_the_logo_project__I_wrote_cod"/>
      <w:pPr>
        <w:pStyle w:val="Para 06"/>
      </w:pPr>
      <w:r>
        <w:t xml:space="preserve">In the logo project, I wrote code to display the letters HTML and then moved the origin to draw the rest of the logo. An analogy would be that I know the location of my house from the center of my town and so I can give directions to the center of town and then give directions to my house. The situation in which I draw the letters in the logo and “move down the screen” requires the translate transformation. The translation is done just in the vertical. The amount of the translation is stored in a variable I named </w:t>
      </w:r>
      <w:r>
        <w:rPr>
          <w:rStyle w:val="Text0"/>
        </w:rPr>
        <w:t>offsety</w:t>
      </w:r>
      <w:r>
        <w:t>:</w:t>
      </w:r>
      <w:bookmarkEnd w:id="145"/>
    </w:p>
    <w:p>
      <w:bookmarkStart w:id="146" w:name="var_offsety___80____ctx_fillText"/>
      <w:pPr>
        <w:pStyle w:val="Para 02"/>
      </w:pPr>
      <w:r>
        <w:t xml:space="preserve">var offsety = 80;</w:t>
        <w:br w:clear="none"/>
      </w:r>
      <w:bookmarkEnd w:id="146"/>
    </w:p>
    <w:p>
      <w:pPr>
        <w:pStyle w:val="Para 02"/>
      </w:pPr>
      <w:r>
        <w:t xml:space="preserve">...</w:t>
        <w:br w:clear="none"/>
      </w:r>
    </w:p>
    <w:p>
      <w:pPr>
        <w:pStyle w:val="Para 02"/>
      </w:pPr>
      <w:r>
        <w:t xml:space="preserve">ctx.fillText("HTML", 31, 60);</w:t>
        <w:br w:clear="none"/>
      </w:r>
    </w:p>
    <w:p>
      <w:pPr>
        <w:pStyle w:val="Para 02"/>
      </w:pPr>
      <w:r>
        <w:t xml:space="preserve">ctx.translate(0, offsety);</w:t>
        <w:br w:clear="none"/>
      </w:r>
    </w:p>
    <w:p>
      <w:bookmarkStart w:id="147" w:name="Since_I_decided_to_provide_a_way"/>
      <w:pPr>
        <w:pStyle w:val="Para 06"/>
      </w:pPr>
      <w:r>
        <w:t xml:space="preserve">Since I decided to provide a way for the viewer to change the size of the logo, I used the scale transformation. Continuing the analogy of directions, this is equivalent to changing the units. You may give some directions in miles (or kilometers) and other directions in yards or feet or meters or, maybe, blocks. The scaling can be done separately for each dimension. In this application, there is a variable called </w:t>
        <w:bookmarkStart w:id="148" w:name="factorvalue"/>
        <w:t xml:space="preserve"> </w:t>
        <w:bookmarkEnd w:id="148"/>
      </w:r>
      <w:r>
        <w:rPr>
          <w:rStyle w:val="Text0"/>
        </w:rPr>
        <w:t>factorvalue</w:t>
      </w:r>
      <w:r>
        <w:t xml:space="preserve"> </w:t>
        <w:t xml:space="preserve"> that is set by the function invoked when the input is changed. The statement</w:t>
      </w:r>
      <w:bookmarkEnd w:id="147"/>
    </w:p>
    <w:p>
      <w:bookmarkStart w:id="149" w:name="ctx_scale_factorvalue__factorval"/>
      <w:pPr>
        <w:pStyle w:val="Para 02"/>
      </w:pPr>
      <w:r>
        <w:t xml:space="preserve">ctx.scale(factorvalue, factorvalue);</w:t>
        <w:br w:clear="none"/>
      </w:r>
      <w:bookmarkEnd w:id="149"/>
    </w:p>
    <w:p>
      <w:bookmarkStart w:id="150" w:name="changes_the_units_for_both_the_h"/>
      <w:pPr>
        <w:pStyle w:val="Para 04"/>
      </w:pPr>
      <w:r>
        <w:t>changes the units for both the horizontal and vertical direction.</w:t>
      </w:r>
      <w:bookmarkEnd w:id="150"/>
    </w:p>
    <w:p>
      <w:bookmarkStart w:id="151" w:name="HTML5"/>
      <w:pPr>
        <w:pStyle w:val="Para 06"/>
      </w:pPr>
      <w:r>
        <w:t>HTML5</w:t>
        <w:bookmarkStart w:id="152" w:name="ITerm45"/>
        <w:t xml:space="preserve"> </w:t>
        <w:bookmarkEnd w:id="152"/>
        <w:t xml:space="preserve"> provides a way to save the current state of the coordinate system and restore what you have saved. This is important if you need your code to get back to a previous state. The saving and restoring is done using what is termed a </w:t>
        <w:bookmarkStart w:id="153" w:name="stack"/>
        <w:t xml:space="preserve"> </w:t>
        <w:bookmarkEnd w:id="153"/>
      </w:r>
      <w:r>
        <w:rPr>
          <w:rStyle w:val="Text3"/>
        </w:rPr>
        <w:t>stack</w:t>
      </w:r>
      <w:r>
        <w:t xml:space="preserve"> </w:t>
        <w:t xml:space="preserve">: last in first out. Restoring the coordinate state is termed </w:t>
        <w:bookmarkStart w:id="154" w:name="popping_the_stack"/>
        <w:t xml:space="preserve"> </w:t>
        <w:bookmarkEnd w:id="154"/>
      </w:r>
      <w:r>
        <w:rPr>
          <w:rStyle w:val="Text3"/>
        </w:rPr>
        <w:t>popping the stack</w:t>
      </w:r>
      <w:r>
        <w:t xml:space="preserve"> </w:t>
        <w:t xml:space="preserve"> and saving the coordinate state is </w:t>
      </w:r>
      <w:r>
        <w:rPr>
          <w:rStyle w:val="Text3"/>
        </w:rPr>
        <w:t>pushing</w:t>
      </w:r>
      <w:r>
        <w:t xml:space="preserve"> something onto the stack. My logo project does not use this in its full power, but it is something to remember to investigate if you are doing more complex applications. In the logo project, my code saves the original state when the document is first loaded. Then before drawing the logo, it restores what was saved and then saves it again so it is available the next time. This is overkill for this situation, but it is a good practice just in case I add something in the future. Do your own experiments! The code at the start of the function </w:t>
      </w:r>
      <w:r>
        <w:rPr>
          <w:rStyle w:val="Text0"/>
        </w:rPr>
        <w:t>dologo</w:t>
      </w:r>
      <w:r>
        <w:bookmarkStart w:id="155" w:name="ITerm48"/>
        <w:t xml:space="preserve"> </w:t>
        <w:bookmarkEnd w:id="155"/>
        <w:bookmarkStart w:id="156" w:name="ITerm49"/>
        <w:t xml:space="preserve"> </w:t>
        <w:bookmarkEnd w:id="156"/>
        <w:t>, which draws the logo, starts as follows:</w:t>
      </w:r>
      <w:bookmarkEnd w:id="151"/>
    </w:p>
    <w:p>
      <w:bookmarkStart w:id="157" w:name="function_dologo____var_offsety"/>
      <w:pPr>
        <w:pStyle w:val="Para 02"/>
      </w:pPr>
      <w:r>
        <w:t xml:space="preserve">function dologo() {</w:t>
        <w:br w:clear="none"/>
      </w:r>
      <w:bookmarkEnd w:id="157"/>
    </w:p>
    <w:p>
      <w:pPr>
        <w:pStyle w:val="Para 02"/>
      </w:pPr>
      <w:r>
        <w:t xml:space="preserve">var offsety = 80 ;</w:t>
        <w:br w:clear="none"/>
      </w:r>
    </w:p>
    <w:p>
      <w:pPr>
        <w:pStyle w:val="Para 02"/>
      </w:pPr>
      <w:r>
        <w:t xml:space="preserve">ctx.restore();</w:t>
        <w:br w:clear="none"/>
      </w:r>
    </w:p>
    <w:p>
      <w:pPr>
        <w:pStyle w:val="Para 02"/>
      </w:pPr>
      <w:r>
        <w:t xml:space="preserve">ctx.save();</w:t>
        <w:br w:clear="none"/>
      </w:r>
    </w:p>
    <w:p>
      <w:pPr>
        <w:pStyle w:val="Para 02"/>
      </w:pPr>
      <w:r>
        <w:t xml:space="preserve">ctx.clearRect(0,0,600,400);</w:t>
        <w:br w:clear="none"/>
      </w:r>
    </w:p>
    <w:p>
      <w:pPr>
        <w:pStyle w:val="Para 02"/>
      </w:pPr>
      <w:r>
        <w:t xml:space="preserve">ctx.scale(factorvalue,factorvalue);</w:t>
        <w:br w:clear="none"/>
      </w:r>
    </w:p>
    <w:p>
      <w:pPr>
        <w:pStyle w:val="Para 02"/>
      </w:pPr>
      <w:r>
        <w:t xml:space="preserve">ctx.fillText("HTML", 31,60);</w:t>
        <w:br w:clear="none"/>
      </w:r>
    </w:p>
    <w:p>
      <w:pPr>
        <w:pStyle w:val="Para 02"/>
      </w:pPr>
      <w:r>
        <w:t xml:space="preserve">ctx.translate(0,offsety);</w:t>
        <w:br w:clear="none"/>
      </w:r>
    </w:p>
    <w:p>
      <w:pPr>
        <w:pStyle w:val="Para 02"/>
      </w:pPr>
      <w:r>
        <w:t xml:space="preserve">// 5 sided orange background</w:t>
        <w:br w:clear="none"/>
      </w:r>
    </w:p>
    <w:p>
      <w:pPr>
        <w:pStyle w:val="Para 02"/>
      </w:pPr>
      <w:r>
        <w:t xml:space="preserve">ctx.fillStyle = "#E34C26";</w:t>
        <w:br w:clear="none"/>
      </w:r>
    </w:p>
    <w:p>
      <w:pPr>
        <w:pStyle w:val="Para 02"/>
      </w:pPr>
      <w:r>
        <w:t xml:space="preserve">ctx.beginPath();</w:t>
        <w:br w:clear="none"/>
      </w:r>
    </w:p>
    <w:p>
      <w:pPr>
        <w:pStyle w:val="Para 02"/>
      </w:pPr>
      <w:r>
        <w:t xml:space="preserve">ctx.moveTo(39, 250);</w:t>
        <w:br w:clear="none"/>
      </w:r>
    </w:p>
    <w:p>
      <w:pPr>
        <w:pStyle w:val="Para 02"/>
      </w:pPr>
      <w:r>
        <w:t xml:space="preserve">ctx.lineTo(17, 0);</w:t>
        <w:br w:clear="none"/>
      </w:r>
    </w:p>
    <w:p>
      <w:pPr>
        <w:pStyle w:val="Para 02"/>
      </w:pPr>
      <w:r>
        <w:t xml:space="preserve">ctx.lineTo(262, 0);</w:t>
        <w:br w:clear="none"/>
      </w:r>
    </w:p>
    <w:p>
      <w:pPr>
        <w:pStyle w:val="Para 02"/>
      </w:pPr>
      <w:r>
        <w:t xml:space="preserve">ctx.lineTo(239, 250);</w:t>
        <w:br w:clear="none"/>
      </w:r>
    </w:p>
    <w:p>
      <w:pPr>
        <w:pStyle w:val="Para 02"/>
      </w:pPr>
      <w:r>
        <w:t xml:space="preserve">ctx.lineTo(139, 278);</w:t>
        <w:br w:clear="none"/>
      </w:r>
    </w:p>
    <w:p>
      <w:pPr>
        <w:pStyle w:val="Para 02"/>
      </w:pPr>
      <w:r>
        <w:t xml:space="preserve">ctx.closePath();</w:t>
        <w:br w:clear="none"/>
      </w:r>
    </w:p>
    <w:p>
      <w:pPr>
        <w:pStyle w:val="Para 02"/>
      </w:pPr>
      <w:r>
        <w:t xml:space="preserve">ctx.fill();</w:t>
        <w:br w:clear="none"/>
      </w:r>
    </w:p>
    <w:p>
      <w:pPr>
        <w:pStyle w:val="Para 02"/>
      </w:pPr>
      <w:r>
        <w:t xml:space="preserve">// right hand, lighter orange part of the background</w:t>
        <w:br w:clear="none"/>
      </w:r>
    </w:p>
    <w:p>
      <w:pPr>
        <w:pStyle w:val="Para 02"/>
      </w:pPr>
      <w:r>
        <w:t xml:space="preserve">ctx.fillStyle = "#F06529";</w:t>
        <w:br w:clear="none"/>
      </w:r>
    </w:p>
    <w:p>
      <w:pPr>
        <w:pStyle w:val="Para 02"/>
      </w:pPr>
      <w:r>
        <w:t xml:space="preserve">ctx.beginPath();</w:t>
        <w:br w:clear="none"/>
      </w:r>
    </w:p>
    <w:p>
      <w:pPr>
        <w:pStyle w:val="Para 02"/>
      </w:pPr>
      <w:r>
        <w:t xml:space="preserve">ctx.moveTo(139, 257);</w:t>
        <w:br w:clear="none"/>
      </w:r>
    </w:p>
    <w:p>
      <w:pPr>
        <w:pStyle w:val="Para 02"/>
      </w:pPr>
      <w:r>
        <w:t xml:space="preserve">ctx.lineTo(220, 234);</w:t>
        <w:br w:clear="none"/>
      </w:r>
    </w:p>
    <w:p>
      <w:pPr>
        <w:pStyle w:val="Para 02"/>
      </w:pPr>
      <w:r>
        <w:t xml:space="preserve">ctx.lineTo(239, 20);</w:t>
        <w:br w:clear="none"/>
      </w:r>
    </w:p>
    <w:p>
      <w:pPr>
        <w:pStyle w:val="Para 02"/>
      </w:pPr>
      <w:r>
        <w:t xml:space="preserve">ctx.lineTo(139, 20);</w:t>
        <w:br w:clear="none"/>
      </w:r>
    </w:p>
    <w:p>
      <w:pPr>
        <w:pStyle w:val="Para 02"/>
      </w:pPr>
      <w:r>
        <w:t xml:space="preserve">ctx.closePath();</w:t>
        <w:br w:clear="none"/>
      </w:r>
    </w:p>
    <w:p>
      <w:pPr>
        <w:pStyle w:val="Para 02"/>
      </w:pPr>
      <w:r>
        <w:t xml:space="preserve">ctx.fill();</w:t>
        <w:br w:clear="none"/>
      </w:r>
    </w:p>
    <w:p>
      <w:pPr>
        <w:pStyle w:val="Para 02"/>
      </w:pPr>
      <w:r>
        <w:t xml:space="preserve">...</w:t>
        <w:br w:clear="none"/>
      </w:r>
    </w:p>
    <w:p>
      <w:bookmarkStart w:id="158" w:name="Note_that_the_canvas"/>
      <w:pPr>
        <w:pStyle w:val="Para 04"/>
      </w:pPr>
      <w:r>
        <w:t>Note that the canvas</w:t>
        <w:bookmarkStart w:id="159" w:name="ITerm50"/>
        <w:t xml:space="preserve"> </w:t>
        <w:bookmarkEnd w:id="159"/>
        <w:bookmarkStart w:id="160" w:name="ITerm51"/>
        <w:t xml:space="preserve"> </w:t>
        <w:bookmarkEnd w:id="160"/>
        <w:t xml:space="preserve"> is cleared (erased) of anything that was previously drawn</w:t>
        <w:bookmarkStart w:id="161" w:name="ITerm52"/>
        <w:t xml:space="preserve"> </w:t>
        <w:bookmarkEnd w:id="161"/>
        <w:t>.</w:t>
      </w:r>
      <w:bookmarkEnd w:id="158"/>
    </w:p>
    <w:p>
      <w:bookmarkStart w:id="162" w:name="Using_the_Range_Input_Element"/>
      <w:pPr>
        <w:pStyle w:val="Heading 2"/>
      </w:pPr>
      <w:r>
        <w:t>Using the Range Input Element</w:t>
        <w:bookmarkStart w:id="163" w:name="ITerm53"/>
        <w:t xml:space="preserve"> </w:t>
        <w:bookmarkEnd w:id="163"/>
      </w:r>
      <w:bookmarkEnd w:id="162"/>
    </w:p>
    <w:p>
      <w:bookmarkStart w:id="164" w:name="The_input_device__which_I_call_a"/>
      <w:pPr>
        <w:pStyle w:val="Para 03"/>
      </w:pPr>
      <w:r>
        <w:t xml:space="preserve">The input device, which I call a </w:t>
      </w:r>
      <w:r>
        <w:rPr>
          <w:rStyle w:val="Text3"/>
        </w:rPr>
        <w:t>slider</w:t>
      </w:r>
      <w:r>
        <w:t xml:space="preserve">, is the new HTML5 input </w:t>
      </w:r>
      <w:r>
        <w:rPr>
          <w:rStyle w:val="Text0"/>
        </w:rPr>
        <w:t>type range</w:t>
      </w:r>
      <w:r>
        <w:t>, and is placed in the body of the HTML document. Mine is placed inside an article element. The attributes of this type and other input elements provide ways of specifying the initial value, the minimum and maximum values, the smallest increment</w:t>
        <w:bookmarkStart w:id="165" w:name="ITerm54"/>
        <w:t xml:space="preserve"> </w:t>
        <w:bookmarkEnd w:id="165"/>
        <w:t xml:space="preserve"> adjustment, and the action to take if the viewer changes the slider. The code is</w:t>
      </w:r>
      <w:bookmarkEnd w:id="164"/>
    </w:p>
    <w:p>
      <w:bookmarkStart w:id="166" w:name="_input_id__slide__type__range__m"/>
      <w:pPr>
        <w:pStyle w:val="Para 05"/>
      </w:pPr>
      <w:r>
        <w:t xml:space="preserve">&lt;input id="slide" type="range" min="0" max="100" value="100"</w:t>
        <w:br w:clear="none"/>
      </w:r>
      <w:bookmarkEnd w:id="166"/>
    </w:p>
    <w:p>
      <w:pPr>
        <w:pStyle w:val="Para 05"/>
      </w:pPr>
      <w:r>
        <w:t xml:space="preserve"> onChange="changescale(this.value)" step="10"/&gt;</w:t>
        <w:br w:clear="none"/>
      </w:r>
    </w:p>
    <w:p>
      <w:bookmarkStart w:id="167" w:name="The_min__max___initial__value__a"/>
      <w:pPr>
        <w:pStyle w:val="Para 04"/>
      </w:pPr>
      <w:r>
        <w:t xml:space="preserve">The </w:t>
      </w:r>
      <w:r>
        <w:rPr>
          <w:rStyle w:val="Text0"/>
        </w:rPr>
        <w:t>min</w:t>
      </w:r>
      <w:r>
        <w:t xml:space="preserve">, </w:t>
      </w:r>
      <w:r>
        <w:rPr>
          <w:rStyle w:val="Text0"/>
        </w:rPr>
        <w:t>max</w:t>
      </w:r>
      <w:r>
        <w:t xml:space="preserve">, (initial) </w:t>
      </w:r>
      <w:r>
        <w:rPr>
          <w:rStyle w:val="Text0"/>
        </w:rPr>
        <w:t>value</w:t>
      </w:r>
      <w:r>
        <w:t xml:space="preserve">, and </w:t>
      </w:r>
      <w:r>
        <w:rPr>
          <w:rStyle w:val="Text0"/>
        </w:rPr>
        <w:t>step</w:t>
      </w:r>
      <w:r>
        <w:t xml:space="preserve"> can be set to whatever you like. Since I was using percentage and since I did not want the logo to get bigger than the initial value or deal with negative values, I used 0 and 100.</w:t>
      </w:r>
      <w:bookmarkEnd w:id="167"/>
    </w:p>
    <w:p>
      <w:bookmarkStart w:id="168" w:name="In_the_proper_implementation_of"/>
      <w:pPr>
        <w:pStyle w:val="Para 06"/>
      </w:pPr>
      <w:r>
        <w:t xml:space="preserve">In the proper implementation of the slider, the viewer does not see the initial value or the maximum or minimum. My code uses the input as a percentage. The expression </w:t>
      </w:r>
      <w:r>
        <w:rPr>
          <w:rStyle w:val="Text0"/>
        </w:rPr>
        <w:t>this.value</w:t>
      </w:r>
      <w:r>
        <w:t xml:space="preserve"> is interpreted as the value attribute of </w:t>
      </w:r>
      <w:r>
        <w:rPr>
          <w:rStyle w:val="Text3"/>
        </w:rPr>
        <w:t>this</w:t>
      </w:r>
      <w:r>
        <w:t xml:space="preserve"> element</w:t>
        <w:bookmarkStart w:id="169" w:name="ITerm55"/>
        <w:t xml:space="preserve"> </w:t>
        <w:bookmarkEnd w:id="169"/>
        <w:t xml:space="preserve">, emphasis given to convey the switch to English! The term </w:t>
      </w:r>
      <w:r>
        <w:rPr>
          <w:rStyle w:val="Text0"/>
        </w:rPr>
        <w:t>this</w:t>
      </w:r>
      <w:r>
        <w:t xml:space="preserve"> has special meaning in JavaScript and several other programming languages. The </w:t>
      </w:r>
      <w:r>
        <w:rPr>
          <w:rStyle w:val="Text0"/>
        </w:rPr>
        <w:t>changescale</w:t>
      </w:r>
      <w:r>
        <w:t xml:space="preserve"> function</w:t>
        <w:bookmarkStart w:id="170" w:name="ITerm56"/>
        <w:t xml:space="preserve"> </w:t>
        <w:bookmarkEnd w:id="170"/>
        <w:t xml:space="preserve"> takes the value, specified by the parameter given in the assignment to the </w:t>
      </w:r>
      <w:r>
        <w:rPr>
          <w:rStyle w:val="Text0"/>
        </w:rPr>
        <w:t>onChange</w:t>
      </w:r>
      <w:r>
        <w:t xml:space="preserve"> attribute</w:t>
        <w:bookmarkStart w:id="171" w:name="ITerm57"/>
        <w:t xml:space="preserve"> </w:t>
        <w:bookmarkEnd w:id="171"/>
        <w:t xml:space="preserve">, and uses it to set a global variable (a variable declared outside of any function so it persists and is available to any function) named </w:t>
      </w:r>
      <w:r>
        <w:rPr>
          <w:rStyle w:val="Text0"/>
        </w:rPr>
        <w:t>factorvalue</w:t>
      </w:r>
      <w:r>
        <w:t>.</w:t>
      </w:r>
      <w:bookmarkEnd w:id="168"/>
    </w:p>
    <w:p>
      <w:bookmarkStart w:id="172" w:name="function_changescale_val"/>
      <w:pPr>
        <w:pStyle w:val="Para 02"/>
      </w:pPr>
      <w:r>
        <w:t xml:space="preserve">function changescale(val) {</w:t>
        <w:br w:clear="none"/>
      </w:r>
      <w:bookmarkEnd w:id="172"/>
    </w:p>
    <w:p>
      <w:pPr>
        <w:pStyle w:val="Para 02"/>
      </w:pPr>
      <w:r>
        <w:t xml:space="preserve">        factorvalue = val / 100;</w:t>
        <w:br w:clear="none"/>
      </w:r>
    </w:p>
    <w:p>
      <w:pPr>
        <w:pStyle w:val="Para 02"/>
      </w:pPr>
      <w:r>
        <w:t xml:space="preserve">        dologo();</w:t>
        <w:br w:clear="none"/>
      </w:r>
    </w:p>
    <w:p>
      <w:pPr>
        <w:pStyle w:val="Para 02"/>
      </w:pPr>
      <w:r>
        <w:t xml:space="preserve">}</w:t>
        <w:br w:clear="none"/>
      </w:r>
    </w:p>
    <w:p>
      <w:bookmarkStart w:id="173" w:name="It_is_part_of_the_specification"/>
      <w:pPr>
        <w:pStyle w:val="Para 06"/>
      </w:pPr>
      <w:r>
        <w:t>It is part of the specification of HTML5 that the browsers will provide form validation</w:t>
        <w:bookmarkStart w:id="174" w:name="ITerm58"/>
        <w:t xml:space="preserve"> </w:t>
        <w:bookmarkEnd w:id="174"/>
        <w:t xml:space="preserve">, that is, browsers will check that the conditions specified by attributes in the input elements are obeyed. This can be a significant productivity boost in terms of reducing the work programmers need to do and a performance boost since the checking probably would be faster when done by the browser. In the HTML5 logo project, an advantage of the slider is that the viewer does not need to be concerned with values but merely moves the device. There is no way to input an illegal value. Figure </w:t>
      </w:r>
      <w:hyperlink w:anchor="Figure_1_6Display_in_Firefox_of">
        <w:r>
          <w:rPr>
            <w:rStyle w:val="Text5"/>
          </w:rPr>
          <w:t>1-6</w:t>
        </w:r>
      </w:hyperlink>
      <w:r>
        <w:t xml:space="preserve"> shows the results of entering a value of 200 in the input field.</w:t>
      </w:r>
      <w:bookmarkEnd w:id="173"/>
    </w:p>
    <w:p>
      <w:bookmarkStart w:id="175" w:name="Figure_1_6Display_in_Firefox_of"/>
      <w:bookmarkStart w:id="176" w:name="MO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72000"/>
            <wp:effectExtent l="0" r="0" t="0" b="0"/>
            <wp:wrapTopAndBottom/>
            <wp:docPr id="9" name="272384_2_En_1_Fig6_HTML.jpg" descr="../images/272384_2_En_1_Chapter/272384_2_En_1_Fig6_HTML.jpg"/>
            <wp:cNvGraphicFramePr>
              <a:graphicFrameLocks noChangeAspect="1"/>
            </wp:cNvGraphicFramePr>
            <a:graphic>
              <a:graphicData uri="http://schemas.openxmlformats.org/drawingml/2006/picture">
                <pic:pic>
                  <pic:nvPicPr>
                    <pic:cNvPr id="0" name="272384_2_En_1_Fig6_HTML.jpg" descr="../images/272384_2_En_1_Chapter/272384_2_En_1_Fig6_HTML.jpg"/>
                    <pic:cNvPicPr/>
                  </pic:nvPicPr>
                  <pic:blipFill>
                    <a:blip r:embed="rId13"/>
                    <a:stretch>
                      <a:fillRect/>
                    </a:stretch>
                  </pic:blipFill>
                  <pic:spPr>
                    <a:xfrm>
                      <a:off x="0" y="0"/>
                      <a:ext cx="5943600" cy="4572000"/>
                    </a:xfrm>
                    <a:prstGeom prst="rect">
                      <a:avLst/>
                    </a:prstGeom>
                  </pic:spPr>
                </pic:pic>
              </a:graphicData>
            </a:graphic>
          </wp:anchor>
        </w:drawing>
      </w:r>
      <w:bookmarkEnd w:id="175"/>
      <w:bookmarkEnd w:id="176"/>
    </w:p>
    <w:p>
      <w:pPr>
        <w:pStyle w:val="Para 11"/>
      </w:pPr>
      <w:r>
        <w:rPr>
          <w:rStyle w:val="Text2"/>
        </w:rPr>
        <w:t>Figure 1-6</w:t>
      </w:r>
      <w:r>
        <w:t>Display in Firefox of scale of 200</w:t>
      </w:r>
    </w:p>
    <w:p>
      <w:bookmarkStart w:id="177" w:name="The_canvas"/>
      <w:pPr>
        <w:pStyle w:val="Para 04"/>
      </w:pPr>
      <w:r>
        <w:t>The canvas</w:t>
        <w:bookmarkStart w:id="178" w:name="ITerm59"/>
        <w:t xml:space="preserve"> </w:t>
        <w:bookmarkEnd w:id="178"/>
        <w:t xml:space="preserve"> is of fixed width and height and drawing outside the canvas, which is what is done when the scaling is done to accept numbers and stretch them out to twice the original value, is ignored.</w:t>
      </w:r>
      <w:bookmarkEnd w:id="177"/>
    </w:p>
    <w:p>
      <w:bookmarkStart w:id="179" w:name="Building_the_Application_and_Mak"/>
      <w:pPr>
        <w:pStyle w:val="Heading 2"/>
      </w:pPr>
      <w:r>
        <w:t>Building the Application and Making It Your Own</w:t>
      </w:r>
      <w:bookmarkEnd w:id="179"/>
    </w:p>
    <w:p>
      <w:bookmarkStart w:id="180" w:name="The_project_does_one_thing__it_d"/>
      <w:pPr>
        <w:pStyle w:val="Para 03"/>
      </w:pPr>
      <w:r>
        <w:t xml:space="preserve">The project does one thing, it draws the logo. A function, </w:t>
      </w:r>
      <w:r>
        <w:rPr>
          <w:rStyle w:val="Text0"/>
        </w:rPr>
        <w:t>dologo</w:t>
      </w:r>
      <w:r>
        <w:bookmarkStart w:id="181" w:name="ITerm60"/>
        <w:t xml:space="preserve"> </w:t>
        <w:bookmarkEnd w:id="181"/>
        <w:t>, is defined for this purpose. Informally, the outline of this program is</w:t>
      </w:r>
      <w:bookmarkEnd w:id="180"/>
    </w:p>
    <w:tbl>
      <w:tblPr>
        <w:tblW w:type="auto" w:w="0"/>
      </w:tblPr>
      <w:tr>
        <w:tc>
          <w:tcPr>
            <w:tcW w:type="auto" w:w="0"/>
            <w:tcMar>
              <w:right w:type="dxa" w:w="120"/>
            </w:tcMar>
            <w:vAlign w:val="top"/>
          </w:tcPr>
          <w:p>
            <w:pPr>
              <w:pStyle w:val="1 Block"/>
            </w:pPr>
          </w:p>
          <w:p>
            <w:pPr>
              <w:pStyle w:val="Para 12"/>
            </w:pPr>
            <w:r>
              <w:t>1.</w:t>
            </w:r>
          </w:p>
        </w:tc>
        <w:tc>
          <w:tcPr>
            <w:tcW w:type="auto" w:w="0"/>
          </w:tcPr>
          <w:p>
            <w:bookmarkStart w:id="182" w:name="init_______________________In"/>
            <w:pPr>
              <w:pStyle w:val="Para 26"/>
            </w:pPr>
            <w:r>
              <w:rPr>
                <w:rStyle w:val="Text3"/>
              </w:rPr>
              <w:t/>
            </w:r>
            <w:r>
              <w:rPr>
                <w:rStyle w:val="Text13"/>
              </w:rPr>
              <w:t>init</w:t>
            </w:r>
            <w:r>
              <w:rPr>
                <w:rStyle w:val="Text3"/>
              </w:rPr>
              <w:t xml:space="preserve"> </w:t>
            </w:r>
            <w:r>
              <w:t>: Initialization</w:t>
            </w:r>
            <w:r>
              <w:rPr>
                <w:rStyle w:val="Text3"/>
              </w:rPr>
              <w:t xml:space="preserve"> </w:t>
            </w:r>
            <w:bookmarkEnd w:id="182"/>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183" w:name="dologo"/>
            <w:pPr>
              <w:pStyle w:val="Para 26"/>
            </w:pPr>
            <w:r>
              <w:rPr>
                <w:rStyle w:val="Text3"/>
              </w:rPr>
              <w:t/>
            </w:r>
            <w:r>
              <w:rPr>
                <w:rStyle w:val="Text13"/>
              </w:rPr>
              <w:t>dologo</w:t>
            </w:r>
            <w:r>
              <w:rPr>
                <w:rStyle w:val="Text3"/>
              </w:rPr>
              <w:t xml:space="preserve"> </w:t>
            </w:r>
            <w:r>
              <w:t>: Draw the logo starting with the HTML letters and then the shield</w:t>
            </w:r>
            <w:r>
              <w:rPr>
                <w:rStyle w:val="Text3"/>
              </w:rPr>
              <w:t xml:space="preserve"> </w:t>
            </w:r>
            <w:bookmarkEnd w:id="183"/>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184" w:name="changescale"/>
            <w:pPr>
              <w:pStyle w:val="Para 26"/>
            </w:pPr>
            <w:r>
              <w:rPr>
                <w:rStyle w:val="Text3"/>
              </w:rPr>
              <w:t/>
            </w:r>
            <w:r>
              <w:rPr>
                <w:rStyle w:val="Text13"/>
              </w:rPr>
              <w:t>changescale</w:t>
            </w:r>
            <w:r>
              <w:rPr>
                <w:rStyle w:val="Text3"/>
              </w:rPr>
              <w:t xml:space="preserve"> </w:t>
            </w:r>
            <w:r>
              <w:t>: Change the scale</w:t>
            </w:r>
            <w:r>
              <w:rPr>
                <w:rStyle w:val="Text3"/>
              </w:rPr>
              <w:t xml:space="preserve"> </w:t>
            </w:r>
            <w:bookmarkEnd w:id="184"/>
          </w:p>
        </w:tc>
        <w:tc>
          <w:tcPr>
            <w:tcW w:type="auto" w:w="0"/>
          </w:tcPr>
          <w:p>
            <w:pPr>
              <w:pStyle w:val="Para 39"/>
            </w:pPr>
            <w:r>
              <w:t/>
            </w:r>
          </w:p>
        </w:tc>
      </w:tr>
    </w:tbl>
    <w:p>
      <w:bookmarkStart w:id="185" w:name="Table_1_1_shows_the_relationship"/>
      <w:pPr>
        <w:pStyle w:val="Para 06"/>
      </w:pPr>
      <w:r>
        <w:t xml:space="preserve">Table </w:t>
      </w:r>
      <w:hyperlink w:anchor="Table_1_1_____________________Fu">
        <w:r>
          <w:rPr>
            <w:rStyle w:val="Text5"/>
          </w:rPr>
          <w:t>1-1</w:t>
        </w:r>
      </w:hyperlink>
      <w:r>
        <w:t xml:space="preserve"> shows the relationship of the functions. The </w:t>
      </w:r>
      <w:r>
        <w:rPr>
          <w:rStyle w:val="Text0"/>
        </w:rPr>
        <w:t>dologo</w:t>
      </w:r>
      <w:r>
        <w:t xml:space="preserve"> function</w:t>
        <w:bookmarkStart w:id="186" w:name="ITerm61"/>
        <w:t xml:space="preserve"> </w:t>
        <w:bookmarkEnd w:id="186"/>
        <w:t xml:space="preserve"> is invoked when the document is first loaded and then whenever the scale is changed.</w:t>
      </w:r>
      <w:bookmarkEnd w:id="185"/>
    </w:p>
    <w:p>
      <w:bookmarkStart w:id="187" w:name="Table_1_1_____________________Fu"/>
      <w:pPr>
        <w:pStyle w:val="Para 14"/>
      </w:pPr>
      <w:r>
        <w:rPr>
          <w:rStyle w:val="Text8"/>
        </w:rPr>
        <w:t>Table 1-1</w:t>
      </w:r>
      <w:r>
        <w:rPr>
          <w:rStyle w:val="Text3"/>
        </w:rPr>
        <w:t xml:space="preserve"> </w:t>
      </w:r>
      <w:r>
        <w:t xml:space="preserve">Functions in the </w:t>
        <w:bookmarkStart w:id="188" w:name="HTML5_Logo_Project"/>
        <w:t>HTML5 Logo Project</w:t>
        <w:bookmarkEnd w:id="188"/>
      </w:r>
      <w:r>
        <w:rPr>
          <w:rStyle w:val="Text3"/>
        </w:rPr>
        <w:t xml:space="preserve"> </w:t>
      </w:r>
      <w:bookmarkEnd w:id="187"/>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Invoked/Called By</w:t>
            </w:r>
          </w:p>
        </w:tc>
        <w:tc>
          <w:tcPr>
            <w:tcW w:type="auto" w:w="0"/>
            <w:tcMar>
              <w:left w:type="dxa" w:w="200"/>
              <w:top w:type="dxa" w:w="200"/>
              <w:right w:type="dxa" w:w="200"/>
              <w:bottom w:type="dxa" w:w="200"/>
            </w:tcMar>
            <w:vAlign w:val="center"/>
          </w:tcPr>
          <w:p>
            <w:pPr>
              <w:pStyle w:val="Normal"/>
            </w:pPr>
            <w:r>
              <w:t>Calls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01"/>
            </w:pPr>
            <w:r>
              <w:rPr>
                <w:rStyle w:val="Text1"/>
              </w:rPr>
              <w:t/>
            </w:r>
            <w:r>
              <w:t>dologo</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dologo</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init</w:t>
            </w:r>
            <w:r>
              <w:t xml:space="preserve"> and </w:t>
            </w:r>
            <w:r>
              <w:rPr>
                <w:rStyle w:val="Text0"/>
              </w:rPr>
              <w:t>changescale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changescale</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onChange</w:t>
            </w:r>
            <w:r>
              <w:t xml:space="preserve"> attribute in the </w:t>
            </w:r>
            <w:r>
              <w:rPr>
                <w:rStyle w:val="Text0"/>
              </w:rPr>
              <w:t>&lt;input type="range"...&gt;</w:t>
            </w:r>
            <w:r>
              <w:t xml:space="preserve"> tag</w:t>
            </w:r>
          </w:p>
        </w:tc>
        <w:tc>
          <w:tcPr>
            <w:tcW w:type="auto" w:w="0"/>
            <w:tcMar>
              <w:left w:type="dxa" w:w="200"/>
              <w:top w:type="dxa" w:w="200"/>
              <w:right w:type="dxa" w:w="200"/>
              <w:bottom w:type="dxa" w:w="200"/>
            </w:tcMar>
            <w:vAlign w:val="center"/>
          </w:tcPr>
          <w:p>
            <w:pPr>
              <w:pStyle w:val="Para 01"/>
            </w:pPr>
            <w:r>
              <w:rPr>
                <w:rStyle w:val="Text1"/>
              </w:rPr>
              <w:t/>
            </w:r>
            <w:r>
              <w:t>dologo</w:t>
            </w:r>
            <w:r>
              <w:rPr>
                <w:rStyle w:val="Text1"/>
              </w:rPr>
              <w:t xml:space="preserve"> </w:t>
            </w:r>
          </w:p>
        </w:tc>
      </w:tr>
    </w:tbl>
    <w:p>
      <w:bookmarkStart w:id="189" w:name="The_coding_for_the_dologo_functi"/>
      <w:pPr>
        <w:pStyle w:val="Para 04"/>
      </w:pPr>
      <w:r>
        <w:t xml:space="preserve">The coding for the </w:t>
      </w:r>
      <w:r>
        <w:rPr>
          <w:rStyle w:val="Text0"/>
        </w:rPr>
        <w:t>dologo</w:t>
      </w:r>
      <w:r>
        <w:t xml:space="preserve"> function puts together the techniques previously described. In particular, the code brings back the original coordinate system and clears off the canvas.</w:t>
      </w:r>
      <w:bookmarkEnd w:id="189"/>
    </w:p>
    <w:p>
      <w:bookmarkStart w:id="190" w:name="The_global_variables_in_this_app"/>
      <w:pPr>
        <w:pStyle w:val="Para 06"/>
      </w:pPr>
      <w:r>
        <w:t>The global variables in this application are</w:t>
      </w:r>
      <w:bookmarkEnd w:id="190"/>
    </w:p>
    <w:p>
      <w:bookmarkStart w:id="191" w:name="var_ctx_var_factorvalue___1_var"/>
      <w:pPr>
        <w:pStyle w:val="Para 02"/>
      </w:pPr>
      <w:r>
        <w:t xml:space="preserve">var ctx;</w:t>
        <w:br w:clear="none"/>
      </w:r>
      <w:bookmarkEnd w:id="191"/>
    </w:p>
    <w:p>
      <w:pPr>
        <w:pStyle w:val="Para 02"/>
      </w:pPr>
      <w:r>
        <w:t xml:space="preserve">var factorvalue = 1;</w:t>
        <w:br w:clear="none"/>
      </w:r>
    </w:p>
    <w:p>
      <w:pPr>
        <w:pStyle w:val="Para 02"/>
      </w:pPr>
      <w:r>
        <w:t xml:space="preserve">var fontfamily = "65px 'Gill Sans Ultra Bold', sans-serif";</w:t>
        <w:br w:clear="none"/>
      </w:r>
    </w:p>
    <w:p>
      <w:bookmarkStart w:id="192" w:name="As_indicated_earlier__it_would_b"/>
      <w:pPr>
        <w:pStyle w:val="Para 04"/>
      </w:pPr>
      <w:r>
        <w:t xml:space="preserve">As indicated earlier, it would be possible to not use the </w:t>
      </w:r>
      <w:r>
        <w:rPr>
          <w:rStyle w:val="Text0"/>
        </w:rPr>
        <w:t>fontfamily</w:t>
      </w:r>
      <w:r>
        <w:t xml:space="preserve"> but use the string directly in the code. It is convenient to make </w:t>
      </w:r>
      <w:r>
        <w:rPr>
          <w:rStyle w:val="Text0"/>
        </w:rPr>
        <w:t>ctx</w:t>
      </w:r>
      <w:r>
        <w:t xml:space="preserve"> and </w:t>
      </w:r>
      <w:r>
        <w:rPr>
          <w:rStyle w:val="Text0"/>
        </w:rPr>
        <w:t>factorvalue</w:t>
      </w:r>
      <w:r>
        <w:t xml:space="preserve"> global.</w:t>
      </w:r>
      <w:bookmarkEnd w:id="192"/>
    </w:p>
    <w:p>
      <w:bookmarkStart w:id="193" w:name="Table_1_2_shows_the_code_for_the"/>
      <w:pPr>
        <w:pStyle w:val="Para 06"/>
      </w:pPr>
      <w:r>
        <w:t xml:space="preserve">Table </w:t>
      </w:r>
      <w:hyperlink w:anchor="Table_1_2_____________________Co">
        <w:r>
          <w:rPr>
            <w:rStyle w:val="Text5"/>
          </w:rPr>
          <w:t>1-2</w:t>
        </w:r>
      </w:hyperlink>
      <w:r>
        <w:t xml:space="preserve"> shows the code for the basic application, with comments for each line.</w:t>
      </w:r>
      <w:bookmarkEnd w:id="193"/>
    </w:p>
    <w:p>
      <w:bookmarkStart w:id="194" w:name="Table_1_2_____________________Co"/>
      <w:pPr>
        <w:pStyle w:val="Para 14"/>
      </w:pPr>
      <w:r>
        <w:rPr>
          <w:rStyle w:val="Text8"/>
        </w:rPr>
        <w:t>Table 1-2</w:t>
      </w:r>
      <w:r>
        <w:rPr>
          <w:rStyle w:val="Text3"/>
        </w:rPr>
        <w:t xml:space="preserve"> </w:t>
      </w:r>
      <w:r>
        <w:t xml:space="preserve">Complete Code for the </w:t>
        <w:bookmarkStart w:id="195" w:name="HTML5_Logo_Project_1"/>
        <w:t>HTML5 Logo Project</w:t>
        <w:bookmarkEnd w:id="195"/>
      </w:r>
      <w:r>
        <w:rPr>
          <w:rStyle w:val="Text3"/>
        </w:rPr>
        <w:t xml:space="preserve"> </w:t>
      </w:r>
      <w:bookmarkEnd w:id="194"/>
    </w:p>
    <w:tbl>
      <w:tblPr>
        <w:tblW w:type="auto" w:w="0"/>
      </w:tblPr>
      <w:tr>
        <w:tc>
          <w:tcPr>
            <w:tcW w:type="auto" w:w="0"/>
            <w:tcMar>
              <w:left w:type="dxa" w:w="200"/>
              <w:top w:type="dxa" w:w="200"/>
              <w:right w:type="dxa" w:w="200"/>
              <w:bottom w:type="dxa" w:w="200"/>
            </w:tcMar>
            <w:vAlign w:val="center"/>
          </w:tcPr>
          <w:p>
            <w:pPr>
              <w:pStyle w:val="2 Block"/>
            </w:pPr>
          </w:p>
          <w:p>
            <w:pPr>
              <w:pStyle w:val="Normal"/>
            </w:pPr>
            <w:r>
              <w:t>Code Line</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Normal"/>
            </w:pPr>
            <w:r>
              <w:t>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w:t>
            </w:r>
            <w:r>
              <w:rPr>
                <w:rStyle w:val="Text0"/>
              </w:rPr>
              <w:t>html</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Opening </w:t>
            </w:r>
            <w:r>
              <w:rPr>
                <w:rStyle w:val="Text0"/>
              </w:rPr>
              <w:t>head</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w:t>
            </w:r>
            <w:r>
              <w:rPr>
                <w:rStyle w:val="Text1"/>
              </w:rPr>
              <w:t xml:space="preserve"> </w:t>
              <w:bookmarkStart w:id="196" w:name="HTML5_Logo"/>
              <w:t xml:space="preserve"> </w:t>
              <w:bookmarkEnd w:id="196"/>
            </w:r>
            <w:r>
              <w:t>HTML5 Logo</w:t>
            </w:r>
            <w:r>
              <w:rPr>
                <w:rStyle w:val="Text1"/>
              </w:rPr>
              <w:t xml:space="preserve"> </w:t>
              <w:t xml:space="preserve"> </w:t>
            </w:r>
            <w:r>
              <w:t>&lt;/title&gt;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Complete </w:t>
            </w:r>
            <w:r>
              <w:rPr>
                <w:rStyle w:val="Text0"/>
              </w:rPr>
              <w:t>title</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&lt;meta charset="UTF-8"&gt;</w:t>
            </w:r>
            <w:r>
              <w:rPr>
                <w:rStyle w:val="Text1"/>
              </w:rPr>
              <w:t xml:space="preserve"> </w:t>
            </w:r>
          </w:p>
        </w:tc>
        <w:tc>
          <w:tcPr>
            <w:tcW w:type="auto" w:w="0"/>
            <w:tcMar>
              <w:left w:type="dxa" w:w="200"/>
              <w:top w:type="dxa" w:w="200"/>
              <w:right w:type="dxa" w:w="200"/>
              <w:bottom w:type="dxa" w:w="200"/>
            </w:tcMar>
            <w:vAlign w:val="center"/>
          </w:tcPr>
          <w:p>
            <w:pPr>
              <w:pStyle w:val="Normal"/>
            </w:pPr>
            <w:r>
              <w:t>Meta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w:t>
            </w:r>
            <w:r>
              <w:rPr>
                <w:rStyle w:val="Text0"/>
              </w:rPr>
              <w:t>style</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footer {display:block; border-top: 1px solid orange; margin: 10px; font-family: "Trebuchet MS", Arial, Helvetica, sans-serif; font-weight: bold;}</w:t>
            </w:r>
            <w:r>
              <w:rPr>
                <w:rStyle w:val="Text1"/>
              </w:rPr>
              <w:t xml:space="preserve"> </w:t>
            </w:r>
          </w:p>
        </w:tc>
        <w:tc>
          <w:tcPr>
            <w:tcW w:type="auto" w:w="0"/>
            <w:tcMar>
              <w:left w:type="dxa" w:w="200"/>
              <w:top w:type="dxa" w:w="200"/>
              <w:right w:type="dxa" w:w="200"/>
              <w:bottom w:type="dxa" w:w="200"/>
            </w:tcMar>
            <w:vAlign w:val="center"/>
          </w:tcPr>
          <w:p>
            <w:pPr>
              <w:pStyle w:val="Normal"/>
            </w:pPr>
            <w:r>
              <w:t>Style for the footer, including the top border and font family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article {display:block; font-family: Georgia, "Times New Roman", Times, serif; margin: 5px;}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Style for the two articles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Normal"/>
            </w:pPr>
            <w:r>
              <w:t>Close the style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 Start of script element --&gt;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HTML comment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 language="JavaScript"&gt;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Opening </w:t>
            </w:r>
            <w:r>
              <w:rPr>
                <w:rStyle w:val="Text0"/>
              </w:rPr>
              <w:t>script</w:t>
            </w:r>
            <w:r>
              <w:t xml:space="preserve"> tag. Note: Case doesn’t matter in JavaScript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ctx</w:t>
            </w:r>
            <w:r>
              <w:rPr>
                <w:rStyle w:val="Text1"/>
              </w:rPr>
              <w:t xml:space="preserve"> </w:t>
              <w:bookmarkStart w:id="197" w:name="_11"/>
              <w:t xml:space="preserve"> </w:t>
              <w:bookmarkEnd w:id="197"/>
              <w:t xml:space="preserve"> </w:t>
            </w:r>
            <w:r>
              <w: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Variable to hold the context; used in all drawings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factorvalue = 1;</w:t>
            </w:r>
            <w:r>
              <w:rPr>
                <w:rStyle w:val="Text1"/>
              </w:rPr>
              <w:t xml:space="preserve"> </w:t>
            </w:r>
          </w:p>
        </w:tc>
        <w:tc>
          <w:tcPr>
            <w:tcW w:type="auto" w:w="0"/>
            <w:tcMar>
              <w:left w:type="dxa" w:w="200"/>
              <w:top w:type="dxa" w:w="200"/>
              <w:right w:type="dxa" w:w="200"/>
              <w:bottom w:type="dxa" w:w="200"/>
            </w:tcMar>
            <w:vAlign w:val="center"/>
          </w:tcPr>
          <w:p>
            <w:pPr>
              <w:pStyle w:val="Normal"/>
            </w:pPr>
            <w:r>
              <w:t>Set initial value for scaling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fontfamily = "65px 'Gill Sans Ultra Bold', sans-serif";</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the fonts for the text drawn on the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init() {</w:t>
            </w:r>
            <w:r>
              <w:rPr>
                <w:rStyle w:val="Text1"/>
              </w:rPr>
              <w:t xml:space="preserve"> </w:t>
            </w:r>
          </w:p>
        </w:tc>
        <w:tc>
          <w:tcPr>
            <w:tcW w:type="auto" w:w="0"/>
            <w:tcMar>
              <w:left w:type="dxa" w:w="200"/>
              <w:top w:type="dxa" w:w="200"/>
              <w:right w:type="dxa" w:w="200"/>
              <w:bottom w:type="dxa" w:w="200"/>
            </w:tcMar>
            <w:vAlign w:val="center"/>
          </w:tcPr>
          <w:p>
            <w:pPr>
              <w:pStyle w:val="Normal"/>
            </w:pPr>
            <w:r>
              <w:t xml:space="preserve">Start of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 = document.getElementById('canvas').getContext('2d');</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ctx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ctx.font = fontfamily;</w:t>
            </w:r>
          </w:p>
        </w:tc>
        <w:tc>
          <w:tcPr>
            <w:tcW w:type="auto" w:w="0"/>
            <w:tcMar>
              <w:left w:type="dxa" w:w="200"/>
              <w:top w:type="dxa" w:w="200"/>
              <w:right w:type="dxa" w:w="200"/>
              <w:bottom w:type="dxa" w:w="200"/>
            </w:tcMar>
            <w:vAlign w:val="center"/>
          </w:tcPr>
          <w:p>
            <w:pPr>
              <w:pStyle w:val="Normal"/>
            </w:pPr>
            <w:r>
              <w:t>Set font for text drawn on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ctx.save();</w:t>
            </w:r>
          </w:p>
        </w:tc>
        <w:tc>
          <w:tcPr>
            <w:tcW w:type="auto" w:w="0"/>
            <w:shd w:val="clear" w:color="auto" w:fill="EEF2F6"/>
            <w:tcMar>
              <w:left w:type="dxa" w:w="200"/>
              <w:top w:type="dxa" w:w="200"/>
              <w:right w:type="dxa" w:w="200"/>
              <w:bottom w:type="dxa" w:w="200"/>
            </w:tcMar>
            <w:vAlign w:val="center"/>
          </w:tcPr>
          <w:p>
            <w:pPr>
              <w:pStyle w:val="Normal"/>
            </w:pPr>
            <w:r>
              <w:t>Save the original coordinate state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dologo();</w:t>
            </w:r>
          </w:p>
        </w:tc>
        <w:tc>
          <w:tcPr>
            <w:tcW w:type="auto" w:w="0"/>
            <w:tcMar>
              <w:left w:type="dxa" w:w="200"/>
              <w:top w:type="dxa" w:w="200"/>
              <w:right w:type="dxa" w:w="200"/>
              <w:bottom w:type="dxa" w:w="200"/>
            </w:tcMar>
            <w:vAlign w:val="center"/>
          </w:tcPr>
          <w:p>
            <w:pPr>
              <w:pStyle w:val="Normal"/>
            </w:pPr>
            <w:r>
              <w:t>Invoke function to draw the logo</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dologo function definition</w:t>
            </w:r>
            <w:r>
              <w:rPr>
                <w:rStyle w:val="Text1"/>
              </w:rPr>
              <w:t xml:space="preserve"> </w:t>
              <w:bookmarkStart w:id="198" w:name="_12"/>
              <w:t xml:space="preserve"> </w:t>
              <w:bookmarkEnd w:id="198"/>
              <w:t xml:space="preserve"> </w:t>
            </w:r>
            <w:r>
              <w:t>. This is the main function. It uses factorvalue to change the scale.</w:t>
            </w:r>
            <w:r>
              <w:rPr>
                <w:rStyle w:val="Text1"/>
              </w:rPr>
              <w:t xml:space="preserve"> </w:t>
            </w:r>
          </w:p>
          <w:p>
            <w:pPr>
              <w:pStyle w:val="Para 01"/>
            </w:pPr>
            <w:r>
              <w:rPr>
                <w:rStyle w:val="Text1"/>
              </w:rPr>
              <w:t/>
            </w:r>
            <w:r>
              <w:t>*/</w:t>
            </w:r>
            <w:r>
              <w:rPr>
                <w:rStyle w:val="Text1"/>
              </w:rPr>
              <w:t xml:space="preserve"> </w:t>
            </w:r>
          </w:p>
        </w:tc>
        <w:tc>
          <w:tcPr>
            <w:tcW w:type="auto" w:w="0"/>
            <w:tcMar>
              <w:left w:type="dxa" w:w="200"/>
              <w:top w:type="dxa" w:w="200"/>
              <w:right w:type="dxa" w:w="200"/>
              <w:bottom w:type="dxa" w:w="200"/>
            </w:tcMar>
            <w:vAlign w:val="center"/>
          </w:tcPr>
          <w:p>
            <w:pPr>
              <w:pStyle w:val="Normal"/>
            </w:pPr>
            <w:r>
              <w:t>Multi-line comment in JavaScript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dologo()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Start of </w:t>
            </w:r>
            <w:r>
              <w:rPr>
                <w:rStyle w:val="Text0"/>
              </w:rPr>
              <w:t>dologo</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offsety = 80 ;</w:t>
            </w:r>
            <w:r>
              <w:rPr>
                <w:rStyle w:val="Text1"/>
              </w:rPr>
              <w:t xml:space="preserve"> </w:t>
            </w:r>
          </w:p>
        </w:tc>
        <w:tc>
          <w:tcPr>
            <w:tcW w:type="auto" w:w="0"/>
            <w:tcMar>
              <w:left w:type="dxa" w:w="200"/>
              <w:top w:type="dxa" w:w="200"/>
              <w:right w:type="dxa" w:w="200"/>
              <w:bottom w:type="dxa" w:w="200"/>
            </w:tcMar>
            <w:vAlign w:val="center"/>
          </w:tcPr>
          <w:p>
            <w:pPr>
              <w:pStyle w:val="Normal"/>
            </w:pPr>
            <w:r>
              <w:t>Specify amount to adjust the coordinates to draw the shield part of the logo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ctx.restore();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Restore original state of coordinates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ctx.save();</w:t>
            </w:r>
            <w:r>
              <w:rPr>
                <w:rStyle w:val="Text1"/>
              </w:rPr>
              <w:t xml:space="preserve"> </w:t>
            </w:r>
          </w:p>
        </w:tc>
        <w:tc>
          <w:tcPr>
            <w:tcW w:type="auto" w:w="0"/>
            <w:tcMar>
              <w:left w:type="dxa" w:w="200"/>
              <w:top w:type="dxa" w:w="200"/>
              <w:right w:type="dxa" w:w="200"/>
              <w:bottom w:type="dxa" w:w="200"/>
            </w:tcMar>
            <w:vAlign w:val="center"/>
          </w:tcPr>
          <w:p>
            <w:pPr>
              <w:pStyle w:val="Normal"/>
            </w:pPr>
            <w:r>
              <w:t>Save it (push onto stack) so it can be restored again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ctx.clearRect(0,0,600,400);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Erase the whole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ctx.scale(factorvalue,factorvalue);</w:t>
            </w:r>
            <w:r>
              <w:rPr>
                <w:rStyle w:val="Text1"/>
              </w:rPr>
              <w:t xml:space="preserve"> </w:t>
            </w:r>
          </w:p>
        </w:tc>
        <w:tc>
          <w:tcPr>
            <w:tcW w:type="auto" w:w="0"/>
            <w:tcMar>
              <w:left w:type="dxa" w:w="200"/>
              <w:top w:type="dxa" w:w="200"/>
              <w:right w:type="dxa" w:w="200"/>
              <w:bottom w:type="dxa" w:w="200"/>
            </w:tcMar>
            <w:vAlign w:val="center"/>
          </w:tcPr>
          <w:p>
            <w:pPr>
              <w:pStyle w:val="Normal"/>
            </w:pPr>
            <w:r>
              <w:t>Scale horizontally and vertically using value set by slider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ctx.fillText("HTML", 31,60);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the letters: HTML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ctx.translate(0,offsety);</w:t>
            </w:r>
          </w:p>
        </w:tc>
        <w:tc>
          <w:tcPr>
            <w:tcW w:type="auto" w:w="0"/>
            <w:tcMar>
              <w:left w:type="dxa" w:w="200"/>
              <w:top w:type="dxa" w:w="200"/>
              <w:right w:type="dxa" w:w="200"/>
              <w:bottom w:type="dxa" w:w="200"/>
            </w:tcMar>
            <w:vAlign w:val="center"/>
          </w:tcPr>
          <w:p>
            <w:pPr>
              <w:pStyle w:val="Normal"/>
            </w:pPr>
            <w:r>
              <w:t>Move down the screen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 5 sided orange</w:t>
            </w:r>
            <w:r>
              <w:rPr>
                <w:rStyle w:val="Text1"/>
              </w:rPr>
              <w:t xml:space="preserve"> </w:t>
              <w:bookmarkStart w:id="199" w:name="_13"/>
              <w:t xml:space="preserve"> </w:t>
              <w:bookmarkEnd w:id="199"/>
              <w:t xml:space="preserve"> </w:t>
            </w:r>
            <w:r>
              <w:t>background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Single-line comment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 = "#E34C26";</w:t>
            </w:r>
            <w:r>
              <w:rPr>
                <w:rStyle w:val="Text1"/>
              </w:rPr>
              <w:t xml:space="preserve"> </w:t>
            </w:r>
          </w:p>
        </w:tc>
        <w:tc>
          <w:tcPr>
            <w:tcW w:type="auto" w:w="0"/>
            <w:tcMar>
              <w:left w:type="dxa" w:w="200"/>
              <w:top w:type="dxa" w:w="200"/>
              <w:right w:type="dxa" w:w="200"/>
              <w:bottom w:type="dxa" w:w="200"/>
            </w:tcMar>
            <w:vAlign w:val="center"/>
          </w:tcPr>
          <w:p>
            <w:pPr>
              <w:pStyle w:val="Normal"/>
            </w:pPr>
            <w:r>
              <w:t>Set to official bright orange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a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ctx.moveTo(39, 250);</w:t>
            </w:r>
            <w:r>
              <w:rPr>
                <w:rStyle w:val="Text1"/>
              </w:rPr>
              <w:t xml:space="preserve"> </w:t>
            </w:r>
          </w:p>
        </w:tc>
        <w:tc>
          <w:tcPr>
            <w:tcW w:type="auto" w:w="0"/>
            <w:tcMar>
              <w:left w:type="dxa" w:w="200"/>
              <w:top w:type="dxa" w:w="200"/>
              <w:right w:type="dxa" w:w="200"/>
              <w:bottom w:type="dxa" w:w="200"/>
            </w:tcMar>
            <w:vAlign w:val="center"/>
          </w:tcPr>
          <w:p>
            <w:pPr>
              <w:pStyle w:val="Normal"/>
            </w:pPr>
            <w:r>
              <w:t>Move to indicated position</w:t>
              <w:bookmarkStart w:id="200" w:name="_14"/>
              <w:t xml:space="preserve"> </w:t>
              <w:bookmarkEnd w:id="200"/>
              <w:t xml:space="preserve"> at lower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ctx.lineTo(17, 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up and more to the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ctx.lineTo(262, 0);</w:t>
            </w:r>
            <w:r>
              <w:rPr>
                <w:rStyle w:val="Text1"/>
              </w:rPr>
              <w:t xml:space="preserve"> </w:t>
            </w:r>
          </w:p>
        </w:tc>
        <w:tc>
          <w:tcPr>
            <w:tcW w:type="auto" w:w="0"/>
            <w:tcMar>
              <w:left w:type="dxa" w:w="200"/>
              <w:top w:type="dxa" w:w="200"/>
              <w:right w:type="dxa" w:w="200"/>
              <w:bottom w:type="dxa" w:w="200"/>
            </w:tcMar>
            <w:vAlign w:val="center"/>
          </w:tcPr>
          <w:p>
            <w:pPr>
              <w:pStyle w:val="Normal"/>
            </w:pPr>
            <w:r>
              <w:t>Draw line straight over to the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ctx.lineTo(239, 250);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down and slightly to the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ctx.lineTo(139, 278);</w:t>
            </w:r>
            <w:r>
              <w:rPr>
                <w:rStyle w:val="Text1"/>
              </w:rPr>
              <w:t xml:space="preserve"> </w:t>
            </w:r>
          </w:p>
        </w:tc>
        <w:tc>
          <w:tcPr>
            <w:tcW w:type="auto" w:w="0"/>
            <w:tcMar>
              <w:left w:type="dxa" w:w="200"/>
              <w:top w:type="dxa" w:w="200"/>
              <w:right w:type="dxa" w:w="200"/>
              <w:bottom w:type="dxa" w:w="200"/>
            </w:tcMar>
            <w:vAlign w:val="center"/>
          </w:tcPr>
          <w:p>
            <w:pPr>
              <w:pStyle w:val="Normal"/>
            </w:pPr>
            <w:r>
              <w:t>Draw line to the middle, low point of the shield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the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r>
              <w:rPr>
                <w:rStyle w:val="Text1"/>
              </w:rPr>
              <w:t xml:space="preserve"> </w:t>
            </w:r>
          </w:p>
        </w:tc>
        <w:tc>
          <w:tcPr>
            <w:tcW w:type="auto" w:w="0"/>
            <w:tcMar>
              <w:left w:type="dxa" w:w="200"/>
              <w:top w:type="dxa" w:w="200"/>
              <w:right w:type="dxa" w:w="200"/>
              <w:bottom w:type="dxa" w:w="200"/>
            </w:tcMar>
            <w:vAlign w:val="center"/>
          </w:tcPr>
          <w:p>
            <w:pPr>
              <w:pStyle w:val="Normal"/>
            </w:pPr>
            <w:r>
              <w:t>Fill in with the indicated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 right hand, lighter orange part of the background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 = "#F06529";</w:t>
            </w:r>
            <w:r>
              <w:rPr>
                <w:rStyle w:val="Text1"/>
              </w:rPr>
              <w:t xml:space="preserve"> </w:t>
            </w:r>
          </w:p>
        </w:tc>
        <w:tc>
          <w:tcPr>
            <w:tcW w:type="auto" w:w="0"/>
            <w:tcMar>
              <w:left w:type="dxa" w:w="200"/>
              <w:top w:type="dxa" w:w="200"/>
              <w:right w:type="dxa" w:w="200"/>
              <w:bottom w:type="dxa" w:w="200"/>
            </w:tcMar>
            <w:vAlign w:val="center"/>
          </w:tcPr>
          <w:p>
            <w:pPr>
              <w:pStyle w:val="Normal"/>
            </w:pPr>
            <w:r>
              <w:t>Set color</w:t>
              <w:bookmarkStart w:id="201" w:name="_15"/>
              <w:t xml:space="preserve"> </w:t>
              <w:bookmarkEnd w:id="201"/>
              <w:t xml:space="preserve"> to the official darker orange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the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ctx.moveTo(139, 257);</w:t>
            </w:r>
            <w:r>
              <w:rPr>
                <w:rStyle w:val="Text1"/>
              </w:rPr>
              <w:t xml:space="preserve"> </w:t>
            </w:r>
          </w:p>
        </w:tc>
        <w:tc>
          <w:tcPr>
            <w:tcW w:type="auto" w:w="0"/>
            <w:tcMar>
              <w:left w:type="dxa" w:w="200"/>
              <w:top w:type="dxa" w:w="200"/>
              <w:right w:type="dxa" w:w="200"/>
              <w:bottom w:type="dxa" w:w="200"/>
            </w:tcMar>
            <w:vAlign w:val="center"/>
          </w:tcPr>
          <w:p>
            <w:pPr>
              <w:pStyle w:val="Normal"/>
            </w:pPr>
            <w:r>
              <w:t>Move to middle point, close to the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ctx.lineTo(220, 234);</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to the right and slightly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ctx.lineTo(239, 20);</w:t>
            </w:r>
            <w:r>
              <w:rPr>
                <w:rStyle w:val="Text1"/>
              </w:rPr>
              <w:t xml:space="preserve"> </w:t>
            </w:r>
          </w:p>
        </w:tc>
        <w:tc>
          <w:tcPr>
            <w:tcW w:type="auto" w:w="0"/>
            <w:tcMar>
              <w:left w:type="dxa" w:w="200"/>
              <w:top w:type="dxa" w:w="200"/>
              <w:right w:type="dxa" w:w="200"/>
              <w:bottom w:type="dxa" w:w="200"/>
            </w:tcMar>
            <w:vAlign w:val="center"/>
          </w:tcPr>
          <w:p>
            <w:pPr>
              <w:pStyle w:val="Normal"/>
            </w:pPr>
            <w:r>
              <w:t>Draw line to the right and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ctx.lineTo(139, 20);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to the left (point at the middle)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r>
              <w:rPr>
                <w:rStyle w:val="Text1"/>
              </w:rPr>
              <w:t xml:space="preserve"> </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Fill in with the indicated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//light gray, left hand side part of the five</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 = "#EBEBEB";</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color</w:t>
              <w:bookmarkStart w:id="202" w:name="_16"/>
              <w:t xml:space="preserve"> </w:t>
              <w:bookmarkEnd w:id="202"/>
              <w:t xml:space="preserve"> to gray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r>
              <w:rPr>
                <w:rStyle w:val="Text1"/>
              </w:rPr>
              <w:t xml:space="preserve"> </w:t>
            </w:r>
          </w:p>
        </w:tc>
        <w:tc>
          <w:tcPr>
            <w:tcW w:type="auto" w:w="0"/>
            <w:tcMar>
              <w:left w:type="dxa" w:w="200"/>
              <w:top w:type="dxa" w:w="200"/>
              <w:right w:type="dxa" w:w="200"/>
              <w:bottom w:type="dxa" w:w="200"/>
            </w:tcMar>
            <w:vAlign w:val="center"/>
          </w:tcPr>
          <w:p>
            <w:pPr>
              <w:pStyle w:val="Normal"/>
            </w:pPr>
            <w:r>
              <w:t>Start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ctx.moveTo(139, 113);</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Move to middle horizontally, midway vertically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ctx.lineTo(98, 113);</w:t>
            </w:r>
            <w:r>
              <w:rPr>
                <w:rStyle w:val="Text1"/>
              </w:rPr>
              <w:t xml:space="preserve"> </w:t>
            </w:r>
          </w:p>
        </w:tc>
        <w:tc>
          <w:tcPr>
            <w:tcW w:type="auto" w:w="0"/>
            <w:tcMar>
              <w:left w:type="dxa" w:w="200"/>
              <w:top w:type="dxa" w:w="200"/>
              <w:right w:type="dxa" w:w="200"/>
              <w:bottom w:type="dxa" w:w="200"/>
            </w:tcMar>
            <w:vAlign w:val="center"/>
          </w:tcPr>
          <w:p>
            <w:pPr>
              <w:pStyle w:val="Normal"/>
            </w:pPr>
            <w:r>
              <w:t>Draw line to the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ctx.lineTo(96, 82);</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up and slightly further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ctx.lineTo(139, 82);</w:t>
            </w:r>
            <w:r>
              <w:rPr>
                <w:rStyle w:val="Text1"/>
              </w:rPr>
              <w:t xml:space="preserve"> </w:t>
            </w:r>
          </w:p>
        </w:tc>
        <w:tc>
          <w:tcPr>
            <w:tcW w:type="auto" w:w="0"/>
            <w:tcMar>
              <w:left w:type="dxa" w:w="200"/>
              <w:top w:type="dxa" w:w="200"/>
              <w:right w:type="dxa" w:w="200"/>
              <w:bottom w:type="dxa" w:w="200"/>
            </w:tcMar>
            <w:vAlign w:val="center"/>
          </w:tcPr>
          <w:p>
            <w:pPr>
              <w:pStyle w:val="Normal"/>
            </w:pPr>
            <w:r>
              <w:t>Draw line to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ctx.lineTo(139, 51);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ctx.lineTo(62, 51);</w:t>
            </w:r>
            <w:r>
              <w:rPr>
                <w:rStyle w:val="Text1"/>
              </w:rPr>
              <w:t xml:space="preserve"> </w:t>
            </w:r>
          </w:p>
        </w:tc>
        <w:tc>
          <w:tcPr>
            <w:tcW w:type="auto" w:w="0"/>
            <w:tcMar>
              <w:left w:type="dxa" w:w="200"/>
              <w:top w:type="dxa" w:w="200"/>
              <w:right w:type="dxa" w:w="200"/>
              <w:bottom w:type="dxa" w:w="200"/>
            </w:tcMar>
            <w:vAlign w:val="center"/>
          </w:tcPr>
          <w:p>
            <w:pPr>
              <w:pStyle w:val="Normal"/>
            </w:pPr>
            <w:r>
              <w:t>Draw line to the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ctx.lineTo(70, 144);</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w:t>
              <w:bookmarkStart w:id="203" w:name="_17"/>
              <w:t xml:space="preserve"> </w:t>
              <w:bookmarkEnd w:id="203"/>
              <w:t xml:space="preserve"> to the left and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ctx.lineTo(139, 144);</w:t>
            </w:r>
            <w:r>
              <w:rPr>
                <w:rStyle w:val="Text1"/>
              </w:rPr>
              <w:t xml:space="preserve"> </w:t>
            </w:r>
          </w:p>
        </w:tc>
        <w:tc>
          <w:tcPr>
            <w:tcW w:type="auto" w:w="0"/>
            <w:tcMar>
              <w:left w:type="dxa" w:w="200"/>
              <w:top w:type="dxa" w:w="200"/>
              <w:right w:type="dxa" w:w="200"/>
              <w:bottom w:type="dxa" w:w="200"/>
            </w:tcMar>
            <w:vAlign w:val="center"/>
          </w:tcPr>
          <w:p>
            <w:pPr>
              <w:pStyle w:val="Normal"/>
            </w:pPr>
            <w:r>
              <w:t>Draw line to the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r>
              <w:rPr>
                <w:rStyle w:val="Text1"/>
              </w:rPr>
              <w:t xml:space="preserve"> </w:t>
            </w:r>
          </w:p>
        </w:tc>
        <w:tc>
          <w:tcPr>
            <w:tcW w:type="auto" w:w="0"/>
            <w:tcMar>
              <w:left w:type="dxa" w:w="200"/>
              <w:top w:type="dxa" w:w="200"/>
              <w:right w:type="dxa" w:w="200"/>
              <w:bottom w:type="dxa" w:w="200"/>
            </w:tcMar>
            <w:vAlign w:val="center"/>
          </w:tcPr>
          <w:p>
            <w:pPr>
              <w:pStyle w:val="Normal"/>
            </w:pPr>
            <w:r>
              <w:t>Fill in with indicated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a new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ctx.moveTo(139, 193);</w:t>
            </w:r>
            <w:r>
              <w:rPr>
                <w:rStyle w:val="Text1"/>
              </w:rPr>
              <w:t xml:space="preserve"> </w:t>
            </w:r>
          </w:p>
        </w:tc>
        <w:tc>
          <w:tcPr>
            <w:tcW w:type="auto" w:w="0"/>
            <w:tcMar>
              <w:left w:type="dxa" w:w="200"/>
              <w:top w:type="dxa" w:w="200"/>
              <w:right w:type="dxa" w:w="200"/>
              <w:bottom w:type="dxa" w:w="200"/>
            </w:tcMar>
            <w:vAlign w:val="center"/>
          </w:tcPr>
          <w:p>
            <w:pPr>
              <w:pStyle w:val="Normal"/>
            </w:pPr>
            <w:r>
              <w:t>Move to middle 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ctx.lineTo(105, 184);</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to the left and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ctx.lineTo(103, 159);</w:t>
            </w:r>
            <w:r>
              <w:rPr>
                <w:rStyle w:val="Text1"/>
              </w:rPr>
              <w:t xml:space="preserve"> </w:t>
            </w:r>
          </w:p>
        </w:tc>
        <w:tc>
          <w:tcPr>
            <w:tcW w:type="auto" w:w="0"/>
            <w:tcMar>
              <w:left w:type="dxa" w:w="200"/>
              <w:top w:type="dxa" w:w="200"/>
              <w:right w:type="dxa" w:w="200"/>
              <w:bottom w:type="dxa" w:w="200"/>
            </w:tcMar>
            <w:vAlign w:val="center"/>
          </w:tcPr>
          <w:p>
            <w:pPr>
              <w:pStyle w:val="Normal"/>
            </w:pPr>
            <w:r>
              <w:t>Draw line slightly to the left and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ctx.lineTo(72, 159);</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w:t>
              <w:bookmarkStart w:id="204" w:name="_18"/>
              <w:t xml:space="preserve"> </w:t>
              <w:bookmarkEnd w:id="204"/>
              <w:t xml:space="preserve"> more to the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ctx.lineTo(76, 207);</w:t>
            </w:r>
            <w:r>
              <w:rPr>
                <w:rStyle w:val="Text1"/>
              </w:rPr>
              <w:t xml:space="preserve"> </w:t>
            </w:r>
          </w:p>
        </w:tc>
        <w:tc>
          <w:tcPr>
            <w:tcW w:type="auto" w:w="0"/>
            <w:tcMar>
              <w:left w:type="dxa" w:w="200"/>
              <w:top w:type="dxa" w:w="200"/>
              <w:right w:type="dxa" w:w="200"/>
              <w:bottom w:type="dxa" w:w="200"/>
            </w:tcMar>
            <w:vAlign w:val="center"/>
          </w:tcPr>
          <w:p>
            <w:pPr>
              <w:pStyle w:val="Normal"/>
            </w:pPr>
            <w:r>
              <w:t>Draw line slightly to the right and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ctx.lineTo(139, 225);</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to the left and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r>
              <w:rPr>
                <w:rStyle w:val="Text1"/>
              </w:rPr>
              <w:t xml:space="preserve"> </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Fill in the shape in the indicated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white, right hand side of the 5</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 = "#FFFFFF";</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color to white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r>
              <w:rPr>
                <w:rStyle w:val="Text1"/>
              </w:rPr>
              <w:t xml:space="preserve"> </w:t>
            </w:r>
          </w:p>
        </w:tc>
        <w:tc>
          <w:tcPr>
            <w:tcW w:type="auto" w:w="0"/>
            <w:tcMar>
              <w:left w:type="dxa" w:w="200"/>
              <w:top w:type="dxa" w:w="200"/>
              <w:right w:type="dxa" w:w="200"/>
              <w:bottom w:type="dxa" w:w="200"/>
            </w:tcMar>
            <w:vAlign w:val="center"/>
          </w:tcPr>
          <w:p>
            <w:pPr>
              <w:pStyle w:val="Normal"/>
            </w:pPr>
            <w:r>
              <w:t>Start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ctx.moveTo(139, 113);</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at middle pint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ctx.lineTo(139, 144);</w:t>
            </w:r>
            <w:r>
              <w:rPr>
                <w:rStyle w:val="Text1"/>
              </w:rPr>
              <w:t xml:space="preserve"> </w:t>
            </w:r>
          </w:p>
        </w:tc>
        <w:tc>
          <w:tcPr>
            <w:tcW w:type="auto" w:w="0"/>
            <w:tcMar>
              <w:left w:type="dxa" w:w="200"/>
              <w:top w:type="dxa" w:w="200"/>
              <w:right w:type="dxa" w:w="200"/>
              <w:bottom w:type="dxa" w:w="200"/>
            </w:tcMar>
            <w:vAlign w:val="center"/>
          </w:tcPr>
          <w:p>
            <w:pPr>
              <w:pStyle w:val="Normal"/>
            </w:pPr>
            <w:r>
              <w:t>Draw line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ctx.lineTo(177, 144);</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w:t>
              <w:bookmarkStart w:id="205" w:name="_19"/>
              <w:t xml:space="preserve"> </w:t>
              <w:bookmarkEnd w:id="205"/>
              <w:t xml:space="preserve"> to the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ctx.lineTo(173, 184);</w:t>
            </w:r>
            <w:r>
              <w:rPr>
                <w:rStyle w:val="Text1"/>
              </w:rPr>
              <w:t xml:space="preserve"> </w:t>
            </w:r>
          </w:p>
        </w:tc>
        <w:tc>
          <w:tcPr>
            <w:tcW w:type="auto" w:w="0"/>
            <w:tcMar>
              <w:left w:type="dxa" w:w="200"/>
              <w:top w:type="dxa" w:w="200"/>
              <w:right w:type="dxa" w:w="200"/>
              <w:bottom w:type="dxa" w:w="200"/>
            </w:tcMar>
            <w:vAlign w:val="center"/>
          </w:tcPr>
          <w:p>
            <w:pPr>
              <w:pStyle w:val="Normal"/>
            </w:pPr>
            <w:r>
              <w:t>Draw line slightly left and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ctx.lineTo(139, 193);</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more left and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ctx.lineTo(139, 225);</w:t>
            </w:r>
            <w:r>
              <w:rPr>
                <w:rStyle w:val="Text1"/>
              </w:rPr>
              <w:t xml:space="preserve"> </w:t>
            </w:r>
          </w:p>
        </w:tc>
        <w:tc>
          <w:tcPr>
            <w:tcW w:type="auto" w:w="0"/>
            <w:tcMar>
              <w:left w:type="dxa" w:w="200"/>
              <w:top w:type="dxa" w:w="200"/>
              <w:right w:type="dxa" w:w="200"/>
              <w:bottom w:type="dxa" w:w="200"/>
            </w:tcMar>
            <w:vAlign w:val="center"/>
          </w:tcPr>
          <w:p>
            <w:pPr>
              <w:pStyle w:val="Normal"/>
            </w:pPr>
            <w:r>
              <w:t>Draw line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ctx.lineTo(202, 207);</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line to the right and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ctx.lineTo(210, 113);</w:t>
            </w:r>
            <w:r>
              <w:rPr>
                <w:rStyle w:val="Text1"/>
              </w:rPr>
              <w:t xml:space="preserve"> </w:t>
            </w:r>
          </w:p>
        </w:tc>
        <w:tc>
          <w:tcPr>
            <w:tcW w:type="auto" w:w="0"/>
            <w:tcMar>
              <w:left w:type="dxa" w:w="200"/>
              <w:top w:type="dxa" w:w="200"/>
              <w:right w:type="dxa" w:w="200"/>
              <w:bottom w:type="dxa" w:w="200"/>
            </w:tcMar>
            <w:vAlign w:val="center"/>
          </w:tcPr>
          <w:p>
            <w:pPr>
              <w:pStyle w:val="Normal"/>
            </w:pPr>
            <w:r>
              <w:t>Draw line slightly right and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r>
              <w:rPr>
                <w:rStyle w:val="Text1"/>
              </w:rPr>
              <w:t xml:space="preserve"> </w:t>
            </w:r>
          </w:p>
        </w:tc>
        <w:tc>
          <w:tcPr>
            <w:tcW w:type="auto" w:w="0"/>
            <w:tcMar>
              <w:left w:type="dxa" w:w="200"/>
              <w:top w:type="dxa" w:w="200"/>
              <w:right w:type="dxa" w:w="200"/>
              <w:bottom w:type="dxa" w:w="200"/>
            </w:tcMar>
            <w:vAlign w:val="center"/>
          </w:tcPr>
          <w:p>
            <w:pPr>
              <w:pStyle w:val="Normal"/>
            </w:pPr>
            <w:r>
              <w:t>Fill in white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a new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ctx.moveTo(139, 51);</w:t>
            </w:r>
            <w:r>
              <w:rPr>
                <w:rStyle w:val="Text1"/>
              </w:rPr>
              <w:t xml:space="preserve"> </w:t>
            </w:r>
          </w:p>
        </w:tc>
        <w:tc>
          <w:tcPr>
            <w:tcW w:type="auto" w:w="0"/>
            <w:tcMar>
              <w:left w:type="dxa" w:w="200"/>
              <w:top w:type="dxa" w:w="200"/>
              <w:right w:type="dxa" w:w="200"/>
              <w:bottom w:type="dxa" w:w="200"/>
            </w:tcMar>
            <w:vAlign w:val="center"/>
          </w:tcPr>
          <w:p>
            <w:pPr>
              <w:pStyle w:val="Normal"/>
            </w:pPr>
            <w:r>
              <w:t>Move to middle 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ctx.lineTo(139, 82);</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Move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ctx.lineTo(213, 82);</w:t>
            </w:r>
            <w:r>
              <w:rPr>
                <w:rStyle w:val="Text1"/>
              </w:rPr>
              <w:t xml:space="preserve"> </w:t>
            </w:r>
          </w:p>
        </w:tc>
        <w:tc>
          <w:tcPr>
            <w:tcW w:type="auto" w:w="0"/>
            <w:tcMar>
              <w:left w:type="dxa" w:w="200"/>
              <w:top w:type="dxa" w:w="200"/>
              <w:right w:type="dxa" w:w="200"/>
              <w:bottom w:type="dxa" w:w="200"/>
            </w:tcMar>
            <w:vAlign w:val="center"/>
          </w:tcPr>
          <w:p>
            <w:pPr>
              <w:pStyle w:val="Normal"/>
            </w:pPr>
            <w:r>
              <w:t>Move to the right</w:t>
              <w:bookmarkStart w:id="206" w:name="_20"/>
              <w:t xml:space="preserve"> </w:t>
              <w:bookmarkEnd w:id="206"/>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ctx.lineTo(216, 51);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Move slightly to the right and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r>
              <w:rPr>
                <w:rStyle w:val="Text1"/>
              </w:rPr>
              <w:t xml:space="preserve"> </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Fill in white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dologo</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 The changescale function, response to user input.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changescale(val) {</w:t>
            </w:r>
            <w:r>
              <w:rPr>
                <w:rStyle w:val="Text1"/>
              </w:rPr>
              <w:t xml:space="preserve"> </w:t>
            </w:r>
          </w:p>
        </w:tc>
        <w:tc>
          <w:tcPr>
            <w:tcW w:type="auto" w:w="0"/>
            <w:tcMar>
              <w:left w:type="dxa" w:w="200"/>
              <w:top w:type="dxa" w:w="200"/>
              <w:right w:type="dxa" w:w="200"/>
              <w:bottom w:type="dxa" w:w="200"/>
            </w:tcMar>
            <w:vAlign w:val="center"/>
          </w:tcPr>
          <w:p>
            <w:pPr>
              <w:pStyle w:val="Normal"/>
            </w:pPr>
            <w:r>
              <w:t xml:space="preserve">Open </w:t>
            </w:r>
            <w:r>
              <w:rPr>
                <w:rStyle w:val="Text0"/>
              </w:rPr>
              <w:t>function changevalue</w:t>
            </w:r>
            <w:r>
              <w:t xml:space="preserve"> with parameter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factorvalue = val / 100;</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factorvalue</w:t>
            </w:r>
            <w:r>
              <w:t xml:space="preserve"> to the input</w:t>
              <w:bookmarkStart w:id="207" w:name="_21"/>
              <w:t xml:space="preserve"> </w:t>
              <w:bookmarkEnd w:id="207"/>
              <w:t xml:space="preserve"> divided by 100</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dologo();</w:t>
            </w:r>
          </w:p>
        </w:tc>
        <w:tc>
          <w:tcPr>
            <w:tcW w:type="auto" w:w="0"/>
            <w:tcMar>
              <w:left w:type="dxa" w:w="200"/>
              <w:top w:type="dxa" w:w="200"/>
              <w:right w:type="dxa" w:w="200"/>
              <w:bottom w:type="dxa" w:w="200"/>
            </w:tcMar>
            <w:vAlign w:val="center"/>
          </w:tcPr>
          <w:p>
            <w:pPr>
              <w:pStyle w:val="Normal"/>
            </w:pPr>
            <w:r>
              <w:t>Invoke function to draw logo</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changevalue</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tcMar>
              <w:left w:type="dxa" w:w="200"/>
              <w:top w:type="dxa" w:w="200"/>
              <w:right w:type="dxa" w:w="200"/>
              <w:bottom w:type="dxa" w:w="200"/>
            </w:tcMar>
            <w:vAlign w:val="center"/>
          </w:tcPr>
          <w:p>
            <w:pPr>
              <w:pStyle w:val="Normal"/>
            </w:pPr>
            <w:r>
              <w:t>Close the script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the head element</w:t>
            </w:r>
          </w:p>
        </w:tc>
      </w:tr>
    </w:tbl>
    <w:tbl>
      <w:tblPr>
        <w:tblW w:type="auto" w:w="0"/>
      </w:tblPr>
      <w:tr>
        <w:tc>
          <w:tcPr>
            <w:tcW w:type="auto" w:w="0"/>
            <w:tcMar>
              <w:left w:type="dxa" w:w="200"/>
              <w:top w:type="dxa" w:w="200"/>
              <w:right w:type="dxa" w:w="200"/>
              <w:bottom w:type="dxa" w:w="200"/>
            </w:tcMar>
            <w:vAlign w:val="center"/>
          </w:tcPr>
          <w:p>
            <w:pPr>
              <w:pStyle w:val="Para 40"/>
            </w:pPr>
            <w:r>
              <w:t/>
            </w:r>
          </w:p>
        </w:tc>
        <w:tc>
          <w:tcPr>
            <w:tcW w:type="auto" w:w="0"/>
            <w:tcMar>
              <w:left w:type="dxa" w:w="200"/>
              <w:top w:type="dxa" w:w="200"/>
              <w:right w:type="dxa" w:w="200"/>
              <w:bottom w:type="dxa" w:w="200"/>
            </w:tcMar>
            <w:vAlign w:val="center"/>
          </w:tcPr>
          <w:p>
            <w:pPr>
              <w:pStyle w:val="Normal"/>
            </w:pPr>
            <w:r>
              <w:t>The rest of the document is the body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 onLoad="init();"&gt;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Body tag with attribute set to invoke </w:t>
            </w:r>
            <w:r>
              <w:rPr>
                <w:rStyle w:val="Text0"/>
              </w:rPr>
              <w:t>init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&lt;canvas id="canvas" width="600" height="400"&gt;</w:t>
            </w:r>
            <w:r>
              <w:rPr>
                <w:rStyle w:val="Text1"/>
              </w:rPr>
              <w:t xml:space="preserve"> </w:t>
            </w:r>
          </w:p>
        </w:tc>
        <w:tc>
          <w:tcPr>
            <w:tcW w:type="auto" w:w="0"/>
            <w:tcMar>
              <w:left w:type="dxa" w:w="200"/>
              <w:top w:type="dxa" w:w="200"/>
              <w:right w:type="dxa" w:w="200"/>
              <w:bottom w:type="dxa" w:w="200"/>
            </w:tcMar>
            <w:vAlign w:val="center"/>
          </w:tcPr>
          <w:p>
            <w:pPr>
              <w:pStyle w:val="Normal"/>
            </w:pPr>
            <w:r>
              <w:t>Canvas tag setting dimensions and with ID</w:t>
              <w:bookmarkStart w:id="208" w:name="_22"/>
              <w:t xml:space="preserve"> </w:t>
              <w:bookmarkEnd w:id="208"/>
              <w:t xml:space="preserve"> to be used in code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Your browser does not support the canvas element.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Message to appear if canvas not supported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&lt;/canvas&gt;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canvas</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&lt;article&gt;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Article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Scale percentage: &lt;input id="slide" type="range" min="0" max="100" value="100" onChange="changescale(this.value)" step="10"/&gt;</w:t>
            </w:r>
            <w:r>
              <w:rPr>
                <w:rStyle w:val="Text1"/>
              </w:rPr>
              <w:t xml:space="preserve"> </w:t>
            </w:r>
          </w:p>
        </w:tc>
        <w:tc>
          <w:tcPr>
            <w:tcW w:type="auto" w:w="0"/>
            <w:tcMar>
              <w:left w:type="dxa" w:w="200"/>
              <w:top w:type="dxa" w:w="200"/>
              <w:right w:type="dxa" w:w="200"/>
              <w:bottom w:type="dxa" w:w="200"/>
            </w:tcMar>
            <w:vAlign w:val="center"/>
          </w:tcPr>
          <w:p>
            <w:pPr>
              <w:pStyle w:val="Normal"/>
            </w:pPr>
            <w:r>
              <w:t>The slider (range) input with settings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Note: slider treated as text field in some browsers.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Comment to note that slider may be text field; it is still usable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&lt;/article&gt;</w:t>
            </w:r>
            <w:r>
              <w:rPr>
                <w:rStyle w:val="Text1"/>
              </w:rPr>
              <w:t xml:space="preserve"> </w:t>
            </w:r>
          </w:p>
        </w:tc>
        <w:tc>
          <w:tcPr>
            <w:tcW w:type="auto" w:w="0"/>
            <w:tcMar>
              <w:left w:type="dxa" w:w="200"/>
              <w:top w:type="dxa" w:w="200"/>
              <w:right w:type="dxa" w:w="200"/>
              <w:bottom w:type="dxa" w:w="200"/>
            </w:tcMar>
            <w:vAlign w:val="center"/>
          </w:tcPr>
          <w:p>
            <w:pPr>
              <w:pStyle w:val="Normal"/>
            </w:pPr>
            <w:r>
              <w:t>Article close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&lt;article&gt;Built on &lt;a href="</w:t>
            </w:r>
            <w:r>
              <w:rPr>
                <w:rStyle w:val="Text1"/>
              </w:rPr>
              <w:t xml:space="preserve"> </w:t>
            </w:r>
            <w:r>
              <w:t>http://daniemon.com/tech/html5/html5logo/</w:t>
            </w:r>
            <w:r>
              <w:rPr>
                <w:rStyle w:val="Text1"/>
              </w:rPr>
              <w:t xml:space="preserve"> </w:t>
            </w:r>
            <w:r>
              <w:t>"&gt;work by Daniel Davis, et al&lt;/a&gt;, but don't blame them for the fonts. Check out the use of &lt;em&gt;font-family&lt;/em&gt; in the style element and the &lt;em&gt;fontfamily&lt;/em&gt; variable in the script element for safe ways to do fonts. I did the scaling. Note also use of semantic elements.&lt;/article&gt;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Article tag with some text, including hyperlink</w:t>
              <w:bookmarkStart w:id="209" w:name="_23"/>
              <w:t xml:space="preserve"> </w:t>
              <w:bookmarkEnd w:id="209"/>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&lt;footer&gt;HTML5 Logo by &lt;a href="http://</w:t>
            </w:r>
            <w:r>
              <w:rPr>
                <w:rStyle w:val="Text1"/>
              </w:rPr>
              <w:t xml:space="preserve"> </w:t>
            </w:r>
            <w:r>
              <w:t>www.w3.org</w:t>
            </w:r>
            <w:r>
              <w:rPr>
                <w:rStyle w:val="Text1"/>
              </w:rPr>
              <w:t xml:space="preserve"> </w:t>
            </w:r>
            <w:r>
              <w:t>/"&gt;&lt;abbr title="World Wide Web Consortium"&gt;W3C&lt;/abbr&gt;&lt;/a&gt;.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Footer tag and footer content, including </w:t>
            </w:r>
            <w:r>
              <w:rPr>
                <w:rStyle w:val="Text0"/>
              </w:rPr>
              <w:t>abbr</w:t>
            </w:r>
            <w:r>
              <w:t xml:space="preserv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&lt;/footer&gt;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Footer close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tcMar>
              <w:left w:type="dxa" w:w="200"/>
              <w:top w:type="dxa" w:w="200"/>
              <w:right w:type="dxa" w:w="200"/>
              <w:bottom w:type="dxa" w:w="200"/>
            </w:tcMar>
            <w:vAlign w:val="center"/>
          </w:tcPr>
          <w:p>
            <w:pPr>
              <w:pStyle w:val="Normal"/>
            </w:pPr>
            <w:r>
              <w:t>Body close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HTML close</w:t>
            </w:r>
          </w:p>
        </w:tc>
      </w:tr>
    </w:tbl>
    <w:p>
      <w:bookmarkStart w:id="210" w:name="You_can_make_this_application_yo"/>
      <w:pPr>
        <w:pStyle w:val="Para 04"/>
      </w:pPr>
      <w:r>
        <w:t>You can make this application your own by using all or parts of it with your own work. You probably want to omit the comments about fonts.</w:t>
      </w:r>
      <w:bookmarkEnd w:id="210"/>
    </w:p>
    <w:p>
      <w:bookmarkStart w:id="211" w:name="Testing_and_Uploading"/>
      <w:pPr>
        <w:pStyle w:val="Heading 2"/>
      </w:pPr>
      <w:r>
        <w:t>Testing and Uploading</w:t>
        <w:bookmarkStart w:id="212" w:name="ITerm78"/>
        <w:t xml:space="preserve"> </w:t>
        <w:bookmarkEnd w:id="212"/>
        <w:t xml:space="preserve"> the Application</w:t>
      </w:r>
      <w:bookmarkEnd w:id="211"/>
    </w:p>
    <w:p>
      <w:bookmarkStart w:id="213" w:name="This_is_a_simple_application_to"/>
      <w:pPr>
        <w:pStyle w:val="Para 04"/>
      </w:pPr>
      <w:r>
        <w:t xml:space="preserve">This is a simple application to test and upload (and test) because it is a single file. The variable </w:t>
      </w:r>
      <w:r>
        <w:rPr>
          <w:rStyle w:val="Text0"/>
        </w:rPr>
        <w:t>factorvalue</w:t>
      </w:r>
      <w:r>
        <w:t xml:space="preserve">, changed when the range input element is modified and the </w:t>
      </w:r>
      <w:r>
        <w:rPr>
          <w:rStyle w:val="Text0"/>
        </w:rPr>
        <w:t>changescale</w:t>
      </w:r>
      <w:r>
        <w:t xml:space="preserve"> function is invoked, can be used to adapt to different screens. This program appears to work well on different devices</w:t>
        <w:bookmarkStart w:id="214" w:name="ITerm79"/>
        <w:t xml:space="preserve"> </w:t>
        <w:bookmarkEnd w:id="214"/>
        <w:t xml:space="preserve">. The challenge of what is termed </w:t>
      </w:r>
      <w:r>
        <w:rPr>
          <w:rStyle w:val="Text3"/>
        </w:rPr>
        <w:t>responsive design</w:t>
      </w:r>
      <w:r>
        <w:t xml:space="preserve"> will be discussed in Chapter </w:t>
      </w:r>
      <w:hyperlink w:anchor="Top_of_272384_2_En_10_Chapter_xh">
        <w:r>
          <w:rPr>
            <w:rStyle w:val="Text7"/>
          </w:rPr>
          <w:t>10</w:t>
        </w:r>
      </w:hyperlink>
      <w:r>
        <w:t>.</w:t>
      </w:r>
      <w:bookmarkEnd w:id="213"/>
    </w:p>
    <w:p>
      <w:bookmarkStart w:id="215" w:name="SummaryIn_this_chapter__you_lear"/>
      <w:pPr>
        <w:pStyle w:val="Heading 2"/>
      </w:pPr>
      <w:r>
        <w:t>Summary</w:t>
      </w:r>
      <w:bookmarkEnd w:id="215"/>
    </w:p>
    <w:p>
      <w:bookmarkStart w:id="216" w:name="In_this_chapter__you_learned_how"/>
      <w:pPr>
        <w:pStyle w:val="Para 03"/>
      </w:pPr>
      <w:r>
        <w:t>In this chapter, you learned how make a specific drawing and learned the steps to take in producing other, similar, applications. The features used in this chapter include</w:t>
      </w:r>
      <w:bookmarkEnd w:id="216"/>
    </w:p>
    <w:p>
      <w:bookmarkStart w:id="217" w:name="Paths"/>
      <w:pPr>
        <w:pStyle w:val="Normal"/>
      </w:pPr>
      <w:r>
        <w:t>Paths</w:t>
      </w:r>
      <w:bookmarkEnd w:id="217"/>
    </w:p>
    <w:p>
      <w:bookmarkStart w:id="218" w:name="Text_on_the_canvas_and_text_in_s"/>
      <w:pPr>
        <w:pStyle w:val="Normal"/>
      </w:pPr>
      <w:r>
        <w:t>Text on the canvas and text in semantic elements in the body</w:t>
      </w:r>
      <w:bookmarkEnd w:id="218"/>
    </w:p>
    <w:p>
      <w:bookmarkStart w:id="219" w:name="The_range_input_element_and_its"/>
      <w:pPr>
        <w:pStyle w:val="Normal"/>
      </w:pPr>
      <w:r>
        <w:t>The range input element and its associated change event</w:t>
      </w:r>
      <w:bookmarkEnd w:id="219"/>
    </w:p>
    <w:p>
      <w:bookmarkStart w:id="220" w:name="Coordinate_transformations__name"/>
      <w:pPr>
        <w:pStyle w:val="Normal"/>
      </w:pPr>
      <w:r>
        <w:t>Coordinate transformations, namely translate and scale</w:t>
      </w:r>
      <w:bookmarkEnd w:id="220"/>
    </w:p>
    <w:p>
      <w:bookmarkStart w:id="221" w:name="Specification_of_sets_of_fonts"/>
      <w:pPr>
        <w:pStyle w:val="Normal"/>
      </w:pPr>
      <w:r>
        <w:t>Specification of sets of fonts</w:t>
      </w:r>
      <w:bookmarkEnd w:id="221"/>
    </w:p>
    <w:p>
      <w:bookmarkStart w:id="222" w:name="Styles_for_semantic_elements__in"/>
      <w:pPr>
        <w:pStyle w:val="Normal"/>
      </w:pPr>
      <w:r>
        <w:t>Styles for semantic elements, including the border top to make a line to go before the footer</w:t>
      </w:r>
      <w:bookmarkEnd w:id="222"/>
    </w:p>
    <w:p>
      <w:bookmarkStart w:id="223" w:name="The_next_chapter_describes_how_t"/>
      <w:pPr>
        <w:pStyle w:val="Para 04"/>
      </w:pPr>
      <w:r>
        <w:t>The next chapter describes how to build a utility application for making compositions or collages of photographs and shapes. It combines techniques for drawing on canvas and creating HTML elements with a standard technique in computing, objects. It also uses coordinate transformations.</w:t>
      </w:r>
      <w:bookmarkEnd w:id="223"/>
    </w:p>
    <w:p>
      <w:bookmarkStart w:id="224" w:name="_c__Jeanine_Meyer_2018Jeanine_Me_3"/>
      <w:bookmarkStart w:id="225" w:name="Top_of_272384_2_En_2_Chapter_xht"/>
      <w:bookmarkStart w:id="226" w:name="_c__Jeanine_Meyer_2018Jeanine_Me_5"/>
      <w:bookmarkStart w:id="227" w:name="_c__Jeanine_Meyer_2018Jeanine_Me_4"/>
      <w:pPr>
        <w:pStyle w:val="Para 17"/>
        <w:pageBreakBefore w:val="on"/>
      </w:pPr>
      <w:r>
        <w:t>© Jeanine Meyer 2018</w:t>
      </w:r>
      <w:bookmarkEnd w:id="224"/>
      <w:bookmarkEnd w:id="225"/>
      <w:bookmarkEnd w:id="226"/>
      <w:bookmarkEnd w:id="227"/>
    </w:p>
    <w:p>
      <w:pPr>
        <w:pStyle w:val="Para 18"/>
      </w:pPr>
      <w:r>
        <w:t>Jeanine Meyer</w:t>
      </w:r>
    </w:p>
    <w:p>
      <w:pPr>
        <w:pStyle w:val="Para 19"/>
      </w:pPr>
      <w:r>
        <w:t>HTML5 and JavaScript Projects</w:t>
      </w:r>
    </w:p>
    <w:p>
      <w:pPr>
        <w:pStyle w:val="Para 20"/>
      </w:pPr>
      <w:hyperlink r:id="rId122">
        <w:r>
          <w:t>https://doi.org/10.1007/978-1-4842-3864-6_2</w:t>
        </w:r>
      </w:hyperlink>
    </w:p>
    <w:p>
      <w:pPr>
        <w:pStyle w:val="Heading 1"/>
      </w:pPr>
      <w:r>
        <w:t>2. Family Collage: Manipulating Programmer-Defined Objects on a Canvas</w:t>
      </w:r>
    </w:p>
    <w:p>
      <w:pPr>
        <w:pStyle w:val="Para 03"/>
      </w:pPr>
      <w:r>
        <w:t>Jeanine Meyer</w:t>
      </w:r>
      <w:hyperlink w:anchor="_1_New_York__USA_1">
        <w:r>
          <w:rPr>
            <w:rStyle w:val="Text18"/>
          </w:rPr>
          <w:t>1</w:t>
        </w:r>
      </w:hyperlink>
      <w:r>
        <w:rPr>
          <w:rStyle w:val="Text17"/>
        </w:rPr>
        <w:t xml:space="preserve"> </w:t>
      </w:r>
    </w:p>
    <w:p>
      <w:bookmarkStart w:id="228" w:name="_1_New_York__US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228"/>
    </w:p>
    <w:p>
      <w:pPr>
        <w:pStyle w:val="Para 03"/>
      </w:pPr>
      <w:r>
        <w:t>New York, USA</w:t>
      </w:r>
    </w:p>
    <w:p>
      <w:pPr>
        <w:pStyle w:val="Para 38"/>
      </w:pPr>
      <w:r>
        <w:t/>
      </w:r>
    </w:p>
    <w:p>
      <w:bookmarkStart w:id="229" w:name="In_this_chapter__you_will_learn_1"/>
      <w:pPr>
        <w:pStyle w:val="Para 23"/>
      </w:pPr>
      <w:r>
        <w:t>In this chapter, you will learn the following:</w:t>
      </w:r>
      <w:bookmarkEnd w:id="229"/>
    </w:p>
    <w:p>
      <w:bookmarkStart w:id="230" w:name="Creating_and_manipulating_object"/>
      <w:pPr>
        <w:pStyle w:val="Normal"/>
      </w:pPr>
      <w:r>
        <w:t>Creating and manipulating object oriented programming for drawing on canvas</w:t>
      </w:r>
      <w:bookmarkEnd w:id="230"/>
    </w:p>
    <w:p>
      <w:bookmarkStart w:id="231" w:name="Handling_mouse_events__including"/>
      <w:pPr>
        <w:pStyle w:val="Normal"/>
      </w:pPr>
      <w:r>
        <w:t>Handling mouse events, including double-clicks</w:t>
      </w:r>
      <w:bookmarkEnd w:id="231"/>
    </w:p>
    <w:p>
      <w:bookmarkStart w:id="232" w:name="Saving_the_canvas_to_an_image"/>
      <w:pPr>
        <w:pStyle w:val="Normal"/>
      </w:pPr>
      <w:r>
        <w:t>Saving the canvas to an image</w:t>
      </w:r>
      <w:bookmarkEnd w:id="232"/>
    </w:p>
    <w:p>
      <w:bookmarkStart w:id="233" w:name="Using_try_and_catch_to_trap_erro"/>
      <w:pPr>
        <w:pStyle w:val="Normal"/>
      </w:pPr>
      <w:r>
        <w:t xml:space="preserve">Using </w:t>
      </w:r>
      <w:r>
        <w:rPr>
          <w:rStyle w:val="Text0"/>
        </w:rPr>
        <w:t>try</w:t>
      </w:r>
      <w:r>
        <w:t xml:space="preserve"> and </w:t>
      </w:r>
      <w:r>
        <w:rPr>
          <w:rStyle w:val="Text0"/>
        </w:rPr>
        <w:t>catch</w:t>
      </w:r>
      <w:r>
        <w:t xml:space="preserve"> to trap errors</w:t>
      </w:r>
      <w:bookmarkEnd w:id="233"/>
    </w:p>
    <w:p>
      <w:bookmarkStart w:id="234" w:name="Browser_differences_involving_th"/>
      <w:pPr>
        <w:pStyle w:val="Normal"/>
      </w:pPr>
      <w:r>
        <w:t>Browser differences involving the location of the code</w:t>
      </w:r>
      <w:bookmarkEnd w:id="234"/>
    </w:p>
    <w:p>
      <w:bookmarkStart w:id="235" w:name="Using_algebra_and_geometry_to_co"/>
      <w:pPr>
        <w:pStyle w:val="Normal"/>
      </w:pPr>
      <w:r>
        <w:t>Using algebra and geometry to construct shapes and determine when the cursor is over a specific object</w:t>
      </w:r>
      <w:bookmarkEnd w:id="235"/>
    </w:p>
    <w:p>
      <w:bookmarkStart w:id="236" w:name="Controlling_the_icon_used_for_th"/>
      <w:pPr>
        <w:pStyle w:val="Normal"/>
      </w:pPr>
      <w:r>
        <w:t>Controlling the icon used for the cursor</w:t>
      </w:r>
      <w:bookmarkEnd w:id="236"/>
    </w:p>
    <w:p>
      <w:bookmarkStart w:id="237" w:name="IntroductionThe_project_for_this_1"/>
      <w:pPr>
        <w:pStyle w:val="Heading 2"/>
      </w:pPr>
      <w:r>
        <w:t>Introduction</w:t>
      </w:r>
      <w:bookmarkEnd w:id="237"/>
    </w:p>
    <w:p>
      <w:bookmarkStart w:id="238" w:name="The_project_for_this_chapter_is_1"/>
      <w:pPr>
        <w:pStyle w:val="Para 04"/>
      </w:pPr>
      <w:r>
        <w:t xml:space="preserve">The project for this chapter is a utility for </w:t>
        <w:bookmarkStart w:id="239" w:name="manipulating_objects"/>
        <w:t>manipulating objects</w:t>
        <w:bookmarkEnd w:id="239"/>
        <w:t xml:space="preserve"> on a canvas to produce a picture. I call it a utility because one person does the programming and gathers photographs and designs and then can offer the program to friends, family members, colleagues, and others to produce the compositions/collages. The result can be anything from an abstract design to a collage of photographs. The objects in my example include one rectangle, two ovals, a heart, two family photographs, and one video (Annika on the monkey bars). It is possible for you, or, perhaps, your end-user/customer/client/player, to make duplicate copies of any of the objects and remove items. The </w:t>
        <w:bookmarkStart w:id="240" w:name="end_user_positions"/>
        <w:t>end-user positions</w:t>
        <w:bookmarkEnd w:id="240"/>
        <w:t xml:space="preserve"> the object using drag and drop with the mouse. When the picture is judged to be complete, it is possible to create an image that can be downloaded into a file.</w:t>
      </w:r>
      <w:bookmarkEnd w:id="238"/>
    </w:p>
    <w:p>
      <w:bookmarkStart w:id="241" w:name="Figure_2_1_shows_the_opening_scr"/>
      <w:pPr>
        <w:pStyle w:val="Para 06"/>
      </w:pPr>
      <w:r>
        <w:t xml:space="preserve">Figure </w:t>
      </w:r>
      <w:hyperlink w:anchor="Figure_2_1Opening_screen_for_Fam">
        <w:r>
          <w:rPr>
            <w:rStyle w:val="Text5"/>
          </w:rPr>
          <w:t>2-1</w:t>
        </w:r>
      </w:hyperlink>
      <w:r>
        <w:t xml:space="preserve"> shows the opening screen for my program. Notice that you start off with seven objects to arrange.</w:t>
      </w:r>
      <w:bookmarkEnd w:id="241"/>
    </w:p>
    <w:p>
      <w:bookmarkStart w:id="242" w:name="Figure_2_1Opening_screen_for_Fam"/>
      <w:bookmarkStart w:id="243" w:name="MO1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823200"/>
            <wp:effectExtent l="0" r="0" t="0" b="0"/>
            <wp:wrapTopAndBottom/>
            <wp:docPr id="10" name="272384_2_En_2_Fig1_HTML.jpg" descr="../images/272384_2_En_2_Chapter/272384_2_En_2_Fig1_HTML.jpg"/>
            <wp:cNvGraphicFramePr>
              <a:graphicFrameLocks noChangeAspect="1"/>
            </wp:cNvGraphicFramePr>
            <a:graphic>
              <a:graphicData uri="http://schemas.openxmlformats.org/drawingml/2006/picture">
                <pic:pic>
                  <pic:nvPicPr>
                    <pic:cNvPr id="0" name="272384_2_En_2_Fig1_HTML.jpg" descr="../images/272384_2_En_2_Chapter/272384_2_En_2_Fig1_HTML.jpg"/>
                    <pic:cNvPicPr/>
                  </pic:nvPicPr>
                  <pic:blipFill>
                    <a:blip r:embed="rId14"/>
                    <a:stretch>
                      <a:fillRect/>
                    </a:stretch>
                  </pic:blipFill>
                  <pic:spPr>
                    <a:xfrm>
                      <a:off x="0" y="0"/>
                      <a:ext cx="5943600" cy="7823200"/>
                    </a:xfrm>
                    <a:prstGeom prst="rect">
                      <a:avLst/>
                    </a:prstGeom>
                  </pic:spPr>
                </pic:pic>
              </a:graphicData>
            </a:graphic>
          </wp:anchor>
        </w:drawing>
      </w:r>
      <w:bookmarkEnd w:id="242"/>
      <w:bookmarkEnd w:id="243"/>
    </w:p>
    <w:p>
      <w:pPr>
        <w:pStyle w:val="Para 11"/>
      </w:pPr>
      <w:r>
        <w:rPr>
          <w:rStyle w:val="Text2"/>
        </w:rPr>
        <w:t>Figure 2-1</w:t>
      </w:r>
      <w:r>
        <w:t>Opening screen for Family Pictures</w:t>
        <w:bookmarkStart w:id="244" w:name="_24"/>
        <w:t xml:space="preserve"> </w:t>
        <w:bookmarkEnd w:id="244"/>
      </w:r>
    </w:p>
    <w:p>
      <w:bookmarkStart w:id="245" w:name="Figure_2_2_shows_what_I__as_an_e"/>
      <w:pPr>
        <w:pStyle w:val="Para 06"/>
      </w:pPr>
      <w:r>
        <w:t xml:space="preserve">Figure </w:t>
      </w:r>
      <w:hyperlink w:anchor="Figure_2_2Sample_final_product">
        <w:r>
          <w:rPr>
            <w:rStyle w:val="Text5"/>
          </w:rPr>
          <w:t>2-2</w:t>
        </w:r>
      </w:hyperlink>
      <w:r>
        <w:t xml:space="preserve"> shows what I, as an end-user, produced as a final product</w:t>
        <w:bookmarkStart w:id="246" w:name="ITerm4"/>
        <w:t xml:space="preserve"> </w:t>
        <w:bookmarkEnd w:id="246"/>
        <w:t xml:space="preserve"> and saved as an image in a new window. I have duplicated (clones) the two photographs and the video, added two more hearts, and removed the rectangle and ovals.</w:t>
      </w:r>
      <w:bookmarkEnd w:id="245"/>
    </w:p>
    <w:p>
      <w:bookmarkStart w:id="247" w:name="Figure_2_2Sample_final_product"/>
      <w:bookmarkStart w:id="248" w:name="MO2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505700"/>
            <wp:effectExtent l="0" r="0" t="0" b="0"/>
            <wp:wrapTopAndBottom/>
            <wp:docPr id="11" name="272384_2_En_2_Fig2_HTML.jpg" descr="../images/272384_2_En_2_Chapter/272384_2_En_2_Fig2_HTML.jpg"/>
            <wp:cNvGraphicFramePr>
              <a:graphicFrameLocks noChangeAspect="1"/>
            </wp:cNvGraphicFramePr>
            <a:graphic>
              <a:graphicData uri="http://schemas.openxmlformats.org/drawingml/2006/picture">
                <pic:pic>
                  <pic:nvPicPr>
                    <pic:cNvPr id="0" name="272384_2_En_2_Fig2_HTML.jpg" descr="../images/272384_2_En_2_Chapter/272384_2_En_2_Fig2_HTML.jpg"/>
                    <pic:cNvPicPr/>
                  </pic:nvPicPr>
                  <pic:blipFill>
                    <a:blip r:embed="rId15"/>
                    <a:stretch>
                      <a:fillRect/>
                    </a:stretch>
                  </pic:blipFill>
                  <pic:spPr>
                    <a:xfrm>
                      <a:off x="0" y="0"/>
                      <a:ext cx="5943600" cy="7505700"/>
                    </a:xfrm>
                    <a:prstGeom prst="rect">
                      <a:avLst/>
                    </a:prstGeom>
                  </pic:spPr>
                </pic:pic>
              </a:graphicData>
            </a:graphic>
          </wp:anchor>
        </w:drawing>
      </w:r>
      <w:bookmarkEnd w:id="247"/>
      <w:bookmarkEnd w:id="248"/>
    </w:p>
    <w:p>
      <w:pPr>
        <w:pStyle w:val="Para 11"/>
      </w:pPr>
      <w:r>
        <w:rPr>
          <w:rStyle w:val="Text2"/>
        </w:rPr>
        <w:t>Figure 2-2</w:t>
      </w:r>
      <w:r>
        <w:t>Sample final product</w:t>
        <w:bookmarkStart w:id="249" w:name="_25"/>
        <w:t xml:space="preserve"> </w:t>
        <w:bookmarkEnd w:id="249"/>
        <w:t>: rearranged objects</w:t>
      </w:r>
    </w:p>
    <w:p>
      <w:bookmarkStart w:id="250" w:name="I_decided_on_including_a_heart"/>
      <w:pPr>
        <w:pStyle w:val="Para 04"/>
      </w:pPr>
      <w:r>
        <w:t>I decided on including a heart, not just for sentimental reasons, but because it required me to use algebra and geometry. Don't be afraid of mathematics. It is very useful. I invented, so to speak, a canonical heart. For other shapes, you may be able to find a standard definition in terms of mathematical expressions.</w:t>
      </w:r>
      <w:bookmarkEnd w:id="250"/>
    </w:p>
    <w:p>
      <w:bookmarkStart w:id="251" w:name="In_this_situation__I_created_the"/>
      <w:pPr>
        <w:pStyle w:val="Para 04"/>
      </w:pPr>
      <w:r>
        <w:t>In this situation, I created the set of objects and then I used the program to make a composition. You can plan your application include pictures and videos with some graphics, rectangles, and hearts. When you are finished, you can offer this program to others for them to use. This is analogous to building a game program for players. The end-users for this application may be family members, friends, or colleagues. The list of items is stored in a separate file from the main program so it is easy to change what is included. The technique of separating specification of content from program is a good trick to master.</w:t>
      </w:r>
      <w:bookmarkEnd w:id="251"/>
    </w:p>
    <w:p>
      <w:bookmarkStart w:id="252" w:name="Of_course__it_certainly_is_possi"/>
      <w:pPr>
        <w:pStyle w:val="Para 04"/>
      </w:pPr>
      <w:r>
        <w:t xml:space="preserve">Of course, it certainly is possible to use a drawing program such as </w:t>
        <w:bookmarkStart w:id="253" w:name="Adobe_Photoshop"/>
        <w:t>Adobe Photoshop</w:t>
        <w:bookmarkEnd w:id="253"/>
        <w:t xml:space="preserve"> or Corel Paint Shop Pro to create compositions such as these, but this application provides considerable ease-of-use for its specific purpose. The project also serves as a vehicle to learn important programming techniques as well as features of HTML5 and JavaScript. And, as will be a continual refrain, there are differences among the browsers to discuss.</w:t>
      </w:r>
      <w:bookmarkEnd w:id="252"/>
    </w:p>
    <w:p>
      <w:bookmarkStart w:id="254" w:name="Critical_RequirementsThe_critica"/>
      <w:pPr>
        <w:pStyle w:val="Heading 2"/>
      </w:pPr>
      <w:r>
        <w:t>Critical Requirements</w:t>
      </w:r>
      <w:bookmarkEnd w:id="254"/>
    </w:p>
    <w:p>
      <w:bookmarkStart w:id="255" w:name="The_critical_requirements_for_th_1"/>
      <w:pPr>
        <w:pStyle w:val="Para 04"/>
      </w:pPr>
      <w:r>
        <w:t>The critical requirements for this project include constructing a framework for manipulating objects on the screen, including detecting mouse events on the objects, deleting objects and creating copies of objects, and specifying content in an external file. The current framework provides a way to specify rectangles, ovals, hearts, and images, but the approach can accommodate other shapes, which is an important lesson of the chapter.</w:t>
      </w:r>
      <w:bookmarkEnd w:id="255"/>
    </w:p>
    <w:p>
      <w:bookmarkStart w:id="256" w:name="The_objective_is_for_the_drag_an"/>
      <w:pPr>
        <w:pStyle w:val="Para 04"/>
      </w:pPr>
      <w:r>
        <w:t>The objective is for the drag-and-drop operations</w:t>
        <w:bookmarkStart w:id="257" w:name="_26"/>
        <w:t xml:space="preserve"> </w:t>
        <w:bookmarkEnd w:id="257"/>
        <w:t xml:space="preserve"> to be reasonably precise: not merely moving something from one region of the window to another. I will re-visit this topic in Chapters </w:t>
      </w:r>
      <w:hyperlink w:anchor="Top_of_272384_2_En_8_Chapter_xht">
        <w:r>
          <w:rPr>
            <w:rStyle w:val="Text7"/>
          </w:rPr>
          <w:t>8</w:t>
        </w:r>
      </w:hyperlink>
      <w:r>
        <w:t xml:space="preserve"> and </w:t>
      </w:r>
      <w:hyperlink w:anchor="Top_of_272384_2_En_9_Chapter_xht">
        <w:r>
          <w:rPr>
            <w:rStyle w:val="Text7"/>
          </w:rPr>
          <w:t>9</w:t>
        </w:r>
      </w:hyperlink>
      <w:r>
        <w:t xml:space="preserve"> on making jigsaw puzzles.</w:t>
      </w:r>
      <w:bookmarkEnd w:id="256"/>
    </w:p>
    <w:p>
      <w:bookmarkStart w:id="258" w:name="I_also_made_the_decision_to_cont"/>
      <w:pPr>
        <w:pStyle w:val="Para 04"/>
      </w:pPr>
      <w:r>
        <w:t xml:space="preserve">I also made the decision to control the look of the cursor. The cursor when the mouse is not on the canvas is the standard arrow. When on the </w:t>
        <w:bookmarkStart w:id="259" w:name="canvas_element_1"/>
        <w:t>canvas element</w:t>
        <w:bookmarkEnd w:id="259"/>
        <w:t>, the cursor will be the crosshairs. When the user presses down on the mouse button and drags an object, the cursor changes to a hand with pointer finger.</w:t>
      </w:r>
      <w:bookmarkEnd w:id="258"/>
    </w:p>
    <w:p>
      <w:bookmarkStart w:id="260" w:name="When_the_work_is_complete__it_is"/>
      <w:pPr>
        <w:pStyle w:val="Para 04"/>
      </w:pPr>
      <w:r>
        <w:t>When the work is complete, it is a natural desire to save it, perhaps as an image file, so this also is a requirement for the project.</w:t>
      </w:r>
      <w:bookmarkEnd w:id="260"/>
    </w:p>
    <w:p>
      <w:bookmarkStart w:id="261" w:name="When_working_on_this_project_for"/>
      <w:pPr>
        <w:pStyle w:val="Para 04"/>
      </w:pPr>
      <w:r>
        <w:t>When working on this project for the second edition of the book, I discovered a feature of the Chrome browser that I need to discuss: the autoplay policy.</w:t>
      </w:r>
      <w:bookmarkEnd w:id="261"/>
    </w:p>
    <w:p>
      <w:bookmarkStart w:id="262" w:name="Autoplay_PolicyAutoplay"/>
      <w:pPr>
        <w:pStyle w:val="Heading 2"/>
      </w:pPr>
      <w:r>
        <w:t>Autoplay Policy</w:t>
      </w:r>
      <w:bookmarkEnd w:id="262"/>
    </w:p>
    <w:p>
      <w:bookmarkStart w:id="263" w:name="Autoplay"/>
      <w:pPr>
        <w:pStyle w:val="Para 04"/>
      </w:pPr>
      <w:r>
        <w:t>Autoplay</w:t>
        <w:bookmarkStart w:id="264" w:name="ITerm9"/>
        <w:t xml:space="preserve"> </w:t>
        <w:bookmarkEnd w:id="264"/>
        <w:t xml:space="preserve"> refers to a situation in which a video clip is played automatically, without action by the user. In the collage project, the bouncing video to be described in Chapter </w:t>
      </w:r>
      <w:hyperlink w:anchor="Top_of_272384_2_En_3_Chapter_xht">
        <w:r>
          <w:rPr>
            <w:rStyle w:val="Text7"/>
          </w:rPr>
          <w:t>3</w:t>
        </w:r>
      </w:hyperlink>
      <w:r>
        <w:t xml:space="preserve">, and in the jigsaw turning into a video program to be described in Chapter </w:t>
      </w:r>
      <w:hyperlink w:anchor="Top_of_272384_2_En_8_Chapter_xht">
        <w:r>
          <w:rPr>
            <w:rStyle w:val="Text7"/>
          </w:rPr>
          <w:t>8</w:t>
        </w:r>
      </w:hyperlink>
      <w:r>
        <w:t>, my intentions are for the videos to play under program control. I acknowledge that there are arguments against this. Autoplay of video may subject users to data fees and may overload networks. Video ads can be annoying.</w:t>
      </w:r>
      <w:bookmarkEnd w:id="263"/>
    </w:p>
    <w:p>
      <w:bookmarkStart w:id="265" w:name="As_of_April_2018__the_Chrome_bro"/>
      <w:pPr>
        <w:pStyle w:val="Para 04"/>
      </w:pPr>
      <w:r>
        <w:t xml:space="preserve">As of April 2018, the Chrome browser adopted a policy for autoplay of video (see </w:t>
      </w:r>
      <w:hyperlink r:id="rId123">
        <w:r>
          <w:rPr>
            <w:rStyle w:val="Text7"/>
          </w:rPr>
          <w:t xml:space="preserve"> </w:t>
        </w:r>
      </w:hyperlink>
      <w:hyperlink r:id="rId123">
        <w:r>
          <w:rPr>
            <w:rStyle w:val="Text4"/>
          </w:rPr>
          <w:t>https://developers.google.com/web/updates/2017/09/autoplay-policy-changes</w:t>
        </w:r>
      </w:hyperlink>
      <w:hyperlink r:id="rId123">
        <w:r>
          <w:rPr>
            <w:rStyle w:val="Text7"/>
          </w:rPr>
          <w:t xml:space="preserve"> </w:t>
        </w:r>
      </w:hyperlink>
      <w:r>
        <w:t xml:space="preserve"> for details) in which autoplay in most cases is not allowed. However, there are exceptions, including muting the audio. For the collage program, I decided to enable videos to play by muting the video. My original program provides a way to have a different volume level for each video. Since this works in Firefox, and perhaps other browsers, at least right now, I have kept the mechanism for specifying volume of video in the program. However, the code does include a muted attribute in the video tag, so you will need to remove it for the audio to be heard. Apple for some time has required the user on iPhones and iPads to start any video and I will describe the implications of this in Chapter </w:t>
      </w:r>
      <w:hyperlink w:anchor="Top_of_272384_2_En_8_Chapter_xht">
        <w:r>
          <w:rPr>
            <w:rStyle w:val="Text7"/>
          </w:rPr>
          <w:t>8</w:t>
        </w:r>
      </w:hyperlink>
      <w:r>
        <w:t>.</w:t>
      </w:r>
      <w:bookmarkEnd w:id="265"/>
    </w:p>
    <w:p>
      <w:bookmarkStart w:id="266" w:name="This_is_a_lesson_for_us_that_1"/>
      <w:pPr>
        <w:pStyle w:val="Para 04"/>
      </w:pPr>
      <w:r>
        <w:t>This is a lesson for us that 1) things change and 2) HTML/JavaScript/CSS programs are dependent on browsers.</w:t>
      </w:r>
      <w:bookmarkEnd w:id="266"/>
    </w:p>
    <w:p>
      <w:bookmarkStart w:id="267" w:name="HTML5__CSS__and_JavaScript_Featu"/>
      <w:pPr>
        <w:pStyle w:val="Heading 2"/>
      </w:pPr>
      <w:r>
        <w:t>HTML5, CSS, and JavaScript Features</w:t>
      </w:r>
      <w:bookmarkEnd w:id="267"/>
    </w:p>
    <w:p>
      <w:bookmarkStart w:id="268" w:name="We_now_explore_the_features_of_H"/>
      <w:pPr>
        <w:pStyle w:val="Para 04"/>
      </w:pPr>
      <w:r>
        <w:t>We now explore the features of HTML5 and JavaScript that are used for the Family Collage</w:t>
        <w:bookmarkStart w:id="269" w:name="ITerm10_1"/>
        <w:t xml:space="preserve"> </w:t>
        <w:bookmarkEnd w:id="269"/>
        <w:bookmarkStart w:id="270" w:name="ITerm11"/>
        <w:t xml:space="preserve"> </w:t>
        <w:bookmarkEnd w:id="270"/>
        <w:t xml:space="preserve"> project. The idea is to maintain a list of the material on the canvas. This list will be a JavaScript array. The information will include the position of each item, how it is to be drawn on the canvas, and how to determine if the mouse cursor is on the item.</w:t>
      </w:r>
      <w:bookmarkEnd w:id="268"/>
    </w:p>
    <w:p>
      <w:bookmarkStart w:id="271" w:name="JavaScript_ObjectsObject_oriente"/>
      <w:pPr>
        <w:pStyle w:val="Heading 2"/>
      </w:pPr>
      <w:r>
        <w:t>JavaScript Objects</w:t>
      </w:r>
      <w:bookmarkEnd w:id="271"/>
    </w:p>
    <w:p>
      <w:bookmarkStart w:id="272" w:name="Object_oriented_programming_is_a"/>
      <w:pPr>
        <w:pStyle w:val="Para 04"/>
      </w:pPr>
      <w:r>
        <w:bookmarkStart w:id="273" w:name="Object_oriented_programming"/>
        <w:t>Object oriented programming</w:t>
        <w:bookmarkEnd w:id="273"/>
        <w:t xml:space="preserve"> is a standard of computer science and a critical part of most programming languages. Objects have </w:t>
      </w:r>
      <w:r>
        <w:rPr>
          <w:rStyle w:val="Text3"/>
        </w:rPr>
        <w:t>attributes</w:t>
      </w:r>
      <w:r>
        <w:t xml:space="preserve">, also called </w:t>
      </w:r>
      <w:r>
        <w:rPr>
          <w:rStyle w:val="Text3"/>
        </w:rPr>
        <w:t>properties</w:t>
      </w:r>
      <w:r>
        <w:t xml:space="preserve">, and </w:t>
      </w:r>
      <w:r>
        <w:rPr>
          <w:rStyle w:val="Text3"/>
        </w:rPr>
        <w:t>methods</w:t>
      </w:r>
      <w:r>
        <w:t>. A method is a function</w:t>
        <w:bookmarkStart w:id="274" w:name="_27"/>
        <w:t xml:space="preserve"> </w:t>
        <w:bookmarkEnd w:id="274"/>
        <w:t xml:space="preserve">. Put another way, an object has data and code that may make use of the data. HTML and JavaScript have many built-in objects, such as </w:t>
      </w:r>
      <w:r>
        <w:rPr>
          <w:rStyle w:val="Text0"/>
        </w:rPr>
        <w:t>document</w:t>
      </w:r>
      <w:r>
        <w:t xml:space="preserve"> and </w:t>
      </w:r>
      <w:r>
        <w:rPr>
          <w:rStyle w:val="Text0"/>
        </w:rPr>
        <w:t>window</w:t>
      </w:r>
      <w:r>
        <w:t xml:space="preserve">, and also arrays and strings. For the </w:t>
        <w:bookmarkStart w:id="275" w:name="Family_Collage_project"/>
        <w:t>Family Collage project</w:t>
        <w:bookmarkEnd w:id="275"/>
        <w:t xml:space="preserve">, I use a basic facility in JavaScript (established before HTML5) for defining my own objects. These sometimes are called </w:t>
        <w:bookmarkStart w:id="276" w:name="user_defined_objects"/>
        <w:t>user-defined objects</w:t>
        <w:bookmarkEnd w:id="276"/>
        <w:t>, but the term I and others prefer is programmer-defined objects. This is an important distinction for the Family Collage project in which you, the programmer, may create an application, with pictures and other shapes you identify and design, and then offer it to a family member to use.</w:t>
      </w:r>
      <w:bookmarkEnd w:id="272"/>
    </w:p>
    <w:p>
      <w:bookmarkStart w:id="277" w:name="The_objective_of_this_project_is"/>
      <w:pPr>
        <w:pStyle w:val="Para 04"/>
      </w:pPr>
      <w:r>
        <w:t xml:space="preserve">The objective of this project is to set up a framework for creating and manipulating different shapes on the canvas, keeping in mind that once something is drawn to the canvas, its identity as a rectangle or image is lost. The first step for each shape is to define what is called a </w:t>
      </w:r>
      <w:r>
        <w:rPr>
          <w:rStyle w:val="Text3"/>
        </w:rPr>
        <w:t>constructor</w:t>
      </w:r>
      <w:r>
        <w:t xml:space="preserve"> function</w:t>
        <w:bookmarkStart w:id="278" w:name="ITerm16_1"/>
        <w:t xml:space="preserve"> </w:t>
        <w:bookmarkEnd w:id="278"/>
        <w:bookmarkStart w:id="279" w:name="_28"/>
        <w:t xml:space="preserve"> </w:t>
        <w:bookmarkEnd w:id="279"/>
        <w:t xml:space="preserve"> that stores the information that specifies the shape. The next step is to define the methods, code for using the information to do what needs to be done.</w:t>
      </w:r>
      <w:bookmarkEnd w:id="277"/>
    </w:p>
    <w:p>
      <w:bookmarkStart w:id="280" w:name="My_approach_gives_the_appearance"/>
      <w:pPr>
        <w:pStyle w:val="Para 04"/>
      </w:pPr>
      <w:r>
        <w:t>My approach gives the appearance of moving things on the canvas. In fact, information kept in internal variables is changed and the canvas is cleared and new drawings made each time something happens to change the look of the canvas.</w:t>
      </w:r>
      <w:bookmarkEnd w:id="280"/>
    </w:p>
    <w:p>
      <w:bookmarkStart w:id="281" w:name="My_strategy_is_to_define_new_typ"/>
      <w:pPr>
        <w:pStyle w:val="Para 06"/>
      </w:pPr>
      <w:r>
        <w:t xml:space="preserve">My strategy is to define new </w:t>
        <w:bookmarkStart w:id="282" w:name="types_of_objects"/>
        <w:t>types of objects</w:t>
        <w:bookmarkEnd w:id="282"/>
        <w:t>, each of which will have two methods defined:</w:t>
      </w:r>
      <w:bookmarkEnd w:id="281"/>
    </w:p>
    <w:p>
      <w:bookmarkStart w:id="283" w:name="draw_for_drawing_the_object_on_t"/>
      <w:pPr>
        <w:pStyle w:val="Normal"/>
      </w:pPr>
      <w:r>
        <w:rPr>
          <w:rStyle w:val="Text0"/>
        </w:rPr>
        <w:t>draw</w:t>
      </w:r>
      <w:r>
        <w:t xml:space="preserve"> for drawing the object on the canvas</w:t>
      </w:r>
      <w:bookmarkEnd w:id="283"/>
    </w:p>
    <w:p>
      <w:bookmarkStart w:id="284" w:name="overcheck_for_determining_if_a_g"/>
      <w:pPr>
        <w:pStyle w:val="Normal"/>
      </w:pPr>
      <w:r>
        <w:rPr>
          <w:rStyle w:val="Text0"/>
        </w:rPr>
        <w:t>overcheck</w:t>
      </w:r>
      <w:r>
        <w:t xml:space="preserve"> for determining if a given position, specifically the mouse position, is on the object</w:t>
      </w:r>
      <w:bookmarkEnd w:id="284"/>
    </w:p>
    <w:p>
      <w:bookmarkStart w:id="285" w:name="These_methods_reference_the_attr"/>
      <w:pPr>
        <w:pStyle w:val="Para 04"/>
      </w:pPr>
      <w:r>
        <w:t xml:space="preserve">These methods reference the attributes of the object and use these values in mathematical expressions to produce the results. Once the </w:t>
        <w:bookmarkStart w:id="286" w:name="constructor_functions"/>
        <w:t>constructor functions</w:t>
        <w:bookmarkEnd w:id="286"/>
        <w:t xml:space="preserve"> are defined, values can be created as new instances of these objects. An array called </w:t>
      </w:r>
      <w:r>
        <w:rPr>
          <w:rStyle w:val="Text0"/>
        </w:rPr>
        <w:t>stuff</w:t>
      </w:r>
      <w:r>
        <w:t xml:space="preserve"> holds all the object instances.</w:t>
      </w:r>
      <w:bookmarkEnd w:id="285"/>
    </w:p>
    <w:p>
      <w:bookmarkStart w:id="287" w:name="NoteObject_oriented_programming"/>
      <w:pPr>
        <w:pStyle w:val="Para 13"/>
      </w:pPr>
      <w:r>
        <w:rPr>
          <w:rStyle w:val="Text10"/>
        </w:rPr>
        <w:t>Note</w:t>
      </w:r>
      <w:r>
        <w:bookmarkStart w:id="288" w:name="Object_oriented_programming_in_a"/>
        <w:t/>
        <w:bookmarkEnd w:id="288"/>
        <w:bookmarkStart w:id="289" w:name="Object_oriented_programming_1"/>
        <w:t>Object oriented programming</w:t>
        <w:bookmarkEnd w:id="289"/>
        <w:t xml:space="preserve"> in all its glory has a rich and often daunting vocabulary. Classes are what define objects. I have hinted here at what is called an interface. Classes can be subclasses of other classes and this may have been useful for pictures and rectangles. I'm aiming for a more casual tone here. For example, I will speak of objects and object instances.</w:t>
      </w:r>
      <w:bookmarkEnd w:id="287"/>
    </w:p>
    <w:p>
      <w:bookmarkStart w:id="290" w:name="Let_s_move_away_from_generalitie"/>
      <w:pPr>
        <w:pStyle w:val="Para 04"/>
      </w:pPr>
      <w:r>
        <w:t xml:space="preserve">Let’s move away from generalities and see how this works. There is an expression: what comes first, the chicken or the egg? I have a “chicken and egg” problem on order. I first describe the specification of the content in an external file. Then I will describe the functions I created and named </w:t>
      </w:r>
      <w:r>
        <w:rPr>
          <w:rStyle w:val="Text0"/>
        </w:rPr>
        <w:t>Rect</w:t>
      </w:r>
      <w:r>
        <w:t xml:space="preserve">, </w:t>
      </w:r>
      <w:r>
        <w:rPr>
          <w:rStyle w:val="Text0"/>
        </w:rPr>
        <w:t>Oval</w:t>
      </w:r>
      <w:r>
        <w:t xml:space="preserve">, </w:t>
      </w:r>
      <w:r>
        <w:rPr>
          <w:rStyle w:val="Text0"/>
        </w:rPr>
        <w:t>Picture, Videoblock</w:t>
      </w:r>
      <w:r>
        <w:t xml:space="preserve">, and </w:t>
      </w:r>
      <w:r>
        <w:rPr>
          <w:rStyle w:val="Text0"/>
        </w:rPr>
        <w:t>Heart</w:t>
      </w:r>
      <w:r>
        <w:t xml:space="preserve">. These will be what are called the constructor functions for the </w:t>
      </w:r>
      <w:r>
        <w:rPr>
          <w:rStyle w:val="Text0"/>
        </w:rPr>
        <w:t>Rect</w:t>
      </w:r>
      <w:r>
        <w:t xml:space="preserve">, </w:t>
      </w:r>
      <w:r>
        <w:rPr>
          <w:rStyle w:val="Text0"/>
        </w:rPr>
        <w:t>Oval</w:t>
      </w:r>
      <w:r>
        <w:t xml:space="preserve">, </w:t>
      </w:r>
      <w:r>
        <w:rPr>
          <w:rStyle w:val="Text0"/>
        </w:rPr>
        <w:t>Picture</w:t>
      </w:r>
      <w:r>
        <w:t xml:space="preserve">, </w:t>
      </w:r>
      <w:r>
        <w:rPr>
          <w:rStyle w:val="Text0"/>
        </w:rPr>
        <w:t>Videoblock</w:t>
      </w:r>
      <w:r>
        <w:t xml:space="preserve">, and </w:t>
      </w:r>
      <w:r>
        <w:rPr>
          <w:rStyle w:val="Text0"/>
        </w:rPr>
        <w:t>Heart</w:t>
      </w:r>
      <w:r>
        <w:t xml:space="preserve"> object instances. It is a convention to start such functions with capital letters. Then I will describe the </w:t>
      </w:r>
      <w:r>
        <w:rPr>
          <w:rStyle w:val="Text0"/>
        </w:rPr>
        <w:t>createelements</w:t>
      </w:r>
      <w:r>
        <w:t xml:space="preserve"> function that invokes the </w:t>
      </w:r>
      <w:r>
        <w:rPr>
          <w:rStyle w:val="Text0"/>
        </w:rPr>
        <w:t>constructor</w:t>
      </w:r>
      <w:r>
        <w:t xml:space="preserve"> function</w:t>
        <w:bookmarkStart w:id="291" w:name="ITerm21"/>
        <w:t xml:space="preserve"> </w:t>
        <w:bookmarkEnd w:id="291"/>
        <w:t>. There is a similar “chicken and the egg” problem regarding drawing the objects.</w:t>
      </w:r>
      <w:bookmarkEnd w:id="290"/>
    </w:p>
    <w:p>
      <w:bookmarkStart w:id="292" w:name="External_File_of_SpecificationsT"/>
      <w:pPr>
        <w:pStyle w:val="Heading 4"/>
      </w:pPr>
      <w:r>
        <w:t>External File of Specifications</w:t>
      </w:r>
      <w:bookmarkEnd w:id="292"/>
    </w:p>
    <w:p>
      <w:bookmarkStart w:id="293" w:name="The_specification_for_objects"/>
      <w:pPr>
        <w:pStyle w:val="Para 03"/>
      </w:pPr>
      <w:r>
        <w:t>The specification for objects</w:t>
        <w:bookmarkStart w:id="294" w:name="_29"/>
        <w:t xml:space="preserve"> </w:t>
        <w:bookmarkEnd w:id="294"/>
        <w:t xml:space="preserve"> is kept in a separate file. I show the long comment because I need it to remember what the paramters for each object are.</w:t>
      </w:r>
      <w:bookmarkEnd w:id="293"/>
    </w:p>
    <w:p>
      <w:bookmarkStart w:id="295" w:name="__Information_on_videos__other_o"/>
      <w:pPr>
        <w:pStyle w:val="Para 05"/>
      </w:pPr>
      <w:r>
        <w:t xml:space="preserve">/*</w:t>
        <w:br w:clear="none"/>
      </w:r>
      <w:bookmarkEnd w:id="295"/>
    </w:p>
    <w:p>
      <w:pPr>
        <w:pStyle w:val="Para 05"/>
      </w:pPr>
      <w:r>
        <w:t xml:space="preserve">Information on videos, other objects used in collagebase.html</w:t>
        <w:br w:clear="none"/>
      </w:r>
    </w:p>
    <w:p>
      <w:pPr>
        <w:pStyle w:val="Para 05"/>
      </w:pPr>
      <w:r>
        <w:t xml:space="preserve">You need to produce 3 video files for each video, type mp4,ogg,webm, with names as indicated in the videoinfo array.</w:t>
        <w:br w:clear="none"/>
      </w:r>
    </w:p>
    <w:p>
      <w:pPr>
        <w:pStyle w:val="Para 05"/>
      </w:pPr>
      <w:r>
        <w:t xml:space="preserve">The first element of each subarray indicates the type of object, that is, 'video', 'heart', 'picture', 'oval','rectangle'.</w:t>
        <w:br w:clear="none"/>
      </w:r>
    </w:p>
    <w:p>
      <w:pPr>
        <w:pStyle w:val="Para 05"/>
      </w:pPr>
      <w:r>
        <w:t xml:space="preserve">The elements for video objects are</w:t>
        <w:br w:clear="none"/>
      </w:r>
    </w:p>
    <w:p>
      <w:pPr>
        <w:pStyle w:val="Para 05"/>
      </w:pPr>
      <w:r>
        <w:t xml:space="preserve">"video", basename of video files, angle in radians, source x, source y, destination on canvas x, destination y, width, height, scale factor (x and y), volume level (0 to 1)</w:t>
        <w:br w:clear="none"/>
      </w:r>
    </w:p>
    <w:p>
      <w:pPr>
        <w:pStyle w:val="Para 05"/>
      </w:pPr>
      <w:r>
        <w:t xml:space="preserve">The angle can be used to change the orientation for clips shot on iPhone or iPads.</w:t>
        <w:br w:clear="none"/>
      </w:r>
    </w:p>
    <w:p>
      <w:pPr>
        <w:pStyle w:val="Para 05"/>
      </w:pPr>
      <w:r>
        <w:t xml:space="preserve">The source x and y, with the width and height, allows you to use only some of the source video.</w:t>
        <w:br w:clear="none"/>
      </w:r>
    </w:p>
    <w:p>
      <w:pPr>
        <w:pStyle w:val="Para 05"/>
      </w:pPr>
      <w:r>
        <w:t xml:space="preserve">The elements for 'picture' are</w:t>
        <w:br w:clear="none"/>
      </w:r>
    </w:p>
    <w:p>
      <w:pPr>
        <w:pStyle w:val="Para 05"/>
      </w:pPr>
      <w:r>
        <w:t xml:space="preserve">'picture',x,y,w,h,imagename.</w:t>
        <w:br w:clear="none"/>
      </w:r>
    </w:p>
    <w:p>
      <w:pPr>
        <w:pStyle w:val="Para 05"/>
      </w:pPr>
      <w:r>
        <w:t xml:space="preserve">The elements for heart are</w:t>
        <w:br w:clear="none"/>
      </w:r>
    </w:p>
    <w:p>
      <w:pPr>
        <w:pStyle w:val="Para 05"/>
      </w:pPr>
      <w:r>
        <w:t xml:space="preserve">'heart',x,y,h,drx,color</w:t>
        <w:br w:clear="none"/>
      </w:r>
    </w:p>
    <w:p>
      <w:pPr>
        <w:pStyle w:val="Para 05"/>
      </w:pPr>
      <w:r>
        <w:t xml:space="preserve">The elements for oval are</w:t>
        <w:br w:clear="none"/>
      </w:r>
    </w:p>
    <w:p>
      <w:pPr>
        <w:pStyle w:val="Para 05"/>
      </w:pPr>
      <w:r>
        <w:t xml:space="preserve">'oval',x,y,r,horizontal scaling, vertical scaling, color</w:t>
        <w:br w:clear="none"/>
      </w:r>
    </w:p>
    <w:p>
      <w:pPr>
        <w:pStyle w:val="Para 05"/>
      </w:pPr>
      <w:r>
        <w:t xml:space="preserve">The elements for rectangle are</w:t>
        <w:br w:clear="none"/>
      </w:r>
    </w:p>
    <w:p>
      <w:pPr>
        <w:pStyle w:val="Para 05"/>
      </w:pPr>
      <w:r>
        <w:t xml:space="preserve">'rect',x,y, w,h,color</w:t>
        <w:br w:clear="none"/>
      </w:r>
    </w:p>
    <w:p>
      <w:pPr>
        <w:pStyle w:val="Para 05"/>
      </w:pPr>
      <w:r>
        <w:t xml:space="preserve">The element for video</w:t>
        <w:br w:clear="none"/>
        <w:bookmarkStart w:id="296" w:name="_30"/>
        <w:t xml:space="preserve"/>
        <w:bookmarkEnd w:id="296"/>
        <w:br w:clear="none"/>
        <w:t xml:space="preserve">                        </w:t>
        <w:br w:clear="none"/>
        <w:t xml:space="preserve">                        </w:t>
        <w:br w:clear="none"/>
        <w:t xml:space="preserve">                        </w:t>
        <w:br w:clear="none"/>
        <w:t xml:space="preserve">                      </w:t>
        <w:br w:clear="none"/>
        <w:t xml:space="preserve"> are</w:t>
        <w:br w:clear="none"/>
      </w:r>
    </w:p>
    <w:p>
      <w:pPr>
        <w:pStyle w:val="Para 05"/>
      </w:pPr>
      <w:r>
        <w:t xml:space="preserve">'video',videoname, angle, sourcex, sourcey, x, y, width, height, scale, volume, alpha</w:t>
        <w:br w:clear="none"/>
      </w:r>
    </w:p>
    <w:p>
      <w:pPr>
        <w:pStyle w:val="Para 05"/>
      </w:pPr>
      <w:r>
        <w:t xml:space="preserve">Note: the width and height are the final (destination) width and height.</w:t>
        <w:br w:clear="none"/>
      </w:r>
    </w:p>
    <w:p>
      <w:pPr>
        <w:pStyle w:val="Para 05"/>
      </w:pPr>
      <w:r>
        <w:t xml:space="preserve">*/</w:t>
        <w:br w:clear="none"/>
      </w:r>
    </w:p>
    <w:p>
      <w:pPr>
        <w:pStyle w:val="Para 05"/>
      </w:pPr>
      <w:r>
        <w:t xml:space="preserve">var mediainfo=</w:t>
        <w:br w:clear="none"/>
      </w:r>
    </w:p>
    <w:p>
      <w:pPr>
        <w:pStyle w:val="Para 05"/>
      </w:pPr>
      <w:r>
        <w:t xml:space="preserve">[</w:t>
        <w:br w:clear="none"/>
      </w:r>
    </w:p>
    <w:p>
      <w:pPr>
        <w:pStyle w:val="Para 05"/>
      </w:pPr>
      <w:r>
        <w:t xml:space="preserve">['heart', 300,40,100,30,'red'],</w:t>
        <w:br w:clear="none"/>
      </w:r>
    </w:p>
    <w:p>
      <w:pPr>
        <w:pStyle w:val="Para 05"/>
      </w:pPr>
      <w:r>
        <w:t xml:space="preserve">['rect',620,400,100,150,"purple"],</w:t>
        <w:br w:clear="none"/>
      </w:r>
    </w:p>
    <w:p>
      <w:pPr>
        <w:pStyle w:val="Para 05"/>
      </w:pPr>
      <w:r>
        <w:t xml:space="preserve">['oval',600,50,30,2,1,'green'],</w:t>
        <w:br w:clear="none"/>
      </w:r>
    </w:p>
    <w:p>
      <w:pPr>
        <w:pStyle w:val="Para 05"/>
      </w:pPr>
      <w:r>
        <w:t xml:space="preserve">['oval',80, 500, 30, 2, 1, 'blue'],</w:t>
        <w:br w:clear="none"/>
      </w:r>
    </w:p>
    <w:p>
      <w:pPr>
        <w:pStyle w:val="Para 05"/>
      </w:pPr>
      <w:r>
        <w:t xml:space="preserve">['video','monkeyMar18',0,0,0,1000,800,896,1198,.25,1],</w:t>
        <w:br w:clear="none"/>
      </w:r>
    </w:p>
    <w:p>
      <w:pPr>
        <w:pStyle w:val="Para 05"/>
      </w:pPr>
      <w:r>
        <w:t xml:space="preserve">['picture',5,150, 150, 200,'danielAndAnnika.jpg'],</w:t>
        <w:br w:clear="none"/>
      </w:r>
    </w:p>
    <w:p>
      <w:pPr>
        <w:pStyle w:val="Para 05"/>
      </w:pPr>
      <w:r>
        <w:t xml:space="preserve">['picture',500,150,280,210,'threePlusDog.jpg']</w:t>
        <w:br w:clear="none"/>
      </w:r>
    </w:p>
    <w:p>
      <w:pPr>
        <w:pStyle w:val="Para 05"/>
      </w:pPr>
      <w:r>
        <w:t xml:space="preserve">];</w:t>
        <w:br w:clear="none"/>
      </w:r>
    </w:p>
    <w:p>
      <w:bookmarkStart w:id="297" w:name="RectThe_definition_of_the_Rect_c"/>
      <w:pPr>
        <w:pStyle w:val="Heading 4"/>
      </w:pPr>
      <w:r>
        <w:t>Rect</w:t>
      </w:r>
      <w:bookmarkEnd w:id="297"/>
    </w:p>
    <w:p>
      <w:bookmarkStart w:id="298" w:name="The_definition_of_the_Rect_const"/>
      <w:pPr>
        <w:pStyle w:val="Para 03"/>
      </w:pPr>
      <w:r>
        <w:t xml:space="preserve">The definition of the </w:t>
      </w:r>
      <w:r>
        <w:rPr>
          <w:rStyle w:val="Text0"/>
        </w:rPr>
        <w:t>Rect constructor</w:t>
      </w:r>
      <w:r>
        <w:t xml:space="preserve"> function</w:t>
        <w:bookmarkStart w:id="299" w:name="ITerm24_1"/>
        <w:t xml:space="preserve"> </w:t>
        <w:bookmarkEnd w:id="299"/>
        <w:bookmarkStart w:id="300" w:name="_31"/>
        <w:t xml:space="preserve"> </w:t>
        <w:bookmarkEnd w:id="300"/>
        <w:t xml:space="preserve"> is</w:t>
      </w:r>
      <w:bookmarkEnd w:id="298"/>
    </w:p>
    <w:p>
      <w:bookmarkStart w:id="301" w:name="function_Rect_x_y_w_h_c"/>
      <w:pPr>
        <w:pStyle w:val="Para 05"/>
      </w:pPr>
      <w:r>
        <w:t xml:space="preserve">function Rect(x,y,w,h,c) {</w:t>
        <w:br w:clear="none"/>
      </w:r>
      <w:bookmarkEnd w:id="301"/>
    </w:p>
    <w:p>
      <w:pPr>
        <w:pStyle w:val="Para 05"/>
      </w:pPr>
      <w:r>
        <w:t xml:space="preserve">        this.x = x;</w:t>
        <w:br w:clear="none"/>
      </w:r>
    </w:p>
    <w:p>
      <w:pPr>
        <w:pStyle w:val="Para 05"/>
      </w:pPr>
      <w:r>
        <w:t xml:space="preserve">        this.y = y;</w:t>
        <w:br w:clear="none"/>
      </w:r>
    </w:p>
    <w:p>
      <w:pPr>
        <w:pStyle w:val="Para 05"/>
      </w:pPr>
      <w:r>
        <w:t xml:space="preserve">        this.w = w;</w:t>
        <w:br w:clear="none"/>
      </w:r>
    </w:p>
    <w:p>
      <w:pPr>
        <w:pStyle w:val="Para 05"/>
      </w:pPr>
      <w:r>
        <w:t xml:space="preserve">        this.h = h;</w:t>
        <w:br w:clear="none"/>
      </w:r>
    </w:p>
    <w:p>
      <w:pPr>
        <w:pStyle w:val="Para 05"/>
      </w:pPr>
      <w:r>
        <w:t xml:space="preserve">        this.draw = drawrect;</w:t>
        <w:br w:clear="none"/>
      </w:r>
    </w:p>
    <w:p>
      <w:pPr>
        <w:pStyle w:val="Para 05"/>
      </w:pPr>
      <w:r>
        <w:t xml:space="preserve">        this.color = c;</w:t>
        <w:br w:clear="none"/>
      </w:r>
    </w:p>
    <w:p>
      <w:pPr>
        <w:pStyle w:val="Para 05"/>
      </w:pPr>
      <w:r>
        <w:t xml:space="preserve">        this.overcheck = overrect;</w:t>
        <w:br w:clear="none"/>
      </w:r>
    </w:p>
    <w:p>
      <w:pPr>
        <w:pStyle w:val="Para 05"/>
      </w:pPr>
      <w:r>
        <w:t xml:space="preserve">}</w:t>
        <w:br w:clear="none"/>
      </w:r>
    </w:p>
    <w:p>
      <w:bookmarkStart w:id="302" w:name="The_function_could_be_called_in"/>
      <w:pPr>
        <w:pStyle w:val="Para 06"/>
      </w:pPr>
      <w:r>
        <w:t>The function could be called in the following way:</w:t>
      </w:r>
      <w:bookmarkEnd w:id="302"/>
    </w:p>
    <w:p>
      <w:bookmarkStart w:id="303" w:name="var_r1___new_Rect_2_10_50_50__re"/>
      <w:pPr>
        <w:pStyle w:val="Para 02"/>
      </w:pPr>
      <w:r>
        <w:t xml:space="preserve">var r1 = new Rect(2,10,50,50,"red");</w:t>
        <w:br w:clear="none"/>
      </w:r>
      <w:bookmarkEnd w:id="303"/>
    </w:p>
    <w:p>
      <w:bookmarkStart w:id="304" w:name="The_variable_r1_is_declared_and"/>
      <w:pPr>
        <w:pStyle w:val="Para 04"/>
      </w:pPr>
      <w:r>
        <w:t xml:space="preserve">The variable </w:t>
      </w:r>
      <w:r>
        <w:rPr>
          <w:rStyle w:val="Text0"/>
        </w:rPr>
        <w:t>r1</w:t>
      </w:r>
      <w:r>
        <w:t xml:space="preserve"> is declared and set to a new object constructed using the function </w:t>
      </w:r>
      <w:r>
        <w:rPr>
          <w:rStyle w:val="Text0"/>
        </w:rPr>
        <w:t>Rect</w:t>
      </w:r>
      <w:r>
        <w:bookmarkStart w:id="305" w:name="ITerm26"/>
        <w:t xml:space="preserve"> </w:t>
        <w:bookmarkEnd w:id="305"/>
        <w:bookmarkStart w:id="306" w:name="_32"/>
        <w:t xml:space="preserve"> </w:t>
        <w:bookmarkEnd w:id="306"/>
        <w:t xml:space="preserve">. The built-in term </w:t>
      </w:r>
      <w:r>
        <w:rPr>
          <w:rStyle w:val="Text0"/>
        </w:rPr>
        <w:t>new</w:t>
      </w:r>
      <w:r>
        <w:t xml:space="preserve"> does the task of creating a new object. The newly constructed object holds the values 2 and 10 for the initial x and y positions, accessed using the attribute names </w:t>
      </w:r>
      <w:r>
        <w:rPr>
          <w:rStyle w:val="Text0"/>
        </w:rPr>
        <w:t>x</w:t>
      </w:r>
      <w:r>
        <w:t xml:space="preserve"> and </w:t>
      </w:r>
      <w:r>
        <w:rPr>
          <w:rStyle w:val="Text0"/>
        </w:rPr>
        <w:t>y</w:t>
      </w:r>
      <w:r>
        <w:t xml:space="preserve"> and the values 50 and 50 for width and height accessed using the attribute names </w:t>
      </w:r>
      <w:r>
        <w:rPr>
          <w:rStyle w:val="Text0"/>
        </w:rPr>
        <w:t>w</w:t>
      </w:r>
      <w:r>
        <w:t xml:space="preserve"> and </w:t>
      </w:r>
      <w:r>
        <w:rPr>
          <w:rStyle w:val="Text0"/>
        </w:rPr>
        <w:t>h</w:t>
      </w:r>
      <w:r>
        <w:t xml:space="preserve">. The term </w:t>
      </w:r>
      <w:r>
        <w:rPr>
          <w:rStyle w:val="Text0"/>
        </w:rPr>
        <w:t>this</w:t>
      </w:r>
      <w:r>
        <w:t xml:space="preserve"> refers to the object being constructed. The English meaning and the computer jargon meaning of </w:t>
      </w:r>
      <w:r>
        <w:rPr>
          <w:rStyle w:val="Text3"/>
        </w:rPr>
        <w:t>new</w:t>
      </w:r>
      <w:r>
        <w:t xml:space="preserve"> and </w:t>
      </w:r>
      <w:r>
        <w:rPr>
          <w:rStyle w:val="Text3"/>
        </w:rPr>
        <w:t>this</w:t>
      </w:r>
      <w:r>
        <w:t xml:space="preserve"> match. The </w:t>
      </w:r>
      <w:r>
        <w:rPr>
          <w:rStyle w:val="Text0"/>
        </w:rPr>
        <w:t>Rect</w:t>
      </w:r>
      <w:r>
        <w:t xml:space="preserve"> function also stores away values for the attributes </w:t>
      </w:r>
      <w:r>
        <w:rPr>
          <w:rStyle w:val="Text0"/>
        </w:rPr>
        <w:t>draw</w:t>
      </w:r>
      <w:r>
        <w:t xml:space="preserve"> and </w:t>
      </w:r>
      <w:r>
        <w:rPr>
          <w:rStyle w:val="Text0"/>
        </w:rPr>
        <w:t>overcheck</w:t>
      </w:r>
      <w:r>
        <w:t xml:space="preserve">. It is not obvious from what you have seen so far, but these values will be used to invoke functions named </w:t>
      </w:r>
      <w:r>
        <w:rPr>
          <w:rStyle w:val="Text0"/>
        </w:rPr>
        <w:t>drawrect</w:t>
      </w:r>
      <w:r>
        <w:t xml:space="preserve"> and </w:t>
      </w:r>
      <w:r>
        <w:rPr>
          <w:rStyle w:val="Text0"/>
        </w:rPr>
        <w:t>overrect</w:t>
      </w:r>
      <w:r>
        <w:t xml:space="preserve">. This is the way to specify methods for the programmer-defined objects. Lastly, the </w:t>
      </w:r>
      <w:r>
        <w:rPr>
          <w:rStyle w:val="Text0"/>
        </w:rPr>
        <w:t>color</w:t>
      </w:r>
      <w:r>
        <w:t xml:space="preserve"> attribute is set to "</w:t>
      </w:r>
      <w:r>
        <w:rPr>
          <w:rStyle w:val="Text0"/>
        </w:rPr>
        <w:t>red</w:t>
      </w:r>
      <w:r>
        <w:t>". Other possibilities exist for specifying color.</w:t>
      </w:r>
      <w:bookmarkEnd w:id="304"/>
    </w:p>
    <w:p>
      <w:bookmarkStart w:id="307" w:name="OvalMoving_on__the_constructor_f"/>
      <w:pPr>
        <w:pStyle w:val="Heading 4"/>
      </w:pPr>
      <w:r>
        <w:t>Oval</w:t>
      </w:r>
      <w:bookmarkEnd w:id="307"/>
    </w:p>
    <w:p>
      <w:bookmarkStart w:id="308" w:name="Moving_on__the_constructor_funct"/>
      <w:pPr>
        <w:pStyle w:val="Para 03"/>
      </w:pPr>
      <w:r>
        <w:t xml:space="preserve">Moving on, the </w:t>
        <w:bookmarkStart w:id="309" w:name="constructor_function"/>
        <w:t>constructor function</w:t>
        <w:bookmarkEnd w:id="309"/>
        <w:bookmarkStart w:id="310" w:name="ITerm29_1"/>
        <w:t xml:space="preserve"> </w:t>
        <w:bookmarkEnd w:id="310"/>
        <w:t xml:space="preserve"> for </w:t>
      </w:r>
      <w:r>
        <w:rPr>
          <w:rStyle w:val="Text0"/>
        </w:rPr>
        <w:t>Oval</w:t>
      </w:r>
      <w:r>
        <w:t xml:space="preserve"> is similar.</w:t>
      </w:r>
      <w:bookmarkEnd w:id="308"/>
    </w:p>
    <w:p>
      <w:bookmarkStart w:id="311" w:name="function_Oval_x_y_r_hor_ver_c"/>
      <w:pPr>
        <w:pStyle w:val="Para 05"/>
      </w:pPr>
      <w:r>
        <w:t xml:space="preserve">function Oval(x,y,r,hor,ver,c) {</w:t>
        <w:br w:clear="none"/>
      </w:r>
      <w:bookmarkEnd w:id="311"/>
    </w:p>
    <w:p>
      <w:pPr>
        <w:pStyle w:val="Para 05"/>
      </w:pPr>
      <w:r>
        <w:t xml:space="preserve">        this.x = x;</w:t>
        <w:br w:clear="none"/>
      </w:r>
    </w:p>
    <w:p>
      <w:pPr>
        <w:pStyle w:val="Para 05"/>
      </w:pPr>
      <w:r>
        <w:t xml:space="preserve">        this.y = y;</w:t>
        <w:br w:clear="none"/>
      </w:r>
    </w:p>
    <w:p>
      <w:pPr>
        <w:pStyle w:val="Para 05"/>
      </w:pPr>
      <w:r>
        <w:t xml:space="preserve">        this.r = r;</w:t>
        <w:br w:clear="none"/>
      </w:r>
    </w:p>
    <w:p>
      <w:pPr>
        <w:pStyle w:val="Para 05"/>
      </w:pPr>
      <w:r>
        <w:t xml:space="preserve">        this.radsq = r*r;</w:t>
        <w:br w:clear="none"/>
      </w:r>
    </w:p>
    <w:p>
      <w:pPr>
        <w:pStyle w:val="Para 05"/>
      </w:pPr>
      <w:r>
        <w:t xml:space="preserve">        this.hor = hor;</w:t>
        <w:br w:clear="none"/>
      </w:r>
    </w:p>
    <w:p>
      <w:pPr>
        <w:pStyle w:val="Para 05"/>
      </w:pPr>
      <w:r>
        <w:t xml:space="preserve">        this.ver = ver;</w:t>
        <w:br w:clear="none"/>
      </w:r>
    </w:p>
    <w:p>
      <w:pPr>
        <w:pStyle w:val="Para 05"/>
      </w:pPr>
      <w:r>
        <w:t xml:space="preserve">        this.draw = drawoval;</w:t>
        <w:br w:clear="none"/>
      </w:r>
    </w:p>
    <w:p>
      <w:pPr>
        <w:pStyle w:val="Para 05"/>
      </w:pPr>
      <w:r>
        <w:t xml:space="preserve">        this.color = c;</w:t>
        <w:br w:clear="none"/>
      </w:r>
    </w:p>
    <w:p>
      <w:pPr>
        <w:pStyle w:val="Para 05"/>
      </w:pPr>
      <w:r>
        <w:t xml:space="preserve">        this.overcheck = overoval;</w:t>
        <w:br w:clear="none"/>
      </w:r>
    </w:p>
    <w:p>
      <w:pPr>
        <w:pStyle w:val="Para 05"/>
      </w:pPr>
      <w:r>
        <w:t xml:space="preserve">}</w:t>
        <w:br w:clear="none"/>
      </w:r>
    </w:p>
    <w:p>
      <w:bookmarkStart w:id="312" w:name="The_x_and_y_values_refer_to_the"/>
      <w:pPr>
        <w:pStyle w:val="Para 04"/>
      </w:pPr>
      <w:r>
        <w:t xml:space="preserve">The </w:t>
      </w:r>
      <w:r>
        <w:rPr>
          <w:rStyle w:val="Text0"/>
        </w:rPr>
        <w:t>x</w:t>
      </w:r>
      <w:r>
        <w:t xml:space="preserve"> and </w:t>
      </w:r>
      <w:r>
        <w:rPr>
          <w:rStyle w:val="Text0"/>
        </w:rPr>
        <w:t>y</w:t>
      </w:r>
      <w:r>
        <w:t xml:space="preserve"> values refer to the center of the </w:t>
        <w:bookmarkStart w:id="313" w:name="oval"/>
        <w:t>oval</w:t>
        <w:bookmarkEnd w:id="313"/>
        <w:bookmarkStart w:id="314" w:name="ITerm31"/>
        <w:t xml:space="preserve"> </w:t>
        <w:bookmarkEnd w:id="314"/>
        <w:t xml:space="preserve">. The </w:t>
      </w:r>
      <w:r>
        <w:rPr>
          <w:rStyle w:val="Text0"/>
        </w:rPr>
        <w:t>hor</w:t>
      </w:r>
      <w:r>
        <w:t xml:space="preserve"> and </w:t>
      </w:r>
      <w:r>
        <w:rPr>
          <w:rStyle w:val="Text0"/>
        </w:rPr>
        <w:t>ver</w:t>
      </w:r>
      <w:r>
        <w:t xml:space="preserve"> attributes will be used to scale the horizontal and vertical axis respectively and, depending on the values, produce an oval that is not a circle. The </w:t>
      </w:r>
      <w:r>
        <w:rPr>
          <w:rStyle w:val="Text0"/>
        </w:rPr>
        <w:t>radsq</w:t>
      </w:r>
      <w:r>
        <w:t xml:space="preserve"> attribute is calculated and stored to save time in the </w:t>
      </w:r>
      <w:r>
        <w:rPr>
          <w:rStyle w:val="Text0"/>
        </w:rPr>
        <w:t>overoval</w:t>
      </w:r>
      <w:r>
        <w:t xml:space="preserve"> function.</w:t>
      </w:r>
      <w:bookmarkEnd w:id="312"/>
    </w:p>
    <w:p>
      <w:bookmarkStart w:id="315" w:name="NoteComputers_are_very_fast_and"/>
      <w:pPr>
        <w:pStyle w:val="Para 13"/>
      </w:pPr>
      <w:r>
        <w:rPr>
          <w:rStyle w:val="Text10"/>
        </w:rPr>
        <w:t>Note</w:t>
      </w:r>
      <w:r>
        <w:bookmarkStart w:id="316" w:name="Computers_are_very_fast_and_I_am"/>
        <w:t>Computers are very fast and I am showing my age by storing away and then using the square of the radius. Still, making this trade-off of extra storage for savings in computation time may be justified.</w:t>
        <w:bookmarkEnd w:id="316"/>
      </w:r>
      <w:bookmarkEnd w:id="315"/>
    </w:p>
    <w:p>
      <w:bookmarkStart w:id="317" w:name="A_way_to_set_a_teal_colored_oval"/>
      <w:pPr>
        <w:pStyle w:val="Para 03"/>
      </w:pPr>
      <w:r>
        <w:t>A way to set a teal-colored oval would be</w:t>
      </w:r>
      <w:bookmarkEnd w:id="317"/>
    </w:p>
    <w:p>
      <w:bookmarkStart w:id="318" w:name="var_oval1___new_Oval_200_30_20_2"/>
      <w:pPr>
        <w:pStyle w:val="Para 05"/>
      </w:pPr>
      <w:r>
        <w:t xml:space="preserve">var oval1 = new Oval(200,30,20,2.0,1.0, "teal");</w:t>
        <w:br w:clear="none"/>
      </w:r>
      <w:bookmarkEnd w:id="318"/>
    </w:p>
    <w:p>
      <w:bookmarkStart w:id="319" w:name="The_purple_circle_has_the_hor_an"/>
      <w:pPr>
        <w:pStyle w:val="Para 04"/>
      </w:pPr>
      <w:r>
        <w:t xml:space="preserve">The purple circle has the </w:t>
      </w:r>
      <w:r>
        <w:rPr>
          <w:rStyle w:val="Text0"/>
        </w:rPr>
        <w:t>hor</w:t>
      </w:r>
      <w:r>
        <w:t xml:space="preserve"> and </w:t>
      </w:r>
      <w:r>
        <w:rPr>
          <w:rStyle w:val="Text0"/>
        </w:rPr>
        <w:t>ver</w:t>
      </w:r>
      <w:r>
        <w:t xml:space="preserve"> values the same and so is a circle. You have every right to ask how or where this information is used to produce an oval or circle. The answer is in the </w:t>
      </w:r>
      <w:r>
        <w:rPr>
          <w:rStyle w:val="Text0"/>
        </w:rPr>
        <w:t>drawoval</w:t>
      </w:r>
      <w:r>
        <w:t xml:space="preserve"> function that will be shown later. Similarly, the </w:t>
      </w:r>
      <w:r>
        <w:rPr>
          <w:rStyle w:val="Text0"/>
        </w:rPr>
        <w:t>overoval</w:t>
      </w:r>
      <w:r>
        <w:t xml:space="preserve"> function checks if a given x,y position is on the oval.</w:t>
      </w:r>
      <w:bookmarkEnd w:id="319"/>
    </w:p>
    <w:p>
      <w:bookmarkStart w:id="320" w:name="Picture"/>
      <w:pPr>
        <w:pStyle w:val="Heading 4"/>
      </w:pPr>
      <w:r>
        <w:t>Picture</w:t>
        <w:bookmarkStart w:id="321" w:name="_33"/>
        <w:t xml:space="preserve"> </w:t>
        <w:bookmarkEnd w:id="321"/>
      </w:r>
      <w:bookmarkEnd w:id="320"/>
    </w:p>
    <w:p>
      <w:bookmarkStart w:id="322" w:name="The_constructor_for_Picture_obje"/>
      <w:pPr>
        <w:pStyle w:val="Para 03"/>
      </w:pPr>
      <w:r>
        <w:t xml:space="preserve">The constructor for </w:t>
      </w:r>
      <w:r>
        <w:rPr>
          <w:rStyle w:val="Text0"/>
        </w:rPr>
        <w:t>Picture</w:t>
      </w:r>
      <w:r>
        <w:t xml:space="preserve"> objects stores away position, width, and height, as well as the name of an image object.</w:t>
      </w:r>
      <w:bookmarkEnd w:id="322"/>
    </w:p>
    <w:p>
      <w:bookmarkStart w:id="323" w:name="function_Picture_x_y_w_h_imagena"/>
      <w:pPr>
        <w:pStyle w:val="Para 05"/>
      </w:pPr>
      <w:r>
        <w:t xml:space="preserve">function Picture(x,y,w,h,imagename) {</w:t>
        <w:br w:clear="none"/>
      </w:r>
      <w:bookmarkEnd w:id="323"/>
    </w:p>
    <w:p>
      <w:pPr>
        <w:pStyle w:val="Para 05"/>
      </w:pPr>
      <w:r>
        <w:t xml:space="preserve">        this.x = x;</w:t>
        <w:br w:clear="none"/>
      </w:r>
    </w:p>
    <w:p>
      <w:pPr>
        <w:pStyle w:val="Para 05"/>
      </w:pPr>
      <w:r>
        <w:t xml:space="preserve">        this.y = y;</w:t>
        <w:br w:clear="none"/>
      </w:r>
    </w:p>
    <w:p>
      <w:pPr>
        <w:pStyle w:val="Para 05"/>
      </w:pPr>
      <w:r>
        <w:t xml:space="preserve">        this.w = w;</w:t>
        <w:br w:clear="none"/>
      </w:r>
    </w:p>
    <w:p>
      <w:pPr>
        <w:pStyle w:val="Para 05"/>
      </w:pPr>
      <w:r>
        <w:t xml:space="preserve">        this.h = h;</w:t>
        <w:br w:clear="none"/>
      </w:r>
    </w:p>
    <w:p>
      <w:pPr>
        <w:pStyle w:val="Para 05"/>
      </w:pPr>
      <w:r>
        <w:t xml:space="preserve">        this.imagename = imagename;</w:t>
        <w:br w:clear="none"/>
      </w:r>
    </w:p>
    <w:p>
      <w:pPr>
        <w:pStyle w:val="Para 05"/>
      </w:pPr>
      <w:r>
        <w:t xml:space="preserve">        this.draw = drawpic;</w:t>
        <w:br w:clear="none"/>
      </w:r>
    </w:p>
    <w:p>
      <w:pPr>
        <w:pStyle w:val="Para 05"/>
      </w:pPr>
      <w:r>
        <w:t xml:space="preserve">        this.overcheck = overrect;</w:t>
        <w:br w:clear="none"/>
      </w:r>
    </w:p>
    <w:p>
      <w:pPr>
        <w:pStyle w:val="Para 05"/>
      </w:pPr>
      <w:r>
        <w:t xml:space="preserve">}</w:t>
        <w:br w:clear="none"/>
      </w:r>
    </w:p>
    <w:p>
      <w:bookmarkStart w:id="324" w:name="Setting_up_a_picture_would_requi"/>
      <w:pPr>
        <w:pStyle w:val="Para 06"/>
      </w:pPr>
      <w:r>
        <w:t xml:space="preserve">Setting up a picture would require the following coding, setting an </w:t>
      </w:r>
      <w:r>
        <w:rPr>
          <w:rStyle w:val="Text0"/>
        </w:rPr>
        <w:t>Image</w:t>
      </w:r>
      <w:r>
        <w:t xml:space="preserve"> variable</w:t>
        <w:bookmarkStart w:id="325" w:name="_34"/>
        <w:t xml:space="preserve"> </w:t>
        <w:bookmarkEnd w:id="325"/>
        <w:t xml:space="preserve"> and then the </w:t>
      </w:r>
      <w:r>
        <w:rPr>
          <w:rStyle w:val="Text0"/>
        </w:rPr>
        <w:t>Picture</w:t>
      </w:r>
      <w:r>
        <w:t xml:space="preserve"> object:</w:t>
      </w:r>
      <w:bookmarkEnd w:id="324"/>
    </w:p>
    <w:p>
      <w:bookmarkStart w:id="326" w:name="var_dad___new_Image___dad_src"/>
      <w:pPr>
        <w:pStyle w:val="Para 02"/>
      </w:pPr>
      <w:r>
        <w:t xml:space="preserve">var dad = new Image();</w:t>
        <w:br w:clear="none"/>
      </w:r>
      <w:bookmarkEnd w:id="326"/>
    </w:p>
    <w:p>
      <w:pPr>
        <w:pStyle w:val="Para 02"/>
      </w:pPr>
      <w:r>
        <w:t xml:space="preserve">dad.src = "daniel1.jpg";</w:t>
        <w:br w:clear="none"/>
      </w:r>
    </w:p>
    <w:p>
      <w:pPr>
        <w:pStyle w:val="Para 02"/>
      </w:pPr>
      <w:r>
        <w:t xml:space="preserve">var pic1 = new Picture(10,100,100,100,dad);</w:t>
        <w:br w:clear="none"/>
      </w:r>
    </w:p>
    <w:p>
      <w:bookmarkStart w:id="327" w:name="VideoblockThe_constructor_for_Vi"/>
      <w:pPr>
        <w:pStyle w:val="Heading 4"/>
      </w:pPr>
      <w:r>
        <w:t>Videoblock</w:t>
      </w:r>
      <w:bookmarkEnd w:id="327"/>
    </w:p>
    <w:p>
      <w:bookmarkStart w:id="328" w:name="The_constructor_for_Videoblock_p"/>
      <w:pPr>
        <w:pStyle w:val="Para 03"/>
      </w:pPr>
      <w:r>
        <w:t xml:space="preserve">The constructor for </w:t>
        <w:bookmarkStart w:id="329" w:name="Videoblock"/>
        <w:t>Videoblock</w:t>
        <w:bookmarkEnd w:id="329"/>
        <w:t xml:space="preserve"> provides considerable flexibility. The video can be tilted at an angle (though I choose not to do it for the monkey bar video clip). The volume of the audio can be controlled. If you decided to include more than one video and all the videos have audio, you may want to control the volumes. The video can be scaled. The </w:t>
      </w:r>
      <w:r>
        <w:rPr>
          <w:rStyle w:val="Text0"/>
        </w:rPr>
        <w:t>sx</w:t>
      </w:r>
      <w:r>
        <w:t xml:space="preserve"> and </w:t>
      </w:r>
      <w:r>
        <w:rPr>
          <w:rStyle w:val="Text0"/>
        </w:rPr>
        <w:t>sy</w:t>
      </w:r>
      <w:r>
        <w:t xml:space="preserve"> (</w:t>
      </w:r>
      <w:r>
        <w:rPr>
          <w:rStyle w:val="Text0"/>
        </w:rPr>
        <w:t>s</w:t>
      </w:r>
      <w:r>
        <w:t xml:space="preserve"> for source) allows me to specify where in the video to start extracting the video to be displayed. The </w:t>
      </w:r>
      <w:r>
        <w:rPr>
          <w:rStyle w:val="Text0"/>
        </w:rPr>
        <w:t>x</w:t>
      </w:r>
      <w:r>
        <w:t xml:space="preserve"> and </w:t>
      </w:r>
      <w:r>
        <w:rPr>
          <w:rStyle w:val="Text0"/>
        </w:rPr>
        <w:t>y</w:t>
      </w:r>
      <w:r>
        <w:t xml:space="preserve"> specify where in the canvas and the </w:t>
      </w:r>
      <w:r>
        <w:rPr>
          <w:rStyle w:val="Text0"/>
        </w:rPr>
        <w:t>w</w:t>
      </w:r>
      <w:r>
        <w:t xml:space="preserve"> and </w:t>
      </w:r>
      <w:r>
        <w:rPr>
          <w:rStyle w:val="Text0"/>
        </w:rPr>
        <w:t>h</w:t>
      </w:r>
      <w:r>
        <w:t xml:space="preserve"> specify the final width and height. The </w:t>
      </w:r>
      <w:r>
        <w:rPr>
          <w:rStyle w:val="Text0"/>
        </w:rPr>
        <w:t>alpha</w:t>
      </w:r>
      <w:r>
        <w:t xml:space="preserve"> parameter can be used to set different transparencies for the video. I stick with a setting of 1, no transparency, for videos, but my code does provide a way for videos to appear lighter over other elements. This should serve as a notice to investigate combining images and properties such as </w:t>
      </w:r>
      <w:r>
        <w:rPr>
          <w:rStyle w:val="Text0"/>
        </w:rPr>
        <w:t>globalAlpha</w:t>
      </w:r>
      <w:r>
        <w:t>.</w:t>
      </w:r>
      <w:bookmarkEnd w:id="328"/>
    </w:p>
    <w:p>
      <w:bookmarkStart w:id="330" w:name="function_Videoblock_sx_sy_x_y_w"/>
      <w:pPr>
        <w:pStyle w:val="Para 05"/>
      </w:pPr>
      <w:r>
        <w:t xml:space="preserve">function Videoblock(sx,sy,x,y,w,h,scale,videoel,volume,angle,alpha) {</w:t>
        <w:br w:clear="none"/>
      </w:r>
      <w:bookmarkEnd w:id="330"/>
    </w:p>
    <w:p>
      <w:pPr>
        <w:pStyle w:val="Para 05"/>
      </w:pPr>
      <w:r>
        <w:t xml:space="preserve">      this.sx = sx;</w:t>
        <w:br w:clear="none"/>
      </w:r>
    </w:p>
    <w:p>
      <w:pPr>
        <w:pStyle w:val="Para 05"/>
      </w:pPr>
      <w:r>
        <w:t xml:space="preserve">      this.sy = sy;</w:t>
        <w:br w:clear="none"/>
      </w:r>
    </w:p>
    <w:p>
      <w:pPr>
        <w:pStyle w:val="Para 05"/>
      </w:pPr>
      <w:r>
        <w:t xml:space="preserve">      this.x = x;</w:t>
        <w:br w:clear="none"/>
      </w:r>
    </w:p>
    <w:p>
      <w:pPr>
        <w:pStyle w:val="Para 05"/>
      </w:pPr>
      <w:r>
        <w:t xml:space="preserve">      this.y = y;</w:t>
        <w:br w:clear="none"/>
      </w:r>
    </w:p>
    <w:p>
      <w:pPr>
        <w:pStyle w:val="Para 05"/>
      </w:pPr>
      <w:r>
        <w:t xml:space="preserve">      this.w = w;</w:t>
        <w:br w:clear="none"/>
      </w:r>
    </w:p>
    <w:p>
      <w:pPr>
        <w:pStyle w:val="Para 05"/>
      </w:pPr>
      <w:r>
        <w:t xml:space="preserve">      this.h = h;</w:t>
        <w:br w:clear="none"/>
      </w:r>
    </w:p>
    <w:p>
      <w:pPr>
        <w:pStyle w:val="Para 05"/>
      </w:pPr>
      <w:r>
        <w:t xml:space="preserve">      this.videoelement = videoel;</w:t>
        <w:br w:clear="none"/>
      </w:r>
    </w:p>
    <w:p>
      <w:pPr>
        <w:pStyle w:val="Para 05"/>
      </w:pPr>
      <w:r>
        <w:t xml:space="preserve">      this.volume = volume;</w:t>
        <w:br w:clear="none"/>
      </w:r>
    </w:p>
    <w:p>
      <w:pPr>
        <w:pStyle w:val="Para 05"/>
      </w:pPr>
      <w:r>
        <w:t xml:space="preserve">      this.draw = drawvideo;</w:t>
        <w:br w:clear="none"/>
      </w:r>
    </w:p>
    <w:p>
      <w:pPr>
        <w:pStyle w:val="Para 05"/>
      </w:pPr>
      <w:r>
        <w:t xml:space="preserve">      this.overcheck = overvideo;  //need more complex checking because of angle and scale</w:t>
        <w:br w:clear="none"/>
      </w:r>
    </w:p>
    <w:p>
      <w:pPr>
        <w:pStyle w:val="Para 05"/>
      </w:pPr>
      <w:r>
        <w:t xml:space="preserve">      this.angle = angle;</w:t>
        <w:br w:clear="none"/>
      </w:r>
    </w:p>
    <w:p>
      <w:pPr>
        <w:pStyle w:val="Para 05"/>
      </w:pPr>
      <w:r>
        <w:t xml:space="preserve">      this.cosine = Math.cos(angle);</w:t>
        <w:br w:clear="none"/>
      </w:r>
    </w:p>
    <w:p>
      <w:pPr>
        <w:pStyle w:val="Para 05"/>
      </w:pPr>
      <w:r>
        <w:t xml:space="preserve">      this.sine = Math.sin(angle);</w:t>
        <w:br w:clear="none"/>
      </w:r>
    </w:p>
    <w:p>
      <w:pPr>
        <w:pStyle w:val="Para 05"/>
      </w:pPr>
      <w:r>
        <w:t xml:space="preserve">      this.scale = scale;</w:t>
        <w:br w:clear="none"/>
      </w:r>
    </w:p>
    <w:p>
      <w:pPr>
        <w:pStyle w:val="Para 05"/>
      </w:pPr>
      <w:r>
        <w:t xml:space="preserve">      this.alpha = alpha;</w:t>
        <w:br w:clear="none"/>
      </w:r>
    </w:p>
    <w:p>
      <w:pPr>
        <w:pStyle w:val="Para 05"/>
      </w:pPr>
      <w:r>
        <w:t xml:space="preserve">      videoel.volume = 0;</w:t>
        <w:br w:clear="none"/>
      </w:r>
    </w:p>
    <w:p>
      <w:pPr>
        <w:pStyle w:val="Para 05"/>
      </w:pPr>
      <w:r>
        <w:t xml:space="preserve">}</w:t>
        <w:br w:clear="none"/>
      </w:r>
    </w:p>
    <w:p>
      <w:bookmarkStart w:id="331" w:name="Heart"/>
      <w:pPr>
        <w:pStyle w:val="Heading 4"/>
      </w:pPr>
      <w:r>
        <w:t>Heart</w:t>
        <w:bookmarkStart w:id="332" w:name="_35"/>
        <w:t xml:space="preserve"> </w:t>
        <w:bookmarkEnd w:id="332"/>
      </w:r>
      <w:bookmarkEnd w:id="331"/>
    </w:p>
    <w:p>
      <w:bookmarkStart w:id="333" w:name="We_have_one_more_of_the_programm"/>
      <w:pPr>
        <w:pStyle w:val="Para 03"/>
      </w:pPr>
      <w:r>
        <w:t>We have one more of the programmer</w:t>
        <w:bookmarkStart w:id="334" w:name="_36"/>
        <w:t xml:space="preserve"> </w:t>
        <w:bookmarkEnd w:id="334"/>
        <w:t xml:space="preserve"> defined objects to cover. The challenge I set myself was to define values that specify a heart shape. I came up with the following: a heart shape is defined by the position—an x,y pair of values that will be the location of the cleft of the heart; the distance from the cleft to the bottom point; and the radius for the two partial circles representing the curved parts of the heart. You can think of this as a canonical heart. The critical pieces of information are shown in Figure </w:t>
      </w:r>
      <w:hyperlink w:anchor="Figure_2_3Data_defining_a_heart">
        <w:r>
          <w:rPr>
            <w:rStyle w:val="Text5"/>
          </w:rPr>
          <w:t>2-3</w:t>
        </w:r>
      </w:hyperlink>
      <w:r>
        <w:t>. If and when you add new types of shapes to your application, you will need to invent or discover the data that defines the shape.</w:t>
      </w:r>
      <w:bookmarkEnd w:id="333"/>
    </w:p>
    <w:p>
      <w:bookmarkStart w:id="335" w:name="MO3_2"/>
      <w:bookmarkStart w:id="336" w:name="Figure_2_3Data_defining_a_hear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3200400"/>
            <wp:effectExtent l="0" r="0" t="0" b="0"/>
            <wp:wrapTopAndBottom/>
            <wp:docPr id="12" name="272384_2_En_2_Fig3_HTML.jpg" descr="../images/272384_2_En_2_Chapter/272384_2_En_2_Fig3_HTML.jpg"/>
            <wp:cNvGraphicFramePr>
              <a:graphicFrameLocks noChangeAspect="1"/>
            </wp:cNvGraphicFramePr>
            <a:graphic>
              <a:graphicData uri="http://schemas.openxmlformats.org/drawingml/2006/picture">
                <pic:pic>
                  <pic:nvPicPr>
                    <pic:cNvPr id="0" name="272384_2_En_2_Fig3_HTML.jpg" descr="../images/272384_2_En_2_Chapter/272384_2_En_2_Fig3_HTML.jpg"/>
                    <pic:cNvPicPr/>
                  </pic:nvPicPr>
                  <pic:blipFill>
                    <a:blip r:embed="rId16"/>
                    <a:stretch>
                      <a:fillRect/>
                    </a:stretch>
                  </pic:blipFill>
                  <pic:spPr>
                    <a:xfrm>
                      <a:off x="0" y="0"/>
                      <a:ext cx="3251200" cy="3200400"/>
                    </a:xfrm>
                    <a:prstGeom prst="rect">
                      <a:avLst/>
                    </a:prstGeom>
                  </pic:spPr>
                </pic:pic>
              </a:graphicData>
            </a:graphic>
          </wp:anchor>
        </w:drawing>
      </w:r>
      <w:bookmarkEnd w:id="335"/>
      <w:bookmarkEnd w:id="336"/>
    </w:p>
    <w:p>
      <w:pPr>
        <w:pStyle w:val="Para 11"/>
      </w:pPr>
      <w:r>
        <w:rPr>
          <w:rStyle w:val="Text2"/>
        </w:rPr>
        <w:t>Figure 2-3</w:t>
      </w:r>
      <w:r>
        <w:t>Data defining a heart</w:t>
      </w:r>
    </w:p>
    <w:p>
      <w:bookmarkStart w:id="337" w:name="The_constructor_function_saves_t"/>
      <w:pPr>
        <w:pStyle w:val="Para 06"/>
      </w:pPr>
      <w:r>
        <w:t xml:space="preserve">The </w:t>
        <w:bookmarkStart w:id="338" w:name="constructor_function_1"/>
        <w:t>constructor function</w:t>
        <w:bookmarkEnd w:id="338"/>
        <w:t xml:space="preserve"> saves the indicated values, along with the color, into any newly constructed object. You might be suspecting that the drawing and the overcheck will be somewhat more complicated than the functions for rectangles and you would be correct. The constructor function resembles the other constructor function.</w:t>
      </w:r>
      <w:bookmarkEnd w:id="337"/>
    </w:p>
    <w:p>
      <w:bookmarkStart w:id="339" w:name="function_Heart_x_y_h_drx_color"/>
      <w:pPr>
        <w:pStyle w:val="Para 02"/>
      </w:pPr>
      <w:r>
        <w:t xml:space="preserve">function Heart(x,y,h,drx,color) {</w:t>
        <w:br w:clear="none"/>
      </w:r>
      <w:bookmarkEnd w:id="339"/>
    </w:p>
    <w:p>
      <w:pPr>
        <w:pStyle w:val="Para 02"/>
      </w:pPr>
      <w:r>
        <w:t xml:space="preserve">        this.x = x;</w:t>
        <w:br w:clear="none"/>
      </w:r>
    </w:p>
    <w:p>
      <w:pPr>
        <w:pStyle w:val="Para 02"/>
      </w:pPr>
      <w:r>
        <w:t xml:space="preserve">        this.y = y;</w:t>
        <w:br w:clear="none"/>
      </w:r>
    </w:p>
    <w:p>
      <w:pPr>
        <w:pStyle w:val="Para 02"/>
      </w:pPr>
      <w:r>
        <w:t xml:space="preserve">        this.h = h;</w:t>
        <w:br w:clear="none"/>
      </w:r>
    </w:p>
    <w:p>
      <w:pPr>
        <w:pStyle w:val="Para 02"/>
      </w:pPr>
      <w:r>
        <w:t xml:space="preserve">        this.drx = drx;</w:t>
        <w:br w:clear="none"/>
      </w:r>
    </w:p>
    <w:p>
      <w:pPr>
        <w:pStyle w:val="Para 02"/>
      </w:pPr>
      <w:r>
        <w:t xml:space="preserve">        this.radsq = drx*drx;</w:t>
        <w:br w:clear="none"/>
      </w:r>
    </w:p>
    <w:p>
      <w:pPr>
        <w:pStyle w:val="Para 02"/>
      </w:pPr>
      <w:r>
        <w:t xml:space="preserve">        this.color = color;</w:t>
        <w:br w:clear="none"/>
      </w:r>
    </w:p>
    <w:p>
      <w:pPr>
        <w:pStyle w:val="Para 02"/>
      </w:pPr>
      <w:r>
        <w:t xml:space="preserve">        this.draw = drawheart;</w:t>
        <w:br w:clear="none"/>
      </w:r>
    </w:p>
    <w:p>
      <w:pPr>
        <w:pStyle w:val="Para 02"/>
      </w:pPr>
      <w:r>
        <w:t xml:space="preserve">        this.overcheck = overheart;</w:t>
        <w:br w:clear="none"/>
      </w:r>
    </w:p>
    <w:p>
      <w:pPr>
        <w:pStyle w:val="Para 02"/>
      </w:pPr>
      <w:r>
        <w:t xml:space="preserve">        this.ang = .25*Math.PI;</w:t>
        <w:br w:clear="none"/>
      </w:r>
    </w:p>
    <w:p>
      <w:pPr>
        <w:pStyle w:val="Para 02"/>
      </w:pPr>
      <w:r>
        <w:t xml:space="preserve">}</w:t>
        <w:br w:clear="none"/>
      </w:r>
    </w:p>
    <w:p>
      <w:bookmarkStart w:id="340" w:name="The_ang_attribute_is_a_case_of_m"/>
      <w:pPr>
        <w:pStyle w:val="Para 04"/>
      </w:pPr>
      <w:r>
        <w:t xml:space="preserve">The </w:t>
      </w:r>
      <w:r>
        <w:rPr>
          <w:rStyle w:val="Text0"/>
        </w:rPr>
        <w:t>ang</w:t>
      </w:r>
      <w:r>
        <w:t xml:space="preserve"> attribute is a case of my hedging my bets. You notice that it is a constant and I could avoid making it an attribute. You will see later when I explain </w:t>
      </w:r>
      <w:r>
        <w:rPr>
          <w:rStyle w:val="Text0"/>
        </w:rPr>
        <w:t>drawheart</w:t>
      </w:r>
      <w:r>
        <w:t xml:space="preserve"> how my coding uses it to make the heart rounded. I made it an attribute just in case I want to change to allow </w:t>
        <w:bookmarkStart w:id="341" w:name="hearts"/>
        <w:t>hearts</w:t>
        <w:bookmarkEnd w:id="341"/>
        <w:t xml:space="preserve"> to have more variability.</w:t>
      </w:r>
      <w:bookmarkEnd w:id="340"/>
    </w:p>
    <w:p>
      <w:bookmarkStart w:id="342" w:name="Creating_the_ElementsAt_this_poi"/>
      <w:pPr>
        <w:pStyle w:val="Heading 4"/>
      </w:pPr>
      <w:r>
        <w:t>Creating the Elements</w:t>
      </w:r>
      <w:bookmarkEnd w:id="342"/>
    </w:p>
    <w:p>
      <w:bookmarkStart w:id="343" w:name="At_this_point__I_have_shown_you"/>
      <w:pPr>
        <w:pStyle w:val="Para 03"/>
      </w:pPr>
      <w:r>
        <w:t xml:space="preserve">At this point, I have shown you the specification of the objects and how to create objects, but I have not shown you the code for going from specification to creation. This is done in my </w:t>
      </w:r>
      <w:r>
        <w:rPr>
          <w:rStyle w:val="Text0"/>
        </w:rPr>
        <w:t>createelements</w:t>
      </w:r>
      <w:r>
        <w:t xml:space="preserve"> function</w:t>
        <w:bookmarkStart w:id="344" w:name="_37"/>
        <w:t xml:space="preserve"> </w:t>
        <w:bookmarkEnd w:id="344"/>
        <w:t xml:space="preserve">. Notice the </w:t>
      </w:r>
      <w:r>
        <w:rPr>
          <w:rStyle w:val="Text0"/>
        </w:rPr>
        <w:t>switch</w:t>
      </w:r>
      <w:r>
        <w:t xml:space="preserve"> statement that uses the type of element to determine the action. The most complicated case is video, with </w:t>
      </w:r>
      <w:r>
        <w:rPr>
          <w:rStyle w:val="Text0"/>
        </w:rPr>
        <w:t>picture</w:t>
      </w:r>
      <w:r>
        <w:t xml:space="preserve"> following. My code needs to create a HTML video element and that is done by inserting the name of the video files in the string my code creates called </w:t>
      </w:r>
      <w:r>
        <w:rPr>
          <w:rStyle w:val="Text0"/>
        </w:rPr>
        <w:t>videomarkup</w:t>
      </w:r>
      <w:r>
        <w:t xml:space="preserve">. The </w:t>
        <w:bookmarkStart w:id="345" w:name="videomarkup"/>
        <w:t xml:space="preserve"> </w:t>
        <w:bookmarkEnd w:id="345"/>
      </w:r>
      <w:r>
        <w:rPr>
          <w:rStyle w:val="Text0"/>
        </w:rPr>
        <w:t>videomarkup</w:t>
      </w:r>
      <w:r>
        <w:t xml:space="preserve"> </w:t>
        <w:bookmarkStart w:id="346" w:name="_38"/>
        <w:t xml:space="preserve"> </w:t>
        <w:bookmarkEnd w:id="346"/>
        <w:t xml:space="preserve">, in turn, is created by combining three variables: </w:t>
      </w:r>
      <w:r>
        <w:rPr>
          <w:rStyle w:val="Text0"/>
        </w:rPr>
        <w:t>videotext1</w:t>
      </w:r>
      <w:r>
        <w:t xml:space="preserve">, </w:t>
      </w:r>
      <w:r>
        <w:rPr>
          <w:rStyle w:val="Text0"/>
        </w:rPr>
        <w:t>videotext2</w:t>
      </w:r>
      <w:r>
        <w:t xml:space="preserve">, and </w:t>
      </w:r>
      <w:r>
        <w:rPr>
          <w:rStyle w:val="Text0"/>
        </w:rPr>
        <w:t>videotext3</w:t>
      </w:r>
      <w:r>
        <w:t xml:space="preserve">. I could have used just one, but then the statements initializing them would have been very long. The insertion of the name is done using a </w:t>
      </w:r>
      <w:r>
        <w:rPr>
          <w:rStyle w:val="Text0"/>
        </w:rPr>
        <w:t>String</w:t>
      </w:r>
      <w:r>
        <w:t xml:space="preserve"> method that JavaScript supplies named </w:t>
      </w:r>
      <w:r>
        <w:rPr>
          <w:rStyle w:val="Text0"/>
        </w:rPr>
        <w:t>replace</w:t>
      </w:r>
      <w:r>
        <w:t xml:space="preserve">. This is part of a full implementation of what are called </w:t>
        <w:bookmarkStart w:id="347" w:name="regular_expressions"/>
        <w:t xml:space="preserve"> </w:t>
        <w:bookmarkEnd w:id="347"/>
      </w:r>
      <w:r>
        <w:rPr>
          <w:rStyle w:val="Text3"/>
        </w:rPr>
        <w:t>regular expressions</w:t>
      </w:r>
      <w:r>
        <w:t xml:space="preserve"> </w:t>
        <w:t xml:space="preserve">. The video case also has two calls to </w:t>
      </w:r>
      <w:r>
        <w:rPr>
          <w:rStyle w:val="Text0"/>
        </w:rPr>
        <w:t>addEventListener</w:t>
      </w:r>
      <w:r>
        <w:t xml:space="preserve">. One call, for the event </w:t>
      </w:r>
      <w:r>
        <w:rPr>
          <w:rStyle w:val="Text0"/>
        </w:rPr>
        <w:t>loadeddata</w:t>
      </w:r>
      <w:r>
        <w:t xml:space="preserve">, is used to wait for all the videos to be fully loaded. The other call, for the event </w:t>
      </w:r>
      <w:r>
        <w:rPr>
          <w:rStyle w:val="Text0"/>
        </w:rPr>
        <w:t>ended</w:t>
      </w:r>
      <w:r>
        <w:t xml:space="preserve">, invokes a </w:t>
      </w:r>
      <w:r>
        <w:rPr>
          <w:rStyle w:val="Text0"/>
        </w:rPr>
        <w:t>restart</w:t>
      </w:r>
      <w:r>
        <w:t xml:space="preserve"> function. This was necessary for browsers that do not support looping. All the cases include a statement that adds the element to an array called </w:t>
      </w:r>
      <w:r>
        <w:rPr>
          <w:rStyle w:val="Text0"/>
        </w:rPr>
        <w:t>stuff</w:t>
      </w:r>
      <w:r>
        <w:t>.</w:t>
      </w:r>
      <w:bookmarkEnd w:id="343"/>
    </w:p>
    <w:p>
      <w:bookmarkStart w:id="348" w:name="function_createelements"/>
      <w:pPr>
        <w:pStyle w:val="Para 05"/>
      </w:pPr>
      <w:r>
        <w:t xml:space="preserve">function createelements() {</w:t>
        <w:br w:clear="none"/>
      </w:r>
      <w:bookmarkEnd w:id="348"/>
    </w:p>
    <w:p>
      <w:pPr>
        <w:pStyle w:val="Para 05"/>
      </w:pPr>
      <w:r>
        <w:t xml:space="preserve">      var name;</w:t>
        <w:br w:clear="none"/>
      </w:r>
    </w:p>
    <w:p>
      <w:pPr>
        <w:pStyle w:val="Para 05"/>
      </w:pPr>
      <w:r>
        <w:t xml:space="preserve">      var i;</w:t>
        <w:br w:clear="none"/>
      </w:r>
    </w:p>
    <w:p>
      <w:pPr>
        <w:pStyle w:val="Para 05"/>
      </w:pPr>
      <w:r>
        <w:t xml:space="preserve">      var type;</w:t>
        <w:br w:clear="none"/>
      </w:r>
    </w:p>
    <w:p>
      <w:pPr>
        <w:pStyle w:val="Para 05"/>
      </w:pPr>
      <w:r>
        <w:t xml:space="preserve">      var divelement;</w:t>
        <w:br w:clear="none"/>
      </w:r>
    </w:p>
    <w:p>
      <w:pPr>
        <w:pStyle w:val="Para 05"/>
      </w:pPr>
      <w:r>
        <w:t xml:space="preserve">      var videomarkup;</w:t>
        <w:br w:clear="none"/>
      </w:r>
    </w:p>
    <w:p>
      <w:pPr>
        <w:pStyle w:val="Para 05"/>
      </w:pPr>
      <w:r>
        <w:t xml:space="preserve">      var velref;</w:t>
        <w:br w:clear="none"/>
      </w:r>
    </w:p>
    <w:p>
      <w:pPr>
        <w:pStyle w:val="Para 05"/>
      </w:pPr>
      <w:r>
        <w:t xml:space="preserve">      var vb;</w:t>
        <w:br w:clear="none"/>
      </w:r>
    </w:p>
    <w:p>
      <w:pPr>
        <w:pStyle w:val="Para 05"/>
      </w:pPr>
      <w:r>
        <w:t xml:space="preserve">      var imgdummy;</w:t>
        <w:br w:clear="none"/>
      </w:r>
    </w:p>
    <w:p>
      <w:pPr>
        <w:pStyle w:val="Para 05"/>
      </w:pPr>
      <w:r>
        <w:t xml:space="preserve">      for (i=0;i&lt;mediainfo.length;i++) {</w:t>
        <w:br w:clear="none"/>
      </w:r>
    </w:p>
    <w:p>
      <w:pPr>
        <w:pStyle w:val="Para 05"/>
      </w:pPr>
      <w:r>
        <w:t xml:space="preserve">             type = mediainfo[i].shift();  //removes 1st element from array</w:t>
        <w:br w:clear="none"/>
      </w:r>
    </w:p>
    <w:p>
      <w:pPr>
        <w:pStyle w:val="Para 05"/>
      </w:pPr>
      <w:r>
        <w:t xml:space="preserve">          info = mediainfo[i];</w:t>
        <w:br w:clear="none"/>
      </w:r>
    </w:p>
    <w:p>
      <w:pPr>
        <w:pStyle w:val="Para 05"/>
      </w:pPr>
      <w:r>
        <w:t xml:space="preserve">             switch(type) {</w:t>
        <w:br w:clear="none"/>
      </w:r>
    </w:p>
    <w:p>
      <w:pPr>
        <w:pStyle w:val="Para 05"/>
      </w:pPr>
      <w:r>
        <w:t xml:space="preserve">              case 'video':</w:t>
        <w:br w:clear="none"/>
      </w:r>
    </w:p>
    <w:p>
      <w:pPr>
        <w:pStyle w:val="Para 05"/>
      </w:pPr>
      <w:r>
        <w:t xml:space="preserve">               videocount++;</w:t>
        <w:br w:clear="none"/>
      </w:r>
    </w:p>
    <w:p>
      <w:pPr>
        <w:pStyle w:val="Para 05"/>
      </w:pPr>
      <w:r>
        <w:t xml:space="preserve">               name = info[0];</w:t>
        <w:br w:clear="none"/>
      </w:r>
    </w:p>
    <w:p>
      <w:pPr>
        <w:pStyle w:val="Para 05"/>
      </w:pPr>
      <w:r>
        <w:t xml:space="preserve">            divelement= document.createElement("div");</w:t>
        <w:br w:clear="none"/>
      </w:r>
    </w:p>
    <w:p>
      <w:pPr>
        <w:pStyle w:val="Para 05"/>
      </w:pPr>
      <w:r>
        <w:t xml:space="preserve">                   videomarkup = videotext1+videotext2+videotext3;</w:t>
        <w:br w:clear="none"/>
      </w:r>
    </w:p>
    <w:p>
      <w:pPr>
        <w:pStyle w:val="Para 05"/>
      </w:pPr>
      <w:r>
        <w:t xml:space="preserve">                   videomarkup = videomarkup.replace(/XXXX/g,name);</w:t>
        <w:br w:clear="none"/>
      </w:r>
    </w:p>
    <w:p>
      <w:pPr>
        <w:pStyle w:val="Para 05"/>
      </w:pPr>
      <w:r>
        <w:t xml:space="preserve">                   divelement.innerHTML = videomarkup;</w:t>
        <w:br w:clear="none"/>
      </w:r>
    </w:p>
    <w:p>
      <w:pPr>
        <w:pStyle w:val="Para 05"/>
      </w:pPr>
      <w:r>
        <w:t xml:space="preserve">                   document.body.appendChild(divelement);</w:t>
        <w:br w:clear="none"/>
      </w:r>
    </w:p>
    <w:p>
      <w:pPr>
        <w:pStyle w:val="Para 05"/>
      </w:pPr>
      <w:r>
        <w:t xml:space="preserve">                   velref = document.getElementById(name);</w:t>
        <w:br w:clear="none"/>
      </w:r>
    </w:p>
    <w:p>
      <w:pPr>
        <w:pStyle w:val="Para 05"/>
      </w:pPr>
      <w:r>
        <w:t xml:space="preserve">                   velref.addEventListener("ended",restart,false);</w:t>
        <w:br w:clear="none"/>
      </w:r>
    </w:p>
    <w:p>
      <w:pPr>
        <w:pStyle w:val="Para 05"/>
      </w:pPr>
      <w:r>
        <w:t xml:space="preserve">                   velref.addEventListener("loadeddata",videoloaded,false);</w:t>
        <w:br w:clear="none"/>
      </w:r>
    </w:p>
    <w:p>
      <w:pPr>
        <w:pStyle w:val="Para 05"/>
      </w:pPr>
      <w:r>
        <w:t xml:space="preserve">       vb = new Videoblock(info[2],info[3],info[4],info[5],info[6],info[7],info[8],velref,info[9],info[1],info[10]);</w:t>
        <w:br w:clear="none"/>
      </w:r>
    </w:p>
    <w:p>
      <w:pPr>
        <w:pStyle w:val="Para 05"/>
      </w:pPr>
      <w:r>
        <w:t xml:space="preserve">                   stuff.push(vb);</w:t>
        <w:br w:clear="none"/>
      </w:r>
    </w:p>
    <w:p>
      <w:pPr>
        <w:pStyle w:val="Para 05"/>
      </w:pPr>
      <w:r>
        <w:t xml:space="preserve">                   break;</w:t>
        <w:br w:clear="none"/>
      </w:r>
    </w:p>
    <w:p>
      <w:pPr>
        <w:pStyle w:val="Para 05"/>
      </w:pPr>
      <w:r>
        <w:t xml:space="preserve">              case 'picture':</w:t>
        <w:br w:clear="none"/>
      </w:r>
    </w:p>
    <w:p>
      <w:pPr>
        <w:pStyle w:val="Para 05"/>
      </w:pPr>
      <w:r>
        <w:t xml:space="preserve">               imgdummy = new Image();</w:t>
        <w:br w:clear="none"/>
      </w:r>
    </w:p>
    <w:p>
      <w:pPr>
        <w:pStyle w:val="Para 05"/>
      </w:pPr>
      <w:r>
        <w:t xml:space="preserve">               imgdummy.src = info[4];</w:t>
        <w:br w:clear="none"/>
      </w:r>
    </w:p>
    <w:p>
      <w:pPr>
        <w:pStyle w:val="Para 05"/>
      </w:pPr>
      <w:r>
        <w:t xml:space="preserve">               images.push(imgdummy);</w:t>
        <w:br w:clear="none"/>
      </w:r>
    </w:p>
    <w:p>
      <w:pPr>
        <w:pStyle w:val="Para 05"/>
      </w:pPr>
      <w:r>
        <w:t xml:space="preserve">               stuff.push( new Picture(info[0],info[1],info[2],info[3],images[images.length-1]));</w:t>
        <w:br w:clear="none"/>
      </w:r>
    </w:p>
    <w:p>
      <w:pPr>
        <w:pStyle w:val="Para 05"/>
      </w:pPr>
      <w:r>
        <w:t xml:space="preserve">               break;</w:t>
        <w:br w:clear="none"/>
      </w:r>
    </w:p>
    <w:p>
      <w:pPr>
        <w:pStyle w:val="Para 05"/>
      </w:pPr>
      <w:r>
        <w:t xml:space="preserve">              case 'heart':</w:t>
        <w:br w:clear="none"/>
      </w:r>
    </w:p>
    <w:p>
      <w:pPr>
        <w:pStyle w:val="Para 05"/>
      </w:pPr>
      <w:r>
        <w:t xml:space="preserve">                stuff.push(new Heart(info[0],info[1],info[2],info[3],info[4]));</w:t>
        <w:br w:clear="none"/>
      </w:r>
    </w:p>
    <w:p>
      <w:pPr>
        <w:pStyle w:val="Para 05"/>
      </w:pPr>
      <w:r>
        <w:t xml:space="preserve">                break;</w:t>
        <w:br w:clear="none"/>
      </w:r>
    </w:p>
    <w:p>
      <w:pPr>
        <w:pStyle w:val="Para 05"/>
      </w:pPr>
      <w:r>
        <w:t xml:space="preserve">              case 'oval':</w:t>
        <w:br w:clear="none"/>
      </w:r>
    </w:p>
    <w:p>
      <w:pPr>
        <w:pStyle w:val="Para 05"/>
      </w:pPr>
      <w:r>
        <w:t xml:space="preserve">                stuff.push(new Oval(info[0],info[1],info[2],info[3],info[4],info[5]));</w:t>
        <w:br w:clear="none"/>
      </w:r>
    </w:p>
    <w:p>
      <w:pPr>
        <w:pStyle w:val="Para 05"/>
      </w:pPr>
      <w:r>
        <w:t xml:space="preserve">              break;</w:t>
        <w:br w:clear="none"/>
      </w:r>
    </w:p>
    <w:p>
      <w:pPr>
        <w:pStyle w:val="Para 05"/>
      </w:pPr>
      <w:r>
        <w:t xml:space="preserve">              case 'rect':</w:t>
        <w:br w:clear="none"/>
      </w:r>
    </w:p>
    <w:p>
      <w:pPr>
        <w:pStyle w:val="Para 05"/>
      </w:pPr>
      <w:r>
        <w:t xml:space="preserve">                stuff.push(new Rect(info[0],info[1],info[2],info[3],info[4]));</w:t>
        <w:br w:clear="none"/>
      </w:r>
    </w:p>
    <w:p>
      <w:pPr>
        <w:pStyle w:val="Para 05"/>
      </w:pPr>
      <w:r>
        <w:t xml:space="preserve">              break;</w:t>
        <w:br w:clear="none"/>
      </w:r>
    </w:p>
    <w:p>
      <w:pPr>
        <w:pStyle w:val="Para 05"/>
      </w:pPr>
      <w:r>
        <w:t xml:space="preserve">             }</w:t>
        <w:br w:clear="none"/>
      </w:r>
    </w:p>
    <w:p>
      <w:pPr>
        <w:pStyle w:val="Para 05"/>
      </w:pPr>
      <w:r>
        <w:t xml:space="preserve">        }</w:t>
        <w:br w:clear="none"/>
      </w:r>
    </w:p>
    <w:p>
      <w:pPr>
        <w:pStyle w:val="Para 05"/>
      </w:pPr>
      <w:r>
        <w:t xml:space="preserve">}</w:t>
        <w:br w:clear="none"/>
      </w:r>
    </w:p>
    <w:p>
      <w:bookmarkStart w:id="349" w:name="Drawing"/>
      <w:pPr>
        <w:pStyle w:val="Heading 4"/>
      </w:pPr>
      <w:r>
        <w:t>Drawing</w:t>
        <w:bookmarkStart w:id="350" w:name="_39"/>
        <w:t xml:space="preserve"> </w:t>
        <w:bookmarkEnd w:id="350"/>
      </w:r>
      <w:bookmarkEnd w:id="349"/>
    </w:p>
    <w:p>
      <w:bookmarkStart w:id="351" w:name="I_still_need_to_explain_the_func"/>
      <w:pPr>
        <w:pStyle w:val="Para 03"/>
      </w:pPr>
      <w:r>
        <w:t>I still need to explain the functions that serve to accomplish the draw method for each different type of element, but let’s go to where the drawing is done in order to demonstrate how all of this works together. I define an array, initially empty</w:t>
      </w:r>
      <w:bookmarkEnd w:id="351"/>
    </w:p>
    <w:p>
      <w:bookmarkStart w:id="352" w:name="var_stuff"/>
      <w:pPr>
        <w:pStyle w:val="Para 05"/>
      </w:pPr>
      <w:r>
        <w:t xml:space="preserve">var stuff = [];</w:t>
        <w:br w:clear="none"/>
      </w:r>
      <w:bookmarkEnd w:id="352"/>
    </w:p>
    <w:p>
      <w:bookmarkStart w:id="353" w:name="The_createelements_function_invo"/>
      <w:pPr>
        <w:pStyle w:val="Para 04"/>
      </w:pPr>
      <w:r>
        <w:t xml:space="preserve">The </w:t>
      </w:r>
      <w:r>
        <w:rPr>
          <w:rStyle w:val="Text0"/>
        </w:rPr>
        <w:t>createelements</w:t>
      </w:r>
      <w:r>
        <w:t xml:space="preserve"> function invokes the array </w:t>
      </w:r>
      <w:r>
        <w:rPr>
          <w:rStyle w:val="Text0"/>
        </w:rPr>
        <w:t>push</w:t>
      </w:r>
      <w:r>
        <w:t xml:space="preserve"> method to add each element to the array.</w:t>
      </w:r>
      <w:bookmarkEnd w:id="353"/>
    </w:p>
    <w:p>
      <w:bookmarkStart w:id="354" w:name="At_appropriate_times__namely_aft"/>
      <w:pPr>
        <w:pStyle w:val="Para 06"/>
      </w:pPr>
      <w:r>
        <w:t xml:space="preserve">At appropriate times, namely after any changes, the function </w:t>
      </w:r>
      <w:r>
        <w:rPr>
          <w:rStyle w:val="Text0"/>
        </w:rPr>
        <w:t>drawstuff</w:t>
      </w:r>
      <w:r>
        <w:t xml:space="preserve"> is invoked. It works by erasing the canvas, drawing a rectangle to make a frame, and then iterating over each element in the </w:t>
      </w:r>
      <w:r>
        <w:rPr>
          <w:rStyle w:val="Text0"/>
        </w:rPr>
        <w:t>stuff</w:t>
      </w:r>
      <w:r>
        <w:t xml:space="preserve"> array and invoking the </w:t>
      </w:r>
      <w:r>
        <w:rPr>
          <w:rStyle w:val="Text0"/>
        </w:rPr>
        <w:t>draw</w:t>
      </w:r>
      <w:r>
        <w:t xml:space="preserve"> methods. The function is</w:t>
      </w:r>
      <w:bookmarkEnd w:id="354"/>
    </w:p>
    <w:p>
      <w:bookmarkStart w:id="355" w:name="function_drawstuff____________ct"/>
      <w:pPr>
        <w:pStyle w:val="Para 02"/>
      </w:pPr>
      <w:r>
        <w:t xml:space="preserve">function drawstuff() {</w:t>
        <w:br w:clear="none"/>
      </w:r>
      <w:bookmarkEnd w:id="355"/>
    </w:p>
    <w:p>
      <w:pPr>
        <w:pStyle w:val="Para 02"/>
      </w:pPr>
      <w:r>
        <w:t xml:space="preserve">        ctx.clearRect(0,0,800,600);</w:t>
        <w:br w:clear="none"/>
      </w:r>
    </w:p>
    <w:p>
      <w:pPr>
        <w:pStyle w:val="Para 02"/>
      </w:pPr>
      <w:r>
        <w:t xml:space="preserve">        ctx.strokeStyle = "black";</w:t>
        <w:br w:clear="none"/>
      </w:r>
    </w:p>
    <w:p>
      <w:pPr>
        <w:pStyle w:val="Para 02"/>
      </w:pPr>
      <w:r>
        <w:t xml:space="preserve">        ctx.lineWidth = 2;</w:t>
        <w:br w:clear="none"/>
      </w:r>
    </w:p>
    <w:p>
      <w:pPr>
        <w:pStyle w:val="Para 02"/>
      </w:pPr>
      <w:r>
        <w:t xml:space="preserve">        ctx.strokeRect(0,0,800,600);</w:t>
        <w:br w:clear="none"/>
      </w:r>
    </w:p>
    <w:p>
      <w:pPr>
        <w:pStyle w:val="Para 02"/>
      </w:pPr>
      <w:r>
        <w:t xml:space="preserve">        for (var i=0;i&lt;stuff.length;i++) {</w:t>
        <w:br w:clear="none"/>
      </w:r>
    </w:p>
    <w:p>
      <w:pPr>
        <w:pStyle w:val="Para 02"/>
      </w:pPr>
      <w:r>
        <w:t xml:space="preserve">                stuff[i].draw();</w:t>
        <w:br w:clear="none"/>
      </w:r>
    </w:p>
    <w:p>
      <w:pPr>
        <w:pStyle w:val="Para 02"/>
      </w:pPr>
      <w:r>
        <w:t xml:space="preserve">        }</w:t>
        <w:br w:clear="none"/>
      </w:r>
    </w:p>
    <w:p>
      <w:pPr>
        <w:pStyle w:val="Para 02"/>
      </w:pPr>
      <w:r>
        <w:t xml:space="preserve">}</w:t>
        <w:br w:clear="none"/>
      </w:r>
    </w:p>
    <w:p>
      <w:bookmarkStart w:id="356" w:name="Notice_that_there_is_no_coding_t"/>
      <w:pPr>
        <w:pStyle w:val="Para 04"/>
      </w:pPr>
      <w:r>
        <w:t xml:space="preserve">Notice that there is no coding that asks, is this an oval, if so do this, or is it a picture, if so do that.... Instead, the </w:t>
      </w:r>
      <w:r>
        <w:rPr>
          <w:rStyle w:val="Text0"/>
        </w:rPr>
        <w:t>draw</w:t>
      </w:r>
      <w:r>
        <w:t xml:space="preserve"> method that has been established for each member of the array does its work! The same magic happens when checking if a position (the mouse) is on an object. The benefit of this approach increases as more object types are added.</w:t>
      </w:r>
      <w:bookmarkEnd w:id="356"/>
    </w:p>
    <w:p>
      <w:bookmarkStart w:id="357" w:name="I_did_realize_that_since_my_code"/>
      <w:pPr>
        <w:pStyle w:val="Para 04"/>
      </w:pPr>
      <w:r>
        <w:t xml:space="preserve">I did realize that since my code never changes the </w:t>
      </w:r>
      <w:r>
        <w:rPr>
          <w:rStyle w:val="Text0"/>
        </w:rPr>
        <w:t>strokeStyle</w:t>
      </w:r>
      <w:r>
        <w:t xml:space="preserve"> or the </w:t>
      </w:r>
      <w:r>
        <w:rPr>
          <w:rStyle w:val="Text0"/>
        </w:rPr>
        <w:t>lineWidth</w:t>
      </w:r>
      <w:r>
        <w:t xml:space="preserve">, I could move those statements to the </w:t>
      </w:r>
      <w:r>
        <w:rPr>
          <w:rStyle w:val="Text0"/>
        </w:rPr>
        <w:t>init</w:t>
      </w:r>
      <w:r>
        <w:t xml:space="preserve"> function and just do them one time. However, it occurred to me that I might have a shape that does change these values and so to prepare for that possible change in the application at a later time, I set </w:t>
      </w:r>
      <w:r>
        <w:rPr>
          <w:rStyle w:val="Text0"/>
        </w:rPr>
        <w:t>strokeStyle</w:t>
      </w:r>
      <w:r>
        <w:t xml:space="preserve"> and </w:t>
      </w:r>
      <w:r>
        <w:rPr>
          <w:rStyle w:val="Text0"/>
        </w:rPr>
        <w:t>lineWidth</w:t>
      </w:r>
      <w:r>
        <w:t xml:space="preserve"> in </w:t>
      </w:r>
      <w:r>
        <w:rPr>
          <w:rStyle w:val="Text0"/>
        </w:rPr>
        <w:t>drawstuff</w:t>
      </w:r>
      <w:r>
        <w:t>.</w:t>
      </w:r>
      <w:bookmarkEnd w:id="357"/>
    </w:p>
    <w:p>
      <w:bookmarkStart w:id="358" w:name="Now_I_will_explain_the_methods_f"/>
      <w:pPr>
        <w:pStyle w:val="Para 06"/>
      </w:pPr>
      <w:r>
        <w:t xml:space="preserve">Now I will explain the methods for drawing and the methods for checking if a position is on the object. The </w:t>
      </w:r>
      <w:r>
        <w:rPr>
          <w:rStyle w:val="Text0"/>
        </w:rPr>
        <w:t>drawrect</w:t>
      </w:r>
      <w:r>
        <w:t xml:space="preserve"> function is pretty straight-forward:</w:t>
      </w:r>
      <w:bookmarkEnd w:id="358"/>
    </w:p>
    <w:p>
      <w:bookmarkStart w:id="359" w:name="function_drawrect____________ctx"/>
      <w:pPr>
        <w:pStyle w:val="Para 02"/>
      </w:pPr>
      <w:r>
        <w:t xml:space="preserve">function drawrect() {</w:t>
        <w:br w:clear="none"/>
      </w:r>
      <w:bookmarkEnd w:id="359"/>
    </w:p>
    <w:p>
      <w:pPr>
        <w:pStyle w:val="Para 02"/>
      </w:pPr>
      <w:r>
        <w:t xml:space="preserve">        ctx.fillStyle = this.color;</w:t>
        <w:br w:clear="none"/>
      </w:r>
    </w:p>
    <w:p>
      <w:pPr>
        <w:pStyle w:val="Para 02"/>
      </w:pPr>
      <w:r>
        <w:t xml:space="preserve">        ctx.fillRect(this.x, this.y, this.w, this.h);</w:t>
        <w:br w:clear="none"/>
      </w:r>
    </w:p>
    <w:p>
      <w:pPr>
        <w:pStyle w:val="Para 02"/>
      </w:pPr>
      <w:r>
        <w:t xml:space="preserve">}</w:t>
        <w:br w:clear="none"/>
      </w:r>
    </w:p>
    <w:p>
      <w:bookmarkStart w:id="360" w:name="Remember_the_term_this_refers_to"/>
      <w:pPr>
        <w:pStyle w:val="Para 04"/>
      </w:pPr>
      <w:r>
        <w:t xml:space="preserve">Remember the term </w:t>
      </w:r>
      <w:r>
        <w:rPr>
          <w:rStyle w:val="Text0"/>
        </w:rPr>
        <w:t>this</w:t>
      </w:r>
      <w:r>
        <w:t xml:space="preserve"> refers to the object for which </w:t>
      </w:r>
      <w:r>
        <w:rPr>
          <w:rStyle w:val="Text0"/>
        </w:rPr>
        <w:t>drawrect</w:t>
      </w:r>
      <w:r>
        <w:t xml:space="preserve"> serves as a method</w:t>
        <w:bookmarkStart w:id="361" w:name="_40"/>
        <w:t xml:space="preserve"> </w:t>
        <w:bookmarkEnd w:id="361"/>
        <w:t xml:space="preserve">. The </w:t>
      </w:r>
      <w:r>
        <w:rPr>
          <w:rStyle w:val="Text0"/>
        </w:rPr>
        <w:t>drawrect</w:t>
      </w:r>
      <w:r>
        <w:t xml:space="preserve"> function is the method for rectangles.</w:t>
      </w:r>
      <w:bookmarkEnd w:id="360"/>
    </w:p>
    <w:p>
      <w:bookmarkStart w:id="362" w:name="The_drawoval_function_is_slightl"/>
      <w:pPr>
        <w:pStyle w:val="Para 06"/>
      </w:pPr>
      <w:r>
        <w:t xml:space="preserve">The </w:t>
      </w:r>
      <w:r>
        <w:rPr>
          <w:rStyle w:val="Text0"/>
        </w:rPr>
        <w:t>drawoval</w:t>
      </w:r>
      <w:r>
        <w:t xml:space="preserve"> function is slightly, but only slightly, more complex. You need to recall how coordinate transformations work. HTML5 JavaScript only allows circular arcs but does allow scaling the coordinates to produce ovals (ellipses) that are not circles. What the coding in the </w:t>
      </w:r>
      <w:r>
        <w:rPr>
          <w:rStyle w:val="Text0"/>
        </w:rPr>
        <w:t>drawoval</w:t>
      </w:r>
      <w:r>
        <w:t xml:space="preserve"> function does is save the current state of the coordinate system and then perform a translation to the center of the object. Then a scaling transformation is applied, using the </w:t>
      </w:r>
      <w:r>
        <w:rPr>
          <w:rStyle w:val="Text0"/>
        </w:rPr>
        <w:t>hor</w:t>
      </w:r>
      <w:r>
        <w:t xml:space="preserve"> and </w:t>
      </w:r>
      <w:r>
        <w:rPr>
          <w:rStyle w:val="Text0"/>
        </w:rPr>
        <w:t>ver</w:t>
      </w:r>
      <w:r>
        <w:t xml:space="preserve"> properties. Now, after setting the </w:t>
      </w:r>
      <w:r>
        <w:rPr>
          <w:rStyle w:val="Text0"/>
        </w:rPr>
        <w:t>fillStyle</w:t>
      </w:r>
      <w:r>
        <w:t xml:space="preserve"> to be the color specified in the </w:t>
      </w:r>
      <w:r>
        <w:rPr>
          <w:rStyle w:val="Text0"/>
        </w:rPr>
        <w:t>color</w:t>
      </w:r>
      <w:r>
        <w:t xml:space="preserve"> attribute, I use the coding for </w:t>
        <w:bookmarkStart w:id="363" w:name="drawing_a_path_made_up_of_a_circ"/>
        <w:t>drawing a path made up of a circular arc and filling the path. Arcs can be portions of circles, with the starting and the ending angle specified, with true indicating counter-clockwise. The default is false, for clockwise. For a complete circle, which is what is indicated here, I could have omitted the true, since it has the same result as false. See the coding for the heart in which the direction</w:t>
        <w:bookmarkEnd w:id="363"/>
        <w:t xml:space="preserve"> is critical. The last step is to restore the original state of the coordinate system.</w:t>
      </w:r>
      <w:bookmarkEnd w:id="362"/>
    </w:p>
    <w:p>
      <w:bookmarkStart w:id="364" w:name="function_drawoval____________ctx"/>
      <w:pPr>
        <w:pStyle w:val="Para 02"/>
      </w:pPr>
      <w:r>
        <w:t xml:space="preserve">function drawoval() {</w:t>
        <w:br w:clear="none"/>
      </w:r>
      <w:bookmarkEnd w:id="364"/>
    </w:p>
    <w:p>
      <w:pPr>
        <w:pStyle w:val="Para 02"/>
      </w:pPr>
      <w:r>
        <w:t xml:space="preserve">        ctx.save();</w:t>
        <w:br w:clear="none"/>
      </w:r>
    </w:p>
    <w:p>
      <w:pPr>
        <w:pStyle w:val="Para 02"/>
      </w:pPr>
      <w:r>
        <w:t xml:space="preserve">        ctx.translate(this.x,this.y);</w:t>
        <w:br w:clear="none"/>
      </w:r>
    </w:p>
    <w:p>
      <w:pPr>
        <w:pStyle w:val="Para 02"/>
      </w:pPr>
      <w:r>
        <w:t xml:space="preserve">        ctx.scale(this.hor,this.ver);</w:t>
        <w:br w:clear="none"/>
      </w:r>
    </w:p>
    <w:p>
      <w:pPr>
        <w:pStyle w:val="Para 02"/>
      </w:pPr>
      <w:r>
        <w:t xml:space="preserve">        ctx.fillStyle = this.color;</w:t>
        <w:br w:clear="none"/>
      </w:r>
    </w:p>
    <w:p>
      <w:pPr>
        <w:pStyle w:val="Para 02"/>
      </w:pPr>
      <w:r>
        <w:t xml:space="preserve">        ctx.beginPath();</w:t>
        <w:br w:clear="none"/>
      </w:r>
    </w:p>
    <w:p>
      <w:pPr>
        <w:pStyle w:val="Para 02"/>
      </w:pPr>
      <w:r>
        <w:t xml:space="preserve">        ctx.arc(0,0,this.r,0,2*Math.PI,true);</w:t>
        <w:br w:clear="none"/>
      </w:r>
    </w:p>
    <w:p>
      <w:pPr>
        <w:pStyle w:val="Para 02"/>
      </w:pPr>
      <w:r>
        <w:t xml:space="preserve">        ctx.closePath();</w:t>
        <w:br w:clear="none"/>
      </w:r>
    </w:p>
    <w:p>
      <w:pPr>
        <w:pStyle w:val="Para 02"/>
      </w:pPr>
      <w:r>
        <w:t xml:space="preserve">        ctx.fill();</w:t>
        <w:br w:clear="none"/>
      </w:r>
    </w:p>
    <w:p>
      <w:pPr>
        <w:pStyle w:val="Para 02"/>
      </w:pPr>
      <w:r>
        <w:t xml:space="preserve">        ctx.restore();</w:t>
        <w:br w:clear="none"/>
      </w:r>
    </w:p>
    <w:p>
      <w:pPr>
        <w:pStyle w:val="Para 02"/>
      </w:pPr>
      <w:r>
        <w:t xml:space="preserve">}</w:t>
        <w:br w:clear="none"/>
      </w:r>
    </w:p>
    <w:p>
      <w:bookmarkStart w:id="365" w:name="This_is_the_way_ovals_that_may_o"/>
      <w:pPr>
        <w:pStyle w:val="Para 04"/>
      </w:pPr>
      <w:r>
        <w:t>This is the way ovals that may or may not be circles are drawn on the canvas. Since my code restored the original state of the coordinate system, this has the effect of undoing the scaling and translation transformations.</w:t>
      </w:r>
      <w:bookmarkEnd w:id="365"/>
    </w:p>
    <w:p>
      <w:bookmarkStart w:id="366" w:name="Again__the_terms_starting_with_t"/>
      <w:pPr>
        <w:pStyle w:val="Para 04"/>
      </w:pPr>
      <w:r>
        <w:t xml:space="preserve">Again, the terms starting with </w:t>
      </w:r>
      <w:r>
        <w:rPr>
          <w:rStyle w:val="Text0"/>
        </w:rPr>
        <w:t>this</w:t>
      </w:r>
      <w:r>
        <w:t xml:space="preserve"> followed by a dot and then the attribute names reference the stored attributes.</w:t>
      </w:r>
      <w:bookmarkEnd w:id="366"/>
    </w:p>
    <w:p>
      <w:bookmarkStart w:id="367" w:name="NotePlease_keep_in_mind_that_I_d"/>
      <w:pPr>
        <w:pStyle w:val="Para 13"/>
      </w:pPr>
      <w:r>
        <w:rPr>
          <w:rStyle w:val="Text10"/>
        </w:rPr>
        <w:t>Note</w:t>
      </w:r>
      <w:r>
        <w:bookmarkStart w:id="368" w:name="Please_keep_in_mind_that_I_didn"/>
        <w:t>Please keep in mind that I didn’t plan and program this whole application all at once. I did the rectangles and ovals and later added the pictures and much later the heart. I also added the duplication operation and the deletion operation much later. Working in stages is the way to go. Planning is important and useful, but you do not have to have all the details complete at the start.</w:t>
        <w:bookmarkEnd w:id="368"/>
      </w:r>
      <w:bookmarkEnd w:id="367"/>
    </w:p>
    <w:p>
      <w:bookmarkStart w:id="369" w:name="The_drawheart_function_starts_by"/>
      <w:pPr>
        <w:pStyle w:val="Para 04"/>
      </w:pPr>
      <w:r>
        <w:t xml:space="preserve">The </w:t>
      </w:r>
      <w:r>
        <w:rPr>
          <w:rStyle w:val="Text0"/>
        </w:rPr>
        <w:t>drawheart</w:t>
      </w:r>
      <w:r>
        <w:t xml:space="preserve"> function starts by defining variables to be used later. The </w:t>
      </w:r>
      <w:r>
        <w:rPr>
          <w:rStyle w:val="Text0"/>
        </w:rPr>
        <w:t>leftctrx</w:t>
      </w:r>
      <w:r>
        <w:t xml:space="preserve"> is the x coordinate of the center of the left arc and the </w:t>
      </w:r>
      <w:r>
        <w:rPr>
          <w:rStyle w:val="Text0"/>
        </w:rPr>
        <w:t>rightctrx</w:t>
      </w:r>
      <w:r>
        <w:t xml:space="preserve"> is the x coordinate of the center of the right arc. The arcs are each more than a half circle. How much more? I decided to make this be </w:t>
      </w:r>
      <w:r>
        <w:rPr>
          <w:rStyle w:val="Text0"/>
        </w:rPr>
        <w:t>.25* Math.PI</w:t>
      </w:r>
      <w:r>
        <w:t xml:space="preserve"> and to store this value in the </w:t>
      </w:r>
      <w:r>
        <w:rPr>
          <w:rStyle w:val="Text0"/>
        </w:rPr>
        <w:t>ang</w:t>
      </w:r>
      <w:r>
        <w:t xml:space="preserve"> attribute.</w:t>
      </w:r>
      <w:bookmarkEnd w:id="369"/>
    </w:p>
    <w:p>
      <w:bookmarkStart w:id="370" w:name="The_tricky_thing_was_to_determin"/>
      <w:pPr>
        <w:pStyle w:val="Para 06"/>
      </w:pPr>
      <w:r>
        <w:t xml:space="preserve">The tricky thing was to determine where the arc stops on the right side. My code uses trig expressions to set the </w:t>
      </w:r>
      <w:r>
        <w:rPr>
          <w:rStyle w:val="Text0"/>
        </w:rPr>
        <w:t>cx</w:t>
      </w:r>
      <w:r>
        <w:t xml:space="preserve"> and </w:t>
      </w:r>
      <w:r>
        <w:rPr>
          <w:rStyle w:val="Text0"/>
        </w:rPr>
        <w:t>cy</w:t>
      </w:r>
      <w:r>
        <w:t xml:space="preserve"> values. The </w:t>
      </w:r>
      <w:r>
        <w:rPr>
          <w:rStyle w:val="Text0"/>
        </w:rPr>
        <w:t>cx,cy</w:t>
      </w:r>
      <w:r>
        <w:t xml:space="preserve"> position is where the arc meets the straight line. Figure </w:t>
      </w:r>
      <w:hyperlink w:anchor="Figure_2_4Added_pieces_of_data_u">
        <w:r>
          <w:rPr>
            <w:rStyle w:val="Text5"/>
          </w:rPr>
          <w:t>2-4</w:t>
        </w:r>
      </w:hyperlink>
      <w:r>
        <w:t xml:space="preserve"> indicates the meaning of the variables.</w:t>
      </w:r>
      <w:bookmarkEnd w:id="370"/>
    </w:p>
    <w:p>
      <w:bookmarkStart w:id="371" w:name="MO4_1"/>
      <w:bookmarkStart w:id="372" w:name="Figure_2_4Added_pieces_of_data_u"/>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3365500"/>
            <wp:effectExtent l="0" r="0" t="0" b="0"/>
            <wp:wrapTopAndBottom/>
            <wp:docPr id="13" name="272384_2_En_2_Fig4_HTML.jpg" descr="../images/272384_2_En_2_Chapter/272384_2_En_2_Fig4_HTML.jpg"/>
            <wp:cNvGraphicFramePr>
              <a:graphicFrameLocks noChangeAspect="1"/>
            </wp:cNvGraphicFramePr>
            <a:graphic>
              <a:graphicData uri="http://schemas.openxmlformats.org/drawingml/2006/picture">
                <pic:pic>
                  <pic:nvPicPr>
                    <pic:cNvPr id="0" name="272384_2_En_2_Fig4_HTML.jpg" descr="../images/272384_2_En_2_Chapter/272384_2_En_2_Fig4_HTML.jpg"/>
                    <pic:cNvPicPr/>
                  </pic:nvPicPr>
                  <pic:blipFill>
                    <a:blip r:embed="rId17"/>
                    <a:stretch>
                      <a:fillRect/>
                    </a:stretch>
                  </pic:blipFill>
                  <pic:spPr>
                    <a:xfrm>
                      <a:off x="0" y="0"/>
                      <a:ext cx="4330700" cy="3365500"/>
                    </a:xfrm>
                    <a:prstGeom prst="rect">
                      <a:avLst/>
                    </a:prstGeom>
                  </pic:spPr>
                </pic:pic>
              </a:graphicData>
            </a:graphic>
          </wp:anchor>
        </w:drawing>
      </w:r>
      <w:bookmarkEnd w:id="371"/>
      <w:bookmarkEnd w:id="372"/>
    </w:p>
    <w:p>
      <w:pPr>
        <w:pStyle w:val="Para 11"/>
      </w:pPr>
      <w:r>
        <w:rPr>
          <w:rStyle w:val="Text2"/>
        </w:rPr>
        <w:t>Figure 2-4</w:t>
      </w:r>
      <w:r>
        <w:t>Added pieces of data used in functions</w:t>
      </w:r>
    </w:p>
    <w:p>
      <w:bookmarkStart w:id="373" w:name="The_path_will_start_at_what_we_a"/>
      <w:pPr>
        <w:pStyle w:val="Para 06"/>
      </w:pPr>
      <w:r>
        <w:t>The path will start at what we are calling the cleft or the cleavage (giggle) and draw the arc</w:t>
        <w:bookmarkStart w:id="374" w:name="_41"/>
        <w:t xml:space="preserve"> </w:t>
        <w:bookmarkEnd w:id="374"/>
        <w:t xml:space="preserve"> on the left. Then it will draw a line to the bottom point, then up to the </w:t>
      </w:r>
      <w:r>
        <w:rPr>
          <w:rStyle w:val="Text0"/>
        </w:rPr>
        <w:t>cx,cy</w:t>
      </w:r>
      <w:r>
        <w:t xml:space="preserve"> point, and then finish with the arc on the right. The function is the following:</w:t>
      </w:r>
      <w:bookmarkEnd w:id="373"/>
    </w:p>
    <w:p>
      <w:bookmarkStart w:id="375" w:name="function_drawheart____________va"/>
      <w:pPr>
        <w:pStyle w:val="Para 02"/>
      </w:pPr>
      <w:r>
        <w:t xml:space="preserve">function drawheart() {</w:t>
        <w:br w:clear="none"/>
      </w:r>
      <w:bookmarkEnd w:id="375"/>
    </w:p>
    <w:p>
      <w:pPr>
        <w:pStyle w:val="Para 02"/>
      </w:pPr>
      <w:r>
        <w:t xml:space="preserve">        var leftctrx = this.x-this.drx;</w:t>
        <w:br w:clear="none"/>
      </w:r>
    </w:p>
    <w:p>
      <w:pPr>
        <w:pStyle w:val="Para 02"/>
      </w:pPr>
      <w:r>
        <w:t xml:space="preserve">        var rightctrx = this.x+this.drx;</w:t>
        <w:br w:clear="none"/>
      </w:r>
    </w:p>
    <w:p>
      <w:pPr>
        <w:pStyle w:val="Para 02"/>
      </w:pPr>
      <w:r>
        <w:t xml:space="preserve">        var cx = rightctrx+this.drx*Math.cos(this.ang);</w:t>
        <w:br w:clear="none"/>
      </w:r>
    </w:p>
    <w:p>
      <w:pPr>
        <w:pStyle w:val="Para 02"/>
      </w:pPr>
      <w:r>
        <w:t xml:space="preserve">        var cy = this.y + this.drx*Math.sin(this.ang);</w:t>
        <w:br w:clear="none"/>
      </w:r>
    </w:p>
    <w:p>
      <w:pPr>
        <w:pStyle w:val="Para 02"/>
      </w:pPr>
      <w:r>
        <w:t xml:space="preserve">        ctx.fillStyle = this.color;</w:t>
        <w:br w:clear="none"/>
      </w:r>
    </w:p>
    <w:p>
      <w:pPr>
        <w:pStyle w:val="Para 02"/>
      </w:pPr>
      <w:r>
        <w:t xml:space="preserve">        ctx.beginPath();</w:t>
        <w:br w:clear="none"/>
      </w:r>
    </w:p>
    <w:p>
      <w:pPr>
        <w:pStyle w:val="Para 02"/>
      </w:pPr>
      <w:r>
        <w:t xml:space="preserve">        ctx.moveTo(this.x,this.y);</w:t>
        <w:br w:clear="none"/>
      </w:r>
    </w:p>
    <w:p>
      <w:pPr>
        <w:pStyle w:val="Para 02"/>
      </w:pPr>
      <w:r>
        <w:t xml:space="preserve">        ctx.arc(leftctrx,this.y,this.drx,0,Math.PI-this.ang,true);</w:t>
        <w:br w:clear="none"/>
      </w:r>
    </w:p>
    <w:p>
      <w:pPr>
        <w:pStyle w:val="Para 02"/>
      </w:pPr>
      <w:r>
        <w:t xml:space="preserve">        ctx.lineTo(this.x,this.y+this.h);</w:t>
        <w:br w:clear="none"/>
      </w:r>
    </w:p>
    <w:p>
      <w:pPr>
        <w:pStyle w:val="Para 02"/>
      </w:pPr>
      <w:r>
        <w:t xml:space="preserve">        ctx.lineTo(cx,cy);</w:t>
        <w:br w:clear="none"/>
      </w:r>
    </w:p>
    <w:p>
      <w:pPr>
        <w:pStyle w:val="Para 02"/>
      </w:pPr>
      <w:r>
        <w:t xml:space="preserve">        ctx.arc(rightctrx,this.y,this.drx,this.ang,Math.PI,true);</w:t>
        <w:br w:clear="none"/>
      </w:r>
    </w:p>
    <w:p>
      <w:pPr>
        <w:pStyle w:val="Para 02"/>
      </w:pPr>
      <w:r>
        <w:t xml:space="preserve">        ctx.closePath();</w:t>
        <w:br w:clear="none"/>
      </w:r>
    </w:p>
    <w:p>
      <w:pPr>
        <w:pStyle w:val="Para 02"/>
      </w:pPr>
      <w:r>
        <w:t xml:space="preserve">        ctx.fill();</w:t>
        <w:br w:clear="none"/>
      </w:r>
    </w:p>
    <w:p>
      <w:pPr>
        <w:pStyle w:val="Para 02"/>
      </w:pPr>
      <w:r>
        <w:t xml:space="preserve">}</w:t>
        <w:br w:clear="none"/>
      </w:r>
    </w:p>
    <w:p>
      <w:bookmarkStart w:id="376" w:name="The_drawing_of_pictures_is_strai"/>
      <w:pPr>
        <w:pStyle w:val="Para 06"/>
      </w:pPr>
      <w:r>
        <w:t>The drawing of pictures is straight-forward. For both pictures and videos, I provide a way to produce a composite drawing if one object is on top of another.</w:t>
      </w:r>
      <w:bookmarkEnd w:id="376"/>
    </w:p>
    <w:p>
      <w:bookmarkStart w:id="377" w:name="function_drawpic________ctx_glob"/>
      <w:pPr>
        <w:pStyle w:val="Para 02"/>
      </w:pPr>
      <w:r>
        <w:t xml:space="preserve">function drawpic() {</w:t>
        <w:br w:clear="none"/>
      </w:r>
      <w:bookmarkEnd w:id="377"/>
    </w:p>
    <w:p>
      <w:pPr>
        <w:pStyle w:val="Para 02"/>
      </w:pPr>
      <w:r>
        <w:t xml:space="preserve">    ctx.globalAlpha = 1.0;</w:t>
        <w:br w:clear="none"/>
      </w:r>
    </w:p>
    <w:p>
      <w:pPr>
        <w:pStyle w:val="Para 02"/>
      </w:pPr>
      <w:r>
        <w:t xml:space="preserve">    ctx.drawImage(this.imagename,this.x,this.y,this.w,this.h);</w:t>
        <w:br w:clear="none"/>
      </w:r>
    </w:p>
    <w:p>
      <w:pPr>
        <w:pStyle w:val="Para 02"/>
      </w:pPr>
      <w:r>
        <w:t xml:space="preserve">}</w:t>
        <w:br w:clear="none"/>
      </w:r>
    </w:p>
    <w:p>
      <w:bookmarkStart w:id="378" w:name="The_drawing_of_the_Videoblock_is"/>
      <w:pPr>
        <w:pStyle w:val="Para 06"/>
      </w:pPr>
      <w:r>
        <w:t xml:space="preserve">The </w:t>
        <w:bookmarkStart w:id="379" w:name="drawing_of_the_Videoblock_is_mor"/>
        <w:t>drawing of the Videoblock is more complex because of the facility to put the video at an angle and scale it. It also is important to understand that what is being drawn is the current frame of the video</w:t>
        <w:bookmarkEnd w:id="379"/>
        <w:t xml:space="preserve"> clip. This is done using the </w:t>
      </w:r>
      <w:r>
        <w:rPr>
          <w:rStyle w:val="Text0"/>
        </w:rPr>
        <w:t>drawimage</w:t>
      </w:r>
      <w:r>
        <w:t xml:space="preserve"> method of canvas elements.</w:t>
      </w:r>
      <w:bookmarkEnd w:id="378"/>
    </w:p>
    <w:p>
      <w:bookmarkStart w:id="380" w:name="function_drawvideo__________var"/>
      <w:pPr>
        <w:pStyle w:val="Para 02"/>
      </w:pPr>
      <w:r>
        <w:t xml:space="preserve">function drawvideo() {</w:t>
        <w:br w:clear="none"/>
      </w:r>
      <w:bookmarkEnd w:id="380"/>
    </w:p>
    <w:p>
      <w:pPr>
        <w:pStyle w:val="Para 02"/>
      </w:pPr>
      <w:r>
        <w:t xml:space="preserve">      var savedalpha = ctx.globalAlpha;</w:t>
        <w:br w:clear="none"/>
      </w:r>
    </w:p>
    <w:p>
      <w:pPr>
        <w:pStyle w:val="Para 02"/>
      </w:pPr>
      <w:r>
        <w:t xml:space="preserve">      ctx.globalCompositeOperation = "lighter";</w:t>
        <w:br w:clear="none"/>
      </w:r>
    </w:p>
    <w:p>
      <w:pPr>
        <w:pStyle w:val="Para 02"/>
      </w:pPr>
      <w:r>
        <w:t xml:space="preserve">      ctx.globalAlpha = this.alpha;</w:t>
        <w:br w:clear="none"/>
      </w:r>
    </w:p>
    <w:p>
      <w:pPr>
        <w:pStyle w:val="Para 02"/>
      </w:pPr>
      <w:r>
        <w:t xml:space="preserve">   if (this.angle!=0) {</w:t>
        <w:br w:clear="none"/>
      </w:r>
    </w:p>
    <w:p>
      <w:pPr>
        <w:pStyle w:val="Para 02"/>
      </w:pPr>
      <w:r>
        <w:t xml:space="preserve">      ctx.save();</w:t>
        <w:br w:clear="none"/>
      </w:r>
    </w:p>
    <w:p>
      <w:pPr>
        <w:pStyle w:val="Para 02"/>
      </w:pPr>
      <w:r>
        <w:t xml:space="preserve">      ctx.translate(this.x,this.y);</w:t>
        <w:br w:clear="none"/>
      </w:r>
    </w:p>
    <w:p>
      <w:pPr>
        <w:pStyle w:val="Para 02"/>
      </w:pPr>
      <w:r>
        <w:t xml:space="preserve">      ctx.rotate(this.angle);</w:t>
        <w:br w:clear="none"/>
      </w:r>
    </w:p>
    <w:p>
      <w:pPr>
        <w:pStyle w:val="Para 02"/>
      </w:pPr>
      <w:r>
        <w:t xml:space="preserve">      ctx.translate(-this.x,-this.y)</w:t>
        <w:br w:clear="none"/>
      </w:r>
    </w:p>
    <w:p>
      <w:pPr>
        <w:pStyle w:val="Para 02"/>
      </w:pPr>
      <w:r>
        <w:t xml:space="preserve">      if (this.scale!=1) {</w:t>
        <w:br w:clear="none"/>
      </w:r>
    </w:p>
    <w:p>
      <w:pPr>
        <w:pStyle w:val="Para 02"/>
      </w:pPr>
      <w:r>
        <w:t xml:space="preserve">             ctx.scale(this.scale,this.scale); }</w:t>
        <w:br w:clear="none"/>
      </w:r>
    </w:p>
    <w:p>
      <w:pPr>
        <w:pStyle w:val="Para 02"/>
      </w:pPr>
      <w:r>
        <w:t xml:space="preserve">      ctx.drawImage(this.videoelement,this.sx,this.sy,this.w,this.h,this.x,this.y, this.w, this.h);</w:t>
        <w:br w:clear="none"/>
      </w:r>
    </w:p>
    <w:p>
      <w:pPr>
        <w:pStyle w:val="Para 02"/>
      </w:pPr>
      <w:r>
        <w:t xml:space="preserve">      ctx.restore();</w:t>
        <w:br w:clear="none"/>
      </w:r>
    </w:p>
    <w:p>
      <w:pPr>
        <w:pStyle w:val="Para 02"/>
      </w:pPr>
      <w:r>
        <w:t xml:space="preserve">      }</w:t>
        <w:br w:clear="none"/>
      </w:r>
    </w:p>
    <w:p>
      <w:pPr>
        <w:pStyle w:val="Para 02"/>
      </w:pPr>
      <w:r>
        <w:t xml:space="preserve">      else {</w:t>
        <w:br w:clear="none"/>
      </w:r>
    </w:p>
    <w:p>
      <w:pPr>
        <w:pStyle w:val="Para 02"/>
      </w:pPr>
      <w:r>
        <w:t xml:space="preserve">             if (this.scale!=1) {</w:t>
        <w:br w:clear="none"/>
      </w:r>
    </w:p>
    <w:p>
      <w:pPr>
        <w:pStyle w:val="Para 02"/>
      </w:pPr>
      <w:r>
        <w:t xml:space="preserve">                   ctx.save();</w:t>
        <w:br w:clear="none"/>
      </w:r>
    </w:p>
    <w:p>
      <w:pPr>
        <w:pStyle w:val="Para 02"/>
      </w:pPr>
      <w:r>
        <w:t xml:space="preserve">                   ctx.scale(this.scale,this.scale);</w:t>
        <w:br w:clear="none"/>
      </w:r>
    </w:p>
    <w:p>
      <w:pPr>
        <w:pStyle w:val="Para 02"/>
      </w:pPr>
      <w:r>
        <w:t xml:space="preserve">       ctx.drawImage(this.videoelement,this.sx,this.sy,this.w,this.h,this.x,this.y, this.w, this.h);</w:t>
        <w:br w:clear="none"/>
      </w:r>
    </w:p>
    <w:p>
      <w:pPr>
        <w:pStyle w:val="Para 02"/>
      </w:pPr>
      <w:r>
        <w:t xml:space="preserve">                   ctx.restore();</w:t>
        <w:br w:clear="none"/>
      </w:r>
    </w:p>
    <w:p>
      <w:pPr>
        <w:pStyle w:val="Para 02"/>
      </w:pPr>
      <w:r>
        <w:t xml:space="preserve">             }</w:t>
        <w:br w:clear="none"/>
      </w:r>
    </w:p>
    <w:p>
      <w:pPr>
        <w:pStyle w:val="Para 02"/>
      </w:pPr>
      <w:r>
        <w:t xml:space="preserve">             else {</w:t>
        <w:br w:clear="none"/>
      </w:r>
    </w:p>
    <w:p>
      <w:pPr>
        <w:pStyle w:val="Para 02"/>
      </w:pPr>
      <w:r>
        <w:t xml:space="preserve">       ctx.drawImage(this.videoelement,this.sx,this.sy,this.w,this.h,this.x,this.y, this.w, this.h);</w:t>
        <w:br w:clear="none"/>
      </w:r>
    </w:p>
    <w:p>
      <w:pPr>
        <w:pStyle w:val="Para 02"/>
      </w:pPr>
      <w:r>
        <w:t xml:space="preserve">             }</w:t>
        <w:br w:clear="none"/>
      </w:r>
    </w:p>
    <w:p>
      <w:pPr>
        <w:pStyle w:val="Para 02"/>
      </w:pPr>
      <w:r>
        <w:t xml:space="preserve">      }</w:t>
        <w:br w:clear="none"/>
      </w:r>
    </w:p>
    <w:p>
      <w:pPr>
        <w:pStyle w:val="Para 02"/>
      </w:pPr>
      <w:r>
        <w:t xml:space="preserve">      ctx.globalAlpha = savedalpha;</w:t>
        <w:br w:clear="none"/>
      </w:r>
    </w:p>
    <w:p>
      <w:pPr>
        <w:pStyle w:val="Para 02"/>
      </w:pPr>
      <w:r>
        <w:t xml:space="preserve">      ctx.globalCompositeOperation = savedgco;</w:t>
        <w:br w:clear="none"/>
      </w:r>
    </w:p>
    <w:p>
      <w:pPr>
        <w:pStyle w:val="Para 02"/>
      </w:pPr>
      <w:r>
        <w:t xml:space="preserve">}</w:t>
        <w:br w:clear="none"/>
      </w:r>
    </w:p>
    <w:p>
      <w:bookmarkStart w:id="381" w:name="Checking_for_a_Mouse_Over_Object"/>
      <w:pPr>
        <w:pStyle w:val="Heading 4"/>
      </w:pPr>
      <w:r>
        <w:t>Checking for a Mouse Over Object</w:t>
      </w:r>
      <w:bookmarkEnd w:id="381"/>
    </w:p>
    <w:p>
      <w:bookmarkStart w:id="382" w:name="Before_describing_the_functions"/>
      <w:pPr>
        <w:pStyle w:val="Para 04"/>
      </w:pPr>
      <w:r>
        <w:t>Before describing the functions</w:t>
        <w:bookmarkStart w:id="383" w:name="_42"/>
        <w:t xml:space="preserve"> </w:t>
        <w:bookmarkEnd w:id="383"/>
        <w:t xml:space="preserve"> for the </w:t>
      </w:r>
      <w:r>
        <w:rPr>
          <w:rStyle w:val="Text0"/>
        </w:rPr>
        <w:t>overcheck</w:t>
      </w:r>
      <w:r>
        <w:t xml:space="preserve"> method</w:t>
        <w:bookmarkStart w:id="384" w:name="ITerm49_1"/>
        <w:t xml:space="preserve"> </w:t>
        <w:bookmarkEnd w:id="384"/>
        <w:bookmarkStart w:id="385" w:name="_43"/>
        <w:t xml:space="preserve"> </w:t>
        <w:bookmarkEnd w:id="385"/>
        <w:t xml:space="preserve">, I will preview why it is needed. HTML5 and JavaScript provide ways to handle (listen for and respond to) mouse events on the canvas and supply the coordinates of where the event took place. However, our code must do the work of determining what object was involved. Remember: there are no objects actually on the canvas, just the remains, think of it as paint, of whatever drawing was done. My code accomplishes this task by looping through the </w:t>
      </w:r>
      <w:r>
        <w:rPr>
          <w:rStyle w:val="Text0"/>
        </w:rPr>
        <w:t>stuff</w:t>
      </w:r>
      <w:r>
        <w:t xml:space="preserve"> array and invoking the </w:t>
      </w:r>
      <w:r>
        <w:rPr>
          <w:rStyle w:val="Text0"/>
        </w:rPr>
        <w:t>overcheck</w:t>
      </w:r>
      <w:r>
        <w:t xml:space="preserve"> method for each object. As soon as there is a hit (and I will explain the order in which this is done later), my code proceeds with that object as the one selected. The functions in which this checking occurs are </w:t>
      </w:r>
      <w:r>
        <w:rPr>
          <w:rStyle w:val="Text0"/>
        </w:rPr>
        <w:t>startdragging</w:t>
      </w:r>
      <w:r>
        <w:t xml:space="preserve"> and </w:t>
      </w:r>
      <w:r>
        <w:rPr>
          <w:rStyle w:val="Text0"/>
        </w:rPr>
        <w:t>makenewitem</w:t>
      </w:r>
      <w:r>
        <w:t xml:space="preserve"> and are explained in the next section</w:t>
        <w:bookmarkStart w:id="386" w:name="_44"/>
        <w:t xml:space="preserve"> </w:t>
        <w:bookmarkEnd w:id="386"/>
        <w:t>.</w:t>
      </w:r>
      <w:bookmarkEnd w:id="382"/>
    </w:p>
    <w:p>
      <w:bookmarkStart w:id="387" w:name="There_are_four_functions_to_expl"/>
      <w:pPr>
        <w:pStyle w:val="Para 06"/>
      </w:pPr>
      <w:r>
        <w:t xml:space="preserve">There are four functions to explain for the </w:t>
      </w:r>
      <w:r>
        <w:rPr>
          <w:rStyle w:val="Text0"/>
        </w:rPr>
        <w:t>overcheck</w:t>
      </w:r>
      <w:r>
        <w:t xml:space="preserve"> method</w:t>
        <w:bookmarkStart w:id="388" w:name="ITerm52_1"/>
        <w:t xml:space="preserve"> </w:t>
        <w:bookmarkEnd w:id="388"/>
        <w:bookmarkStart w:id="389" w:name="_45"/>
        <w:t xml:space="preserve"> </w:t>
        <w:bookmarkEnd w:id="389"/>
        <w:t xml:space="preserve"> since </w:t>
      </w:r>
      <w:r>
        <w:rPr>
          <w:rStyle w:val="Text0"/>
        </w:rPr>
        <w:t>Picture</w:t>
      </w:r>
      <w:r>
        <w:t xml:space="preserve"> and </w:t>
      </w:r>
      <w:r>
        <w:rPr>
          <w:rStyle w:val="Text0"/>
        </w:rPr>
        <w:t>Rect</w:t>
      </w:r>
      <w:r>
        <w:t xml:space="preserve"> refer to the same function. Each function takes two parameters. Think of the </w:t>
      </w:r>
      <w:r>
        <w:rPr>
          <w:rStyle w:val="Text0"/>
        </w:rPr>
        <w:t>mx</w:t>
      </w:r>
      <w:r>
        <w:t>,</w:t>
      </w:r>
      <w:r>
        <w:rPr>
          <w:rStyle w:val="Text0"/>
        </w:rPr>
        <w:t>my</w:t>
      </w:r>
      <w:r>
        <w:t xml:space="preserve"> as the location of the mouse. The </w:t>
      </w:r>
      <w:r>
        <w:rPr>
          <w:rStyle w:val="Text0"/>
        </w:rPr>
        <w:t>overrect</w:t>
      </w:r>
      <w:r>
        <w:t xml:space="preserve"> function</w:t>
        <w:bookmarkStart w:id="390" w:name="_46"/>
        <w:t xml:space="preserve"> </w:t>
        <w:bookmarkEnd w:id="390"/>
        <w:t xml:space="preserve"> checks for four conditions each being true. In English, the question is: Is </w:t>
      </w:r>
      <w:r>
        <w:rPr>
          <w:rStyle w:val="Text0"/>
        </w:rPr>
        <w:t>mx</w:t>
      </w:r>
      <w:r>
        <w:t xml:space="preserve"> greater than or equal to </w:t>
      </w:r>
      <w:r>
        <w:rPr>
          <w:rStyle w:val="Text0"/>
        </w:rPr>
        <w:t>this.x</w:t>
      </w:r>
      <w:r>
        <w:t xml:space="preserve"> </w:t>
      </w:r>
      <w:r>
        <w:rPr>
          <w:rStyle w:val="Text3"/>
        </w:rPr>
        <w:t>and</w:t>
      </w:r>
      <w:r>
        <w:t xml:space="preserve"> is </w:t>
      </w:r>
      <w:r>
        <w:rPr>
          <w:rStyle w:val="Text0"/>
        </w:rPr>
        <w:t>mx</w:t>
      </w:r>
      <w:r>
        <w:t xml:space="preserve"> less than or equal to </w:t>
      </w:r>
      <w:r>
        <w:rPr>
          <w:rStyle w:val="Text0"/>
        </w:rPr>
        <w:t>this.x + this.w</w:t>
      </w:r>
      <w:r>
        <w:t xml:space="preserve"> </w:t>
      </w:r>
      <w:r>
        <w:rPr>
          <w:rStyle w:val="Text3"/>
        </w:rPr>
        <w:t>and</w:t>
      </w:r>
      <w:r>
        <w:t xml:space="preserve"> is </w:t>
      </w:r>
      <w:r>
        <w:rPr>
          <w:rStyle w:val="Text0"/>
        </w:rPr>
        <w:t>my</w:t>
      </w:r>
      <w:r>
        <w:t xml:space="preserve"> greater than or equal to </w:t>
      </w:r>
      <w:r>
        <w:rPr>
          <w:rStyle w:val="Text0"/>
        </w:rPr>
        <w:t>this.y</w:t>
      </w:r>
      <w:r>
        <w:t xml:space="preserve"> </w:t>
      </w:r>
      <w:r>
        <w:rPr>
          <w:rStyle w:val="Text3"/>
        </w:rPr>
        <w:t>and</w:t>
      </w:r>
      <w:r>
        <w:t xml:space="preserve"> is </w:t>
      </w:r>
      <w:r>
        <w:rPr>
          <w:rStyle w:val="Text0"/>
        </w:rPr>
        <w:t>my</w:t>
      </w:r>
      <w:r>
        <w:t xml:space="preserve"> less than or equal to </w:t>
      </w:r>
      <w:r>
        <w:rPr>
          <w:rStyle w:val="Text0"/>
        </w:rPr>
        <w:t>this.y + this.h</w:t>
      </w:r>
      <w:r>
        <w:t>? The function says this more compactly:</w:t>
      </w:r>
      <w:bookmarkEnd w:id="387"/>
    </w:p>
    <w:p>
      <w:bookmarkStart w:id="391" w:name="function_overrect__mx_my"/>
      <w:pPr>
        <w:pStyle w:val="Para 02"/>
      </w:pPr>
      <w:r>
        <w:t xml:space="preserve">function overrect (mx,my) {</w:t>
        <w:br w:clear="none"/>
      </w:r>
      <w:bookmarkEnd w:id="391"/>
    </w:p>
    <w:p>
      <w:pPr>
        <w:pStyle w:val="Para 02"/>
      </w:pPr>
      <w:r>
        <w:t xml:space="preserve">        return (</w:t>
        <w:br w:clear="none"/>
      </w:r>
    </w:p>
    <w:p>
      <w:pPr>
        <w:pStyle w:val="Para 02"/>
      </w:pPr>
      <w:r>
        <w:t xml:space="preserve">             (mx&gt;=this.x)&amp;&amp;(mx&lt;=(this.x+this.w))&amp;&amp;(my&gt;=this.y)&amp;&amp;(my&lt;=(this.y+this.h)));</w:t>
        <w:br w:clear="none"/>
      </w:r>
    </w:p>
    <w:p>
      <w:pPr>
        <w:pStyle w:val="Para 02"/>
      </w:pPr>
      <w:r>
        <w:t xml:space="preserve">}</w:t>
        <w:br w:clear="none"/>
      </w:r>
    </w:p>
    <w:p>
      <w:bookmarkStart w:id="392" w:name="The_function_defining_the_overch"/>
      <w:pPr>
        <w:pStyle w:val="Para 06"/>
      </w:pPr>
      <w:r>
        <w:t xml:space="preserve">The function defining the </w:t>
      </w:r>
      <w:r>
        <w:rPr>
          <w:rStyle w:val="Text0"/>
        </w:rPr>
        <w:t>overcheck</w:t>
      </w:r>
      <w:r>
        <w:t xml:space="preserve"> method for ovals is </w:t>
      </w:r>
      <w:r>
        <w:rPr>
          <w:rStyle w:val="Text0"/>
        </w:rPr>
        <w:t>overoval</w:t>
      </w:r>
      <w:r>
        <w:t xml:space="preserve">. The </w:t>
      </w:r>
      <w:r>
        <w:rPr>
          <w:rStyle w:val="Text0"/>
        </w:rPr>
        <w:t>overoval</w:t>
      </w:r>
      <w:r>
        <w:t xml:space="preserve"> function</w:t>
        <w:bookmarkStart w:id="393" w:name="_47"/>
        <w:t xml:space="preserve"> </w:t>
        <w:bookmarkEnd w:id="393"/>
        <w:t xml:space="preserve"> performs the operation of checking if something is within a circle, but in a translated and scaled coordinate system. The check for a point being within a circle could be done by setting the center of the circle to </w:t>
      </w:r>
      <w:r>
        <w:rPr>
          <w:rStyle w:val="Text0"/>
        </w:rPr>
        <w:t>x1,y1</w:t>
      </w:r>
      <w:r>
        <w:t xml:space="preserve"> and the point to </w:t>
      </w:r>
      <w:r>
        <w:rPr>
          <w:rStyle w:val="Text0"/>
        </w:rPr>
        <w:t>x2,y2</w:t>
      </w:r>
      <w:r>
        <w:t xml:space="preserve"> and see if the distance between the two is less than the radius. I use a variation of this to save time and compare the square of the distance to the radius squared. I define a function called </w:t>
      </w:r>
      <w:r>
        <w:rPr>
          <w:rStyle w:val="Text0"/>
        </w:rPr>
        <w:t>distsq</w:t>
      </w:r>
      <w:r>
        <w:bookmarkStart w:id="394" w:name="ITerm56_1"/>
        <w:t xml:space="preserve"> </w:t>
        <w:bookmarkEnd w:id="394"/>
        <w:t xml:space="preserve"> that returns the square of the distance. But now I need to figure out how to do this in a translated and scaled </w:t>
        <w:bookmarkStart w:id="395" w:name="coordinate_system"/>
        <w:t>coordinate system</w:t>
        <w:bookmarkEnd w:id="395"/>
        <w:t xml:space="preserve">. The answer is to set </w:t>
      </w:r>
      <w:r>
        <w:rPr>
          <w:rStyle w:val="Text0"/>
        </w:rPr>
        <w:t>x1,y1</w:t>
      </w:r>
      <w:r>
        <w:t xml:space="preserve"> to 0,0. This is the location of the center of the oval in the translated coordinate system. Then my code sets </w:t>
      </w:r>
      <w:r>
        <w:rPr>
          <w:rStyle w:val="Text0"/>
        </w:rPr>
        <w:t>x2</w:t>
      </w:r>
      <w:r>
        <w:t xml:space="preserve"> and </w:t>
      </w:r>
      <w:r>
        <w:rPr>
          <w:rStyle w:val="Text0"/>
        </w:rPr>
        <w:t>y2</w:t>
      </w:r>
      <w:r>
        <w:t xml:space="preserve"> as indicated in the code to what would be the scaled values.</w:t>
      </w:r>
      <w:bookmarkEnd w:id="392"/>
    </w:p>
    <w:p>
      <w:bookmarkStart w:id="396" w:name="function_overoval_mx_my"/>
      <w:pPr>
        <w:pStyle w:val="Para 02"/>
      </w:pPr>
      <w:r>
        <w:t xml:space="preserve">function overoval(mx,my) {</w:t>
        <w:br w:clear="none"/>
      </w:r>
      <w:bookmarkEnd w:id="396"/>
    </w:p>
    <w:p>
      <w:pPr>
        <w:pStyle w:val="Para 02"/>
      </w:pPr>
      <w:r>
        <w:t xml:space="preserve">        var x1 = 0;</w:t>
        <w:br w:clear="none"/>
      </w:r>
    </w:p>
    <w:p>
      <w:pPr>
        <w:pStyle w:val="Para 02"/>
      </w:pPr>
      <w:r>
        <w:t xml:space="preserve">        var y1 = 0;</w:t>
        <w:br w:clear="none"/>
      </w:r>
    </w:p>
    <w:p>
      <w:pPr>
        <w:pStyle w:val="Para 02"/>
      </w:pPr>
      <w:r>
        <w:t xml:space="preserve">        var x2 = (mx-this.x)/this.hor;</w:t>
        <w:br w:clear="none"/>
      </w:r>
    </w:p>
    <w:p>
      <w:pPr>
        <w:pStyle w:val="Para 02"/>
      </w:pPr>
      <w:r>
        <w:t xml:space="preserve">        var y2 = (my-this.y)/this.ver;</w:t>
        <w:br w:clear="none"/>
      </w:r>
    </w:p>
    <w:p>
      <w:pPr>
        <w:pStyle w:val="Para 02"/>
      </w:pPr>
      <w:r>
        <w:t xml:space="preserve">        if (distsq(x1,y1,x2,y2)&lt;=(this.radsq) ){</w:t>
        <w:br w:clear="none"/>
      </w:r>
    </w:p>
    <w:p>
      <w:pPr>
        <w:pStyle w:val="Para 02"/>
      </w:pPr>
      <w:r>
        <w:t xml:space="preserve">                return true</w:t>
        <w:br w:clear="none"/>
      </w:r>
    </w:p>
    <w:p>
      <w:pPr>
        <w:pStyle w:val="Para 02"/>
      </w:pPr>
      <w:r>
        <w:t xml:space="preserve">        }</w:t>
        <w:br w:clear="none"/>
      </w:r>
    </w:p>
    <w:p>
      <w:pPr>
        <w:pStyle w:val="Para 02"/>
      </w:pPr>
      <w:r>
        <w:t xml:space="preserve">        else {return false}</w:t>
        <w:br w:clear="none"/>
      </w:r>
    </w:p>
    <w:p>
      <w:pPr>
        <w:pStyle w:val="Para 02"/>
      </w:pPr>
      <w:r>
        <w:t xml:space="preserve">}</w:t>
        <w:br w:clear="none"/>
      </w:r>
    </w:p>
    <w:p>
      <w:bookmarkStart w:id="397" w:name="This_did_not_come_to_me_instantl"/>
      <w:pPr>
        <w:pStyle w:val="Para 04"/>
      </w:pPr>
      <w:r>
        <w:t xml:space="preserve">This did not come to me instantly. I worked it out trying values for </w:t>
      </w:r>
      <w:r>
        <w:rPr>
          <w:rStyle w:val="Text0"/>
        </w:rPr>
        <w:t>mx</w:t>
      </w:r>
      <w:r>
        <w:t xml:space="preserve"> and </w:t>
      </w:r>
      <w:r>
        <w:rPr>
          <w:rStyle w:val="Text0"/>
        </w:rPr>
        <w:t>my</w:t>
      </w:r>
      <w:r>
        <w:t xml:space="preserve"> located in different positions relative to the oval center. The code does represent what the transformations do in terms of the translation and then the scaling.</w:t>
      </w:r>
      <w:bookmarkEnd w:id="397"/>
    </w:p>
    <w:p>
      <w:bookmarkStart w:id="398" w:name="The_overheart_function"/>
      <w:pPr>
        <w:pStyle w:val="Para 06"/>
      </w:pPr>
      <w:r>
        <w:t xml:space="preserve">The </w:t>
      </w:r>
      <w:r>
        <w:rPr>
          <w:rStyle w:val="Text0"/>
        </w:rPr>
        <w:t>overheart</w:t>
      </w:r>
      <w:r>
        <w:t xml:space="preserve"> function</w:t>
        <w:bookmarkStart w:id="399" w:name="_48"/>
        <w:t xml:space="preserve"> </w:t>
        <w:bookmarkEnd w:id="399"/>
        <w:t xml:space="preserve"> consists of several distinct </w:t>
      </w:r>
      <w:r>
        <w:rPr>
          <w:rStyle w:val="Text0"/>
        </w:rPr>
        <w:t>if</w:t>
      </w:r>
      <w:r>
        <w:t xml:space="preserve"> statements. This is a case of not trying for a simple expression but thinking about various situations. The function starts off by setting variables to be used later. The first check made by the function is to determine if the </w:t>
      </w:r>
      <w:r>
        <w:rPr>
          <w:rStyle w:val="Text0"/>
        </w:rPr>
        <w:t>mx,my</w:t>
      </w:r>
      <w:r>
        <w:t xml:space="preserve"> point is outside the rectangle that is the bounding rectangle for the heart. I wrote the outside function to return true if the position specified by the last two parameters was outside the rectangle indicated by the first four parameters. The </w:t>
      </w:r>
      <w:r>
        <w:rPr>
          <w:rStyle w:val="Text0"/>
        </w:rPr>
        <w:t>qx,qy</w:t>
      </w:r>
      <w:r>
        <w:t xml:space="preserve"> point is the upper-left corner. </w:t>
      </w:r>
      <w:r>
        <w:rPr>
          <w:rStyle w:val="Text0"/>
        </w:rPr>
        <w:t>qwidth</w:t>
      </w:r>
      <w:r>
        <w:t xml:space="preserve"> is the width at the widest point and </w:t>
      </w:r>
      <w:r>
        <w:rPr>
          <w:rStyle w:val="Text0"/>
        </w:rPr>
        <w:t>qheight</w:t>
      </w:r>
      <w:r>
        <w:t xml:space="preserve"> is the total height. I thought of this as a quick check that would return false most of the time. The next two </w:t>
      </w:r>
      <w:r>
        <w:rPr>
          <w:rStyle w:val="Text0"/>
        </w:rPr>
        <w:t>if</w:t>
      </w:r>
      <w:r>
        <w:t xml:space="preserve"> statements determine if the </w:t>
      </w:r>
      <w:r>
        <w:rPr>
          <w:rStyle w:val="Text0"/>
        </w:rPr>
        <w:t>mx,my</w:t>
      </w:r>
      <w:r>
        <w:t xml:space="preserve"> point is contained in either circle. That is, I again use the comparison of the square of the distance from </w:t>
      </w:r>
      <w:r>
        <w:rPr>
          <w:rStyle w:val="Text0"/>
        </w:rPr>
        <w:t>mx,my</w:t>
      </w:r>
      <w:r>
        <w:t xml:space="preserve"> to the center of each arc to the stored </w:t>
      </w:r>
      <w:r>
        <w:rPr>
          <w:rStyle w:val="Text0"/>
        </w:rPr>
        <w:t>radsq</w:t>
      </w:r>
      <w:r>
        <w:t xml:space="preserve"> attribute. At this point in the function, that is, if the </w:t>
      </w:r>
      <w:r>
        <w:rPr>
          <w:rStyle w:val="Text0"/>
        </w:rPr>
        <w:t>mx,my</w:t>
      </w:r>
      <w:r>
        <w:t xml:space="preserve"> position was not close enough to the center of either circle and if </w:t>
      </w:r>
      <w:r>
        <w:rPr>
          <w:rStyle w:val="Text0"/>
        </w:rPr>
        <w:t>my</w:t>
      </w:r>
      <w:r>
        <w:t xml:space="preserve"> is above (less than) </w:t>
      </w:r>
      <w:r>
        <w:rPr>
          <w:rStyle w:val="Text0"/>
        </w:rPr>
        <w:t>this.y</w:t>
      </w:r>
      <w:r>
        <w:t xml:space="preserve">, then the code returns false. Lastly, the code puts the </w:t>
      </w:r>
      <w:r>
        <w:rPr>
          <w:rStyle w:val="Text0"/>
        </w:rPr>
        <w:t>mx</w:t>
      </w:r>
      <w:r>
        <w:t xml:space="preserve"> value in the equation for each of the sloping lines and compares the result to </w:t>
      </w:r>
      <w:r>
        <w:rPr>
          <w:rStyle w:val="Text0"/>
        </w:rPr>
        <w:t>my</w:t>
      </w:r>
      <w:r>
        <w:t xml:space="preserve">. The equation for a line can be written using the slope </w:t>
      </w:r>
      <w:r>
        <w:rPr>
          <w:rStyle w:val="Text0"/>
        </w:rPr>
        <w:t>m</w:t>
      </w:r>
      <w:r>
        <w:t xml:space="preserve"> and a point on the line </w:t>
      </w:r>
      <w:r>
        <w:rPr>
          <w:rStyle w:val="Text0"/>
        </w:rPr>
        <w:t>x2,y2</w:t>
      </w:r>
      <w:r>
        <w:t xml:space="preserve"> (note: this is mathematics, not programming):</w:t>
      </w:r>
      <w:bookmarkEnd w:id="398"/>
    </w:p>
    <w:p>
      <w:bookmarkStart w:id="400" w:name="y___m____x___x2____y2"/>
      <w:pPr>
        <w:pStyle w:val="Para 02"/>
      </w:pPr>
      <w:r>
        <w:t xml:space="preserve">y = m * (x – x2) + y2</w:t>
        <w:br w:clear="none"/>
      </w:r>
      <w:bookmarkEnd w:id="400"/>
    </w:p>
    <w:p>
      <w:bookmarkStart w:id="401" w:name="The_code_sets_m_and_x2_y2_for_th"/>
      <w:pPr>
        <w:pStyle w:val="Para 06"/>
      </w:pPr>
      <w:r>
        <w:t xml:space="preserve">The code sets </w:t>
      </w:r>
      <w:r>
        <w:rPr>
          <w:rStyle w:val="Text0"/>
        </w:rPr>
        <w:t>m</w:t>
      </w:r>
      <w:r>
        <w:t xml:space="preserve"> and </w:t>
      </w:r>
      <w:r>
        <w:rPr>
          <w:rStyle w:val="Text0"/>
        </w:rPr>
        <w:t>x2,y2</w:t>
      </w:r>
      <w:r>
        <w:t xml:space="preserve"> for the line on the left and then modifies it to work for the line on the right by changing the sign of </w:t>
      </w:r>
      <w:r>
        <w:rPr>
          <w:rStyle w:val="Text0"/>
        </w:rPr>
        <w:t>m</w:t>
      </w:r>
      <w:r>
        <w:t xml:space="preserve">. The check is for </w:t>
      </w:r>
      <w:r>
        <w:rPr>
          <w:rStyle w:val="Text0"/>
        </w:rPr>
        <w:t>x</w:t>
      </w:r>
      <w:r>
        <w:t xml:space="preserve"> set to </w:t>
      </w:r>
      <w:r>
        <w:rPr>
          <w:rStyle w:val="Text0"/>
        </w:rPr>
        <w:t>mx</w:t>
      </w:r>
      <w:r>
        <w:t>, is my less than the expression shown. One possible concern here is whether or not the fact that the screen coordinate system has upside down vertical values (vertical values increase going down the screen) causes a problem</w:t>
        <w:bookmarkStart w:id="402" w:name="_49"/>
        <w:t xml:space="preserve"> </w:t>
        <w:bookmarkEnd w:id="402"/>
        <w:t>. I checked out cases and the code works.</w:t>
      </w:r>
      <w:bookmarkEnd w:id="401"/>
    </w:p>
    <w:p>
      <w:bookmarkStart w:id="403" w:name="function_overheart_mx_my"/>
      <w:pPr>
        <w:pStyle w:val="Para 02"/>
      </w:pPr>
      <w:r>
        <w:t xml:space="preserve">function overheart(mx,my) {</w:t>
        <w:br w:clear="none"/>
      </w:r>
      <w:bookmarkEnd w:id="403"/>
    </w:p>
    <w:p>
      <w:pPr>
        <w:pStyle w:val="Para 02"/>
      </w:pPr>
      <w:r>
        <w:t xml:space="preserve">        var leftctrx = this.x-this.drx;</w:t>
        <w:br w:clear="none"/>
      </w:r>
    </w:p>
    <w:p>
      <w:pPr>
        <w:pStyle w:val="Para 02"/>
      </w:pPr>
      <w:r>
        <w:t xml:space="preserve">        var rightctrx = this.x+this.drx;</w:t>
        <w:br w:clear="none"/>
      </w:r>
    </w:p>
    <w:p>
      <w:pPr>
        <w:pStyle w:val="Para 02"/>
      </w:pPr>
      <w:r>
        <w:t xml:space="preserve">        var qx = this.x-2*this.drx;</w:t>
        <w:br w:clear="none"/>
      </w:r>
    </w:p>
    <w:p>
      <w:pPr>
        <w:pStyle w:val="Para 02"/>
      </w:pPr>
      <w:r>
        <w:t xml:space="preserve">        var qy = this.y-this.drx;</w:t>
        <w:br w:clear="none"/>
      </w:r>
    </w:p>
    <w:p>
      <w:pPr>
        <w:pStyle w:val="Para 02"/>
      </w:pPr>
      <w:r>
        <w:t xml:space="preserve">        var qwidth = 4*this.drx;</w:t>
        <w:br w:clear="none"/>
      </w:r>
    </w:p>
    <w:p>
      <w:pPr>
        <w:pStyle w:val="Para 02"/>
      </w:pPr>
      <w:r>
        <w:t xml:space="preserve">        var qheight = this.drx+this.h;</w:t>
        <w:br w:clear="none"/>
      </w:r>
    </w:p>
    <w:p>
      <w:pPr>
        <w:pStyle w:val="Para 02"/>
      </w:pPr>
      <w:r>
        <w:t xml:space="preserve">//quick test if it is in bounding rectangle</w:t>
        <w:br w:clear="none"/>
      </w:r>
    </w:p>
    <w:p>
      <w:pPr>
        <w:pStyle w:val="Para 02"/>
      </w:pPr>
      <w:r>
        <w:t xml:space="preserve">        if (outside(qx,qy,qwidth,qheight,mx,my)) {</w:t>
        <w:br w:clear="none"/>
      </w:r>
    </w:p>
    <w:p>
      <w:pPr>
        <w:pStyle w:val="Para 02"/>
      </w:pPr>
      <w:r>
        <w:t xml:space="preserve">                return false;}</w:t>
        <w:br w:clear="none"/>
      </w:r>
    </w:p>
    <w:p>
      <w:pPr>
        <w:pStyle w:val="Para 02"/>
      </w:pPr>
      <w:r>
        <w:t xml:space="preserve">//compare to two centers</w:t>
        <w:br w:clear="none"/>
      </w:r>
    </w:p>
    <w:p>
      <w:pPr>
        <w:pStyle w:val="Para 02"/>
      </w:pPr>
      <w:r>
        <w:t xml:space="preserve">  if (distsq(mx,my,leftctrx,this.y)&lt;this.radsq) return true;</w:t>
        <w:br w:clear="none"/>
      </w:r>
    </w:p>
    <w:p>
      <w:pPr>
        <w:pStyle w:val="Para 02"/>
      </w:pPr>
      <w:r>
        <w:t xml:space="preserve">  if (distsq(mx,my,rightctrx,this.y)&lt;this.radsq) return true;</w:t>
        <w:br w:clear="none"/>
      </w:r>
    </w:p>
    <w:p>
      <w:pPr>
        <w:pStyle w:val="Para 02"/>
      </w:pPr>
      <w:r>
        <w:t xml:space="preserve">// if outside of circles AND below (higher in the screen) than this.y, return false</w:t>
        <w:br w:clear="none"/>
      </w:r>
    </w:p>
    <w:p>
      <w:pPr>
        <w:pStyle w:val="Para 02"/>
      </w:pPr>
      <w:r>
        <w:t xml:space="preserve">  if (my&lt;this.y) return false;</w:t>
        <w:br w:clear="none"/>
      </w:r>
    </w:p>
    <w:p>
      <w:pPr>
        <w:pStyle w:val="Para 02"/>
      </w:pPr>
      <w:r>
        <w:t xml:space="preserve">// compare to each slope</w:t>
        <w:br w:clear="none"/>
      </w:r>
    </w:p>
    <w:p>
      <w:pPr>
        <w:pStyle w:val="Para 02"/>
      </w:pPr>
      <w:r>
        <w:t xml:space="preserve"> var x2 = this.x;</w:t>
        <w:br w:clear="none"/>
      </w:r>
    </w:p>
    <w:p>
      <w:pPr>
        <w:pStyle w:val="Para 02"/>
      </w:pPr>
      <w:r>
        <w:t xml:space="preserve"> var y2 = this.y + this.h;</w:t>
        <w:br w:clear="none"/>
      </w:r>
    </w:p>
    <w:p>
      <w:pPr>
        <w:pStyle w:val="Para 02"/>
      </w:pPr>
      <w:r>
        <w:t xml:space="preserve"> var m = (this.h)/(2*this.drx);</w:t>
        <w:br w:clear="none"/>
      </w:r>
    </w:p>
    <w:p>
      <w:pPr>
        <w:pStyle w:val="Para 02"/>
      </w:pPr>
      <w:r>
        <w:t xml:space="preserve">// left side</w:t>
        <w:br w:clear="none"/>
      </w:r>
    </w:p>
    <w:p>
      <w:pPr>
        <w:pStyle w:val="Para 02"/>
      </w:pPr>
      <w:r>
        <w:t xml:space="preserve"> if (mx&lt;=this.x) {</w:t>
        <w:br w:clear="none"/>
      </w:r>
    </w:p>
    <w:p>
      <w:pPr>
        <w:pStyle w:val="Para 02"/>
      </w:pPr>
      <w:r>
        <w:t xml:space="preserve">         if (my &lt; (m*(mx-x2)+y2)) {return true;}</w:t>
        <w:br w:clear="none"/>
      </w:r>
    </w:p>
    <w:p>
      <w:pPr>
        <w:pStyle w:val="Para 02"/>
      </w:pPr>
      <w:r>
        <w:t xml:space="preserve">         else { return false;}</w:t>
        <w:br w:clear="none"/>
      </w:r>
    </w:p>
    <w:p>
      <w:pPr>
        <w:pStyle w:val="Para 02"/>
      </w:pPr>
      <w:r>
        <w:t xml:space="preserve"> }</w:t>
        <w:br w:clear="none"/>
      </w:r>
    </w:p>
    <w:p>
      <w:pPr>
        <w:pStyle w:val="Para 02"/>
      </w:pPr>
      <w:r>
        <w:t xml:space="preserve"> else {</w:t>
        <w:br w:clear="none"/>
      </w:r>
    </w:p>
    <w:p>
      <w:pPr>
        <w:pStyle w:val="Para 02"/>
      </w:pPr>
      <w:r>
        <w:t xml:space="preserve">//right side</w:t>
        <w:br w:clear="none"/>
      </w:r>
    </w:p>
    <w:p>
      <w:pPr>
        <w:pStyle w:val="Para 02"/>
      </w:pPr>
      <w:r>
        <w:t xml:space="preserve"> m = -m;</w:t>
        <w:br w:clear="none"/>
      </w:r>
    </w:p>
    <w:p>
      <w:pPr>
        <w:pStyle w:val="Para 02"/>
      </w:pPr>
      <w:r>
        <w:t xml:space="preserve"> if (my &lt; (m*(mx-x2)+y2)) { return true}</w:t>
        <w:br w:clear="none"/>
      </w:r>
    </w:p>
    <w:p>
      <w:pPr>
        <w:pStyle w:val="Para 02"/>
      </w:pPr>
      <w:r>
        <w:t xml:space="preserve"> else return false;</w:t>
        <w:br w:clear="none"/>
      </w:r>
    </w:p>
    <w:p>
      <w:pPr>
        <w:pStyle w:val="Para 02"/>
      </w:pPr>
      <w:r>
        <w:t xml:space="preserve"> }</w:t>
        <w:br w:clear="none"/>
      </w:r>
    </w:p>
    <w:p>
      <w:pPr>
        <w:pStyle w:val="Para 02"/>
      </w:pPr>
      <w:r>
        <w:t xml:space="preserve">}</w:t>
        <w:br w:clear="none"/>
      </w:r>
    </w:p>
    <w:p>
      <w:bookmarkStart w:id="404" w:name="The_reasoning_underlying_the_out"/>
      <w:pPr>
        <w:pStyle w:val="Para 06"/>
      </w:pPr>
      <w:r>
        <w:t xml:space="preserve">The reasoning underlying the </w:t>
      </w:r>
      <w:r>
        <w:rPr>
          <w:rStyle w:val="Text0"/>
        </w:rPr>
        <w:t>outside</w:t>
      </w:r>
      <w:r>
        <w:t xml:space="preserve"> function</w:t>
        <w:bookmarkStart w:id="405" w:name="_50"/>
        <w:t xml:space="preserve"> </w:t>
        <w:bookmarkEnd w:id="405"/>
        <w:t xml:space="preserve"> is similar to the </w:t>
      </w:r>
      <w:r>
        <w:rPr>
          <w:rStyle w:val="Text0"/>
        </w:rPr>
        <w:t>overrect</w:t>
      </w:r>
      <w:r>
        <w:t xml:space="preserve"> function. You need to write code comparing the </w:t>
      </w:r>
      <w:r>
        <w:rPr>
          <w:rStyle w:val="Text0"/>
        </w:rPr>
        <w:t>mx,my</w:t>
      </w:r>
      <w:r>
        <w:t xml:space="preserve"> value to the sides of the rectangle. However, for </w:t>
      </w:r>
      <w:r>
        <w:rPr>
          <w:rStyle w:val="Text0"/>
        </w:rPr>
        <w:t>outside</w:t>
      </w:r>
      <w:r>
        <w:t xml:space="preserve"> I chose to use the </w:t>
      </w:r>
      <w:r>
        <w:rPr>
          <w:rStyle w:val="Text0"/>
        </w:rPr>
        <w:t>OR</w:t>
      </w:r>
      <w:r>
        <w:t xml:space="preserve"> operator, </w:t>
      </w:r>
      <w:r>
        <w:rPr>
          <w:rStyle w:val="Text0"/>
        </w:rPr>
        <w:t>||</w:t>
      </w:r>
      <w:r>
        <w:t>, and to return its value. This will be true if any of the factors are true and false otherwise.</w:t>
      </w:r>
      <w:bookmarkEnd w:id="404"/>
    </w:p>
    <w:p>
      <w:bookmarkStart w:id="406" w:name="function_outside_x_y_w_h_mx_my"/>
      <w:pPr>
        <w:pStyle w:val="Para 02"/>
      </w:pPr>
      <w:r>
        <w:t xml:space="preserve">function outside(x,y,w,h,mx,my) {</w:t>
        <w:br w:clear="none"/>
      </w:r>
      <w:bookmarkEnd w:id="406"/>
    </w:p>
    <w:p>
      <w:pPr>
        <w:pStyle w:val="Para 02"/>
      </w:pPr>
      <w:r>
        <w:t xml:space="preserve">        return ((mx&lt;x) || (mx &gt; (x+w)) || (my &lt; y) || (my &gt; (y+h)));</w:t>
        <w:br w:clear="none"/>
      </w:r>
    </w:p>
    <w:p>
      <w:pPr>
        <w:pStyle w:val="Para 02"/>
      </w:pPr>
      <w:r>
        <w:t xml:space="preserve">}</w:t>
        <w:br w:clear="none"/>
      </w:r>
    </w:p>
    <w:p>
      <w:bookmarkStart w:id="407" w:name="Actually__what_I_said_was_true"/>
      <w:pPr>
        <w:pStyle w:val="Para 04"/>
      </w:pPr>
      <w:r>
        <w:t xml:space="preserve">Actually, what I said was true, but misses what could be an important consideration if performance is an issue. The </w:t>
      </w:r>
      <w:r>
        <w:rPr>
          <w:rStyle w:val="Text0"/>
        </w:rPr>
        <w:t>||</w:t>
      </w:r>
      <w:r>
        <w:t xml:space="preserve"> evaluates each of the conditions starting from the first (leftmost) one. As soon as one of them is true, it stops evaluating and returns true. The </w:t>
      </w:r>
      <w:r>
        <w:rPr>
          <w:rStyle w:val="Text0"/>
        </w:rPr>
        <w:t>&amp;&amp;</w:t>
      </w:r>
      <w:r>
        <w:t xml:space="preserve"> operator does a similar thing. As soon as one of the conditions is false, it returns false.</w:t>
      </w:r>
      <w:bookmarkEnd w:id="407"/>
    </w:p>
    <w:p>
      <w:bookmarkStart w:id="408" w:name="The_overvideo_function"/>
      <w:pPr>
        <w:pStyle w:val="Para 06"/>
      </w:pPr>
      <w:r>
        <w:t xml:space="preserve">The </w:t>
      </w:r>
      <w:r>
        <w:rPr>
          <w:rStyle w:val="Text0"/>
        </w:rPr>
        <w:t>overvideo</w:t>
      </w:r>
      <w:r>
        <w:t xml:space="preserve"> function</w:t>
        <w:bookmarkStart w:id="409" w:name="_51"/>
        <w:t xml:space="preserve"> </w:t>
        <w:bookmarkEnd w:id="409"/>
        <w:t xml:space="preserve"> must allow for the angle and scaling.</w:t>
      </w:r>
      <w:bookmarkEnd w:id="408"/>
    </w:p>
    <w:p>
      <w:bookmarkStart w:id="410" w:name="function_overvideo__mx_my"/>
      <w:pPr>
        <w:pStyle w:val="Para 02"/>
      </w:pPr>
      <w:r>
        <w:t xml:space="preserve">function overvideo (mx,my) {</w:t>
        <w:br w:clear="none"/>
      </w:r>
      <w:bookmarkEnd w:id="410"/>
    </w:p>
    <w:p>
      <w:pPr>
        <w:pStyle w:val="Para 02"/>
      </w:pPr>
      <w:r>
        <w:t xml:space="preserve">  //need to add code to check in rotation case and scaling</w:t>
        <w:br w:clear="none"/>
      </w:r>
    </w:p>
    <w:p>
      <w:pPr>
        <w:pStyle w:val="Para 02"/>
      </w:pPr>
      <w:r>
        <w:t xml:space="preserve">             omx = mx;</w:t>
        <w:br w:clear="none"/>
      </w:r>
    </w:p>
    <w:p>
      <w:pPr>
        <w:pStyle w:val="Para 02"/>
      </w:pPr>
      <w:r>
        <w:t xml:space="preserve">             omy = my;</w:t>
        <w:br w:clear="none"/>
      </w:r>
    </w:p>
    <w:p>
      <w:pPr>
        <w:pStyle w:val="Para 02"/>
      </w:pPr>
      <w:r>
        <w:t xml:space="preserve">    if (this.angle!=0) {</w:t>
        <w:br w:clear="none"/>
      </w:r>
    </w:p>
    <w:p>
      <w:pPr>
        <w:pStyle w:val="Para 02"/>
      </w:pPr>
      <w:r>
        <w:t xml:space="preserve">             omx = omx-this.x;</w:t>
        <w:br w:clear="none"/>
      </w:r>
    </w:p>
    <w:p>
      <w:pPr>
        <w:pStyle w:val="Para 02"/>
      </w:pPr>
      <w:r>
        <w:t xml:space="preserve">             omy = omy - this.y;</w:t>
        <w:br w:clear="none"/>
      </w:r>
    </w:p>
    <w:p>
      <w:pPr>
        <w:pStyle w:val="Para 02"/>
      </w:pPr>
      <w:r>
        <w:t xml:space="preserve">             mx = omx*this.cosine + omy*this.sine;</w:t>
        <w:br w:clear="none"/>
      </w:r>
    </w:p>
    <w:p>
      <w:pPr>
        <w:pStyle w:val="Para 02"/>
      </w:pPr>
      <w:r>
        <w:t xml:space="preserve">             my = -omx*this.sine + omy*this.cosine;</w:t>
        <w:br w:clear="none"/>
      </w:r>
    </w:p>
    <w:p>
      <w:pPr>
        <w:pStyle w:val="Para 02"/>
      </w:pPr>
      <w:r>
        <w:t xml:space="preserve">             mx = this.x +mx;</w:t>
        <w:br w:clear="none"/>
      </w:r>
    </w:p>
    <w:p>
      <w:pPr>
        <w:pStyle w:val="Para 02"/>
      </w:pPr>
      <w:r>
        <w:t xml:space="preserve">             my = this.y + my;</w:t>
        <w:br w:clear="none"/>
      </w:r>
    </w:p>
    <w:p>
      <w:pPr>
        <w:pStyle w:val="Para 02"/>
      </w:pPr>
      <w:r>
        <w:t xml:space="preserve">       }</w:t>
        <w:br w:clear="none"/>
      </w:r>
    </w:p>
    <w:p>
      <w:pPr>
        <w:pStyle w:val="Para 02"/>
      </w:pPr>
      <w:r>
        <w:t xml:space="preserve">       if (this.scale!=1) {</w:t>
        <w:br w:clear="none"/>
      </w:r>
    </w:p>
    <w:p>
      <w:pPr>
        <w:pStyle w:val="Para 02"/>
      </w:pPr>
      <w:r>
        <w:t xml:space="preserve">             //alert("prescaling mx is "+mx+" prescaling my is "+my);</w:t>
        <w:br w:clear="none"/>
      </w:r>
    </w:p>
    <w:p>
      <w:pPr>
        <w:pStyle w:val="Para 02"/>
      </w:pPr>
      <w:r>
        <w:t xml:space="preserve">             mx = mx/this.scale;</w:t>
        <w:br w:clear="none"/>
      </w:r>
    </w:p>
    <w:p>
      <w:pPr>
        <w:pStyle w:val="Para 02"/>
      </w:pPr>
      <w:r>
        <w:t xml:space="preserve">             my = my/this.scale;</w:t>
        <w:br w:clear="none"/>
      </w:r>
    </w:p>
    <w:p>
      <w:pPr>
        <w:pStyle w:val="Para 02"/>
      </w:pPr>
      <w:r>
        <w:t xml:space="preserve">             //alert("post scaling mx is "+mx+" post scaling my is "+my);</w:t>
        <w:br w:clear="none"/>
      </w:r>
    </w:p>
    <w:p>
      <w:pPr>
        <w:pStyle w:val="Para 02"/>
      </w:pPr>
      <w:r>
        <w:t xml:space="preserve">       }</w:t>
        <w:br w:clear="none"/>
      </w:r>
    </w:p>
    <w:p>
      <w:pPr>
        <w:pStyle w:val="Para 02"/>
      </w:pPr>
      <w:r>
        <w:t xml:space="preserve">       return (</w:t>
        <w:br w:clear="none"/>
      </w:r>
    </w:p>
    <w:p>
      <w:pPr>
        <w:pStyle w:val="Para 02"/>
      </w:pPr>
      <w:r>
        <w:t xml:space="preserve">        (mx&gt;=this.x)&amp;&amp;(mx&lt;=(this.x+this.w))&amp;&amp;(my&gt;=this.y)&amp;&amp;(my&lt;=(this.y+this.h)));</w:t>
        <w:br w:clear="none"/>
      </w:r>
    </w:p>
    <w:p>
      <w:pPr>
        <w:pStyle w:val="Para 02"/>
      </w:pPr>
      <w:r>
        <w:t xml:space="preserve">}</w:t>
        <w:br w:clear="none"/>
      </w:r>
    </w:p>
    <w:p>
      <w:bookmarkStart w:id="411" w:name="This_is_the_basis_for_the_five_t"/>
      <w:pPr>
        <w:pStyle w:val="Para 04"/>
      </w:pPr>
      <w:r>
        <w:t>This is the basis for the five types of objects I designed for manipulation on the canvas. You can look ahead to examine all the code</w:t>
        <w:bookmarkStart w:id="412" w:name="_52"/>
        <w:t xml:space="preserve"> </w:t>
        <w:bookmarkEnd w:id="412"/>
        <w:t xml:space="preserve"> or continue to see how these objects are put in use in the responses to mouse events.</w:t>
      </w:r>
      <w:bookmarkEnd w:id="411"/>
    </w:p>
    <w:p>
      <w:bookmarkStart w:id="413" w:name="NoteThis_example_does_not_demons"/>
      <w:pPr>
        <w:pStyle w:val="Para 13"/>
      </w:pPr>
      <w:r>
        <w:rPr>
          <w:rStyle w:val="Text10"/>
        </w:rPr>
        <w:t>Note</w:t>
      </w:r>
      <w:r>
        <w:bookmarkStart w:id="414" w:name="This_example_does_not_demonstrat"/>
        <w:t>This example does not demonstrate the full power of object oriented programming. In a language such as Java (or the variant Processing designed for artists), I could have programmed this in such a way to check that each additional object was defined properly, that is with the x and y attributes for location and methods for drawing and checking.</w:t>
        <w:bookmarkEnd w:id="414"/>
      </w:r>
      <w:bookmarkEnd w:id="413"/>
    </w:p>
    <w:p>
      <w:bookmarkStart w:id="415" w:name="User_Inter_faceThe_application_r"/>
      <w:pPr>
        <w:pStyle w:val="Heading 2"/>
      </w:pPr>
      <w:r>
        <w:t>User Inter face</w:t>
      </w:r>
      <w:bookmarkEnd w:id="415"/>
    </w:p>
    <w:p>
      <w:bookmarkStart w:id="416" w:name="The_application_requirements_for"/>
      <w:pPr>
        <w:pStyle w:val="Para 03"/>
      </w:pPr>
      <w:r>
        <w:t xml:space="preserve">The application requirements for the user interface include dragging, that is, mouse down, mouse move, and mouse up, for re-positioning items and double-clicking for producing a duplicate copy of an item. I decided to use buttons for the other end-user actions: removing an item from the canvas and creating an image to be saved. The button action is straight-forward. I write two instances of the HTML5 button element with the </w:t>
      </w:r>
      <w:r>
        <w:rPr>
          <w:rStyle w:val="Text0"/>
        </w:rPr>
        <w:t>onClick</w:t>
      </w:r>
      <w:r>
        <w:t xml:space="preserve"> attributes</w:t>
        <w:bookmarkStart w:id="417" w:name="_53"/>
        <w:t xml:space="preserve"> </w:t>
        <w:bookmarkEnd w:id="417"/>
        <w:t xml:space="preserve"> set to the appropriate function.</w:t>
      </w:r>
      <w:bookmarkEnd w:id="416"/>
    </w:p>
    <w:p>
      <w:bookmarkStart w:id="418" w:name="_button_onClick__saveasimage"/>
      <w:pPr>
        <w:pStyle w:val="Para 05"/>
      </w:pPr>
      <w:r>
        <w:t xml:space="preserve">&lt;button onClick="saveasimage();"&gt;Open window with image (which you can save into image file)</w:t>
        <w:br w:clear="none"/>
      </w:r>
      <w:bookmarkEnd w:id="418"/>
    </w:p>
    <w:p>
      <w:pPr>
        <w:pStyle w:val="Para 05"/>
      </w:pPr>
      <w:r>
        <w:t xml:space="preserve"> &lt;/button&gt;&lt;/br&gt;</w:t>
        <w:br w:clear="none"/>
      </w:r>
    </w:p>
    <w:p>
      <w:pPr>
        <w:pStyle w:val="Para 05"/>
      </w:pPr>
      <w:r>
        <w:t xml:space="preserve">&lt;button onClick="removeobj();"&gt;Remove last object moved &lt;/button&gt;</w:t>
        <w:br w:clear="none"/>
      </w:r>
    </w:p>
    <w:p>
      <w:bookmarkStart w:id="419" w:name="The_saveasimage_function_will_be"/>
      <w:pPr>
        <w:pStyle w:val="Para 06"/>
      </w:pPr>
      <w:r>
        <w:t xml:space="preserve">The </w:t>
      </w:r>
      <w:r>
        <w:rPr>
          <w:rStyle w:val="Text0"/>
        </w:rPr>
        <w:t>saveasimage</w:t>
      </w:r>
      <w:r>
        <w:t xml:space="preserve"> function will be explained in the next section. The </w:t>
      </w:r>
      <w:r>
        <w:rPr>
          <w:rStyle w:val="Text0"/>
        </w:rPr>
        <w:t>removeobj</w:t>
      </w:r>
      <w:r>
        <w:t xml:space="preserve"> function</w:t>
        <w:bookmarkStart w:id="420" w:name="_54"/>
        <w:t xml:space="preserve"> </w:t>
        <w:bookmarkEnd w:id="420"/>
        <w:t xml:space="preserve"> deletes the last moved object from the </w:t>
      </w:r>
      <w:r>
        <w:rPr>
          <w:rStyle w:val="Text0"/>
        </w:rPr>
        <w:t>stuff</w:t>
      </w:r>
      <w:r>
        <w:t xml:space="preserve"> array because the last moved object has been positioned as the last element in the array. This makes the coding extremely simple:</w:t>
      </w:r>
      <w:bookmarkEnd w:id="419"/>
    </w:p>
    <w:p>
      <w:bookmarkStart w:id="421" w:name="function_removeobj____________st"/>
      <w:pPr>
        <w:pStyle w:val="Para 02"/>
      </w:pPr>
      <w:r>
        <w:t xml:space="preserve">function removeobj() {</w:t>
        <w:br w:clear="none"/>
      </w:r>
      <w:bookmarkEnd w:id="421"/>
    </w:p>
    <w:p>
      <w:pPr>
        <w:pStyle w:val="Para 02"/>
      </w:pPr>
      <w:r>
        <w:t xml:space="preserve">        stuff.pop();</w:t>
        <w:br w:clear="none"/>
      </w:r>
    </w:p>
    <w:p>
      <w:pPr>
        <w:pStyle w:val="Para 02"/>
      </w:pPr>
      <w:r>
        <w:t xml:space="preserve">        drawstuff();</w:t>
        <w:br w:clear="none"/>
      </w:r>
    </w:p>
    <w:p>
      <w:pPr>
        <w:pStyle w:val="Para 02"/>
      </w:pPr>
      <w:r>
        <w:t xml:space="preserve">}</w:t>
        <w:br w:clear="none"/>
      </w:r>
    </w:p>
    <w:p>
      <w:bookmarkStart w:id="422" w:name="A_pop_for_any_array_deletes_the"/>
      <w:pPr>
        <w:pStyle w:val="Para 04"/>
      </w:pPr>
      <w:r>
        <w:t xml:space="preserve">A </w:t>
      </w:r>
      <w:r>
        <w:rPr>
          <w:rStyle w:val="Text0"/>
        </w:rPr>
        <w:t>pop</w:t>
      </w:r>
      <w:r>
        <w:t xml:space="preserve"> for any array deletes the last element. The function then invokes the </w:t>
      </w:r>
      <w:r>
        <w:rPr>
          <w:rStyle w:val="Text0"/>
        </w:rPr>
        <w:t>drawstuff</w:t>
      </w:r>
      <w:r>
        <w:t xml:space="preserve"> function</w:t>
        <w:bookmarkStart w:id="423" w:name="_55"/>
        <w:t xml:space="preserve"> </w:t>
        <w:bookmarkEnd w:id="423"/>
        <w:t xml:space="preserve"> to display all but the last element. By the way, if the button is clicked at the start of the application, the last element pushed on the </w:t>
      </w:r>
      <w:r>
        <w:rPr>
          <w:rStyle w:val="Text0"/>
        </w:rPr>
        <w:t>stuff</w:t>
      </w:r>
      <w:r>
        <w:t xml:space="preserve"> array will be deleted. If this is unacceptable, you can add a check to prevent this from happening. The cost is that it needs to be done every time the user clicks on the button.</w:t>
      </w:r>
      <w:bookmarkEnd w:id="422"/>
    </w:p>
    <w:p>
      <w:bookmarkStart w:id="424" w:name="Fortunately__HTML5_provides_the"/>
      <w:pPr>
        <w:pStyle w:val="Para 06"/>
      </w:pPr>
      <w:r>
        <w:t xml:space="preserve">Fortunately, HTML5 provides the mouse events that we need for this application. In the </w:t>
      </w:r>
      <w:r>
        <w:rPr>
          <w:rStyle w:val="Text0"/>
        </w:rPr>
        <w:t>init</w:t>
      </w:r>
      <w:r>
        <w:t xml:space="preserve"> function, I include the following lines:</w:t>
      </w:r>
      <w:bookmarkEnd w:id="424"/>
    </w:p>
    <w:p>
      <w:bookmarkStart w:id="425" w:name="canvas1___document_getElementByI"/>
      <w:pPr>
        <w:pStyle w:val="Para 02"/>
      </w:pPr>
      <w:r>
        <w:t xml:space="preserve">   canvas1 = document.getElementById('canvas');</w:t>
        <w:br w:clear="none"/>
      </w:r>
      <w:bookmarkEnd w:id="425"/>
    </w:p>
    <w:p>
      <w:pPr>
        <w:pStyle w:val="Para 02"/>
      </w:pPr>
      <w:r>
        <w:t xml:space="preserve">   canvas1.onmousedown = function () { return false; };</w:t>
        <w:br w:clear="none"/>
      </w:r>
    </w:p>
    <w:p>
      <w:pPr>
        <w:pStyle w:val="Para 02"/>
      </w:pPr>
      <w:r>
        <w:t xml:space="preserve">   canvas1.addEventListener('dblclick',makenewitem,false);</w:t>
        <w:br w:clear="none"/>
      </w:r>
    </w:p>
    <w:p>
      <w:pPr>
        <w:pStyle w:val="Para 02"/>
      </w:pPr>
      <w:r>
        <w:t xml:space="preserve">   canvas1.addEventListener('mousedown',startdragging,false);</w:t>
        <w:br w:clear="none"/>
      </w:r>
    </w:p>
    <w:p>
      <w:bookmarkStart w:id="426" w:name="The_first_statement_sets_the_can"/>
      <w:pPr>
        <w:pStyle w:val="Para 06"/>
      </w:pPr>
      <w:r>
        <w:t xml:space="preserve">The first statement sets the </w:t>
      </w:r>
      <w:r>
        <w:rPr>
          <w:rStyle w:val="Text0"/>
        </w:rPr>
        <w:t>canvas1</w:t>
      </w:r>
      <w:r>
        <w:t xml:space="preserve"> variable to reference the </w:t>
      </w:r>
      <w:r>
        <w:rPr>
          <w:rStyle w:val="Text0"/>
        </w:rPr>
        <w:t>canvas</w:t>
      </w:r>
      <w:r>
        <w:t xml:space="preserve"> element. The second statement is necessary to turn off the default action for the cursor. I also included a style directive for the canvas, which made the positioning absolute and then positioned the canvas 80 pixels from the top. This is ample space for the directions and the buttons.</w:t>
      </w:r>
      <w:bookmarkEnd w:id="426"/>
    </w:p>
    <w:p>
      <w:bookmarkStart w:id="427" w:name="canvas__position_absolute__top_8"/>
      <w:pPr>
        <w:pStyle w:val="Para 02"/>
      </w:pPr>
      <w:r>
        <w:t xml:space="preserve">canvas {position:absolute; top:80px;</w:t>
        <w:br w:clear="none"/>
      </w:r>
      <w:bookmarkEnd w:id="427"/>
    </w:p>
    <w:p>
      <w:pPr>
        <w:pStyle w:val="Para 02"/>
      </w:pPr>
      <w:r>
        <w:t xml:space="preserve">  cursor:crosshair;</w:t>
        <w:br w:clear="none"/>
      </w:r>
    </w:p>
    <w:p>
      <w:pPr>
        <w:pStyle w:val="Para 02"/>
      </w:pPr>
      <w:r>
        <w:t xml:space="preserve">}</w:t>
        <w:br w:clear="none"/>
      </w:r>
    </w:p>
    <w:p>
      <w:bookmarkStart w:id="428" w:name="The_third_and_fourth_statements"/>
      <w:pPr>
        <w:pStyle w:val="Para 04"/>
      </w:pPr>
      <w:r>
        <w:t xml:space="preserve">The third and fourth statements set up event handling for double-click and </w:t>
      </w:r>
      <w:r>
        <w:rPr>
          <w:rStyle w:val="Text0"/>
        </w:rPr>
        <w:t>mouse button down</w:t>
      </w:r>
      <w:r>
        <w:t xml:space="preserve"> events. We should appreciate the fact that we as programmers do not have to write code to distinguish mouse down, click, and double-click. However, unfortunately, a double-click will invoke both the </w:t>
      </w:r>
      <w:r>
        <w:rPr>
          <w:rStyle w:val="Text0"/>
        </w:rPr>
        <w:t>makenewitem</w:t>
      </w:r>
      <w:r>
        <w:t xml:space="preserve"> function and the </w:t>
      </w:r>
      <w:r>
        <w:rPr>
          <w:rStyle w:val="Text0"/>
        </w:rPr>
        <w:t>startdragging</w:t>
      </w:r>
      <w:r>
        <w:t xml:space="preserve"> function. That is okay in this situation, but do be aware of it for future work.</w:t>
      </w:r>
      <w:bookmarkEnd w:id="428"/>
    </w:p>
    <w:p>
      <w:bookmarkStart w:id="429" w:name="The_makenewitem_and_the_startdra"/>
      <w:pPr>
        <w:pStyle w:val="Para 06"/>
      </w:pPr>
      <w:r>
        <w:t xml:space="preserve">The </w:t>
      </w:r>
      <w:r>
        <w:rPr>
          <w:rStyle w:val="Text0"/>
        </w:rPr>
        <w:t>makenewitem</w:t>
      </w:r>
      <w:r>
        <w:t xml:space="preserve"> and the </w:t>
      </w:r>
      <w:r>
        <w:rPr>
          <w:rStyle w:val="Text0"/>
        </w:rPr>
        <w:t>startdragging</w:t>
      </w:r>
      <w:r>
        <w:t xml:space="preserve"> functions start off the same. The code first determines the mouse cursor</w:t>
        <w:bookmarkStart w:id="430" w:name="_56"/>
        <w:t xml:space="preserve"> </w:t>
        <w:bookmarkEnd w:id="430"/>
        <w:t xml:space="preserve"> coordinates and then loops through the </w:t>
      </w:r>
      <w:r>
        <w:rPr>
          <w:rStyle w:val="Text0"/>
        </w:rPr>
        <w:t>stuff</w:t>
      </w:r>
      <w:r>
        <w:t xml:space="preserve"> array to determine which, if any, object was clicked on. You probably have seen the mouse cursor coordinate code before, in the </w:t>
      </w:r>
      <w:r>
        <w:rPr>
          <w:rStyle w:val="Text3"/>
        </w:rPr>
        <w:t>Essential Guide to HTML5,</w:t>
      </w:r>
      <w:r>
        <w:t xml:space="preserve"> for example. The looping through the array is done in reverse order. Calls are made to the </w:t>
      </w:r>
      <w:r>
        <w:rPr>
          <w:rStyle w:val="Text0"/>
        </w:rPr>
        <w:t>overcheck</w:t>
      </w:r>
      <w:r>
        <w:t xml:space="preserve"> method, defined appropriately for the different types of objects. If there is a hit, then the </w:t>
      </w:r>
      <w:r>
        <w:rPr>
          <w:rStyle w:val="Text0"/>
        </w:rPr>
        <w:t>makenewitem</w:t>
      </w:r>
      <w:r>
        <w:t xml:space="preserve"> function calls the </w:t>
      </w:r>
      <w:r>
        <w:rPr>
          <w:rStyle w:val="Text0"/>
        </w:rPr>
        <w:t>clone</w:t>
      </w:r>
      <w:r>
        <w:t xml:space="preserve"> function</w:t>
        <w:bookmarkStart w:id="431" w:name="_57"/>
        <w:t xml:space="preserve"> </w:t>
        <w:bookmarkEnd w:id="431"/>
        <w:t xml:space="preserve"> to make a copy of that item. The code modifies the x and y slightly so the new item is not directly on top of the original. The new item is added to the array and there is a break to leave the </w:t>
      </w:r>
      <w:r>
        <w:rPr>
          <w:rStyle w:val="Text0"/>
        </w:rPr>
        <w:t>for</w:t>
      </w:r>
      <w:r>
        <w:t xml:space="preserve"> loop.</w:t>
      </w:r>
      <w:bookmarkEnd w:id="429"/>
    </w:p>
    <w:p>
      <w:bookmarkStart w:id="432" w:name="function_makenewitem_ev"/>
      <w:pPr>
        <w:pStyle w:val="Para 02"/>
      </w:pPr>
      <w:r>
        <w:t xml:space="preserve">function makenewitem(ev) {</w:t>
        <w:br w:clear="none"/>
      </w:r>
      <w:bookmarkEnd w:id="432"/>
    </w:p>
    <w:p>
      <w:pPr>
        <w:pStyle w:val="Para 02"/>
      </w:pPr>
      <w:r>
        <w:t xml:space="preserve">        var mx;</w:t>
        <w:br w:clear="none"/>
      </w:r>
    </w:p>
    <w:p>
      <w:pPr>
        <w:pStyle w:val="Para 02"/>
      </w:pPr>
      <w:r>
        <w:t xml:space="preserve">        var my;</w:t>
        <w:br w:clear="none"/>
      </w:r>
    </w:p>
    <w:p>
      <w:pPr>
        <w:pStyle w:val="Para 02"/>
      </w:pPr>
      <w:r>
        <w:t xml:space="preserve">        if (ev.layerX ||  ev.layerX == 0) {</w:t>
        <w:br w:clear="none"/>
      </w:r>
    </w:p>
    <w:p>
      <w:pPr>
        <w:pStyle w:val="Para 02"/>
      </w:pPr>
      <w:r>
        <w:t xml:space="preserve">                mx= ev.layerX;</w:t>
        <w:br w:clear="none"/>
      </w:r>
    </w:p>
    <w:p>
      <w:pPr>
        <w:pStyle w:val="Para 02"/>
      </w:pPr>
      <w:r>
        <w:t xml:space="preserve">                my = ev.layerY;</w:t>
        <w:br w:clear="none"/>
      </w:r>
    </w:p>
    <w:p>
      <w:pPr>
        <w:pStyle w:val="Para 02"/>
      </w:pPr>
      <w:r>
        <w:t xml:space="preserve">                } else if (ev.offsetX || ev.offsetX == 0) {</w:t>
        <w:br w:clear="none"/>
      </w:r>
    </w:p>
    <w:p>
      <w:pPr>
        <w:pStyle w:val="Para 02"/>
      </w:pPr>
      <w:r>
        <w:t xml:space="preserve">                          mx = ev.offsetX;</w:t>
        <w:br w:clear="none"/>
      </w:r>
    </w:p>
    <w:p>
      <w:pPr>
        <w:pStyle w:val="Para 02"/>
      </w:pPr>
      <w:r>
        <w:t xml:space="preserve">                          my = ev.offsetY;</w:t>
        <w:br w:clear="none"/>
      </w:r>
    </w:p>
    <w:p>
      <w:pPr>
        <w:pStyle w:val="Para 02"/>
      </w:pPr>
      <w:r>
        <w:t xml:space="preserve">                }</w:t>
        <w:br w:clear="none"/>
      </w:r>
    </w:p>
    <w:p>
      <w:pPr>
        <w:pStyle w:val="Para 02"/>
      </w:pPr>
      <w:r>
        <w:t xml:space="preserve">        var endpt = stuff.length-1;</w:t>
        <w:br w:clear="none"/>
      </w:r>
    </w:p>
    <w:p>
      <w:pPr>
        <w:pStyle w:val="Para 02"/>
      </w:pPr>
      <w:r>
        <w:t xml:space="preserve">        var item;</w:t>
        <w:br w:clear="none"/>
      </w:r>
    </w:p>
    <w:p>
      <w:pPr>
        <w:pStyle w:val="Para 02"/>
      </w:pPr>
      <w:r>
        <w:t xml:space="preserve">        for (var i=endpt;i&gt;=0;i--) {  //reverse order</w:t>
        <w:br w:clear="none"/>
      </w:r>
    </w:p>
    <w:p>
      <w:pPr>
        <w:pStyle w:val="Para 02"/>
      </w:pPr>
      <w:r>
        <w:t xml:space="preserve">                if (stuff[i].overcheck(mx,my)) {</w:t>
        <w:br w:clear="none"/>
      </w:r>
    </w:p>
    <w:p>
      <w:pPr>
        <w:pStyle w:val="Para 02"/>
      </w:pPr>
      <w:r>
        <w:t xml:space="preserve">                   item = clone(stuff[i]);</w:t>
        <w:br w:clear="none"/>
      </w:r>
    </w:p>
    <w:p>
      <w:pPr>
        <w:pStyle w:val="Para 02"/>
      </w:pPr>
      <w:r>
        <w:t xml:space="preserve">                   item.x +=20;</w:t>
        <w:br w:clear="none"/>
      </w:r>
    </w:p>
    <w:p>
      <w:pPr>
        <w:pStyle w:val="Para 02"/>
      </w:pPr>
      <w:r>
        <w:t xml:space="preserve">                   item.y += 20;</w:t>
        <w:br w:clear="none"/>
      </w:r>
    </w:p>
    <w:p>
      <w:pPr>
        <w:pStyle w:val="Para 02"/>
      </w:pPr>
      <w:r>
        <w:t xml:space="preserve">                   stuff.push(item);</w:t>
        <w:br w:clear="none"/>
      </w:r>
    </w:p>
    <w:p>
      <w:pPr>
        <w:pStyle w:val="Para 02"/>
      </w:pPr>
      <w:r>
        <w:t xml:space="preserve">                   break;</w:t>
        <w:br w:clear="none"/>
      </w:r>
    </w:p>
    <w:p>
      <w:pPr>
        <w:pStyle w:val="Para 02"/>
      </w:pPr>
      <w:r>
        <w:t xml:space="preserve">                }</w:t>
        <w:br w:clear="none"/>
      </w:r>
    </w:p>
    <w:p>
      <w:pPr>
        <w:pStyle w:val="Para 02"/>
      </w:pPr>
      <w:r>
        <w:t xml:space="preserve">        }</w:t>
        <w:br w:clear="none"/>
      </w:r>
    </w:p>
    <w:p>
      <w:pPr>
        <w:pStyle w:val="Para 02"/>
      </w:pPr>
      <w:r>
        <w:t xml:space="preserve">}</w:t>
        <w:br w:clear="none"/>
      </w:r>
    </w:p>
    <w:p>
      <w:bookmarkStart w:id="433" w:name="As_I_indicated_earlier__the_clon"/>
      <w:pPr>
        <w:pStyle w:val="Para 06"/>
      </w:pPr>
      <w:r>
        <w:t xml:space="preserve">As I indicated earlier, the </w:t>
      </w:r>
      <w:r>
        <w:rPr>
          <w:rStyle w:val="Text0"/>
        </w:rPr>
        <w:t>clone</w:t>
      </w:r>
      <w:r>
        <w:t xml:space="preserve"> function</w:t>
        <w:bookmarkStart w:id="434" w:name="_58"/>
        <w:t xml:space="preserve"> </w:t>
        <w:bookmarkEnd w:id="434"/>
        <w:t xml:space="preserve"> makes a copy of an element in the </w:t>
      </w:r>
      <w:r>
        <w:rPr>
          <w:rStyle w:val="Text0"/>
        </w:rPr>
        <w:t>stuff</w:t>
      </w:r>
      <w:r>
        <w:t xml:space="preserve"> array. You may ask, why not just write</w:t>
      </w:r>
      <w:bookmarkEnd w:id="433"/>
    </w:p>
    <w:p>
      <w:bookmarkStart w:id="435" w:name="item___stuff_i"/>
      <w:pPr>
        <w:pStyle w:val="Para 02"/>
      </w:pPr>
      <w:r>
        <w:t xml:space="preserve">         item = stuff[i];</w:t>
        <w:br w:clear="none"/>
      </w:r>
      <w:bookmarkEnd w:id="435"/>
    </w:p>
    <w:p>
      <w:bookmarkStart w:id="436" w:name="The_answer_is_that_this_assignme"/>
      <w:pPr>
        <w:pStyle w:val="Para 06"/>
      </w:pPr>
      <w:r>
        <w:t xml:space="preserve">The answer is that this assignment does not create a new, distinct value. JavaScript merely sets the </w:t>
      </w:r>
      <w:r>
        <w:rPr>
          <w:rStyle w:val="Text0"/>
        </w:rPr>
        <w:t>item</w:t>
      </w:r>
      <w:r>
        <w:t xml:space="preserve"> variable to point to the same thing as the ith member of </w:t>
      </w:r>
      <w:r>
        <w:rPr>
          <w:rStyle w:val="Text0"/>
        </w:rPr>
        <w:t>stuff</w:t>
      </w:r>
      <w:r>
        <w:t>. This is called “</w:t>
        <w:bookmarkStart w:id="437" w:name="copy_by_reference"/>
        <w:t>copy by reference</w:t>
        <w:bookmarkEnd w:id="437"/>
        <w:t xml:space="preserve">”. We don’t want that. We want a brand new, separate thing that we can change. The way to copy is demonstrated in the </w:t>
      </w:r>
      <w:r>
        <w:rPr>
          <w:rStyle w:val="Text0"/>
        </w:rPr>
        <w:t>clone</w:t>
      </w:r>
      <w:r>
        <w:t xml:space="preserve"> function. A new object is created and then a </w:t>
      </w:r>
      <w:r>
        <w:rPr>
          <w:rStyle w:val="Text0"/>
        </w:rPr>
        <w:t>for</w:t>
      </w:r>
      <w:r>
        <w:t xml:space="preserve"> loop is invoked. The </w:t>
      </w:r>
      <w:r>
        <w:rPr>
          <w:rStyle w:val="Text0"/>
        </w:rPr>
        <w:t>for(var info in obj)</w:t>
      </w:r>
      <w:r>
        <w:t xml:space="preserve"> says: for every attribute of </w:t>
      </w:r>
      <w:r>
        <w:rPr>
          <w:rStyle w:val="Text0"/>
        </w:rPr>
        <w:t>obj</w:t>
      </w:r>
      <w:r>
        <w:t xml:space="preserve">, set an equivalently named attribute in </w:t>
      </w:r>
      <w:r>
        <w:rPr>
          <w:rStyle w:val="Text0"/>
        </w:rPr>
        <w:t>item</w:t>
      </w:r>
      <w:r>
        <w:t xml:space="preserve"> to the value of the attribute.</w:t>
      </w:r>
      <w:bookmarkEnd w:id="436"/>
    </w:p>
    <w:p>
      <w:bookmarkStart w:id="438" w:name="function_clone_obj___________var"/>
      <w:pPr>
        <w:pStyle w:val="Para 02"/>
      </w:pPr>
      <w:r>
        <w:t xml:space="preserve">function clone(obj) {</w:t>
        <w:br w:clear="none"/>
      </w:r>
      <w:bookmarkEnd w:id="438"/>
    </w:p>
    <w:p>
      <w:pPr>
        <w:pStyle w:val="Para 02"/>
      </w:pPr>
      <w:r>
        <w:t xml:space="preserve">        var item = new Object();</w:t>
        <w:br w:clear="none"/>
      </w:r>
    </w:p>
    <w:p>
      <w:pPr>
        <w:pStyle w:val="Para 02"/>
      </w:pPr>
      <w:r>
        <w:t xml:space="preserve">        for (var info in obj) {</w:t>
        <w:br w:clear="none"/>
      </w:r>
    </w:p>
    <w:p>
      <w:pPr>
        <w:pStyle w:val="Para 02"/>
      </w:pPr>
      <w:r>
        <w:t xml:space="preserve">                item[info] = obj[info];</w:t>
        <w:br w:clear="none"/>
      </w:r>
    </w:p>
    <w:p>
      <w:pPr>
        <w:pStyle w:val="Para 02"/>
      </w:pPr>
      <w:r>
        <w:t xml:space="preserve">        }</w:t>
        <w:br w:clear="none"/>
      </w:r>
    </w:p>
    <w:p>
      <w:pPr>
        <w:pStyle w:val="Para 02"/>
      </w:pPr>
      <w:r>
        <w:t xml:space="preserve">        return item;</w:t>
        <w:br w:clear="none"/>
      </w:r>
    </w:p>
    <w:p>
      <w:pPr>
        <w:pStyle w:val="Para 02"/>
      </w:pPr>
      <w:r>
        <w:t xml:space="preserve">}</w:t>
        <w:br w:clear="none"/>
      </w:r>
    </w:p>
    <w:p>
      <w:bookmarkStart w:id="439" w:name="So_the_effect_of_the_two_functio"/>
      <w:pPr>
        <w:pStyle w:val="Para 04"/>
      </w:pPr>
      <w:r>
        <w:t>So the effect of the two functions is to duplicate whatever element is under the mouse cursor. You or your end-user can then mouse down on the original or the cloned object and move it around.</w:t>
      </w:r>
      <w:bookmarkEnd w:id="439"/>
    </w:p>
    <w:p>
      <w:bookmarkStart w:id="440" w:name="The_startdragged_function_procee"/>
      <w:pPr>
        <w:pStyle w:val="Para 04"/>
      </w:pPr>
      <w:r>
        <w:t xml:space="preserve">The </w:t>
      </w:r>
      <w:r>
        <w:rPr>
          <w:rStyle w:val="Text0"/>
        </w:rPr>
        <w:t>startdragged</w:t>
      </w:r>
      <w:r>
        <w:t xml:space="preserve"> function proceeds as indicated to determine which object was under the mouse. The code then determines what I (and others) call the offsets in x and y of the mouse coordinates versus the x,y position of the object. This is because we want the object to move around, maintaining the same relationship between object and mouse. Some folks call this the </w:t>
        <w:bookmarkStart w:id="441" w:name="flypaper_effect"/>
        <w:t>flypaper effect</w:t>
        <w:bookmarkEnd w:id="441"/>
        <w:bookmarkStart w:id="442" w:name="_59"/>
        <w:t xml:space="preserve"> </w:t>
        <w:bookmarkEnd w:id="442"/>
        <w:t xml:space="preserve">. It is as if the mouse cursor came down on the object and stuck like flypaper. The </w:t>
      </w:r>
      <w:r>
        <w:rPr>
          <w:rStyle w:val="Text0"/>
        </w:rPr>
        <w:t>offsetx</w:t>
      </w:r>
      <w:r>
        <w:t xml:space="preserve"> and </w:t>
      </w:r>
      <w:r>
        <w:rPr>
          <w:rStyle w:val="Text0"/>
        </w:rPr>
        <w:t>offsety</w:t>
      </w:r>
      <w:r>
        <w:t xml:space="preserve"> are global variables. Note that the coding works for objects for which the x,y values refer to the upper-left corner (pictures and rectangles), to the center (ovals), and to a specific internal point (hearts).</w:t>
      </w:r>
      <w:bookmarkEnd w:id="440"/>
    </w:p>
    <w:p>
      <w:bookmarkStart w:id="443" w:name="The_coding_then_performs_a_serie"/>
      <w:pPr>
        <w:pStyle w:val="Para 06"/>
      </w:pPr>
      <w:r>
        <w:t xml:space="preserve">The coding then performs a series of operations that has the effect of moving this object to the end of the array. The first statement is a copy by reference operation to set the variable item. The next step saves the index for the last element of the stuff array to the global variable </w:t>
      </w:r>
      <w:r>
        <w:rPr>
          <w:rStyle w:val="Text0"/>
        </w:rPr>
        <w:t>thingInMotion</w:t>
      </w:r>
      <w:r>
        <w:t xml:space="preserve">. This variable will be used by the </w:t>
      </w:r>
      <w:r>
        <w:rPr>
          <w:rStyle w:val="Text0"/>
        </w:rPr>
        <w:t>moveit</w:t>
      </w:r>
      <w:r>
        <w:t xml:space="preserve"> function. The </w:t>
      </w:r>
      <w:r>
        <w:rPr>
          <w:rStyle w:val="Text0"/>
        </w:rPr>
        <w:t>splice</w:t>
      </w:r>
      <w:r>
        <w:t xml:space="preserve"> statement removes the original element and the </w:t>
      </w:r>
      <w:r>
        <w:rPr>
          <w:rStyle w:val="Text0"/>
        </w:rPr>
        <w:t>push</w:t>
      </w:r>
      <w:r>
        <w:t xml:space="preserve"> statement adds it to the array at the end. The statement referencing cursor is the way to specify a cursor. The “pointer” refers to one of the built-in options. The last two statements in the function set up the event handling for moving the mouse and releasing the button on the mouse. This event handling will be removed in the </w:t>
      </w:r>
      <w:r>
        <w:rPr>
          <w:rStyle w:val="Text0"/>
        </w:rPr>
        <w:t>dropit</w:t>
      </w:r>
      <w:r>
        <w:t xml:space="preserve"> function.</w:t>
      </w:r>
      <w:bookmarkEnd w:id="443"/>
    </w:p>
    <w:p>
      <w:bookmarkStart w:id="444" w:name="function_startdragging_ev"/>
      <w:pPr>
        <w:pStyle w:val="Para 02"/>
      </w:pPr>
      <w:r>
        <w:t xml:space="preserve">function startdragging(ev) {</w:t>
        <w:br w:clear="none"/>
      </w:r>
      <w:bookmarkEnd w:id="444"/>
    </w:p>
    <w:p>
      <w:pPr>
        <w:pStyle w:val="Para 02"/>
      </w:pPr>
      <w:r>
        <w:t xml:space="preserve">        var mx;</w:t>
        <w:br w:clear="none"/>
      </w:r>
    </w:p>
    <w:p>
      <w:pPr>
        <w:pStyle w:val="Para 02"/>
      </w:pPr>
      <w:r>
        <w:t xml:space="preserve">        var my;</w:t>
        <w:br w:clear="none"/>
      </w:r>
    </w:p>
    <w:p>
      <w:pPr>
        <w:pStyle w:val="Para 02"/>
      </w:pPr>
      <w:r>
        <w:t xml:space="preserve">        if (ev.layerX ||  ev.layerX == 0) {</w:t>
        <w:br w:clear="none"/>
      </w:r>
    </w:p>
    <w:p>
      <w:pPr>
        <w:pStyle w:val="Para 02"/>
      </w:pPr>
      <w:r>
        <w:t xml:space="preserve">                        mx= ev.layerX;</w:t>
        <w:br w:clear="none"/>
      </w:r>
    </w:p>
    <w:p>
      <w:pPr>
        <w:pStyle w:val="Para 02"/>
      </w:pPr>
      <w:r>
        <w:t xml:space="preserve">                my = ev.layerY;</w:t>
        <w:br w:clear="none"/>
      </w:r>
    </w:p>
    <w:p>
      <w:pPr>
        <w:pStyle w:val="Para 02"/>
      </w:pPr>
      <w:r>
        <w:t xml:space="preserve">                } else if (ev.offsetX || ev.offsetX == 0) {</w:t>
        <w:br w:clear="none"/>
      </w:r>
    </w:p>
    <w:p>
      <w:pPr>
        <w:pStyle w:val="Para 02"/>
      </w:pPr>
      <w:r>
        <w:t xml:space="preserve">                mx = ev.offsetX;</w:t>
        <w:br w:clear="none"/>
      </w:r>
    </w:p>
    <w:p>
      <w:pPr>
        <w:pStyle w:val="Para 02"/>
      </w:pPr>
      <w:r>
        <w:t xml:space="preserve">                my = ev.offsetY;</w:t>
        <w:br w:clear="none"/>
      </w:r>
    </w:p>
    <w:p>
      <w:pPr>
        <w:pStyle w:val="Para 02"/>
      </w:pPr>
      <w:r>
        <w:t xml:space="preserve">                }</w:t>
        <w:br w:clear="none"/>
      </w:r>
    </w:p>
    <w:p>
      <w:pPr>
        <w:pStyle w:val="Para 02"/>
      </w:pPr>
      <w:r>
        <w:t xml:space="preserve">        var endpt = stuff.length-1;</w:t>
        <w:br w:clear="none"/>
      </w:r>
    </w:p>
    <w:p>
      <w:pPr>
        <w:pStyle w:val="Para 02"/>
      </w:pPr>
      <w:r>
        <w:t xml:space="preserve">        for (var i=endpt;i&gt;=0;i--) {  //reverse order</w:t>
        <w:br w:clear="none"/>
      </w:r>
    </w:p>
    <w:p>
      <w:pPr>
        <w:pStyle w:val="Para 02"/>
      </w:pPr>
      <w:r>
        <w:t xml:space="preserve">                if (stuff[i].overcheck(mx,my)) {</w:t>
        <w:br w:clear="none"/>
      </w:r>
    </w:p>
    <w:p>
      <w:pPr>
        <w:pStyle w:val="Para 02"/>
      </w:pPr>
      <w:r>
        <w:t xml:space="preserve">                offsetx = mx-stuff[i].x;</w:t>
        <w:br w:clear="none"/>
      </w:r>
    </w:p>
    <w:p>
      <w:pPr>
        <w:pStyle w:val="Para 02"/>
      </w:pPr>
      <w:r>
        <w:t xml:space="preserve">                 offsety = my-stuff[i].y;</w:t>
        <w:br w:clear="none"/>
      </w:r>
    </w:p>
    <w:p>
      <w:pPr>
        <w:pStyle w:val="Para 02"/>
      </w:pPr>
      <w:r>
        <w:t xml:space="preserve">                 var item = stuff[i];</w:t>
        <w:br w:clear="none"/>
      </w:r>
    </w:p>
    <w:p>
      <w:pPr>
        <w:pStyle w:val="Para 02"/>
      </w:pPr>
      <w:r>
        <w:t xml:space="preserve">                 thingInMotion = stuff.length-1;</w:t>
        <w:br w:clear="none"/>
      </w:r>
    </w:p>
    <w:p>
      <w:pPr>
        <w:pStyle w:val="Para 02"/>
      </w:pPr>
      <w:r>
        <w:t xml:space="preserve">                 stuff.splice(i,1);</w:t>
        <w:br w:clear="none"/>
      </w:r>
    </w:p>
    <w:p>
      <w:pPr>
        <w:pStyle w:val="Para 02"/>
      </w:pPr>
      <w:r>
        <w:t xml:space="preserve">                 stuff.push(item);</w:t>
        <w:br w:clear="none"/>
      </w:r>
    </w:p>
    <w:p>
      <w:pPr>
        <w:pStyle w:val="Para 02"/>
      </w:pPr>
      <w:r>
        <w:t xml:space="preserve">                 canvas1.style.cursor = "pointer";   // change to finger</w:t>
        <w:br w:clear="none"/>
      </w:r>
    </w:p>
    <w:p>
      <w:pPr>
        <w:pStyle w:val="Para 02"/>
      </w:pPr>
      <w:r>
        <w:t xml:space="preserve">                 canvas1.addEventListener('mousemove',moveit,false);</w:t>
        <w:br w:clear="none"/>
      </w:r>
    </w:p>
    <w:p>
      <w:pPr>
        <w:pStyle w:val="Para 02"/>
      </w:pPr>
      <w:r>
        <w:t xml:space="preserve">                 canvas1.addEventListener('mouseup',dropit,false);</w:t>
        <w:br w:clear="none"/>
      </w:r>
    </w:p>
    <w:p>
      <w:pPr>
        <w:pStyle w:val="Para 02"/>
      </w:pPr>
      <w:r>
        <w:t xml:space="preserve">                 break;</w:t>
        <w:br w:clear="none"/>
      </w:r>
    </w:p>
    <w:p>
      <w:pPr>
        <w:pStyle w:val="Para 02"/>
      </w:pPr>
      <w:r>
        <w:t xml:space="preserve">                }</w:t>
        <w:br w:clear="none"/>
      </w:r>
    </w:p>
    <w:p>
      <w:pPr>
        <w:pStyle w:val="Para 02"/>
      </w:pPr>
      <w:r>
        <w:t xml:space="preserve">        }</w:t>
        <w:br w:clear="none"/>
      </w:r>
    </w:p>
    <w:p>
      <w:pPr>
        <w:pStyle w:val="Para 02"/>
      </w:pPr>
      <w:r>
        <w:t xml:space="preserve">}</w:t>
        <w:br w:clear="none"/>
      </w:r>
    </w:p>
    <w:p>
      <w:bookmarkStart w:id="445" w:name="The_moveit_function"/>
      <w:pPr>
        <w:pStyle w:val="Para 06"/>
      </w:pPr>
      <w:r>
        <w:t xml:space="preserve">The </w:t>
      </w:r>
      <w:r>
        <w:rPr>
          <w:rStyle w:val="Text0"/>
        </w:rPr>
        <w:t>moveit</w:t>
      </w:r>
      <w:r>
        <w:t xml:space="preserve"> function</w:t>
        <w:bookmarkStart w:id="446" w:name="_60"/>
        <w:t xml:space="preserve"> </w:t>
        <w:bookmarkEnd w:id="446"/>
        <w:t xml:space="preserve"> moves the object referenced by </w:t>
      </w:r>
      <w:r>
        <w:rPr>
          <w:rStyle w:val="Text0"/>
        </w:rPr>
        <w:t>thingInMotion</w:t>
      </w:r>
      <w:r>
        <w:t xml:space="preserve"> and uses the </w:t>
      </w:r>
      <w:r>
        <w:rPr>
          <w:rStyle w:val="Text0"/>
        </w:rPr>
        <w:t>offsetx</w:t>
      </w:r>
      <w:r>
        <w:t xml:space="preserve"> and </w:t>
      </w:r>
      <w:r>
        <w:rPr>
          <w:rStyle w:val="Text0"/>
        </w:rPr>
        <w:t>offsety</w:t>
      </w:r>
      <w:r>
        <w:t xml:space="preserve"> variables to move the object. The </w:t>
      </w:r>
      <w:r>
        <w:rPr>
          <w:rStyle w:val="Text0"/>
        </w:rPr>
        <w:t>drawstuff</w:t>
      </w:r>
      <w:r>
        <w:t xml:space="preserve"> function is invoked to show the modified canvas.</w:t>
      </w:r>
      <w:bookmarkEnd w:id="445"/>
    </w:p>
    <w:p>
      <w:bookmarkStart w:id="447" w:name="function_moveit_ev___________var"/>
      <w:pPr>
        <w:pStyle w:val="Para 02"/>
      </w:pPr>
      <w:r>
        <w:t xml:space="preserve">function moveit(ev) {</w:t>
        <w:br w:clear="none"/>
      </w:r>
      <w:bookmarkEnd w:id="447"/>
    </w:p>
    <w:p>
      <w:pPr>
        <w:pStyle w:val="Para 02"/>
      </w:pPr>
      <w:r>
        <w:t xml:space="preserve">        var mx;</w:t>
        <w:br w:clear="none"/>
      </w:r>
    </w:p>
    <w:p>
      <w:pPr>
        <w:pStyle w:val="Para 02"/>
      </w:pPr>
      <w:r>
        <w:t xml:space="preserve">        var my;</w:t>
        <w:br w:clear="none"/>
      </w:r>
    </w:p>
    <w:p>
      <w:pPr>
        <w:pStyle w:val="Para 02"/>
      </w:pPr>
      <w:r>
        <w:t xml:space="preserve">        if ( ev.layerX ||  ev.layerX == 0) {</w:t>
        <w:br w:clear="none"/>
      </w:r>
    </w:p>
    <w:p>
      <w:pPr>
        <w:pStyle w:val="Para 02"/>
      </w:pPr>
      <w:r>
        <w:t xml:space="preserve">                mx= ev.layerX;</w:t>
        <w:br w:clear="none"/>
      </w:r>
    </w:p>
    <w:p>
      <w:pPr>
        <w:pStyle w:val="Para 02"/>
      </w:pPr>
      <w:r>
        <w:t xml:space="preserve">                my = ev.layerY;</w:t>
        <w:br w:clear="none"/>
      </w:r>
    </w:p>
    <w:p>
      <w:pPr>
        <w:pStyle w:val="Para 02"/>
      </w:pPr>
      <w:r>
        <w:t xml:space="preserve">                } else if (ev.offsetX || ev.offsetX == 0) {</w:t>
        <w:br w:clear="none"/>
      </w:r>
    </w:p>
    <w:p>
      <w:pPr>
        <w:pStyle w:val="Para 02"/>
      </w:pPr>
      <w:r>
        <w:t xml:space="preserve">                mx = ev.offsetX;</w:t>
        <w:br w:clear="none"/>
      </w:r>
    </w:p>
    <w:p>
      <w:pPr>
        <w:pStyle w:val="Para 02"/>
      </w:pPr>
      <w:r>
        <w:t xml:space="preserve">                my = ev.offsetY;</w:t>
        <w:br w:clear="none"/>
      </w:r>
    </w:p>
    <w:p>
      <w:pPr>
        <w:pStyle w:val="Para 02"/>
      </w:pPr>
      <w:r>
        <w:t xml:space="preserve">                }</w:t>
        <w:br w:clear="none"/>
      </w:r>
    </w:p>
    <w:p>
      <w:pPr>
        <w:pStyle w:val="Para 02"/>
      </w:pPr>
      <w:r>
        <w:t xml:space="preserve">        stuff[thingInMotion].x = mx-offsetx; //adjust for flypaper dragging</w:t>
        <w:br w:clear="none"/>
      </w:r>
    </w:p>
    <w:p>
      <w:pPr>
        <w:pStyle w:val="Para 02"/>
      </w:pPr>
      <w:r>
        <w:t xml:space="preserve">        stuff[thingInMotion].y = my-offsety;</w:t>
        <w:br w:clear="none"/>
      </w:r>
    </w:p>
    <w:p>
      <w:pPr>
        <w:pStyle w:val="Para 02"/>
      </w:pPr>
      <w:r>
        <w:t xml:space="preserve">  }</w:t>
        <w:br w:clear="none"/>
      </w:r>
    </w:p>
    <w:p>
      <w:bookmarkStart w:id="448" w:name="A_mousemove_event_is_triggered_i"/>
      <w:pPr>
        <w:pStyle w:val="Para 04"/>
      </w:pPr>
      <w:r>
        <w:t xml:space="preserve">A </w:t>
      </w:r>
      <w:r>
        <w:rPr>
          <w:rStyle w:val="Text0"/>
        </w:rPr>
        <w:t>mousemove</w:t>
      </w:r>
      <w:r>
        <w:t xml:space="preserve"> event is triggered if the mouse moves a single pixel in any direction. If this seems too much, remember that the computer does it, not you or I. The user gets a smooth response to moving the mouse.</w:t>
      </w:r>
      <w:bookmarkEnd w:id="448"/>
    </w:p>
    <w:p>
      <w:bookmarkStart w:id="449" w:name="The_dropit_function"/>
      <w:pPr>
        <w:pStyle w:val="Para 06"/>
      </w:pPr>
      <w:r>
        <w:t xml:space="preserve">The </w:t>
      </w:r>
      <w:r>
        <w:rPr>
          <w:rStyle w:val="Text0"/>
        </w:rPr>
        <w:t>dropit</w:t>
      </w:r>
      <w:r>
        <w:t xml:space="preserve"> function</w:t>
        <w:bookmarkStart w:id="450" w:name="_61"/>
        <w:t xml:space="preserve"> </w:t>
        <w:bookmarkEnd w:id="450"/>
        <w:t xml:space="preserve"> is invoked at a </w:t>
      </w:r>
      <w:r>
        <w:rPr>
          <w:rStyle w:val="Text0"/>
        </w:rPr>
        <w:t>mouseup</w:t>
      </w:r>
      <w:r>
        <w:t xml:space="preserve"> event. The response is to remove, stop the listening for moving and releasing the mouse, and then changing the cursor back to the crosshairs.</w:t>
      </w:r>
      <w:bookmarkEnd w:id="449"/>
    </w:p>
    <w:p>
      <w:bookmarkStart w:id="451" w:name="function_dropit_ev___________can"/>
      <w:pPr>
        <w:pStyle w:val="Para 02"/>
      </w:pPr>
      <w:r>
        <w:t xml:space="preserve">function dropit(ev) {</w:t>
        <w:br w:clear="none"/>
      </w:r>
      <w:bookmarkEnd w:id="451"/>
    </w:p>
    <w:p>
      <w:pPr>
        <w:pStyle w:val="Para 02"/>
      </w:pPr>
      <w:r>
        <w:t xml:space="preserve">        canvas1.removeEventListener('mousemove',moveit,false);</w:t>
        <w:br w:clear="none"/>
      </w:r>
    </w:p>
    <w:p>
      <w:pPr>
        <w:pStyle w:val="Para 02"/>
      </w:pPr>
      <w:r>
        <w:t xml:space="preserve">        canvas1.removeEventListener('mouseup',dropit,false);</w:t>
        <w:br w:clear="none"/>
      </w:r>
    </w:p>
    <w:p>
      <w:pPr>
        <w:pStyle w:val="Para 02"/>
      </w:pPr>
      <w:r>
        <w:t xml:space="preserve">        canvas1.style.cursor = "crosshair";  //change back to crosshair</w:t>
        <w:br w:clear="none"/>
      </w:r>
    </w:p>
    <w:p>
      <w:pPr>
        <w:pStyle w:val="Para 02"/>
      </w:pPr>
      <w:r>
        <w:t xml:space="preserve">}</w:t>
        <w:br w:clear="none"/>
      </w:r>
    </w:p>
    <w:p>
      <w:bookmarkStart w:id="452" w:name="To_summarize__the_user_interface"/>
      <w:pPr>
        <w:pStyle w:val="Para 04"/>
      </w:pPr>
      <w:r>
        <w:t>To summarize, the user interface for this application involves two buttons and several mouse actions. The drag-and-drop operation is implemented using mouse down, mouse move, and mouse up and cloning an object is done using double-click.</w:t>
      </w:r>
      <w:bookmarkEnd w:id="452"/>
    </w:p>
    <w:p>
      <w:bookmarkStart w:id="453" w:name="Saving_the_Canvas_to_an_ImageAft"/>
      <w:pPr>
        <w:pStyle w:val="Heading 2"/>
      </w:pPr>
      <w:r>
        <w:t>Saving the Canvas to an Image</w:t>
      </w:r>
      <w:bookmarkEnd w:id="453"/>
    </w:p>
    <w:p>
      <w:bookmarkStart w:id="454" w:name="After_creating_a_composition__I"/>
      <w:pPr>
        <w:pStyle w:val="Para 04"/>
      </w:pPr>
      <w:r>
        <w:t xml:space="preserve">After creating a composition, I provide a way for the user to save it to an image file. The </w:t>
        <w:bookmarkStart w:id="455" w:name="Firefox_browser"/>
        <w:t>Firefox browser</w:t>
        <w:bookmarkEnd w:id="455"/>
        <w:t xml:space="preserve"> makes this easy. You can right-click on the canvas when using a PC or do the equivalent operation on a Mac and a pop-up menu will appear with the option to Save Image As... However, Chrome, Safari, and Opera do not provide that facility. If you right-click, the options concern the HTML document. There is, however, an alternative provided in HTML5 that works for Firefox and, perhaps, other browsers. Support for Chrome changed with the most recent update.</w:t>
      </w:r>
      <w:bookmarkEnd w:id="454"/>
    </w:p>
    <w:p>
      <w:bookmarkStart w:id="456" w:name="A_canvas_element_has_a_method_ca"/>
      <w:pPr>
        <w:pStyle w:val="Para 06"/>
      </w:pPr>
      <w:r>
        <w:t xml:space="preserve">A canvas element has a method called </w:t>
      </w:r>
      <w:r>
        <w:rPr>
          <w:rStyle w:val="Text0"/>
        </w:rPr>
        <w:t>to</w:t>
      </w:r>
      <w:r>
        <w:bookmarkStart w:id="457" w:name="_62"/>
        <w:t xml:space="preserve"> </w:t>
        <w:bookmarkEnd w:id="457"/>
      </w:r>
      <w:r>
        <w:rPr>
          <w:rStyle w:val="Text0"/>
        </w:rPr>
        <w:t>DataURL</w:t>
      </w:r>
      <w:r>
        <w:t xml:space="preserve"> that will produce an image from the canvas. The method provides a choice of image file types, including PNG and JPG. What I choose to do with the result of this operation is write code to open a new window with the image as the content</w:t>
        <w:bookmarkStart w:id="458" w:name="_63"/>
        <w:t xml:space="preserve"> </w:t>
        <w:bookmarkEnd w:id="458"/>
        <w:t xml:space="preserve">. The user then can save this image as a file either by the Save File option or the right-click for the image. However, there is one more consideration. Firefox require that this code run from a server, not on the client computer. The client computer is the one running the browser program. The server computer would be the website to which you will upload your finished work. You may or may not have one. Opera and Safari allow the code to run from the client computer. This has an impact on testing, since, generally speaking, we test programs locally and then upload to a server. Because of this situation, this is an appropriate place to use the </w:t>
      </w:r>
      <w:r>
        <w:rPr>
          <w:rStyle w:val="Text0"/>
        </w:rPr>
        <w:t>try</w:t>
      </w:r>
      <w:r>
        <w:t>/</w:t>
      </w:r>
      <w:r>
        <w:rPr>
          <w:rStyle w:val="Text0"/>
        </w:rPr>
        <w:t>catch</w:t>
      </w:r>
      <w:r>
        <w:t xml:space="preserve"> facility of JavaScript for catching errors (so to speak) for the programmer to take action. Here is the code for the </w:t>
      </w:r>
      <w:r>
        <w:rPr>
          <w:rStyle w:val="Text0"/>
        </w:rPr>
        <w:t>saveasimage</w:t>
      </w:r>
      <w:r>
        <w:t xml:space="preserve"> function</w:t>
        <w:bookmarkStart w:id="459" w:name="_64"/>
        <w:t xml:space="preserve"> </w:t>
        <w:bookmarkEnd w:id="459"/>
        <w:t xml:space="preserve">. The variable </w:t>
      </w:r>
      <w:r>
        <w:rPr>
          <w:rStyle w:val="Text0"/>
        </w:rPr>
        <w:t>canvas1</w:t>
      </w:r>
      <w:r>
        <w:t xml:space="preserve"> has been set to the canvas element in the </w:t>
      </w:r>
      <w:r>
        <w:rPr>
          <w:rStyle w:val="Text0"/>
        </w:rPr>
        <w:t>init</w:t>
      </w:r>
      <w:r>
        <w:t xml:space="preserve"> function invoked when the document is loaded.</w:t>
      </w:r>
      <w:bookmarkEnd w:id="456"/>
    </w:p>
    <w:p>
      <w:bookmarkStart w:id="460" w:name="function_saveasimage_____try"/>
      <w:pPr>
        <w:pStyle w:val="Para 02"/>
      </w:pPr>
      <w:r>
        <w:t xml:space="preserve">function saveasimage() {</w:t>
        <w:br w:clear="none"/>
      </w:r>
      <w:bookmarkEnd w:id="460"/>
    </w:p>
    <w:p>
      <w:pPr>
        <w:pStyle w:val="Para 02"/>
      </w:pPr>
      <w:r>
        <w:t xml:space="preserve"> try {</w:t>
        <w:br w:clear="none"/>
      </w:r>
    </w:p>
    <w:p>
      <w:pPr>
        <w:pStyle w:val="Para 02"/>
      </w:pPr>
      <w:r>
        <w:t xml:space="preserve">  window.open(canvas1.toDataURL("image/png"));}</w:t>
        <w:br w:clear="none"/>
      </w:r>
    </w:p>
    <w:p>
      <w:pPr>
        <w:pStyle w:val="Para 02"/>
      </w:pPr>
      <w:r>
        <w:t xml:space="preserve">  catch(err) {</w:t>
        <w:br w:clear="none"/>
      </w:r>
    </w:p>
    <w:p>
      <w:pPr>
        <w:pStyle w:val="Para 02"/>
      </w:pPr>
      <w:r>
        <w:t xml:space="preserve">          alert("You need to change browsers AND/OR upload the file to a server.");</w:t>
        <w:br w:clear="none"/>
      </w:r>
    </w:p>
    <w:p>
      <w:pPr>
        <w:pStyle w:val="Para 02"/>
      </w:pPr>
      <w:r>
        <w:t xml:space="preserve">  }</w:t>
        <w:br w:clear="none"/>
      </w:r>
    </w:p>
    <w:p>
      <w:pPr>
        <w:pStyle w:val="Para 02"/>
      </w:pPr>
      <w:r>
        <w:t xml:space="preserve">}</w:t>
        <w:br w:clear="none"/>
      </w:r>
    </w:p>
    <w:p>
      <w:bookmarkStart w:id="461" w:name="Building_the_Application_and_Mak_1"/>
      <w:pPr>
        <w:pStyle w:val="Heading 2"/>
      </w:pPr>
      <w:r>
        <w:t>Building the Application and Making It Your Own</w:t>
      </w:r>
      <w:bookmarkEnd w:id="461"/>
    </w:p>
    <w:p>
      <w:bookmarkStart w:id="462" w:name="You_can_make_this_application_yo_1"/>
      <w:pPr>
        <w:pStyle w:val="Para 03"/>
      </w:pPr>
      <w:r>
        <w:t>You can make this application your own by identifying your own media files, specifying what rectangles, ovals, and hearts you want to include in the collection of objects to be manipulated and, after you have something working, adding new object types. The application has many functions but they each are small and many share attributes with others. An informal summary/outline of the application is</w:t>
      </w:r>
      <w:bookmarkEnd w:id="462"/>
    </w:p>
    <w:tbl>
      <w:tblPr>
        <w:tblW w:type="auto" w:w="0"/>
      </w:tblPr>
      <w:tr>
        <w:tc>
          <w:tcPr>
            <w:tcW w:type="auto" w:w="0"/>
            <w:tcMar>
              <w:right w:type="dxa" w:w="120"/>
            </w:tcMar>
            <w:vAlign w:val="top"/>
          </w:tcPr>
          <w:p>
            <w:pPr>
              <w:pStyle w:val="1 Block"/>
            </w:pPr>
          </w:p>
          <w:p>
            <w:pPr>
              <w:pStyle w:val="Para 12"/>
            </w:pPr>
            <w:r>
              <w:t>1.</w:t>
            </w:r>
          </w:p>
        </w:tc>
        <w:tc>
          <w:tcPr>
            <w:tcW w:type="auto" w:w="0"/>
          </w:tcPr>
          <w:p>
            <w:bookmarkStart w:id="463" w:name="init_for"/>
            <w:pPr>
              <w:pStyle w:val="Normal"/>
            </w:pPr>
            <w:r>
              <w:rPr>
                <w:rStyle w:val="Text0"/>
              </w:rPr>
              <w:t>init</w:t>
            </w:r>
            <w:r>
              <w:t xml:space="preserve"> for</w:t>
              <w:bookmarkStart w:id="464" w:name="_65"/>
              <w:t xml:space="preserve"> </w:t>
              <w:bookmarkEnd w:id="464"/>
              <w:t xml:space="preserve"> initialization, including the </w:t>
            </w:r>
            <w:r>
              <w:rPr>
                <w:rStyle w:val="Text0"/>
              </w:rPr>
              <w:t>createelement</w:t>
            </w:r>
            <w:r>
              <w:t xml:space="preserve"> function, setting up event handling for double-click, mouse down, mouse move, and mouse up.</w:t>
            </w:r>
            <w:bookmarkEnd w:id="463"/>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465" w:name="_66"/>
            <w:pPr>
              <w:pStyle w:val="Normal"/>
            </w:pPr>
            <w:r>
              <w:bookmarkStart w:id="466" w:name="_67"/>
              <w:t xml:space="preserve"> </w:t>
              <w:bookmarkEnd w:id="466"/>
              <w:t>object definition methods: constructor functions, draw functions, and overcheck functions.</w:t>
            </w:r>
            <w:bookmarkEnd w:id="465"/>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467" w:name="_68"/>
            <w:pPr>
              <w:pStyle w:val="Normal"/>
            </w:pPr>
            <w:r>
              <w:bookmarkStart w:id="468" w:name="_69"/>
              <w:t xml:space="preserve"> </w:t>
              <w:bookmarkEnd w:id="468"/>
              <w:t xml:space="preserve">event handling functions: mouse events and button </w:t>
            </w:r>
            <w:r>
              <w:rPr>
                <w:rStyle w:val="Text0"/>
              </w:rPr>
              <w:t>onClick</w:t>
            </w:r>
            <w:r>
              <w:t>.</w:t>
            </w:r>
            <w:bookmarkEnd w:id="467"/>
          </w:p>
        </w:tc>
        <w:tc>
          <w:tcPr>
            <w:tcW w:type="auto" w:w="0"/>
          </w:tcPr>
          <w:p>
            <w:pPr>
              <w:pStyle w:val="Para 39"/>
            </w:pPr>
            <w:r>
              <w:t/>
            </w:r>
          </w:p>
        </w:tc>
      </w:tr>
    </w:tbl>
    <w:p>
      <w:bookmarkStart w:id="469" w:name="More_formally__Table_2_1_lists_a"/>
      <w:pPr>
        <w:pStyle w:val="Para 06"/>
      </w:pPr>
      <w:r>
        <w:t xml:space="preserve">More formally, Table </w:t>
      </w:r>
      <w:hyperlink w:anchor="Table_2_1_____________________Fu">
        <w:r>
          <w:rPr>
            <w:rStyle w:val="Text5"/>
          </w:rPr>
          <w:t>2-1</w:t>
        </w:r>
      </w:hyperlink>
      <w:r>
        <w:t xml:space="preserve"> lists all the functions and indicates how they are invoked and what functions they invoke. Notice that several functions are invoked as a result of the function being specified as a method of an object type.</w:t>
      </w:r>
      <w:bookmarkEnd w:id="469"/>
    </w:p>
    <w:p>
      <w:bookmarkStart w:id="470" w:name="Table_2_1_____________________Fu"/>
      <w:pPr>
        <w:pStyle w:val="Para 14"/>
      </w:pPr>
      <w:r>
        <w:rPr>
          <w:rStyle w:val="Text8"/>
        </w:rPr>
        <w:t>Table 2-1</w:t>
      </w:r>
      <w:r>
        <w:rPr>
          <w:rStyle w:val="Text3"/>
        </w:rPr>
        <w:t xml:space="preserve"> </w:t>
      </w:r>
      <w:r>
        <w:t xml:space="preserve">Functions in the HTML5 </w:t>
        <w:bookmarkStart w:id="471" w:name="Family_Collage_Project"/>
        <w:t>Family Collage Project</w:t>
        <w:bookmarkEnd w:id="471"/>
      </w:r>
      <w:r>
        <w:rPr>
          <w:rStyle w:val="Text3"/>
        </w:rPr>
        <w:t xml:space="preserve"> </w:t>
      </w:r>
      <w:bookmarkEnd w:id="470"/>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Invoked/Called By</w:t>
            </w:r>
          </w:p>
        </w:tc>
        <w:tc>
          <w:tcPr>
            <w:tcW w:type="auto" w:w="0"/>
            <w:tcMar>
              <w:left w:type="dxa" w:w="200"/>
              <w:top w:type="dxa" w:w="200"/>
              <w:right w:type="dxa" w:w="200"/>
              <w:bottom w:type="dxa" w:w="200"/>
            </w:tcMar>
            <w:vAlign w:val="center"/>
          </w:tcPr>
          <w:p>
            <w:pPr>
              <w:pStyle w:val="Normal"/>
            </w:pPr>
            <w:r>
              <w:t>Calls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 attribute</w:t>
            </w:r>
            <w:r>
              <w:t xml:space="preserv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01"/>
            </w:pPr>
            <w:r>
              <w:t>Picture</w:t>
            </w:r>
            <w:r>
              <w:rPr>
                <w:rStyle w:val="Text1"/>
              </w:rPr>
              <w:t xml:space="preserve">, </w:t>
            </w:r>
            <w:r>
              <w:t>Rect, Oval</w:t>
            </w:r>
            <w:r>
              <w:rPr>
                <w:rStyle w:val="Text1"/>
              </w:rPr>
              <w:t xml:space="preserve">, </w:t>
            </w:r>
            <w:r>
              <w:t>Heart</w:t>
            </w:r>
            <w:r>
              <w:rPr>
                <w:rStyle w:val="Text1"/>
              </w:rPr>
              <w:t xml:space="preserve">, </w:t>
            </w:r>
            <w:r>
              <w:t>drawstuff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saveasimage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of the </w:t>
            </w:r>
            <w:r>
              <w:rPr>
                <w:rStyle w:val="Text0"/>
              </w:rPr>
              <w:t>onClick</w:t>
            </w:r>
            <w:r>
              <w:t xml:space="preserve"> attribute in a button tag</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removeobj</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onClick</w:t>
            </w:r>
            <w:r>
              <w:t xml:space="preserve"> attribute in a button tag</w:t>
            </w:r>
          </w:p>
        </w:tc>
        <w:tc>
          <w:tcPr>
            <w:tcW w:type="auto" w:w="0"/>
            <w:tcMar>
              <w:left w:type="dxa" w:w="200"/>
              <w:top w:type="dxa" w:w="200"/>
              <w:right w:type="dxa" w:w="200"/>
              <w:bottom w:type="dxa" w:w="200"/>
            </w:tcMar>
            <w:vAlign w:val="center"/>
          </w:tcPr>
          <w:p>
            <w:pPr>
              <w:pStyle w:val="Para 01"/>
            </w:pPr>
            <w:r>
              <w:rPr>
                <w:rStyle w:val="Text1"/>
              </w:rPr>
              <w:t/>
            </w:r>
            <w:r>
              <w:t>drawstuff</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createelements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init</w:t>
            </w:r>
            <w:r>
              <w:bookmarkStart w:id="472" w:name="_70"/>
              <w:t xml:space="preserve"> </w:t>
              <w:bookmarkEnd w:id="472"/>
            </w:r>
          </w:p>
        </w:tc>
        <w:tc>
          <w:tcPr>
            <w:tcW w:type="auto" w:w="0"/>
            <w:shd w:val="clear" w:color="auto" w:fill="EEF2F6"/>
            <w:tcMar>
              <w:left w:type="dxa" w:w="200"/>
              <w:top w:type="dxa" w:w="200"/>
              <w:right w:type="dxa" w:w="200"/>
              <w:bottom w:type="dxa" w:w="200"/>
            </w:tcMar>
            <w:vAlign w:val="center"/>
          </w:tcPr>
          <w:p>
            <w:pPr>
              <w:pStyle w:val="Para 01"/>
            </w:pPr>
            <w:r>
              <w:t>Videoblock</w:t>
            </w:r>
            <w:r>
              <w:rPr>
                <w:rStyle w:val="Text1"/>
              </w:rPr>
              <w:t xml:space="preserve">, </w:t>
            </w:r>
            <w:r>
              <w:t>Picture</w:t>
            </w:r>
            <w:r>
              <w:rPr>
                <w:rStyle w:val="Text1"/>
              </w:rPr>
              <w:t xml:space="preserve">, </w:t>
            </w:r>
            <w:r>
              <w:t>Rect</w:t>
            </w:r>
            <w:r>
              <w:rPr>
                <w:rStyle w:val="Text1"/>
              </w:rPr>
              <w:t xml:space="preserve">, </w:t>
            </w:r>
            <w:r>
              <w:t>Oval</w:t>
            </w:r>
            <w:r>
              <w:rPr>
                <w:rStyle w:val="Text1"/>
              </w:rPr>
              <w:t xml:space="preserve">, </w:t>
            </w:r>
            <w:r>
              <w:t>Heart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restart</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Invoked by action of </w:t>
            </w:r>
            <w:r>
              <w:t>addEventListener</w:t>
            </w:r>
            <w:r>
              <w:rPr>
                <w:rStyle w:val="Text1"/>
              </w:rPr>
              <w:t xml:space="preserve"> in </w:t>
            </w:r>
            <w:r>
              <w:t>createelements</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videoloaded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Invoked by action of </w:t>
            </w:r>
            <w:r>
              <w:t>addEventListener</w:t>
            </w:r>
            <w:r>
              <w:rPr>
                <w:rStyle w:val="Text1"/>
              </w:rPr>
              <w:t xml:space="preserve"> in </w:t>
            </w:r>
            <w:r>
              <w:t>createelements</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loading</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w:t>
            </w:r>
            <w:r>
              <w:rPr>
                <w:rStyle w:val="Text0"/>
              </w:rPr>
              <w:t>setInterval</w:t>
            </w:r>
            <w:r>
              <w:t xml:space="preserve"> in </w:t>
            </w:r>
            <w:r>
              <w:rPr>
                <w:rStyle w:val="Text0"/>
              </w:rPr>
              <w:t>init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Picture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in </w:t>
            </w:r>
            <w:r>
              <w:rPr>
                <w:rStyle w:val="Text0"/>
              </w:rPr>
              <w:t>createelements</w:t>
            </w:r>
            <w:r>
              <w:t xml:space="preserve"> function</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Rect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in </w:t>
            </w:r>
            <w:r>
              <w:rPr>
                <w:rStyle w:val="Text0"/>
              </w:rPr>
              <w:t>createelements</w:t>
            </w:r>
            <w:r>
              <w:t xml:space="preserve"> function</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Oval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in </w:t>
            </w:r>
            <w:r>
              <w:rPr>
                <w:rStyle w:val="Text0"/>
              </w:rPr>
              <w:t>createelements</w:t>
            </w:r>
            <w:r>
              <w:t xml:space="preserve"> function</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Heart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in </w:t>
            </w:r>
            <w:r>
              <w:rPr>
                <w:rStyle w:val="Text0"/>
              </w:rPr>
              <w:t>createelements</w:t>
            </w:r>
            <w:r>
              <w:t xml:space="preserve"> function</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Videoblock</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in </w:t>
            </w:r>
            <w:r>
              <w:rPr>
                <w:rStyle w:val="Text0"/>
              </w:rPr>
              <w:t>createelements</w:t>
            </w:r>
            <w:r>
              <w:t xml:space="preserve"> function</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drawheart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in </w:t>
            </w:r>
            <w:r>
              <w:rPr>
                <w:rStyle w:val="Text0"/>
              </w:rPr>
              <w:t>drawstuff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drawrect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in </w:t>
            </w:r>
            <w:r>
              <w:rPr>
                <w:rStyle w:val="Text0"/>
              </w:rPr>
              <w:t>drawstuff</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drawoval</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in </w:t>
            </w:r>
            <w:r>
              <w:rPr>
                <w:rStyle w:val="Text0"/>
              </w:rPr>
              <w:t>drawstuff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drawpic</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in </w:t>
            </w:r>
            <w:r>
              <w:rPr>
                <w:rStyle w:val="Text0"/>
              </w:rPr>
              <w:t>drawstuff</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drawvideo</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in </w:t>
            </w:r>
            <w:r>
              <w:rPr>
                <w:rStyle w:val="Text0"/>
              </w:rPr>
              <w:t>drawstuff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overheart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Invoked in </w:t>
            </w:r>
            <w:r>
              <w:t>startdragging</w:t>
            </w:r>
            <w:r>
              <w:rPr>
                <w:rStyle w:val="Text1"/>
              </w:rPr>
              <w:t xml:space="preserve"> and </w:t>
            </w:r>
            <w:r>
              <w:t>makenewitem</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distsq, outside</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overrect</w:t>
            </w:r>
            <w:r>
              <w:rPr>
                <w:rStyle w:val="Text1"/>
              </w:rPr>
              <w:t xml:space="preserve"> </w:t>
              <w:bookmarkStart w:id="473" w:name="_71"/>
              <w:t xml:space="preserve"> </w:t>
              <w:bookmarkEnd w:id="473"/>
              <w:t xml:space="preserve"> </w:t>
            </w:r>
          </w:p>
        </w:tc>
        <w:tc>
          <w:tcPr>
            <w:tcW w:type="auto" w:w="0"/>
            <w:tcMar>
              <w:left w:type="dxa" w:w="200"/>
              <w:top w:type="dxa" w:w="200"/>
              <w:right w:type="dxa" w:w="200"/>
              <w:bottom w:type="dxa" w:w="200"/>
            </w:tcMar>
            <w:vAlign w:val="center"/>
          </w:tcPr>
          <w:p>
            <w:pPr>
              <w:pStyle w:val="Para 01"/>
            </w:pPr>
            <w:r>
              <w:rPr>
                <w:rStyle w:val="Text1"/>
              </w:rPr>
              <w:t xml:space="preserve">Invoked in </w:t>
            </w:r>
            <w:r>
              <w:t>startdragging</w:t>
            </w:r>
            <w:r>
              <w:rPr>
                <w:rStyle w:val="Text1"/>
              </w:rPr>
              <w:t xml:space="preserve"> and </w:t>
            </w:r>
            <w:r>
              <w:t>makenewitem</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overoval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Invoked in </w:t>
            </w:r>
            <w:r>
              <w:t>startdragging</w:t>
            </w:r>
            <w:r>
              <w:rPr>
                <w:rStyle w:val="Text1"/>
              </w:rPr>
              <w:t xml:space="preserve"> and </w:t>
            </w:r>
            <w:r>
              <w:t>makenewitem</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distsq</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overvideo</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Invoked in </w:t>
            </w:r>
            <w:r>
              <w:t>startdragging</w:t>
            </w:r>
            <w:r>
              <w:rPr>
                <w:rStyle w:val="Text1"/>
              </w:rPr>
              <w:t xml:space="preserve"> and </w:t>
            </w:r>
            <w:r>
              <w:t>makenewitem</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distsq</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Invoked by </w:t>
            </w:r>
            <w:r>
              <w:t>overheart</w:t>
            </w:r>
            <w:r>
              <w:rPr>
                <w:rStyle w:val="Text1"/>
              </w:rPr>
              <w:t xml:space="preserve"> and </w:t>
            </w:r>
            <w:r>
              <w:t>overoval</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drawstuff</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w:t>
            </w:r>
            <w:r>
              <w:rPr>
                <w:rStyle w:val="Text0"/>
              </w:rPr>
              <w:t>makenewitem</w:t>
            </w:r>
            <w:r>
              <w:t xml:space="preserve">, </w:t>
            </w:r>
            <w:r>
              <w:rPr>
                <w:rStyle w:val="Text0"/>
              </w:rPr>
              <w:t>removeobj</w:t>
            </w:r>
            <w:r>
              <w:t xml:space="preserve">, </w:t>
            </w:r>
            <w:r>
              <w:rPr>
                <w:rStyle w:val="Text0"/>
              </w:rPr>
              <w:t>init</w:t>
            </w:r>
            <w:r>
              <w:t xml:space="preserve"> and the action of </w:t>
            </w:r>
            <w:r>
              <w:rPr>
                <w:rStyle w:val="Text0"/>
              </w:rPr>
              <w:t>setInterval</w:t>
            </w:r>
            <w:r>
              <w:t xml:space="preserve"> in loading</w:t>
            </w:r>
          </w:p>
        </w:tc>
        <w:tc>
          <w:tcPr>
            <w:tcW w:type="auto" w:w="0"/>
            <w:tcMar>
              <w:left w:type="dxa" w:w="200"/>
              <w:top w:type="dxa" w:w="200"/>
              <w:right w:type="dxa" w:w="200"/>
              <w:bottom w:type="dxa" w:w="200"/>
            </w:tcMar>
            <w:vAlign w:val="center"/>
          </w:tcPr>
          <w:p>
            <w:pPr>
              <w:pStyle w:val="Normal"/>
            </w:pPr>
            <w:r>
              <w:t>Draw method of each item in the stuff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moveit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set by </w:t>
            </w:r>
            <w:r>
              <w:rPr>
                <w:rStyle w:val="Text0"/>
              </w:rPr>
              <w:t>addEventListener</w:t>
            </w:r>
            <w:r>
              <w:t xml:space="preserve"> for </w:t>
            </w:r>
            <w:r>
              <w:rPr>
                <w:rStyle w:val="Text0"/>
              </w:rPr>
              <w:t>mousemove</w:t>
            </w:r>
            <w:r>
              <w:t xml:space="preserve"> set in </w:t>
            </w:r>
            <w:r>
              <w:rPr>
                <w:rStyle w:val="Text0"/>
              </w:rPr>
              <w:t>startdragging</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dropit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set by </w:t>
            </w:r>
            <w:r>
              <w:rPr>
                <w:rStyle w:val="Text0"/>
              </w:rPr>
              <w:t>addEventListener</w:t>
            </w:r>
            <w:r>
              <w:t xml:space="preserve"> for </w:t>
            </w:r>
            <w:r>
              <w:rPr>
                <w:rStyle w:val="Text0"/>
              </w:rPr>
              <w:t>mouseup</w:t>
            </w:r>
            <w:r>
              <w:t xml:space="preserve"> set in </w:t>
            </w:r>
            <w:r>
              <w:rPr>
                <w:rStyle w:val="Text0"/>
              </w:rPr>
              <w:t>startdragging</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outside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overheart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makenewitem</w:t>
            </w:r>
            <w:r>
              <w:rPr>
                <w:rStyle w:val="Text1"/>
              </w:rPr>
              <w:t xml:space="preserve"> </w:t>
              <w:bookmarkStart w:id="474" w:name="_72"/>
              <w:t xml:space="preserve"> </w:t>
              <w:bookmarkEnd w:id="474"/>
              <w:t xml:space="preserve"> </w:t>
            </w:r>
          </w:p>
        </w:tc>
        <w:tc>
          <w:tcPr>
            <w:tcW w:type="auto" w:w="0"/>
            <w:tcMar>
              <w:left w:type="dxa" w:w="200"/>
              <w:top w:type="dxa" w:w="200"/>
              <w:right w:type="dxa" w:w="200"/>
              <w:bottom w:type="dxa" w:w="200"/>
            </w:tcMar>
            <w:vAlign w:val="center"/>
          </w:tcPr>
          <w:p>
            <w:pPr>
              <w:pStyle w:val="Normal"/>
            </w:pPr>
            <w:r>
              <w:t xml:space="preserve">Invoked by action set by </w:t>
            </w:r>
            <w:r>
              <w:rPr>
                <w:rStyle w:val="Text0"/>
              </w:rPr>
              <w:t>addEventListener</w:t>
            </w:r>
            <w:r>
              <w:t xml:space="preserve"> for </w:t>
            </w:r>
            <w:r>
              <w:rPr>
                <w:rStyle w:val="Text0"/>
              </w:rPr>
              <w:t>dblclick</w:t>
            </w:r>
            <w:r>
              <w:t xml:space="preserve"> set in </w:t>
            </w:r>
            <w:r>
              <w:rPr>
                <w:rStyle w:val="Text0"/>
              </w:rPr>
              <w:t>init</w:t>
            </w:r>
          </w:p>
        </w:tc>
        <w:tc>
          <w:tcPr>
            <w:tcW w:type="auto" w:w="0"/>
            <w:tcMar>
              <w:left w:type="dxa" w:w="200"/>
              <w:top w:type="dxa" w:w="200"/>
              <w:right w:type="dxa" w:w="200"/>
              <w:bottom w:type="dxa" w:w="200"/>
            </w:tcMar>
            <w:vAlign w:val="center"/>
          </w:tcPr>
          <w:p>
            <w:pPr>
              <w:pStyle w:val="Para 01"/>
            </w:pPr>
            <w:r>
              <w:rPr>
                <w:rStyle w:val="Text1"/>
              </w:rPr>
              <w:t/>
            </w:r>
            <w:r>
              <w:t>clone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clone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makenewitem</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startdragging</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set by </w:t>
            </w:r>
            <w:r>
              <w:rPr>
                <w:rStyle w:val="Text0"/>
              </w:rPr>
              <w:t>addEventListener</w:t>
            </w:r>
            <w:r>
              <w:t xml:space="preserve"> for </w:t>
            </w:r>
            <w:r>
              <w:rPr>
                <w:rStyle w:val="Text0"/>
              </w:rPr>
              <w:t>mousedown</w:t>
            </w:r>
            <w:r>
              <w:t xml:space="preserve"> set in init</w:t>
            </w:r>
          </w:p>
        </w:tc>
        <w:tc>
          <w:tcPr>
            <w:tcW w:type="auto" w:w="0"/>
            <w:tcMar>
              <w:left w:type="dxa" w:w="200"/>
              <w:top w:type="dxa" w:w="200"/>
              <w:right w:type="dxa" w:w="200"/>
              <w:bottom w:type="dxa" w:w="200"/>
            </w:tcMar>
            <w:vAlign w:val="center"/>
          </w:tcPr>
          <w:p>
            <w:pPr>
              <w:pStyle w:val="Para 40"/>
            </w:pPr>
            <w:r>
              <w:t/>
            </w:r>
          </w:p>
        </w:tc>
      </w:tr>
    </w:tbl>
    <w:p>
      <w:bookmarkStart w:id="475" w:name="Table_2_2_shows_the_code_for_the"/>
      <w:pPr>
        <w:pStyle w:val="Para 06"/>
      </w:pPr>
      <w:r>
        <w:t xml:space="preserve">Table </w:t>
      </w:r>
      <w:hyperlink w:anchor="Table_2_2_____________________Co">
        <w:r>
          <w:rPr>
            <w:rStyle w:val="Text5"/>
          </w:rPr>
          <w:t>2-2</w:t>
        </w:r>
      </w:hyperlink>
      <w:r>
        <w:t xml:space="preserve"> shows the code for the basic application, with comments for each line.</w:t>
      </w:r>
      <w:bookmarkEnd w:id="475"/>
    </w:p>
    <w:p>
      <w:bookmarkStart w:id="476" w:name="Table_2_2_____________________Co"/>
      <w:pPr>
        <w:pStyle w:val="Para 14"/>
      </w:pPr>
      <w:r>
        <w:rPr>
          <w:rStyle w:val="Text8"/>
        </w:rPr>
        <w:t>Table 2-2</w:t>
      </w:r>
      <w:r>
        <w:rPr>
          <w:rStyle w:val="Text3"/>
        </w:rPr>
        <w:t xml:space="preserve"> </w:t>
      </w:r>
      <w:r>
        <w:t xml:space="preserve">Complete Code for the </w:t>
        <w:bookmarkStart w:id="477" w:name="Family_Collage_Project_1"/>
        <w:t>Family Collage Project</w:t>
        <w:bookmarkEnd w:id="477"/>
      </w:r>
      <w:r>
        <w:rPr>
          <w:rStyle w:val="Text3"/>
        </w:rPr>
        <w:t xml:space="preserve"> </w:t>
      </w:r>
      <w:bookmarkEnd w:id="476"/>
    </w:p>
    <w:tbl>
      <w:tblPr>
        <w:tblW w:type="auto" w:w="0"/>
      </w:tblPr>
      <w:tr>
        <w:tc>
          <w:tcPr>
            <w:tcW w:type="auto" w:w="0"/>
            <w:tcMar>
              <w:left w:type="dxa" w:w="200"/>
              <w:top w:type="dxa" w:w="200"/>
              <w:right w:type="dxa" w:w="200"/>
              <w:bottom w:type="dxa" w:w="200"/>
            </w:tcMar>
            <w:vAlign w:val="center"/>
          </w:tcPr>
          <w:p>
            <w:pPr>
              <w:pStyle w:val="2 Block"/>
            </w:pPr>
          </w:p>
          <w:p>
            <w:pPr>
              <w:pStyle w:val="Para 01"/>
            </w:pPr>
            <w:r>
              <w:rPr>
                <w:rStyle w:val="Text1"/>
              </w:rPr>
              <w:t/>
            </w:r>
            <w:r>
              <w:t>&lt;!DOCTYPE html &gt;</w:t>
            </w:r>
            <w:r>
              <w:rPr>
                <w:rStyle w:val="Text1"/>
              </w:rPr>
              <w:t xml:space="preserve"> </w:t>
            </w:r>
          </w:p>
        </w:tc>
        <w:tc>
          <w:tcPr>
            <w:tcW w:type="auto" w:w="0"/>
            <w:tcMar>
              <w:left w:type="dxa" w:w="200"/>
              <w:top w:type="dxa" w:w="200"/>
              <w:right w:type="dxa" w:w="200"/>
              <w:bottom w:type="dxa" w:w="200"/>
            </w:tcMar>
            <w:vAlign w:val="center"/>
          </w:tcPr>
          <w:p>
            <w:pPr>
              <w:pStyle w:val="Normal"/>
            </w:pPr>
            <w:r>
              <w:t>Standard heading for HTML5 documents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html</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Para 01"/>
            </w:pPr>
            <w:r>
              <w:t>head</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&lt;title&gt;Collage, with video&lt;/title&gt;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Complete title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&lt;meta charset="UTF-8"&gt;</w:t>
            </w:r>
            <w:r>
              <w:rPr>
                <w:rStyle w:val="Text1"/>
              </w:rPr>
              <w:t xml:space="preserve"> </w:t>
            </w:r>
          </w:p>
        </w:tc>
        <w:tc>
          <w:tcPr>
            <w:tcW w:type="auto" w:w="0"/>
            <w:tcMar>
              <w:left w:type="dxa" w:w="200"/>
              <w:top w:type="dxa" w:w="200"/>
              <w:right w:type="dxa" w:w="200"/>
              <w:bottom w:type="dxa" w:w="200"/>
            </w:tcMar>
            <w:vAlign w:val="center"/>
          </w:tcPr>
          <w:p>
            <w:pPr>
              <w:pStyle w:val="Para 01"/>
            </w:pPr>
            <w:r>
              <w:t>meta</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of style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w:t>
            </w:r>
            <w:r>
              <w:rPr>
                <w:rStyle w:val="Text1"/>
              </w:rPr>
              <w:t xml:space="preserve"> </w:t>
              <w:bookmarkStart w:id="478" w:name="_73"/>
              <w:t xml:space="preserve"> </w:t>
              <w:bookmarkEnd w:id="478"/>
              <w:t xml:space="preserve"> </w:t>
            </w:r>
            <w:r>
              <w:t>{position:absolute; top:80px;</w:t>
            </w:r>
            <w:r>
              <w:rPr>
                <w:rStyle w:val="Text1"/>
              </w:rPr>
              <w:t xml:space="preserve"> </w:t>
            </w:r>
          </w:p>
        </w:tc>
        <w:tc>
          <w:tcPr>
            <w:tcW w:type="auto" w:w="0"/>
            <w:tcMar>
              <w:left w:type="dxa" w:w="200"/>
              <w:top w:type="dxa" w:w="200"/>
              <w:right w:type="dxa" w:w="200"/>
              <w:bottom w:type="dxa" w:w="200"/>
            </w:tcMar>
            <w:vAlign w:val="center"/>
          </w:tcPr>
          <w:p>
            <w:pPr>
              <w:pStyle w:val="Normal"/>
            </w:pPr>
            <w:r>
              <w:t>Directive for canvas, setting its position as absolute and its location 80 pixels from the top of the document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cursor:crosshair;</w:t>
            </w:r>
          </w:p>
        </w:tc>
        <w:tc>
          <w:tcPr>
            <w:tcW w:type="auto" w:w="0"/>
            <w:shd w:val="clear" w:color="auto" w:fill="EEF2F6"/>
            <w:tcMar>
              <w:left w:type="dxa" w:w="200"/>
              <w:top w:type="dxa" w:w="200"/>
              <w:right w:type="dxa" w:w="200"/>
              <w:bottom w:type="dxa" w:w="200"/>
            </w:tcMar>
            <w:vAlign w:val="center"/>
          </w:tcPr>
          <w:p>
            <w:pPr>
              <w:pStyle w:val="Normal"/>
            </w:pPr>
            <w:r>
              <w:t>Specifying the cursor icon for when the mouse is over the canvas</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directive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 {display:none;}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Initial setting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Normal"/>
            </w:pPr>
            <w:r>
              <w:t>Close style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 type="text/javascript" src="collagedataV2.js"&gt; &lt;/script&gt;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External script element link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 language="Javascript"&gt;</w:t>
            </w:r>
            <w:r>
              <w:rPr>
                <w:rStyle w:val="Text1"/>
              </w:rPr>
              <w:t xml:space="preserve"> </w:t>
            </w:r>
          </w:p>
        </w:tc>
        <w:tc>
          <w:tcPr>
            <w:tcW w:type="auto" w:w="0"/>
            <w:tcMar>
              <w:left w:type="dxa" w:w="200"/>
              <w:top w:type="dxa" w:w="200"/>
              <w:right w:type="dxa" w:w="200"/>
              <w:bottom w:type="dxa" w:w="200"/>
            </w:tcMar>
            <w:vAlign w:val="center"/>
          </w:tcPr>
          <w:p>
            <w:pPr>
              <w:pStyle w:val="Normal"/>
            </w:pPr>
            <w:r>
              <w:t>Local script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ctx;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Variable to hold the canvas context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canvas1;</w:t>
            </w:r>
            <w:r>
              <w:rPr>
                <w:rStyle w:val="Text1"/>
              </w:rPr>
              <w:t xml:space="preserve"> </w:t>
            </w:r>
          </w:p>
        </w:tc>
        <w:tc>
          <w:tcPr>
            <w:tcW w:type="auto" w:w="0"/>
            <w:tcMar>
              <w:left w:type="dxa" w:w="200"/>
              <w:top w:type="dxa" w:w="200"/>
              <w:right w:type="dxa" w:w="200"/>
              <w:bottom w:type="dxa" w:w="200"/>
            </w:tcMar>
            <w:vAlign w:val="center"/>
          </w:tcPr>
          <w:p>
            <w:pPr>
              <w:pStyle w:val="Normal"/>
            </w:pPr>
            <w:r>
              <w:t>Variable to hold reference to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stuff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Array for all the objects on the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thingInMotion;</w:t>
            </w:r>
            <w:r>
              <w:rPr>
                <w:rStyle w:val="Text1"/>
              </w:rPr>
              <w:t xml:space="preserve"> </w:t>
            </w:r>
          </w:p>
        </w:tc>
        <w:tc>
          <w:tcPr>
            <w:tcW w:type="auto" w:w="0"/>
            <w:tcMar>
              <w:left w:type="dxa" w:w="200"/>
              <w:top w:type="dxa" w:w="200"/>
              <w:right w:type="dxa" w:w="200"/>
              <w:bottom w:type="dxa" w:w="200"/>
            </w:tcMar>
            <w:vAlign w:val="center"/>
          </w:tcPr>
          <w:p>
            <w:pPr>
              <w:pStyle w:val="Normal"/>
            </w:pPr>
            <w:r>
              <w:t>Reference to object being dragged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offsetx;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Horizontal offset for object being dragged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offsety</w:t>
            </w:r>
            <w:r>
              <w:rPr>
                <w:rStyle w:val="Text1"/>
              </w:rPr>
              <w:t xml:space="preserve"> </w:t>
              <w:bookmarkStart w:id="479" w:name="_74"/>
              <w:t xml:space="preserve"> </w:t>
              <w:bookmarkEnd w:id="479"/>
              <w:t xml:space="preserve"> </w:t>
            </w:r>
            <w:r>
              <w:t>;</w:t>
            </w:r>
            <w:r>
              <w:rPr>
                <w:rStyle w:val="Text1"/>
              </w:rPr>
              <w:t xml:space="preserve"> </w:t>
            </w:r>
          </w:p>
        </w:tc>
        <w:tc>
          <w:tcPr>
            <w:tcW w:type="auto" w:w="0"/>
            <w:tcMar>
              <w:left w:type="dxa" w:w="200"/>
              <w:top w:type="dxa" w:w="200"/>
              <w:right w:type="dxa" w:w="200"/>
              <w:bottom w:type="dxa" w:w="200"/>
            </w:tcMar>
            <w:vAlign w:val="center"/>
          </w:tcPr>
          <w:p>
            <w:pPr>
              <w:pStyle w:val="Normal"/>
            </w:pPr>
            <w:r>
              <w:t>Vertical offset for object being dragged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tid;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Hold timing identifier for periodically re-drawing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savedgco;</w:t>
            </w:r>
            <w:r>
              <w:rPr>
                <w:rStyle w:val="Text1"/>
              </w:rPr>
              <w:t xml:space="preserve"> </w:t>
            </w:r>
          </w:p>
        </w:tc>
        <w:tc>
          <w:tcPr>
            <w:tcW w:type="auto" w:w="0"/>
            <w:tcMar>
              <w:left w:type="dxa" w:w="200"/>
              <w:top w:type="dxa" w:w="200"/>
              <w:right w:type="dxa" w:w="200"/>
              <w:bottom w:type="dxa" w:w="200"/>
            </w:tcMar>
            <w:vAlign w:val="center"/>
          </w:tcPr>
          <w:p>
            <w:pPr>
              <w:pStyle w:val="Normal"/>
            </w:pPr>
            <w:r>
              <w:t>Stores prior composition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images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Holds images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videotext1 = "&lt;video id=\"XXXX\" preload=\"auto\" loop=\"loop\" muted&gt; &lt;source src=\"XXXX.webm\" type=\'video/webm; codec=\"vp8, vorbis\"\'&gt; ";</w:t>
            </w:r>
            <w:r>
              <w:rPr>
                <w:rStyle w:val="Text1"/>
              </w:rPr>
              <w:t xml:space="preserve"> </w:t>
            </w:r>
          </w:p>
        </w:tc>
        <w:tc>
          <w:tcPr>
            <w:tcW w:type="auto" w:w="0"/>
            <w:tcMar>
              <w:left w:type="dxa" w:w="200"/>
              <w:top w:type="dxa" w:w="200"/>
              <w:right w:type="dxa" w:w="200"/>
              <w:bottom w:type="dxa" w:w="200"/>
            </w:tcMar>
            <w:vAlign w:val="center"/>
          </w:tcPr>
          <w:p>
            <w:pPr>
              <w:pStyle w:val="Normal"/>
            </w:pPr>
            <w:r>
              <w:t xml:space="preserve">Template for start of video element </w:t>
            </w:r>
            <w:r>
              <w:rPr>
                <w:rStyle w:val="Text0"/>
              </w:rPr>
              <w:t>html</w:t>
            </w:r>
            <w:r>
              <w:t>; note muted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videotext2="&lt;source src=\"XXXX.mp4\" type=\'video/mp4; codecs=\"avc1.42E01E, mp4a.40.2\"\'&gt; &lt;source src=\"XXXX.ogv\" type=\'video/ogg; codecs=\"theora, vorbis\"\'&gt;";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Template for middle of video element </w:t>
            </w:r>
            <w:r>
              <w:rPr>
                <w:rStyle w:val="Text0"/>
              </w:rPr>
              <w:t>html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videotext3="Your browser does not accept the video tag.&lt;/video&gt;";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Template for last part of video element </w:t>
            </w:r>
            <w:r>
              <w:rPr>
                <w:rStyle w:val="Text0"/>
              </w:rPr>
              <w:t>html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480" w:name="_75"/>
              <w:t xml:space="preserve"> </w:t>
              <w:bookmarkEnd w:id="480"/>
              <w:t xml:space="preserve"> </w:t>
            </w:r>
            <w:r>
              <w:t>restart(ev)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Restarting video clip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v = ev.target</w:t>
            </w:r>
            <w:r>
              <w:rPr>
                <w:rStyle w:val="Text1"/>
              </w:rPr>
              <w:bookmarkStart w:id="481" w:name="_76"/>
              <w:t xml:space="preserve"> </w:t>
              <w:bookmarkEnd w:id="481"/>
            </w:r>
            <w:r>
              <w:t>;</w:t>
            </w:r>
          </w:p>
        </w:tc>
        <w:tc>
          <w:tcPr>
            <w:tcW w:type="auto" w:w="0"/>
            <w:tcMar>
              <w:left w:type="dxa" w:w="200"/>
              <w:top w:type="dxa" w:w="200"/>
              <w:right w:type="dxa" w:w="200"/>
              <w:bottom w:type="dxa" w:w="200"/>
            </w:tcMar>
            <w:vAlign w:val="center"/>
          </w:tcPr>
          <w:p>
            <w:pPr>
              <w:pStyle w:val="Normal"/>
            </w:pPr>
            <w:r>
              <w:t>The video that just ended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v.currentTime=0;</w:t>
            </w:r>
          </w:p>
        </w:tc>
        <w:tc>
          <w:tcPr>
            <w:tcW w:type="auto" w:w="0"/>
            <w:shd w:val="clear" w:color="auto" w:fill="EEF2F6"/>
            <w:tcMar>
              <w:left w:type="dxa" w:w="200"/>
              <w:top w:type="dxa" w:w="200"/>
              <w:right w:type="dxa" w:w="200"/>
              <w:bottom w:type="dxa" w:w="200"/>
            </w:tcMar>
            <w:vAlign w:val="center"/>
          </w:tcPr>
          <w:p>
            <w:pPr>
              <w:pStyle w:val="Normal"/>
            </w:pPr>
            <w:r>
              <w:t>Set current time back to 0</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v.play();</w:t>
            </w:r>
          </w:p>
        </w:tc>
        <w:tc>
          <w:tcPr>
            <w:tcW w:type="auto" w:w="0"/>
            <w:tcMar>
              <w:left w:type="dxa" w:w="200"/>
              <w:top w:type="dxa" w:w="200"/>
              <w:right w:type="dxa" w:w="200"/>
              <w:bottom w:type="dxa" w:w="200"/>
            </w:tcMar>
            <w:vAlign w:val="center"/>
          </w:tcPr>
          <w:p>
            <w:pPr>
              <w:pStyle w:val="Normal"/>
            </w:pPr>
            <w:r>
              <w:t>Play the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restart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videocount =0;</w:t>
            </w:r>
            <w:r>
              <w:rPr>
                <w:rStyle w:val="Text1"/>
              </w:rPr>
              <w:t xml:space="preserve"> </w:t>
            </w:r>
          </w:p>
        </w:tc>
        <w:tc>
          <w:tcPr>
            <w:tcW w:type="auto" w:w="0"/>
            <w:tcMar>
              <w:left w:type="dxa" w:w="200"/>
              <w:top w:type="dxa" w:w="200"/>
              <w:right w:type="dxa" w:w="200"/>
              <w:bottom w:type="dxa" w:w="200"/>
            </w:tcMar>
            <w:vAlign w:val="center"/>
          </w:tcPr>
          <w:p>
            <w:pPr>
              <w:pStyle w:val="Normal"/>
            </w:pPr>
            <w:r>
              <w:t>Global variable keeping track of videos to be loaded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okaytogo = false;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be changed to true when all videos loaded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482" w:name="_77"/>
              <w:t xml:space="preserve"> </w:t>
              <w:bookmarkEnd w:id="482"/>
              <w:t xml:space="preserve"> </w:t>
            </w:r>
            <w:r>
              <w:t>videoloaded(ev)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videoloaded</w:t>
            </w:r>
            <w:r>
              <w:t xml:space="preserve"> function; handler for event of data being loaded for a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ctx.fillText(ev.target.id+" loaded.",400,100*videocount);</w:t>
            </w:r>
          </w:p>
        </w:tc>
        <w:tc>
          <w:tcPr>
            <w:tcW w:type="auto" w:w="0"/>
            <w:shd w:val="clear" w:color="auto" w:fill="EEF2F6"/>
            <w:tcMar>
              <w:left w:type="dxa" w:w="200"/>
              <w:top w:type="dxa" w:w="200"/>
              <w:right w:type="dxa" w:w="200"/>
              <w:bottom w:type="dxa" w:w="200"/>
            </w:tcMar>
            <w:vAlign w:val="center"/>
          </w:tcPr>
          <w:p>
            <w:pPr>
              <w:pStyle w:val="Normal"/>
            </w:pPr>
            <w:r>
              <w:t>Put message onscreen (will not remain on canvas for long)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ev.target.play();</w:t>
            </w:r>
          </w:p>
        </w:tc>
        <w:tc>
          <w:tcPr>
            <w:tcW w:type="auto" w:w="0"/>
            <w:tcMar>
              <w:left w:type="dxa" w:w="200"/>
              <w:top w:type="dxa" w:w="200"/>
              <w:right w:type="dxa" w:w="200"/>
              <w:bottom w:type="dxa" w:w="200"/>
            </w:tcMar>
            <w:vAlign w:val="center"/>
          </w:tcPr>
          <w:p>
            <w:pPr>
              <w:pStyle w:val="Normal"/>
            </w:pPr>
            <w:r>
              <w:t>Start playing the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videocount--;</w:t>
            </w:r>
          </w:p>
        </w:tc>
        <w:tc>
          <w:tcPr>
            <w:tcW w:type="auto" w:w="0"/>
            <w:shd w:val="clear" w:color="auto" w:fill="EEF2F6"/>
            <w:tcMar>
              <w:left w:type="dxa" w:w="200"/>
              <w:top w:type="dxa" w:w="200"/>
              <w:right w:type="dxa" w:w="200"/>
              <w:bottom w:type="dxa" w:w="200"/>
            </w:tcMar>
            <w:vAlign w:val="center"/>
          </w:tcPr>
          <w:p>
            <w:pPr>
              <w:pStyle w:val="Normal"/>
            </w:pPr>
            <w:r>
              <w:t>Decrement the count of videos still to be loaded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(videocount==0) {</w:t>
            </w:r>
          </w:p>
        </w:tc>
        <w:tc>
          <w:tcPr>
            <w:tcW w:type="auto" w:w="0"/>
            <w:tcMar>
              <w:left w:type="dxa" w:w="200"/>
              <w:top w:type="dxa" w:w="200"/>
              <w:right w:type="dxa" w:w="200"/>
              <w:bottom w:type="dxa" w:w="200"/>
            </w:tcMar>
            <w:vAlign w:val="center"/>
          </w:tcPr>
          <w:p>
            <w:pPr>
              <w:pStyle w:val="Normal"/>
            </w:pPr>
            <w:r>
              <w:t>When no more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okaytogo = true;</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okaytogo</w:t>
            </w:r>
            <w:r>
              <w:t xml:space="preserve"> to true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true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videoloaded</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textmsg = "Loading videos</w:t>
            </w:r>
            <w:r>
              <w:rPr>
                <w:rStyle w:val="Text1"/>
              </w:rPr>
              <w:t xml:space="preserve"> </w:t>
              <w:bookmarkStart w:id="483" w:name="_78"/>
              <w:t xml:space="preserve"> </w:t>
              <w:bookmarkEnd w:id="483"/>
              <w:t xml:space="preserve"> </w:t>
            </w:r>
            <w:r>
              <w:t>";</w:t>
            </w:r>
            <w:r>
              <w:rPr>
                <w:rStyle w:val="Text1"/>
              </w:rPr>
              <w:t xml:space="preserve"> </w:t>
            </w:r>
          </w:p>
        </w:tc>
        <w:tc>
          <w:tcPr>
            <w:tcW w:type="auto" w:w="0"/>
            <w:tcMar>
              <w:left w:type="dxa" w:w="200"/>
              <w:top w:type="dxa" w:w="200"/>
              <w:right w:type="dxa" w:w="200"/>
              <w:bottom w:type="dxa" w:w="200"/>
            </w:tcMar>
            <w:vAlign w:val="center"/>
          </w:tcPr>
          <w:p>
            <w:pPr>
              <w:pStyle w:val="Normal"/>
            </w:pPr>
            <w:r>
              <w:t>Message while videos still being loaded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484" w:name="_79"/>
              <w:t xml:space="preserve"> </w:t>
              <w:bookmarkEnd w:id="484"/>
              <w:t xml:space="preserve"> </w:t>
            </w:r>
            <w:r>
              <w:t>init()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init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canvas1</w:t>
            </w:r>
            <w:r>
              <w:rPr>
                <w:rStyle w:val="Text1"/>
              </w:rPr>
              <w:bookmarkStart w:id="485" w:name="_80"/>
              <w:t xml:space="preserve"> </w:t>
              <w:bookmarkEnd w:id="485"/>
              <w:t xml:space="preserve"> </w:t>
            </w:r>
            <w:r>
              <w:t>= document.getElementById('canvas');</w:t>
            </w:r>
          </w:p>
        </w:tc>
        <w:tc>
          <w:tcPr>
            <w:tcW w:type="auto" w:w="0"/>
            <w:tcMar>
              <w:left w:type="dxa" w:w="200"/>
              <w:top w:type="dxa" w:w="200"/>
              <w:right w:type="dxa" w:w="200"/>
              <w:bottom w:type="dxa" w:w="200"/>
            </w:tcMar>
            <w:vAlign w:val="center"/>
          </w:tcPr>
          <w:p>
            <w:pPr>
              <w:pStyle w:val="Normal"/>
            </w:pPr>
            <w:r>
              <w:t>Set variable to reference to canvas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canvas1.onmousedown = function () { return false; };</w:t>
            </w:r>
          </w:p>
        </w:tc>
        <w:tc>
          <w:tcPr>
            <w:tcW w:type="auto" w:w="0"/>
            <w:shd w:val="clear" w:color="auto" w:fill="EEF2F6"/>
            <w:tcMar>
              <w:left w:type="dxa" w:w="200"/>
              <w:top w:type="dxa" w:w="200"/>
              <w:right w:type="dxa" w:w="200"/>
              <w:bottom w:type="dxa" w:w="200"/>
            </w:tcMar>
            <w:vAlign w:val="center"/>
          </w:tcPr>
          <w:p>
            <w:pPr>
              <w:pStyle w:val="Normal"/>
            </w:pPr>
            <w:r>
              <w:t>Prevents change of cursor to default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canvas1.addEventListener('dblclick',makenewitem,false);</w:t>
            </w:r>
          </w:p>
        </w:tc>
        <w:tc>
          <w:tcPr>
            <w:tcW w:type="auto" w:w="0"/>
            <w:tcMar>
              <w:left w:type="dxa" w:w="200"/>
              <w:top w:type="dxa" w:w="200"/>
              <w:right w:type="dxa" w:w="200"/>
              <w:bottom w:type="dxa" w:w="200"/>
            </w:tcMar>
            <w:vAlign w:val="center"/>
          </w:tcPr>
          <w:p>
            <w:pPr>
              <w:pStyle w:val="Normal"/>
            </w:pPr>
            <w:r>
              <w:t>Set handling for double-click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canvas1.addEventListener('mousedown',startdragging,false);</w:t>
            </w:r>
          </w:p>
        </w:tc>
        <w:tc>
          <w:tcPr>
            <w:tcW w:type="auto" w:w="0"/>
            <w:shd w:val="clear" w:color="auto" w:fill="EEF2F6"/>
            <w:tcMar>
              <w:left w:type="dxa" w:w="200"/>
              <w:top w:type="dxa" w:w="200"/>
              <w:right w:type="dxa" w:w="200"/>
              <w:bottom w:type="dxa" w:w="200"/>
            </w:tcMar>
            <w:vAlign w:val="center"/>
          </w:tcPr>
          <w:p>
            <w:pPr>
              <w:pStyle w:val="Normal"/>
            </w:pPr>
            <w:r>
              <w:t>Set handling for start of dragging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 = canvas1.getContext("2d");</w:t>
            </w:r>
          </w:p>
        </w:tc>
        <w:tc>
          <w:tcPr>
            <w:tcW w:type="auto" w:w="0"/>
            <w:tcMar>
              <w:left w:type="dxa" w:w="200"/>
              <w:top w:type="dxa" w:w="200"/>
              <w:right w:type="dxa" w:w="200"/>
              <w:bottom w:type="dxa" w:w="200"/>
            </w:tcMar>
            <w:vAlign w:val="center"/>
          </w:tcPr>
          <w:p>
            <w:pPr>
              <w:pStyle w:val="Normal"/>
            </w:pPr>
            <w:r>
              <w:t>Set variable to hold the context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savedgco = ctx.globalCompositeOperation;</w:t>
            </w:r>
          </w:p>
        </w:tc>
        <w:tc>
          <w:tcPr>
            <w:tcW w:type="auto" w:w="0"/>
            <w:shd w:val="clear" w:color="auto" w:fill="EEF2F6"/>
            <w:tcMar>
              <w:left w:type="dxa" w:w="200"/>
              <w:top w:type="dxa" w:w="200"/>
              <w:right w:type="dxa" w:w="200"/>
              <w:bottom w:type="dxa" w:w="200"/>
            </w:tcMar>
            <w:vAlign w:val="center"/>
          </w:tcPr>
          <w:p>
            <w:pPr>
              <w:pStyle w:val="Normal"/>
            </w:pPr>
            <w:r>
              <w:t xml:space="preserve">Save initial </w:t>
            </w:r>
            <w:r>
              <w:rPr>
                <w:rStyle w:val="Text0"/>
              </w:rPr>
              <w:t>gco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createelements();</w:t>
            </w:r>
          </w:p>
        </w:tc>
        <w:tc>
          <w:tcPr>
            <w:tcW w:type="auto" w:w="0"/>
            <w:tcMar>
              <w:left w:type="dxa" w:w="200"/>
              <w:top w:type="dxa" w:w="200"/>
              <w:right w:type="dxa" w:w="200"/>
              <w:bottom w:type="dxa" w:w="200"/>
            </w:tcMar>
            <w:vAlign w:val="center"/>
          </w:tcPr>
          <w:p>
            <w:pPr>
              <w:pStyle w:val="Normal"/>
            </w:pPr>
            <w:r>
              <w:t xml:space="preserve">Call </w:t>
            </w:r>
            <w:r>
              <w:rPr>
                <w:rStyle w:val="Text0"/>
              </w:rPr>
              <w:t>createlements</w:t>
            </w:r>
            <w:r>
              <w:t>, which uses the external file contents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drawstuff();</w:t>
            </w:r>
          </w:p>
        </w:tc>
        <w:tc>
          <w:tcPr>
            <w:tcW w:type="auto" w:w="0"/>
            <w:shd w:val="clear" w:color="auto" w:fill="EEF2F6"/>
            <w:tcMar>
              <w:left w:type="dxa" w:w="200"/>
              <w:top w:type="dxa" w:w="200"/>
              <w:right w:type="dxa" w:w="200"/>
              <w:bottom w:type="dxa" w:w="200"/>
            </w:tcMar>
            <w:vAlign w:val="center"/>
          </w:tcPr>
          <w:p>
            <w:pPr>
              <w:pStyle w:val="Normal"/>
            </w:pPr>
            <w:r>
              <w:t>Draw all the elements in stuff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ctx.fillText(textmsg,100,100);</w:t>
            </w:r>
          </w:p>
        </w:tc>
        <w:tc>
          <w:tcPr>
            <w:tcW w:type="auto" w:w="0"/>
            <w:tcMar>
              <w:left w:type="dxa" w:w="200"/>
              <w:top w:type="dxa" w:w="200"/>
              <w:right w:type="dxa" w:w="200"/>
              <w:bottom w:type="dxa" w:w="200"/>
            </w:tcMar>
            <w:vAlign w:val="center"/>
          </w:tcPr>
          <w:p>
            <w:pPr>
              <w:pStyle w:val="Normal"/>
            </w:pPr>
            <w:r>
              <w:t>Write the textmsg indicating waiting for videos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loadid</w:t>
            </w:r>
            <w:r>
              <w:rPr>
                <w:rStyle w:val="Text1"/>
              </w:rPr>
              <w:bookmarkStart w:id="486" w:name="_81"/>
              <w:t xml:space="preserve"> </w:t>
              <w:bookmarkEnd w:id="486"/>
              <w:t xml:space="preserve"> </w:t>
            </w:r>
            <w:r>
              <w:t>= setInterval(loading,2000);</w:t>
            </w:r>
          </w:p>
        </w:tc>
        <w:tc>
          <w:tcPr>
            <w:tcW w:type="auto" w:w="0"/>
            <w:shd w:val="clear" w:color="auto" w:fill="EEF2F6"/>
            <w:tcMar>
              <w:left w:type="dxa" w:w="200"/>
              <w:top w:type="dxa" w:w="200"/>
              <w:right w:type="dxa" w:w="200"/>
              <w:bottom w:type="dxa" w:w="200"/>
            </w:tcMar>
            <w:vAlign w:val="center"/>
          </w:tcPr>
          <w:p>
            <w:pPr>
              <w:pStyle w:val="Normal"/>
            </w:pPr>
            <w:r>
              <w:t>Set up handling for timing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ctx.strokeStyle = "blue";</w:t>
            </w:r>
          </w:p>
        </w:tc>
        <w:tc>
          <w:tcPr>
            <w:tcW w:type="auto" w:w="0"/>
            <w:tcMar>
              <w:left w:type="dxa" w:w="200"/>
              <w:top w:type="dxa" w:w="200"/>
              <w:right w:type="dxa" w:w="200"/>
              <w:bottom w:type="dxa" w:w="200"/>
            </w:tcMar>
            <w:vAlign w:val="center"/>
          </w:tcPr>
          <w:p>
            <w:pPr>
              <w:pStyle w:val="Normal"/>
            </w:pPr>
            <w:r>
              <w:t>Set border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init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487" w:name="_82"/>
              <w:t xml:space="preserve"> </w:t>
              <w:bookmarkEnd w:id="487"/>
              <w:t xml:space="preserve"> </w:t>
            </w:r>
            <w:r>
              <w:t>loading() {</w:t>
            </w:r>
            <w:r>
              <w:rPr>
                <w:rStyle w:val="Text1"/>
              </w:rPr>
              <w:t xml:space="preserve"> </w:t>
            </w:r>
          </w:p>
        </w:tc>
        <w:tc>
          <w:tcPr>
            <w:tcW w:type="auto" w:w="0"/>
            <w:tcMar>
              <w:left w:type="dxa" w:w="200"/>
              <w:top w:type="dxa" w:w="200"/>
              <w:right w:type="dxa" w:w="200"/>
              <w:bottom w:type="dxa" w:w="200"/>
            </w:tcMar>
            <w:vAlign w:val="center"/>
          </w:tcPr>
          <w:p>
            <w:pPr>
              <w:pStyle w:val="Normal"/>
            </w:pPr>
            <w:r>
              <w:t>Header for loading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w:t>
            </w:r>
            <w:r>
              <w:rPr>
                <w:rStyle w:val="Text1"/>
              </w:rPr>
              <w:bookmarkStart w:id="488" w:name="_83"/>
              <w:t xml:space="preserve"> </w:t>
              <w:bookmarkEnd w:id="488"/>
              <w:t xml:space="preserve"> </w:t>
            </w:r>
            <w:r>
              <w:t>(okaytogo) {</w:t>
            </w:r>
          </w:p>
        </w:tc>
        <w:tc>
          <w:tcPr>
            <w:tcW w:type="auto" w:w="0"/>
            <w:shd w:val="clear" w:color="auto" w:fill="EEF2F6"/>
            <w:tcMar>
              <w:left w:type="dxa" w:w="200"/>
              <w:top w:type="dxa" w:w="200"/>
              <w:right w:type="dxa" w:w="200"/>
              <w:bottom w:type="dxa" w:w="200"/>
            </w:tcMar>
            <w:vAlign w:val="center"/>
          </w:tcPr>
          <w:p>
            <w:pPr>
              <w:pStyle w:val="Normal"/>
            </w:pPr>
            <w:r>
              <w:t>If all video(s) loaded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clearInterval(loadid);</w:t>
            </w:r>
          </w:p>
        </w:tc>
        <w:tc>
          <w:tcPr>
            <w:tcW w:type="auto" w:w="0"/>
            <w:tcMar>
              <w:left w:type="dxa" w:w="200"/>
              <w:top w:type="dxa" w:w="200"/>
              <w:right w:type="dxa" w:w="200"/>
              <w:bottom w:type="dxa" w:w="200"/>
            </w:tcMar>
            <w:vAlign w:val="center"/>
          </w:tcPr>
          <w:p>
            <w:pPr>
              <w:pStyle w:val="Normal"/>
            </w:pPr>
            <w:r>
              <w:t>Stop the timing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tid = setInterval(drawstuff,40);</w:t>
            </w:r>
          </w:p>
        </w:tc>
        <w:tc>
          <w:tcPr>
            <w:tcW w:type="auto" w:w="0"/>
            <w:shd w:val="clear" w:color="auto" w:fill="EEF2F6"/>
            <w:tcMar>
              <w:left w:type="dxa" w:w="200"/>
              <w:top w:type="dxa" w:w="200"/>
              <w:right w:type="dxa" w:w="200"/>
              <w:bottom w:type="dxa" w:w="200"/>
            </w:tcMar>
            <w:vAlign w:val="center"/>
          </w:tcPr>
          <w:p>
            <w:pPr>
              <w:pStyle w:val="Normal"/>
            </w:pPr>
            <w:r>
              <w:t>Start new timing event, to draw every 40 millisec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if </w:t>
            </w:r>
            <w:r>
              <w:rPr>
                <w:rStyle w:val="Text0"/>
              </w:rPr>
              <w:t>okaytogo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w:t>
            </w:r>
            <w:r>
              <w:rPr>
                <w:rStyle w:val="Text1"/>
              </w:rPr>
              <w:bookmarkStart w:id="489" w:name="_84"/>
              <w:t xml:space="preserve"> </w:t>
              <w:bookmarkEnd w:id="489"/>
              <w:t xml:space="preserve"> </w:t>
            </w:r>
            <w:r>
              <w:t>{</w:t>
            </w:r>
          </w:p>
        </w:tc>
        <w:tc>
          <w:tcPr>
            <w:tcW w:type="auto" w:w="0"/>
            <w:shd w:val="clear" w:color="auto" w:fill="EEF2F6"/>
            <w:tcMar>
              <w:left w:type="dxa" w:w="200"/>
              <w:top w:type="dxa" w:w="200"/>
              <w:right w:type="dxa" w:w="200"/>
              <w:bottom w:type="dxa" w:w="200"/>
            </w:tcMar>
            <w:vAlign w:val="center"/>
          </w:tcPr>
          <w:p>
            <w:pPr>
              <w:pStyle w:val="Normal"/>
            </w:pPr>
            <w:r>
              <w:t>Else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textmsg+=".";</w:t>
            </w:r>
          </w:p>
        </w:tc>
        <w:tc>
          <w:tcPr>
            <w:tcW w:type="auto" w:w="0"/>
            <w:tcMar>
              <w:left w:type="dxa" w:w="200"/>
              <w:top w:type="dxa" w:w="200"/>
              <w:right w:type="dxa" w:w="200"/>
              <w:bottom w:type="dxa" w:w="200"/>
            </w:tcMar>
            <w:vAlign w:val="center"/>
          </w:tcPr>
          <w:p>
            <w:pPr>
              <w:pStyle w:val="Normal"/>
            </w:pPr>
            <w:r>
              <w:t>Add a dot to the message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ctx.fillText(textmsg,100,100);</w:t>
            </w:r>
          </w:p>
        </w:tc>
        <w:tc>
          <w:tcPr>
            <w:tcW w:type="auto" w:w="0"/>
            <w:shd w:val="clear" w:color="auto" w:fill="EEF2F6"/>
            <w:tcMar>
              <w:left w:type="dxa" w:w="200"/>
              <w:top w:type="dxa" w:w="200"/>
              <w:right w:type="dxa" w:w="200"/>
              <w:bottom w:type="dxa" w:w="200"/>
            </w:tcMar>
            <w:vAlign w:val="center"/>
          </w:tcPr>
          <w:p>
            <w:pPr>
              <w:pStyle w:val="Normal"/>
            </w:pPr>
            <w:r>
              <w:t>Write out the message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the 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the loading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490" w:name="_85"/>
              <w:t xml:space="preserve"> </w:t>
              <w:bookmarkEnd w:id="490"/>
              <w:t xml:space="preserve"> </w:t>
            </w:r>
            <w:r>
              <w:t>createelements() {</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Header for </w:t>
            </w:r>
            <w:r>
              <w:t>createelements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name</w:t>
            </w:r>
            <w:r>
              <w:rPr>
                <w:rStyle w:val="Text1"/>
              </w:rPr>
              <w:bookmarkStart w:id="491" w:name="_86"/>
              <w:t xml:space="preserve"> </w:t>
              <w:bookmarkEnd w:id="491"/>
            </w:r>
            <w:r>
              <w:t>;</w:t>
            </w:r>
          </w:p>
        </w:tc>
        <w:tc>
          <w:tcPr>
            <w:tcW w:type="auto" w:w="0"/>
            <w:shd w:val="clear" w:color="auto" w:fill="EEF2F6"/>
            <w:tcMar>
              <w:left w:type="dxa" w:w="200"/>
              <w:top w:type="dxa" w:w="200"/>
              <w:right w:type="dxa" w:w="200"/>
              <w:bottom w:type="dxa" w:w="200"/>
            </w:tcMar>
            <w:vAlign w:val="center"/>
          </w:tcPr>
          <w:p>
            <w:pPr>
              <w:pStyle w:val="Normal"/>
            </w:pPr>
            <w:r>
              <w:t>Will hold name of media</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w:t>
            </w:r>
          </w:p>
        </w:tc>
        <w:tc>
          <w:tcPr>
            <w:tcW w:type="auto" w:w="0"/>
            <w:tcMar>
              <w:left w:type="dxa" w:w="200"/>
              <w:top w:type="dxa" w:w="200"/>
              <w:right w:type="dxa" w:w="200"/>
              <w:bottom w:type="dxa" w:w="200"/>
            </w:tcMar>
            <w:vAlign w:val="center"/>
          </w:tcPr>
          <w:p>
            <w:pPr>
              <w:pStyle w:val="Normal"/>
            </w:pPr>
            <w:r>
              <w:t>Used to manipulate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type;</w:t>
            </w:r>
          </w:p>
        </w:tc>
        <w:tc>
          <w:tcPr>
            <w:tcW w:type="auto" w:w="0"/>
            <w:shd w:val="clear" w:color="auto" w:fill="EEF2F6"/>
            <w:tcMar>
              <w:left w:type="dxa" w:w="200"/>
              <w:top w:type="dxa" w:w="200"/>
              <w:right w:type="dxa" w:w="200"/>
              <w:bottom w:type="dxa" w:w="200"/>
            </w:tcMar>
            <w:vAlign w:val="center"/>
          </w:tcPr>
          <w:p>
            <w:pPr>
              <w:pStyle w:val="Normal"/>
            </w:pPr>
            <w:r>
              <w:t>Will hold the type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divelement;</w:t>
            </w:r>
          </w:p>
        </w:tc>
        <w:tc>
          <w:tcPr>
            <w:tcW w:type="auto" w:w="0"/>
            <w:tcMar>
              <w:left w:type="dxa" w:w="200"/>
              <w:top w:type="dxa" w:w="200"/>
              <w:right w:type="dxa" w:w="200"/>
              <w:bottom w:type="dxa" w:w="200"/>
            </w:tcMar>
            <w:vAlign w:val="center"/>
          </w:tcPr>
          <w:p>
            <w:pPr>
              <w:pStyle w:val="Normal"/>
            </w:pPr>
            <w:r>
              <w:t xml:space="preserve">Will hold the </w:t>
            </w:r>
            <w:r>
              <w:rPr>
                <w:rStyle w:val="Text0"/>
              </w:rPr>
              <w:t>divelement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videomarkup;</w:t>
            </w:r>
          </w:p>
        </w:tc>
        <w:tc>
          <w:tcPr>
            <w:tcW w:type="auto" w:w="0"/>
            <w:shd w:val="clear" w:color="auto" w:fill="EEF2F6"/>
            <w:tcMar>
              <w:left w:type="dxa" w:w="200"/>
              <w:top w:type="dxa" w:w="200"/>
              <w:right w:type="dxa" w:w="200"/>
              <w:bottom w:type="dxa" w:w="200"/>
            </w:tcMar>
            <w:vAlign w:val="center"/>
          </w:tcPr>
          <w:p>
            <w:pPr>
              <w:pStyle w:val="Normal"/>
            </w:pPr>
            <w:r>
              <w:t xml:space="preserve">Will hold the combined </w:t>
            </w:r>
            <w:r>
              <w:rPr>
                <w:rStyle w:val="Text0"/>
              </w:rPr>
              <w:t>videomarkup</w:t>
            </w:r>
            <w:r>
              <w:t xml:space="preserve"> template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w:t>
            </w:r>
            <w:r>
              <w:rPr>
                <w:rStyle w:val="Text1"/>
              </w:rPr>
              <w:bookmarkStart w:id="492" w:name="_87"/>
              <w:t xml:space="preserve"> </w:t>
              <w:bookmarkEnd w:id="492"/>
              <w:bookmarkStart w:id="493" w:name="_88"/>
              <w:t xml:space="preserve"> </w:t>
              <w:bookmarkEnd w:id="493"/>
              <w:t xml:space="preserve"> </w:t>
            </w:r>
            <w:r>
              <w:t>velref;</w:t>
            </w:r>
          </w:p>
        </w:tc>
        <w:tc>
          <w:tcPr>
            <w:tcW w:type="auto" w:w="0"/>
            <w:tcMar>
              <w:left w:type="dxa" w:w="200"/>
              <w:top w:type="dxa" w:w="200"/>
              <w:right w:type="dxa" w:w="200"/>
              <w:bottom w:type="dxa" w:w="200"/>
            </w:tcMar>
            <w:vAlign w:val="center"/>
          </w:tcPr>
          <w:p>
            <w:pPr>
              <w:pStyle w:val="Normal"/>
            </w:pPr>
            <w:r>
              <w:t>Will hold the ref. to any newly created video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vb;</w:t>
            </w:r>
          </w:p>
        </w:tc>
        <w:tc>
          <w:tcPr>
            <w:tcW w:type="auto" w:w="0"/>
            <w:shd w:val="clear" w:color="auto" w:fill="EEF2F6"/>
            <w:tcMar>
              <w:left w:type="dxa" w:w="200"/>
              <w:top w:type="dxa" w:w="200"/>
              <w:right w:type="dxa" w:w="200"/>
              <w:bottom w:type="dxa" w:w="200"/>
            </w:tcMar>
            <w:vAlign w:val="center"/>
          </w:tcPr>
          <w:p>
            <w:pPr>
              <w:pStyle w:val="Normal"/>
            </w:pPr>
            <w:r>
              <w:t>Will hold any newly created videoblock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imgdummy;</w:t>
            </w:r>
          </w:p>
        </w:tc>
        <w:tc>
          <w:tcPr>
            <w:tcW w:type="auto" w:w="0"/>
            <w:tcMar>
              <w:left w:type="dxa" w:w="200"/>
              <w:top w:type="dxa" w:w="200"/>
              <w:right w:type="dxa" w:w="200"/>
              <w:bottom w:type="dxa" w:w="200"/>
            </w:tcMar>
            <w:vAlign w:val="center"/>
          </w:tcPr>
          <w:p>
            <w:pPr>
              <w:pStyle w:val="Normal"/>
            </w:pPr>
            <w:r>
              <w:t>Will hold any newly created image variable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(i=0;i&lt;mediainfo.length;i++) {</w:t>
            </w:r>
          </w:p>
        </w:tc>
        <w:tc>
          <w:tcPr>
            <w:tcW w:type="auto" w:w="0"/>
            <w:shd w:val="clear" w:color="auto" w:fill="EEF2F6"/>
            <w:tcMar>
              <w:left w:type="dxa" w:w="200"/>
              <w:top w:type="dxa" w:w="200"/>
              <w:right w:type="dxa" w:w="200"/>
              <w:bottom w:type="dxa" w:w="200"/>
            </w:tcMar>
            <w:vAlign w:val="center"/>
          </w:tcPr>
          <w:p>
            <w:pPr>
              <w:pStyle w:val="Normal"/>
            </w:pPr>
            <w:r>
              <w:t>Loop through all the content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type = mediainfo[i].shift();</w:t>
            </w:r>
          </w:p>
        </w:tc>
        <w:tc>
          <w:tcPr>
            <w:tcW w:type="auto" w:w="0"/>
            <w:tcMar>
              <w:left w:type="dxa" w:w="200"/>
              <w:top w:type="dxa" w:w="200"/>
              <w:right w:type="dxa" w:w="200"/>
              <w:bottom w:type="dxa" w:w="200"/>
            </w:tcMar>
            <w:vAlign w:val="center"/>
          </w:tcPr>
          <w:p>
            <w:pPr>
              <w:pStyle w:val="Normal"/>
            </w:pPr>
            <w:r>
              <w:t>Removes first element from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info = mediainfo[i];</w:t>
            </w:r>
          </w:p>
        </w:tc>
        <w:tc>
          <w:tcPr>
            <w:tcW w:type="auto" w:w="0"/>
            <w:shd w:val="clear" w:color="auto" w:fill="EEF2F6"/>
            <w:tcMar>
              <w:left w:type="dxa" w:w="200"/>
              <w:top w:type="dxa" w:w="200"/>
              <w:right w:type="dxa" w:w="200"/>
              <w:bottom w:type="dxa" w:w="200"/>
            </w:tcMar>
            <w:vAlign w:val="center"/>
          </w:tcPr>
          <w:p>
            <w:pPr>
              <w:pStyle w:val="Normal"/>
            </w:pPr>
            <w:r>
              <w:t>Holds the first subarray (minus the original 0</w:t>
            </w:r>
            <w:r>
              <w:rPr>
                <w:rStyle w:val="Text17"/>
              </w:rPr>
              <w:t>th</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switch(type) {</w:t>
            </w:r>
          </w:p>
        </w:tc>
        <w:tc>
          <w:tcPr>
            <w:tcW w:type="auto" w:w="0"/>
            <w:tcMar>
              <w:left w:type="dxa" w:w="200"/>
              <w:top w:type="dxa" w:w="200"/>
              <w:right w:type="dxa" w:w="200"/>
              <w:bottom w:type="dxa" w:w="200"/>
            </w:tcMar>
            <w:vAlign w:val="center"/>
          </w:tcPr>
          <w:p>
            <w:pPr>
              <w:pStyle w:val="Normal"/>
            </w:pPr>
            <w:r>
              <w:t>Switch on the type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case 'video</w:t>
            </w:r>
            <w:r>
              <w:rPr>
                <w:rStyle w:val="Text1"/>
              </w:rPr>
              <w:bookmarkStart w:id="494" w:name="_89"/>
              <w:t xml:space="preserve"> </w:t>
              <w:bookmarkEnd w:id="494"/>
            </w:r>
            <w:r>
              <w:t>':</w:t>
            </w:r>
          </w:p>
        </w:tc>
        <w:tc>
          <w:tcPr>
            <w:tcW w:type="auto" w:w="0"/>
            <w:shd w:val="clear" w:color="auto" w:fill="EEF2F6"/>
            <w:tcMar>
              <w:left w:type="dxa" w:w="200"/>
              <w:top w:type="dxa" w:w="200"/>
              <w:right w:type="dxa" w:w="200"/>
              <w:bottom w:type="dxa" w:w="200"/>
            </w:tcMar>
            <w:vAlign w:val="center"/>
          </w:tcPr>
          <w:p>
            <w:pPr>
              <w:pStyle w:val="Normal"/>
            </w:pPr>
            <w:r>
              <w:t>Video case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videocount++;</w:t>
            </w:r>
          </w:p>
        </w:tc>
        <w:tc>
          <w:tcPr>
            <w:tcW w:type="auto" w:w="0"/>
            <w:tcMar>
              <w:left w:type="dxa" w:w="200"/>
              <w:top w:type="dxa" w:w="200"/>
              <w:right w:type="dxa" w:w="200"/>
              <w:bottom w:type="dxa" w:w="200"/>
            </w:tcMar>
            <w:vAlign w:val="center"/>
          </w:tcPr>
          <w:p>
            <w:pPr>
              <w:pStyle w:val="Normal"/>
            </w:pPr>
            <w:r>
              <w:t>Increment this count, to be used for determining if all videos loaded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name</w:t>
            </w:r>
            <w:r>
              <w:rPr>
                <w:rStyle w:val="Text1"/>
              </w:rPr>
              <w:bookmarkStart w:id="495" w:name="_90"/>
              <w:t xml:space="preserve"> </w:t>
              <w:bookmarkEnd w:id="495"/>
              <w:t xml:space="preserve"> </w:t>
            </w:r>
            <w:r>
              <w:t>= info[0];</w:t>
            </w:r>
          </w:p>
        </w:tc>
        <w:tc>
          <w:tcPr>
            <w:tcW w:type="auto" w:w="0"/>
            <w:shd w:val="clear" w:color="auto" w:fill="EEF2F6"/>
            <w:tcMar>
              <w:left w:type="dxa" w:w="200"/>
              <w:top w:type="dxa" w:w="200"/>
              <w:right w:type="dxa" w:w="200"/>
              <w:bottom w:type="dxa" w:w="200"/>
            </w:tcMar>
            <w:vAlign w:val="center"/>
          </w:tcPr>
          <w:p>
            <w:pPr>
              <w:pStyle w:val="Normal"/>
            </w:pPr>
            <w:r>
              <w:t>Base name of the three video files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divelement= document.createElement("div");</w:t>
            </w:r>
          </w:p>
        </w:tc>
        <w:tc>
          <w:tcPr>
            <w:tcW w:type="auto" w:w="0"/>
            <w:tcMar>
              <w:left w:type="dxa" w:w="200"/>
              <w:top w:type="dxa" w:w="200"/>
              <w:right w:type="dxa" w:w="200"/>
              <w:bottom w:type="dxa" w:w="200"/>
            </w:tcMar>
            <w:vAlign w:val="center"/>
          </w:tcPr>
          <w:p>
            <w:pPr>
              <w:pStyle w:val="Normal"/>
            </w:pPr>
            <w:r>
              <w:t xml:space="preserve">Create a </w:t>
            </w:r>
            <w:r>
              <w:rPr>
                <w:rStyle w:val="Text0"/>
              </w:rPr>
              <w:t>div</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videomarkup = videotext1+videotext2+videotext3;</w:t>
            </w:r>
          </w:p>
        </w:tc>
        <w:tc>
          <w:tcPr>
            <w:tcW w:type="auto" w:w="0"/>
            <w:shd w:val="clear" w:color="auto" w:fill="EEF2F6"/>
            <w:tcMar>
              <w:left w:type="dxa" w:w="200"/>
              <w:top w:type="dxa" w:w="200"/>
              <w:right w:type="dxa" w:w="200"/>
              <w:bottom w:type="dxa" w:w="200"/>
            </w:tcMar>
            <w:vAlign w:val="center"/>
          </w:tcPr>
          <w:p>
            <w:pPr>
              <w:pStyle w:val="Normal"/>
            </w:pPr>
            <w:r>
              <w:t>Make the template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videomarkup = videomarkup.replace(/XXXX/g,name);</w:t>
            </w:r>
          </w:p>
        </w:tc>
        <w:tc>
          <w:tcPr>
            <w:tcW w:type="auto" w:w="0"/>
            <w:tcMar>
              <w:left w:type="dxa" w:w="200"/>
              <w:top w:type="dxa" w:w="200"/>
              <w:right w:type="dxa" w:w="200"/>
              <w:bottom w:type="dxa" w:w="200"/>
            </w:tcMar>
            <w:vAlign w:val="center"/>
          </w:tcPr>
          <w:p>
            <w:pPr>
              <w:pStyle w:val="Normal"/>
            </w:pPr>
            <w:r>
              <w:t>Swap in the base name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divelement.innerHTML = videomarkup;</w:t>
            </w:r>
          </w:p>
        </w:tc>
        <w:tc>
          <w:tcPr>
            <w:tcW w:type="auto" w:w="0"/>
            <w:shd w:val="clear" w:color="auto" w:fill="EEF2F6"/>
            <w:tcMar>
              <w:left w:type="dxa" w:w="200"/>
              <w:top w:type="dxa" w:w="200"/>
              <w:right w:type="dxa" w:w="200"/>
              <w:bottom w:type="dxa" w:w="200"/>
            </w:tcMar>
            <w:vAlign w:val="center"/>
          </w:tcPr>
          <w:p>
            <w:pPr>
              <w:pStyle w:val="Normal"/>
            </w:pPr>
            <w:r>
              <w:t xml:space="preserve">Put the result in the </w:t>
            </w:r>
            <w:r>
              <w:rPr>
                <w:rStyle w:val="Text0"/>
              </w:rPr>
              <w:t>div</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document.body.appendChild(divelement);</w:t>
            </w:r>
          </w:p>
        </w:tc>
        <w:tc>
          <w:tcPr>
            <w:tcW w:type="auto" w:w="0"/>
            <w:tcMar>
              <w:left w:type="dxa" w:w="200"/>
              <w:top w:type="dxa" w:w="200"/>
              <w:right w:type="dxa" w:w="200"/>
              <w:bottom w:type="dxa" w:w="200"/>
            </w:tcMar>
            <w:vAlign w:val="center"/>
          </w:tcPr>
          <w:p>
            <w:pPr>
              <w:pStyle w:val="Normal"/>
            </w:pPr>
            <w:r>
              <w:t>Add to the body so it is now part of document; Note: it isn’t visible yet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velref = document.getElementById(name);</w:t>
            </w:r>
          </w:p>
        </w:tc>
        <w:tc>
          <w:tcPr>
            <w:tcW w:type="auto" w:w="0"/>
            <w:shd w:val="clear" w:color="auto" w:fill="EEF2F6"/>
            <w:tcMar>
              <w:left w:type="dxa" w:w="200"/>
              <w:top w:type="dxa" w:w="200"/>
              <w:right w:type="dxa" w:w="200"/>
              <w:bottom w:type="dxa" w:w="200"/>
            </w:tcMar>
            <w:vAlign w:val="center"/>
          </w:tcPr>
          <w:p>
            <w:pPr>
              <w:pStyle w:val="Normal"/>
            </w:pPr>
            <w:r>
              <w:t>Get the reference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velref.addEventListener("ended",restart,false);</w:t>
            </w:r>
          </w:p>
        </w:tc>
        <w:tc>
          <w:tcPr>
            <w:tcW w:type="auto" w:w="0"/>
            <w:tcMar>
              <w:left w:type="dxa" w:w="200"/>
              <w:top w:type="dxa" w:w="200"/>
              <w:right w:type="dxa" w:w="200"/>
              <w:bottom w:type="dxa" w:w="200"/>
            </w:tcMar>
            <w:vAlign w:val="center"/>
          </w:tcPr>
          <w:p>
            <w:pPr>
              <w:pStyle w:val="Normal"/>
            </w:pPr>
            <w:r>
              <w:t>Start the ended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velref.addEventListener("loadeddata",videoloaded,false);</w:t>
            </w:r>
          </w:p>
        </w:tc>
        <w:tc>
          <w:tcPr>
            <w:tcW w:type="auto" w:w="0"/>
            <w:shd w:val="clear" w:color="auto" w:fill="EEF2F6"/>
            <w:tcMar>
              <w:left w:type="dxa" w:w="200"/>
              <w:top w:type="dxa" w:w="200"/>
              <w:right w:type="dxa" w:w="200"/>
              <w:bottom w:type="dxa" w:w="200"/>
            </w:tcMar>
            <w:vAlign w:val="center"/>
          </w:tcPr>
          <w:p>
            <w:pPr>
              <w:pStyle w:val="Normal"/>
            </w:pPr>
            <w:r>
              <w:t xml:space="preserve">Start the </w:t>
            </w:r>
            <w:r>
              <w:rPr>
                <w:rStyle w:val="Text0"/>
              </w:rPr>
              <w:t>loadeddata</w:t>
            </w:r>
            <w:r>
              <w:t xml:space="preserve"> event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vb = new</w:t>
            </w:r>
            <w:r>
              <w:rPr>
                <w:rStyle w:val="Text1"/>
              </w:rPr>
              <w:bookmarkStart w:id="496" w:name="_91"/>
              <w:t xml:space="preserve"> </w:t>
              <w:bookmarkEnd w:id="496"/>
              <w:t xml:space="preserve"> </w:t>
            </w:r>
            <w:r>
              <w:t>Videoblock(info[2],info[3],info[4],info[5],info[6],info[7],info[8],velref,info[9],info[1], info[10]);</w:t>
            </w:r>
          </w:p>
        </w:tc>
        <w:tc>
          <w:tcPr>
            <w:tcW w:type="auto" w:w="0"/>
            <w:tcMar>
              <w:left w:type="dxa" w:w="200"/>
              <w:top w:type="dxa" w:w="200"/>
              <w:right w:type="dxa" w:w="200"/>
              <w:bottom w:type="dxa" w:w="200"/>
            </w:tcMar>
            <w:vAlign w:val="center"/>
          </w:tcPr>
          <w:p>
            <w:pPr>
              <w:pStyle w:val="Normal"/>
            </w:pPr>
            <w:r>
              <w:t xml:space="preserve">Create the </w:t>
            </w:r>
            <w:r>
              <w:rPr>
                <w:rStyle w:val="Text0"/>
              </w:rPr>
              <w:t>videoblock</w:t>
            </w:r>
            <w:r>
              <w:t xml:space="preserv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stuff.push(vb);</w:t>
            </w:r>
          </w:p>
        </w:tc>
        <w:tc>
          <w:tcPr>
            <w:tcW w:type="auto" w:w="0"/>
            <w:shd w:val="clear" w:color="auto" w:fill="EEF2F6"/>
            <w:tcMar>
              <w:left w:type="dxa" w:w="200"/>
              <w:top w:type="dxa" w:w="200"/>
              <w:right w:type="dxa" w:w="200"/>
              <w:bottom w:type="dxa" w:w="200"/>
            </w:tcMar>
            <w:vAlign w:val="center"/>
          </w:tcPr>
          <w:p>
            <w:pPr>
              <w:pStyle w:val="Normal"/>
            </w:pPr>
            <w:r>
              <w:t>Add to the stuff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break</w:t>
            </w:r>
            <w:r>
              <w:rPr>
                <w:rStyle w:val="Text1"/>
              </w:rPr>
              <w:bookmarkStart w:id="497" w:name="_92"/>
              <w:t xml:space="preserve"> </w:t>
              <w:bookmarkEnd w:id="497"/>
            </w:r>
            <w:r>
              <w:t>;</w:t>
            </w:r>
          </w:p>
        </w:tc>
        <w:tc>
          <w:tcPr>
            <w:tcW w:type="auto" w:w="0"/>
            <w:tcMar>
              <w:left w:type="dxa" w:w="200"/>
              <w:top w:type="dxa" w:w="200"/>
              <w:right w:type="dxa" w:w="200"/>
              <w:bottom w:type="dxa" w:w="200"/>
            </w:tcMar>
            <w:vAlign w:val="center"/>
          </w:tcPr>
          <w:p>
            <w:pPr>
              <w:pStyle w:val="Normal"/>
            </w:pPr>
            <w:r>
              <w:t xml:space="preserve">Exit the </w:t>
            </w:r>
            <w:r>
              <w:rPr>
                <w:rStyle w:val="Text0"/>
              </w:rPr>
              <w:t>switch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case 'picture':</w:t>
            </w:r>
          </w:p>
        </w:tc>
        <w:tc>
          <w:tcPr>
            <w:tcW w:type="auto" w:w="0"/>
            <w:shd w:val="clear" w:color="auto" w:fill="EEF2F6"/>
            <w:tcMar>
              <w:left w:type="dxa" w:w="200"/>
              <w:top w:type="dxa" w:w="200"/>
              <w:right w:type="dxa" w:w="200"/>
              <w:bottom w:type="dxa" w:w="200"/>
            </w:tcMar>
            <w:vAlign w:val="center"/>
          </w:tcPr>
          <w:p>
            <w:pPr>
              <w:pStyle w:val="Normal"/>
            </w:pPr>
            <w:r>
              <w:t>Picture case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imgdummy = new Image();</w:t>
            </w:r>
          </w:p>
        </w:tc>
        <w:tc>
          <w:tcPr>
            <w:tcW w:type="auto" w:w="0"/>
            <w:tcMar>
              <w:left w:type="dxa" w:w="200"/>
              <w:top w:type="dxa" w:w="200"/>
              <w:right w:type="dxa" w:w="200"/>
              <w:bottom w:type="dxa" w:w="200"/>
            </w:tcMar>
            <w:vAlign w:val="center"/>
          </w:tcPr>
          <w:p>
            <w:pPr>
              <w:pStyle w:val="Normal"/>
            </w:pPr>
            <w:r>
              <w:t xml:space="preserve">Create an </w:t>
            </w:r>
            <w:r>
              <w:rPr>
                <w:rStyle w:val="Text0"/>
              </w:rPr>
              <w:t>image</w:t>
            </w:r>
            <w:r>
              <w:t xml:space="preserve"> variable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imgdummy.src = info[4];</w:t>
            </w:r>
          </w:p>
        </w:tc>
        <w:tc>
          <w:tcPr>
            <w:tcW w:type="auto" w:w="0"/>
            <w:shd w:val="clear" w:color="auto" w:fill="EEF2F6"/>
            <w:tcMar>
              <w:left w:type="dxa" w:w="200"/>
              <w:top w:type="dxa" w:w="200"/>
              <w:right w:type="dxa" w:w="200"/>
              <w:bottom w:type="dxa" w:w="200"/>
            </w:tcMar>
            <w:vAlign w:val="center"/>
          </w:tcPr>
          <w:p>
            <w:pPr>
              <w:pStyle w:val="Normal"/>
            </w:pPr>
            <w:r>
              <w:t xml:space="preserve">Set its </w:t>
            </w:r>
            <w:r>
              <w:rPr>
                <w:rStyle w:val="Text0"/>
              </w:rPr>
              <w:t>src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images.push(imgdummy);</w:t>
            </w:r>
          </w:p>
        </w:tc>
        <w:tc>
          <w:tcPr>
            <w:tcW w:type="auto" w:w="0"/>
            <w:tcMar>
              <w:left w:type="dxa" w:w="200"/>
              <w:top w:type="dxa" w:w="200"/>
              <w:right w:type="dxa" w:w="200"/>
              <w:bottom w:type="dxa" w:w="200"/>
            </w:tcMar>
            <w:vAlign w:val="center"/>
          </w:tcPr>
          <w:p>
            <w:pPr>
              <w:pStyle w:val="Normal"/>
            </w:pPr>
            <w:r>
              <w:t>Add to the array of images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stuff.push( new Picture(info[0],info[1],info[2],info[3],images[images.length-1]));</w:t>
            </w:r>
          </w:p>
        </w:tc>
        <w:tc>
          <w:tcPr>
            <w:tcW w:type="auto" w:w="0"/>
            <w:shd w:val="clear" w:color="auto" w:fill="EEF2F6"/>
            <w:tcMar>
              <w:left w:type="dxa" w:w="200"/>
              <w:top w:type="dxa" w:w="200"/>
              <w:right w:type="dxa" w:w="200"/>
              <w:bottom w:type="dxa" w:w="200"/>
            </w:tcMar>
            <w:vAlign w:val="center"/>
          </w:tcPr>
          <w:p>
            <w:pPr>
              <w:pStyle w:val="Normal"/>
            </w:pPr>
            <w:r>
              <w:t>Add to the stuff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break;</w:t>
            </w:r>
          </w:p>
        </w:tc>
        <w:tc>
          <w:tcPr>
            <w:tcW w:type="auto" w:w="0"/>
            <w:tcMar>
              <w:left w:type="dxa" w:w="200"/>
              <w:top w:type="dxa" w:w="200"/>
              <w:right w:type="dxa" w:w="200"/>
              <w:bottom w:type="dxa" w:w="200"/>
            </w:tcMar>
            <w:vAlign w:val="center"/>
          </w:tcPr>
          <w:p>
            <w:pPr>
              <w:pStyle w:val="Normal"/>
            </w:pPr>
            <w:r>
              <w:t>Exit the switch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case 'heart':</w:t>
            </w:r>
          </w:p>
        </w:tc>
        <w:tc>
          <w:tcPr>
            <w:tcW w:type="auto" w:w="0"/>
            <w:shd w:val="clear" w:color="auto" w:fill="EEF2F6"/>
            <w:tcMar>
              <w:left w:type="dxa" w:w="200"/>
              <w:top w:type="dxa" w:w="200"/>
              <w:right w:type="dxa" w:w="200"/>
              <w:bottom w:type="dxa" w:w="200"/>
            </w:tcMar>
            <w:vAlign w:val="center"/>
          </w:tcPr>
          <w:p>
            <w:pPr>
              <w:pStyle w:val="Normal"/>
            </w:pPr>
            <w:r>
              <w:t>The heart case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stuff.push(new Heart(info[0],info[1],info[2],info[3],info[4]));</w:t>
            </w:r>
          </w:p>
        </w:tc>
        <w:tc>
          <w:tcPr>
            <w:tcW w:type="auto" w:w="0"/>
            <w:tcMar>
              <w:left w:type="dxa" w:w="200"/>
              <w:top w:type="dxa" w:w="200"/>
              <w:right w:type="dxa" w:w="200"/>
              <w:bottom w:type="dxa" w:w="200"/>
            </w:tcMar>
            <w:vAlign w:val="center"/>
          </w:tcPr>
          <w:p>
            <w:pPr>
              <w:pStyle w:val="Normal"/>
            </w:pPr>
            <w:r>
              <w:t xml:space="preserve">Create </w:t>
            </w:r>
            <w:r>
              <w:rPr>
                <w:rStyle w:val="Text0"/>
              </w:rPr>
              <w:t>heart</w:t>
            </w:r>
            <w:r>
              <w:t xml:space="preserve"> object and add to stuff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break</w:t>
            </w:r>
            <w:r>
              <w:rPr>
                <w:rStyle w:val="Text1"/>
              </w:rPr>
              <w:bookmarkStart w:id="498" w:name="_93"/>
              <w:t xml:space="preserve"> </w:t>
              <w:bookmarkEnd w:id="498"/>
            </w:r>
            <w:r>
              <w:t>;</w:t>
            </w:r>
          </w:p>
        </w:tc>
        <w:tc>
          <w:tcPr>
            <w:tcW w:type="auto" w:w="0"/>
            <w:shd w:val="clear" w:color="auto" w:fill="EEF2F6"/>
            <w:tcMar>
              <w:left w:type="dxa" w:w="200"/>
              <w:top w:type="dxa" w:w="200"/>
              <w:right w:type="dxa" w:w="200"/>
              <w:bottom w:type="dxa" w:w="200"/>
            </w:tcMar>
            <w:vAlign w:val="center"/>
          </w:tcPr>
          <w:p>
            <w:pPr>
              <w:pStyle w:val="Normal"/>
            </w:pPr>
            <w:r>
              <w:t>Exit the switch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case 'oval':</w:t>
            </w:r>
          </w:p>
        </w:tc>
        <w:tc>
          <w:tcPr>
            <w:tcW w:type="auto" w:w="0"/>
            <w:tcMar>
              <w:left w:type="dxa" w:w="200"/>
              <w:top w:type="dxa" w:w="200"/>
              <w:right w:type="dxa" w:w="200"/>
              <w:bottom w:type="dxa" w:w="200"/>
            </w:tcMar>
            <w:vAlign w:val="center"/>
          </w:tcPr>
          <w:p>
            <w:pPr>
              <w:pStyle w:val="Normal"/>
            </w:pPr>
            <w:r>
              <w:t>The oval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stuff.push(new Oval(info[0],info[1],info[2],info[3],info[4],info[5]));</w:t>
            </w:r>
          </w:p>
        </w:tc>
        <w:tc>
          <w:tcPr>
            <w:tcW w:type="auto" w:w="0"/>
            <w:shd w:val="clear" w:color="auto" w:fill="EEF2F6"/>
            <w:tcMar>
              <w:left w:type="dxa" w:w="200"/>
              <w:top w:type="dxa" w:w="200"/>
              <w:right w:type="dxa" w:w="200"/>
              <w:bottom w:type="dxa" w:w="200"/>
            </w:tcMar>
            <w:vAlign w:val="center"/>
          </w:tcPr>
          <w:p>
            <w:pPr>
              <w:pStyle w:val="Normal"/>
            </w:pPr>
            <w:r>
              <w:t>Create the oval object and add to stuff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break</w:t>
            </w:r>
            <w:r>
              <w:rPr>
                <w:rStyle w:val="Text1"/>
              </w:rPr>
              <w:bookmarkStart w:id="499" w:name="_94"/>
              <w:t xml:space="preserve"> </w:t>
              <w:bookmarkEnd w:id="499"/>
            </w:r>
            <w:r>
              <w:t>;</w:t>
            </w:r>
          </w:p>
        </w:tc>
        <w:tc>
          <w:tcPr>
            <w:tcW w:type="auto" w:w="0"/>
            <w:tcMar>
              <w:left w:type="dxa" w:w="200"/>
              <w:top w:type="dxa" w:w="200"/>
              <w:right w:type="dxa" w:w="200"/>
              <w:bottom w:type="dxa" w:w="200"/>
            </w:tcMar>
            <w:vAlign w:val="center"/>
          </w:tcPr>
          <w:p>
            <w:pPr>
              <w:pStyle w:val="Normal"/>
            </w:pPr>
            <w:r>
              <w:t xml:space="preserve">Exit the </w:t>
            </w:r>
            <w:r>
              <w:rPr>
                <w:rStyle w:val="Text0"/>
              </w:rPr>
              <w:t>switch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case 'rect':</w:t>
            </w:r>
          </w:p>
        </w:tc>
        <w:tc>
          <w:tcPr>
            <w:tcW w:type="auto" w:w="0"/>
            <w:shd w:val="clear" w:color="auto" w:fill="EEF2F6"/>
            <w:tcMar>
              <w:left w:type="dxa" w:w="200"/>
              <w:top w:type="dxa" w:w="200"/>
              <w:right w:type="dxa" w:w="200"/>
              <w:bottom w:type="dxa" w:w="200"/>
            </w:tcMar>
            <w:vAlign w:val="center"/>
          </w:tcPr>
          <w:p>
            <w:pPr>
              <w:pStyle w:val="Normal"/>
            </w:pPr>
            <w:r>
              <w:t xml:space="preserve">The </w:t>
            </w:r>
            <w:r>
              <w:rPr>
                <w:rStyle w:val="Text0"/>
              </w:rPr>
              <w:t>rect</w:t>
            </w:r>
            <w:r>
              <w:t xml:space="preserve"> case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stuff.push(new Rect(info[0],info[1],info[2],info[3],info[4]));</w:t>
            </w:r>
          </w:p>
        </w:tc>
        <w:tc>
          <w:tcPr>
            <w:tcW w:type="auto" w:w="0"/>
            <w:tcMar>
              <w:left w:type="dxa" w:w="200"/>
              <w:top w:type="dxa" w:w="200"/>
              <w:right w:type="dxa" w:w="200"/>
              <w:bottom w:type="dxa" w:w="200"/>
            </w:tcMar>
            <w:vAlign w:val="center"/>
          </w:tcPr>
          <w:p>
            <w:pPr>
              <w:pStyle w:val="Normal"/>
            </w:pPr>
            <w:r>
              <w:t xml:space="preserve">Create the </w:t>
            </w:r>
            <w:r>
              <w:rPr>
                <w:rStyle w:val="Text0"/>
              </w:rPr>
              <w:t>rect</w:t>
            </w:r>
            <w:r>
              <w:t xml:space="preserve"> object and add to stuff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break;</w:t>
            </w:r>
          </w:p>
        </w:tc>
        <w:tc>
          <w:tcPr>
            <w:tcW w:type="auto" w:w="0"/>
            <w:shd w:val="clear" w:color="auto" w:fill="EEF2F6"/>
            <w:tcMar>
              <w:left w:type="dxa" w:w="200"/>
              <w:top w:type="dxa" w:w="200"/>
              <w:right w:type="dxa" w:w="200"/>
              <w:bottom w:type="dxa" w:w="200"/>
            </w:tcMar>
            <w:vAlign w:val="center"/>
          </w:tcPr>
          <w:p>
            <w:pPr>
              <w:pStyle w:val="Normal"/>
            </w:pPr>
            <w:r>
              <w:t>Exit the switch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the switch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the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the </w:t>
            </w:r>
            <w:r>
              <w:rPr>
                <w:rStyle w:val="Text0"/>
              </w:rPr>
              <w:t>createelements</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00" w:name="_95"/>
              <w:t xml:space="preserve"> </w:t>
              <w:bookmarkEnd w:id="500"/>
              <w:t xml:space="preserve"> </w:t>
            </w:r>
            <w:r>
              <w:t>distsq (x1,y1,x2,y2)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Function header for distsq. Takes two points (2x2 values) as parameters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//done to avoid taking square</w:t>
            </w:r>
            <w:r>
              <w:rPr>
                <w:rStyle w:val="Text1"/>
              </w:rPr>
              <w:bookmarkStart w:id="501" w:name="_96"/>
              <w:t xml:space="preserve"> </w:t>
              <w:bookmarkEnd w:id="501"/>
              <w:t xml:space="preserve"> </w:t>
            </w:r>
            <w:r>
              <w:t>roots</w:t>
            </w:r>
            <w:r>
              <w:rPr>
                <w:rStyle w:val="Text1"/>
              </w:rPr>
              <w:bookmarkStart w:id="502" w:name="_97"/>
              <w:t xml:space="preserve"> </w:t>
              <w:bookmarkEnd w:id="502"/>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xd = x1 - x2;</w:t>
            </w:r>
          </w:p>
        </w:tc>
        <w:tc>
          <w:tcPr>
            <w:tcW w:type="auto" w:w="0"/>
            <w:shd w:val="clear" w:color="auto" w:fill="EEF2F6"/>
            <w:tcMar>
              <w:left w:type="dxa" w:w="200"/>
              <w:top w:type="dxa" w:w="200"/>
              <w:right w:type="dxa" w:w="200"/>
              <w:bottom w:type="dxa" w:w="200"/>
            </w:tcMar>
            <w:vAlign w:val="center"/>
          </w:tcPr>
          <w:p>
            <w:pPr>
              <w:pStyle w:val="Normal"/>
            </w:pPr>
            <w:r>
              <w:t>Set difference in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yd = y1 - y2;</w:t>
            </w:r>
          </w:p>
        </w:tc>
        <w:tc>
          <w:tcPr>
            <w:tcW w:type="auto" w:w="0"/>
            <w:tcMar>
              <w:left w:type="dxa" w:w="200"/>
              <w:top w:type="dxa" w:w="200"/>
              <w:right w:type="dxa" w:w="200"/>
              <w:bottom w:type="dxa" w:w="200"/>
            </w:tcMar>
            <w:vAlign w:val="center"/>
          </w:tcPr>
          <w:p>
            <w:pPr>
              <w:pStyle w:val="Normal"/>
            </w:pPr>
            <w:r>
              <w:t>Set difference in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((xd*xd) + (yd*yd) );</w:t>
            </w:r>
          </w:p>
        </w:tc>
        <w:tc>
          <w:tcPr>
            <w:tcW w:type="auto" w:w="0"/>
            <w:shd w:val="clear" w:color="auto" w:fill="EEF2F6"/>
            <w:tcMar>
              <w:left w:type="dxa" w:w="200"/>
              <w:top w:type="dxa" w:w="200"/>
              <w:right w:type="dxa" w:w="200"/>
              <w:bottom w:type="dxa" w:w="200"/>
            </w:tcMar>
            <w:vAlign w:val="center"/>
          </w:tcPr>
          <w:p>
            <w:pPr>
              <w:pStyle w:val="Normal"/>
            </w:pPr>
            <w:r>
              <w:t>Returns sum of squares; this is the square of the distance between the two points</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End </w:t>
            </w:r>
            <w:r>
              <w:rPr>
                <w:rStyle w:val="Text0"/>
              </w:rPr>
              <w:t>distsq</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03" w:name="_98"/>
              <w:t xml:space="preserve"> </w:t>
              <w:bookmarkEnd w:id="503"/>
              <w:t xml:space="preserve"> </w:t>
            </w:r>
            <w:r>
              <w:t>Videoblock(sx,sy,x,y,w,h,scale,videoel,volume,angle,alpha)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videoblock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this.sx = sx;</w:t>
            </w:r>
          </w:p>
        </w:tc>
        <w:tc>
          <w:tcPr>
            <w:tcW w:type="auto" w:w="0"/>
            <w:tcMar>
              <w:left w:type="dxa" w:w="200"/>
              <w:top w:type="dxa" w:w="200"/>
              <w:right w:type="dxa" w:w="200"/>
              <w:bottom w:type="dxa" w:w="200"/>
            </w:tcMar>
            <w:vAlign w:val="center"/>
          </w:tcPr>
          <w:p>
            <w:pPr>
              <w:pStyle w:val="Normal"/>
            </w:pPr>
            <w:r>
              <w:t>Save source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this.sy = sy;</w:t>
            </w:r>
          </w:p>
        </w:tc>
        <w:tc>
          <w:tcPr>
            <w:tcW w:type="auto" w:w="0"/>
            <w:shd w:val="clear" w:color="auto" w:fill="EEF2F6"/>
            <w:tcMar>
              <w:left w:type="dxa" w:w="200"/>
              <w:top w:type="dxa" w:w="200"/>
              <w:right w:type="dxa" w:w="200"/>
              <w:bottom w:type="dxa" w:w="200"/>
            </w:tcMar>
            <w:vAlign w:val="center"/>
          </w:tcPr>
          <w:p>
            <w:pPr>
              <w:pStyle w:val="Normal"/>
            </w:pPr>
            <w:r>
              <w:t>Save source 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this.x = x;</w:t>
            </w:r>
          </w:p>
        </w:tc>
        <w:tc>
          <w:tcPr>
            <w:tcW w:type="auto" w:w="0"/>
            <w:tcMar>
              <w:left w:type="dxa" w:w="200"/>
              <w:top w:type="dxa" w:w="200"/>
              <w:right w:type="dxa" w:w="200"/>
              <w:bottom w:type="dxa" w:w="200"/>
            </w:tcMar>
            <w:vAlign w:val="center"/>
          </w:tcPr>
          <w:p>
            <w:pPr>
              <w:pStyle w:val="Normal"/>
            </w:pPr>
            <w:r>
              <w:t>Save x on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this.y = y;</w:t>
            </w:r>
          </w:p>
        </w:tc>
        <w:tc>
          <w:tcPr>
            <w:tcW w:type="auto" w:w="0"/>
            <w:shd w:val="clear" w:color="auto" w:fill="EEF2F6"/>
            <w:tcMar>
              <w:left w:type="dxa" w:w="200"/>
              <w:top w:type="dxa" w:w="200"/>
              <w:right w:type="dxa" w:w="200"/>
              <w:bottom w:type="dxa" w:w="200"/>
            </w:tcMar>
            <w:vAlign w:val="center"/>
          </w:tcPr>
          <w:p>
            <w:pPr>
              <w:pStyle w:val="Normal"/>
            </w:pPr>
            <w:r>
              <w:t>Save y on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this.w = w;</w:t>
            </w:r>
          </w:p>
        </w:tc>
        <w:tc>
          <w:tcPr>
            <w:tcW w:type="auto" w:w="0"/>
            <w:tcMar>
              <w:left w:type="dxa" w:w="200"/>
              <w:top w:type="dxa" w:w="200"/>
              <w:right w:type="dxa" w:w="200"/>
              <w:bottom w:type="dxa" w:w="200"/>
            </w:tcMar>
            <w:vAlign w:val="center"/>
          </w:tcPr>
          <w:p>
            <w:pPr>
              <w:pStyle w:val="Normal"/>
            </w:pPr>
            <w:r>
              <w:t>Save the width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this.h = h;</w:t>
            </w:r>
          </w:p>
        </w:tc>
        <w:tc>
          <w:tcPr>
            <w:tcW w:type="auto" w:w="0"/>
            <w:shd w:val="clear" w:color="auto" w:fill="EEF2F6"/>
            <w:tcMar>
              <w:left w:type="dxa" w:w="200"/>
              <w:top w:type="dxa" w:w="200"/>
              <w:right w:type="dxa" w:w="200"/>
              <w:bottom w:type="dxa" w:w="200"/>
            </w:tcMar>
            <w:vAlign w:val="center"/>
          </w:tcPr>
          <w:p>
            <w:pPr>
              <w:pStyle w:val="Normal"/>
            </w:pPr>
            <w:r>
              <w:t>Save the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this.videoelement = videoel;</w:t>
            </w:r>
          </w:p>
        </w:tc>
        <w:tc>
          <w:tcPr>
            <w:tcW w:type="auto" w:w="0"/>
            <w:tcMar>
              <w:left w:type="dxa" w:w="200"/>
              <w:top w:type="dxa" w:w="200"/>
              <w:right w:type="dxa" w:w="200"/>
              <w:bottom w:type="dxa" w:w="200"/>
            </w:tcMar>
            <w:vAlign w:val="center"/>
          </w:tcPr>
          <w:p>
            <w:pPr>
              <w:pStyle w:val="Normal"/>
            </w:pPr>
            <w:r>
              <w:t>Save the ref to the video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this.volume = volume;</w:t>
            </w:r>
          </w:p>
        </w:tc>
        <w:tc>
          <w:tcPr>
            <w:tcW w:type="auto" w:w="0"/>
            <w:shd w:val="clear" w:color="auto" w:fill="EEF2F6"/>
            <w:tcMar>
              <w:left w:type="dxa" w:w="200"/>
              <w:top w:type="dxa" w:w="200"/>
              <w:right w:type="dxa" w:w="200"/>
              <w:bottom w:type="dxa" w:w="200"/>
            </w:tcMar>
            <w:vAlign w:val="center"/>
          </w:tcPr>
          <w:p>
            <w:pPr>
              <w:pStyle w:val="Normal"/>
            </w:pPr>
            <w:r>
              <w:t>Save the volume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this.draw = drawvideo</w:t>
            </w:r>
            <w:r>
              <w:rPr>
                <w:rStyle w:val="Text1"/>
              </w:rPr>
              <w:bookmarkStart w:id="504" w:name="_99"/>
              <w:t xml:space="preserve"> </w:t>
              <w:bookmarkEnd w:id="504"/>
            </w:r>
            <w:r>
              <w:t>;</w:t>
            </w:r>
          </w:p>
        </w:tc>
        <w:tc>
          <w:tcPr>
            <w:tcW w:type="auto" w:w="0"/>
            <w:tcMar>
              <w:left w:type="dxa" w:w="200"/>
              <w:top w:type="dxa" w:w="200"/>
              <w:right w:type="dxa" w:w="200"/>
              <w:bottom w:type="dxa" w:w="200"/>
            </w:tcMar>
            <w:vAlign w:val="center"/>
          </w:tcPr>
          <w:p>
            <w:pPr>
              <w:pStyle w:val="Normal"/>
            </w:pPr>
            <w:r>
              <w:t>Set the draw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this.overcheck</w:t>
            </w:r>
            <w:r>
              <w:rPr>
                <w:rStyle w:val="Text1"/>
              </w:rPr>
              <w:bookmarkStart w:id="505" w:name="_100"/>
              <w:t xml:space="preserve"> </w:t>
              <w:bookmarkEnd w:id="505"/>
              <w:t xml:space="preserve"> </w:t>
            </w:r>
            <w:r>
              <w:t>= overvideo;</w:t>
            </w:r>
          </w:p>
        </w:tc>
        <w:tc>
          <w:tcPr>
            <w:tcW w:type="auto" w:w="0"/>
            <w:shd w:val="clear" w:color="auto" w:fill="EEF2F6"/>
            <w:tcMar>
              <w:left w:type="dxa" w:w="200"/>
              <w:top w:type="dxa" w:w="200"/>
              <w:right w:type="dxa" w:w="200"/>
              <w:bottom w:type="dxa" w:w="200"/>
            </w:tcMar>
            <w:vAlign w:val="center"/>
          </w:tcPr>
          <w:p>
            <w:pPr>
              <w:pStyle w:val="Normal"/>
            </w:pPr>
            <w:r>
              <w:t>Need more complex checking because of angle and scale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this.angle = angle;</w:t>
            </w:r>
          </w:p>
        </w:tc>
        <w:tc>
          <w:tcPr>
            <w:tcW w:type="auto" w:w="0"/>
            <w:tcMar>
              <w:left w:type="dxa" w:w="200"/>
              <w:top w:type="dxa" w:w="200"/>
              <w:right w:type="dxa" w:w="200"/>
              <w:bottom w:type="dxa" w:w="200"/>
            </w:tcMar>
            <w:vAlign w:val="center"/>
          </w:tcPr>
          <w:p>
            <w:pPr>
              <w:pStyle w:val="Normal"/>
            </w:pPr>
            <w:r>
              <w:t>Save the 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this.cosine = Math.cos(angle);</w:t>
            </w:r>
          </w:p>
        </w:tc>
        <w:tc>
          <w:tcPr>
            <w:tcW w:type="auto" w:w="0"/>
            <w:shd w:val="clear" w:color="auto" w:fill="EEF2F6"/>
            <w:tcMar>
              <w:left w:type="dxa" w:w="200"/>
              <w:top w:type="dxa" w:w="200"/>
              <w:right w:type="dxa" w:w="200"/>
              <w:bottom w:type="dxa" w:w="200"/>
            </w:tcMar>
            <w:vAlign w:val="center"/>
          </w:tcPr>
          <w:p>
            <w:pPr>
              <w:pStyle w:val="Normal"/>
            </w:pPr>
            <w:r>
              <w:t>Calculate in advance the cosine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this.sine = Math.sin(angle);</w:t>
            </w:r>
          </w:p>
        </w:tc>
        <w:tc>
          <w:tcPr>
            <w:tcW w:type="auto" w:w="0"/>
            <w:tcMar>
              <w:left w:type="dxa" w:w="200"/>
              <w:top w:type="dxa" w:w="200"/>
              <w:right w:type="dxa" w:w="200"/>
              <w:bottom w:type="dxa" w:w="200"/>
            </w:tcMar>
            <w:vAlign w:val="center"/>
          </w:tcPr>
          <w:p>
            <w:pPr>
              <w:pStyle w:val="Normal"/>
            </w:pPr>
            <w:r>
              <w:t>Calculate in advance the sine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this.scale = scale;</w:t>
            </w:r>
          </w:p>
        </w:tc>
        <w:tc>
          <w:tcPr>
            <w:tcW w:type="auto" w:w="0"/>
            <w:shd w:val="clear" w:color="auto" w:fill="EEF2F6"/>
            <w:tcMar>
              <w:left w:type="dxa" w:w="200"/>
              <w:top w:type="dxa" w:w="200"/>
              <w:right w:type="dxa" w:w="200"/>
              <w:bottom w:type="dxa" w:w="200"/>
            </w:tcMar>
            <w:vAlign w:val="center"/>
          </w:tcPr>
          <w:p>
            <w:pPr>
              <w:pStyle w:val="Normal"/>
            </w:pPr>
            <w:r>
              <w:t>Save the scale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this.alpha = alpha;</w:t>
            </w:r>
          </w:p>
        </w:tc>
        <w:tc>
          <w:tcPr>
            <w:tcW w:type="auto" w:w="0"/>
            <w:tcMar>
              <w:left w:type="dxa" w:w="200"/>
              <w:top w:type="dxa" w:w="200"/>
              <w:right w:type="dxa" w:w="200"/>
              <w:bottom w:type="dxa" w:w="200"/>
            </w:tcMar>
            <w:vAlign w:val="center"/>
          </w:tcPr>
          <w:p>
            <w:pPr>
              <w:pStyle w:val="Normal"/>
            </w:pPr>
            <w:r>
              <w:t>Save alpha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videoel.volume = 0;</w:t>
            </w:r>
          </w:p>
        </w:tc>
        <w:tc>
          <w:tcPr>
            <w:tcW w:type="auto" w:w="0"/>
            <w:shd w:val="clear" w:color="auto" w:fill="EEF2F6"/>
            <w:tcMar>
              <w:left w:type="dxa" w:w="200"/>
              <w:top w:type="dxa" w:w="200"/>
              <w:right w:type="dxa" w:w="200"/>
              <w:bottom w:type="dxa" w:w="200"/>
            </w:tcMar>
            <w:vAlign w:val="center"/>
          </w:tcPr>
          <w:p>
            <w:pPr>
              <w:pStyle w:val="Normal"/>
            </w:pPr>
            <w:r>
              <w:t>Save the volume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06" w:name="_101"/>
              <w:t xml:space="preserve"> </w:t>
              <w:bookmarkEnd w:id="506"/>
              <w:t xml:space="preserve"> </w:t>
            </w:r>
            <w:r>
              <w:t>overvideo (mx,my)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overvideo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//need to add code to check in rotation case and scaling</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omx = mx;</w:t>
            </w:r>
          </w:p>
        </w:tc>
        <w:tc>
          <w:tcPr>
            <w:tcW w:type="auto" w:w="0"/>
            <w:shd w:val="clear" w:color="auto" w:fill="EEF2F6"/>
            <w:tcMar>
              <w:left w:type="dxa" w:w="200"/>
              <w:top w:type="dxa" w:w="200"/>
              <w:right w:type="dxa" w:w="200"/>
              <w:bottom w:type="dxa" w:w="200"/>
            </w:tcMar>
            <w:vAlign w:val="center"/>
          </w:tcPr>
          <w:p>
            <w:pPr>
              <w:pStyle w:val="Normal"/>
            </w:pPr>
            <w:r>
              <w:t>Store the mouse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omy = my;</w:t>
            </w:r>
          </w:p>
        </w:tc>
        <w:tc>
          <w:tcPr>
            <w:tcW w:type="auto" w:w="0"/>
            <w:tcMar>
              <w:left w:type="dxa" w:w="200"/>
              <w:top w:type="dxa" w:w="200"/>
              <w:right w:type="dxa" w:w="200"/>
              <w:bottom w:type="dxa" w:w="200"/>
            </w:tcMar>
            <w:vAlign w:val="center"/>
          </w:tcPr>
          <w:p>
            <w:pPr>
              <w:pStyle w:val="Normal"/>
            </w:pPr>
            <w:r>
              <w:t>Store the mouse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(this.angle!=0) {</w:t>
            </w:r>
          </w:p>
        </w:tc>
        <w:tc>
          <w:tcPr>
            <w:tcW w:type="auto" w:w="0"/>
            <w:shd w:val="clear" w:color="auto" w:fill="EEF2F6"/>
            <w:tcMar>
              <w:left w:type="dxa" w:w="200"/>
              <w:top w:type="dxa" w:w="200"/>
              <w:right w:type="dxa" w:w="200"/>
              <w:bottom w:type="dxa" w:w="200"/>
            </w:tcMar>
            <w:vAlign w:val="center"/>
          </w:tcPr>
          <w:p>
            <w:pPr>
              <w:pStyle w:val="Normal"/>
            </w:pPr>
            <w:r>
              <w:t>Is angle not 0...need to do more complex checking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omx = omx-this.x</w:t>
            </w:r>
            <w:r>
              <w:rPr>
                <w:rStyle w:val="Text1"/>
              </w:rPr>
              <w:bookmarkStart w:id="507" w:name="_102"/>
              <w:t xml:space="preserve"> </w:t>
              <w:bookmarkEnd w:id="507"/>
            </w:r>
            <w:r>
              <w:t>;</w:t>
            </w:r>
          </w:p>
        </w:tc>
        <w:tc>
          <w:tcPr>
            <w:tcW w:type="auto" w:w="0"/>
            <w:tcMar>
              <w:left w:type="dxa" w:w="200"/>
              <w:top w:type="dxa" w:w="200"/>
              <w:right w:type="dxa" w:w="200"/>
              <w:bottom w:type="dxa" w:w="200"/>
            </w:tcMar>
            <w:vAlign w:val="center"/>
          </w:tcPr>
          <w:p>
            <w:pPr>
              <w:pStyle w:val="Normal"/>
            </w:pPr>
            <w:r>
              <w:t>Calculate horizontal distance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omy = omy - this.y;</w:t>
            </w:r>
          </w:p>
        </w:tc>
        <w:tc>
          <w:tcPr>
            <w:tcW w:type="auto" w:w="0"/>
            <w:shd w:val="clear" w:color="auto" w:fill="EEF2F6"/>
            <w:tcMar>
              <w:left w:type="dxa" w:w="200"/>
              <w:top w:type="dxa" w:w="200"/>
              <w:right w:type="dxa" w:w="200"/>
              <w:bottom w:type="dxa" w:w="200"/>
            </w:tcMar>
            <w:vAlign w:val="center"/>
          </w:tcPr>
          <w:p>
            <w:pPr>
              <w:pStyle w:val="Normal"/>
            </w:pPr>
            <w:r>
              <w:t>Calculate vertical difference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mx = omx*this.cosine</w:t>
            </w:r>
            <w:r>
              <w:rPr>
                <w:rStyle w:val="Text1"/>
              </w:rPr>
              <w:bookmarkStart w:id="508" w:name="_103"/>
              <w:t xml:space="preserve"> </w:t>
              <w:bookmarkEnd w:id="508"/>
              <w:t xml:space="preserve"> </w:t>
            </w:r>
            <w:r>
              <w:t>+ omy*this.sine;</w:t>
            </w:r>
          </w:p>
        </w:tc>
        <w:tc>
          <w:tcPr>
            <w:tcW w:type="auto" w:w="0"/>
            <w:tcMar>
              <w:left w:type="dxa" w:w="200"/>
              <w:top w:type="dxa" w:w="200"/>
              <w:right w:type="dxa" w:w="200"/>
              <w:bottom w:type="dxa" w:w="200"/>
            </w:tcMar>
            <w:vAlign w:val="center"/>
          </w:tcPr>
          <w:p>
            <w:pPr>
              <w:pStyle w:val="Normal"/>
            </w:pPr>
            <w:r>
              <w:t>Multi-steps for adjustment for 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 = -omx*this.sine + omy*this.cosine;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mx = this.x +mx;</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 = this.y + my;</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(this.scale!=1) {</w:t>
            </w:r>
          </w:p>
        </w:tc>
        <w:tc>
          <w:tcPr>
            <w:tcW w:type="auto" w:w="0"/>
            <w:shd w:val="clear" w:color="auto" w:fill="EEF2F6"/>
            <w:tcMar>
              <w:left w:type="dxa" w:w="200"/>
              <w:top w:type="dxa" w:w="200"/>
              <w:right w:type="dxa" w:w="200"/>
              <w:bottom w:type="dxa" w:w="200"/>
            </w:tcMar>
            <w:vAlign w:val="center"/>
          </w:tcPr>
          <w:p>
            <w:pPr>
              <w:pStyle w:val="Normal"/>
            </w:pPr>
            <w:r>
              <w:t>Now do adjustment for scaling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xml:space="preserve"> alert("prescaling mx is "+mx+" prescaling my is "+my);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mx = mx/this.scale;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 = my/this.scale;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(mx&gt;=this.x)&amp;&amp;(mx&lt;=(this.x+this.w))&amp;&amp;(my&gt;=this.y)&amp;&amp;(my&lt;=(this.y+this.h))) ;</w:t>
            </w:r>
          </w:p>
        </w:tc>
        <w:tc>
          <w:tcPr>
            <w:tcW w:type="auto" w:w="0"/>
            <w:tcMar>
              <w:left w:type="dxa" w:w="200"/>
              <w:top w:type="dxa" w:w="200"/>
              <w:right w:type="dxa" w:w="200"/>
              <w:bottom w:type="dxa" w:w="200"/>
            </w:tcMar>
            <w:vAlign w:val="center"/>
          </w:tcPr>
          <w:p>
            <w:pPr>
              <w:pStyle w:val="Normal"/>
            </w:pPr>
            <w:r>
              <w:t>Can now do standard rectangle checking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overvideo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09" w:name="_104"/>
              <w:t xml:space="preserve"> </w:t>
              <w:bookmarkEnd w:id="509"/>
              <w:t xml:space="preserve"> </w:t>
            </w:r>
            <w:r>
              <w:t>drawvideo()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drawvideo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savedalpha</w:t>
            </w:r>
            <w:r>
              <w:rPr>
                <w:rStyle w:val="Text1"/>
              </w:rPr>
              <w:bookmarkStart w:id="510" w:name="_105"/>
              <w:t xml:space="preserve"> </w:t>
              <w:bookmarkEnd w:id="510"/>
              <w:t xml:space="preserve"> </w:t>
            </w:r>
            <w:r>
              <w:t>= ctx.globalAlpha;</w:t>
            </w:r>
          </w:p>
        </w:tc>
        <w:tc>
          <w:tcPr>
            <w:tcW w:type="auto" w:w="0"/>
            <w:shd w:val="clear" w:color="auto" w:fill="EEF2F6"/>
            <w:tcMar>
              <w:left w:type="dxa" w:w="200"/>
              <w:top w:type="dxa" w:w="200"/>
              <w:right w:type="dxa" w:w="200"/>
              <w:bottom w:type="dxa" w:w="200"/>
            </w:tcMar>
            <w:vAlign w:val="center"/>
          </w:tcPr>
          <w:p>
            <w:pPr>
              <w:pStyle w:val="Normal"/>
            </w:pPr>
            <w:r>
              <w:t xml:space="preserve">Save current </w:t>
            </w:r>
            <w:r>
              <w:rPr>
                <w:rStyle w:val="Text0"/>
              </w:rPr>
              <w:t>globalAlpha</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ctx.globalCompositeOperation = "lighter";</w:t>
            </w:r>
          </w:p>
        </w:tc>
        <w:tc>
          <w:tcPr>
            <w:tcW w:type="auto" w:w="0"/>
            <w:tcMar>
              <w:left w:type="dxa" w:w="200"/>
              <w:top w:type="dxa" w:w="200"/>
              <w:right w:type="dxa" w:w="200"/>
              <w:bottom w:type="dxa" w:w="200"/>
            </w:tcMar>
            <w:vAlign w:val="center"/>
          </w:tcPr>
          <w:p>
            <w:pPr>
              <w:pStyle w:val="Normal"/>
            </w:pPr>
            <w:r>
              <w:t>Set how to combine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w:t>
            </w:r>
            <w:r>
              <w:rPr>
                <w:rStyle w:val="Text1"/>
              </w:rPr>
              <w:bookmarkStart w:id="511" w:name="_106"/>
              <w:t xml:space="preserve"> </w:t>
              <w:bookmarkEnd w:id="511"/>
            </w:r>
            <w:r>
              <w:t>.globalAlpha = this.alpha;</w:t>
            </w:r>
          </w:p>
        </w:tc>
        <w:tc>
          <w:tcPr>
            <w:tcW w:type="auto" w:w="0"/>
            <w:shd w:val="clear" w:color="auto" w:fill="EEF2F6"/>
            <w:tcMar>
              <w:left w:type="dxa" w:w="200"/>
              <w:top w:type="dxa" w:w="200"/>
              <w:right w:type="dxa" w:w="200"/>
              <w:bottom w:type="dxa" w:w="200"/>
            </w:tcMar>
            <w:vAlign w:val="center"/>
          </w:tcPr>
          <w:p>
            <w:pPr>
              <w:pStyle w:val="Normal"/>
            </w:pPr>
            <w:r>
              <w:t>Set new alpha</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(this.angle!=0) {</w:t>
            </w:r>
          </w:p>
        </w:tc>
        <w:tc>
          <w:tcPr>
            <w:tcW w:type="auto" w:w="0"/>
            <w:tcMar>
              <w:left w:type="dxa" w:w="200"/>
              <w:top w:type="dxa" w:w="200"/>
              <w:right w:type="dxa" w:w="200"/>
              <w:bottom w:type="dxa" w:w="200"/>
            </w:tcMar>
            <w:vAlign w:val="center"/>
          </w:tcPr>
          <w:p>
            <w:pPr>
              <w:pStyle w:val="Normal"/>
            </w:pPr>
            <w:r>
              <w:t>If angle not = zero...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ctx.save();</w:t>
            </w:r>
          </w:p>
        </w:tc>
        <w:tc>
          <w:tcPr>
            <w:tcW w:type="auto" w:w="0"/>
            <w:shd w:val="clear" w:color="auto" w:fill="EEF2F6"/>
            <w:tcMar>
              <w:left w:type="dxa" w:w="200"/>
              <w:top w:type="dxa" w:w="200"/>
              <w:right w:type="dxa" w:w="200"/>
              <w:bottom w:type="dxa" w:w="200"/>
            </w:tcMar>
            <w:vAlign w:val="center"/>
          </w:tcPr>
          <w:p>
            <w:pPr>
              <w:pStyle w:val="Normal"/>
            </w:pPr>
            <w:r>
              <w:t>Save current coordinate state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ctx.translate(this.x,this.y);</w:t>
            </w:r>
          </w:p>
        </w:tc>
        <w:tc>
          <w:tcPr>
            <w:tcW w:type="auto" w:w="0"/>
            <w:tcMar>
              <w:left w:type="dxa" w:w="200"/>
              <w:top w:type="dxa" w:w="200"/>
              <w:right w:type="dxa" w:w="200"/>
              <w:bottom w:type="dxa" w:w="200"/>
            </w:tcMar>
            <w:vAlign w:val="center"/>
          </w:tcPr>
          <w:p>
            <w:pPr>
              <w:pStyle w:val="Normal"/>
            </w:pPr>
            <w:r>
              <w:t>Translate to position of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ctx.rotate(this.angle);</w:t>
            </w:r>
          </w:p>
        </w:tc>
        <w:tc>
          <w:tcPr>
            <w:tcW w:type="auto" w:w="0"/>
            <w:shd w:val="clear" w:color="auto" w:fill="EEF2F6"/>
            <w:tcMar>
              <w:left w:type="dxa" w:w="200"/>
              <w:top w:type="dxa" w:w="200"/>
              <w:right w:type="dxa" w:w="200"/>
              <w:bottom w:type="dxa" w:w="200"/>
            </w:tcMar>
            <w:vAlign w:val="center"/>
          </w:tcPr>
          <w:p>
            <w:pPr>
              <w:pStyle w:val="Normal"/>
            </w:pPr>
            <w:r>
              <w:t>Rotate 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ctx.translate(-this.x,-this.y)</w:t>
            </w:r>
          </w:p>
        </w:tc>
        <w:tc>
          <w:tcPr>
            <w:tcW w:type="auto" w:w="0"/>
            <w:tcMar>
              <w:left w:type="dxa" w:w="200"/>
              <w:top w:type="dxa" w:w="200"/>
              <w:right w:type="dxa" w:w="200"/>
              <w:bottom w:type="dxa" w:w="200"/>
            </w:tcMar>
            <w:vAlign w:val="center"/>
          </w:tcPr>
          <w:p>
            <w:pPr>
              <w:pStyle w:val="Normal"/>
            </w:pPr>
            <w:r>
              <w:t>Translate back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(this.scale!=1) {</w:t>
            </w:r>
          </w:p>
        </w:tc>
        <w:tc>
          <w:tcPr>
            <w:tcW w:type="auto" w:w="0"/>
            <w:shd w:val="clear" w:color="auto" w:fill="EEF2F6"/>
            <w:tcMar>
              <w:left w:type="dxa" w:w="200"/>
              <w:top w:type="dxa" w:w="200"/>
              <w:right w:type="dxa" w:w="200"/>
              <w:bottom w:type="dxa" w:w="200"/>
            </w:tcMar>
            <w:vAlign w:val="center"/>
          </w:tcPr>
          <w:p>
            <w:pPr>
              <w:pStyle w:val="Normal"/>
            </w:pPr>
            <w:r>
              <w:t>If scaling..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ctx.scale(this.scale,this.scale); }</w:t>
            </w:r>
          </w:p>
        </w:tc>
        <w:tc>
          <w:tcPr>
            <w:tcW w:type="auto" w:w="0"/>
            <w:tcMar>
              <w:left w:type="dxa" w:w="200"/>
              <w:top w:type="dxa" w:w="200"/>
              <w:right w:type="dxa" w:w="200"/>
              <w:bottom w:type="dxa" w:w="200"/>
            </w:tcMar>
            <w:vAlign w:val="center"/>
          </w:tcPr>
          <w:p>
            <w:pPr>
              <w:pStyle w:val="Normal"/>
            </w:pPr>
            <w:r>
              <w:t>Do the scaling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ctx.drawImage(this.videoelement,this.sx,this.sy,this.w,this.h,this.x,this.y, this.w, this.h);</w:t>
            </w:r>
          </w:p>
        </w:tc>
        <w:tc>
          <w:tcPr>
            <w:tcW w:type="auto" w:w="0"/>
            <w:shd w:val="clear" w:color="auto" w:fill="EEF2F6"/>
            <w:tcMar>
              <w:left w:type="dxa" w:w="200"/>
              <w:top w:type="dxa" w:w="200"/>
              <w:right w:type="dxa" w:w="200"/>
              <w:bottom w:type="dxa" w:w="200"/>
            </w:tcMar>
            <w:vAlign w:val="center"/>
          </w:tcPr>
          <w:p>
            <w:pPr>
              <w:pStyle w:val="Normal"/>
            </w:pPr>
            <w:r>
              <w:t>Draw from the 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w:t>
            </w:r>
            <w:r>
              <w:rPr>
                <w:rStyle w:val="Text1"/>
              </w:rPr>
              <w:bookmarkStart w:id="512" w:name="_107"/>
              <w:t xml:space="preserve"> </w:t>
              <w:bookmarkEnd w:id="512"/>
            </w:r>
            <w:r>
              <w:t>.restore();</w:t>
            </w:r>
          </w:p>
        </w:tc>
        <w:tc>
          <w:tcPr>
            <w:tcW w:type="auto" w:w="0"/>
            <w:tcMar>
              <w:left w:type="dxa" w:w="200"/>
              <w:top w:type="dxa" w:w="200"/>
              <w:right w:type="dxa" w:w="200"/>
              <w:bottom w:type="dxa" w:w="200"/>
            </w:tcMar>
            <w:vAlign w:val="center"/>
          </w:tcPr>
          <w:p>
            <w:pPr>
              <w:pStyle w:val="Normal"/>
            </w:pPr>
            <w:r>
              <w:t>Restore previous coordinate state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if 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w:t>
            </w:r>
            <w:r>
              <w:rPr>
                <w:rStyle w:val="Text1"/>
              </w:rPr>
              <w:bookmarkStart w:id="513" w:name="_108"/>
              <w:t xml:space="preserve"> </w:t>
              <w:bookmarkEnd w:id="513"/>
              <w:t xml:space="preserve"> </w:t>
            </w:r>
            <w:r>
              <w:t>{</w:t>
            </w:r>
          </w:p>
        </w:tc>
        <w:tc>
          <w:tcPr>
            <w:tcW w:type="auto" w:w="0"/>
            <w:tcMar>
              <w:left w:type="dxa" w:w="200"/>
              <w:top w:type="dxa" w:w="200"/>
              <w:right w:type="dxa" w:w="200"/>
              <w:bottom w:type="dxa" w:w="200"/>
            </w:tcMar>
            <w:vAlign w:val="center"/>
          </w:tcPr>
          <w:p>
            <w:pPr>
              <w:pStyle w:val="Normal"/>
            </w:pPr>
            <w: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(this.scale!=1) {</w:t>
            </w:r>
          </w:p>
        </w:tc>
        <w:tc>
          <w:tcPr>
            <w:tcW w:type="auto" w:w="0"/>
            <w:shd w:val="clear" w:color="auto" w:fill="EEF2F6"/>
            <w:tcMar>
              <w:left w:type="dxa" w:w="200"/>
              <w:top w:type="dxa" w:w="200"/>
              <w:right w:type="dxa" w:w="200"/>
              <w:bottom w:type="dxa" w:w="200"/>
            </w:tcMar>
            <w:vAlign w:val="center"/>
          </w:tcPr>
          <w:p>
            <w:pPr>
              <w:pStyle w:val="Normal"/>
            </w:pPr>
            <w:r>
              <w:t>If scaling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ctx.save();</w:t>
            </w:r>
          </w:p>
        </w:tc>
        <w:tc>
          <w:tcPr>
            <w:tcW w:type="auto" w:w="0"/>
            <w:tcMar>
              <w:left w:type="dxa" w:w="200"/>
              <w:top w:type="dxa" w:w="200"/>
              <w:right w:type="dxa" w:w="200"/>
              <w:bottom w:type="dxa" w:w="200"/>
            </w:tcMar>
            <w:vAlign w:val="center"/>
          </w:tcPr>
          <w:p>
            <w:pPr>
              <w:pStyle w:val="Normal"/>
            </w:pPr>
            <w:r>
              <w:t>Save coordinate state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ctx.scale(this.scale,this.scale);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Do the scaling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ctx.drawImage(this.videoelement,this.sx,this.sy,this.w,this.h,this.x,this.y, this.w, this.h);</w:t>
            </w:r>
            <w:r>
              <w:rPr>
                <w:rStyle w:val="Text1"/>
              </w:rPr>
              <w:t xml:space="preserve"> </w:t>
            </w:r>
          </w:p>
        </w:tc>
        <w:tc>
          <w:tcPr>
            <w:tcW w:type="auto" w:w="0"/>
            <w:tcMar>
              <w:left w:type="dxa" w:w="200"/>
              <w:top w:type="dxa" w:w="200"/>
              <w:right w:type="dxa" w:w="200"/>
              <w:bottom w:type="dxa" w:w="200"/>
            </w:tcMar>
            <w:vAlign w:val="center"/>
          </w:tcPr>
          <w:p>
            <w:pPr>
              <w:pStyle w:val="Normal"/>
            </w:pPr>
            <w:r>
              <w:t>Draw from the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ctx.restore();</w:t>
            </w:r>
          </w:p>
        </w:tc>
        <w:tc>
          <w:tcPr>
            <w:tcW w:type="auto" w:w="0"/>
            <w:shd w:val="clear" w:color="auto" w:fill="EEF2F6"/>
            <w:tcMar>
              <w:left w:type="dxa" w:w="200"/>
              <w:top w:type="dxa" w:w="200"/>
              <w:right w:type="dxa" w:w="200"/>
              <w:bottom w:type="dxa" w:w="200"/>
            </w:tcMar>
            <w:vAlign w:val="center"/>
          </w:tcPr>
          <w:p>
            <w:pPr>
              <w:pStyle w:val="Normal"/>
            </w:pPr>
            <w:r>
              <w:t>Restore coordinate state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if scaling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Else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w:t>
            </w:r>
            <w:r>
              <w:rPr>
                <w:rStyle w:val="Text1"/>
              </w:rPr>
              <w:t xml:space="preserve"> </w:t>
              <w:bookmarkStart w:id="514" w:name="_109"/>
              <w:t xml:space="preserve"> </w:t>
              <w:bookmarkEnd w:id="514"/>
              <w:t xml:space="preserve"> </w:t>
            </w:r>
            <w:r>
              <w:t>.drawImage(this.videoelement,this.sx,this.sy,this.w,this.h,this.x,this.y, this.w, this.h);</w:t>
            </w:r>
            <w:r>
              <w:rPr>
                <w:rStyle w:val="Text1"/>
              </w:rPr>
              <w:t xml:space="preserve"> </w:t>
            </w:r>
          </w:p>
        </w:tc>
        <w:tc>
          <w:tcPr>
            <w:tcW w:type="auto" w:w="0"/>
            <w:tcMar>
              <w:left w:type="dxa" w:w="200"/>
              <w:top w:type="dxa" w:w="200"/>
              <w:right w:type="dxa" w:w="200"/>
              <w:bottom w:type="dxa" w:w="200"/>
            </w:tcMar>
            <w:vAlign w:val="center"/>
          </w:tcPr>
          <w:p>
            <w:pPr>
              <w:pStyle w:val="Normal"/>
            </w:pPr>
            <w:r>
              <w:t>Draw from the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else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the 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ctx.globalAlpha = savedalpha;</w:t>
            </w:r>
          </w:p>
        </w:tc>
        <w:tc>
          <w:tcPr>
            <w:tcW w:type="auto" w:w="0"/>
            <w:shd w:val="clear" w:color="auto" w:fill="EEF2F6"/>
            <w:tcMar>
              <w:left w:type="dxa" w:w="200"/>
              <w:top w:type="dxa" w:w="200"/>
              <w:right w:type="dxa" w:w="200"/>
              <w:bottom w:type="dxa" w:w="200"/>
            </w:tcMar>
            <w:vAlign w:val="center"/>
          </w:tcPr>
          <w:p>
            <w:pPr>
              <w:pStyle w:val="Normal"/>
            </w:pPr>
            <w:r>
              <w:t xml:space="preserve">Restore the </w:t>
            </w:r>
            <w:r>
              <w:rPr>
                <w:rStyle w:val="Text0"/>
              </w:rPr>
              <w:t>globalAlpha</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ctx.globalCompositeOperation = savedgco;</w:t>
            </w:r>
          </w:p>
        </w:tc>
        <w:tc>
          <w:tcPr>
            <w:tcW w:type="auto" w:w="0"/>
            <w:tcMar>
              <w:left w:type="dxa" w:w="200"/>
              <w:top w:type="dxa" w:w="200"/>
              <w:right w:type="dxa" w:w="200"/>
              <w:bottom w:type="dxa" w:w="200"/>
            </w:tcMar>
            <w:vAlign w:val="center"/>
          </w:tcPr>
          <w:p>
            <w:pPr>
              <w:pStyle w:val="Normal"/>
            </w:pPr>
            <w:r>
              <w:t xml:space="preserve">Set the </w:t>
            </w:r>
            <w:r>
              <w:rPr>
                <w:rStyle w:val="Text0"/>
              </w:rPr>
              <w:t>savedgco</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drawvideo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15" w:name="_110"/>
              <w:t xml:space="preserve"> </w:t>
              <w:bookmarkEnd w:id="515"/>
              <w:t xml:space="preserve"> </w:t>
              <w:bookmarkStart w:id="516" w:name="_111"/>
              <w:t xml:space="preserve"> </w:t>
              <w:bookmarkEnd w:id="516"/>
              <w:t xml:space="preserve"> </w:t>
            </w:r>
            <w:r>
              <w:t>Picture(x,y,w,h,imagename) {</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for </w:t>
            </w:r>
            <w:r>
              <w:rPr>
                <w:rStyle w:val="Text0"/>
              </w:rPr>
              <w:t>Picture</w:t>
            </w:r>
            <w:r>
              <w:t xml:space="preserve"> constructor, positioned at </w:t>
            </w:r>
            <w:r>
              <w:rPr>
                <w:rStyle w:val="Text0"/>
              </w:rPr>
              <w:t>x,y,</w:t>
            </w:r>
            <w:r>
              <w:t xml:space="preserve"> with width </w:t>
            </w:r>
            <w:r>
              <w:rPr>
                <w:rStyle w:val="Text0"/>
              </w:rPr>
              <w:t>w</w:t>
            </w:r>
            <w:r>
              <w:t xml:space="preserve"> and height </w:t>
            </w:r>
            <w:r>
              <w:rPr>
                <w:rStyle w:val="Text0"/>
              </w:rPr>
              <w:t>h</w:t>
            </w:r>
            <w:r>
              <w:t xml:space="preserve">, and the </w:t>
            </w:r>
            <w:r>
              <w:rPr>
                <w:rStyle w:val="Text0"/>
              </w:rPr>
              <w:t>imagename</w:t>
            </w:r>
            <w:r>
              <w:t xml:space="preserve"> Image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this.x = x;</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this.y = y;</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this.w = w;</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this.h = h;</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this.imagename = imagename;</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this.draw = drawpic</w:t>
            </w:r>
            <w:r>
              <w:rPr>
                <w:rStyle w:val="Text1"/>
              </w:rPr>
              <w:bookmarkStart w:id="517" w:name="_112"/>
              <w:t xml:space="preserve"> </w:t>
              <w:bookmarkEnd w:id="517"/>
            </w:r>
            <w:r>
              <w:t>;</w:t>
            </w:r>
          </w:p>
        </w:tc>
        <w:tc>
          <w:tcPr>
            <w:tcW w:type="auto" w:w="0"/>
            <w:tcMar>
              <w:left w:type="dxa" w:w="200"/>
              <w:top w:type="dxa" w:w="200"/>
              <w:right w:type="dxa" w:w="200"/>
              <w:bottom w:type="dxa" w:w="200"/>
            </w:tcMar>
            <w:vAlign w:val="center"/>
          </w:tcPr>
          <w:p>
            <w:pPr>
              <w:pStyle w:val="Normal"/>
            </w:pPr>
            <w:r>
              <w:t xml:space="preserve">Set </w:t>
            </w:r>
            <w:r>
              <w:rPr>
                <w:rStyle w:val="Text0"/>
              </w:rPr>
              <w:t>drawpic</w:t>
            </w:r>
            <w:r>
              <w:t xml:space="preserve"> function to be the draw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w:t>
            </w:r>
            <w:r>
              <w:rPr>
                <w:rStyle w:val="Text1"/>
              </w:rPr>
              <w:bookmarkStart w:id="518" w:name="_113"/>
              <w:t xml:space="preserve"> </w:t>
              <w:bookmarkEnd w:id="518"/>
            </w:r>
            <w:r>
              <w:t>.overcheck = overrect;</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overrect</w:t>
            </w:r>
            <w:r>
              <w:t xml:space="preserve"> function to be the </w:t>
            </w:r>
            <w:r>
              <w:rPr>
                <w:rStyle w:val="Text0"/>
              </w:rPr>
              <w:t>overcheck</w:t>
            </w:r>
            <w:r>
              <w:t xml:space="preserve"> method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19" w:name="_114"/>
              <w:t xml:space="preserve"> </w:t>
              <w:bookmarkEnd w:id="519"/>
              <w:t xml:space="preserve"> </w:t>
            </w:r>
            <w:r>
              <w:t>Heart(x,y,h,drx,color)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Heart</w:t>
            </w:r>
            <w:r>
              <w:t xml:space="preserve"> constructor, located with the cleavage at </w:t>
            </w:r>
            <w:r>
              <w:rPr>
                <w:rStyle w:val="Text0"/>
              </w:rPr>
              <w:t>x, y,</w:t>
            </w:r>
            <w:r>
              <w:t xml:space="preserve"> distance from </w:t>
            </w:r>
            <w:r>
              <w:rPr>
                <w:rStyle w:val="Text0"/>
              </w:rPr>
              <w:t>x, y</w:t>
            </w:r>
            <w:r>
              <w:t xml:space="preserve"> to lower tip </w:t>
            </w:r>
            <w:r>
              <w:rPr>
                <w:rStyle w:val="Text0"/>
              </w:rPr>
              <w:t>h</w:t>
            </w:r>
            <w:r>
              <w:t xml:space="preserve">, radius </w:t>
            </w:r>
            <w:r>
              <w:rPr>
                <w:rStyle w:val="Text0"/>
              </w:rPr>
              <w:t>drx</w:t>
            </w:r>
            <w:r>
              <w:t>, and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this.x = x;</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this.y = y;</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this.h = h;</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this.drx = drx;</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this.radsq</w:t>
            </w:r>
            <w:r>
              <w:rPr>
                <w:rStyle w:val="Text1"/>
              </w:rPr>
              <w:bookmarkStart w:id="520" w:name="_115"/>
              <w:t xml:space="preserve"> </w:t>
              <w:bookmarkEnd w:id="520"/>
              <w:t xml:space="preserve"> </w:t>
            </w:r>
            <w:r>
              <w:t>= drx*drx;</w:t>
            </w:r>
          </w:p>
        </w:tc>
        <w:tc>
          <w:tcPr>
            <w:tcW w:type="auto" w:w="0"/>
            <w:tcMar>
              <w:left w:type="dxa" w:w="200"/>
              <w:top w:type="dxa" w:w="200"/>
              <w:right w:type="dxa" w:w="200"/>
              <w:bottom w:type="dxa" w:w="200"/>
            </w:tcMar>
            <w:vAlign w:val="center"/>
          </w:tcPr>
          <w:p>
            <w:pPr>
              <w:pStyle w:val="Normal"/>
            </w:pPr>
            <w:r>
              <w:t>Set attribute to avoid doing this operation repeated times later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this.color = color;</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this.draw = drawheart</w:t>
            </w:r>
            <w:r>
              <w:rPr>
                <w:rStyle w:val="Text1"/>
              </w:rPr>
              <w:bookmarkStart w:id="521" w:name="_116"/>
              <w:t xml:space="preserve"> </w:t>
              <w:bookmarkEnd w:id="521"/>
            </w:r>
            <w:r>
              <w:t>;</w:t>
            </w:r>
          </w:p>
        </w:tc>
        <w:tc>
          <w:tcPr>
            <w:tcW w:type="auto" w:w="0"/>
            <w:tcMar>
              <w:left w:type="dxa" w:w="200"/>
              <w:top w:type="dxa" w:w="200"/>
              <w:right w:type="dxa" w:w="200"/>
              <w:bottom w:type="dxa" w:w="200"/>
            </w:tcMar>
            <w:vAlign w:val="center"/>
          </w:tcPr>
          <w:p>
            <w:pPr>
              <w:pStyle w:val="Normal"/>
            </w:pPr>
            <w:r>
              <w:t xml:space="preserve">Set </w:t>
            </w:r>
            <w:r>
              <w:rPr>
                <w:rStyle w:val="Text0"/>
              </w:rPr>
              <w:t>drawheart</w:t>
            </w:r>
            <w:r>
              <w:t xml:space="preserve"> function to be the </w:t>
            </w:r>
            <w:r>
              <w:rPr>
                <w:rStyle w:val="Text0"/>
              </w:rPr>
              <w:t>draw</w:t>
            </w:r>
            <w:r>
              <w:t xml:space="preserve">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this.overcheck = overheart;</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overheart</w:t>
            </w:r>
            <w:r>
              <w:t xml:space="preserve"> function to be the </w:t>
            </w:r>
            <w:r>
              <w:rPr>
                <w:rStyle w:val="Text0"/>
              </w:rPr>
              <w:t>overcheck</w:t>
            </w:r>
            <w:r>
              <w:t xml:space="preserve"> method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this.ang = .25*Math.PI;</w:t>
            </w:r>
          </w:p>
        </w:tc>
        <w:tc>
          <w:tcPr>
            <w:tcW w:type="auto" w:w="0"/>
            <w:tcMar>
              <w:left w:type="dxa" w:w="200"/>
              <w:top w:type="dxa" w:w="200"/>
              <w:right w:type="dxa" w:w="200"/>
              <w:bottom w:type="dxa" w:w="200"/>
            </w:tcMar>
            <w:vAlign w:val="center"/>
          </w:tcPr>
          <w:p>
            <w:pPr>
              <w:pStyle w:val="Normal"/>
            </w:pPr>
            <w:r>
              <w:t>Set attribute to be this constant value; may make more general at a later time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22" w:name="_117"/>
              <w:t xml:space="preserve"> </w:t>
              <w:bookmarkEnd w:id="522"/>
              <w:t xml:space="preserve"> </w:t>
            </w:r>
            <w:r>
              <w:t>drawheart() {</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for </w:t>
            </w:r>
            <w:r>
              <w:rPr>
                <w:rStyle w:val="Text0"/>
              </w:rPr>
              <w:t>drawheart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leftctrx = this.x-this.drx;</w:t>
            </w:r>
          </w:p>
        </w:tc>
        <w:tc>
          <w:tcPr>
            <w:tcW w:type="auto" w:w="0"/>
            <w:shd w:val="clear" w:color="auto" w:fill="EEF2F6"/>
            <w:tcMar>
              <w:left w:type="dxa" w:w="200"/>
              <w:top w:type="dxa" w:w="200"/>
              <w:right w:type="dxa" w:w="200"/>
              <w:bottom w:type="dxa" w:w="200"/>
            </w:tcMar>
            <w:vAlign w:val="center"/>
          </w:tcPr>
          <w:p>
            <w:pPr>
              <w:pStyle w:val="Normal"/>
            </w:pPr>
            <w:r>
              <w:t>Calculate and set variable to be x coordinate of center of left curve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w:t>
            </w:r>
            <w:r>
              <w:rPr>
                <w:rStyle w:val="Text1"/>
              </w:rPr>
              <w:bookmarkStart w:id="523" w:name="_118"/>
              <w:t xml:space="preserve"> </w:t>
              <w:bookmarkEnd w:id="523"/>
              <w:t xml:space="preserve"> </w:t>
            </w:r>
            <w:r>
              <w:t>rightctrx = this.x+this.drx;</w:t>
            </w:r>
          </w:p>
        </w:tc>
        <w:tc>
          <w:tcPr>
            <w:tcW w:type="auto" w:w="0"/>
            <w:tcMar>
              <w:left w:type="dxa" w:w="200"/>
              <w:top w:type="dxa" w:w="200"/>
              <w:right w:type="dxa" w:w="200"/>
              <w:bottom w:type="dxa" w:w="200"/>
            </w:tcMar>
            <w:vAlign w:val="center"/>
          </w:tcPr>
          <w:p>
            <w:pPr>
              <w:pStyle w:val="Normal"/>
            </w:pPr>
            <w:r>
              <w:t>Calculate and set variable to be x coordinate of center of right curve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cx = rightctrx+this.drx*Math.cos(this.ang);</w:t>
            </w:r>
          </w:p>
        </w:tc>
        <w:tc>
          <w:tcPr>
            <w:tcW w:type="auto" w:w="0"/>
            <w:shd w:val="clear" w:color="auto" w:fill="EEF2F6"/>
            <w:tcMar>
              <w:left w:type="dxa" w:w="200"/>
              <w:top w:type="dxa" w:w="200"/>
              <w:right w:type="dxa" w:w="200"/>
              <w:bottom w:type="dxa" w:w="200"/>
            </w:tcMar>
            <w:vAlign w:val="center"/>
          </w:tcPr>
          <w:p>
            <w:pPr>
              <w:pStyle w:val="Normal"/>
            </w:pPr>
            <w:r>
              <w:t>Calculate and set variable to be x coordinate of point where curve on the right changes to straight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cy = this.y + this.drx*Math.sin(this.ang);</w:t>
            </w:r>
          </w:p>
        </w:tc>
        <w:tc>
          <w:tcPr>
            <w:tcW w:type="auto" w:w="0"/>
            <w:tcMar>
              <w:left w:type="dxa" w:w="200"/>
              <w:top w:type="dxa" w:w="200"/>
              <w:right w:type="dxa" w:w="200"/>
              <w:bottom w:type="dxa" w:w="200"/>
            </w:tcMar>
            <w:vAlign w:val="center"/>
          </w:tcPr>
          <w:p>
            <w:pPr>
              <w:pStyle w:val="Normal"/>
            </w:pPr>
            <w:r>
              <w:t>Calculate and set variable to be y coordinate of point where curve on the right changes to straight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 = this.color</w:t>
            </w:r>
            <w:r>
              <w:rPr>
                <w:rStyle w:val="Text1"/>
              </w:rPr>
              <w:bookmarkStart w:id="524" w:name="_119"/>
              <w:t xml:space="preserve"> </w:t>
              <w:bookmarkEnd w:id="524"/>
            </w:r>
            <w:r>
              <w: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fillStyle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ctx.moveTo(this.x,this.y);</w:t>
            </w:r>
          </w:p>
        </w:tc>
        <w:tc>
          <w:tcPr>
            <w:tcW w:type="auto" w:w="0"/>
            <w:shd w:val="clear" w:color="auto" w:fill="EEF2F6"/>
            <w:tcMar>
              <w:left w:type="dxa" w:w="200"/>
              <w:top w:type="dxa" w:w="200"/>
              <w:right w:type="dxa" w:w="200"/>
              <w:bottom w:type="dxa" w:w="200"/>
            </w:tcMar>
            <w:vAlign w:val="center"/>
          </w:tcPr>
          <w:p>
            <w:pPr>
              <w:pStyle w:val="Normal"/>
            </w:pPr>
            <w:r>
              <w:t>Move to cleft of heart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ctx.arc(leftctrx,this.y,this.drx,0,Math.PI-this.ang,true);</w:t>
            </w:r>
          </w:p>
        </w:tc>
        <w:tc>
          <w:tcPr>
            <w:tcW w:type="auto" w:w="0"/>
            <w:tcMar>
              <w:left w:type="dxa" w:w="200"/>
              <w:top w:type="dxa" w:w="200"/>
              <w:right w:type="dxa" w:w="200"/>
              <w:bottom w:type="dxa" w:w="200"/>
            </w:tcMar>
            <w:vAlign w:val="center"/>
          </w:tcPr>
          <w:p>
            <w:pPr>
              <w:pStyle w:val="Normal"/>
            </w:pPr>
            <w:r>
              <w:t>Draw left curve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ctx.lineTo(this.x,this.y+this.h);</w:t>
            </w:r>
          </w:p>
        </w:tc>
        <w:tc>
          <w:tcPr>
            <w:tcW w:type="auto" w:w="0"/>
            <w:shd w:val="clear" w:color="auto" w:fill="EEF2F6"/>
            <w:tcMar>
              <w:left w:type="dxa" w:w="200"/>
              <w:top w:type="dxa" w:w="200"/>
              <w:right w:type="dxa" w:w="200"/>
              <w:bottom w:type="dxa" w:w="200"/>
            </w:tcMar>
            <w:vAlign w:val="center"/>
          </w:tcPr>
          <w:p>
            <w:pPr>
              <w:pStyle w:val="Normal"/>
            </w:pPr>
            <w:r>
              <w:t>Move to bottom point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w:t>
            </w:r>
            <w:r>
              <w:rPr>
                <w:rStyle w:val="Text1"/>
              </w:rPr>
              <w:bookmarkStart w:id="525" w:name="_120"/>
              <w:t xml:space="preserve"> </w:t>
              <w:bookmarkEnd w:id="525"/>
            </w:r>
            <w:r>
              <w:t>.lineTo(cx,cy);</w:t>
            </w:r>
          </w:p>
        </w:tc>
        <w:tc>
          <w:tcPr>
            <w:tcW w:type="auto" w:w="0"/>
            <w:tcMar>
              <w:left w:type="dxa" w:w="200"/>
              <w:top w:type="dxa" w:w="200"/>
              <w:right w:type="dxa" w:w="200"/>
              <w:bottom w:type="dxa" w:w="200"/>
            </w:tcMar>
            <w:vAlign w:val="center"/>
          </w:tcPr>
          <w:p>
            <w:pPr>
              <w:pStyle w:val="Normal"/>
            </w:pPr>
            <w:r>
              <w:t>Move to point where straight line meets curve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ctx.arc(rightctrx,this.y,this.drx,this.ang,Math.PI,true);</w:t>
            </w:r>
          </w:p>
        </w:tc>
        <w:tc>
          <w:tcPr>
            <w:tcW w:type="auto" w:w="0"/>
            <w:shd w:val="clear" w:color="auto" w:fill="EEF2F6"/>
            <w:tcMar>
              <w:left w:type="dxa" w:w="200"/>
              <w:top w:type="dxa" w:w="200"/>
              <w:right w:type="dxa" w:w="200"/>
              <w:bottom w:type="dxa" w:w="200"/>
            </w:tcMar>
            <w:vAlign w:val="center"/>
          </w:tcPr>
          <w:p>
            <w:pPr>
              <w:pStyle w:val="Normal"/>
            </w:pPr>
            <w:r>
              <w:t>Draw right curve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w:t>
            </w:r>
            <w:r>
              <w:rPr>
                <w:rStyle w:val="Text1"/>
              </w:rPr>
              <w:bookmarkStart w:id="526" w:name="_121"/>
              <w:t xml:space="preserve"> </w:t>
              <w:bookmarkEnd w:id="526"/>
            </w:r>
            <w:r>
              <w:t>.fill();</w:t>
            </w:r>
          </w:p>
        </w:tc>
        <w:tc>
          <w:tcPr>
            <w:tcW w:type="auto" w:w="0"/>
            <w:shd w:val="clear" w:color="auto" w:fill="EEF2F6"/>
            <w:tcMar>
              <w:left w:type="dxa" w:w="200"/>
              <w:top w:type="dxa" w:w="200"/>
              <w:right w:type="dxa" w:w="200"/>
              <w:bottom w:type="dxa" w:w="200"/>
            </w:tcMar>
            <w:vAlign w:val="center"/>
          </w:tcPr>
          <w:p>
            <w:pPr>
              <w:pStyle w:val="Normal"/>
            </w:pPr>
            <w:r>
              <w:t>Fill in path</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27" w:name="_122"/>
              <w:t xml:space="preserve"> </w:t>
              <w:bookmarkEnd w:id="527"/>
              <w:t xml:space="preserve"> </w:t>
            </w:r>
            <w:r>
              <w:t>overheart(mx,my)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overheart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leftctrx = this.x-this.drx;</w:t>
            </w:r>
          </w:p>
        </w:tc>
        <w:tc>
          <w:tcPr>
            <w:tcW w:type="auto" w:w="0"/>
            <w:tcMar>
              <w:left w:type="dxa" w:w="200"/>
              <w:top w:type="dxa" w:w="200"/>
              <w:right w:type="dxa" w:w="200"/>
              <w:bottom w:type="dxa" w:w="200"/>
            </w:tcMar>
            <w:vAlign w:val="center"/>
          </w:tcPr>
          <w:p>
            <w:pPr>
              <w:pStyle w:val="Normal"/>
            </w:pPr>
            <w:r>
              <w:t>Set variable to be x coordinate of center of left curve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rightctrx = this.x+this.drx;</w:t>
            </w:r>
          </w:p>
        </w:tc>
        <w:tc>
          <w:tcPr>
            <w:tcW w:type="auto" w:w="0"/>
            <w:shd w:val="clear" w:color="auto" w:fill="EEF2F6"/>
            <w:tcMar>
              <w:left w:type="dxa" w:w="200"/>
              <w:top w:type="dxa" w:w="200"/>
              <w:right w:type="dxa" w:w="200"/>
              <w:bottom w:type="dxa" w:w="200"/>
            </w:tcMar>
            <w:vAlign w:val="center"/>
          </w:tcPr>
          <w:p>
            <w:pPr>
              <w:pStyle w:val="Normal"/>
            </w:pPr>
            <w:r>
              <w:t>Set variable to be x coordinate of center of right curve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qx = this.x-2*this.drx;</w:t>
            </w:r>
          </w:p>
        </w:tc>
        <w:tc>
          <w:tcPr>
            <w:tcW w:type="auto" w:w="0"/>
            <w:tcMar>
              <w:left w:type="dxa" w:w="200"/>
              <w:top w:type="dxa" w:w="200"/>
              <w:right w:type="dxa" w:w="200"/>
              <w:bottom w:type="dxa" w:w="200"/>
            </w:tcMar>
            <w:vAlign w:val="center"/>
          </w:tcPr>
          <w:p>
            <w:pPr>
              <w:pStyle w:val="Normal"/>
            </w:pPr>
            <w:r>
              <w:t>Calculate and set variable to be x coordinate of left of bounding rectangle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qy = this.y-this.drx;</w:t>
            </w:r>
          </w:p>
        </w:tc>
        <w:tc>
          <w:tcPr>
            <w:tcW w:type="auto" w:w="0"/>
            <w:shd w:val="clear" w:color="auto" w:fill="EEF2F6"/>
            <w:tcMar>
              <w:left w:type="dxa" w:w="200"/>
              <w:top w:type="dxa" w:w="200"/>
              <w:right w:type="dxa" w:w="200"/>
              <w:bottom w:type="dxa" w:w="200"/>
            </w:tcMar>
            <w:vAlign w:val="center"/>
          </w:tcPr>
          <w:p>
            <w:pPr>
              <w:pStyle w:val="Normal"/>
            </w:pPr>
            <w:r>
              <w:t>Calculate and set variable to be y coordinate of top of bounding rectangle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qwidth = 4*this.drx</w:t>
            </w:r>
            <w:r>
              <w:rPr>
                <w:rStyle w:val="Text1"/>
              </w:rPr>
              <w:bookmarkStart w:id="528" w:name="_123"/>
              <w:t xml:space="preserve"> </w:t>
              <w:bookmarkEnd w:id="528"/>
            </w:r>
            <w:r>
              <w:t>;</w:t>
            </w:r>
          </w:p>
        </w:tc>
        <w:tc>
          <w:tcPr>
            <w:tcW w:type="auto" w:w="0"/>
            <w:tcMar>
              <w:left w:type="dxa" w:w="200"/>
              <w:top w:type="dxa" w:w="200"/>
              <w:right w:type="dxa" w:w="200"/>
              <w:bottom w:type="dxa" w:w="200"/>
            </w:tcMar>
            <w:vAlign w:val="center"/>
          </w:tcPr>
          <w:p>
            <w:pPr>
              <w:pStyle w:val="Normal"/>
            </w:pPr>
            <w:r>
              <w:t>Calculate and set variable to be width of bounding rectangle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w:t>
            </w:r>
            <w:r>
              <w:rPr>
                <w:rStyle w:val="Text1"/>
              </w:rPr>
              <w:bookmarkStart w:id="529" w:name="_124"/>
              <w:t xml:space="preserve"> </w:t>
              <w:bookmarkEnd w:id="529"/>
              <w:t xml:space="preserve"> </w:t>
            </w:r>
            <w:r>
              <w:t>qheight = this.drx+this.h;</w:t>
            </w:r>
          </w:p>
        </w:tc>
        <w:tc>
          <w:tcPr>
            <w:tcW w:type="auto" w:w="0"/>
            <w:shd w:val="clear" w:color="auto" w:fill="EEF2F6"/>
            <w:tcMar>
              <w:left w:type="dxa" w:w="200"/>
              <w:top w:type="dxa" w:w="200"/>
              <w:right w:type="dxa" w:w="200"/>
              <w:bottom w:type="dxa" w:w="200"/>
            </w:tcMar>
            <w:vAlign w:val="center"/>
          </w:tcPr>
          <w:p>
            <w:pPr>
              <w:pStyle w:val="Normal"/>
            </w:pPr>
            <w:r>
              <w:t>Calculate and set variable to be height of bounding rectangle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(outside(qx,qy,qwidth,qheight,mx,my)) {</w:t>
            </w:r>
          </w:p>
        </w:tc>
        <w:tc>
          <w:tcPr>
            <w:tcW w:type="auto" w:w="0"/>
            <w:tcMar>
              <w:left w:type="dxa" w:w="200"/>
              <w:top w:type="dxa" w:w="200"/>
              <w:right w:type="dxa" w:w="200"/>
              <w:bottom w:type="dxa" w:w="200"/>
            </w:tcMar>
            <w:vAlign w:val="center"/>
          </w:tcPr>
          <w:p>
            <w:pPr>
              <w:pStyle w:val="Normal"/>
            </w:pPr>
            <w:r>
              <w:t>Quick test if it is in bounding rectangle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(distsq(mx,my,leftctrx,this.y)&lt;this.radsq) return true;</w:t>
            </w:r>
          </w:p>
        </w:tc>
        <w:tc>
          <w:tcPr>
            <w:tcW w:type="auto" w:w="0"/>
            <w:tcMar>
              <w:left w:type="dxa" w:w="200"/>
              <w:top w:type="dxa" w:w="200"/>
              <w:right w:type="dxa" w:w="200"/>
              <w:bottom w:type="dxa" w:w="200"/>
            </w:tcMar>
            <w:vAlign w:val="center"/>
          </w:tcPr>
          <w:p>
            <w:pPr>
              <w:pStyle w:val="Normal"/>
            </w:pPr>
            <w:r>
              <w:t>Check if inside left curve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(distsq(mx,my,rightctrx,this.y)&lt;this.radsq) return true;</w:t>
            </w:r>
          </w:p>
        </w:tc>
        <w:tc>
          <w:tcPr>
            <w:tcW w:type="auto" w:w="0"/>
            <w:shd w:val="clear" w:color="auto" w:fill="EEF2F6"/>
            <w:tcMar>
              <w:left w:type="dxa" w:w="200"/>
              <w:top w:type="dxa" w:w="200"/>
              <w:right w:type="dxa" w:w="200"/>
              <w:bottom w:type="dxa" w:w="200"/>
            </w:tcMar>
            <w:vAlign w:val="center"/>
          </w:tcPr>
          <w:p>
            <w:pPr>
              <w:pStyle w:val="Normal"/>
            </w:pPr>
            <w:r>
              <w:t>or right curve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(my&lt;=this.y) return false;</w:t>
            </w:r>
          </w:p>
        </w:tc>
        <w:tc>
          <w:tcPr>
            <w:tcW w:type="auto" w:w="0"/>
            <w:tcMar>
              <w:left w:type="dxa" w:w="200"/>
              <w:top w:type="dxa" w:w="200"/>
              <w:right w:type="dxa" w:w="200"/>
              <w:bottom w:type="dxa" w:w="200"/>
            </w:tcMar>
            <w:vAlign w:val="center"/>
          </w:tcPr>
          <w:p>
            <w:pPr>
              <w:pStyle w:val="Normal"/>
            </w:pPr>
            <w:r>
              <w:t xml:space="preserve">Return </w:t>
            </w:r>
            <w:r>
              <w:rPr>
                <w:rStyle w:val="Text0"/>
              </w:rPr>
              <w:t>false</w:t>
            </w:r>
            <w:r>
              <w:t xml:space="preserve"> if above y on screen (and not previously determined to be within curves)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x2 = this.x</w:t>
            </w:r>
          </w:p>
        </w:tc>
        <w:tc>
          <w:tcPr>
            <w:tcW w:type="auto" w:w="0"/>
            <w:shd w:val="clear" w:color="auto" w:fill="EEF2F6"/>
            <w:tcMar>
              <w:left w:type="dxa" w:w="200"/>
              <w:top w:type="dxa" w:w="200"/>
              <w:right w:type="dxa" w:w="200"/>
              <w:bottom w:type="dxa" w:w="200"/>
            </w:tcMar>
            <w:vAlign w:val="center"/>
          </w:tcPr>
          <w:p>
            <w:pPr>
              <w:pStyle w:val="Normal"/>
            </w:pPr>
            <w:r>
              <w:t xml:space="preserve">Start calculations to compare </w:t>
            </w:r>
            <w:r>
              <w:rPr>
                <w:rStyle w:val="Text0"/>
              </w:rPr>
              <w:t>my</w:t>
            </w:r>
            <w:r>
              <w:t xml:space="preserve"> to slopes. Set </w:t>
            </w:r>
            <w:r>
              <w:rPr>
                <w:rStyle w:val="Text0"/>
              </w:rPr>
              <w:t>x2</w:t>
            </w:r>
            <w:r>
              <w:t xml:space="preserve"> and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y2 = this.y + this.h</w:t>
            </w:r>
            <w:r>
              <w:rPr>
                <w:rStyle w:val="Text1"/>
              </w:rPr>
              <w:bookmarkStart w:id="530" w:name="_125"/>
              <w:t xml:space="preserve"> </w:t>
              <w:bookmarkEnd w:id="530"/>
            </w:r>
            <w:r>
              <w:t>;</w:t>
            </w:r>
          </w:p>
        </w:tc>
        <w:tc>
          <w:tcPr>
            <w:tcW w:type="auto" w:w="0"/>
            <w:tcMar>
              <w:left w:type="dxa" w:w="200"/>
              <w:top w:type="dxa" w:w="200"/>
              <w:right w:type="dxa" w:w="200"/>
              <w:bottom w:type="dxa" w:w="200"/>
            </w:tcMar>
            <w:vAlign w:val="center"/>
          </w:tcPr>
          <w:p>
            <w:pPr>
              <w:pStyle w:val="Normal"/>
            </w:pPr>
            <w:r>
              <w:t xml:space="preserve">set </w:t>
            </w:r>
            <w:r>
              <w:rPr>
                <w:rStyle w:val="Text0"/>
              </w:rPr>
              <w:t>y2</w:t>
            </w:r>
            <w:r>
              <w:t xml:space="preserve"> to have </w:t>
            </w:r>
            <w:r>
              <w:rPr>
                <w:rStyle w:val="Text0"/>
              </w:rPr>
              <w:t>x2</w:t>
            </w:r>
            <w:r>
              <w:t xml:space="preserve">, </w:t>
            </w:r>
            <w:r>
              <w:rPr>
                <w:rStyle w:val="Text0"/>
              </w:rPr>
              <w:t>y2</w:t>
            </w:r>
            <w:r>
              <w:t xml:space="preserve"> point on each sloping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w:t>
            </w:r>
            <w:r>
              <w:rPr>
                <w:rStyle w:val="Text1"/>
              </w:rPr>
              <w:bookmarkStart w:id="531" w:name="_126"/>
              <w:t xml:space="preserve"> </w:t>
              <w:bookmarkEnd w:id="531"/>
              <w:t xml:space="preserve"> </w:t>
            </w:r>
            <w:r>
              <w:t>m = (this.h)/(2*this.drx);</w:t>
            </w:r>
          </w:p>
        </w:tc>
        <w:tc>
          <w:tcPr>
            <w:tcW w:type="auto" w:w="0"/>
            <w:shd w:val="clear" w:color="auto" w:fill="EEF2F6"/>
            <w:tcMar>
              <w:left w:type="dxa" w:w="200"/>
              <w:top w:type="dxa" w:w="200"/>
              <w:right w:type="dxa" w:w="200"/>
              <w:bottom w:type="dxa" w:w="200"/>
            </w:tcMar>
            <w:vAlign w:val="center"/>
          </w:tcPr>
          <w:p>
            <w:pPr>
              <w:pStyle w:val="Normal"/>
            </w:pPr>
            <w:r>
              <w:t>calculate slope of left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(mx&lt;=this.x) {</w:t>
            </w:r>
          </w:p>
        </w:tc>
        <w:tc>
          <w:tcPr>
            <w:tcW w:type="auto" w:w="0"/>
            <w:tcMar>
              <w:left w:type="dxa" w:w="200"/>
              <w:top w:type="dxa" w:w="200"/>
              <w:right w:type="dxa" w:w="200"/>
              <w:bottom w:type="dxa" w:w="200"/>
            </w:tcMar>
            <w:vAlign w:val="center"/>
          </w:tcPr>
          <w:p>
            <w:pPr>
              <w:pStyle w:val="Normal"/>
            </w:pPr>
            <w:r>
              <w:t xml:space="preserve">If </w:t>
            </w:r>
            <w:r>
              <w:rPr>
                <w:rStyle w:val="Text0"/>
              </w:rPr>
              <w:t>mx</w:t>
            </w:r>
            <w:r>
              <w:t xml:space="preserve"> is on the left side...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(my &lt; (m*(mx-x2)+y2)) {</w:t>
            </w:r>
          </w:p>
        </w:tc>
        <w:tc>
          <w:tcPr>
            <w:tcW w:type="auto" w:w="0"/>
            <w:shd w:val="clear" w:color="auto" w:fill="EEF2F6"/>
            <w:tcMar>
              <w:left w:type="dxa" w:w="200"/>
              <w:top w:type="dxa" w:w="200"/>
              <w:right w:type="dxa" w:w="200"/>
              <w:bottom w:type="dxa" w:w="200"/>
            </w:tcMar>
            <w:vAlign w:val="center"/>
          </w:tcPr>
          <w:p>
            <w:pPr>
              <w:pStyle w:val="Normal"/>
            </w:pPr>
            <w:r>
              <w:t xml:space="preserve">compare </w:t>
            </w:r>
            <w:r>
              <w:rPr>
                <w:rStyle w:val="Text0"/>
              </w:rPr>
              <w:t>my</w:t>
            </w:r>
            <w:r>
              <w:t xml:space="preserve"> to the </w:t>
            </w:r>
            <w:r>
              <w:rPr>
                <w:rStyle w:val="Text0"/>
              </w:rPr>
              <w:t>y</w:t>
            </w:r>
            <w:r>
              <w:t xml:space="preserve"> value corresponding to mx. If </w:t>
            </w:r>
            <w:r>
              <w:rPr>
                <w:rStyle w:val="Text0"/>
              </w:rPr>
              <w:t>my</w:t>
            </w:r>
            <w:r>
              <w:t xml:space="preserve"> is above (on the screen),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true;}</w:t>
            </w:r>
          </w:p>
        </w:tc>
        <w:tc>
          <w:tcPr>
            <w:tcW w:type="auto" w:w="0"/>
            <w:tcMar>
              <w:left w:type="dxa" w:w="200"/>
              <w:top w:type="dxa" w:w="200"/>
              <w:right w:type="dxa" w:w="200"/>
              <w:bottom w:type="dxa" w:w="200"/>
            </w:tcMar>
            <w:vAlign w:val="center"/>
          </w:tcPr>
          <w:p>
            <w:pPr>
              <w:pStyle w:val="Normal"/>
            </w:pPr>
            <w:r>
              <w:t xml:space="preserve">then return </w:t>
            </w:r>
            <w:r>
              <w:rPr>
                <w:rStyle w:val="Text0"/>
              </w:rP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Else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false;}</w:t>
            </w:r>
          </w:p>
        </w:tc>
        <w:tc>
          <w:tcPr>
            <w:tcW w:type="auto" w:w="0"/>
            <w:tcMar>
              <w:left w:type="dxa" w:w="200"/>
              <w:top w:type="dxa" w:w="200"/>
              <w:right w:type="dxa" w:w="200"/>
              <w:bottom w:type="dxa" w:w="200"/>
            </w:tcMar>
            <w:vAlign w:val="center"/>
          </w:tcPr>
          <w:p>
            <w:pPr>
              <w:pStyle w:val="Normal"/>
            </w:pPr>
            <w:r>
              <w:t xml:space="preserve">Otherwise return </w:t>
            </w:r>
            <w:r>
              <w:rPr>
                <w:rStyle w:val="Text0"/>
              </w:rP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if </w:t>
            </w:r>
            <w:r>
              <w:rPr>
                <w:rStyle w:val="Text0"/>
              </w:rPr>
              <w:t>if (mx&lt;=this.x)</w:t>
            </w:r>
            <w:r>
              <w:t xml:space="preserv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 = -m;</w:t>
            </w:r>
          </w:p>
        </w:tc>
        <w:tc>
          <w:tcPr>
            <w:tcW w:type="auto" w:w="0"/>
            <w:shd w:val="clear" w:color="auto" w:fill="EEF2F6"/>
            <w:tcMar>
              <w:left w:type="dxa" w:w="200"/>
              <w:top w:type="dxa" w:w="200"/>
              <w:right w:type="dxa" w:w="200"/>
              <w:bottom w:type="dxa" w:w="200"/>
            </w:tcMar>
            <w:vAlign w:val="center"/>
          </w:tcPr>
          <w:p>
            <w:pPr>
              <w:pStyle w:val="Normal"/>
            </w:pPr>
            <w:r>
              <w:t>Change sign of slope to be slope of the right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w:t>
            </w:r>
            <w:r>
              <w:rPr>
                <w:rStyle w:val="Text1"/>
              </w:rPr>
              <w:bookmarkStart w:id="532" w:name="_127"/>
              <w:t xml:space="preserve"> </w:t>
              <w:bookmarkEnd w:id="532"/>
              <w:t xml:space="preserve"> </w:t>
            </w:r>
            <w:r>
              <w:t>(my &lt; (m*(mx-x2)+y2)) {return true}</w:t>
            </w:r>
          </w:p>
        </w:tc>
        <w:tc>
          <w:tcPr>
            <w:tcW w:type="auto" w:w="0"/>
            <w:tcMar>
              <w:left w:type="dxa" w:w="200"/>
              <w:top w:type="dxa" w:w="200"/>
              <w:right w:type="dxa" w:w="200"/>
              <w:bottom w:type="dxa" w:w="200"/>
            </w:tcMar>
            <w:vAlign w:val="center"/>
          </w:tcPr>
          <w:p>
            <w:pPr>
              <w:pStyle w:val="Normal"/>
            </w:pPr>
            <w:r>
              <w:t xml:space="preserve">Compare </w:t>
            </w:r>
            <w:r>
              <w:rPr>
                <w:rStyle w:val="Text0"/>
              </w:rPr>
              <w:t>my</w:t>
            </w:r>
            <w:r>
              <w:t xml:space="preserve"> to the value corresponding to mx on the right line and if less than (farther up on the screen) return </w:t>
            </w:r>
            <w:r>
              <w:rPr>
                <w:rStyle w:val="Text0"/>
              </w:rP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return false</w:t>
            </w:r>
            <w:r>
              <w:rPr>
                <w:rStyle w:val="Text1"/>
              </w:rPr>
              <w:bookmarkStart w:id="533" w:name="_128"/>
              <w:t xml:space="preserve"> </w:t>
              <w:bookmarkEnd w:id="533"/>
            </w:r>
            <w:r>
              <w:t>;</w:t>
            </w:r>
          </w:p>
        </w:tc>
        <w:tc>
          <w:tcPr>
            <w:tcW w:type="auto" w:w="0"/>
            <w:shd w:val="clear" w:color="auto" w:fill="EEF2F6"/>
            <w:tcMar>
              <w:left w:type="dxa" w:w="200"/>
              <w:top w:type="dxa" w:w="200"/>
              <w:right w:type="dxa" w:w="200"/>
              <w:bottom w:type="dxa" w:w="200"/>
            </w:tcMar>
            <w:vAlign w:val="center"/>
          </w:tcPr>
          <w:p>
            <w:pPr>
              <w:pStyle w:val="Normal"/>
            </w:pPr>
            <w:r>
              <w:t xml:space="preserve">Else return </w:t>
            </w:r>
            <w:r>
              <w:rPr>
                <w:rStyle w:val="Text0"/>
              </w:rPr>
              <w:t>false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34" w:name="_129"/>
              <w:t xml:space="preserve"> </w:t>
              <w:bookmarkEnd w:id="534"/>
              <w:t xml:space="preserve"> </w:t>
            </w:r>
            <w:r>
              <w:t>outside(x,y,w,h,mx,my) {</w:t>
            </w:r>
            <w:r>
              <w:rPr>
                <w:rStyle w:val="Text1"/>
              </w:rPr>
              <w:t xml:space="preserve"> </w:t>
            </w:r>
          </w:p>
        </w:tc>
        <w:tc>
          <w:tcPr>
            <w:tcW w:type="auto" w:w="0"/>
            <w:tcMar>
              <w:left w:type="dxa" w:w="200"/>
              <w:top w:type="dxa" w:w="200"/>
              <w:right w:type="dxa" w:w="200"/>
              <w:bottom w:type="dxa" w:w="200"/>
            </w:tcMar>
            <w:vAlign w:val="center"/>
          </w:tcPr>
          <w:p>
            <w:pPr>
              <w:pStyle w:val="Normal"/>
            </w:pPr>
            <w:r>
              <w:t>Header for outside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((mx&lt;x) || (mx &gt; (x+w)) || (my &lt; y) || (my &gt; (y+h)));</w:t>
            </w:r>
          </w:p>
        </w:tc>
        <w:tc>
          <w:tcPr>
            <w:tcW w:type="auto" w:w="0"/>
            <w:shd w:val="clear" w:color="auto" w:fill="EEF2F6"/>
            <w:tcMar>
              <w:left w:type="dxa" w:w="200"/>
              <w:top w:type="dxa" w:w="200"/>
              <w:right w:type="dxa" w:w="200"/>
              <w:bottom w:type="dxa" w:w="200"/>
            </w:tcMar>
            <w:vAlign w:val="center"/>
          </w:tcPr>
          <w:p>
            <w:pPr>
              <w:pStyle w:val="Normal"/>
            </w:pPr>
            <w:r>
              <w:t>Return based on calculation with x,y and width and height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outside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35" w:name="_130"/>
              <w:t xml:space="preserve"> </w:t>
              <w:bookmarkEnd w:id="535"/>
              <w:t xml:space="preserve"> </w:t>
            </w:r>
            <w:r>
              <w:t>drawpic()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w:t>
            </w:r>
            <w:r>
              <w:rPr>
                <w:rStyle w:val="Text0"/>
              </w:rPr>
              <w:t>drawpic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ctx.globalAlpha = 1.0;</w:t>
            </w:r>
          </w:p>
        </w:tc>
        <w:tc>
          <w:tcPr>
            <w:tcW w:type="auto" w:w="0"/>
            <w:tcMar>
              <w:left w:type="dxa" w:w="200"/>
              <w:top w:type="dxa" w:w="200"/>
              <w:right w:type="dxa" w:w="200"/>
              <w:bottom w:type="dxa" w:w="200"/>
            </w:tcMar>
            <w:vAlign w:val="center"/>
          </w:tcPr>
          <w:p>
            <w:pPr>
              <w:pStyle w:val="Normal"/>
            </w:pPr>
            <w:r>
              <w:t>Set alpha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ctx.drawImage(this.imagename,this.x,this.y,this.w,this.h);</w:t>
            </w:r>
          </w:p>
        </w:tc>
        <w:tc>
          <w:tcPr>
            <w:tcW w:type="auto" w:w="0"/>
            <w:shd w:val="clear" w:color="auto" w:fill="EEF2F6"/>
            <w:tcMar>
              <w:left w:type="dxa" w:w="200"/>
              <w:top w:type="dxa" w:w="200"/>
              <w:right w:type="dxa" w:w="200"/>
              <w:bottom w:type="dxa" w:w="200"/>
            </w:tcMar>
            <w:vAlign w:val="center"/>
          </w:tcPr>
          <w:p>
            <w:pPr>
              <w:pStyle w:val="Normal"/>
            </w:pPr>
            <w:r>
              <w:t>Draw the image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drawpic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36" w:name="_131"/>
              <w:t xml:space="preserve"> </w:t>
              <w:bookmarkEnd w:id="536"/>
              <w:t xml:space="preserve"> </w:t>
            </w:r>
            <w:r>
              <w:t>Oval(x,y,r,hor,ver,c)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Oval</w:t>
            </w:r>
            <w:r>
              <w:t xml:space="preserve"> constructor, position x, y, horizontal scaling hor, vertical scaling </w:t>
            </w:r>
            <w:r>
              <w:rPr>
                <w:rStyle w:val="Text0"/>
              </w:rPr>
              <w:t>ver</w:t>
            </w:r>
            <w:r>
              <w:t xml:space="preserve">, color </w:t>
            </w:r>
            <w:r>
              <w:rPr>
                <w:rStyle w:val="Text0"/>
              </w:rPr>
              <w:t>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this.x</w:t>
            </w:r>
            <w:r>
              <w:rPr>
                <w:rStyle w:val="Text1"/>
              </w:rPr>
              <w:bookmarkStart w:id="537" w:name="_132"/>
              <w:t xml:space="preserve"> </w:t>
              <w:bookmarkEnd w:id="537"/>
              <w:t xml:space="preserve"> </w:t>
            </w:r>
            <w:r>
              <w:t>= x;</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this.y = y;</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this.r = r;</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this.radsq = r*r;</w:t>
            </w:r>
          </w:p>
        </w:tc>
        <w:tc>
          <w:tcPr>
            <w:tcW w:type="auto" w:w="0"/>
            <w:shd w:val="clear" w:color="auto" w:fill="EEF2F6"/>
            <w:tcMar>
              <w:left w:type="dxa" w:w="200"/>
              <w:top w:type="dxa" w:w="200"/>
              <w:right w:type="dxa" w:w="200"/>
              <w:bottom w:type="dxa" w:w="200"/>
            </w:tcMar>
            <w:vAlign w:val="center"/>
          </w:tcPr>
          <w:p>
            <w:pPr>
              <w:pStyle w:val="Normal"/>
            </w:pPr>
            <w:r>
              <w:t>Store as attribute to avoid repeated calculations later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this.hor = hor;</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this.ver = ver;</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this.draw = drawoval;</w:t>
            </w:r>
          </w:p>
        </w:tc>
        <w:tc>
          <w:tcPr>
            <w:tcW w:type="auto" w:w="0"/>
            <w:tcMar>
              <w:left w:type="dxa" w:w="200"/>
              <w:top w:type="dxa" w:w="200"/>
              <w:right w:type="dxa" w:w="200"/>
              <w:bottom w:type="dxa" w:w="200"/>
            </w:tcMar>
            <w:vAlign w:val="center"/>
          </w:tcPr>
          <w:p>
            <w:pPr>
              <w:pStyle w:val="Normal"/>
            </w:pPr>
            <w:r>
              <w:t xml:space="preserve">Set </w:t>
            </w:r>
            <w:r>
              <w:rPr>
                <w:rStyle w:val="Text0"/>
              </w:rPr>
              <w:t>drawoval</w:t>
            </w:r>
            <w:r>
              <w:t xml:space="preserve"> as the </w:t>
            </w:r>
            <w:r>
              <w:rPr>
                <w:rStyle w:val="Text0"/>
              </w:rPr>
              <w:t>draw</w:t>
            </w:r>
            <w:r>
              <w:t xml:space="preserve">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this.color = c;</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this.overcheck = overoval;</w:t>
            </w:r>
          </w:p>
        </w:tc>
        <w:tc>
          <w:tcPr>
            <w:tcW w:type="auto" w:w="0"/>
            <w:tcMar>
              <w:left w:type="dxa" w:w="200"/>
              <w:top w:type="dxa" w:w="200"/>
              <w:right w:type="dxa" w:w="200"/>
              <w:bottom w:type="dxa" w:w="200"/>
            </w:tcMar>
            <w:vAlign w:val="center"/>
          </w:tcPr>
          <w:p>
            <w:pPr>
              <w:pStyle w:val="Normal"/>
            </w:pPr>
            <w:r>
              <w:t xml:space="preserve">Set </w:t>
            </w:r>
            <w:r>
              <w:rPr>
                <w:rStyle w:val="Text0"/>
              </w:rPr>
              <w:t>overoval</w:t>
            </w:r>
            <w:r>
              <w:t xml:space="preserve"> as the </w:t>
            </w:r>
            <w:r>
              <w:rPr>
                <w:rStyle w:val="Text0"/>
              </w:rPr>
              <w:t>overcheck</w:t>
            </w:r>
            <w:r>
              <w:t xml:space="preserve">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38" w:name="_133"/>
              <w:t xml:space="preserve"> </w:t>
              <w:bookmarkEnd w:id="538"/>
              <w:t xml:space="preserve"> </w:t>
            </w:r>
            <w:r>
              <w:t>drawoval() {</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for </w:t>
            </w:r>
            <w:r>
              <w:rPr>
                <w:rStyle w:val="Text0"/>
              </w:rPr>
              <w:t>drawoval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w:t>
            </w:r>
            <w:r>
              <w:rPr>
                <w:rStyle w:val="Text1"/>
              </w:rPr>
              <w:bookmarkStart w:id="539" w:name="_134"/>
              <w:t xml:space="preserve"> </w:t>
              <w:bookmarkEnd w:id="539"/>
            </w:r>
            <w:r>
              <w:t>.save();</w:t>
            </w:r>
          </w:p>
        </w:tc>
        <w:tc>
          <w:tcPr>
            <w:tcW w:type="auto" w:w="0"/>
            <w:shd w:val="clear" w:color="auto" w:fill="EEF2F6"/>
            <w:tcMar>
              <w:left w:type="dxa" w:w="200"/>
              <w:top w:type="dxa" w:w="200"/>
              <w:right w:type="dxa" w:w="200"/>
              <w:bottom w:type="dxa" w:w="200"/>
            </w:tcMar>
            <w:vAlign w:val="center"/>
          </w:tcPr>
          <w:p>
            <w:pPr>
              <w:pStyle w:val="Normal"/>
            </w:pPr>
            <w:r>
              <w:t>Save current coordinate state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ctx.translate(this.x,this.y);</w:t>
            </w:r>
          </w:p>
        </w:tc>
        <w:tc>
          <w:tcPr>
            <w:tcW w:type="auto" w:w="0"/>
            <w:tcMar>
              <w:left w:type="dxa" w:w="200"/>
              <w:top w:type="dxa" w:w="200"/>
              <w:right w:type="dxa" w:w="200"/>
              <w:bottom w:type="dxa" w:w="200"/>
            </w:tcMar>
            <w:vAlign w:val="center"/>
          </w:tcPr>
          <w:p>
            <w:pPr>
              <w:pStyle w:val="Normal"/>
            </w:pPr>
            <w:r>
              <w:t>Move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ctx.scale(this.hor,this.ver);</w:t>
            </w:r>
          </w:p>
        </w:tc>
        <w:tc>
          <w:tcPr>
            <w:tcW w:type="auto" w:w="0"/>
            <w:shd w:val="clear" w:color="auto" w:fill="EEF2F6"/>
            <w:tcMar>
              <w:left w:type="dxa" w:w="200"/>
              <w:top w:type="dxa" w:w="200"/>
              <w:right w:type="dxa" w:w="200"/>
              <w:bottom w:type="dxa" w:w="200"/>
            </w:tcMar>
            <w:vAlign w:val="center"/>
          </w:tcPr>
          <w:p>
            <w:pPr>
              <w:pStyle w:val="Normal"/>
            </w:pPr>
            <w:r>
              <w:t>Scale as indicated by attributes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 = this.color;</w:t>
            </w:r>
          </w:p>
        </w:tc>
        <w:tc>
          <w:tcPr>
            <w:tcW w:type="auto" w:w="0"/>
            <w:tcMar>
              <w:left w:type="dxa" w:w="200"/>
              <w:top w:type="dxa" w:w="200"/>
              <w:right w:type="dxa" w:w="200"/>
              <w:bottom w:type="dxa" w:w="200"/>
            </w:tcMar>
            <w:vAlign w:val="center"/>
          </w:tcPr>
          <w:p>
            <w:pPr>
              <w:pStyle w:val="Normal"/>
            </w:pPr>
            <w:r>
              <w:t>Set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Start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ctx.arc(0,0,this.r,0,2*Math.PI,true);</w:t>
            </w:r>
          </w:p>
        </w:tc>
        <w:tc>
          <w:tcPr>
            <w:tcW w:type="auto" w:w="0"/>
            <w:tcMar>
              <w:left w:type="dxa" w:w="200"/>
              <w:top w:type="dxa" w:w="200"/>
              <w:right w:type="dxa" w:w="200"/>
              <w:bottom w:type="dxa" w:w="200"/>
            </w:tcMar>
            <w:vAlign w:val="center"/>
          </w:tcPr>
          <w:p>
            <w:pPr>
              <w:pStyle w:val="Normal"/>
            </w:pPr>
            <w:r>
              <w:t>Draw arc (complete circle)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p>
        </w:tc>
        <w:tc>
          <w:tcPr>
            <w:tcW w:type="auto" w:w="0"/>
            <w:tcMar>
              <w:left w:type="dxa" w:w="200"/>
              <w:top w:type="dxa" w:w="200"/>
              <w:right w:type="dxa" w:w="200"/>
              <w:bottom w:type="dxa" w:w="200"/>
            </w:tcMar>
            <w:vAlign w:val="center"/>
          </w:tcPr>
          <w:p>
            <w:pPr>
              <w:pStyle w:val="Normal"/>
            </w:pPr>
            <w:r>
              <w:t>Fill 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ctx.restore();</w:t>
            </w:r>
          </w:p>
        </w:tc>
        <w:tc>
          <w:tcPr>
            <w:tcW w:type="auto" w:w="0"/>
            <w:shd w:val="clear" w:color="auto" w:fill="EEF2F6"/>
            <w:tcMar>
              <w:left w:type="dxa" w:w="200"/>
              <w:top w:type="dxa" w:w="200"/>
              <w:right w:type="dxa" w:w="200"/>
              <w:bottom w:type="dxa" w:w="200"/>
            </w:tcMar>
            <w:vAlign w:val="center"/>
          </w:tcPr>
          <w:p>
            <w:pPr>
              <w:pStyle w:val="Normal"/>
            </w:pPr>
            <w:r>
              <w:t>Restore original coordinate state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40" w:name="_135"/>
              <w:t xml:space="preserve"> </w:t>
              <w:bookmarkEnd w:id="540"/>
              <w:t xml:space="preserve"> </w:t>
            </w:r>
            <w:r>
              <w:t>Rect(x,y,w,h,c)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w:t>
            </w:r>
            <w:r>
              <w:rPr>
                <w:rStyle w:val="Text0"/>
              </w:rPr>
              <w:t>Rect</w:t>
            </w:r>
            <w:r>
              <w:t xml:space="preserve"> constructor: position </w:t>
            </w:r>
            <w:r>
              <w:rPr>
                <w:rStyle w:val="Text0"/>
              </w:rPr>
              <w:t>x,y</w:t>
            </w:r>
            <w:r>
              <w:t xml:space="preserve">, width </w:t>
            </w:r>
            <w:r>
              <w:rPr>
                <w:rStyle w:val="Text0"/>
              </w:rPr>
              <w:t>w</w:t>
            </w:r>
            <w:r>
              <w:t xml:space="preserve"> and height </w:t>
            </w:r>
            <w:r>
              <w:rPr>
                <w:rStyle w:val="Text0"/>
              </w:rPr>
              <w:t>h</w:t>
            </w:r>
            <w:r>
              <w:t xml:space="preserve">, color </w:t>
            </w:r>
            <w:r>
              <w:rPr>
                <w:rStyle w:val="Text0"/>
              </w:rPr>
              <w:t>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this.x = x;</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this.y = y;</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this.w = w;</w:t>
            </w:r>
          </w:p>
        </w:tc>
        <w:tc>
          <w:tcPr>
            <w:tcW w:type="auto" w:w="0"/>
            <w:tcMar>
              <w:left w:type="dxa" w:w="200"/>
              <w:top w:type="dxa" w:w="200"/>
              <w:right w:type="dxa" w:w="200"/>
              <w:bottom w:type="dxa" w:w="200"/>
            </w:tcMar>
            <w:vAlign w:val="center"/>
          </w:tcPr>
          <w:p>
            <w:pPr>
              <w:pStyle w:val="Normal"/>
            </w:pPr>
            <w:r>
              <w:t>Set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this.h = h;</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this.draw = drawrect;</w:t>
            </w:r>
          </w:p>
        </w:tc>
        <w:tc>
          <w:tcPr>
            <w:tcW w:type="auto" w:w="0"/>
            <w:tcMar>
              <w:left w:type="dxa" w:w="200"/>
              <w:top w:type="dxa" w:w="200"/>
              <w:right w:type="dxa" w:w="200"/>
              <w:bottom w:type="dxa" w:w="200"/>
            </w:tcMar>
            <w:vAlign w:val="center"/>
          </w:tcPr>
          <w:p>
            <w:pPr>
              <w:pStyle w:val="Normal"/>
            </w:pPr>
            <w:r>
              <w:t xml:space="preserve">Set </w:t>
            </w:r>
            <w:r>
              <w:rPr>
                <w:rStyle w:val="Text0"/>
              </w:rPr>
              <w:t>drawrect</w:t>
            </w:r>
            <w:r>
              <w:t xml:space="preserve"> as the </w:t>
            </w:r>
            <w:r>
              <w:rPr>
                <w:rStyle w:val="Text0"/>
              </w:rPr>
              <w:t>draw</w:t>
            </w:r>
            <w:r>
              <w:t xml:space="preserve">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this.color</w:t>
            </w:r>
            <w:r>
              <w:rPr>
                <w:rStyle w:val="Text1"/>
              </w:rPr>
              <w:bookmarkStart w:id="541" w:name="_136"/>
              <w:t xml:space="preserve"> </w:t>
              <w:bookmarkEnd w:id="541"/>
              <w:t xml:space="preserve"> </w:t>
            </w:r>
            <w:r>
              <w:t>= c;</w:t>
            </w:r>
          </w:p>
        </w:tc>
        <w:tc>
          <w:tcPr>
            <w:tcW w:type="auto" w:w="0"/>
            <w:shd w:val="clear" w:color="auto" w:fill="EEF2F6"/>
            <w:tcMar>
              <w:left w:type="dxa" w:w="200"/>
              <w:top w:type="dxa" w:w="200"/>
              <w:right w:type="dxa" w:w="200"/>
              <w:bottom w:type="dxa" w:w="200"/>
            </w:tcMar>
            <w:vAlign w:val="center"/>
          </w:tcPr>
          <w:p>
            <w:pPr>
              <w:pStyle w:val="Normal"/>
            </w:pPr>
            <w:r>
              <w:t>Set attribute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this.overcheck</w:t>
            </w:r>
            <w:r>
              <w:rPr>
                <w:rStyle w:val="Text1"/>
              </w:rPr>
              <w:bookmarkStart w:id="542" w:name="_137"/>
              <w:t xml:space="preserve"> </w:t>
              <w:bookmarkEnd w:id="542"/>
              <w:t xml:space="preserve"> </w:t>
            </w:r>
            <w:r>
              <w:t>= overrect;</w:t>
            </w:r>
          </w:p>
        </w:tc>
        <w:tc>
          <w:tcPr>
            <w:tcW w:type="auto" w:w="0"/>
            <w:tcMar>
              <w:left w:type="dxa" w:w="200"/>
              <w:top w:type="dxa" w:w="200"/>
              <w:right w:type="dxa" w:w="200"/>
              <w:bottom w:type="dxa" w:w="200"/>
            </w:tcMar>
            <w:vAlign w:val="center"/>
          </w:tcPr>
          <w:p>
            <w:pPr>
              <w:pStyle w:val="Normal"/>
            </w:pPr>
            <w:r>
              <w:t xml:space="preserve">Set </w:t>
            </w:r>
            <w:r>
              <w:rPr>
                <w:rStyle w:val="Text0"/>
              </w:rPr>
              <w:t>overrect</w:t>
            </w:r>
            <w:r>
              <w:t xml:space="preserve"> as the </w:t>
            </w:r>
            <w:r>
              <w:rPr>
                <w:rStyle w:val="Text0"/>
              </w:rPr>
              <w:t>overcheck</w:t>
            </w:r>
            <w:r>
              <w:t xml:space="preserve">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43" w:name="_138"/>
              <w:t xml:space="preserve"> </w:t>
              <w:bookmarkEnd w:id="543"/>
              <w:t xml:space="preserve"> </w:t>
            </w:r>
            <w:r>
              <w:t>overoval(mx,my) {</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for </w:t>
            </w:r>
            <w:r>
              <w:rPr>
                <w:rStyle w:val="Text0"/>
              </w:rPr>
              <w:t>overoval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40"/>
            </w:pPr>
            <w:r>
              <w:t/>
            </w:r>
          </w:p>
        </w:tc>
        <w:tc>
          <w:tcPr>
            <w:tcW w:type="auto" w:w="0"/>
            <w:shd w:val="clear" w:color="auto" w:fill="EEF2F6"/>
            <w:tcMar>
              <w:left w:type="dxa" w:w="200"/>
              <w:top w:type="dxa" w:w="200"/>
              <w:right w:type="dxa" w:w="200"/>
              <w:bottom w:type="dxa" w:w="200"/>
            </w:tcMar>
            <w:vAlign w:val="center"/>
          </w:tcPr>
          <w:p>
            <w:pPr>
              <w:pStyle w:val="Normal"/>
            </w:pPr>
            <w:r>
              <w:t>Compute positions in the translated and scaled coordinate system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x1 = 0;</w:t>
            </w:r>
          </w:p>
        </w:tc>
        <w:tc>
          <w:tcPr>
            <w:tcW w:type="auto" w:w="0"/>
            <w:tcMar>
              <w:left w:type="dxa" w:w="200"/>
              <w:top w:type="dxa" w:w="200"/>
              <w:right w:type="dxa" w:w="200"/>
              <w:bottom w:type="dxa" w:w="200"/>
            </w:tcMar>
            <w:vAlign w:val="center"/>
          </w:tcPr>
          <w:p>
            <w:pPr>
              <w:pStyle w:val="Normal"/>
            </w:pPr>
            <w:r>
              <w:t xml:space="preserve">Set variable to be used in call to </w:t>
            </w:r>
            <w:r>
              <w:rPr>
                <w:rStyle w:val="Text0"/>
              </w:rPr>
              <w:t>distsq</w:t>
            </w:r>
            <w:r>
              <w:t>; this represents x coordinate of point at center of oval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y1 = 0;</w:t>
            </w:r>
          </w:p>
        </w:tc>
        <w:tc>
          <w:tcPr>
            <w:tcW w:type="auto" w:w="0"/>
            <w:shd w:val="clear" w:color="auto" w:fill="EEF2F6"/>
            <w:tcMar>
              <w:left w:type="dxa" w:w="200"/>
              <w:top w:type="dxa" w:w="200"/>
              <w:right w:type="dxa" w:w="200"/>
              <w:bottom w:type="dxa" w:w="200"/>
            </w:tcMar>
            <w:vAlign w:val="center"/>
          </w:tcPr>
          <w:p>
            <w:pPr>
              <w:pStyle w:val="Normal"/>
            </w:pPr>
            <w:r>
              <w:t xml:space="preserve">Set variable to be used in call to </w:t>
            </w:r>
            <w:r>
              <w:rPr>
                <w:rStyle w:val="Text0"/>
              </w:rPr>
              <w:t>distsq</w:t>
            </w:r>
            <w:r>
              <w:t>; this represents y coordinate of point at center of oval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x2 = (mx-this.x)/this.hor;</w:t>
            </w:r>
          </w:p>
        </w:tc>
        <w:tc>
          <w:tcPr>
            <w:tcW w:type="auto" w:w="0"/>
            <w:tcMar>
              <w:left w:type="dxa" w:w="200"/>
              <w:top w:type="dxa" w:w="200"/>
              <w:right w:type="dxa" w:w="200"/>
              <w:bottom w:type="dxa" w:w="200"/>
            </w:tcMar>
            <w:vAlign w:val="center"/>
          </w:tcPr>
          <w:p>
            <w:pPr>
              <w:pStyle w:val="Normal"/>
            </w:pPr>
            <w:r>
              <w:t xml:space="preserve">Calculate the </w:t>
            </w:r>
            <w:r>
              <w:rPr>
                <w:rStyle w:val="Text0"/>
              </w:rPr>
              <w:t>x2</w:t>
            </w:r>
            <w:r>
              <w:t xml:space="preserve"> using input and scaling factor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w:t>
            </w:r>
            <w:r>
              <w:rPr>
                <w:rStyle w:val="Text1"/>
              </w:rPr>
              <w:bookmarkStart w:id="544" w:name="_139"/>
              <w:t xml:space="preserve"> </w:t>
              <w:bookmarkEnd w:id="544"/>
              <w:t xml:space="preserve"> </w:t>
            </w:r>
            <w:r>
              <w:t>y2 = (my-this.y)/this.ver;</w:t>
            </w:r>
          </w:p>
        </w:tc>
        <w:tc>
          <w:tcPr>
            <w:tcW w:type="auto" w:w="0"/>
            <w:shd w:val="clear" w:color="auto" w:fill="EEF2F6"/>
            <w:tcMar>
              <w:left w:type="dxa" w:w="200"/>
              <w:top w:type="dxa" w:w="200"/>
              <w:right w:type="dxa" w:w="200"/>
              <w:bottom w:type="dxa" w:w="200"/>
            </w:tcMar>
            <w:vAlign w:val="center"/>
          </w:tcPr>
          <w:p>
            <w:pPr>
              <w:pStyle w:val="Normal"/>
            </w:pPr>
            <w:r>
              <w:t xml:space="preserve">Calculate the </w:t>
            </w:r>
            <w:r>
              <w:rPr>
                <w:rStyle w:val="Text0"/>
              </w:rPr>
              <w:t>y2</w:t>
            </w:r>
            <w:r>
              <w:t xml:space="preserve"> using input and scaling factor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(distsq(x1,y1,x2,y2)&lt;=(this.radsq) ){</w:t>
            </w:r>
          </w:p>
        </w:tc>
        <w:tc>
          <w:tcPr>
            <w:tcW w:type="auto" w:w="0"/>
            <w:tcMar>
              <w:left w:type="dxa" w:w="200"/>
              <w:top w:type="dxa" w:w="200"/>
              <w:right w:type="dxa" w:w="200"/>
              <w:bottom w:type="dxa" w:w="200"/>
            </w:tcMar>
            <w:vAlign w:val="center"/>
          </w:tcPr>
          <w:p>
            <w:pPr>
              <w:pStyle w:val="Normal"/>
            </w:pPr>
            <w:r>
              <w:t>If distance squares is less than stored radius squared....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true</w:t>
            </w:r>
            <w:r>
              <w:rPr>
                <w:rStyle w:val="Text1"/>
              </w:rPr>
              <w:bookmarkStart w:id="545" w:name="_140"/>
              <w:t xml:space="preserve"> </w:t>
              <w:bookmarkEnd w:id="545"/>
            </w:r>
          </w:p>
        </w:tc>
        <w:tc>
          <w:tcPr>
            <w:tcW w:type="auto" w:w="0"/>
            <w:shd w:val="clear" w:color="auto" w:fill="EEF2F6"/>
            <w:tcMar>
              <w:left w:type="dxa" w:w="200"/>
              <w:top w:type="dxa" w:w="200"/>
              <w:right w:type="dxa" w:w="200"/>
              <w:bottom w:type="dxa" w:w="200"/>
            </w:tcMar>
            <w:vAlign w:val="center"/>
          </w:tcPr>
          <w:p>
            <w:pPr>
              <w:pStyle w:val="Normal"/>
            </w:pPr>
            <w:r>
              <w:t>Return true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End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{return false}</w:t>
            </w:r>
          </w:p>
        </w:tc>
        <w:tc>
          <w:tcPr>
            <w:tcW w:type="auto" w:w="0"/>
            <w:shd w:val="clear" w:color="auto" w:fill="EEF2F6"/>
            <w:tcMar>
              <w:left w:type="dxa" w:w="200"/>
              <w:top w:type="dxa" w:w="200"/>
              <w:right w:type="dxa" w:w="200"/>
              <w:bottom w:type="dxa" w:w="200"/>
            </w:tcMar>
            <w:vAlign w:val="center"/>
          </w:tcPr>
          <w:p>
            <w:pPr>
              <w:pStyle w:val="Normal"/>
            </w:pPr>
            <w:r>
              <w:t xml:space="preserve">Else return </w:t>
            </w:r>
            <w:r>
              <w:rPr>
                <w:rStyle w:val="Text0"/>
              </w:rPr>
              <w:t>false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46" w:name="_141"/>
              <w:t xml:space="preserve"> </w:t>
              <w:bookmarkEnd w:id="546"/>
              <w:t xml:space="preserve"> </w:t>
            </w:r>
            <w:r>
              <w:t>overrect (mx,my)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overrect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 (mx&gt;=this.x)&amp;&amp;(mx&lt;=(this.x+this.w))&amp;&amp;(my&gt;=this.y)&amp;&amp;(my&lt;=(this.y+this.h))) ;</w:t>
            </w:r>
          </w:p>
        </w:tc>
        <w:tc>
          <w:tcPr>
            <w:tcW w:type="auto" w:w="0"/>
            <w:tcMar>
              <w:left w:type="dxa" w:w="200"/>
              <w:top w:type="dxa" w:w="200"/>
              <w:right w:type="dxa" w:w="200"/>
              <w:bottom w:type="dxa" w:w="200"/>
            </w:tcMar>
            <w:vAlign w:val="center"/>
          </w:tcPr>
          <w:p>
            <w:pPr>
              <w:pStyle w:val="Normal"/>
            </w:pPr>
            <w:r>
              <w:t>Standard calculation for rectangles</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overrect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47" w:name="_142"/>
              <w:t xml:space="preserve"> </w:t>
              <w:bookmarkEnd w:id="547"/>
              <w:t xml:space="preserve"> </w:t>
            </w:r>
            <w:r>
              <w:t>makenewitem(ev) {</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for </w:t>
            </w:r>
            <w:r>
              <w:rPr>
                <w:rStyle w:val="Text0"/>
              </w:rPr>
              <w:t>makenewitem</w:t>
            </w:r>
            <w:r>
              <w:t xml:space="preserve">; has as a parameter and event </w:t>
            </w:r>
            <w:r>
              <w:rPr>
                <w:rStyle w:val="Text0"/>
              </w:rPr>
              <w:t>ev</w:t>
            </w:r>
            <w:r>
              <w:t xml:space="preserve"> set by JavaScript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w:t>
            </w:r>
            <w:r>
              <w:rPr>
                <w:rStyle w:val="Text1"/>
              </w:rPr>
              <w:bookmarkStart w:id="548" w:name="_143"/>
              <w:t xml:space="preserve"> </w:t>
              <w:bookmarkEnd w:id="548"/>
              <w:t xml:space="preserve"> </w:t>
            </w:r>
            <w:r>
              <w:t>mx;</w:t>
            </w:r>
          </w:p>
        </w:tc>
        <w:tc>
          <w:tcPr>
            <w:tcW w:type="auto" w:w="0"/>
            <w:shd w:val="clear" w:color="auto" w:fill="EEF2F6"/>
            <w:tcMar>
              <w:left w:type="dxa" w:w="200"/>
              <w:top w:type="dxa" w:w="200"/>
              <w:right w:type="dxa" w:w="200"/>
              <w:bottom w:type="dxa" w:w="200"/>
            </w:tcMar>
            <w:vAlign w:val="center"/>
          </w:tcPr>
          <w:p>
            <w:pPr>
              <w:pStyle w:val="Normal"/>
            </w:pPr>
            <w:r>
              <w:t>Variable will hold x coordinate of mouse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my;</w:t>
            </w:r>
          </w:p>
        </w:tc>
        <w:tc>
          <w:tcPr>
            <w:tcW w:type="auto" w:w="0"/>
            <w:tcMar>
              <w:left w:type="dxa" w:w="200"/>
              <w:top w:type="dxa" w:w="200"/>
              <w:right w:type="dxa" w:w="200"/>
              <w:bottom w:type="dxa" w:w="200"/>
            </w:tcMar>
            <w:vAlign w:val="center"/>
          </w:tcPr>
          <w:p>
            <w:pPr>
              <w:pStyle w:val="Normal"/>
            </w:pPr>
            <w:r>
              <w:t>Variable will hold y coordinate of mouse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 ev.layerX || ev.layerX == 0) { // Firefox, ???</w:t>
            </w:r>
          </w:p>
        </w:tc>
        <w:tc>
          <w:tcPr>
            <w:tcW w:type="auto" w:w="0"/>
            <w:shd w:val="clear" w:color="auto" w:fill="EEF2F6"/>
            <w:tcMar>
              <w:left w:type="dxa" w:w="200"/>
              <w:top w:type="dxa" w:w="200"/>
              <w:right w:type="dxa" w:w="200"/>
              <w:bottom w:type="dxa" w:w="200"/>
            </w:tcMar>
            <w:vAlign w:val="center"/>
          </w:tcPr>
          <w:p>
            <w:pPr>
              <w:pStyle w:val="Normal"/>
            </w:pPr>
            <w:r>
              <w:t>Does this browser use layer...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mx= ev.layerX;</w:t>
            </w:r>
          </w:p>
        </w:tc>
        <w:tc>
          <w:tcPr>
            <w:tcW w:type="auto" w:w="0"/>
            <w:tcMar>
              <w:left w:type="dxa" w:w="200"/>
              <w:top w:type="dxa" w:w="200"/>
              <w:right w:type="dxa" w:w="200"/>
              <w:bottom w:type="dxa" w:w="200"/>
            </w:tcMar>
            <w:vAlign w:val="center"/>
          </w:tcPr>
          <w:p>
            <w:pPr>
              <w:pStyle w:val="Para 01"/>
            </w:pPr>
            <w:r>
              <w:rPr>
                <w:rStyle w:val="Text1"/>
              </w:rPr>
              <w:t/>
            </w:r>
            <w:r>
              <w:t>... set mx</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 = ev.layerY;</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 set my</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else if (ev.offsetX || ev.offsetX == 0) { // Opera, ???</w:t>
            </w:r>
          </w:p>
        </w:tc>
        <w:tc>
          <w:tcPr>
            <w:tcW w:type="auto" w:w="0"/>
            <w:tcMar>
              <w:left w:type="dxa" w:w="200"/>
              <w:top w:type="dxa" w:w="200"/>
              <w:right w:type="dxa" w:w="200"/>
              <w:bottom w:type="dxa" w:w="200"/>
            </w:tcMar>
            <w:vAlign w:val="center"/>
          </w:tcPr>
          <w:p>
            <w:pPr>
              <w:pStyle w:val="Normal"/>
            </w:pPr>
            <w:r>
              <w:t>Does browser use offset...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mx = ev.offsetX;</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 </w:t>
            </w:r>
            <w:r>
              <w:t>set mx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 = ev.offsetY;</w:t>
            </w:r>
          </w:p>
        </w:tc>
        <w:tc>
          <w:tcPr>
            <w:tcW w:type="auto" w:w="0"/>
            <w:tcMar>
              <w:left w:type="dxa" w:w="200"/>
              <w:top w:type="dxa" w:w="200"/>
              <w:right w:type="dxa" w:w="200"/>
              <w:bottom w:type="dxa" w:w="200"/>
            </w:tcMar>
            <w:vAlign w:val="center"/>
          </w:tcPr>
          <w:p>
            <w:pPr>
              <w:pStyle w:val="Para 01"/>
            </w:pPr>
            <w:r>
              <w:rPr>
                <w:rStyle w:val="Text1"/>
              </w:rPr>
              <w:t xml:space="preserve">... </w:t>
            </w:r>
            <w:r>
              <w:t>set my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End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endpt = stuff.length-1;</w:t>
            </w:r>
          </w:p>
        </w:tc>
        <w:tc>
          <w:tcPr>
            <w:tcW w:type="auto" w:w="0"/>
            <w:tcMar>
              <w:left w:type="dxa" w:w="200"/>
              <w:top w:type="dxa" w:w="200"/>
              <w:right w:type="dxa" w:w="200"/>
              <w:bottom w:type="dxa" w:w="200"/>
            </w:tcMar>
            <w:vAlign w:val="center"/>
          </w:tcPr>
          <w:p>
            <w:pPr>
              <w:pStyle w:val="Normal"/>
            </w:pPr>
            <w:r>
              <w:t>Store index of last item in stuff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item</w:t>
            </w:r>
            <w:r>
              <w:rPr>
                <w:rStyle w:val="Text1"/>
              </w:rPr>
              <w:bookmarkStart w:id="549" w:name="_144"/>
              <w:t xml:space="preserve"> </w:t>
              <w:bookmarkEnd w:id="549"/>
            </w:r>
            <w:r>
              <w:t>;</w:t>
            </w:r>
          </w:p>
        </w:tc>
        <w:tc>
          <w:tcPr>
            <w:tcW w:type="auto" w:w="0"/>
            <w:shd w:val="clear" w:color="auto" w:fill="EEF2F6"/>
            <w:tcMar>
              <w:left w:type="dxa" w:w="200"/>
              <w:top w:type="dxa" w:w="200"/>
              <w:right w:type="dxa" w:w="200"/>
              <w:bottom w:type="dxa" w:w="200"/>
            </w:tcMar>
            <w:vAlign w:val="center"/>
          </w:tcPr>
          <w:p>
            <w:pPr>
              <w:pStyle w:val="Normal"/>
            </w:pPr>
            <w:r>
              <w:t>Will hold the new item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w:t>
            </w:r>
            <w:r>
              <w:rPr>
                <w:rStyle w:val="Text1"/>
              </w:rPr>
              <w:bookmarkStart w:id="550" w:name="_145"/>
              <w:t xml:space="preserve"> </w:t>
              <w:bookmarkEnd w:id="550"/>
              <w:t xml:space="preserve"> </w:t>
            </w:r>
            <w:r>
              <w:t>(var i=endpt;i&gt;=0;i--) { //reverse order</w:t>
            </w:r>
          </w:p>
        </w:tc>
        <w:tc>
          <w:tcPr>
            <w:tcW w:type="auto" w:w="0"/>
            <w:tcMar>
              <w:left w:type="dxa" w:w="200"/>
              <w:top w:type="dxa" w:w="200"/>
              <w:right w:type="dxa" w:w="200"/>
              <w:bottom w:type="dxa" w:w="200"/>
            </w:tcMar>
            <w:vAlign w:val="center"/>
          </w:tcPr>
          <w:p>
            <w:pPr>
              <w:pStyle w:val="Normal"/>
            </w:pPr>
            <w:r>
              <w:t>Start search from the end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(stuff[i].overcheck(mx,my)) {</w:t>
            </w:r>
          </w:p>
        </w:tc>
        <w:tc>
          <w:tcPr>
            <w:tcW w:type="auto" w:w="0"/>
            <w:shd w:val="clear" w:color="auto" w:fill="EEF2F6"/>
            <w:tcMar>
              <w:left w:type="dxa" w:w="200"/>
              <w:top w:type="dxa" w:w="200"/>
              <w:right w:type="dxa" w:w="200"/>
              <w:bottom w:type="dxa" w:w="200"/>
            </w:tcMar>
            <w:vAlign w:val="center"/>
          </w:tcPr>
          <w:p>
            <w:pPr>
              <w:pStyle w:val="Normal"/>
            </w:pPr>
            <w:r>
              <w:t xml:space="preserve">Is the mouse over this member of </w:t>
            </w:r>
            <w:r>
              <w:rPr>
                <w:rStyle w:val="Text0"/>
              </w:rPr>
              <w:t>stuff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item = clone(stuff[i]);</w:t>
            </w:r>
          </w:p>
        </w:tc>
        <w:tc>
          <w:tcPr>
            <w:tcW w:type="auto" w:w="0"/>
            <w:tcMar>
              <w:left w:type="dxa" w:w="200"/>
              <w:top w:type="dxa" w:w="200"/>
              <w:right w:type="dxa" w:w="200"/>
              <w:bottom w:type="dxa" w:w="200"/>
            </w:tcMar>
            <w:vAlign w:val="center"/>
          </w:tcPr>
          <w:p>
            <w:pPr>
              <w:pStyle w:val="Normal"/>
            </w:pPr>
            <w:r>
              <w:t>Clone (make copy of)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item.x +=20;</w:t>
            </w:r>
          </w:p>
        </w:tc>
        <w:tc>
          <w:tcPr>
            <w:tcW w:type="auto" w:w="0"/>
            <w:shd w:val="clear" w:color="auto" w:fill="EEF2F6"/>
            <w:tcMar>
              <w:left w:type="dxa" w:w="200"/>
              <w:top w:type="dxa" w:w="200"/>
              <w:right w:type="dxa" w:w="200"/>
              <w:bottom w:type="dxa" w:w="200"/>
            </w:tcMar>
            <w:vAlign w:val="center"/>
          </w:tcPr>
          <w:p>
            <w:pPr>
              <w:pStyle w:val="Normal"/>
            </w:pPr>
            <w:r>
              <w:t>Move over slightly horizontally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item.y += 20;</w:t>
            </w:r>
          </w:p>
        </w:tc>
        <w:tc>
          <w:tcPr>
            <w:tcW w:type="auto" w:w="0"/>
            <w:tcMar>
              <w:left w:type="dxa" w:w="200"/>
              <w:top w:type="dxa" w:w="200"/>
              <w:right w:type="dxa" w:w="200"/>
              <w:bottom w:type="dxa" w:w="200"/>
            </w:tcMar>
            <w:vAlign w:val="center"/>
          </w:tcPr>
          <w:p>
            <w:pPr>
              <w:pStyle w:val="Normal"/>
            </w:pPr>
            <w:r>
              <w:t>and vertically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stuff.push(item);</w:t>
            </w:r>
          </w:p>
        </w:tc>
        <w:tc>
          <w:tcPr>
            <w:tcW w:type="auto" w:w="0"/>
            <w:shd w:val="clear" w:color="auto" w:fill="EEF2F6"/>
            <w:tcMar>
              <w:left w:type="dxa" w:w="200"/>
              <w:top w:type="dxa" w:w="200"/>
              <w:right w:type="dxa" w:w="200"/>
              <w:bottom w:type="dxa" w:w="200"/>
            </w:tcMar>
            <w:vAlign w:val="center"/>
          </w:tcPr>
          <w:p>
            <w:pPr>
              <w:pStyle w:val="Normal"/>
            </w:pPr>
            <w:r>
              <w:t xml:space="preserve">Add newly created item to </w:t>
            </w:r>
            <w:r>
              <w:rPr>
                <w:rStyle w:val="Text0"/>
              </w:rPr>
              <w:t>stuff</w:t>
            </w:r>
            <w:r>
              <w:t xml:space="preserve">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break;</w:t>
            </w:r>
          </w:p>
        </w:tc>
        <w:tc>
          <w:tcPr>
            <w:tcW w:type="auto" w:w="0"/>
            <w:tcMar>
              <w:left w:type="dxa" w:w="200"/>
              <w:top w:type="dxa" w:w="200"/>
              <w:right w:type="dxa" w:w="200"/>
              <w:bottom w:type="dxa" w:w="200"/>
            </w:tcMar>
            <w:vAlign w:val="center"/>
          </w:tcPr>
          <w:p>
            <w:pPr>
              <w:pStyle w:val="Normal"/>
            </w:pPr>
            <w:r>
              <w:t xml:space="preserve">Leave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End </w:t>
            </w:r>
            <w:r>
              <w:rPr>
                <w:rStyle w:val="Text0"/>
              </w:rPr>
              <w:t>if</w:t>
            </w:r>
            <w:r>
              <w:t xml:space="preserv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End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51" w:name="_146"/>
              <w:t xml:space="preserve"> </w:t>
              <w:bookmarkEnd w:id="551"/>
              <w:t xml:space="preserve"> </w:t>
            </w:r>
            <w:r>
              <w:t>clone(obj) {</w:t>
            </w:r>
            <w:r>
              <w:rPr>
                <w:rStyle w:val="Text1"/>
              </w:rPr>
              <w:t xml:space="preserve"> </w:t>
            </w:r>
          </w:p>
        </w:tc>
        <w:tc>
          <w:tcPr>
            <w:tcW w:type="auto" w:w="0"/>
            <w:tcMar>
              <w:left w:type="dxa" w:w="200"/>
              <w:top w:type="dxa" w:w="200"/>
              <w:right w:type="dxa" w:w="200"/>
              <w:bottom w:type="dxa" w:w="200"/>
            </w:tcMar>
            <w:vAlign w:val="center"/>
          </w:tcPr>
          <w:p>
            <w:pPr>
              <w:pStyle w:val="Normal"/>
            </w:pPr>
            <w:r>
              <w:t>Function header for clone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w:t>
            </w:r>
            <w:r>
              <w:rPr>
                <w:rStyle w:val="Text1"/>
              </w:rPr>
              <w:bookmarkStart w:id="552" w:name="_147"/>
              <w:t xml:space="preserve"> </w:t>
              <w:bookmarkEnd w:id="552"/>
              <w:t xml:space="preserve"> </w:t>
            </w:r>
            <w:r>
              <w:t>item = new Object();</w:t>
            </w:r>
          </w:p>
        </w:tc>
        <w:tc>
          <w:tcPr>
            <w:tcW w:type="auto" w:w="0"/>
            <w:shd w:val="clear" w:color="auto" w:fill="EEF2F6"/>
            <w:tcMar>
              <w:left w:type="dxa" w:w="200"/>
              <w:top w:type="dxa" w:w="200"/>
              <w:right w:type="dxa" w:w="200"/>
              <w:bottom w:type="dxa" w:w="200"/>
            </w:tcMar>
            <w:vAlign w:val="center"/>
          </w:tcPr>
          <w:p>
            <w:pPr>
              <w:pStyle w:val="Normal"/>
            </w:pPr>
            <w:r>
              <w:t xml:space="preserve">Create an </w:t>
            </w:r>
            <w:r>
              <w:rPr>
                <w:rStyle w:val="Text0"/>
              </w:rPr>
              <w:t>Object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info in obj) {</w:t>
            </w:r>
          </w:p>
        </w:tc>
        <w:tc>
          <w:tcPr>
            <w:tcW w:type="auto" w:w="0"/>
            <w:tcMar>
              <w:left w:type="dxa" w:w="200"/>
              <w:top w:type="dxa" w:w="200"/>
              <w:right w:type="dxa" w:w="200"/>
              <w:bottom w:type="dxa" w:w="200"/>
            </w:tcMar>
            <w:vAlign w:val="center"/>
          </w:tcPr>
          <w:p>
            <w:pPr>
              <w:pStyle w:val="Normal"/>
            </w:pPr>
            <w:r>
              <w:t xml:space="preserve">Loop over all attributes of the </w:t>
            </w:r>
            <w:r>
              <w:rPr>
                <w:rStyle w:val="Text0"/>
              </w:rPr>
              <w:t>obj</w:t>
            </w:r>
            <w:r>
              <w:t xml:space="preserve"> passed as parameter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item[info] = obj[info];</w:t>
            </w:r>
          </w:p>
        </w:tc>
        <w:tc>
          <w:tcPr>
            <w:tcW w:type="auto" w:w="0"/>
            <w:shd w:val="clear" w:color="auto" w:fill="EEF2F6"/>
            <w:tcMar>
              <w:left w:type="dxa" w:w="200"/>
              <w:top w:type="dxa" w:w="200"/>
              <w:right w:type="dxa" w:w="200"/>
              <w:bottom w:type="dxa" w:w="200"/>
            </w:tcMar>
            <w:vAlign w:val="center"/>
          </w:tcPr>
          <w:p>
            <w:pPr>
              <w:pStyle w:val="Normal"/>
            </w:pPr>
            <w:r>
              <w:t>Set an attribute by that name to the attribute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item;</w:t>
            </w:r>
          </w:p>
        </w:tc>
        <w:tc>
          <w:tcPr>
            <w:tcW w:type="auto" w:w="0"/>
            <w:shd w:val="clear" w:color="auto" w:fill="EEF2F6"/>
            <w:tcMar>
              <w:left w:type="dxa" w:w="200"/>
              <w:top w:type="dxa" w:w="200"/>
              <w:right w:type="dxa" w:w="200"/>
              <w:bottom w:type="dxa" w:w="200"/>
            </w:tcMar>
            <w:vAlign w:val="center"/>
          </w:tcPr>
          <w:p>
            <w:pPr>
              <w:pStyle w:val="Normal"/>
            </w:pPr>
            <w:r>
              <w:t>Return the newly created object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53" w:name="_148"/>
              <w:t xml:space="preserve"> </w:t>
              <w:bookmarkEnd w:id="553"/>
              <w:t xml:space="preserve"> </w:t>
            </w:r>
            <w:r>
              <w:t>startdragging(ev)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startdragging</w:t>
            </w:r>
            <w:r>
              <w:t xml:space="preserve">; has as a parameter an event </w:t>
            </w:r>
            <w:r>
              <w:rPr>
                <w:rStyle w:val="Text0"/>
              </w:rPr>
              <w:t>ev</w:t>
            </w:r>
            <w:r>
              <w:t xml:space="preserve"> set by JavaScript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mx;</w:t>
            </w:r>
          </w:p>
        </w:tc>
        <w:tc>
          <w:tcPr>
            <w:tcW w:type="auto" w:w="0"/>
            <w:tcMar>
              <w:left w:type="dxa" w:w="200"/>
              <w:top w:type="dxa" w:w="200"/>
              <w:right w:type="dxa" w:w="200"/>
              <w:bottom w:type="dxa" w:w="200"/>
            </w:tcMar>
            <w:vAlign w:val="center"/>
          </w:tcPr>
          <w:p>
            <w:pPr>
              <w:pStyle w:val="Normal"/>
            </w:pPr>
            <w:r>
              <w:t>Variable will hold x coordinate of mouse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my;</w:t>
            </w:r>
          </w:p>
        </w:tc>
        <w:tc>
          <w:tcPr>
            <w:tcW w:type="auto" w:w="0"/>
            <w:shd w:val="clear" w:color="auto" w:fill="EEF2F6"/>
            <w:tcMar>
              <w:left w:type="dxa" w:w="200"/>
              <w:top w:type="dxa" w:w="200"/>
              <w:right w:type="dxa" w:w="200"/>
              <w:bottom w:type="dxa" w:w="200"/>
            </w:tcMar>
            <w:vAlign w:val="center"/>
          </w:tcPr>
          <w:p>
            <w:pPr>
              <w:pStyle w:val="Normal"/>
            </w:pPr>
            <w:r>
              <w:t>Variable will hold y coordinate of mouse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 ev.layerX || ev.layerX == 0) { // Firefox, ???</w:t>
            </w:r>
          </w:p>
        </w:tc>
        <w:tc>
          <w:tcPr>
            <w:tcW w:type="auto" w:w="0"/>
            <w:tcMar>
              <w:left w:type="dxa" w:w="200"/>
              <w:top w:type="dxa" w:w="200"/>
              <w:right w:type="dxa" w:w="200"/>
              <w:bottom w:type="dxa" w:w="200"/>
            </w:tcMar>
            <w:vAlign w:val="center"/>
          </w:tcPr>
          <w:p>
            <w:pPr>
              <w:pStyle w:val="Normal"/>
            </w:pPr>
            <w:r>
              <w:t>Does this browser use layer...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mx= ev.layerX;</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 set mx</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 = ev.layerY</w:t>
            </w:r>
            <w:r>
              <w:rPr>
                <w:rStyle w:val="Text1"/>
              </w:rPr>
              <w:bookmarkStart w:id="554" w:name="_149"/>
              <w:t xml:space="preserve"> </w:t>
              <w:bookmarkEnd w:id="554"/>
            </w:r>
            <w:r>
              <w:t>;</w:t>
            </w:r>
          </w:p>
        </w:tc>
        <w:tc>
          <w:tcPr>
            <w:tcW w:type="auto" w:w="0"/>
            <w:tcMar>
              <w:left w:type="dxa" w:w="200"/>
              <w:top w:type="dxa" w:w="200"/>
              <w:right w:type="dxa" w:w="200"/>
              <w:bottom w:type="dxa" w:w="200"/>
            </w:tcMar>
            <w:vAlign w:val="center"/>
          </w:tcPr>
          <w:p>
            <w:pPr>
              <w:pStyle w:val="Para 01"/>
            </w:pPr>
            <w:r>
              <w:rPr>
                <w:rStyle w:val="Text1"/>
              </w:rPr>
              <w:t/>
            </w:r>
            <w:r>
              <w:t>... set my</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 else if (ev.offsetX || ev.offsetX == 0) { // Opera, ???</w:t>
            </w:r>
          </w:p>
        </w:tc>
        <w:tc>
          <w:tcPr>
            <w:tcW w:type="auto" w:w="0"/>
            <w:shd w:val="clear" w:color="auto" w:fill="EEF2F6"/>
            <w:tcMar>
              <w:left w:type="dxa" w:w="200"/>
              <w:top w:type="dxa" w:w="200"/>
              <w:right w:type="dxa" w:w="200"/>
              <w:bottom w:type="dxa" w:w="200"/>
            </w:tcMar>
            <w:vAlign w:val="center"/>
          </w:tcPr>
          <w:p>
            <w:pPr>
              <w:pStyle w:val="Normal"/>
            </w:pPr>
            <w:r>
              <w:t>Does browser use offset...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mx</w:t>
            </w:r>
            <w:r>
              <w:rPr>
                <w:rStyle w:val="Text1"/>
              </w:rPr>
              <w:bookmarkStart w:id="555" w:name="_150"/>
              <w:t xml:space="preserve"> </w:t>
              <w:bookmarkEnd w:id="555"/>
              <w:t xml:space="preserve"> </w:t>
            </w:r>
            <w:r>
              <w:t>= ev.offsetX;</w:t>
            </w:r>
          </w:p>
        </w:tc>
        <w:tc>
          <w:tcPr>
            <w:tcW w:type="auto" w:w="0"/>
            <w:tcMar>
              <w:left w:type="dxa" w:w="200"/>
              <w:top w:type="dxa" w:w="200"/>
              <w:right w:type="dxa" w:w="200"/>
              <w:bottom w:type="dxa" w:w="200"/>
            </w:tcMar>
            <w:vAlign w:val="center"/>
          </w:tcPr>
          <w:p>
            <w:pPr>
              <w:pStyle w:val="Para 01"/>
            </w:pPr>
            <w:r>
              <w:rPr>
                <w:rStyle w:val="Text1"/>
              </w:rPr>
              <w:t/>
            </w:r>
            <w:r>
              <w:t>... set mx</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 = ev.offsetY;</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 set my</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End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endpt = stuff.length-1;</w:t>
            </w:r>
          </w:p>
        </w:tc>
        <w:tc>
          <w:tcPr>
            <w:tcW w:type="auto" w:w="0"/>
            <w:shd w:val="clear" w:color="auto" w:fill="EEF2F6"/>
            <w:tcMar>
              <w:left w:type="dxa" w:w="200"/>
              <w:top w:type="dxa" w:w="200"/>
              <w:right w:type="dxa" w:w="200"/>
              <w:bottom w:type="dxa" w:w="200"/>
            </w:tcMar>
            <w:vAlign w:val="center"/>
          </w:tcPr>
          <w:p>
            <w:pPr>
              <w:pStyle w:val="Normal"/>
            </w:pPr>
            <w:r>
              <w:t>Store index of last item in stuff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i=endpt;i&gt;=0;i--) { //reverse order</w:t>
            </w:r>
          </w:p>
        </w:tc>
        <w:tc>
          <w:tcPr>
            <w:tcW w:type="auto" w:w="0"/>
            <w:tcMar>
              <w:left w:type="dxa" w:w="200"/>
              <w:top w:type="dxa" w:w="200"/>
              <w:right w:type="dxa" w:w="200"/>
              <w:bottom w:type="dxa" w:w="200"/>
            </w:tcMar>
            <w:vAlign w:val="center"/>
          </w:tcPr>
          <w:p>
            <w:pPr>
              <w:pStyle w:val="Normal"/>
            </w:pPr>
            <w:r>
              <w:t>Start search from the end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(stuff[i].overcheck(mx,my)) {</w:t>
            </w:r>
          </w:p>
        </w:tc>
        <w:tc>
          <w:tcPr>
            <w:tcW w:type="auto" w:w="0"/>
            <w:shd w:val="clear" w:color="auto" w:fill="EEF2F6"/>
            <w:tcMar>
              <w:left w:type="dxa" w:w="200"/>
              <w:top w:type="dxa" w:w="200"/>
              <w:right w:type="dxa" w:w="200"/>
              <w:bottom w:type="dxa" w:w="200"/>
            </w:tcMar>
            <w:vAlign w:val="center"/>
          </w:tcPr>
          <w:p>
            <w:pPr>
              <w:pStyle w:val="Normal"/>
            </w:pPr>
            <w:r>
              <w:t xml:space="preserve">Is the mouse over this member of </w:t>
            </w:r>
            <w:r>
              <w:rPr>
                <w:rStyle w:val="Text0"/>
              </w:rPr>
              <w:t>stuff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offsetx = mx-stuff[i].x;</w:t>
            </w:r>
          </w:p>
        </w:tc>
        <w:tc>
          <w:tcPr>
            <w:tcW w:type="auto" w:w="0"/>
            <w:tcMar>
              <w:left w:type="dxa" w:w="200"/>
              <w:top w:type="dxa" w:w="200"/>
              <w:right w:type="dxa" w:w="200"/>
              <w:bottom w:type="dxa" w:w="200"/>
            </w:tcMar>
            <w:vAlign w:val="center"/>
          </w:tcPr>
          <w:p>
            <w:pPr>
              <w:pStyle w:val="Normal"/>
            </w:pPr>
            <w:r>
              <w:t xml:space="preserve">Calculate how far the </w:t>
            </w:r>
            <w:r>
              <w:rPr>
                <w:rStyle w:val="Text0"/>
              </w:rPr>
              <w:t>mx</w:t>
            </w:r>
            <w:r>
              <w:t xml:space="preserve"> was from the x of this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offsety = my-stuff[i].y;</w:t>
            </w:r>
          </w:p>
        </w:tc>
        <w:tc>
          <w:tcPr>
            <w:tcW w:type="auto" w:w="0"/>
            <w:shd w:val="clear" w:color="auto" w:fill="EEF2F6"/>
            <w:tcMar>
              <w:left w:type="dxa" w:w="200"/>
              <w:top w:type="dxa" w:w="200"/>
              <w:right w:type="dxa" w:w="200"/>
              <w:bottom w:type="dxa" w:w="200"/>
            </w:tcMar>
            <w:vAlign w:val="center"/>
          </w:tcPr>
          <w:p>
            <w:pPr>
              <w:pStyle w:val="Normal"/>
            </w:pPr>
            <w:r>
              <w:t xml:space="preserve">Calculate how far the </w:t>
            </w:r>
            <w:r>
              <w:rPr>
                <w:rStyle w:val="Text0"/>
              </w:rPr>
              <w:t>my</w:t>
            </w:r>
            <w:r>
              <w:t xml:space="preserve"> was from the y of this object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w:t>
            </w:r>
            <w:r>
              <w:rPr>
                <w:rStyle w:val="Text1"/>
              </w:rPr>
              <w:bookmarkStart w:id="556" w:name="_151"/>
              <w:t xml:space="preserve"> </w:t>
              <w:bookmarkEnd w:id="556"/>
              <w:t xml:space="preserve"> </w:t>
            </w:r>
            <w:r>
              <w:t>item = stuff[i];</w:t>
            </w:r>
          </w:p>
        </w:tc>
        <w:tc>
          <w:tcPr>
            <w:tcW w:type="auto" w:w="0"/>
            <w:tcMar>
              <w:left w:type="dxa" w:w="200"/>
              <w:top w:type="dxa" w:w="200"/>
              <w:right w:type="dxa" w:w="200"/>
              <w:bottom w:type="dxa" w:w="200"/>
            </w:tcMar>
            <w:vAlign w:val="center"/>
          </w:tcPr>
          <w:p>
            <w:pPr>
              <w:pStyle w:val="Normal"/>
            </w:pPr>
            <w:r>
              <w:t>Will now move this item to the end of the array; set item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thingInMotion = stuff.length-1;</w:t>
            </w:r>
          </w:p>
        </w:tc>
        <w:tc>
          <w:tcPr>
            <w:tcW w:type="auto" w:w="0"/>
            <w:shd w:val="clear" w:color="auto" w:fill="EEF2F6"/>
            <w:tcMar>
              <w:left w:type="dxa" w:w="200"/>
              <w:top w:type="dxa" w:w="200"/>
              <w:right w:type="dxa" w:w="200"/>
              <w:bottom w:type="dxa" w:w="200"/>
            </w:tcMar>
            <w:vAlign w:val="center"/>
          </w:tcPr>
          <w:p>
            <w:pPr>
              <w:pStyle w:val="Normal"/>
            </w:pPr>
            <w:r>
              <w:t>Set global variable to be used in the dragging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stuff.splice(i,1);</w:t>
            </w:r>
          </w:p>
        </w:tc>
        <w:tc>
          <w:tcPr>
            <w:tcW w:type="auto" w:w="0"/>
            <w:tcMar>
              <w:left w:type="dxa" w:w="200"/>
              <w:top w:type="dxa" w:w="200"/>
              <w:right w:type="dxa" w:w="200"/>
              <w:bottom w:type="dxa" w:w="200"/>
            </w:tcMar>
            <w:vAlign w:val="center"/>
          </w:tcPr>
          <w:p>
            <w:pPr>
              <w:pStyle w:val="Normal"/>
            </w:pPr>
            <w:r>
              <w:t>Remove this item from its original location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stuff.push(item);</w:t>
            </w:r>
          </w:p>
        </w:tc>
        <w:tc>
          <w:tcPr>
            <w:tcW w:type="auto" w:w="0"/>
            <w:shd w:val="clear" w:color="auto" w:fill="EEF2F6"/>
            <w:tcMar>
              <w:left w:type="dxa" w:w="200"/>
              <w:top w:type="dxa" w:w="200"/>
              <w:right w:type="dxa" w:w="200"/>
              <w:bottom w:type="dxa" w:w="200"/>
            </w:tcMar>
            <w:vAlign w:val="center"/>
          </w:tcPr>
          <w:p>
            <w:pPr>
              <w:pStyle w:val="Normal"/>
            </w:pPr>
            <w:r>
              <w:t>Add item to the end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canvas1.style.cursor</w:t>
            </w:r>
            <w:r>
              <w:rPr>
                <w:rStyle w:val="Text1"/>
              </w:rPr>
              <w:bookmarkStart w:id="557" w:name="_152"/>
              <w:t xml:space="preserve"> </w:t>
              <w:bookmarkEnd w:id="557"/>
              <w:t xml:space="preserve"> </w:t>
            </w:r>
            <w:r>
              <w:t>= "pointer";</w:t>
            </w:r>
          </w:p>
        </w:tc>
        <w:tc>
          <w:tcPr>
            <w:tcW w:type="auto" w:w="0"/>
            <w:tcMar>
              <w:left w:type="dxa" w:w="200"/>
              <w:top w:type="dxa" w:w="200"/>
              <w:right w:type="dxa" w:w="200"/>
              <w:bottom w:type="dxa" w:w="200"/>
            </w:tcMar>
            <w:vAlign w:val="center"/>
          </w:tcPr>
          <w:p>
            <w:pPr>
              <w:pStyle w:val="Normal"/>
            </w:pPr>
            <w:r>
              <w:t>Change cursor to finger when dragging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canvas1.addEventListener('mousemove',moveit,false);</w:t>
            </w:r>
          </w:p>
        </w:tc>
        <w:tc>
          <w:tcPr>
            <w:tcW w:type="auto" w:w="0"/>
            <w:shd w:val="clear" w:color="auto" w:fill="EEF2F6"/>
            <w:tcMar>
              <w:left w:type="dxa" w:w="200"/>
              <w:top w:type="dxa" w:w="200"/>
              <w:right w:type="dxa" w:w="200"/>
              <w:bottom w:type="dxa" w:w="200"/>
            </w:tcMar>
            <w:vAlign w:val="center"/>
          </w:tcPr>
          <w:p>
            <w:pPr>
              <w:pStyle w:val="Normal"/>
            </w:pPr>
            <w:r>
              <w:t>Set up event handling for moving the mouse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canvas1.addEventListener('mouseup',dropit,false);</w:t>
            </w:r>
          </w:p>
        </w:tc>
        <w:tc>
          <w:tcPr>
            <w:tcW w:type="auto" w:w="0"/>
            <w:tcMar>
              <w:left w:type="dxa" w:w="200"/>
              <w:top w:type="dxa" w:w="200"/>
              <w:right w:type="dxa" w:w="200"/>
              <w:bottom w:type="dxa" w:w="200"/>
            </w:tcMar>
            <w:vAlign w:val="center"/>
          </w:tcPr>
          <w:p>
            <w:pPr>
              <w:pStyle w:val="Normal"/>
            </w:pPr>
            <w:r>
              <w:t>Set up event handling for releasing mouse button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break;</w:t>
            </w:r>
          </w:p>
        </w:tc>
        <w:tc>
          <w:tcPr>
            <w:tcW w:type="auto" w:w="0"/>
            <w:shd w:val="clear" w:color="auto" w:fill="EEF2F6"/>
            <w:tcMar>
              <w:left w:type="dxa" w:w="200"/>
              <w:top w:type="dxa" w:w="200"/>
              <w:right w:type="dxa" w:w="200"/>
              <w:bottom w:type="dxa" w:w="200"/>
            </w:tcMar>
            <w:vAlign w:val="center"/>
          </w:tcPr>
          <w:p>
            <w:pPr>
              <w:pStyle w:val="Normal"/>
            </w:pPr>
            <w:r>
              <w:t xml:space="preserve">Leave the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if</w:t>
            </w:r>
            <w:r>
              <w:t xml:space="preserv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58" w:name="_153"/>
              <w:t xml:space="preserve"> </w:t>
              <w:bookmarkEnd w:id="558"/>
              <w:t xml:space="preserve"> </w:t>
            </w:r>
            <w:r>
              <w:t>dropit(ev)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dropit</w:t>
            </w:r>
            <w:r>
              <w:t xml:space="preserve">; has as a parameter and event </w:t>
            </w:r>
            <w:r>
              <w:rPr>
                <w:rStyle w:val="Text0"/>
              </w:rPr>
              <w:t>ev</w:t>
            </w:r>
            <w:r>
              <w:t xml:space="preserve"> set by JavaScript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canvas1.removeEventListener('mousemove',moveit,false);</w:t>
            </w:r>
          </w:p>
        </w:tc>
        <w:tc>
          <w:tcPr>
            <w:tcW w:type="auto" w:w="0"/>
            <w:tcMar>
              <w:left w:type="dxa" w:w="200"/>
              <w:top w:type="dxa" w:w="200"/>
              <w:right w:type="dxa" w:w="200"/>
              <w:bottom w:type="dxa" w:w="200"/>
            </w:tcMar>
            <w:vAlign w:val="center"/>
          </w:tcPr>
          <w:p>
            <w:pPr>
              <w:pStyle w:val="Normal"/>
            </w:pPr>
            <w:r>
              <w:t>Remove (stop) event handling for moving the mouse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canvas1.removeEventListener('mouseup',dropit,false);</w:t>
            </w:r>
          </w:p>
        </w:tc>
        <w:tc>
          <w:tcPr>
            <w:tcW w:type="auto" w:w="0"/>
            <w:shd w:val="clear" w:color="auto" w:fill="EEF2F6"/>
            <w:tcMar>
              <w:left w:type="dxa" w:w="200"/>
              <w:top w:type="dxa" w:w="200"/>
              <w:right w:type="dxa" w:w="200"/>
              <w:bottom w:type="dxa" w:w="200"/>
            </w:tcMar>
            <w:vAlign w:val="center"/>
          </w:tcPr>
          <w:p>
            <w:pPr>
              <w:pStyle w:val="Normal"/>
            </w:pPr>
            <w:r>
              <w:t>Remove (stop) event handling for releasing the mouse button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canvas1</w:t>
            </w:r>
            <w:r>
              <w:rPr>
                <w:rStyle w:val="Text1"/>
              </w:rPr>
              <w:bookmarkStart w:id="559" w:name="_154"/>
              <w:t xml:space="preserve"> </w:t>
              <w:bookmarkEnd w:id="559"/>
            </w:r>
            <w:r>
              <w:t>.style.cursor = "crosshair";</w:t>
            </w:r>
          </w:p>
        </w:tc>
        <w:tc>
          <w:tcPr>
            <w:tcW w:type="auto" w:w="0"/>
            <w:tcMar>
              <w:left w:type="dxa" w:w="200"/>
              <w:top w:type="dxa" w:w="200"/>
              <w:right w:type="dxa" w:w="200"/>
              <w:bottom w:type="dxa" w:w="200"/>
            </w:tcMar>
            <w:vAlign w:val="center"/>
          </w:tcPr>
          <w:p>
            <w:pPr>
              <w:pStyle w:val="Normal"/>
            </w:pPr>
            <w:r>
              <w:t>Change cursor back to crosshair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moveit(ev) {</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for </w:t>
            </w:r>
            <w:r>
              <w:rPr>
                <w:rStyle w:val="Text0"/>
              </w:rPr>
              <w:t>moveit</w:t>
            </w:r>
            <w:r>
              <w:t xml:space="preserve">; has as a parameter and event </w:t>
            </w:r>
            <w:r>
              <w:rPr>
                <w:rStyle w:val="Text0"/>
              </w:rPr>
              <w:t>ev</w:t>
            </w:r>
            <w:r>
              <w:t xml:space="preserve"> set by JavaScript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mx;</w:t>
            </w:r>
          </w:p>
        </w:tc>
        <w:tc>
          <w:tcPr>
            <w:tcW w:type="auto" w:w="0"/>
            <w:shd w:val="clear" w:color="auto" w:fill="EEF2F6"/>
            <w:tcMar>
              <w:left w:type="dxa" w:w="200"/>
              <w:top w:type="dxa" w:w="200"/>
              <w:right w:type="dxa" w:w="200"/>
              <w:bottom w:type="dxa" w:w="200"/>
            </w:tcMar>
            <w:vAlign w:val="center"/>
          </w:tcPr>
          <w:p>
            <w:pPr>
              <w:pStyle w:val="Normal"/>
            </w:pPr>
            <w:r>
              <w:t>Variable will hold x coordinate of mouse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my;</w:t>
            </w:r>
          </w:p>
        </w:tc>
        <w:tc>
          <w:tcPr>
            <w:tcW w:type="auto" w:w="0"/>
            <w:tcMar>
              <w:left w:type="dxa" w:w="200"/>
              <w:top w:type="dxa" w:w="200"/>
              <w:right w:type="dxa" w:w="200"/>
              <w:bottom w:type="dxa" w:w="200"/>
            </w:tcMar>
            <w:vAlign w:val="center"/>
          </w:tcPr>
          <w:p>
            <w:pPr>
              <w:pStyle w:val="Normal"/>
            </w:pPr>
            <w:r>
              <w:t>Variable will hold y coordinate of mouse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 ev.layerX || ev.layerX == 0) { // Firefox, ???</w:t>
            </w:r>
          </w:p>
        </w:tc>
        <w:tc>
          <w:tcPr>
            <w:tcW w:type="auto" w:w="0"/>
            <w:shd w:val="clear" w:color="auto" w:fill="EEF2F6"/>
            <w:tcMar>
              <w:left w:type="dxa" w:w="200"/>
              <w:top w:type="dxa" w:w="200"/>
              <w:right w:type="dxa" w:w="200"/>
              <w:bottom w:type="dxa" w:w="200"/>
            </w:tcMar>
            <w:vAlign w:val="center"/>
          </w:tcPr>
          <w:p>
            <w:pPr>
              <w:pStyle w:val="Normal"/>
            </w:pPr>
            <w:r>
              <w:t>Does this browser use layer...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mx= ev.layerX;</w:t>
            </w:r>
          </w:p>
        </w:tc>
        <w:tc>
          <w:tcPr>
            <w:tcW w:type="auto" w:w="0"/>
            <w:tcMar>
              <w:left w:type="dxa" w:w="200"/>
              <w:top w:type="dxa" w:w="200"/>
              <w:right w:type="dxa" w:w="200"/>
              <w:bottom w:type="dxa" w:w="200"/>
            </w:tcMar>
            <w:vAlign w:val="center"/>
          </w:tcPr>
          <w:p>
            <w:pPr>
              <w:pStyle w:val="Para 01"/>
            </w:pPr>
            <w:r>
              <w:rPr>
                <w:rStyle w:val="Text1"/>
              </w:rPr>
              <w:t/>
            </w:r>
            <w:r>
              <w:t>... set mx</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 = ev.layerY</w:t>
            </w:r>
            <w:r>
              <w:rPr>
                <w:rStyle w:val="Text1"/>
              </w:rPr>
              <w:bookmarkStart w:id="560" w:name="_155"/>
              <w:t xml:space="preserve"> </w:t>
              <w:bookmarkEnd w:id="560"/>
            </w:r>
            <w:r>
              <w:t>;</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 set my</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else if (ev.offsetX || ev.offsetX == 0) { // Opera, ???</w:t>
            </w:r>
          </w:p>
        </w:tc>
        <w:tc>
          <w:tcPr>
            <w:tcW w:type="auto" w:w="0"/>
            <w:tcMar>
              <w:left w:type="dxa" w:w="200"/>
              <w:top w:type="dxa" w:w="200"/>
              <w:right w:type="dxa" w:w="200"/>
              <w:bottom w:type="dxa" w:w="200"/>
            </w:tcMar>
            <w:vAlign w:val="center"/>
          </w:tcPr>
          <w:p>
            <w:pPr>
              <w:pStyle w:val="Normal"/>
            </w:pPr>
            <w:r>
              <w:t>Does browser use offset...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mx = ev.offsetX;</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 set mx</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 = ev.offsetY;</w:t>
            </w:r>
          </w:p>
        </w:tc>
        <w:tc>
          <w:tcPr>
            <w:tcW w:type="auto" w:w="0"/>
            <w:tcMar>
              <w:left w:type="dxa" w:w="200"/>
              <w:top w:type="dxa" w:w="200"/>
              <w:right w:type="dxa" w:w="200"/>
              <w:bottom w:type="dxa" w:w="200"/>
            </w:tcMar>
            <w:vAlign w:val="center"/>
          </w:tcPr>
          <w:p>
            <w:pPr>
              <w:pStyle w:val="Para 01"/>
            </w:pPr>
            <w:r>
              <w:rPr>
                <w:rStyle w:val="Text1"/>
              </w:rPr>
              <w:t/>
            </w:r>
            <w:r>
              <w:t>... set my</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End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stuff[thingInMotion].x = mx-offsetx; //adjust for flypaper dragging</w:t>
            </w:r>
          </w:p>
        </w:tc>
        <w:tc>
          <w:tcPr>
            <w:tcW w:type="auto" w:w="0"/>
            <w:tcMar>
              <w:left w:type="dxa" w:w="200"/>
              <w:top w:type="dxa" w:w="200"/>
              <w:right w:type="dxa" w:w="200"/>
              <w:bottom w:type="dxa" w:w="200"/>
            </w:tcMar>
            <w:vAlign w:val="center"/>
          </w:tcPr>
          <w:p>
            <w:pPr>
              <w:pStyle w:val="Normal"/>
            </w:pPr>
            <w:r>
              <w:t xml:space="preserve">Set x for the </w:t>
            </w:r>
            <w:r>
              <w:rPr>
                <w:rStyle w:val="Text0"/>
              </w:rPr>
              <w:t>thingInMotion</w:t>
            </w:r>
            <w:r>
              <w:t>, adjust for flypaper dragging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stuff[thingInMotion].y = my-offsety</w:t>
            </w:r>
            <w:r>
              <w:rPr>
                <w:rStyle w:val="Text1"/>
              </w:rPr>
              <w:bookmarkStart w:id="561" w:name="_156"/>
              <w:t xml:space="preserve"> </w:t>
              <w:bookmarkEnd w:id="561"/>
            </w:r>
            <w:r>
              <w:t>;</w:t>
            </w:r>
          </w:p>
        </w:tc>
        <w:tc>
          <w:tcPr>
            <w:tcW w:type="auto" w:w="0"/>
            <w:shd w:val="clear" w:color="auto" w:fill="EEF2F6"/>
            <w:tcMar>
              <w:left w:type="dxa" w:w="200"/>
              <w:top w:type="dxa" w:w="200"/>
              <w:right w:type="dxa" w:w="200"/>
              <w:bottom w:type="dxa" w:w="200"/>
            </w:tcMar>
            <w:vAlign w:val="center"/>
          </w:tcPr>
          <w:p>
            <w:pPr>
              <w:pStyle w:val="Normal"/>
            </w:pPr>
            <w:r>
              <w:t xml:space="preserve">Set y for the </w:t>
            </w:r>
            <w:r>
              <w:rPr>
                <w:rStyle w:val="Text0"/>
              </w:rPr>
              <w:t>thingInMotion</w:t>
            </w:r>
            <w:r>
              <w:t>, adjust for flypaper dragging</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62" w:name="_157"/>
              <w:t xml:space="preserve"> </w:t>
              <w:bookmarkEnd w:id="562"/>
              <w:t xml:space="preserve"> </w:t>
            </w:r>
            <w:r>
              <w:t>drawstuff()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drawstuff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ctx.clearRect</w:t>
            </w:r>
            <w:r>
              <w:rPr>
                <w:rStyle w:val="Text1"/>
              </w:rPr>
              <w:bookmarkStart w:id="563" w:name="_158"/>
              <w:t xml:space="preserve"> </w:t>
              <w:bookmarkEnd w:id="563"/>
              <w:t xml:space="preserve"> </w:t>
            </w:r>
            <w:r>
              <w:t>(0,0,800,600);</w:t>
            </w:r>
          </w:p>
        </w:tc>
        <w:tc>
          <w:tcPr>
            <w:tcW w:type="auto" w:w="0"/>
            <w:tcMar>
              <w:left w:type="dxa" w:w="200"/>
              <w:top w:type="dxa" w:w="200"/>
              <w:right w:type="dxa" w:w="200"/>
              <w:bottom w:type="dxa" w:w="200"/>
            </w:tcMar>
            <w:vAlign w:val="center"/>
          </w:tcPr>
          <w:p>
            <w:pPr>
              <w:pStyle w:val="Normal"/>
            </w:pPr>
            <w:r>
              <w:t>Clear (erase)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ctx.strokeStyle = "black";</w:t>
            </w:r>
          </w:p>
        </w:tc>
        <w:tc>
          <w:tcPr>
            <w:tcW w:type="auto" w:w="0"/>
            <w:shd w:val="clear" w:color="auto" w:fill="EEF2F6"/>
            <w:tcMar>
              <w:left w:type="dxa" w:w="200"/>
              <w:top w:type="dxa" w:w="200"/>
              <w:right w:type="dxa" w:w="200"/>
              <w:bottom w:type="dxa" w:w="200"/>
            </w:tcMar>
            <w:vAlign w:val="center"/>
          </w:tcPr>
          <w:p>
            <w:pPr>
              <w:pStyle w:val="Normal"/>
            </w:pPr>
            <w:r>
              <w:t>Set color for frame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ctx.lineWidth = 2;</w:t>
            </w:r>
          </w:p>
        </w:tc>
        <w:tc>
          <w:tcPr>
            <w:tcW w:type="auto" w:w="0"/>
            <w:tcMar>
              <w:left w:type="dxa" w:w="200"/>
              <w:top w:type="dxa" w:w="200"/>
              <w:right w:type="dxa" w:w="200"/>
              <w:bottom w:type="dxa" w:w="200"/>
            </w:tcMar>
            <w:vAlign w:val="center"/>
          </w:tcPr>
          <w:p>
            <w:pPr>
              <w:pStyle w:val="Para 01"/>
            </w:pPr>
            <w:r>
              <w:rPr>
                <w:rStyle w:val="Text1"/>
              </w:rPr>
              <w:t xml:space="preserve">Set </w:t>
            </w:r>
            <w:r>
              <w:t>lineWidth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ctx.strokeRect(0,0,800,600);</w:t>
            </w:r>
          </w:p>
        </w:tc>
        <w:tc>
          <w:tcPr>
            <w:tcW w:type="auto" w:w="0"/>
            <w:shd w:val="clear" w:color="auto" w:fill="EEF2F6"/>
            <w:tcMar>
              <w:left w:type="dxa" w:w="200"/>
              <w:top w:type="dxa" w:w="200"/>
              <w:right w:type="dxa" w:w="200"/>
              <w:bottom w:type="dxa" w:w="200"/>
            </w:tcMar>
            <w:vAlign w:val="center"/>
          </w:tcPr>
          <w:p>
            <w:pPr>
              <w:pStyle w:val="Normal"/>
            </w:pPr>
            <w:r>
              <w:t>Draw frame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i=0;i&lt;stuff.length;i++) {</w:t>
            </w:r>
          </w:p>
        </w:tc>
        <w:tc>
          <w:tcPr>
            <w:tcW w:type="auto" w:w="0"/>
            <w:tcMar>
              <w:left w:type="dxa" w:w="200"/>
              <w:top w:type="dxa" w:w="200"/>
              <w:right w:type="dxa" w:w="200"/>
              <w:bottom w:type="dxa" w:w="200"/>
            </w:tcMar>
            <w:vAlign w:val="center"/>
          </w:tcPr>
          <w:p>
            <w:pPr>
              <w:pStyle w:val="Normal"/>
            </w:pPr>
            <w:r>
              <w:t>Iterate through the stuff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stuff[i].draw();</w:t>
            </w:r>
          </w:p>
        </w:tc>
        <w:tc>
          <w:tcPr>
            <w:tcW w:type="auto" w:w="0"/>
            <w:shd w:val="clear" w:color="auto" w:fill="EEF2F6"/>
            <w:tcMar>
              <w:left w:type="dxa" w:w="200"/>
              <w:top w:type="dxa" w:w="200"/>
              <w:right w:type="dxa" w:w="200"/>
              <w:bottom w:type="dxa" w:w="200"/>
            </w:tcMar>
            <w:vAlign w:val="center"/>
          </w:tcPr>
          <w:p>
            <w:pPr>
              <w:pStyle w:val="Normal"/>
            </w:pPr>
            <w:r>
              <w:t xml:space="preserve">Invoke the </w:t>
            </w:r>
            <w:r>
              <w:rPr>
                <w:rStyle w:val="Text0"/>
              </w:rPr>
              <w:t>draw</w:t>
            </w:r>
            <w:r>
              <w:t xml:space="preserve"> method for each member of the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64" w:name="_159"/>
              <w:t xml:space="preserve"> </w:t>
              <w:bookmarkEnd w:id="564"/>
              <w:t xml:space="preserve"> </w:t>
            </w:r>
            <w:r>
              <w:t>drawrect() {</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w:t>
            </w:r>
            <w:r>
              <w:rPr>
                <w:rStyle w:val="Text0"/>
              </w:rPr>
              <w:t>drawrect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 = this.color;</w:t>
            </w:r>
          </w:p>
        </w:tc>
        <w:tc>
          <w:tcPr>
            <w:tcW w:type="auto" w:w="0"/>
            <w:shd w:val="clear" w:color="auto" w:fill="EEF2F6"/>
            <w:tcMar>
              <w:left w:type="dxa" w:w="200"/>
              <w:top w:type="dxa" w:w="200"/>
              <w:right w:type="dxa" w:w="200"/>
              <w:bottom w:type="dxa" w:w="200"/>
            </w:tcMar>
            <w:vAlign w:val="center"/>
          </w:tcPr>
          <w:p>
            <w:pPr>
              <w:pStyle w:val="Normal"/>
            </w:pPr>
            <w:r>
              <w:t>Set the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ctx.fillRect(this.x, this.y, this.w, this.h);</w:t>
            </w:r>
          </w:p>
        </w:tc>
        <w:tc>
          <w:tcPr>
            <w:tcW w:type="auto" w:w="0"/>
            <w:tcMar>
              <w:left w:type="dxa" w:w="200"/>
              <w:top w:type="dxa" w:w="200"/>
              <w:right w:type="dxa" w:w="200"/>
              <w:bottom w:type="dxa" w:w="200"/>
            </w:tcMar>
            <w:vAlign w:val="center"/>
          </w:tcPr>
          <w:p>
            <w:pPr>
              <w:pStyle w:val="Normal"/>
            </w:pPr>
            <w:r>
              <w:t>Draw a filled rectangle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65" w:name="_160"/>
              <w:t xml:space="preserve"> </w:t>
              <w:bookmarkEnd w:id="565"/>
              <w:t xml:space="preserve"> </w:t>
            </w:r>
            <w:r>
              <w:t>saveasimage() {</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for </w:t>
            </w:r>
            <w:r>
              <w:rPr>
                <w:rStyle w:val="Text0"/>
              </w:rPr>
              <w:t>saveasimage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try</w:t>
            </w:r>
            <w:r>
              <w:rPr>
                <w:rStyle w:val="Text1"/>
              </w:rPr>
              <w:bookmarkStart w:id="566" w:name="_161"/>
              <w:t xml:space="preserve"> </w:t>
              <w:bookmarkEnd w:id="566"/>
              <w:t xml:space="preserve"> </w:t>
            </w:r>
            <w:r>
              <w:t>{</w:t>
            </w:r>
          </w:p>
        </w:tc>
        <w:tc>
          <w:tcPr>
            <w:tcW w:type="auto" w:w="0"/>
            <w:shd w:val="clear" w:color="auto" w:fill="EEF2F6"/>
            <w:tcMar>
              <w:left w:type="dxa" w:w="200"/>
              <w:top w:type="dxa" w:w="200"/>
              <w:right w:type="dxa" w:w="200"/>
              <w:bottom w:type="dxa" w:w="200"/>
            </w:tcMar>
            <w:vAlign w:val="center"/>
          </w:tcPr>
          <w:p>
            <w:pPr>
              <w:pStyle w:val="Normal"/>
            </w:pPr>
            <w:r>
              <w:t xml:space="preserve">Start </w:t>
            </w:r>
            <w:r>
              <w:rPr>
                <w:rStyle w:val="Text0"/>
              </w:rPr>
              <w:t>try</w:t>
            </w:r>
            <w:r>
              <w:t xml:space="preserv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window.open(canvas1.toDataURL("image/png"));}</w:t>
            </w:r>
          </w:p>
        </w:tc>
        <w:tc>
          <w:tcPr>
            <w:tcW w:type="auto" w:w="0"/>
            <w:tcMar>
              <w:left w:type="dxa" w:w="200"/>
              <w:top w:type="dxa" w:w="200"/>
              <w:right w:type="dxa" w:w="200"/>
              <w:bottom w:type="dxa" w:w="200"/>
            </w:tcMar>
            <w:vAlign w:val="center"/>
          </w:tcPr>
          <w:p>
            <w:pPr>
              <w:pStyle w:val="Normal"/>
            </w:pPr>
            <w:r>
              <w:t>Create the image data and use it as contents of new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catch(err) {</w:t>
            </w:r>
          </w:p>
        </w:tc>
        <w:tc>
          <w:tcPr>
            <w:tcW w:type="auto" w:w="0"/>
            <w:shd w:val="clear" w:color="auto" w:fill="EEF2F6"/>
            <w:tcMar>
              <w:left w:type="dxa" w:w="200"/>
              <w:top w:type="dxa" w:w="200"/>
              <w:right w:type="dxa" w:w="200"/>
              <w:bottom w:type="dxa" w:w="200"/>
            </w:tcMar>
            <w:vAlign w:val="center"/>
          </w:tcPr>
          <w:p>
            <w:pPr>
              <w:pStyle w:val="Normal"/>
            </w:pPr>
            <w:r>
              <w:t>If that didn’t work, that is, threw an error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alert("You need to change browsers AND/OR upload the file to a server.");</w:t>
            </w:r>
          </w:p>
        </w:tc>
        <w:tc>
          <w:tcPr>
            <w:tcW w:type="auto" w:w="0"/>
            <w:tcMar>
              <w:left w:type="dxa" w:w="200"/>
              <w:top w:type="dxa" w:w="200"/>
              <w:right w:type="dxa" w:w="200"/>
              <w:bottom w:type="dxa" w:w="200"/>
            </w:tcMar>
            <w:vAlign w:val="center"/>
          </w:tcPr>
          <w:p>
            <w:pPr>
              <w:pStyle w:val="Normal"/>
            </w:pPr>
            <w:r>
              <w:t>Display alert message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catch</w:t>
            </w:r>
            <w:r>
              <w:t xml:space="preserve"> clause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567" w:name="_162"/>
              <w:t xml:space="preserve"> </w:t>
              <w:bookmarkEnd w:id="567"/>
              <w:t xml:space="preserve"> </w:t>
            </w:r>
            <w:r>
              <w:t>removeobj()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removeobj</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stuff.pop();</w:t>
            </w:r>
          </w:p>
        </w:tc>
        <w:tc>
          <w:tcPr>
            <w:tcW w:type="auto" w:w="0"/>
            <w:tcMar>
              <w:left w:type="dxa" w:w="200"/>
              <w:top w:type="dxa" w:w="200"/>
              <w:right w:type="dxa" w:w="200"/>
              <w:bottom w:type="dxa" w:w="200"/>
            </w:tcMar>
            <w:vAlign w:val="center"/>
          </w:tcPr>
          <w:p>
            <w:pPr>
              <w:pStyle w:val="Normal"/>
            </w:pPr>
            <w:r>
              <w:t xml:space="preserve">Remove the last member of the </w:t>
            </w:r>
            <w:r>
              <w:rPr>
                <w:rStyle w:val="Text0"/>
              </w:rPr>
              <w:t>stuff</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drawstuff();</w:t>
            </w:r>
          </w:p>
        </w:tc>
        <w:tc>
          <w:tcPr>
            <w:tcW w:type="auto" w:w="0"/>
            <w:shd w:val="clear" w:color="auto" w:fill="EEF2F6"/>
            <w:tcMar>
              <w:left w:type="dxa" w:w="200"/>
              <w:top w:type="dxa" w:w="200"/>
              <w:right w:type="dxa" w:w="200"/>
              <w:bottom w:type="dxa" w:w="200"/>
            </w:tcMar>
            <w:vAlign w:val="center"/>
          </w:tcPr>
          <w:p>
            <w:pPr>
              <w:pStyle w:val="Normal"/>
            </w:pPr>
            <w:r>
              <w:t>Draw everything</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script</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head</w:t>
            </w:r>
            <w:r>
              <w:t xml:space="preserv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 onLoad="init();"&gt;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Body tag, with </w:t>
            </w:r>
            <w:r>
              <w:rPr>
                <w:rStyle w:val="Text0"/>
              </w:rPr>
              <w:t>onLoad</w:t>
            </w:r>
            <w:r>
              <w:t xml:space="preserve"> set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Mouse</w:t>
            </w:r>
            <w:r>
              <w:rPr>
                <w:rStyle w:val="Text1"/>
              </w:rPr>
              <w:t xml:space="preserve"> </w:t>
              <w:bookmarkStart w:id="568" w:name="_163"/>
              <w:t xml:space="preserve"> </w:t>
              <w:bookmarkEnd w:id="568"/>
              <w:t xml:space="preserve"> </w:t>
              <w:bookmarkStart w:id="569" w:name="_164"/>
              <w:t xml:space="preserve"> </w:t>
              <w:bookmarkEnd w:id="569"/>
              <w:t xml:space="preserve"> </w:t>
            </w:r>
            <w:r>
              <w:t>down, move and mouse up to move objects. Double-click for make a copy of any object.</w:t>
            </w:r>
            <w:r>
              <w:rPr>
                <w:rStyle w:val="Text1"/>
              </w:rPr>
              <w:t xml:space="preserve"> </w:t>
            </w:r>
          </w:p>
        </w:tc>
        <w:tc>
          <w:tcPr>
            <w:tcW w:type="auto" w:w="0"/>
            <w:tcMar>
              <w:left w:type="dxa" w:w="200"/>
              <w:top w:type="dxa" w:w="200"/>
              <w:right w:type="dxa" w:w="200"/>
              <w:bottom w:type="dxa" w:w="200"/>
            </w:tcMar>
            <w:vAlign w:val="center"/>
          </w:tcPr>
          <w:p>
            <w:pPr>
              <w:pStyle w:val="Normal"/>
            </w:pPr>
            <w:r>
              <w:t>Text giving directions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&lt;br/&gt;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Line break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&lt;canvas id="canvas" width="800" height="600"&gt;</w:t>
            </w:r>
            <w:r>
              <w:rPr>
                <w:rStyle w:val="Text1"/>
              </w:rPr>
              <w:t xml:space="preserve"> </w:t>
            </w:r>
          </w:p>
        </w:tc>
        <w:tc>
          <w:tcPr>
            <w:tcW w:type="auto" w:w="0"/>
            <w:tcMar>
              <w:left w:type="dxa" w:w="200"/>
              <w:top w:type="dxa" w:w="200"/>
              <w:right w:type="dxa" w:w="200"/>
              <w:bottom w:type="dxa" w:w="200"/>
            </w:tcMar>
            <w:vAlign w:val="center"/>
          </w:tcPr>
          <w:p>
            <w:pPr>
              <w:pStyle w:val="Normal"/>
            </w:pPr>
            <w:r>
              <w:t>Canvas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Your browser doesn't recognize the canvas element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Message for older browsers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&lt;/canvas&gt;</w:t>
            </w:r>
            <w:r>
              <w:rPr>
                <w:rStyle w:val="Text1"/>
              </w:rPr>
              <w:t xml:space="preserve"> </w:t>
            </w:r>
          </w:p>
        </w:tc>
        <w:tc>
          <w:tcPr>
            <w:tcW w:type="auto" w:w="0"/>
            <w:tcMar>
              <w:left w:type="dxa" w:w="200"/>
              <w:top w:type="dxa" w:w="200"/>
              <w:right w:type="dxa" w:w="200"/>
              <w:bottom w:type="dxa" w:w="200"/>
            </w:tcMar>
            <w:vAlign w:val="center"/>
          </w:tcPr>
          <w:p>
            <w:pPr>
              <w:pStyle w:val="Normal"/>
            </w:pPr>
            <w:r>
              <w:t>Ending canvas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&lt;button onClick="saveasimage();"&gt;Open window with image (which you can save into image file) &lt;/button&gt;&lt;/br&gt;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Button for saving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&lt;button onClick="removeobj();"&gt;Remove last object moved &lt;/button&gt;</w:t>
            </w:r>
            <w:r>
              <w:rPr>
                <w:rStyle w:val="Text1"/>
              </w:rPr>
              <w:t xml:space="preserve"> </w:t>
            </w:r>
          </w:p>
        </w:tc>
        <w:tc>
          <w:tcPr>
            <w:tcW w:type="auto" w:w="0"/>
            <w:tcMar>
              <w:left w:type="dxa" w:w="200"/>
              <w:top w:type="dxa" w:w="200"/>
              <w:right w:type="dxa" w:w="200"/>
              <w:bottom w:type="dxa" w:w="200"/>
            </w:tcMar>
            <w:vAlign w:val="center"/>
          </w:tcPr>
          <w:p>
            <w:pPr>
              <w:pStyle w:val="Normal"/>
            </w:pPr>
            <w:r>
              <w:t>Button for removing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body</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html</w:t>
            </w:r>
            <w:r>
              <w:t xml:space="preserve"> tag</w:t>
            </w:r>
          </w:p>
        </w:tc>
      </w:tr>
    </w:tbl>
    <w:p>
      <w:bookmarkStart w:id="570" w:name="It_is_obvious_how_to_make_this_a"/>
      <w:pPr>
        <w:pStyle w:val="Para 04"/>
      </w:pPr>
      <w:r>
        <w:t>It is obvious how to make this application your own using only the techniques demonstrated in my example: gather photos and videos of your own family or acquire other media and use the rect, oval</w:t>
        <w:bookmarkStart w:id="571" w:name="_165"/>
        <w:t xml:space="preserve"> </w:t>
        <w:bookmarkEnd w:id="571"/>
        <w:t>, and heart to create your own set of shapes.</w:t>
      </w:r>
      <w:bookmarkEnd w:id="570"/>
    </w:p>
    <w:p>
      <w:bookmarkStart w:id="572" w:name="You_can_define_your_own_objects"/>
      <w:pPr>
        <w:pStyle w:val="Para 04"/>
      </w:pPr>
      <w:r>
        <w:t xml:space="preserve">You can define your own objects, using the coding here as a model. For example, the </w:t>
      </w:r>
      <w:r>
        <w:rPr>
          <w:rStyle w:val="Text3"/>
        </w:rPr>
        <w:t>Essential Guide to HTML5</w:t>
      </w:r>
      <w:r>
        <w:t xml:space="preserve"> book includes coding for displaying polygons. You can make the </w:t>
      </w:r>
      <w:r>
        <w:rPr>
          <w:rStyle w:val="Text0"/>
        </w:rPr>
        <w:t>overcheck</w:t>
      </w:r>
      <w:r>
        <w:t xml:space="preserve"> function for the polygon treat the polygon as a circle, perhaps a circle with smaller radius, and your customers will not object.</w:t>
      </w:r>
      <w:bookmarkEnd w:id="572"/>
    </w:p>
    <w:p>
      <w:bookmarkStart w:id="573" w:name="The_next_step_could_be_to_build"/>
      <w:pPr>
        <w:pStyle w:val="Para 04"/>
      </w:pPr>
      <w:r>
        <w:t xml:space="preserve">The next step could be to build an application that allows the end-user to specify the addresses of image files. You would need to set up a form for doing this. Another enhancement is to allow the end-user to enter text, perhaps a greeting, and position it on the canvas. You would create a new object type and write the </w:t>
      </w:r>
      <w:r>
        <w:rPr>
          <w:rStyle w:val="Text0"/>
        </w:rPr>
        <w:t>draw</w:t>
      </w:r>
      <w:r>
        <w:t xml:space="preserve"> and </w:t>
      </w:r>
      <w:r>
        <w:rPr>
          <w:rStyle w:val="Text0"/>
        </w:rPr>
        <w:t>overcheck</w:t>
      </w:r>
      <w:r>
        <w:t xml:space="preserve"> methods. The </w:t>
      </w:r>
      <w:r>
        <w:rPr>
          <w:rStyle w:val="Text0"/>
        </w:rPr>
        <w:t>overcheck</w:t>
      </w:r>
      <w:r>
        <w:t xml:space="preserve"> method could be </w:t>
      </w:r>
      <w:r>
        <w:rPr>
          <w:rStyle w:val="Text0"/>
        </w:rPr>
        <w:t>overrect</w:t>
      </w:r>
      <w:r>
        <w:t>, that is, the program accepts as being on the text anything in the bounding rectangle.</w:t>
      </w:r>
      <w:bookmarkEnd w:id="573"/>
    </w:p>
    <w:p>
      <w:bookmarkStart w:id="574" w:name="Testing_and_Uploading_the_Applic"/>
      <w:pPr>
        <w:pStyle w:val="Heading 2"/>
      </w:pPr>
      <w:r>
        <w:t>Testing and Uploading the Application</w:t>
      </w:r>
      <w:bookmarkEnd w:id="574"/>
    </w:p>
    <w:p>
      <w:bookmarkStart w:id="575" w:name="The_application"/>
      <w:pPr>
        <w:pStyle w:val="Para 04"/>
      </w:pPr>
      <w:r>
        <w:t>The application</w:t>
        <w:bookmarkStart w:id="576" w:name="ITerm179"/>
        <w:t xml:space="preserve"> </w:t>
        <w:bookmarkEnd w:id="576"/>
        <w:t xml:space="preserve"> consists of code files, one with an extension of .html and the other with an extension of .js plus all the media files. You need to gather all the media files you want to include in your application and create the .js file that references the media files and specifies how you want them to be treated. To put it another way, you can keep my .html file, and substitute your own .js file</w:t>
        <w:bookmarkStart w:id="577" w:name="ITerm180"/>
        <w:t xml:space="preserve"> </w:t>
        <w:bookmarkEnd w:id="577"/>
        <w:t>, referencing all of your media. The testing procedure depends on what browser you are using. Actually, it is good practice to test with several browsers. If you are using Firefox, you need to upload the application—the .html file and all image files—to a server to test the feature for creating an image. However, the other aspects of the application can be tested on your own (client) computer.</w:t>
      </w:r>
      <w:bookmarkEnd w:id="575"/>
    </w:p>
    <w:p>
      <w:bookmarkStart w:id="578" w:name="SummaryIn_this_chapter__you_lear_1"/>
      <w:pPr>
        <w:pStyle w:val="Heading 2"/>
      </w:pPr>
      <w:r>
        <w:t>Summary</w:t>
      </w:r>
      <w:bookmarkEnd w:id="578"/>
    </w:p>
    <w:p>
      <w:bookmarkStart w:id="579" w:name="In_this_chapter__you_learned_how_1"/>
      <w:pPr>
        <w:pStyle w:val="Para 03"/>
      </w:pPr>
      <w:r>
        <w:t>In this chapter, you learned how to build an application involving creating and positioning specific shapes, namely rectangles, ovals, and hearts, along with pictures such as photographs on the canvas. The programming techniques and HTML5 features included:</w:t>
      </w:r>
      <w:bookmarkEnd w:id="579"/>
    </w:p>
    <w:p>
      <w:bookmarkStart w:id="580" w:name="Separating_content_and_action"/>
      <w:pPr>
        <w:pStyle w:val="Normal"/>
      </w:pPr>
      <w:r>
        <w:t>Separating content and action</w:t>
      </w:r>
      <w:bookmarkEnd w:id="580"/>
    </w:p>
    <w:p>
      <w:bookmarkStart w:id="581" w:name="Dynamic_creation_of_HTML5_elemen"/>
      <w:pPr>
        <w:pStyle w:val="Normal"/>
      </w:pPr>
      <w:r>
        <w:t>Dynamic creation of HTML5 elements</w:t>
      </w:r>
      <w:bookmarkEnd w:id="581"/>
    </w:p>
    <w:p>
      <w:bookmarkStart w:id="582" w:name="Programming_defined_objects"/>
      <w:pPr>
        <w:pStyle w:val="Normal"/>
      </w:pPr>
      <w:r>
        <w:t>Programming-defined objects</w:t>
      </w:r>
      <w:bookmarkEnd w:id="582"/>
    </w:p>
    <w:p>
      <w:bookmarkStart w:id="583" w:name="Mouse_events_on_canvas"/>
      <w:pPr>
        <w:pStyle w:val="Normal"/>
      </w:pPr>
      <w:r>
        <w:t>Mouse events on canvas</w:t>
      </w:r>
      <w:bookmarkEnd w:id="583"/>
    </w:p>
    <w:p>
      <w:bookmarkStart w:id="584" w:name="Using_try_and_catch_for_trapping"/>
      <w:pPr>
        <w:pStyle w:val="Normal"/>
      </w:pPr>
      <w:r>
        <w:t xml:space="preserve">Using </w:t>
      </w:r>
      <w:r>
        <w:rPr>
          <w:rStyle w:val="Text0"/>
        </w:rPr>
        <w:t>try</w:t>
      </w:r>
      <w:r>
        <w:t xml:space="preserve"> and </w:t>
      </w:r>
      <w:r>
        <w:rPr>
          <w:rStyle w:val="Text0"/>
        </w:rPr>
        <w:t>catch</w:t>
      </w:r>
      <w:r>
        <w:t xml:space="preserve"> for trapping errors</w:t>
      </w:r>
      <w:bookmarkEnd w:id="584"/>
    </w:p>
    <w:p>
      <w:bookmarkStart w:id="585" w:name="Algebra_and_geometry_for_several"/>
      <w:pPr>
        <w:pStyle w:val="Normal"/>
      </w:pPr>
      <w:r>
        <w:t>Algebra and geometry for several functions</w:t>
      </w:r>
      <w:bookmarkEnd w:id="585"/>
    </w:p>
    <w:p>
      <w:bookmarkStart w:id="586" w:name="Consideration_of_video_autoplay"/>
      <w:pPr>
        <w:pStyle w:val="Normal"/>
      </w:pPr>
      <w:r>
        <w:t>Consideration of video autoplay policy</w:t>
      </w:r>
      <w:bookmarkEnd w:id="586"/>
    </w:p>
    <w:p>
      <w:bookmarkStart w:id="587" w:name="The_next_chapter_describes_creat"/>
      <w:pPr>
        <w:pStyle w:val="Para 04"/>
      </w:pPr>
      <w:r>
        <w:t>The next chapter describes creating an application showing a video clip bouncing around like a ball in a box.</w:t>
      </w:r>
      <w:bookmarkEnd w:id="587"/>
    </w:p>
    <w:p>
      <w:bookmarkStart w:id="588" w:name="Top_of_272384_2_En_3_Chapter_xht"/>
      <w:bookmarkStart w:id="589" w:name="_c__Jeanine_Meyer_2018Jeanine_Me_7"/>
      <w:bookmarkStart w:id="590" w:name="_c__Jeanine_Meyer_2018Jeanine_Me_8"/>
      <w:bookmarkStart w:id="591" w:name="_c__Jeanine_Meyer_2018Jeanine_Me_6"/>
      <w:pPr>
        <w:pStyle w:val="Para 17"/>
        <w:pageBreakBefore w:val="on"/>
      </w:pPr>
      <w:r>
        <w:t>© Jeanine Meyer 2018</w:t>
      </w:r>
      <w:bookmarkEnd w:id="588"/>
      <w:bookmarkEnd w:id="589"/>
      <w:bookmarkEnd w:id="590"/>
      <w:bookmarkEnd w:id="591"/>
    </w:p>
    <w:p>
      <w:pPr>
        <w:pStyle w:val="Para 18"/>
      </w:pPr>
      <w:r>
        <w:t>Jeanine Meyer</w:t>
      </w:r>
    </w:p>
    <w:p>
      <w:pPr>
        <w:pStyle w:val="Para 19"/>
      </w:pPr>
      <w:r>
        <w:t>HTML5 and JavaScript Projects</w:t>
      </w:r>
    </w:p>
    <w:p>
      <w:pPr>
        <w:pStyle w:val="Para 20"/>
      </w:pPr>
      <w:hyperlink r:id="rId124">
        <w:r>
          <w:t>https://doi.org/10.1007/978-1-4842-3864-6_3</w:t>
        </w:r>
      </w:hyperlink>
    </w:p>
    <w:p>
      <w:pPr>
        <w:pStyle w:val="Heading 1"/>
      </w:pPr>
      <w:r>
        <w:t>3. Bouncing Video: Animating and Masking HTML5 Video</w:t>
      </w:r>
    </w:p>
    <w:p>
      <w:pPr>
        <w:pStyle w:val="Para 03"/>
      </w:pPr>
      <w:r>
        <w:t>Jeanine Meyer</w:t>
      </w:r>
      <w:hyperlink w:anchor="_1_New_York__USA_2">
        <w:r>
          <w:rPr>
            <w:rStyle w:val="Text18"/>
          </w:rPr>
          <w:t>1</w:t>
        </w:r>
      </w:hyperlink>
      <w:r>
        <w:rPr>
          <w:rStyle w:val="Text17"/>
        </w:rPr>
        <w:t xml:space="preserve"> </w:t>
      </w:r>
    </w:p>
    <w:p>
      <w:bookmarkStart w:id="592" w:name="_1_New_York__US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592"/>
    </w:p>
    <w:p>
      <w:pPr>
        <w:pStyle w:val="Para 03"/>
      </w:pPr>
      <w:r>
        <w:t>New York, USA</w:t>
      </w:r>
    </w:p>
    <w:p>
      <w:pPr>
        <w:pStyle w:val="Para 38"/>
      </w:pPr>
      <w:r>
        <w:t/>
      </w:r>
    </w:p>
    <w:p>
      <w:bookmarkStart w:id="593" w:name="In_this_chapter__you_will_learn_2"/>
      <w:pPr>
        <w:pStyle w:val="Para 23"/>
      </w:pPr>
      <w:r>
        <w:t>In this chapter, you will learn the following:</w:t>
      </w:r>
      <w:bookmarkEnd w:id="593"/>
    </w:p>
    <w:p>
      <w:bookmarkStart w:id="594" w:name="Produce_a_moving_video_clip_by_d"/>
      <w:pPr>
        <w:pStyle w:val="Normal"/>
      </w:pPr>
      <w:r>
        <w:t>Produce a moving video clip by drawing the current frame of the video at different locations on a canvas</w:t>
      </w:r>
      <w:bookmarkEnd w:id="594"/>
    </w:p>
    <w:p>
      <w:bookmarkStart w:id="595" w:name="Produce_a_moving_video_clip_by_r"/>
      <w:pPr>
        <w:pStyle w:val="Normal"/>
      </w:pPr>
      <w:r>
        <w:t>Produce a moving video clip by repositioning the video element within the document window</w:t>
      </w:r>
      <w:bookmarkEnd w:id="595"/>
    </w:p>
    <w:p>
      <w:bookmarkStart w:id="596" w:name="Make_the_moving_video_be_a_circl"/>
      <w:pPr>
        <w:pStyle w:val="Normal"/>
      </w:pPr>
      <w:r>
        <w:t>Make the moving video be a circle in the drawing a frame on canvas case by drawing a mask that travels along with the video</w:t>
      </w:r>
      <w:bookmarkEnd w:id="596"/>
    </w:p>
    <w:p>
      <w:bookmarkStart w:id="597" w:name="Make_the_moving_video_be_a_circl_1"/>
      <w:pPr>
        <w:pStyle w:val="Normal"/>
      </w:pPr>
      <w:r>
        <w:t xml:space="preserve">Make the moving video be a circle in the moving element situation by using </w:t>
      </w:r>
      <w:r>
        <w:rPr>
          <w:rStyle w:val="Text0"/>
        </w:rPr>
        <w:t>clipPath</w:t>
      </w:r>
      <w:bookmarkEnd w:id="597"/>
    </w:p>
    <w:p>
      <w:bookmarkStart w:id="598" w:name="Build_an_application_that_will_a"/>
      <w:pPr>
        <w:pStyle w:val="Normal"/>
      </w:pPr>
      <w:r>
        <w:t>Build an application that will adapt to different window sizes</w:t>
      </w:r>
      <w:bookmarkEnd w:id="598"/>
    </w:p>
    <w:p>
      <w:bookmarkStart w:id="599" w:name="IntroductionThe_project_for_this_2"/>
      <w:pPr>
        <w:pStyle w:val="Heading 2"/>
      </w:pPr>
      <w:r>
        <w:t>Introduction</w:t>
      </w:r>
      <w:bookmarkEnd w:id="599"/>
    </w:p>
    <w:p>
      <w:bookmarkStart w:id="600" w:name="The_project_for_this_chapter_is_2"/>
      <w:pPr>
        <w:pStyle w:val="Para 04"/>
      </w:pPr>
      <w:r>
        <w:t xml:space="preserve">The project for this chapter is a display of a video clip in the shape of a ball bouncing in a box. An important feature in </w:t>
        <w:bookmarkStart w:id="601" w:name="HTML5_1"/>
        <w:t>HTML5</w:t>
        <w:bookmarkEnd w:id="601"/>
        <w:t xml:space="preserve"> is the native support of video (and audio). The book </w:t>
      </w:r>
      <w:r>
        <w:rPr>
          <w:rStyle w:val="Text3"/>
        </w:rPr>
        <w:t>The Definitive Guide to HTML5 Video</w:t>
      </w:r>
      <w:r>
        <w:t>, by Silvia Pfeiffer (Apress, 2010), is an excellent reference. The challenge in this project is making the video clip move on the screen. I will describe two different ways to implement the application. The screenshots do not reveal the differences.</w:t>
      </w:r>
      <w:bookmarkEnd w:id="600"/>
    </w:p>
    <w:p>
      <w:bookmarkStart w:id="602" w:name="Figure_3_1_shows_what_the_applic"/>
      <w:pPr>
        <w:pStyle w:val="Para 06"/>
      </w:pPr>
      <w:r>
        <w:t xml:space="preserve">Figure </w:t>
      </w:r>
      <w:hyperlink w:anchor="Figure_3_1Screen_capture">
        <w:r>
          <w:rPr>
            <w:rStyle w:val="Text5"/>
          </w:rPr>
          <w:t>3-1</w:t>
        </w:r>
      </w:hyperlink>
      <w:r>
        <w:t xml:space="preserve"> shows what the application looks like in the full-window view in Firefox</w:t>
        <w:bookmarkStart w:id="603" w:name="ITerm2"/>
        <w:t xml:space="preserve"> </w:t>
        <w:bookmarkEnd w:id="603"/>
        <w:t xml:space="preserve">. The video is a standard rectangular video clip. It appears ball-like because of my coding. You can skip ahead to Figure </w:t>
      </w:r>
      <w:hyperlink w:anchor="Figure_3_8Outline_of_paths_for_t">
        <w:r>
          <w:rPr>
            <w:rStyle w:val="Text5"/>
          </w:rPr>
          <w:t>3-8</w:t>
        </w:r>
      </w:hyperlink>
      <w:r>
        <w:t xml:space="preserve"> and Figure </w:t>
      </w:r>
      <w:hyperlink w:anchor="Figure_3_9Paths_for_the_mask_aft">
        <w:r>
          <w:rPr>
            <w:rStyle w:val="Text5"/>
          </w:rPr>
          <w:t>3-9</w:t>
        </w:r>
      </w:hyperlink>
      <w:r>
        <w:t xml:space="preserve"> to learn about two techniques for producing a ball shaped video. Note: all figures are static screen captures of animations. You need to take my word for it that the video does move and bounce within the box.</w:t>
      </w:r>
      <w:bookmarkEnd w:id="602"/>
    </w:p>
    <w:p>
      <w:bookmarkStart w:id="604" w:name="MO1_3"/>
      <w:bookmarkStart w:id="605" w:name="Figure_3_1Screen_captur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15000" cy="8229600"/>
            <wp:effectExtent l="0" r="0" t="0" b="0"/>
            <wp:wrapTopAndBottom/>
            <wp:docPr id="14" name="272384_2_En_3_Fig1_HTML.jpg" descr="../images/272384_2_En_3_Chapter/272384_2_En_3_Fig1_HTML.jpg"/>
            <wp:cNvGraphicFramePr>
              <a:graphicFrameLocks noChangeAspect="1"/>
            </wp:cNvGraphicFramePr>
            <a:graphic>
              <a:graphicData uri="http://schemas.openxmlformats.org/drawingml/2006/picture">
                <pic:pic>
                  <pic:nvPicPr>
                    <pic:cNvPr id="0" name="272384_2_En_3_Fig1_HTML.jpg" descr="../images/272384_2_En_3_Chapter/272384_2_En_3_Fig1_HTML.jpg"/>
                    <pic:cNvPicPr/>
                  </pic:nvPicPr>
                  <pic:blipFill>
                    <a:blip r:embed="rId18"/>
                    <a:stretch>
                      <a:fillRect/>
                    </a:stretch>
                  </pic:blipFill>
                  <pic:spPr>
                    <a:xfrm>
                      <a:off x="0" y="0"/>
                      <a:ext cx="5715000" cy="8229600"/>
                    </a:xfrm>
                    <a:prstGeom prst="rect">
                      <a:avLst/>
                    </a:prstGeom>
                  </pic:spPr>
                </pic:pic>
              </a:graphicData>
            </a:graphic>
          </wp:anchor>
        </w:drawing>
      </w:r>
      <w:bookmarkEnd w:id="604"/>
      <w:bookmarkEnd w:id="605"/>
    </w:p>
    <w:p>
      <w:pPr>
        <w:pStyle w:val="Para 11"/>
      </w:pPr>
      <w:r>
        <w:rPr>
          <w:rStyle w:val="Text2"/>
        </w:rPr>
        <w:t>Figure 3-1</w:t>
      </w:r>
      <w:r>
        <w:t>Screen capture</w:t>
        <w:bookmarkStart w:id="606" w:name="_166"/>
        <w:t xml:space="preserve"> </w:t>
        <w:bookmarkEnd w:id="606"/>
        <w:t>, full window</w:t>
      </w:r>
    </w:p>
    <w:p>
      <w:bookmarkStart w:id="607" w:name="When_the_virtual_ball_hits_a_wal"/>
      <w:pPr>
        <w:pStyle w:val="Para 06"/>
      </w:pPr>
      <w:r>
        <w:t>When the virtual ball hits a wall, it appears to bounce off the wall. If, for example, the virtual ball is moving down the screen and to the right, when it hits the right side of the box, it will head off to the left but still be moving down the screen. When the virtual ball then hits the bottom wall of the box, it will bounce to the left, heading up the screen. The trajectory</w:t>
        <w:bookmarkStart w:id="608" w:name="ITerm4_1"/>
        <w:t xml:space="preserve"> </w:t>
        <w:bookmarkEnd w:id="608"/>
        <w:t xml:space="preserve"> is shown in Figure </w:t>
      </w:r>
      <w:hyperlink w:anchor="Figure_3_2_____________________T">
        <w:r>
          <w:rPr>
            <w:rStyle w:val="Text5"/>
          </w:rPr>
          <w:t>3-2</w:t>
        </w:r>
      </w:hyperlink>
      <w:r>
        <w:t xml:space="preserve">. To produce this image, I changed the virtual ball to be a simple circle and did not write code to erase the canvas at each interval of time. You can think of it as </w:t>
        <w:bookmarkStart w:id="609" w:name="stop_motion_photography"/>
        <w:t>stop-motion photography</w:t>
        <w:bookmarkEnd w:id="609"/>
        <w:t>. Changing the virtual ball was necessary because of its complexity: an image from a video clip and an all-white mask.</w:t>
      </w:r>
      <w:bookmarkEnd w:id="607"/>
    </w:p>
    <w:p>
      <w:bookmarkStart w:id="610" w:name="Figure_3_2_____________________T"/>
      <w:bookmarkStart w:id="611" w:name="MO2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10200"/>
            <wp:effectExtent l="0" r="0" t="0" b="0"/>
            <wp:wrapTopAndBottom/>
            <wp:docPr id="15" name="272384_2_En_3_Fig2_HTML.jpg" descr="../images/272384_2_En_3_Chapter/272384_2_En_3_Fig2_HTML.jpg"/>
            <wp:cNvGraphicFramePr>
              <a:graphicFrameLocks noChangeAspect="1"/>
            </wp:cNvGraphicFramePr>
            <a:graphic>
              <a:graphicData uri="http://schemas.openxmlformats.org/drawingml/2006/picture">
                <pic:pic>
                  <pic:nvPicPr>
                    <pic:cNvPr id="0" name="272384_2_En_3_Fig2_HTML.jpg" descr="../images/272384_2_En_3_Chapter/272384_2_En_3_Fig2_HTML.jpg"/>
                    <pic:cNvPicPr/>
                  </pic:nvPicPr>
                  <pic:blipFill>
                    <a:blip r:embed="rId19"/>
                    <a:stretch>
                      <a:fillRect/>
                    </a:stretch>
                  </pic:blipFill>
                  <pic:spPr>
                    <a:xfrm>
                      <a:off x="0" y="0"/>
                      <a:ext cx="5943600" cy="5410200"/>
                    </a:xfrm>
                    <a:prstGeom prst="rect">
                      <a:avLst/>
                    </a:prstGeom>
                  </pic:spPr>
                </pic:pic>
              </a:graphicData>
            </a:graphic>
          </wp:anchor>
        </w:drawing>
      </w:r>
      <w:bookmarkEnd w:id="610"/>
      <w:bookmarkEnd w:id="611"/>
    </w:p>
    <w:p>
      <w:pPr>
        <w:pStyle w:val="Para 11"/>
      </w:pPr>
      <w:r>
        <w:rPr>
          <w:rStyle w:val="Text2"/>
        </w:rPr>
        <w:t>Figure 3-2</w:t>
      </w:r>
      <w:r>
        <w:t xml:space="preserve"> </w:t>
        <w:bookmarkStart w:id="612" w:name="Trajectory_of_virtual_ball"/>
        <w:t>Trajectory of virtual ball</w:t>
        <w:bookmarkEnd w:id="612"/>
        <w:t xml:space="preserve"> </w:t>
      </w:r>
    </w:p>
    <w:p>
      <w:bookmarkStart w:id="613" w:name="If_I_resize_the_browser_window"/>
      <w:pPr>
        <w:pStyle w:val="Para 06"/>
      </w:pPr>
      <w:r>
        <w:t>If I resize the browser window</w:t>
        <w:bookmarkStart w:id="614" w:name="ITerm7"/>
        <w:t xml:space="preserve"> </w:t>
        <w:bookmarkEnd w:id="614"/>
        <w:t xml:space="preserve"> to be a little bit smaller and reload the application, the code will resize the canvas to produce what is shown in Figure </w:t>
      </w:r>
      <w:hyperlink w:anchor="Figure_3_3Application_in_a_small">
        <w:r>
          <w:rPr>
            <w:rStyle w:val="Text5"/>
          </w:rPr>
          <w:t>3-3</w:t>
        </w:r>
      </w:hyperlink>
      <w:r>
        <w:t>: a smaller box, but the same size video.</w:t>
      </w:r>
      <w:bookmarkEnd w:id="613"/>
    </w:p>
    <w:p>
      <w:bookmarkStart w:id="615" w:name="MO3_3"/>
      <w:bookmarkStart w:id="616" w:name="Figure_3_3Application_in_a_small"/>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854700" cy="8229600"/>
            <wp:effectExtent l="0" r="0" t="0" b="0"/>
            <wp:wrapTopAndBottom/>
            <wp:docPr id="16" name="272384_2_En_3_Fig3_HTML.jpg" descr="../images/272384_2_En_3_Chapter/272384_2_En_3_Fig3_HTML.jpg"/>
            <wp:cNvGraphicFramePr>
              <a:graphicFrameLocks noChangeAspect="1"/>
            </wp:cNvGraphicFramePr>
            <a:graphic>
              <a:graphicData uri="http://schemas.openxmlformats.org/drawingml/2006/picture">
                <pic:pic>
                  <pic:nvPicPr>
                    <pic:cNvPr id="0" name="272384_2_En_3_Fig3_HTML.jpg" descr="../images/272384_2_En_3_Chapter/272384_2_En_3_Fig3_HTML.jpg"/>
                    <pic:cNvPicPr/>
                  </pic:nvPicPr>
                  <pic:blipFill>
                    <a:blip r:embed="rId20"/>
                    <a:stretch>
                      <a:fillRect/>
                    </a:stretch>
                  </pic:blipFill>
                  <pic:spPr>
                    <a:xfrm>
                      <a:off x="0" y="0"/>
                      <a:ext cx="5854700" cy="8229600"/>
                    </a:xfrm>
                    <a:prstGeom prst="rect">
                      <a:avLst/>
                    </a:prstGeom>
                  </pic:spPr>
                </pic:pic>
              </a:graphicData>
            </a:graphic>
          </wp:anchor>
        </w:drawing>
      </w:r>
      <w:bookmarkEnd w:id="615"/>
      <w:bookmarkEnd w:id="616"/>
    </w:p>
    <w:p>
      <w:pPr>
        <w:pStyle w:val="Para 11"/>
      </w:pPr>
      <w:r>
        <w:rPr>
          <w:rStyle w:val="Text2"/>
        </w:rPr>
        <w:t>Figure 3-3</w:t>
      </w:r>
      <w:r>
        <w:t xml:space="preserve">Application in a </w:t>
        <w:bookmarkStart w:id="617" w:name="smaller_window"/>
        <w:t>smaller window</w:t>
        <w:bookmarkEnd w:id="617"/>
      </w:r>
    </w:p>
    <w:p>
      <w:bookmarkStart w:id="618" w:name="If_the_window_is_made_very_small"/>
      <w:pPr>
        <w:pStyle w:val="Para 06"/>
      </w:pPr>
      <w:r>
        <w:t xml:space="preserve">If the window is made very small, this forces a change in the size of the video clip itself, as well as the canvas and the box, as shown in Figure </w:t>
      </w:r>
      <w:hyperlink w:anchor="Figure_3_4Window_resized_to_very">
        <w:r>
          <w:rPr>
            <w:rStyle w:val="Text5"/>
          </w:rPr>
          <w:t>3-4</w:t>
        </w:r>
      </w:hyperlink>
      <w:r>
        <w:t>.</w:t>
      </w:r>
      <w:bookmarkEnd w:id="618"/>
    </w:p>
    <w:p>
      <w:bookmarkStart w:id="619" w:name="Figure_3_4Window_resized_to_very"/>
      <w:bookmarkStart w:id="620" w:name="MO4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8051800"/>
            <wp:effectExtent l="0" r="0" t="0" b="0"/>
            <wp:wrapTopAndBottom/>
            <wp:docPr id="17" name="272384_2_En_3_Fig4_HTML.jpg" descr="../images/272384_2_En_3_Chapter/272384_2_En_3_Fig4_HTML.jpg"/>
            <wp:cNvGraphicFramePr>
              <a:graphicFrameLocks noChangeAspect="1"/>
            </wp:cNvGraphicFramePr>
            <a:graphic>
              <a:graphicData uri="http://schemas.openxmlformats.org/drawingml/2006/picture">
                <pic:pic>
                  <pic:nvPicPr>
                    <pic:cNvPr id="0" name="272384_2_En_3_Fig4_HTML.jpg" descr="../images/272384_2_En_3_Chapter/272384_2_En_3_Fig4_HTML.jpg"/>
                    <pic:cNvPicPr/>
                  </pic:nvPicPr>
                  <pic:blipFill>
                    <a:blip r:embed="rId21"/>
                    <a:stretch>
                      <a:fillRect/>
                    </a:stretch>
                  </pic:blipFill>
                  <pic:spPr>
                    <a:xfrm>
                      <a:off x="0" y="0"/>
                      <a:ext cx="5422900" cy="8051800"/>
                    </a:xfrm>
                    <a:prstGeom prst="rect">
                      <a:avLst/>
                    </a:prstGeom>
                  </pic:spPr>
                </pic:pic>
              </a:graphicData>
            </a:graphic>
          </wp:anchor>
        </w:drawing>
      </w:r>
      <w:bookmarkEnd w:id="619"/>
      <w:bookmarkEnd w:id="620"/>
    </w:p>
    <w:p>
      <w:pPr>
        <w:pStyle w:val="Para 11"/>
      </w:pPr>
      <w:r>
        <w:rPr>
          <w:rStyle w:val="Text2"/>
        </w:rPr>
        <w:t>Figure 3-4</w:t>
      </w:r>
      <w:r>
        <w:t>Window resized to very small</w:t>
        <w:bookmarkStart w:id="621" w:name="_167"/>
        <w:t xml:space="preserve"> </w:t>
        <w:bookmarkEnd w:id="621"/>
      </w:r>
    </w:p>
    <w:p>
      <w:bookmarkStart w:id="622" w:name="The_application_adapts_the_box_s"/>
      <w:pPr>
        <w:pStyle w:val="Para 06"/>
      </w:pPr>
      <w:r>
        <w:t xml:space="preserve">The application adapts the box size, and the virtual video ball size, to the window dimensions at the time that the HTML document is first loaded. If the window is resized by the viewer later, during the running of the application, the canvas and video clip are not resized. In this case, you would see something like Figure </w:t>
      </w:r>
      <w:hyperlink w:anchor="Figure_3_5Window_resized_during">
        <w:r>
          <w:rPr>
            <w:rStyle w:val="Text5"/>
          </w:rPr>
          <w:t>3-5</w:t>
        </w:r>
      </w:hyperlink>
      <w:r>
        <w:t>, a small box in a big window.</w:t>
      </w:r>
      <w:bookmarkEnd w:id="622"/>
    </w:p>
    <w:p>
      <w:bookmarkStart w:id="623" w:name="MO5_1"/>
      <w:bookmarkStart w:id="624" w:name="Figure_3_5Window_resized_durin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86100"/>
            <wp:effectExtent l="0" r="0" t="0" b="0"/>
            <wp:wrapTopAndBottom/>
            <wp:docPr id="18" name="272384_2_En_3_Fig5_HTML.jpg" descr="../images/272384_2_En_3_Chapter/272384_2_En_3_Fig5_HTML.jpg"/>
            <wp:cNvGraphicFramePr>
              <a:graphicFrameLocks noChangeAspect="1"/>
            </wp:cNvGraphicFramePr>
            <a:graphic>
              <a:graphicData uri="http://schemas.openxmlformats.org/drawingml/2006/picture">
                <pic:pic>
                  <pic:nvPicPr>
                    <pic:cNvPr id="0" name="272384_2_En_3_Fig5_HTML.jpg" descr="../images/272384_2_En_3_Chapter/272384_2_En_3_Fig5_HTML.jpg"/>
                    <pic:cNvPicPr/>
                  </pic:nvPicPr>
                  <pic:blipFill>
                    <a:blip r:embed="rId22"/>
                    <a:stretch>
                      <a:fillRect/>
                    </a:stretch>
                  </pic:blipFill>
                  <pic:spPr>
                    <a:xfrm>
                      <a:off x="0" y="0"/>
                      <a:ext cx="5943600" cy="3086100"/>
                    </a:xfrm>
                    <a:prstGeom prst="rect">
                      <a:avLst/>
                    </a:prstGeom>
                  </pic:spPr>
                </pic:pic>
              </a:graphicData>
            </a:graphic>
          </wp:anchor>
        </w:drawing>
      </w:r>
      <w:bookmarkEnd w:id="623"/>
      <w:bookmarkEnd w:id="624"/>
    </w:p>
    <w:p>
      <w:pPr>
        <w:pStyle w:val="Para 11"/>
      </w:pPr>
      <w:r>
        <w:rPr>
          <w:rStyle w:val="Text2"/>
        </w:rPr>
        <w:t>Figure 3-5</w:t>
      </w:r>
      <w:r>
        <w:t>Window resized during running</w:t>
        <w:bookmarkStart w:id="625" w:name="_168"/>
        <w:t xml:space="preserve"> </w:t>
        <w:bookmarkEnd w:id="625"/>
        <w:t xml:space="preserve"> to be larger</w:t>
      </w:r>
    </w:p>
    <w:p>
      <w:bookmarkStart w:id="626" w:name="Similarly__if_you_start_the_appl"/>
      <w:pPr>
        <w:pStyle w:val="Para 06"/>
      </w:pPr>
      <w:r>
        <w:t xml:space="preserve">Similarly, if you start the application using a full-size window, or any large window, and resize it to something smaller during the running of the program, you would see something like Figure </w:t>
      </w:r>
      <w:hyperlink w:anchor="Figure_3_6Large_window_resized">
        <w:r>
          <w:rPr>
            <w:rStyle w:val="Text5"/>
          </w:rPr>
          <w:t>3-6</w:t>
        </w:r>
      </w:hyperlink>
      <w:r>
        <w:t>, where the scroll bars are displayed by the browser to indicate that the content of the document is wider and longer than the window. The video clip will disappear out of sight periodically for a short period of time before reappearing.</w:t>
      </w:r>
      <w:bookmarkEnd w:id="626"/>
    </w:p>
    <w:p>
      <w:bookmarkStart w:id="627" w:name="Figure_3_6Large_window_resized"/>
      <w:bookmarkStart w:id="628" w:name="MO6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46900"/>
            <wp:effectExtent l="0" r="0" t="0" b="0"/>
            <wp:wrapTopAndBottom/>
            <wp:docPr id="19" name="272384_2_En_3_Fig6_HTML.jpg" descr="../images/272384_2_En_3_Chapter/272384_2_En_3_Fig6_HTML.jpg"/>
            <wp:cNvGraphicFramePr>
              <a:graphicFrameLocks noChangeAspect="1"/>
            </wp:cNvGraphicFramePr>
            <a:graphic>
              <a:graphicData uri="http://schemas.openxmlformats.org/drawingml/2006/picture">
                <pic:pic>
                  <pic:nvPicPr>
                    <pic:cNvPr id="0" name="272384_2_En_3_Fig6_HTML.jpg" descr="../images/272384_2_En_3_Chapter/272384_2_En_3_Fig6_HTML.jpg"/>
                    <pic:cNvPicPr/>
                  </pic:nvPicPr>
                  <pic:blipFill>
                    <a:blip r:embed="rId23"/>
                    <a:stretch>
                      <a:fillRect/>
                    </a:stretch>
                  </pic:blipFill>
                  <pic:spPr>
                    <a:xfrm>
                      <a:off x="0" y="0"/>
                      <a:ext cx="5943600" cy="6946900"/>
                    </a:xfrm>
                    <a:prstGeom prst="rect">
                      <a:avLst/>
                    </a:prstGeom>
                  </pic:spPr>
                </pic:pic>
              </a:graphicData>
            </a:graphic>
          </wp:anchor>
        </w:drawing>
      </w:r>
      <w:bookmarkEnd w:id="627"/>
      <w:bookmarkEnd w:id="628"/>
    </w:p>
    <w:p>
      <w:pPr>
        <w:pStyle w:val="Para 11"/>
      </w:pPr>
      <w:r>
        <w:rPr>
          <w:rStyle w:val="Text2"/>
        </w:rPr>
        <w:t>Figure 3-6</w:t>
      </w:r>
      <w:r>
        <w:t>Large window resized</w:t>
        <w:bookmarkStart w:id="629" w:name="_169"/>
        <w:t xml:space="preserve"> </w:t>
        <w:bookmarkEnd w:id="629"/>
      </w:r>
    </w:p>
    <w:p>
      <w:bookmarkStart w:id="630" w:name="The_two_applications__I_named_th"/>
      <w:pPr>
        <w:pStyle w:val="Para 04"/>
      </w:pPr>
      <w:r>
        <w:t xml:space="preserve">The two applications (I named them </w:t>
      </w:r>
      <w:r>
        <w:rPr>
          <w:rStyle w:val="Text0"/>
        </w:rPr>
        <w:t>videobounceC</w:t>
      </w:r>
      <w:r>
        <w:t xml:space="preserve"> for “video frames drawn on canvas” and </w:t>
      </w:r>
      <w:r>
        <w:rPr>
          <w:rStyle w:val="Text0"/>
        </w:rPr>
        <w:t>videobounceEwithClipPath</w:t>
      </w:r>
      <w:r>
        <w:t xml:space="preserve"> for “video element using </w:t>
      </w:r>
      <w:r>
        <w:rPr>
          <w:rStyle w:val="Text0"/>
        </w:rPr>
        <w:t>clipPath</w:t>
      </w:r>
      <w:r>
        <w:t xml:space="preserve">”) have been tested successfully in Firefox and Chrome. Note: look back in Chapter </w:t>
      </w:r>
      <w:hyperlink w:anchor="Top_of_272384_2_En_2_Chapter_xht">
        <w:r>
          <w:rPr>
            <w:rStyle w:val="Text7"/>
          </w:rPr>
          <w:t>2</w:t>
        </w:r>
      </w:hyperlink>
      <w:r>
        <w:t xml:space="preserve"> for the discussion of Chrome autoplay policy. I have added the muted attribute to the video tag for this project. The project demonstrates coding techniques using HTML5, JavaScript, and CSS for manipulating video and using video together with the canvas for special effects. The project also explains calculations that are helpful in modifying applications to the dimensions of the browser window. More on adapting to different dimensions is discussed in Chapter </w:t>
      </w:r>
      <w:hyperlink w:anchor="Top_of_272384_2_En_10_Chapter_xh">
        <w:r>
          <w:rPr>
            <w:rStyle w:val="Text7"/>
          </w:rPr>
          <w:t>10</w:t>
        </w:r>
      </w:hyperlink>
      <w:r>
        <w:t>.</w:t>
      </w:r>
      <w:bookmarkEnd w:id="630"/>
    </w:p>
    <w:p>
      <w:bookmarkStart w:id="631" w:name="Project_History_and_Critical_Req_1"/>
      <w:pPr>
        <w:pStyle w:val="Heading 2"/>
      </w:pPr>
      <w:r>
        <w:t>Project History and Critical Requirements</w:t>
        <w:bookmarkStart w:id="632" w:name="ITerm12_1"/>
        <w:t xml:space="preserve"> </w:t>
        <w:bookmarkEnd w:id="632"/>
      </w:r>
      <w:bookmarkEnd w:id="631"/>
    </w:p>
    <w:p>
      <w:bookmarkStart w:id="633" w:name="I_have_always_liked_the_applicat"/>
      <w:pPr>
        <w:pStyle w:val="Para 04"/>
      </w:pPr>
      <w:r>
        <w:t xml:space="preserve">I have always liked the application of simulating a ball bouncing in a box. Chapter </w:t>
      </w:r>
      <w:hyperlink w:anchor="Top_of_272384_2_En_3_Chapter_xht">
        <w:r>
          <w:rPr>
            <w:rStyle w:val="Text7"/>
          </w:rPr>
          <w:t>3</w:t>
        </w:r>
      </w:hyperlink>
      <w:r>
        <w:t xml:space="preserve"> in </w:t>
      </w:r>
      <w:r>
        <w:rPr>
          <w:rStyle w:val="Text3"/>
        </w:rPr>
        <w:t>The Essential Guide to HTML5</w:t>
      </w:r>
      <w:r>
        <w:t xml:space="preserve"> features projects showing a ball produced by a path drawing and a ball produced by an image, each bouncing in a two-dimensional enclosure. I decided I wanted to make a video clip do the same thing. My explanation of the coding is complete in this chapter. However, if the first book is available to you (shameless plug), you may benefit from seeing what is the same and what is different among the various versions. In the ball and image applications, the canvas was set to fixed dimensions and was located with other material in the document. Because I did not want my video clip to be too small, I decided to use the whole window in this case. This objective produced the challenge of determining the dimensions of the document window. In the ball and image applications described in the other book, I wanted to demonstrate form validation, so the program provided form elements to change the vertical and horizontal speed. For the bouncing ball video clip, the application just provides one action for the user: a button to reverse direction. After studying this chapter, you should be able to add the other interface operations to the video application.</w:t>
      </w:r>
      <w:bookmarkEnd w:id="633"/>
    </w:p>
    <w:p>
      <w:bookmarkStart w:id="634" w:name="In_Chapter_2__you_read_about_inc"/>
      <w:pPr>
        <w:pStyle w:val="Para 04"/>
      </w:pPr>
      <w:r>
        <w:t xml:space="preserve">In Chapter </w:t>
      </w:r>
      <w:hyperlink w:anchor="Top_of_272384_2_En_2_Chapter_xht">
        <w:r>
          <w:rPr>
            <w:rStyle w:val="Text7"/>
          </w:rPr>
          <w:t>2</w:t>
        </w:r>
      </w:hyperlink>
      <w:r>
        <w:t>, you read about including a video with images and drawings. For that application, I used the technique of drawing the current frame as an image on the canvas. The drawing was done periodically and often enough to get the experience of seeing an uninterrupted video. For this chapter, I used that technique and made a mask—think of a rectangular doughnut—travel along to give the video a ball-like shape. In addition, I built another HTML/JavaScript script using the approach</w:t>
        <w:bookmarkStart w:id="635" w:name="ITerm13_1"/>
        <w:t xml:space="preserve"> </w:t>
        <w:bookmarkEnd w:id="635"/>
        <w:t xml:space="preserve"> of moving the video element directly. One advantage of the element approach is that I can use the </w:t>
      </w:r>
      <w:r>
        <w:rPr>
          <w:rStyle w:val="Text0"/>
        </w:rPr>
        <w:t>clipPath</w:t>
      </w:r>
      <w:r>
        <w:t xml:space="preserve"> facility to make the rectangular video element appear ball-like. This requires much less coding than drawing the rectangular doughnut mask.</w:t>
      </w:r>
      <w:bookmarkEnd w:id="634"/>
    </w:p>
    <w:p>
      <w:bookmarkStart w:id="636" w:name="The_objective_is_to_simulate_a_b"/>
      <w:pPr>
        <w:pStyle w:val="Para 04"/>
      </w:pPr>
      <w:r>
        <w:t>The objective is to simulate a ball-like object bouncing within a box. Therefore, the application must display the walls of the box and perform calculations so that when the video clip appears to collide with any of the walls, the direction of motion changes in the appropriate way. A fancy way to describe the change is that the angle of reflection must equal the angle of incidence. In practical terms, what it means is that when the video clip virtually hits the bottom or top walls, it keeps going in the same direction horizontally (to the left if it was traveling to the left and to the right if it was traveling to the right), but switches direction vertically. When the video clip virtually hits either the left or the right wall, it keeps going in the same direction vertically (traveling up if it was traveling up and traveling down if it was traveling down), but switches direction horizontally. If you are interested in simulating real-life physics, you can slow down the motion at each virtual hit of a wall.</w:t>
      </w:r>
      <w:bookmarkEnd w:id="636"/>
    </w:p>
    <w:p>
      <w:bookmarkStart w:id="637" w:name="As_is_my_practice__I_describe_th"/>
      <w:pPr>
        <w:pStyle w:val="Para 04"/>
      </w:pPr>
      <w:r>
        <w:t>As is my practice, I describe the coding in increasing detail. You can go to the source.</w:t>
      </w:r>
      <w:bookmarkEnd w:id="637"/>
    </w:p>
    <w:p>
      <w:bookmarkStart w:id="638" w:name="HTML5__CSS__and_JavaScript_Featu_1"/>
      <w:pPr>
        <w:pStyle w:val="Heading 2"/>
      </w:pPr>
      <w:r>
        <w:t>HTML5, CSS, and JavaScript Features</w:t>
      </w:r>
      <w:bookmarkEnd w:id="638"/>
    </w:p>
    <w:p>
      <w:bookmarkStart w:id="639" w:name="Any_order_of_explanation_means_s"/>
      <w:pPr>
        <w:pStyle w:val="Para 04"/>
      </w:pPr>
      <w:r>
        <w:t>Any order of explanation means something is often discussed before the reason for doing it is clear. In this section, I show how certain variables are set that will be shown in use later on. The general plan is to extract the window dimensions to set variables for the canvas and the video clip that will be referenced in the coding for drawing the video and the mask.</w:t>
      </w:r>
      <w:bookmarkEnd w:id="639"/>
    </w:p>
    <w:p>
      <w:bookmarkStart w:id="640" w:name="Definition_of_the_Body_and_the_W"/>
      <w:pPr>
        <w:pStyle w:val="Heading 2"/>
      </w:pPr>
      <w:r>
        <w:t>Definition of the Body and the Window Dimensions</w:t>
      </w:r>
      <w:bookmarkEnd w:id="640"/>
    </w:p>
    <w:p>
      <w:bookmarkStart w:id="641" w:name="The_Document_Object_Model__DOM"/>
      <w:pPr>
        <w:pStyle w:val="Para 04"/>
      </w:pPr>
      <w:r>
        <w:t xml:space="preserve">The </w:t>
        <w:bookmarkStart w:id="642" w:name="Document_Object_Model__DOM"/>
        <w:t>Document Object Model (DOM)</w:t>
        <w:bookmarkEnd w:id="642"/>
        <w:t xml:space="preserve"> provides information about the window in which the HTML document is displayed by the browser. In particular, the attributes </w:t>
      </w:r>
      <w:r>
        <w:rPr>
          <w:rStyle w:val="Text0"/>
        </w:rPr>
        <w:t>window.innerWidth</w:t>
      </w:r>
      <w:r>
        <w:t xml:space="preserve"> and </w:t>
      </w:r>
      <w:r>
        <w:rPr>
          <w:rStyle w:val="Text0"/>
        </w:rPr>
        <w:t>window</w:t>
      </w:r>
      <w:r>
        <w:t>.</w:t>
      </w:r>
      <w:r>
        <w:rPr>
          <w:rStyle w:val="Text0"/>
        </w:rPr>
        <w:t>innerHeight</w:t>
      </w:r>
      <w:r>
        <w:bookmarkStart w:id="643" w:name="_170"/>
        <w:t xml:space="preserve"> </w:t>
        <w:bookmarkEnd w:id="643"/>
        <w:t xml:space="preserve"> indicate the usable dimensions of the window. My code will use these values when it sets up the application.</w:t>
      </w:r>
      <w:bookmarkEnd w:id="641"/>
    </w:p>
    <w:p>
      <w:bookmarkStart w:id="644" w:name="Recall_that_the_HTML5_video_elem"/>
      <w:pPr>
        <w:pStyle w:val="Para 04"/>
      </w:pPr>
      <w:r>
        <w:t xml:space="preserve">Recall that the HTML5 </w:t>
        <w:bookmarkStart w:id="645" w:name="video_element"/>
        <w:t>video element</w:t>
        <w:bookmarkEnd w:id="645"/>
        <w:t xml:space="preserve"> can contain as child elements any number of source elements referencing different video files. At this time, this is necessary because the browsers that recognize the video element do not accept the same </w:t>
        <w:bookmarkStart w:id="646" w:name="video_formats"/>
        <w:t>video formats</w:t>
        <w:bookmarkEnd w:id="646"/>
        <w:t xml:space="preserve"> (codecs). The situation may change in the future. If you know the browser used by </w:t>
      </w:r>
      <w:r>
        <w:rPr>
          <w:rStyle w:val="Text3"/>
        </w:rPr>
        <w:t>all</w:t>
      </w:r>
      <w:r>
        <w:t xml:space="preserve"> your potential customers, you can determine a single video format. If that is not the case, you need to make three versions of the same video clip. The </w:t>
        <w:bookmarkStart w:id="647" w:name="Open_Source_Miro_Video_Converter"/>
        <w:t>Open Source Miro Video Converter</w:t>
        <w:bookmarkEnd w:id="647"/>
        <w:t xml:space="preserve">, downloadable from </w:t>
      </w:r>
      <w:hyperlink r:id="rId125">
        <w:r>
          <w:rPr>
            <w:rStyle w:val="Text7"/>
          </w:rPr>
          <w:t xml:space="preserve"> </w:t>
        </w:r>
      </w:hyperlink>
      <w:hyperlink r:id="rId125">
        <w:r>
          <w:rPr>
            <w:rStyle w:val="Text4"/>
          </w:rPr>
          <w:t>www.mirovideoconverter.com/</w:t>
        </w:r>
      </w:hyperlink>
      <w:hyperlink r:id="rId125">
        <w:r>
          <w:rPr>
            <w:rStyle w:val="Text7"/>
          </w:rPr>
          <w:t xml:space="preserve"> </w:t>
        </w:r>
      </w:hyperlink>
      <w:r>
        <w:t>, is a good product to convert a video clip into other formats.</w:t>
      </w:r>
      <w:bookmarkEnd w:id="644"/>
    </w:p>
    <w:p>
      <w:bookmarkStart w:id="648" w:name="With_that_reminder__I_can_presen"/>
      <w:pPr>
        <w:pStyle w:val="Para 06"/>
      </w:pPr>
      <w:r>
        <w:t xml:space="preserve">With that reminder, I can present the </w:t>
        <w:bookmarkStart w:id="649" w:name="body_element"/>
        <w:t>body element</w:t>
        <w:bookmarkEnd w:id="649"/>
        <w:t xml:space="preserve"> for this application. It contains a video element, a button, and a canvas element:</w:t>
      </w:r>
      <w:bookmarkEnd w:id="648"/>
    </w:p>
    <w:p>
      <w:bookmarkStart w:id="650" w:name="_body_onLoad__init______video_id"/>
      <w:pPr>
        <w:pStyle w:val="Para 02"/>
      </w:pPr>
      <w:r>
        <w:t xml:space="preserve">&lt;body onLoad="init();"&gt;</w:t>
        <w:br w:clear="none"/>
      </w:r>
      <w:bookmarkEnd w:id="650"/>
    </w:p>
    <w:p>
      <w:pPr>
        <w:pStyle w:val="Para 02"/>
      </w:pPr>
      <w:r>
        <w:t xml:space="preserve">&lt;video id="vid" loop="loop" preload="auto" muted&gt;</w:t>
        <w:br w:clear="none"/>
      </w:r>
    </w:p>
    <w:p>
      <w:pPr>
        <w:pStyle w:val="Para 02"/>
      </w:pPr>
      <w:r>
        <w:t xml:space="preserve">&lt;source src="joshuahomerun.mp4" type='video/mp4; codecs="avc1.42E01E, mp4a.40.2"'&gt;</w:t>
        <w:br w:clear="none"/>
      </w:r>
    </w:p>
    <w:p>
      <w:pPr>
        <w:pStyle w:val="Para 02"/>
      </w:pPr>
      <w:r>
        <w:t xml:space="preserve">&lt;source src="joshuahomerun.webmvp8.webm" type='video/webm; codec="vp8, vorbis"'&gt;</w:t>
        <w:br w:clear="none"/>
      </w:r>
    </w:p>
    <w:p>
      <w:pPr>
        <w:pStyle w:val="Para 02"/>
      </w:pPr>
      <w:r>
        <w:t xml:space="preserve">&lt;source src="joshuahomerun.theora.ogg type='video/ogg; codecs="theora, vorbis"'&gt;</w:t>
        <w:br w:clear="none"/>
      </w:r>
    </w:p>
    <w:p>
      <w:pPr>
        <w:pStyle w:val="Para 02"/>
      </w:pPr>
      <w:r>
        <w:t xml:space="preserve">Your browser does not accept the video tag.</w:t>
        <w:br w:clear="none"/>
      </w:r>
    </w:p>
    <w:p>
      <w:pPr>
        <w:pStyle w:val="Para 02"/>
      </w:pPr>
      <w:r>
        <w:t xml:space="preserve">&lt;/video&gt;</w:t>
        <w:br w:clear="none"/>
      </w:r>
    </w:p>
    <w:p>
      <w:pPr>
        <w:pStyle w:val="Para 02"/>
      </w:pPr>
      <w:r>
        <w:t xml:space="preserve">&lt;button id="revbtn" onClick="reverse();"&gt;Reverse &lt;/button&gt;&lt;br/&gt;</w:t>
        <w:br w:clear="none"/>
      </w:r>
    </w:p>
    <w:p>
      <w:pPr>
        <w:pStyle w:val="Para 02"/>
      </w:pPr>
      <w:r>
        <w:t xml:space="preserve">&lt;canvas id="canvas" &gt;</w:t>
        <w:br w:clear="none"/>
      </w:r>
    </w:p>
    <w:p>
      <w:pPr>
        <w:pStyle w:val="Para 02"/>
      </w:pPr>
      <w:r>
        <w:t xml:space="preserve">This browser doesn't support the HTML5 canvas element.</w:t>
        <w:br w:clear="none"/>
      </w:r>
    </w:p>
    <w:p>
      <w:pPr>
        <w:pStyle w:val="Para 02"/>
      </w:pPr>
      <w:r>
        <w:t xml:space="preserve">&lt;/canvas&gt;</w:t>
        <w:br w:clear="none"/>
      </w:r>
    </w:p>
    <w:p>
      <w:pPr>
        <w:pStyle w:val="Para 02"/>
      </w:pPr>
      <w:r>
        <w:t xml:space="preserve">&lt;/body&gt;</w:t>
        <w:br w:clear="none"/>
      </w:r>
    </w:p>
    <w:p>
      <w:bookmarkStart w:id="651" w:name="Style_directives_will_change_the"/>
      <w:pPr>
        <w:pStyle w:val="Para 04"/>
      </w:pPr>
      <w:r>
        <w:t>Style directives will change the location of the three elements: video, canvas, and button. We will discuss the directives later in this chapter.</w:t>
      </w:r>
      <w:bookmarkEnd w:id="651"/>
    </w:p>
    <w:p>
      <w:bookmarkStart w:id="652" w:name="In_the_init_function"/>
      <w:pPr>
        <w:pStyle w:val="Para 06"/>
      </w:pPr>
      <w:r>
        <w:t xml:space="preserve">In the </w:t>
      </w:r>
      <w:r>
        <w:rPr>
          <w:rStyle w:val="Text0"/>
        </w:rPr>
        <w:t>init</w:t>
      </w:r>
      <w:r>
        <w:t xml:space="preserve"> function</w:t>
        <w:bookmarkStart w:id="653" w:name="_171"/>
        <w:t xml:space="preserve"> </w:t>
        <w:bookmarkEnd w:id="653"/>
        <w:t xml:space="preserve"> that’s invoked when the document is loaded, the following statements set the dimensions of the canvas to match the dimensions of the window:</w:t>
      </w:r>
      <w:bookmarkEnd w:id="652"/>
    </w:p>
    <w:p>
      <w:bookmarkStart w:id="654" w:name="canvas1___document_getElementByI_1"/>
      <w:pPr>
        <w:pStyle w:val="Para 02"/>
      </w:pPr>
      <w:r>
        <w:t xml:space="preserve">        canvas1 = document.getElementById('canvas');</w:t>
        <w:br w:clear="none"/>
      </w:r>
      <w:bookmarkEnd w:id="654"/>
    </w:p>
    <w:p>
      <w:pPr>
        <w:pStyle w:val="Para 02"/>
      </w:pPr>
      <w:r>
        <w:t xml:space="preserve">        ctx = canvas1.getContext('2d');</w:t>
        <w:br w:clear="none"/>
      </w:r>
    </w:p>
    <w:p>
      <w:pPr>
        <w:pStyle w:val="Para 02"/>
      </w:pPr>
      <w:r>
        <w:t xml:space="preserve">        canvas1.width = window.innerWidth;</w:t>
        <w:br w:clear="none"/>
      </w:r>
    </w:p>
    <w:p>
      <w:pPr>
        <w:pStyle w:val="Para 02"/>
      </w:pPr>
      <w:r>
        <w:t xml:space="preserve">        cwidth = canvas1.width;</w:t>
        <w:br w:clear="none"/>
      </w:r>
    </w:p>
    <w:p>
      <w:pPr>
        <w:pStyle w:val="Para 02"/>
      </w:pPr>
      <w:r>
        <w:t xml:space="preserve">        canvas1.height = window.innerHeight;</w:t>
        <w:br w:clear="none"/>
      </w:r>
    </w:p>
    <w:p>
      <w:pPr>
        <w:pStyle w:val="Para 02"/>
      </w:pPr>
      <w:r>
        <w:t xml:space="preserve">        cheight = canvas1.height;</w:t>
        <w:br w:clear="none"/>
      </w:r>
    </w:p>
    <w:p>
      <w:bookmarkStart w:id="655" w:name="These_statements_set_global_vari"/>
      <w:pPr>
        <w:pStyle w:val="Para 04"/>
      </w:pPr>
      <w:r>
        <w:t xml:space="preserve">These statements set global variables </w:t>
      </w:r>
      <w:r>
        <w:rPr>
          <w:rStyle w:val="Text0"/>
        </w:rPr>
        <w:t>canvas1</w:t>
      </w:r>
      <w:r>
        <w:t xml:space="preserve">, </w:t>
      </w:r>
      <w:r>
        <w:rPr>
          <w:rStyle w:val="Text0"/>
        </w:rPr>
        <w:t>ctx</w:t>
      </w:r>
      <w:r>
        <w:t xml:space="preserve">, </w:t>
      </w:r>
      <w:r>
        <w:rPr>
          <w:rStyle w:val="Text0"/>
        </w:rPr>
        <w:t>cwidth</w:t>
      </w:r>
      <w:r>
        <w:t xml:space="preserve">, and </w:t>
      </w:r>
      <w:r>
        <w:rPr>
          <w:rStyle w:val="Text0"/>
        </w:rPr>
        <w:t>cheight</w:t>
      </w:r>
      <w:r>
        <w:t>, which will be used later. So the task of adapting the canvas to the window is accomplished.</w:t>
      </w:r>
      <w:bookmarkEnd w:id="655"/>
    </w:p>
    <w:p>
      <w:bookmarkStart w:id="656" w:name="Now_the_next_task_takes_more_tho"/>
      <w:pPr>
        <w:pStyle w:val="Para 04"/>
      </w:pPr>
      <w:r>
        <w:t>Now the next task takes more thought. How much do I want to adapt the video to the window dimensions? I decided that I wanted to maintain the aspect ratio, but not have the video width exceed half of the window width, nor have the video height exceed half of the window height. I did not want to trigger vertical or horizontal scrolling. I was okay, even happy, with the circles going beyond the box walls, because it looked something like the balls flattening. I do think there is room for improvement here.</w:t>
      </w:r>
      <w:bookmarkEnd w:id="656"/>
    </w:p>
    <w:p>
      <w:bookmarkStart w:id="657" w:name="The_Math_min_method"/>
      <w:pPr>
        <w:pStyle w:val="Para 06"/>
      </w:pPr>
      <w:r>
        <w:t xml:space="preserve">The </w:t>
      </w:r>
      <w:r>
        <w:rPr>
          <w:rStyle w:val="Text0"/>
        </w:rPr>
        <w:t>Math.min</w:t>
      </w:r>
      <w:r>
        <w:t xml:space="preserve"> method</w:t>
        <w:bookmarkStart w:id="658" w:name="ITerm21_1"/>
        <w:t xml:space="preserve"> </w:t>
        <w:bookmarkEnd w:id="658"/>
        <w:bookmarkStart w:id="659" w:name="_172"/>
        <w:t xml:space="preserve"> </w:t>
        <w:bookmarkEnd w:id="659"/>
        <w:t xml:space="preserve"> returns the smallest of its operands, so the statements</w:t>
      </w:r>
      <w:bookmarkEnd w:id="657"/>
    </w:p>
    <w:p>
      <w:bookmarkStart w:id="660" w:name="v___document_getElementById__vid"/>
      <w:pPr>
        <w:pStyle w:val="Para 02"/>
      </w:pPr>
      <w:r>
        <w:t xml:space="preserve">        v = document.getElementById("vid");</w:t>
        <w:br w:clear="none"/>
      </w:r>
      <w:bookmarkEnd w:id="660"/>
    </w:p>
    <w:p>
      <w:pPr>
        <w:pStyle w:val="Para 02"/>
      </w:pPr>
      <w:r>
        <w:t xml:space="preserve">        var aspect= v.videoWidth/v.videoHeight;</w:t>
        <w:br w:clear="none"/>
      </w:r>
    </w:p>
    <w:p>
      <w:pPr>
        <w:pStyle w:val="Para 02"/>
      </w:pPr>
      <w:r>
        <w:t xml:space="preserve">        v.width = Math.min(v.videoWidth,.5*cwidth);</w:t>
        <w:br w:clear="none"/>
      </w:r>
    </w:p>
    <w:p>
      <w:pPr>
        <w:pStyle w:val="Para 02"/>
      </w:pPr>
      <w:r>
        <w:t xml:space="preserve">        v.height =   v.width/aspect;</w:t>
        <w:br w:clear="none"/>
      </w:r>
    </w:p>
    <w:p>
      <w:pPr>
        <w:pStyle w:val="Para 02"/>
      </w:pPr>
      <w:r>
        <w:t xml:space="preserve">        v.height = Math.min(v.height,.5*cheight);</w:t>
        <w:br w:clear="none"/>
      </w:r>
    </w:p>
    <w:p>
      <w:pPr>
        <w:pStyle w:val="Para 02"/>
      </w:pPr>
      <w:r>
        <w:t xml:space="preserve">        v.width = aspect*v.height;</w:t>
        <w:br w:clear="none"/>
      </w:r>
    </w:p>
    <w:p>
      <w:pPr>
        <w:pStyle w:val="Para 02"/>
      </w:pPr>
      <w:r>
        <w:t xml:space="preserve">        var videow = v.width;</w:t>
        <w:br w:clear="none"/>
      </w:r>
    </w:p>
    <w:p>
      <w:pPr>
        <w:pStyle w:val="Para 02"/>
      </w:pPr>
      <w:r>
        <w:t xml:space="preserve">        var videoh = v.height;</w:t>
        <w:br w:clear="none"/>
      </w:r>
    </w:p>
    <w:p>
      <w:bookmarkStart w:id="661" w:name="start_by_setting_the_variable_v"/>
      <w:pPr>
        <w:pStyle w:val="Para 04"/>
      </w:pPr>
      <w:r>
        <w:t xml:space="preserve">start by setting the variable </w:t>
      </w:r>
      <w:r>
        <w:rPr>
          <w:rStyle w:val="Text0"/>
        </w:rPr>
        <w:t>v</w:t>
      </w:r>
      <w:r>
        <w:t xml:space="preserve"> to point to the video element, which you can see I have coded in the body to have the </w:t>
      </w:r>
      <w:r>
        <w:rPr>
          <w:rStyle w:val="Text0"/>
        </w:rPr>
        <w:t>id "vid"</w:t>
      </w:r>
      <w:r>
        <w:t xml:space="preserve">. It then calculates the aspect ratio to be used to maintain the video’s portion. My code first compares the video width to .5 of the canvas width and sets it to be the minimum of the two values and makes the corresponding change to the video height. </w:t>
      </w:r>
      <w:r>
        <w:rPr>
          <w:rStyle w:val="Text3"/>
        </w:rPr>
        <w:t>Then</w:t>
      </w:r>
      <w:r>
        <w:t xml:space="preserve"> the code performs a similar operation on the newly adjusted height, adjusting the width.</w:t>
      </w:r>
      <w:bookmarkEnd w:id="661"/>
    </w:p>
    <w:p>
      <w:bookmarkStart w:id="662" w:name="Certain_other_variables_are_set"/>
      <w:pPr>
        <w:pStyle w:val="Para 04"/>
      </w:pPr>
      <w:r>
        <w:t xml:space="preserve">Certain other variables are set in the </w:t>
      </w:r>
      <w:r>
        <w:rPr>
          <w:rStyle w:val="Text0"/>
        </w:rPr>
        <w:t>init</w:t>
      </w:r>
      <w:r>
        <w:t xml:space="preserve"> function</w:t>
        <w:bookmarkStart w:id="663" w:name="_173"/>
        <w:t xml:space="preserve"> </w:t>
        <w:bookmarkEnd w:id="663"/>
        <w:t xml:space="preserve"> and used for the drawing of the box and for the mask for one example and the box and the </w:t>
      </w:r>
      <w:r>
        <w:rPr>
          <w:rStyle w:val="Text0"/>
        </w:rPr>
        <w:t>clipPath</w:t>
      </w:r>
      <w:r>
        <w:t xml:space="preserve"> for the other. You can examine this in Table </w:t>
      </w:r>
      <w:hyperlink w:anchor="Table_3_2Complete_Code_for_the_v">
        <w:r>
          <w:rPr>
            <w:rStyle w:val="Text7"/>
          </w:rPr>
          <w:t>3-2</w:t>
        </w:r>
      </w:hyperlink>
      <w:r>
        <w:t xml:space="preserve"> and Table </w:t>
      </w:r>
      <w:hyperlink w:anchor="Table_3_4Complete_Code_for_the_V">
        <w:r>
          <w:rPr>
            <w:rStyle w:val="Text7"/>
          </w:rPr>
          <w:t>3-4</w:t>
        </w:r>
      </w:hyperlink>
      <w:r>
        <w:t>.</w:t>
      </w:r>
      <w:bookmarkEnd w:id="662"/>
    </w:p>
    <w:p>
      <w:bookmarkStart w:id="664" w:name="AnimationAnimation_is_the_trick"/>
      <w:pPr>
        <w:pStyle w:val="Heading 2"/>
      </w:pPr>
      <w:r>
        <w:t>Animation</w:t>
      </w:r>
      <w:bookmarkEnd w:id="664"/>
    </w:p>
    <w:p>
      <w:bookmarkStart w:id="665" w:name="Animation_is_the_trick_by_which"/>
      <w:pPr>
        <w:pStyle w:val="Para 04"/>
      </w:pPr>
      <w:r>
        <w:t>Animation is the trick by which still images are presented in succession fast enough so that our eye and brain interprets what we see as motion. The exact mechanics of how things are drawn are explained in the next two sections. Keep in mind that there are two animations going on: the presentation of the video and the location of the video in the box. In this section, I talk about the location of the video in the box.</w:t>
      </w:r>
      <w:bookmarkEnd w:id="665"/>
    </w:p>
    <w:p>
      <w:bookmarkStart w:id="666" w:name="One_way_to_get_animation_in_HTML"/>
      <w:pPr>
        <w:pStyle w:val="Para 04"/>
      </w:pPr>
      <w:r>
        <w:t xml:space="preserve">One way to get animation in HTML and JavaScript is to use the </w:t>
      </w:r>
      <w:r>
        <w:rPr>
          <w:rStyle w:val="Text0"/>
        </w:rPr>
        <w:t>setInterval</w:t>
      </w:r>
      <w:r>
        <w:t xml:space="preserve"> function</w:t>
        <w:bookmarkStart w:id="667" w:name="ITerm24_2"/>
        <w:t xml:space="preserve"> </w:t>
        <w:bookmarkEnd w:id="667"/>
        <w:t>. This function is called with two parameters. The first is the name of a function that we want to call periodically and the second indicates the length of the time interval between each call to the function. The unit of time is milliseconds.</w:t>
      </w:r>
      <w:bookmarkEnd w:id="666"/>
    </w:p>
    <w:p>
      <w:bookmarkStart w:id="668" w:name="I_began_by_describing_the_drawin"/>
      <w:pPr>
        <w:pStyle w:val="Para 06"/>
      </w:pPr>
      <w:r>
        <w:t xml:space="preserve">I began by describing the drawing frames example. The moving the element example is similar and I will describe the differences. The following statement, which is in the </w:t>
      </w:r>
      <w:r>
        <w:rPr>
          <w:rStyle w:val="Text0"/>
        </w:rPr>
        <w:t>init</w:t>
      </w:r>
      <w:r>
        <w:t xml:space="preserve"> function</w:t>
        <w:bookmarkStart w:id="669" w:name="_174"/>
        <w:t xml:space="preserve"> </w:t>
        <w:bookmarkEnd w:id="669"/>
        <w:t>, sets up the animation:</w:t>
      </w:r>
      <w:bookmarkEnd w:id="668"/>
    </w:p>
    <w:p>
      <w:bookmarkStart w:id="670" w:name="setInterval_drawscene_50"/>
      <w:pPr>
        <w:pStyle w:val="Para 02"/>
      </w:pPr>
      <w:r>
        <w:t xml:space="preserve">setInterval(drawscene,50);</w:t>
        <w:br w:clear="none"/>
      </w:r>
      <w:bookmarkEnd w:id="670"/>
    </w:p>
    <w:p>
      <w:bookmarkStart w:id="671" w:name="The_parameter"/>
      <w:pPr>
        <w:pStyle w:val="Para 04"/>
      </w:pPr>
      <w:r>
        <w:t>The parameter</w:t>
        <w:bookmarkStart w:id="672" w:name="_175"/>
        <w:t xml:space="preserve"> </w:t>
        <w:bookmarkEnd w:id="672"/>
        <w:t xml:space="preserve"> </w:t>
      </w:r>
      <w:r>
        <w:rPr>
          <w:rStyle w:val="Text0"/>
        </w:rPr>
        <w:t>drawscene</w:t>
      </w:r>
      <w:r>
        <w:t xml:space="preserve"> refers to a function that will do the bulk of the work. It draws a frame from the video and draws the mask, what I refer to as the rectangular doughnut. I will describe that operation later. The </w:t>
      </w:r>
      <w:r>
        <w:rPr>
          <w:rStyle w:val="Text0"/>
        </w:rPr>
        <w:t>50</w:t>
      </w:r>
      <w:r>
        <w:t xml:space="preserve"> in the </w:t>
      </w:r>
      <w:r>
        <w:rPr>
          <w:rStyle w:val="Text0"/>
        </w:rPr>
        <w:t>setInterval</w:t>
      </w:r>
      <w:r>
        <w:t xml:space="preserve"> call stands for 50 milliseconds. This means that every 50 milliseconds (or 20 times per second), the </w:t>
      </w:r>
      <w:r>
        <w:rPr>
          <w:rStyle w:val="Text0"/>
        </w:rPr>
        <w:t>drawscene</w:t>
      </w:r>
      <w:r>
        <w:t xml:space="preserve"> function will be invoked. Presumably, </w:t>
      </w:r>
      <w:r>
        <w:rPr>
          <w:rStyle w:val="Text0"/>
        </w:rPr>
        <w:t>drawscene</w:t>
      </w:r>
      <w:r>
        <w:t xml:space="preserve"> will do what needs to be done to display something showing the video clip at a new location. You can experiment with interval duration.</w:t>
      </w:r>
      <w:bookmarkEnd w:id="671"/>
    </w:p>
    <w:p>
      <w:bookmarkStart w:id="673" w:name="If_you_want_to_enhance_this_appl"/>
      <w:pPr>
        <w:pStyle w:val="Para 06"/>
      </w:pPr>
      <w:r>
        <w:t xml:space="preserve">If you want to enhance this application or build another one in which it makes sense to stop the animation, you would declare a local variable for the </w:t>
      </w:r>
      <w:r>
        <w:rPr>
          <w:rStyle w:val="Text0"/>
        </w:rPr>
        <w:t>setInterval</w:t>
      </w:r>
      <w:r>
        <w:t xml:space="preserve"> call (let’s call it </w:t>
      </w:r>
      <w:r>
        <w:rPr>
          <w:rStyle w:val="Text0"/>
        </w:rPr>
        <w:t>tid</w:t>
      </w:r>
      <w:r>
        <w:t>) and use the statement</w:t>
        <w:bookmarkStart w:id="674" w:name="_176"/>
        <w:t xml:space="preserve"> </w:t>
        <w:bookmarkEnd w:id="674"/>
        <w:bookmarkStart w:id="675" w:name="ITerm28"/>
        <w:t xml:space="preserve"> </w:t>
        <w:bookmarkEnd w:id="675"/>
      </w:r>
      <w:bookmarkEnd w:id="673"/>
    </w:p>
    <w:p>
      <w:bookmarkStart w:id="676" w:name="tid___setInterval_drawscene_50"/>
      <w:pPr>
        <w:pStyle w:val="Para 02"/>
      </w:pPr>
      <w:r>
        <w:t xml:space="preserve">tid = setInterval(drawscene,50);</w:t>
        <w:br w:clear="none"/>
      </w:r>
      <w:bookmarkEnd w:id="676"/>
    </w:p>
    <w:p>
      <w:bookmarkStart w:id="677" w:name="At_the_point_you_wish_to_stop_th"/>
      <w:pPr>
        <w:pStyle w:val="Para 06"/>
      </w:pPr>
      <w:r>
        <w:t>At the point you wish to stop the animation, or more formally, stop the interval-timing event, you code</w:t>
      </w:r>
      <w:bookmarkEnd w:id="677"/>
    </w:p>
    <w:p>
      <w:bookmarkStart w:id="678" w:name="clearInterval_tid"/>
      <w:pPr>
        <w:pStyle w:val="Para 02"/>
      </w:pPr>
      <w:r>
        <w:t xml:space="preserve">clearInterval(tid);</w:t>
        <w:br w:clear="none"/>
      </w:r>
      <w:bookmarkEnd w:id="678"/>
    </w:p>
    <w:p>
      <w:bookmarkStart w:id="679" w:name="If_you_have_more_than_one_timing"/>
      <w:pPr>
        <w:pStyle w:val="Para 04"/>
      </w:pPr>
      <w:r>
        <w:t>If you have more than one timing event</w:t>
        <w:bookmarkStart w:id="680" w:name="_177"/>
        <w:t xml:space="preserve"> </w:t>
        <w:bookmarkEnd w:id="680"/>
        <w:t xml:space="preserve">, you would assign the output for each of them to a new variable. Be careful not to call </w:t>
      </w:r>
      <w:r>
        <w:rPr>
          <w:rStyle w:val="Text0"/>
        </w:rPr>
        <w:t>setInterval</w:t>
      </w:r>
      <w:r>
        <w:t xml:space="preserve"> multiple times with the same function. Doing so has the effect of adding new timing events and invoking the function multiple times. It is not changing the alarm function on your clock, but setting multiple clocks.</w:t>
      </w:r>
      <w:bookmarkEnd w:id="679"/>
    </w:p>
    <w:p>
      <w:bookmarkStart w:id="681" w:name="Much_of_the_details_of_the_draws"/>
      <w:pPr>
        <w:pStyle w:val="Para 06"/>
      </w:pPr>
      <w:r>
        <w:t xml:space="preserve">Much of the details of the </w:t>
      </w:r>
      <w:r>
        <w:rPr>
          <w:rStyle w:val="Text0"/>
        </w:rPr>
        <w:t>drawscene</w:t>
      </w:r>
      <w:r>
        <w:t xml:space="preserve"> function will be described in the next sections, but I describe two critical tasks here. One is erasing the canvas and the other is determining the next position of the video clip. The statement for erasing the whole canvas</w:t>
        <w:bookmarkStart w:id="682" w:name="_178"/>
        <w:t xml:space="preserve"> </w:t>
        <w:bookmarkEnd w:id="682"/>
        <w:t xml:space="preserve"> is</w:t>
      </w:r>
      <w:bookmarkEnd w:id="681"/>
    </w:p>
    <w:p>
      <w:bookmarkStart w:id="683" w:name="ctx_clearRect_0_0_cwidth_cheight"/>
      <w:pPr>
        <w:pStyle w:val="Para 02"/>
      </w:pPr>
      <w:r>
        <w:t xml:space="preserve">ctx.clearRect(0,0,cwidth,cheight);</w:t>
        <w:br w:clear="none"/>
      </w:r>
      <w:bookmarkEnd w:id="683"/>
    </w:p>
    <w:p>
      <w:bookmarkStart w:id="684" w:name="Notice_that_it_uses_the_cwidth_a"/>
      <w:pPr>
        <w:pStyle w:val="Para 04"/>
      </w:pPr>
      <w:r>
        <w:t xml:space="preserve">Notice that it uses the </w:t>
      </w:r>
      <w:r>
        <w:rPr>
          <w:rStyle w:val="Text0"/>
        </w:rPr>
        <w:t>cwidth</w:t>
      </w:r>
      <w:r>
        <w:t xml:space="preserve"> and </w:t>
      </w:r>
      <w:r>
        <w:rPr>
          <w:rStyle w:val="Text0"/>
        </w:rPr>
        <w:t>cheight</w:t>
      </w:r>
      <w:r>
        <w:t xml:space="preserve"> values calculated based on the window dimensions.</w:t>
      </w:r>
      <w:bookmarkEnd w:id="684"/>
    </w:p>
    <w:p>
      <w:bookmarkStart w:id="685" w:name="The_simulation_of_bouncing_is_pe"/>
      <w:pPr>
        <w:pStyle w:val="Para 04"/>
      </w:pPr>
      <w:r>
        <w:t xml:space="preserve">The simulation of bouncing is performed by a function called </w:t>
      </w:r>
      <w:r>
        <w:rPr>
          <w:rStyle w:val="Text0"/>
        </w:rPr>
        <w:t>checkPosition</w:t>
      </w:r>
      <w:r>
        <w:bookmarkStart w:id="686" w:name="_179"/>
        <w:t xml:space="preserve"> </w:t>
        <w:bookmarkEnd w:id="686"/>
        <w:bookmarkStart w:id="687" w:name="ITerm32"/>
        <w:t xml:space="preserve"> </w:t>
        <w:bookmarkEnd w:id="687"/>
        <w:t xml:space="preserve">. The position of the virtual ball is defined by the variables </w:t>
      </w:r>
      <w:r>
        <w:rPr>
          <w:rStyle w:val="Text0"/>
        </w:rPr>
        <w:t>ballx</w:t>
      </w:r>
      <w:r>
        <w:t xml:space="preserve"> and </w:t>
      </w:r>
      <w:r>
        <w:rPr>
          <w:rStyle w:val="Text0"/>
        </w:rPr>
        <w:t>bally</w:t>
      </w:r>
      <w:r>
        <w:t>. The (</w:t>
      </w:r>
      <w:r>
        <w:rPr>
          <w:rStyle w:val="Text0"/>
        </w:rPr>
        <w:t>ballx,bally</w:t>
      </w:r>
      <w:r>
        <w:t xml:space="preserve">) position is the upper-left corner of the video. The motion, also termed the </w:t>
      </w:r>
      <w:r>
        <w:rPr>
          <w:rStyle w:val="Text3"/>
        </w:rPr>
        <w:t>displacement</w:t>
      </w:r>
      <w:r>
        <w:t xml:space="preserve">, is defined by the variables </w:t>
      </w:r>
      <w:r>
        <w:rPr>
          <w:rStyle w:val="Text0"/>
        </w:rPr>
        <w:t>ballvx</w:t>
      </w:r>
      <w:r>
        <w:t xml:space="preserve"> and </w:t>
      </w:r>
      <w:r>
        <w:rPr>
          <w:rStyle w:val="Text0"/>
        </w:rPr>
        <w:t>ballvy</w:t>
      </w:r>
      <w:r>
        <w:t>. These two variables are termed the horizontal and vertical displacements, respectively.</w:t>
      </w:r>
      <w:bookmarkEnd w:id="685"/>
    </w:p>
    <w:p>
      <w:bookmarkStart w:id="688" w:name="NoteWhy_did_I_use_two_functions"/>
      <w:pPr>
        <w:pStyle w:val="Para 13"/>
      </w:pPr>
      <w:r>
        <w:rPr>
          <w:rStyle w:val="Text10"/>
        </w:rPr>
        <w:t>Note</w:t>
      </w:r>
      <w:r>
        <w:bookmarkStart w:id="689" w:name="Why_did_I_use_two_functions__dra"/>
        <w:t xml:space="preserve">Why did I use two functions, </w:t>
        <w:bookmarkEnd w:id="689"/>
      </w:r>
      <w:r>
        <w:rPr>
          <w:rStyle w:val="Text0"/>
        </w:rPr>
        <w:t>drawscene</w:t>
      </w:r>
      <w:r>
        <w:t xml:space="preserve"> and </w:t>
      </w:r>
      <w:r>
        <w:rPr>
          <w:rStyle w:val="Text0"/>
        </w:rPr>
        <w:t>checkPosition</w:t>
      </w:r>
      <w:r>
        <w:t xml:space="preserve">, when I could have used just one? The </w:t>
      </w:r>
      <w:r>
        <w:rPr>
          <w:rStyle w:val="Text0"/>
        </w:rPr>
        <w:t>checkposition</w:t>
      </w:r>
      <w:r>
        <w:t xml:space="preserve"> function is just invoked by </w:t>
      </w:r>
      <w:r>
        <w:rPr>
          <w:rStyle w:val="Text0"/>
        </w:rPr>
        <w:t>drawscene</w:t>
      </w:r>
      <w:r>
        <w:t>. The answer is that the operation of these seemed like distinct operations to me and it is a good practice to make distinct functions for distinct tasks.</w:t>
      </w:r>
      <w:bookmarkEnd w:id="688"/>
    </w:p>
    <w:p>
      <w:bookmarkStart w:id="690" w:name="The_objective_of_the_checkPositi"/>
      <w:pPr>
        <w:pStyle w:val="Para 04"/>
      </w:pPr>
      <w:r>
        <w:t xml:space="preserve">The objective of the </w:t>
      </w:r>
      <w:r>
        <w:rPr>
          <w:rStyle w:val="Text0"/>
        </w:rPr>
        <w:t>checkPosition</w:t>
      </w:r>
      <w:r>
        <w:t xml:space="preserve"> function</w:t>
        <w:bookmarkStart w:id="691" w:name="ITerm33_1"/>
        <w:t xml:space="preserve"> </w:t>
        <w:bookmarkEnd w:id="691"/>
        <w:t xml:space="preserve"> is to reposition the virtual ball by setting </w:t>
      </w:r>
      <w:r>
        <w:rPr>
          <w:rStyle w:val="Text0"/>
        </w:rPr>
        <w:t>ballx</w:t>
      </w:r>
      <w:r>
        <w:t xml:space="preserve"> and </w:t>
      </w:r>
      <w:r>
        <w:rPr>
          <w:rStyle w:val="Text0"/>
        </w:rPr>
        <w:t>bally</w:t>
      </w:r>
      <w:r>
        <w:t xml:space="preserve"> to expressions involving </w:t>
      </w:r>
      <w:r>
        <w:rPr>
          <w:rStyle w:val="Text0"/>
        </w:rPr>
        <w:t>ballvx</w:t>
      </w:r>
      <w:r>
        <w:t xml:space="preserve"> and </w:t>
      </w:r>
      <w:r>
        <w:rPr>
          <w:rStyle w:val="Text0"/>
        </w:rPr>
        <w:t>ballvy,</w:t>
      </w:r>
      <w:r>
        <w:t xml:space="preserve"> respectively</w:t>
      </w:r>
      <w:r>
        <w:rPr>
          <w:rStyle w:val="Text0"/>
        </w:rPr>
        <w:t>.</w:t>
      </w:r>
      <w:r>
        <w:t xml:space="preserve"> When appropriate, my code must change the signs of </w:t>
      </w:r>
      <w:r>
        <w:rPr>
          <w:rStyle w:val="Text0"/>
        </w:rPr>
        <w:t>ballvx</w:t>
      </w:r>
      <w:r>
        <w:t xml:space="preserve"> and </w:t>
      </w:r>
      <w:r>
        <w:rPr>
          <w:rStyle w:val="Text0"/>
        </w:rPr>
        <w:t>ballvy</w:t>
      </w:r>
      <w:r>
        <w:t xml:space="preserve">. The way the code works is to try out new values (see </w:t>
      </w:r>
      <w:r>
        <w:rPr>
          <w:rStyle w:val="Text0"/>
        </w:rPr>
        <w:t>nballx</w:t>
      </w:r>
      <w:r>
        <w:t xml:space="preserve"> and </w:t>
      </w:r>
      <w:r>
        <w:rPr>
          <w:rStyle w:val="Text0"/>
        </w:rPr>
        <w:t>nbally</w:t>
      </w:r>
      <w:r>
        <w:t xml:space="preserve"> in the function) and then set </w:t>
      </w:r>
      <w:r>
        <w:rPr>
          <w:rStyle w:val="Text0"/>
        </w:rPr>
        <w:t>ballx</w:t>
      </w:r>
      <w:r>
        <w:t xml:space="preserve"> and </w:t>
      </w:r>
      <w:r>
        <w:rPr>
          <w:rStyle w:val="Text0"/>
        </w:rPr>
        <w:t>bally</w:t>
      </w:r>
      <w:r>
        <w:t>. Changing the sign of the displacement values has the effect of making the balls bounce by changing the appropriate horizontal or vertical adjustment for the next interval. If the ball hits at a corner, then both displacement values change sign, but generally, just one changes.</w:t>
      </w:r>
      <w:bookmarkEnd w:id="690"/>
    </w:p>
    <w:p>
      <w:bookmarkStart w:id="692" w:name="The_task_now_is_to_determine_whe"/>
      <w:pPr>
        <w:pStyle w:val="Para 04"/>
      </w:pPr>
      <w:r>
        <w:t>The task now is to determine when to do the bounce. You need to accept that as far as the computer’s concerned, there are no balls, bouncing or otherwise, and no walls. There are just calculations. Moreover, the calculations are done at discrete intervals of time. There is no continuous motion. The virtual ball jumps from position to position. The trajectory appears smooth because the jumps are small enough and our eye-brain interprets the pictures as continuous motion. Since the walls are drawn after the video (that will be explained later), the effect is that the virtual ball touches and goes slightly behind the wall before changing direction.</w:t>
      </w:r>
      <w:bookmarkEnd w:id="692"/>
    </w:p>
    <w:p>
      <w:bookmarkStart w:id="693" w:name="My_approach_is_to_set_up_trial_o"/>
      <w:pPr>
        <w:pStyle w:val="Para 04"/>
      </w:pPr>
      <w:r>
        <w:t xml:space="preserve">My approach is to set up trial or stand-in values for </w:t>
      </w:r>
      <w:r>
        <w:rPr>
          <w:rStyle w:val="Text0"/>
        </w:rPr>
        <w:t>ballx</w:t>
      </w:r>
      <w:r>
        <w:t xml:space="preserve"> and </w:t>
      </w:r>
      <w:r>
        <w:rPr>
          <w:rStyle w:val="Text0"/>
        </w:rPr>
        <w:t>bally</w:t>
      </w:r>
      <w:r>
        <w:t xml:space="preserve"> and do calculations based on these values. You can think of it logically as asking if the video ball were moved, would it be beyond any of the walls? If so, readjust to just hit that wall and change the appropriate </w:t>
        <w:bookmarkStart w:id="694" w:name="displacement_value"/>
        <w:t>displacement value</w:t>
        <w:bookmarkEnd w:id="694"/>
        <w:t xml:space="preserve">. The new displacement value is not used immediately, but will be part of the calculation made at the next iteration of time. If the trial value is not at or beyond the wall, keep the trial value as it is and keep the corresponding displacement value as it is. Then change </w:t>
      </w:r>
      <w:r>
        <w:rPr>
          <w:rStyle w:val="Text0"/>
        </w:rPr>
        <w:t>ballx</w:t>
      </w:r>
      <w:r>
        <w:t xml:space="preserve"> and </w:t>
      </w:r>
      <w:r>
        <w:rPr>
          <w:rStyle w:val="Text0"/>
        </w:rPr>
        <w:t>bally</w:t>
      </w:r>
      <w:r>
        <w:t xml:space="preserve"> to the possibly adjusted stand-in values.</w:t>
      </w:r>
      <w:bookmarkEnd w:id="693"/>
    </w:p>
    <w:p>
      <w:bookmarkStart w:id="695" w:name="The_function_definition_for_the"/>
      <w:pPr>
        <w:pStyle w:val="Para 06"/>
      </w:pPr>
      <w:r>
        <w:t xml:space="preserve">The function definition for the </w:t>
      </w:r>
      <w:r>
        <w:rPr>
          <w:rStyle w:val="Text0"/>
        </w:rPr>
        <w:t>checkPosition</w:t>
      </w:r>
      <w:r>
        <w:t xml:space="preserve"> function</w:t>
        <w:bookmarkStart w:id="696" w:name="ITerm35_1"/>
        <w:t xml:space="preserve"> </w:t>
        <w:bookmarkEnd w:id="696"/>
        <w:t xml:space="preserve"> for the </w:t>
      </w:r>
      <w:r>
        <w:rPr>
          <w:rStyle w:val="Text0"/>
        </w:rPr>
        <w:t>videobounceC</w:t>
      </w:r>
      <w:r>
        <w:t xml:space="preserve"> program</w:t>
        <w:bookmarkStart w:id="697" w:name="_180"/>
        <w:t xml:space="preserve"> </w:t>
        <w:bookmarkEnd w:id="697"/>
        <w:t xml:space="preserve"> is</w:t>
      </w:r>
      <w:bookmarkEnd w:id="695"/>
    </w:p>
    <w:p>
      <w:bookmarkStart w:id="698" w:name="function_checkPosition"/>
      <w:pPr>
        <w:pStyle w:val="Para 02"/>
      </w:pPr>
      <w:r>
        <w:t xml:space="preserve">function checkPosition() {</w:t>
        <w:br w:clear="none"/>
      </w:r>
      <w:bookmarkEnd w:id="698"/>
    </w:p>
    <w:p>
      <w:pPr>
        <w:pStyle w:val="Para 02"/>
      </w:pPr>
      <w:r>
        <w:t xml:space="preserve">        var nballx = ballx + ballvx +.5*videow;</w:t>
        <w:br w:clear="none"/>
      </w:r>
    </w:p>
    <w:p>
      <w:pPr>
        <w:pStyle w:val="Para 02"/>
      </w:pPr>
      <w:r>
        <w:t xml:space="preserve">        var nbally = bally + ballvy +.5*videoh;</w:t>
        <w:br w:clear="none"/>
      </w:r>
    </w:p>
    <w:p>
      <w:pPr>
        <w:pStyle w:val="Para 02"/>
      </w:pPr>
      <w:r>
        <w:t xml:space="preserve">  if (nballx &gt; cwidth) {</w:t>
        <w:br w:clear="none"/>
      </w:r>
    </w:p>
    <w:p>
      <w:pPr>
        <w:pStyle w:val="Para 02"/>
      </w:pPr>
      <w:r>
        <w:t xml:space="preserve">         ballvx =-ballvx;</w:t>
        <w:br w:clear="none"/>
      </w:r>
    </w:p>
    <w:p>
      <w:pPr>
        <w:pStyle w:val="Para 02"/>
      </w:pPr>
      <w:r>
        <w:t xml:space="preserve">         nballx = cwidth;</w:t>
        <w:br w:clear="none"/>
      </w:r>
    </w:p>
    <w:p>
      <w:pPr>
        <w:pStyle w:val="Para 02"/>
      </w:pPr>
      <w:r>
        <w:t xml:space="preserve">  }</w:t>
        <w:br w:clear="none"/>
      </w:r>
    </w:p>
    <w:p>
      <w:pPr>
        <w:pStyle w:val="Para 02"/>
      </w:pPr>
      <w:r>
        <w:t xml:space="preserve">  if (nballx &lt; 0) {</w:t>
        <w:br w:clear="none"/>
      </w:r>
    </w:p>
    <w:p>
      <w:pPr>
        <w:pStyle w:val="Para 02"/>
      </w:pPr>
      <w:r>
        <w:t xml:space="preserve">        nballx = 0;</w:t>
        <w:br w:clear="none"/>
      </w:r>
    </w:p>
    <w:p>
      <w:pPr>
        <w:pStyle w:val="Para 02"/>
      </w:pPr>
      <w:r>
        <w:t xml:space="preserve">        ballvx = -ballvx;</w:t>
        <w:br w:clear="none"/>
      </w:r>
    </w:p>
    <w:p>
      <w:pPr>
        <w:pStyle w:val="Para 02"/>
      </w:pPr>
      <w:r>
        <w:t xml:space="preserve">  }</w:t>
        <w:br w:clear="none"/>
      </w:r>
    </w:p>
    <w:p>
      <w:pPr>
        <w:pStyle w:val="Para 02"/>
      </w:pPr>
      <w:r>
        <w:t xml:space="preserve">  if (nbally &gt; cheight) {</w:t>
        <w:br w:clear="none"/>
      </w:r>
    </w:p>
    <w:p>
      <w:pPr>
        <w:pStyle w:val="Para 02"/>
      </w:pPr>
      <w:r>
        <w:t xml:space="preserve">        nbally = cheight;</w:t>
        <w:br w:clear="none"/>
      </w:r>
    </w:p>
    <w:p>
      <w:pPr>
        <w:pStyle w:val="Para 02"/>
      </w:pPr>
      <w:r>
        <w:t xml:space="preserve">        ballvy =-ballvy;</w:t>
        <w:br w:clear="none"/>
      </w:r>
    </w:p>
    <w:p>
      <w:pPr>
        <w:pStyle w:val="Para 02"/>
      </w:pPr>
      <w:r>
        <w:t xml:space="preserve">  }</w:t>
        <w:br w:clear="none"/>
      </w:r>
    </w:p>
    <w:p>
      <w:pPr>
        <w:pStyle w:val="Para 02"/>
      </w:pPr>
      <w:r>
        <w:t xml:space="preserve">  if (nbally &lt; 0) {</w:t>
        <w:br w:clear="none"/>
      </w:r>
    </w:p>
    <w:p>
      <w:pPr>
        <w:pStyle w:val="Para 02"/>
      </w:pPr>
      <w:r>
        <w:t xml:space="preserve">       nbally = 0;</w:t>
        <w:br w:clear="none"/>
      </w:r>
    </w:p>
    <w:p>
      <w:pPr>
        <w:pStyle w:val="Para 02"/>
      </w:pPr>
      <w:r>
        <w:t xml:space="preserve">       ballvy = -ballvy;</w:t>
        <w:br w:clear="none"/>
      </w:r>
    </w:p>
    <w:p>
      <w:pPr>
        <w:pStyle w:val="Para 02"/>
      </w:pPr>
      <w:r>
        <w:t xml:space="preserve">  }</w:t>
        <w:br w:clear="none"/>
      </w:r>
    </w:p>
    <w:p>
      <w:pPr>
        <w:pStyle w:val="Para 02"/>
      </w:pPr>
      <w:r>
        <w:t xml:space="preserve">  ballx = nballx-.5*videow;</w:t>
        <w:br w:clear="none"/>
      </w:r>
    </w:p>
    <w:p>
      <w:pPr>
        <w:pStyle w:val="Para 02"/>
      </w:pPr>
      <w:r>
        <w:t xml:space="preserve">  bally = nbally-.5*videoh;</w:t>
        <w:br w:clear="none"/>
      </w:r>
    </w:p>
    <w:p>
      <w:pPr>
        <w:pStyle w:val="Para 02"/>
      </w:pPr>
      <w:r>
        <w:t xml:space="preserve">}</w:t>
        <w:br w:clear="none"/>
      </w:r>
    </w:p>
    <w:p>
      <w:bookmarkStart w:id="699" w:name="I_decided_to_change_the_name_of"/>
      <w:pPr>
        <w:pStyle w:val="Para 06"/>
      </w:pPr>
      <w:r>
        <w:t xml:space="preserve">I decided to change the name of the function </w:t>
      </w:r>
      <w:r>
        <w:rPr>
          <w:rStyle w:val="Text0"/>
        </w:rPr>
        <w:t>drawscene</w:t>
      </w:r>
      <w:r>
        <w:t xml:space="preserve"> for the video element example. I wanted to emphasize that the video was moving as opposed to being drawn. The counterpart of </w:t>
      </w:r>
      <w:r>
        <w:rPr>
          <w:rStyle w:val="Text0"/>
        </w:rPr>
        <w:t>drawscene</w:t>
      </w:r>
      <w:r>
        <w:t xml:space="preserve"> is </w:t>
      </w:r>
      <w:r>
        <w:rPr>
          <w:rStyle w:val="Text0"/>
        </w:rPr>
        <w:t>moveVideo</w:t>
      </w:r>
      <w:r>
        <w:t xml:space="preserve">. This is the function referenced in the </w:t>
      </w:r>
      <w:r>
        <w:rPr>
          <w:rStyle w:val="Text0"/>
        </w:rPr>
        <w:t>setInterval</w:t>
      </w:r>
      <w:r>
        <w:t xml:space="preserve"> call.</w:t>
      </w:r>
      <w:bookmarkEnd w:id="699"/>
    </w:p>
    <w:p>
      <w:bookmarkStart w:id="700" w:name="function_moveVideo___________che"/>
      <w:pPr>
        <w:pStyle w:val="Para 02"/>
      </w:pPr>
      <w:r>
        <w:t xml:space="preserve">function moveVideo(){</w:t>
        <w:br w:clear="none"/>
      </w:r>
      <w:bookmarkEnd w:id="700"/>
    </w:p>
    <w:p>
      <w:pPr>
        <w:pStyle w:val="Para 02"/>
      </w:pPr>
      <w:r>
        <w:t xml:space="preserve">        checkPosition();</w:t>
        <w:br w:clear="none"/>
      </w:r>
    </w:p>
    <w:p>
      <w:pPr>
        <w:pStyle w:val="Para 02"/>
      </w:pPr>
      <w:r>
        <w:t xml:space="preserve">        v.style.left = String(ballx)+"px";</w:t>
        <w:br w:clear="none"/>
      </w:r>
    </w:p>
    <w:p>
      <w:pPr>
        <w:pStyle w:val="Para 02"/>
      </w:pPr>
      <w:r>
        <w:t xml:space="preserve">        v.style.top = String(bally)+"px";</w:t>
        <w:br w:clear="none"/>
      </w:r>
    </w:p>
    <w:p>
      <w:pPr>
        <w:pStyle w:val="Para 02"/>
      </w:pPr>
      <w:r>
        <w:t xml:space="preserve">}</w:t>
        <w:br w:clear="none"/>
      </w:r>
    </w:p>
    <w:p>
      <w:bookmarkStart w:id="701" w:name="The_checkPosition_function"/>
      <w:pPr>
        <w:pStyle w:val="Para 06"/>
      </w:pPr>
      <w:r>
        <w:t xml:space="preserve">The </w:t>
      </w:r>
      <w:r>
        <w:rPr>
          <w:rStyle w:val="Text0"/>
        </w:rPr>
        <w:t>checkPosition</w:t>
      </w:r>
      <w:r>
        <w:t xml:space="preserve"> function</w:t>
        <w:bookmarkStart w:id="702" w:name="ITerm37_1"/>
        <w:t xml:space="preserve"> </w:t>
        <w:bookmarkEnd w:id="702"/>
        <w:t xml:space="preserve"> does the calculation to determine when bouncing takes place.</w:t>
      </w:r>
      <w:bookmarkEnd w:id="701"/>
    </w:p>
    <w:p>
      <w:bookmarkStart w:id="703" w:name="function_checkPosition_1"/>
      <w:pPr>
        <w:pStyle w:val="Para 02"/>
      </w:pPr>
      <w:r>
        <w:t xml:space="preserve">function checkPosition() {</w:t>
        <w:br w:clear="none"/>
      </w:r>
      <w:bookmarkEnd w:id="703"/>
    </w:p>
    <w:p>
      <w:pPr>
        <w:pStyle w:val="Para 02"/>
      </w:pPr>
      <w:r>
        <w:t xml:space="preserve">      var nballx = ballx + ballvx;</w:t>
        <w:br w:clear="none"/>
      </w:r>
    </w:p>
    <w:p>
      <w:pPr>
        <w:pStyle w:val="Para 02"/>
      </w:pPr>
      <w:r>
        <w:t xml:space="preserve">      var nbally = bally + ballvy;</w:t>
        <w:br w:clear="none"/>
      </w:r>
    </w:p>
    <w:p>
      <w:pPr>
        <w:pStyle w:val="Para 02"/>
      </w:pPr>
      <w:r>
        <w:t xml:space="preserve">  if ((nballx+v.width) &gt; cwidth) {</w:t>
        <w:br w:clear="none"/>
      </w:r>
    </w:p>
    <w:p>
      <w:pPr>
        <w:pStyle w:val="Para 02"/>
      </w:pPr>
      <w:r>
        <w:t xml:space="preserve">       ballvx =-ballvx;</w:t>
        <w:br w:clear="none"/>
      </w:r>
    </w:p>
    <w:p>
      <w:pPr>
        <w:pStyle w:val="Para 02"/>
      </w:pPr>
      <w:r>
        <w:t xml:space="preserve">       nballx = cwidth-v.width;</w:t>
        <w:br w:clear="none"/>
      </w:r>
    </w:p>
    <w:p>
      <w:pPr>
        <w:pStyle w:val="Para 02"/>
      </w:pPr>
      <w:r>
        <w:t xml:space="preserve">  }</w:t>
        <w:br w:clear="none"/>
      </w:r>
    </w:p>
    <w:p>
      <w:pPr>
        <w:pStyle w:val="Para 02"/>
      </w:pPr>
      <w:r>
        <w:t xml:space="preserve">  if (nballx &lt; 0) {</w:t>
        <w:br w:clear="none"/>
      </w:r>
    </w:p>
    <w:p>
      <w:pPr>
        <w:pStyle w:val="Para 02"/>
      </w:pPr>
      <w:r>
        <w:t xml:space="preserve">       nballx = 0;</w:t>
        <w:br w:clear="none"/>
      </w:r>
    </w:p>
    <w:p>
      <w:pPr>
        <w:pStyle w:val="Para 02"/>
      </w:pPr>
      <w:r>
        <w:t xml:space="preserve">       ballvx = -ballvx;</w:t>
        <w:br w:clear="none"/>
      </w:r>
    </w:p>
    <w:p>
      <w:pPr>
        <w:pStyle w:val="Para 02"/>
      </w:pPr>
      <w:r>
        <w:t xml:space="preserve">  }</w:t>
        <w:br w:clear="none"/>
      </w:r>
    </w:p>
    <w:p>
      <w:pPr>
        <w:pStyle w:val="Para 02"/>
      </w:pPr>
      <w:r>
        <w:t xml:space="preserve">  if ((nbally+v.height) &gt; cheight) {</w:t>
        <w:br w:clear="none"/>
      </w:r>
    </w:p>
    <w:p>
      <w:pPr>
        <w:pStyle w:val="Para 02"/>
      </w:pPr>
      <w:r>
        <w:t xml:space="preserve">       nbally = cheight-v.height;</w:t>
        <w:br w:clear="none"/>
      </w:r>
    </w:p>
    <w:p>
      <w:pPr>
        <w:pStyle w:val="Para 02"/>
      </w:pPr>
      <w:r>
        <w:t xml:space="preserve">       ballvy =-ballvy;</w:t>
        <w:br w:clear="none"/>
      </w:r>
    </w:p>
    <w:p>
      <w:pPr>
        <w:pStyle w:val="Para 02"/>
      </w:pPr>
      <w:r>
        <w:t xml:space="preserve">  }</w:t>
        <w:br w:clear="none"/>
      </w:r>
    </w:p>
    <w:p>
      <w:pPr>
        <w:pStyle w:val="Para 02"/>
      </w:pPr>
      <w:r>
        <w:t xml:space="preserve">  if (nbally &lt; 0) {</w:t>
        <w:br w:clear="none"/>
      </w:r>
    </w:p>
    <w:p>
      <w:pPr>
        <w:pStyle w:val="Para 02"/>
      </w:pPr>
      <w:r>
        <w:t xml:space="preserve">    nbally = 0;</w:t>
        <w:br w:clear="none"/>
      </w:r>
    </w:p>
    <w:p>
      <w:pPr>
        <w:pStyle w:val="Para 02"/>
      </w:pPr>
      <w:r>
        <w:t xml:space="preserve">       ballvy = -ballvy;</w:t>
        <w:br w:clear="none"/>
      </w:r>
    </w:p>
    <w:p>
      <w:pPr>
        <w:pStyle w:val="Para 02"/>
      </w:pPr>
      <w:r>
        <w:t xml:space="preserve">  }</w:t>
        <w:br w:clear="none"/>
      </w:r>
    </w:p>
    <w:p>
      <w:pPr>
        <w:pStyle w:val="Para 02"/>
      </w:pPr>
      <w:r>
        <w:t xml:space="preserve">  ballx = nballx;</w:t>
        <w:br w:clear="none"/>
      </w:r>
    </w:p>
    <w:p>
      <w:pPr>
        <w:pStyle w:val="Para 02"/>
      </w:pPr>
      <w:r>
        <w:t xml:space="preserve">  bally = nbally;</w:t>
        <w:br w:clear="none"/>
      </w:r>
    </w:p>
    <w:p>
      <w:pPr>
        <w:pStyle w:val="Para 02"/>
      </w:pPr>
      <w:r>
        <w:t xml:space="preserve">}</w:t>
        <w:br w:clear="none"/>
      </w:r>
    </w:p>
    <w:p>
      <w:bookmarkStart w:id="704" w:name="Notice_that_the_videobounceC_ver"/>
      <w:pPr>
        <w:pStyle w:val="Para 06"/>
      </w:pPr>
      <w:r>
        <w:t xml:space="preserve">Notice that the </w:t>
      </w:r>
      <w:r>
        <w:rPr>
          <w:rStyle w:val="Text0"/>
        </w:rPr>
        <w:t>videobounceC</w:t>
      </w:r>
      <w:r>
        <w:t xml:space="preserve"> version compares </w:t>
      </w:r>
      <w:r>
        <w:rPr>
          <w:rStyle w:val="Text0"/>
        </w:rPr>
        <w:t>ballx + ballvx + .5*videow</w:t>
      </w:r>
      <w:r>
        <w:t xml:space="preserve"> to </w:t>
      </w:r>
      <w:r>
        <w:rPr>
          <w:rStyle w:val="Text0"/>
        </w:rPr>
        <w:t>cwidth</w:t>
      </w:r>
      <w:r>
        <w:t xml:space="preserve">, whereas </w:t>
      </w:r>
      <w:r>
        <w:rPr>
          <w:rStyle w:val="Text0"/>
        </w:rPr>
        <w:t>videobounceEwithClipPath</w:t>
      </w:r>
      <w:r>
        <w:bookmarkStart w:id="705" w:name="_181"/>
        <w:t xml:space="preserve"> </w:t>
        <w:bookmarkEnd w:id="705"/>
        <w:t xml:space="preserve"> compares </w:t>
      </w:r>
      <w:r>
        <w:rPr>
          <w:rStyle w:val="Text0"/>
        </w:rPr>
        <w:t>ballx + ballvx + videow</w:t>
      </w:r>
      <w:r>
        <w:t xml:space="preserve"> to </w:t>
      </w:r>
      <w:r>
        <w:rPr>
          <w:rStyle w:val="Text0"/>
        </w:rPr>
        <w:t>cwidth</w:t>
      </w:r>
      <w:r>
        <w:t xml:space="preserve">. This means the </w:t>
      </w:r>
      <w:r>
        <w:rPr>
          <w:rStyle w:val="Text0"/>
        </w:rPr>
        <w:t>videobounceE</w:t>
      </w:r>
      <w:r>
        <w:t xml:space="preserve"> program</w:t>
        <w:bookmarkStart w:id="706" w:name="ITerm39_1"/>
        <w:t xml:space="preserve"> </w:t>
        <w:bookmarkEnd w:id="706"/>
        <w:t xml:space="preserve"> will force bouncing sooner—that is, turn around sooner—when compared with the right wall. The same holds true for the checking against the bottom wall. I did this to avoid a problem involving </w:t>
        <w:bookmarkStart w:id="707" w:name="automatic_scrolling"/>
        <w:t>automatic scrolling</w:t>
        <w:bookmarkEnd w:id="707"/>
        <w:t xml:space="preserve">. The video element is not restricted to the canvas, so if it moves out from under the canvas, it is part of the document and is displayed. Because the new display is bigger than the window, this causes scrolling. The scroll bars would appear, and though you would not see anything, I did not like the effect. If you started with a smaller window and made it larger during the program execution, you could see something like what is shown in Figure </w:t>
      </w:r>
      <w:hyperlink w:anchor="Figure_3_7">
        <w:r>
          <w:rPr>
            <w:rStyle w:val="Text5"/>
          </w:rPr>
          <w:t>3-7</w:t>
        </w:r>
      </w:hyperlink>
      <w:r>
        <w:t>. The video element also can move so fast that it escapes the box. This is an amusing exercise left for the reader.</w:t>
      </w:r>
      <w:bookmarkEnd w:id="704"/>
    </w:p>
    <w:p>
      <w:bookmarkStart w:id="708" w:name="MO7"/>
      <w:bookmarkStart w:id="709" w:name="Figure_3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892800" cy="8229600"/>
            <wp:effectExtent l="0" r="0" t="0" b="0"/>
            <wp:wrapTopAndBottom/>
            <wp:docPr id="20" name="272384_2_En_3_Fig7_HTML.jpg" descr="../images/272384_2_En_3_Chapter/272384_2_En_3_Fig7_HTML.jpg"/>
            <wp:cNvGraphicFramePr>
              <a:graphicFrameLocks noChangeAspect="1"/>
            </wp:cNvGraphicFramePr>
            <a:graphic>
              <a:graphicData uri="http://schemas.openxmlformats.org/drawingml/2006/picture">
                <pic:pic>
                  <pic:nvPicPr>
                    <pic:cNvPr id="0" name="272384_2_En_3_Fig7_HTML.jpg" descr="../images/272384_2_En_3_Chapter/272384_2_En_3_Fig7_HTML.jpg"/>
                    <pic:cNvPicPr/>
                  </pic:nvPicPr>
                  <pic:blipFill>
                    <a:blip r:embed="rId24"/>
                    <a:stretch>
                      <a:fillRect/>
                    </a:stretch>
                  </pic:blipFill>
                  <pic:spPr>
                    <a:xfrm>
                      <a:off x="0" y="0"/>
                      <a:ext cx="5892800" cy="8229600"/>
                    </a:xfrm>
                    <a:prstGeom prst="rect">
                      <a:avLst/>
                    </a:prstGeom>
                  </pic:spPr>
                </pic:pic>
              </a:graphicData>
            </a:graphic>
          </wp:anchor>
        </w:drawing>
      </w:r>
      <w:bookmarkEnd w:id="708"/>
      <w:bookmarkEnd w:id="709"/>
    </w:p>
    <w:p>
      <w:pPr>
        <w:pStyle w:val="Para 11"/>
      </w:pPr>
      <w:r>
        <w:rPr>
          <w:rStyle w:val="Text2"/>
        </w:rPr>
        <w:t>Figure 3-7</w:t>
      </w:r>
      <w:r>
        <w:t xml:space="preserve"> </w:t>
        <w:bookmarkStart w:id="710" w:name="Video_element_bouncing_with_less"/>
        <w:t>Video element bouncing with less restrictive checking</w:t>
        <w:bookmarkEnd w:id="710"/>
        <w:t xml:space="preserve"> </w:t>
      </w:r>
    </w:p>
    <w:p>
      <w:bookmarkStart w:id="711" w:name="To_avoid_this__you_will_see_that"/>
      <w:pPr>
        <w:pStyle w:val="Para 04"/>
      </w:pPr>
      <w:r>
        <w:t>To avoid this, you will see that I changed the checking for the video element application. The downside to doing this is that the video ball barely touches the right and bottom walls.</w:t>
      </w:r>
      <w:bookmarkEnd w:id="711"/>
    </w:p>
    <w:p>
      <w:bookmarkStart w:id="712" w:name="The_reason_why_these_effects_do"/>
      <w:pPr>
        <w:pStyle w:val="Para 04"/>
      </w:pPr>
      <w:r>
        <w:t xml:space="preserve">The reason why these effects do not happen in the video-drawn-on-canvas application, </w:t>
      </w:r>
      <w:r>
        <w:rPr>
          <w:rStyle w:val="Text0"/>
        </w:rPr>
        <w:t>videobounceC</w:t>
      </w:r>
      <w:r>
        <w:t xml:space="preserve">, is that drawing on canvas with coordinates outside of the canvas has no visible effect. You can look back to Chapter </w:t>
      </w:r>
      <w:hyperlink w:anchor="Top_of_272384_2_En_1_Chapter_xht">
        <w:r>
          <w:rPr>
            <w:rStyle w:val="Text7"/>
          </w:rPr>
          <w:t>1</w:t>
        </w:r>
      </w:hyperlink>
      <w:r>
        <w:t xml:space="preserve">, Figure </w:t>
      </w:r>
      <w:hyperlink w:anchor="Figure_1_6Display_in_Firefox_of">
        <w:r>
          <w:rPr>
            <w:rStyle w:val="Text7"/>
          </w:rPr>
          <w:t>1-6</w:t>
        </w:r>
      </w:hyperlink>
      <w:r>
        <w:t>, to see an example of drawing “outside the lines” and producing nothing outside the canvas.</w:t>
      </w:r>
      <w:bookmarkEnd w:id="712"/>
    </w:p>
    <w:p>
      <w:bookmarkStart w:id="713" w:name="NoteThere_may_be_other_ways_to_a"/>
      <w:pPr>
        <w:pStyle w:val="Para 13"/>
      </w:pPr>
      <w:r>
        <w:rPr>
          <w:rStyle w:val="Text10"/>
        </w:rPr>
        <w:t>Note</w:t>
      </w:r>
      <w:r>
        <w:bookmarkStart w:id="714" w:name="There_may_be_other_ways_to_avoid"/>
        <w:t xml:space="preserve">There may be other ways to avoid the scrolling problem. This would not prevent the unsightliness shown in Figure </w:t>
        <w:bookmarkEnd w:id="714"/>
      </w:r>
      <w:hyperlink w:anchor="Figure_3_7">
        <w:r>
          <w:rPr>
            <w:rStyle w:val="Text7"/>
          </w:rPr>
          <w:t>3-7</w:t>
        </w:r>
      </w:hyperlink>
      <w:r>
        <w:t>. It may be possible to prevent scrolling in the browser. It is possible to stop the users from scrolling, but automatic scrolling appears to be more of a challenge.</w:t>
      </w:r>
      <w:bookmarkEnd w:id="713"/>
    </w:p>
    <w:p>
      <w:bookmarkStart w:id="715" w:name="Video_Drawing_Frames_on_Canvas_o"/>
      <w:pPr>
        <w:pStyle w:val="Heading 2"/>
      </w:pPr>
      <w:r>
        <w:t>Video Drawing Frames on Canvas or As a Movable Element</w:t>
      </w:r>
      <w:bookmarkEnd w:id="715"/>
    </w:p>
    <w:p>
      <w:bookmarkStart w:id="716" w:name="I_now_describe_two_different_imp"/>
      <w:pPr>
        <w:pStyle w:val="Para 04"/>
      </w:pPr>
      <w:r>
        <w:t>I now describe two different implementations: one with material from the video drawn on the canvas and the other with the video element moved around the document.</w:t>
      </w:r>
      <w:bookmarkEnd w:id="716"/>
    </w:p>
    <w:p>
      <w:bookmarkStart w:id="717" w:name="Video_Drawn_on_Canvas"/>
      <w:pPr>
        <w:pStyle w:val="Heading 4"/>
      </w:pPr>
      <w:r>
        <w:t>Video Drawn on Canvas</w:t>
        <w:bookmarkStart w:id="718" w:name="_182"/>
        <w:t xml:space="preserve"> </w:t>
        <w:bookmarkEnd w:id="718"/>
      </w:r>
      <w:bookmarkEnd w:id="717"/>
    </w:p>
    <w:p>
      <w:bookmarkStart w:id="719" w:name="As_I_mentioned_previously__HTML5"/>
      <w:pPr>
        <w:pStyle w:val="Para 04"/>
      </w:pPr>
      <w:r>
        <w:t xml:space="preserve">As I mentioned previously, HTML5 does provide the facility to draw video on the canvas as one would draw an image. This actually is a misnomer. Video clips are made up of sequences of still images called </w:t>
        <w:bookmarkStart w:id="720" w:name="frames"/>
        <w:t xml:space="preserve"> </w:t>
        <w:bookmarkEnd w:id="720"/>
      </w:r>
      <w:r>
        <w:rPr>
          <w:rStyle w:val="Text3"/>
        </w:rPr>
        <w:t>frames</w:t>
      </w:r>
      <w:r>
        <w:t xml:space="preserve"> </w:t>
        <w:t xml:space="preserve">. Frame rates vary but typically are 15 to 32 frames per second, so you can understand that video files tend to be large. Video is stored using different types of encodings, each of which may make different technical trade-offs in terms of quality and storage size. We do not need to be concerned with these technicalities, but can think of the video as a sequence of frames. Playing a video involves presenting the frames in sequence. What happens in the </w:t>
      </w:r>
      <w:r>
        <w:rPr>
          <w:rStyle w:val="Text0"/>
        </w:rPr>
        <w:t>drawImage</w:t>
      </w:r>
      <w:r>
        <w:t xml:space="preserve"> command is that the current frame of the video clip is the image drawn on the canvas. If this operation is performed through a timed interval event, then the viewer will see a frame at each interval of time. There is no guarantee that the images shown are successive frames from the video clip, but if done fast enough, the frames drawn will be close enough to the actual sequence that our eye and brain experience it as the live action of the video clip.</w:t>
      </w:r>
      <w:bookmarkEnd w:id="719"/>
    </w:p>
    <w:p>
      <w:bookmarkStart w:id="721" w:name="The_command_in_pseudocode_isctx"/>
      <w:pPr>
        <w:pStyle w:val="Para 06"/>
      </w:pPr>
      <w:r>
        <w:t>The command in pseudocode is</w:t>
      </w:r>
      <w:bookmarkEnd w:id="721"/>
    </w:p>
    <w:p>
      <w:bookmarkStart w:id="722" w:name="ctx_drawImage_video_element__x_p"/>
      <w:pPr>
        <w:pStyle w:val="Para 02"/>
      </w:pPr>
      <w:r>
        <w:t xml:space="preserve">ctx.drawImage(video element, x position, y position, width, height);</w:t>
        <w:br w:clear="none"/>
      </w:r>
      <w:bookmarkEnd w:id="722"/>
    </w:p>
    <w:p>
      <w:bookmarkStart w:id="723" w:name="This_command__formally_a_method"/>
      <w:pPr>
        <w:pStyle w:val="Para 04"/>
      </w:pPr>
      <w:r>
        <w:t xml:space="preserve">This command, formally a method of the </w:t>
      </w:r>
      <w:r>
        <w:rPr>
          <w:rStyle w:val="Text0"/>
        </w:rPr>
        <w:t>ctx</w:t>
      </w:r>
      <w:r>
        <w:t xml:space="preserve"> canvas context, extracts the image corresponding to the current frame of the video and draws it at the x and y values, with the indicated width and height. If the image does not have the specified width and height, the image is scaled. This will not occur for this situation.</w:t>
      </w:r>
      <w:bookmarkEnd w:id="723"/>
    </w:p>
    <w:p>
      <w:bookmarkStart w:id="724" w:name="The_goal_is_to_make_the_travelin"/>
      <w:pPr>
        <w:pStyle w:val="Para 06"/>
      </w:pPr>
      <w:r>
        <w:t>The goal is to make the traveling video clip resemble a ball. For this application, this means we want to mask out all but a circle in the center of the rectangular video clip. I accomplish this by creating a traveling mask. The mask is a drawing in the canvas. Since I want to place the video element on the canvas element, and also position a shape created by drawing a path on top of the image drawn from the video clip, I use CSS directives to make both video and canvas be positioned using absolute positioning. I want the Reverse button to be on top of the canvas. These directives do the trick:</w:t>
      </w:r>
      <w:bookmarkEnd w:id="724"/>
    </w:p>
    <w:p>
      <w:bookmarkStart w:id="725" w:name="_vid__position_absolute__display"/>
      <w:pPr>
        <w:pStyle w:val="Para 02"/>
      </w:pPr>
      <w:r>
        <w:t xml:space="preserve">#vid {position:absolute; display:none;}</w:t>
        <w:br w:clear="none"/>
      </w:r>
      <w:bookmarkEnd w:id="725"/>
    </w:p>
    <w:p>
      <w:pPr>
        <w:pStyle w:val="Para 02"/>
      </w:pPr>
      <w:r>
        <w:t xml:space="preserve">#canvas {position:absolute; z-index:10; top:0px; left:0px;}</w:t>
        <w:br w:clear="none"/>
      </w:r>
    </w:p>
    <w:p>
      <w:pPr>
        <w:pStyle w:val="Para 02"/>
      </w:pPr>
      <w:r>
        <w:t xml:space="preserve">#revbtn {position:absolute; z-index:20;}</w:t>
        <w:br w:clear="none"/>
      </w:r>
    </w:p>
    <w:p>
      <w:bookmarkStart w:id="726" w:name="A_way_to_remember_how_the_layeri"/>
      <w:pPr>
        <w:pStyle w:val="Para 04"/>
      </w:pPr>
      <w:r>
        <w:t xml:space="preserve">A way to remember how the layering works is to think of the z-axis as coming out of the screen. Elements set at higher values are on top of elements set at lower values. The </w:t>
      </w:r>
      <w:r>
        <w:rPr>
          <w:rStyle w:val="Text0"/>
        </w:rPr>
        <w:t>top</w:t>
      </w:r>
      <w:r>
        <w:t xml:space="preserve"> and </w:t>
      </w:r>
      <w:r>
        <w:rPr>
          <w:rStyle w:val="Text0"/>
        </w:rPr>
        <w:t>left</w:t>
      </w:r>
      <w:r>
        <w:t xml:space="preserve"> properties of the canvas are each set to 0 pixels to position the upper-left corner of the canvas in the upper-left corner of the window.</w:t>
      </w:r>
      <w:bookmarkEnd w:id="726"/>
    </w:p>
    <w:p>
      <w:bookmarkStart w:id="727" w:name="NoteWhen_the_z_index_is_referenc"/>
      <w:pPr>
        <w:pStyle w:val="Para 13"/>
      </w:pPr>
      <w:r>
        <w:rPr>
          <w:rStyle w:val="Text10"/>
        </w:rPr>
        <w:t>Note</w:t>
      </w:r>
      <w:r>
        <w:bookmarkStart w:id="728" w:name="When_the_z_index_is_referenced_o"/>
        <w:t xml:space="preserve">When the z-index is referenced or modified in JavaScript, its name is </w:t>
        <w:bookmarkEnd w:id="728"/>
        <w:bookmarkStart w:id="729" w:name="zIndex"/>
        <w:t xml:space="preserve"> </w:t>
        <w:bookmarkEnd w:id="729"/>
      </w:r>
      <w:r>
        <w:rPr>
          <w:rStyle w:val="Text0"/>
        </w:rPr>
        <w:t>zIndex</w:t>
      </w:r>
      <w:r>
        <w:t xml:space="preserve"> </w:t>
        <w:t xml:space="preserve">. Hopefully, you appreciate why the name </w:t>
      </w:r>
      <w:r>
        <w:rPr>
          <w:rStyle w:val="Text3"/>
        </w:rPr>
        <w:t>z-index</w:t>
      </w:r>
      <w:r>
        <w:t xml:space="preserve"> would not work: the hyphen (-) would be interpreted as a minus operator.</w:t>
      </w:r>
      <w:bookmarkEnd w:id="727"/>
    </w:p>
    <w:p>
      <w:bookmarkStart w:id="730" w:name="The_video_element_is_set_in_the"/>
      <w:pPr>
        <w:pStyle w:val="Para 03"/>
      </w:pPr>
      <w:r>
        <w:t>The video element is set in the style directive to have no display. This is because as an element by itself, it is not supposed to show anything. Instead, the content of the current frame is drawn to the canvas using the following statement:</w:t>
      </w:r>
      <w:bookmarkEnd w:id="730"/>
    </w:p>
    <w:p>
      <w:bookmarkStart w:id="731" w:name="ctx_drawImage_v__ballx__bally__v"/>
      <w:pPr>
        <w:pStyle w:val="Para 05"/>
      </w:pPr>
      <w:r>
        <w:t xml:space="preserve">ctx.drawImage(v, ballx, bally, videow,videoh);</w:t>
        <w:br w:clear="none"/>
      </w:r>
      <w:bookmarkEnd w:id="731"/>
    </w:p>
    <w:p>
      <w:bookmarkStart w:id="732" w:name="The_ballx_and_bally_values_are_i"/>
      <w:pPr>
        <w:pStyle w:val="Para 04"/>
      </w:pPr>
      <w:r>
        <w:t xml:space="preserve">The </w:t>
      </w:r>
      <w:r>
        <w:rPr>
          <w:rStyle w:val="Text0"/>
        </w:rPr>
        <w:t>ballx</w:t>
      </w:r>
      <w:r>
        <w:t xml:space="preserve"> and </w:t>
      </w:r>
      <w:r>
        <w:rPr>
          <w:rStyle w:val="Text0"/>
        </w:rPr>
        <w:t>bally</w:t>
      </w:r>
      <w:r>
        <w:t xml:space="preserve"> values are initialized in the </w:t>
      </w:r>
      <w:r>
        <w:rPr>
          <w:rStyle w:val="Text0"/>
        </w:rPr>
        <w:t>init</w:t>
      </w:r>
      <w:r>
        <w:t xml:space="preserve"> functions and incremented as described in the last section. The width and height of the video clip have been modified to be appropriate for the window size.</w:t>
      </w:r>
      <w:bookmarkEnd w:id="732"/>
    </w:p>
    <w:p>
      <w:bookmarkStart w:id="733" w:name="One_way_to_understand_this_is_to"/>
      <w:pPr>
        <w:pStyle w:val="Para 04"/>
      </w:pPr>
      <w:r>
        <w:t>One way to understand this is to imagine that the video</w:t>
        <w:bookmarkStart w:id="734" w:name="_183"/>
        <w:t xml:space="preserve"> </w:t>
        <w:bookmarkEnd w:id="734"/>
        <w:t xml:space="preserve"> is being played somewhere offscreen and the browser has access to the information so it can extract the current frame to use in the </w:t>
      </w:r>
      <w:r>
        <w:rPr>
          <w:rStyle w:val="Text0"/>
        </w:rPr>
        <w:t>drawImage</w:t>
      </w:r>
      <w:r>
        <w:t xml:space="preserve"> method.</w:t>
      </w:r>
      <w:bookmarkEnd w:id="733"/>
    </w:p>
    <w:p>
      <w:bookmarkStart w:id="735" w:name="Movable_Video_Element"/>
      <w:pPr>
        <w:pStyle w:val="Heading 4"/>
      </w:pPr>
      <w:r>
        <w:t>Movable Video Element</w:t>
        <w:bookmarkStart w:id="736" w:name="_184"/>
        <w:t xml:space="preserve"> </w:t>
        <w:bookmarkEnd w:id="736"/>
      </w:r>
      <w:bookmarkEnd w:id="735"/>
    </w:p>
    <w:p>
      <w:bookmarkStart w:id="737" w:name="The_videobounceE_application_mov"/>
      <w:pPr>
        <w:pStyle w:val="Para 03"/>
      </w:pPr>
      <w:r>
        <w:t xml:space="preserve">The </w:t>
      </w:r>
      <w:r>
        <w:rPr>
          <w:rStyle w:val="Text0"/>
        </w:rPr>
        <w:t>videobounceE</w:t>
      </w:r>
      <w:r>
        <w:t xml:space="preserve"> application moves the actual video element on the document. The video element is not drawn on the canvas, but is a distinct element in the HTML document. To make the video appear as a circle, I use the clip path feature. The style directives are</w:t>
      </w:r>
      <w:bookmarkEnd w:id="737"/>
    </w:p>
    <w:p>
      <w:bookmarkStart w:id="738" w:name="_vid__position_absolute__display_1"/>
      <w:pPr>
        <w:pStyle w:val="Para 05"/>
      </w:pPr>
      <w:r>
        <w:t xml:space="preserve">#vid {position:absolute; display:none; z-index: 1;}</w:t>
        <w:br w:clear="none"/>
      </w:r>
      <w:bookmarkEnd w:id="738"/>
    </w:p>
    <w:p>
      <w:pPr>
        <w:pStyle w:val="Para 05"/>
      </w:pPr>
      <w:r>
        <w:t xml:space="preserve">#canvas {position:absolute; z-index:10; top:0px; left:0px;}</w:t>
        <w:br w:clear="none"/>
      </w:r>
    </w:p>
    <w:p>
      <w:pPr>
        <w:pStyle w:val="Para 05"/>
      </w:pPr>
      <w:r>
        <w:t xml:space="preserve">#revbtn {position:absolute; z-index:20;}</w:t>
        <w:br w:clear="none"/>
      </w:r>
    </w:p>
    <w:p>
      <w:bookmarkStart w:id="739" w:name="In_the_init_function__I_include"/>
      <w:pPr>
        <w:pStyle w:val="Para 06"/>
      </w:pPr>
      <w:r>
        <w:t xml:space="preserve">In the </w:t>
      </w:r>
      <w:r>
        <w:rPr>
          <w:rStyle w:val="Text0"/>
        </w:rPr>
        <w:t>init</w:t>
      </w:r>
      <w:r>
        <w:t xml:space="preserve"> function, I include code that adjusts the video dimensions to fit the screen.</w:t>
      </w:r>
      <w:bookmarkEnd w:id="739"/>
    </w:p>
    <w:p>
      <w:bookmarkStart w:id="740" w:name="v___document_getElementById__vid_1"/>
      <w:pPr>
        <w:pStyle w:val="Para 02"/>
      </w:pPr>
      <w:r>
        <w:t xml:space="preserve">v = document.getElementById("vid");</w:t>
        <w:br w:clear="none"/>
      </w:r>
      <w:bookmarkEnd w:id="740"/>
    </w:p>
    <w:p>
      <w:pPr>
        <w:pStyle w:val="Para 02"/>
      </w:pPr>
      <w:r>
        <w:t xml:space="preserve">    aspect= v.videoWidth/v.videoHeight;</w:t>
        <w:br w:clear="none"/>
      </w:r>
    </w:p>
    <w:p>
      <w:pPr>
        <w:pStyle w:val="Para 02"/>
      </w:pPr>
      <w:r>
        <w:t xml:space="preserve">    v.width = Math.min(v.videoWidth,.5*cwidth);</w:t>
        <w:br w:clear="none"/>
      </w:r>
    </w:p>
    <w:p>
      <w:pPr>
        <w:pStyle w:val="Para 02"/>
      </w:pPr>
      <w:r>
        <w:t xml:space="preserve">    v.height = v.width/aspect;</w:t>
        <w:br w:clear="none"/>
      </w:r>
    </w:p>
    <w:p>
      <w:pPr>
        <w:pStyle w:val="Para 02"/>
      </w:pPr>
      <w:r>
        <w:t xml:space="preserve">    v.height = Math.min(v.height,.5*cheight);</w:t>
        <w:br w:clear="none"/>
      </w:r>
    </w:p>
    <w:p>
      <w:pPr>
        <w:pStyle w:val="Para 02"/>
      </w:pPr>
      <w:r>
        <w:t xml:space="preserve">    v.width = aspect*v.height;</w:t>
        <w:br w:clear="none"/>
      </w:r>
    </w:p>
    <w:p>
      <w:pPr>
        <w:pStyle w:val="Para 02"/>
      </w:pPr>
      <w:r>
        <w:t xml:space="preserve">    videow = v.width;</w:t>
        <w:br w:clear="none"/>
      </w:r>
    </w:p>
    <w:p>
      <w:pPr>
        <w:pStyle w:val="Para 02"/>
      </w:pPr>
      <w:r>
        <w:t xml:space="preserve">    videoh = v.height;</w:t>
        <w:br w:clear="none"/>
      </w:r>
    </w:p>
    <w:p>
      <w:bookmarkStart w:id="741" w:name="Then_I_calculate_the_radius_of_a"/>
      <w:pPr>
        <w:pStyle w:val="Para 06"/>
      </w:pPr>
      <w:r>
        <w:t xml:space="preserve">Then I calculate the radius of a circle to be the smaller of half the video width and video height. My code uses this number to produce a string ending in </w:t>
      </w:r>
      <w:r>
        <w:rPr>
          <w:rStyle w:val="Text0"/>
        </w:rPr>
        <w:t>"px"</w:t>
      </w:r>
      <w:r>
        <w:t xml:space="preserve">. This string is used to set the </w:t>
      </w:r>
      <w:r>
        <w:rPr>
          <w:rStyle w:val="Text0"/>
        </w:rPr>
        <w:t>clipPath</w:t>
      </w:r>
      <w:r>
        <w:t xml:space="preserve"> value.</w:t>
      </w:r>
      <w:bookmarkEnd w:id="741"/>
    </w:p>
    <w:p>
      <w:bookmarkStart w:id="742" w:name="amt____5_Math_min_videow_videoh"/>
      <w:pPr>
        <w:pStyle w:val="Para 02"/>
      </w:pPr>
      <w:r>
        <w:t xml:space="preserve">    amt = .5*Math.min(videow,videoh);</w:t>
        <w:br w:clear="none"/>
      </w:r>
      <w:bookmarkEnd w:id="742"/>
    </w:p>
    <w:p>
      <w:pPr>
        <w:pStyle w:val="Para 02"/>
      </w:pPr>
      <w:r>
        <w:t xml:space="preserve">    amtS = String(amt)+"px";</w:t>
        <w:br w:clear="none"/>
      </w:r>
    </w:p>
    <w:p>
      <w:pPr>
        <w:pStyle w:val="Para 02"/>
      </w:pPr>
      <w:r>
        <w:t xml:space="preserve">    v.style.clipPath="circle("+amtS+" at center)";</w:t>
        <w:br w:clear="none"/>
      </w:r>
    </w:p>
    <w:p>
      <w:bookmarkStart w:id="743" w:name="Moving_a_video_element_around_re"/>
      <w:pPr>
        <w:pStyle w:val="Para 06"/>
      </w:pPr>
      <w:r>
        <w:t>Moving a video element around requires making the video visible and starting the playing of the video. It also requires positioning. The video</w:t>
        <w:bookmarkStart w:id="744" w:name="_185"/>
        <w:t xml:space="preserve"> </w:t>
        <w:bookmarkEnd w:id="744"/>
        <w:t xml:space="preserve"> element is positioned through references to </w:t>
      </w:r>
      <w:r>
        <w:rPr>
          <w:rStyle w:val="Text0"/>
        </w:rPr>
        <w:t>style.left</w:t>
      </w:r>
      <w:r>
        <w:t xml:space="preserve"> and </w:t>
      </w:r>
      <w:r>
        <w:rPr>
          <w:rStyle w:val="Text0"/>
        </w:rPr>
        <w:t>style.top</w:t>
      </w:r>
      <w:r>
        <w:t xml:space="preserve">. Furthermore, the settings for the </w:t>
      </w:r>
      <w:r>
        <w:rPr>
          <w:rStyle w:val="Text0"/>
        </w:rPr>
        <w:t>left</w:t>
      </w:r>
      <w:r>
        <w:t xml:space="preserve"> and </w:t>
      </w:r>
      <w:r>
        <w:rPr>
          <w:rStyle w:val="Text0"/>
        </w:rPr>
        <w:t>top</w:t>
      </w:r>
      <w:r>
        <w:t xml:space="preserve"> attributes must be in the form of a character string representing a number followed by the string </w:t>
      </w:r>
      <w:r>
        <w:rPr>
          <w:rStyle w:val="Text0"/>
        </w:rPr>
        <w:t>"px"</w:t>
      </w:r>
      <w:r>
        <w:t>, standing for pixels. The following code</w:t>
      </w:r>
      <w:bookmarkEnd w:id="743"/>
    </w:p>
    <w:p>
      <w:bookmarkStart w:id="745" w:name="v_style_left___String_ballx___px"/>
      <w:pPr>
        <w:pStyle w:val="Para 02"/>
      </w:pPr>
      <w:r>
        <w:t xml:space="preserve">        v.style.left = String(ballx)+"px";</w:t>
        <w:br w:clear="none"/>
      </w:r>
      <w:bookmarkEnd w:id="745"/>
    </w:p>
    <w:p>
      <w:pPr>
        <w:pStyle w:val="Para 02"/>
      </w:pPr>
      <w:r>
        <w:t xml:space="preserve">        v.style.top = String(bally)+"px";</w:t>
        <w:br w:clear="none"/>
      </w:r>
    </w:p>
    <w:p>
      <w:pPr>
        <w:pStyle w:val="Para 02"/>
      </w:pPr>
      <w:r>
        <w:t xml:space="preserve">        v.play();</w:t>
        <w:br w:clear="none"/>
      </w:r>
    </w:p>
    <w:p>
      <w:pPr>
        <w:pStyle w:val="Para 02"/>
      </w:pPr>
      <w:r>
        <w:t xml:space="preserve">        v.style.visibility = "visible";</w:t>
        <w:br w:clear="none"/>
      </w:r>
    </w:p>
    <w:p>
      <w:pPr>
        <w:pStyle w:val="Para 02"/>
      </w:pPr>
      <w:r>
        <w:t xml:space="preserve">        v.style.display = "block";</w:t>
        <w:br w:clear="none"/>
      </w:r>
    </w:p>
    <w:p>
      <w:bookmarkStart w:id="746" w:name="is_executed_in_the_init_function"/>
      <w:pPr>
        <w:pStyle w:val="Para 06"/>
      </w:pPr>
      <w:r>
        <w:t xml:space="preserve">is executed in the </w:t>
      </w:r>
      <w:r>
        <w:rPr>
          <w:rStyle w:val="Text0"/>
        </w:rPr>
        <w:t>init</w:t>
      </w:r>
      <w:r>
        <w:t xml:space="preserve"> function. Notice also that the initial position of the video is changed to the initial </w:t>
      </w:r>
      <w:r>
        <w:rPr>
          <w:rStyle w:val="Text0"/>
        </w:rPr>
        <w:t>ballx</w:t>
      </w:r>
      <w:r>
        <w:t xml:space="preserve"> and </w:t>
      </w:r>
      <w:r>
        <w:rPr>
          <w:rStyle w:val="Text0"/>
        </w:rPr>
        <w:t>bally</w:t>
      </w:r>
      <w:r>
        <w:t xml:space="preserve"> values. The numeric values need to be converted to strings, and then the </w:t>
      </w:r>
      <w:r>
        <w:rPr>
          <w:rStyle w:val="Text0"/>
        </w:rPr>
        <w:t>"px"</w:t>
      </w:r>
      <w:r>
        <w:t xml:space="preserve"> needs to be concatenated to the ends of the strings. This is because HTML/JavaScript assumes that style attributes are strings. I write the same code for setting the video element’s </w:t>
      </w:r>
      <w:r>
        <w:rPr>
          <w:rStyle w:val="Text0"/>
        </w:rPr>
        <w:t>top</w:t>
      </w:r>
      <w:r>
        <w:t xml:space="preserve"> and </w:t>
      </w:r>
      <w:r>
        <w:rPr>
          <w:rStyle w:val="Text0"/>
        </w:rPr>
        <w:t>left</w:t>
      </w:r>
      <w:r>
        <w:t xml:space="preserve"> properties to the values corresponding to </w:t>
      </w:r>
      <w:r>
        <w:rPr>
          <w:rStyle w:val="Text0"/>
        </w:rPr>
        <w:t>ballx</w:t>
      </w:r>
      <w:r>
        <w:t xml:space="preserve"> and </w:t>
      </w:r>
      <w:r>
        <w:rPr>
          <w:rStyle w:val="Text0"/>
        </w:rPr>
        <w:t>bally</w:t>
      </w:r>
      <w:r>
        <w:t xml:space="preserve"> in the </w:t>
      </w:r>
      <w:r>
        <w:rPr>
          <w:rStyle w:val="Text0"/>
        </w:rPr>
        <w:t>movevideo</w:t>
      </w:r>
      <w:r>
        <w:t xml:space="preserve"> function. The statements that replace the </w:t>
      </w:r>
      <w:r>
        <w:rPr>
          <w:rStyle w:val="Text0"/>
        </w:rPr>
        <w:t>ctx.drawImage</w:t>
      </w:r>
      <w:r>
        <w:t xml:space="preserve"> statement are</w:t>
      </w:r>
      <w:bookmarkEnd w:id="746"/>
    </w:p>
    <w:p>
      <w:bookmarkStart w:id="747" w:name="v_style_left___String_ballx___px_1"/>
      <w:pPr>
        <w:pStyle w:val="Para 02"/>
      </w:pPr>
      <w:r>
        <w:t xml:space="preserve">        v.style.left = String(ballx)+"px";</w:t>
        <w:br w:clear="none"/>
      </w:r>
      <w:bookmarkEnd w:id="747"/>
    </w:p>
    <w:p>
      <w:pPr>
        <w:pStyle w:val="Para 02"/>
      </w:pPr>
      <w:r>
        <w:t xml:space="preserve">        v.style.top = String(bally)+"px";</w:t>
        <w:br w:clear="none"/>
      </w:r>
    </w:p>
    <w:p>
      <w:bookmarkStart w:id="748" w:name="Lastly__the_rectangle__the_box"/>
      <w:pPr>
        <w:pStyle w:val="Para 06"/>
      </w:pPr>
      <w:r>
        <w:t xml:space="preserve">Lastly, the rectangle (the box) is drawn. It does not need to be drawn again. The </w:t>
      </w:r>
      <w:r>
        <w:rPr>
          <w:rStyle w:val="Text0"/>
        </w:rPr>
        <w:t>setInterval</w:t>
      </w:r>
      <w:r>
        <w:t xml:space="preserve"> function is called to do the movement of the video element.</w:t>
      </w:r>
      <w:bookmarkEnd w:id="748"/>
    </w:p>
    <w:p>
      <w:bookmarkStart w:id="749" w:name="ctx_strokeRect_0_0_cwidth_cheigh"/>
      <w:pPr>
        <w:pStyle w:val="Para 02"/>
      </w:pPr>
      <w:r>
        <w:t xml:space="preserve">       ctx.strokeRect(0,0,cwidth,cheight);  //box</w:t>
        <w:br w:clear="none"/>
      </w:r>
      <w:bookmarkEnd w:id="749"/>
    </w:p>
    <w:p>
      <w:pPr>
        <w:pStyle w:val="Para 02"/>
      </w:pPr>
      <w:r>
        <w:t xml:space="preserve">       setInterval(moveVideo,50);</w:t>
        <w:br w:clear="none"/>
      </w:r>
    </w:p>
    <w:p>
      <w:bookmarkStart w:id="750" w:name="This_program_does_not_stop_the_m"/>
      <w:pPr>
        <w:pStyle w:val="Para 04"/>
      </w:pPr>
      <w:r>
        <w:t>This program does not stop the movement, so I do not need to store what is called the timing event identifier. You may consider enhancing the program to provide a way to stop movement</w:t>
        <w:bookmarkStart w:id="751" w:name="_186"/>
        <w:t xml:space="preserve"> </w:t>
        <w:bookmarkEnd w:id="751"/>
        <w:t xml:space="preserve">. I used it to produce some of the figures. All the code for both </w:t>
      </w:r>
      <w:r>
        <w:rPr>
          <w:rStyle w:val="Text0"/>
        </w:rPr>
        <w:t>videobounceC</w:t>
      </w:r>
      <w:r>
        <w:t xml:space="preserve"> and </w:t>
      </w:r>
      <w:r>
        <w:rPr>
          <w:rStyle w:val="Text0"/>
        </w:rPr>
        <w:t>videobounceEwithClipPath</w:t>
      </w:r>
      <w:r>
        <w:t xml:space="preserve"> will be listed with comments in the “Building the Application and Making It Your Own” section.</w:t>
      </w:r>
      <w:bookmarkEnd w:id="750"/>
    </w:p>
    <w:p>
      <w:bookmarkStart w:id="752" w:name="Traveling_Mask"/>
      <w:pPr>
        <w:pStyle w:val="Heading 2"/>
      </w:pPr>
      <w:r>
        <w:t>Traveling Mask</w:t>
        <w:bookmarkStart w:id="753" w:name="ITerm49_2"/>
        <w:t xml:space="preserve"> </w:t>
        <w:bookmarkEnd w:id="753"/>
      </w:r>
      <w:bookmarkEnd w:id="752"/>
    </w:p>
    <w:p>
      <w:bookmarkStart w:id="754" w:name="The_objective_of_the_mask_is_to"/>
      <w:pPr>
        <w:pStyle w:val="Para 04"/>
      </w:pPr>
      <w:r>
        <w:t xml:space="preserve">The objective of the mask is to mask out—that is, cover up—all of the video except for a circle in the center. The style directives ensure that I can use the same variables—namely </w:t>
      </w:r>
      <w:r>
        <w:rPr>
          <w:rStyle w:val="Text0"/>
        </w:rPr>
        <w:t>ballx</w:t>
      </w:r>
      <w:r>
        <w:t xml:space="preserve"> and </w:t>
      </w:r>
      <w:r>
        <w:rPr>
          <w:rStyle w:val="Text0"/>
        </w:rPr>
        <w:t>bally</w:t>
      </w:r>
      <w:r>
        <w:t>—to refer to the video and mask in both situations: video drawn and video element moved. So now the question is how to make a mask that is a rectangular donut with a round hole.</w:t>
      </w:r>
      <w:bookmarkEnd w:id="754"/>
    </w:p>
    <w:p>
      <w:bookmarkStart w:id="755" w:name="I_accomplish_this_by_writing_cod"/>
      <w:pPr>
        <w:pStyle w:val="Para 06"/>
      </w:pPr>
      <w:r>
        <w:t xml:space="preserve">I accomplish this by writing code to draw two paths and filling them in with white. Since the shape of the mask can be difficult to visualize, I have created two figures to show you what it is. Figure </w:t>
      </w:r>
      <w:hyperlink w:anchor="Figure_3_8Outline_of_paths_for_t">
        <w:r>
          <w:rPr>
            <w:rStyle w:val="Text5"/>
          </w:rPr>
          <w:t>3-8</w:t>
        </w:r>
      </w:hyperlink>
      <w:r>
        <w:t xml:space="preserve"> shows the outline of the two paths.</w:t>
      </w:r>
      <w:bookmarkEnd w:id="755"/>
    </w:p>
    <w:p>
      <w:bookmarkStart w:id="756" w:name="Figure_3_8Outline_of_paths_for_t"/>
      <w:bookmarkStart w:id="757" w:name="MO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21" name="272384_2_En_3_Fig8_HTML.jpg" descr="../images/272384_2_En_3_Chapter/272384_2_En_3_Fig8_HTML.jpg"/>
            <wp:cNvGraphicFramePr>
              <a:graphicFrameLocks noChangeAspect="1"/>
            </wp:cNvGraphicFramePr>
            <a:graphic>
              <a:graphicData uri="http://schemas.openxmlformats.org/drawingml/2006/picture">
                <pic:pic>
                  <pic:nvPicPr>
                    <pic:cNvPr id="0" name="272384_2_En_3_Fig8_HTML.jpg" descr="../images/272384_2_En_3_Chapter/272384_2_En_3_Fig8_HTML.jpg"/>
                    <pic:cNvPicPr/>
                  </pic:nvPicPr>
                  <pic:blipFill>
                    <a:blip r:embed="rId25"/>
                    <a:stretch>
                      <a:fillRect/>
                    </a:stretch>
                  </pic:blipFill>
                  <pic:spPr>
                    <a:xfrm>
                      <a:off x="0" y="0"/>
                      <a:ext cx="5943600" cy="5715000"/>
                    </a:xfrm>
                    <a:prstGeom prst="rect">
                      <a:avLst/>
                    </a:prstGeom>
                  </pic:spPr>
                </pic:pic>
              </a:graphicData>
            </a:graphic>
          </wp:anchor>
        </w:drawing>
      </w:r>
      <w:bookmarkEnd w:id="756"/>
      <w:bookmarkEnd w:id="757"/>
    </w:p>
    <w:p>
      <w:pPr>
        <w:pStyle w:val="Para 11"/>
      </w:pPr>
      <w:r>
        <w:rPr>
          <w:rStyle w:val="Text2"/>
        </w:rPr>
        <w:t>Figure 3-8</w:t>
      </w:r>
      <w:r>
        <w:t>Outline of paths for the mask</w:t>
      </w:r>
    </w:p>
    <w:p>
      <w:bookmarkStart w:id="758" w:name="Figure_3_9_shows_the_outline_and"/>
      <w:pPr>
        <w:pStyle w:val="Para 06"/>
      </w:pPr>
      <w:r>
        <w:t xml:space="preserve">Figure </w:t>
      </w:r>
      <w:hyperlink w:anchor="Figure_3_9Paths_for_the_mask_aft">
        <w:r>
          <w:rPr>
            <w:rStyle w:val="Text5"/>
          </w:rPr>
          <w:t>3-9</w:t>
        </w:r>
      </w:hyperlink>
      <w:r>
        <w:t xml:space="preserve"> shows the outline and the paths filled in. The two small horizontal paths will not be present because there is no stroke in the code</w:t>
        <w:bookmarkStart w:id="759" w:name="ITerm50_1"/>
        <w:t xml:space="preserve"> </w:t>
        <w:bookmarkEnd w:id="759"/>
        <w:t>.</w:t>
      </w:r>
      <w:bookmarkEnd w:id="758"/>
    </w:p>
    <w:p>
      <w:bookmarkStart w:id="760" w:name="Figure_3_9Paths_for_the_mask_aft"/>
      <w:bookmarkStart w:id="761" w:name="MO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3263900"/>
            <wp:effectExtent l="0" r="0" t="0" b="0"/>
            <wp:wrapTopAndBottom/>
            <wp:docPr id="22" name="272384_2_En_3_Fig9_HTML.jpg" descr="../images/272384_2_En_3_Chapter/272384_2_En_3_Fig9_HTML.jpg"/>
            <wp:cNvGraphicFramePr>
              <a:graphicFrameLocks noChangeAspect="1"/>
            </wp:cNvGraphicFramePr>
            <a:graphic>
              <a:graphicData uri="http://schemas.openxmlformats.org/drawingml/2006/picture">
                <pic:pic>
                  <pic:nvPicPr>
                    <pic:cNvPr id="0" name="272384_2_En_3_Fig9_HTML.jpg" descr="../images/272384_2_En_3_Chapter/272384_2_En_3_Fig9_HTML.jpg"/>
                    <pic:cNvPicPr/>
                  </pic:nvPicPr>
                  <pic:blipFill>
                    <a:blip r:embed="rId26"/>
                    <a:stretch>
                      <a:fillRect/>
                    </a:stretch>
                  </pic:blipFill>
                  <pic:spPr>
                    <a:xfrm>
                      <a:off x="0" y="0"/>
                      <a:ext cx="4330700" cy="3263900"/>
                    </a:xfrm>
                    <a:prstGeom prst="rect">
                      <a:avLst/>
                    </a:prstGeom>
                  </pic:spPr>
                </pic:pic>
              </a:graphicData>
            </a:graphic>
          </wp:anchor>
        </w:drawing>
      </w:r>
      <w:bookmarkEnd w:id="760"/>
      <w:bookmarkEnd w:id="761"/>
    </w:p>
    <w:p>
      <w:pPr>
        <w:pStyle w:val="Para 11"/>
      </w:pPr>
      <w:r>
        <w:rPr>
          <w:rStyle w:val="Text2"/>
        </w:rPr>
        <w:t>Figure 3-9</w:t>
      </w:r>
      <w:r>
        <w:t>Paths for the mask after a fill and a stroke</w:t>
      </w:r>
    </w:p>
    <w:p>
      <w:bookmarkStart w:id="762" w:name="Now__the_actual_path_only_has_th"/>
      <w:pPr>
        <w:pStyle w:val="Para 04"/>
      </w:pPr>
      <w:r>
        <w:t>Now, the actual path only has the fill, and the fill color is white. You need to imagine these two white shapes traveling along on top of the video. The effect of the mask is to cover up most of the video clip. The parts of the canvas that have no paint on them, so to speak, are transparent, and the video clip content shows through. Putting it another way, the canvas is on top of the video element, but it is equivalent to a sheet of glass. Each pixel that has nothing drawn in it is transparent.</w:t>
      </w:r>
      <w:bookmarkEnd w:id="762"/>
    </w:p>
    <w:p>
      <w:bookmarkStart w:id="763" w:name="The_first_path_starts_at_the_upp"/>
      <w:pPr>
        <w:pStyle w:val="Para 06"/>
      </w:pPr>
      <w:r>
        <w:t>The first path starts at the upper-left corner</w:t>
        <w:bookmarkStart w:id="764" w:name="ITerm51_1"/>
        <w:t xml:space="preserve"> </w:t>
        <w:bookmarkEnd w:id="764"/>
        <w:t xml:space="preserve">, and then goes over to the right, down to the midway point, and finally back left toward the center, but stops. The path then is a semicircular arc. The last parameter indicating the sense of the arc is </w:t>
      </w:r>
      <w:r>
        <w:rPr>
          <w:rStyle w:val="Text0"/>
        </w:rPr>
        <w:t>true</w:t>
      </w:r>
      <w:r>
        <w:t xml:space="preserve"> for counterclockwise. The path continues with a line to the left edge and then back up to the start. The second path starts in the middle of the left edge, proceeds down to the lower-left corner, goes to the lower-right corner, moves up to the middle of the right side, and then moves to the left. The arc this time has </w:t>
      </w:r>
      <w:r>
        <w:rPr>
          <w:rStyle w:val="Text0"/>
        </w:rPr>
        <w:t>false</w:t>
      </w:r>
      <w:r>
        <w:t xml:space="preserve"> as the value</w:t>
        <w:bookmarkStart w:id="765" w:name="ITerm52_2"/>
        <w:t xml:space="preserve"> </w:t>
        <w:bookmarkEnd w:id="765"/>
        <w:t xml:space="preserve"> of the parameter for direction, indicating the arc is clockwise. The path ends where it started. However, I did need to make some adjustments to prevent certain edges of the frame to show. These are indicated by the presence of +2 and -2 in the coding.</w:t>
      </w:r>
      <w:bookmarkEnd w:id="763"/>
    </w:p>
    <w:p>
      <w:bookmarkStart w:id="766" w:name="ctx_beginPath____ctx_moveTo_ball"/>
      <w:pPr>
        <w:pStyle w:val="Para 02"/>
      </w:pPr>
      <w:r>
        <w:t xml:space="preserve">ctx.beginPath();</w:t>
        <w:br w:clear="none"/>
      </w:r>
      <w:bookmarkEnd w:id="766"/>
    </w:p>
    <w:p>
      <w:pPr>
        <w:pStyle w:val="Para 02"/>
      </w:pPr>
      <w:r>
        <w:t xml:space="preserve"> ctx.moveTo(ballx,bally);</w:t>
        <w:br w:clear="none"/>
      </w:r>
    </w:p>
    <w:p>
      <w:pPr>
        <w:pStyle w:val="Para 02"/>
      </w:pPr>
      <w:r>
        <w:t xml:space="preserve"> ctx.lineTo(ballx+videow+2,bally);</w:t>
        <w:br w:clear="none"/>
      </w:r>
    </w:p>
    <w:p>
      <w:pPr>
        <w:pStyle w:val="Para 02"/>
      </w:pPr>
      <w:r>
        <w:t xml:space="preserve"> ctx.lineTo(ballx+videow+2,bally+.5*videoh+2);</w:t>
        <w:br w:clear="none"/>
      </w:r>
    </w:p>
    <w:p>
      <w:pPr>
        <w:pStyle w:val="Para 02"/>
      </w:pPr>
      <w:r>
        <w:t xml:space="preserve"> ctx.lineTo(ballx+.5*videow+ballrad, bally+.5*videoh+2);</w:t>
        <w:br w:clear="none"/>
      </w:r>
    </w:p>
    <w:p>
      <w:pPr>
        <w:pStyle w:val="Para 02"/>
      </w:pPr>
      <w:r>
        <w:t xml:space="preserve"> ctx.arc(ballx+.5*videow,bally+.5*v.height,ballrad,0,Math.PI,true);</w:t>
        <w:br w:clear="none"/>
      </w:r>
    </w:p>
    <w:p>
      <w:pPr>
        <w:pStyle w:val="Para 02"/>
      </w:pPr>
      <w:r>
        <w:t xml:space="preserve"> ctx.lineTo(ballx,bally+.5*v.height);</w:t>
        <w:br w:clear="none"/>
      </w:r>
    </w:p>
    <w:p>
      <w:pPr>
        <w:pStyle w:val="Para 02"/>
      </w:pPr>
      <w:r>
        <w:t xml:space="preserve"> ctx.lineTo(ballx,bally);</w:t>
        <w:br w:clear="none"/>
      </w:r>
    </w:p>
    <w:p>
      <w:pPr>
        <w:pStyle w:val="Para 02"/>
      </w:pPr>
      <w:r>
        <w:t xml:space="preserve"> ctx.fill();</w:t>
        <w:br w:clear="none"/>
      </w:r>
    </w:p>
    <w:p>
      <w:pPr>
        <w:pStyle w:val="Para 02"/>
      </w:pPr>
      <w:r>
        <w:t xml:space="preserve"> ctx.closePath();</w:t>
        <w:br w:clear="none"/>
      </w:r>
    </w:p>
    <w:p>
      <w:pPr>
        <w:pStyle w:val="Para 02"/>
      </w:pPr>
      <w:r>
        <w:t xml:space="preserve"> ctx.beginPath();</w:t>
        <w:br w:clear="none"/>
      </w:r>
    </w:p>
    <w:p>
      <w:pPr>
        <w:pStyle w:val="Para 02"/>
      </w:pPr>
      <w:r>
        <w:t xml:space="preserve"> ctx.moveTo(ballx,bally+.5*v.height);</w:t>
        <w:br w:clear="none"/>
      </w:r>
    </w:p>
    <w:p>
      <w:pPr>
        <w:pStyle w:val="Para 02"/>
      </w:pPr>
      <w:r>
        <w:t xml:space="preserve"> ctx.lineTo(ballx,bally+v.height);</w:t>
        <w:br w:clear="none"/>
      </w:r>
    </w:p>
    <w:p>
      <w:pPr>
        <w:pStyle w:val="Para 02"/>
      </w:pPr>
      <w:r>
        <w:t xml:space="preserve"> ctx.lineTo(ballx+v.width+2,bally+v.height);</w:t>
        <w:br w:clear="none"/>
      </w:r>
    </w:p>
    <w:p>
      <w:pPr>
        <w:pStyle w:val="Para 02"/>
      </w:pPr>
      <w:r>
        <w:t xml:space="preserve"> ctx.lineTo(ballx+v.width+2,bally+.5*v.height-2);</w:t>
        <w:br w:clear="none"/>
      </w:r>
    </w:p>
    <w:p>
      <w:pPr>
        <w:pStyle w:val="Para 02"/>
      </w:pPr>
      <w:r>
        <w:t xml:space="preserve"> ctx.lineTo(ballx+.5*v.width+ballrad,bally+.5*v.height-2);</w:t>
        <w:br w:clear="none"/>
      </w:r>
    </w:p>
    <w:p>
      <w:pPr>
        <w:pStyle w:val="Para 02"/>
      </w:pPr>
      <w:r>
        <w:t xml:space="preserve"> ctx.arc(ballx+.5*v.width,bally+.5*v.height,ballrad,0,Math.PI,false);</w:t>
        <w:br w:clear="none"/>
      </w:r>
    </w:p>
    <w:p>
      <w:pPr>
        <w:pStyle w:val="Para 02"/>
      </w:pPr>
      <w:r>
        <w:t xml:space="preserve"> ctx.lineTo(ballx,bally+.5*v.height);</w:t>
        <w:br w:clear="none"/>
      </w:r>
    </w:p>
    <w:p>
      <w:pPr>
        <w:pStyle w:val="Para 02"/>
      </w:pPr>
      <w:r>
        <w:t xml:space="preserve"> ctx.fill();</w:t>
        <w:br w:clear="none"/>
      </w:r>
    </w:p>
    <w:p>
      <w:pPr>
        <w:pStyle w:val="Para 02"/>
      </w:pPr>
      <w:r>
        <w:t xml:space="preserve"> ctx.closePath();</w:t>
        <w:br w:clear="none"/>
      </w:r>
    </w:p>
    <w:p>
      <w:bookmarkStart w:id="767" w:name="You_can_follow_along_the_coding"/>
      <w:pPr>
        <w:pStyle w:val="Para 04"/>
      </w:pPr>
      <w:r>
        <w:t>You can follow along the coding with my “English’” description to see how it works.</w:t>
      </w:r>
      <w:bookmarkEnd w:id="767"/>
    </w:p>
    <w:p>
      <w:bookmarkStart w:id="768" w:name="By_the_way__my_initial_attempt_w"/>
      <w:pPr>
        <w:pStyle w:val="Para 04"/>
      </w:pPr>
      <w:r>
        <w:t>By the way, my initial attempt was to draw a path consisting of a four-sided shape representing the outer rectangle and then a circle in the middle. This worked for some browsers, but not others.</w:t>
      </w:r>
      <w:bookmarkEnd w:id="768"/>
    </w:p>
    <w:p>
      <w:bookmarkStart w:id="769" w:name="For_the_videobounceC_application"/>
      <w:pPr>
        <w:pStyle w:val="Para 04"/>
      </w:pPr>
      <w:r>
        <w:t xml:space="preserve">For the </w:t>
      </w:r>
      <w:r>
        <w:rPr>
          <w:rStyle w:val="Text0"/>
        </w:rPr>
        <w:t>videobounceC</w:t>
      </w:r>
      <w:r>
        <w:t xml:space="preserve"> application, the mask is on top of the frames</w:t>
        <w:bookmarkStart w:id="770" w:name="ITerm53_1"/>
        <w:t xml:space="preserve"> </w:t>
        <w:bookmarkEnd w:id="770"/>
        <w:t xml:space="preserve"> of video drawn on canvas because the two white filled-in paths are drawn after the </w:t>
      </w:r>
      <w:r>
        <w:rPr>
          <w:rStyle w:val="Text0"/>
        </w:rPr>
        <w:t>drawImage</w:t>
      </w:r>
      <w:r>
        <w:t xml:space="preserve"> statement draws a frame from the video. The next chapter, which demonstrates a spotlight moving on top of a map from Google Maps, will feature changing the z-index using JavaScript. The z-axis is coming out of the screen and can be used to change what is drawn closer to the viewer and what is drawn farther away. I will mention this in the next section.</w:t>
      </w:r>
      <w:bookmarkEnd w:id="769"/>
    </w:p>
    <w:p>
      <w:bookmarkStart w:id="771" w:name="User_Interface"/>
      <w:pPr>
        <w:pStyle w:val="Heading 2"/>
      </w:pPr>
      <w:r>
        <w:t>User Interface</w:t>
        <w:bookmarkStart w:id="772" w:name="ITerm54_1"/>
        <w:t xml:space="preserve"> </w:t>
        <w:bookmarkEnd w:id="772"/>
      </w:r>
      <w:bookmarkEnd w:id="771"/>
    </w:p>
    <w:p>
      <w:bookmarkStart w:id="773" w:name="The_user_interface_for_both_vers"/>
      <w:pPr>
        <w:pStyle w:val="Para 03"/>
      </w:pPr>
      <w:r>
        <w:t xml:space="preserve">The user interface for both versions of the </w:t>
      </w:r>
      <w:r>
        <w:rPr>
          <w:rStyle w:val="Text0"/>
        </w:rPr>
        <w:t>videobounce</w:t>
      </w:r>
      <w:r>
        <w:t xml:space="preserve"> project only includes one action for the user: the user can reverse the direction of travel. The button is defined by an element in the body:</w:t>
      </w:r>
      <w:bookmarkEnd w:id="773"/>
    </w:p>
    <w:p>
      <w:bookmarkStart w:id="774" w:name="_button_id__revbtn__onClick__rev"/>
      <w:pPr>
        <w:pStyle w:val="Para 05"/>
      </w:pPr>
      <w:r>
        <w:t xml:space="preserve">&lt;button id="revbtn" onClick="reverse();"&gt;Reverse &lt;/button&gt;&lt;br/&gt;</w:t>
        <w:br w:clear="none"/>
      </w:r>
      <w:bookmarkEnd w:id="774"/>
    </w:p>
    <w:p>
      <w:bookmarkStart w:id="775" w:name="The_effect_of_the_onClick_settin"/>
      <w:pPr>
        <w:pStyle w:val="Para 06"/>
      </w:pPr>
      <w:r>
        <w:t xml:space="preserve">The effect of the </w:t>
      </w:r>
      <w:r>
        <w:rPr>
          <w:rStyle w:val="Text0"/>
        </w:rPr>
        <w:t>onClick</w:t>
      </w:r>
      <w:r>
        <w:t xml:space="preserve"> setting is to invoke the function named </w:t>
      </w:r>
      <w:r>
        <w:rPr>
          <w:rStyle w:val="Text0"/>
        </w:rPr>
        <w:t>reverse</w:t>
      </w:r>
      <w:r>
        <w:t>. This function is defined to change the signs of the horizontal and vertical displacements:</w:t>
      </w:r>
      <w:bookmarkEnd w:id="775"/>
    </w:p>
    <w:p>
      <w:bookmarkStart w:id="776" w:name="function_reverse____________ball"/>
      <w:pPr>
        <w:pStyle w:val="Para 02"/>
      </w:pPr>
      <w:r>
        <w:t xml:space="preserve">function reverse() {</w:t>
        <w:br w:clear="none"/>
      </w:r>
      <w:bookmarkEnd w:id="776"/>
    </w:p>
    <w:p>
      <w:pPr>
        <w:pStyle w:val="Para 02"/>
      </w:pPr>
      <w:r>
        <w:t xml:space="preserve">        ballvx = -ballvx;</w:t>
        <w:br w:clear="none"/>
      </w:r>
    </w:p>
    <w:p>
      <w:pPr>
        <w:pStyle w:val="Para 02"/>
      </w:pPr>
      <w:r>
        <w:t xml:space="preserve">        ballvy = -ballvy;</w:t>
        <w:br w:clear="none"/>
      </w:r>
    </w:p>
    <w:p>
      <w:pPr>
        <w:pStyle w:val="Para 02"/>
      </w:pPr>
      <w:r>
        <w:t xml:space="preserve">}</w:t>
        <w:br w:clear="none"/>
      </w:r>
    </w:p>
    <w:p>
      <w:bookmarkStart w:id="777" w:name="There_is_one_important_considera"/>
      <w:pPr>
        <w:pStyle w:val="Para 06"/>
      </w:pPr>
      <w:r>
        <w:t>There is one important consideration for any user interface. You need to make sure it is visible. This is accomplished by the following style directive:</w:t>
      </w:r>
      <w:bookmarkEnd w:id="777"/>
    </w:p>
    <w:p>
      <w:bookmarkStart w:id="778" w:name="_revbtn__position_absolute__z_in"/>
      <w:pPr>
        <w:pStyle w:val="Para 02"/>
      </w:pPr>
      <w:r>
        <w:t xml:space="preserve">#revbtn {position:absolute; z-index:20;}</w:t>
        <w:br w:clear="none"/>
      </w:r>
      <w:bookmarkEnd w:id="778"/>
    </w:p>
    <w:p>
      <w:bookmarkStart w:id="779" w:name="The_z_index_places_the_button_on"/>
      <w:pPr>
        <w:pStyle w:val="Para 04"/>
      </w:pPr>
      <w:r>
        <w:t>The z-index places the button on top of the canvas, which in turn is on top of the video.</w:t>
      </w:r>
      <w:bookmarkEnd w:id="779"/>
    </w:p>
    <w:p>
      <w:bookmarkStart w:id="780" w:name="Having_explained_the_individual"/>
      <w:pPr>
        <w:pStyle w:val="Para 04"/>
      </w:pPr>
      <w:r>
        <w:t xml:space="preserve">Having explained the individual HTML5, CSS, and JavaScript features that can be used to satisfy the critical requirements for bouncing video, I’ll now show the code in the two </w:t>
        <w:bookmarkStart w:id="781" w:name="bouncing_video"/>
        <w:t>bouncing video</w:t>
        <w:bookmarkEnd w:id="781"/>
        <w:t xml:space="preserve"> applications: the drawing frames with a mask traveling over the frame and a video element masked by a clip path.</w:t>
      </w:r>
      <w:bookmarkEnd w:id="780"/>
    </w:p>
    <w:p>
      <w:bookmarkStart w:id="782" w:name="Building_the_Application_and_Mak_2"/>
      <w:pPr>
        <w:pStyle w:val="Heading 2"/>
      </w:pPr>
      <w:r>
        <w:t>Building the Application and Making It Your Own</w:t>
      </w:r>
      <w:bookmarkEnd w:id="782"/>
    </w:p>
    <w:p>
      <w:bookmarkStart w:id="783" w:name="The_two_applications_for_simulat"/>
      <w:pPr>
        <w:pStyle w:val="Para 03"/>
      </w:pPr>
      <w:r>
        <w:t>The two applications for simulating the bouncing of a video clip ball in a two-dimensional box contain similar code, as does the program that produced the picture of the trajectory. The moving the video element is shorter because the clip path style feature effectively produces a mask. The clip path style feature has other possibilities, including a polygon, so it is something to research. A quick summary of the applications follows. The video applications are summarized by the following:</w:t>
      </w:r>
      <w:bookmarkEnd w:id="783"/>
    </w:p>
    <w:tbl>
      <w:tblPr>
        <w:tblW w:type="auto" w:w="0"/>
      </w:tblPr>
      <w:tr>
        <w:tc>
          <w:tcPr>
            <w:tcW w:type="auto" w:w="0"/>
            <w:tcMar>
              <w:right w:type="dxa" w:w="120"/>
            </w:tcMar>
            <w:vAlign w:val="top"/>
          </w:tcPr>
          <w:p>
            <w:pPr>
              <w:pStyle w:val="1 Block"/>
            </w:pPr>
          </w:p>
          <w:p>
            <w:pPr>
              <w:pStyle w:val="Para 12"/>
            </w:pPr>
            <w:r>
              <w:t>1.</w:t>
            </w:r>
          </w:p>
        </w:tc>
        <w:tc>
          <w:tcPr>
            <w:tcW w:type="auto" w:w="0"/>
          </w:tcPr>
          <w:p>
            <w:bookmarkStart w:id="784" w:name="init__initialization__including"/>
            <w:pPr>
              <w:pStyle w:val="Normal"/>
            </w:pPr>
            <w:r>
              <w:rPr>
                <w:rStyle w:val="Text0"/>
              </w:rPr>
              <w:t>init</w:t>
            </w:r>
            <w:r>
              <w:t>: initialization, including adapting to fit the window and setting up the timed event for invoking displaying the new scene.</w:t>
            </w:r>
            <w:bookmarkEnd w:id="784"/>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785" w:name="drawscene"/>
            <w:pPr>
              <w:pStyle w:val="Para 28"/>
            </w:pPr>
            <w:r>
              <w:rPr>
                <w:rStyle w:val="Text21"/>
              </w:rPr>
              <w:t/>
            </w:r>
            <w:r>
              <w:t>drawscene</w:t>
            </w:r>
            <w:r>
              <w:rPr>
                <w:rStyle w:val="Text21"/>
              </w:rPr>
              <w:t xml:space="preserve"> </w:t>
            </w:r>
            <w:bookmarkEnd w:id="785"/>
          </w:p>
          <w:tbl>
            <w:tblPr>
              <w:tblW w:type="auto" w:w="0"/>
            </w:tblPr>
            <w:tr>
              <w:tc>
                <w:tcPr>
                  <w:tcW w:type="auto" w:w="0"/>
                  <w:tcMar>
                    <w:right w:type="dxa" w:w="120"/>
                  </w:tcMar>
                  <w:vAlign w:val="top"/>
                </w:tcPr>
                <w:p>
                  <w:pPr>
                    <w:pStyle w:val="0 Block"/>
                  </w:pPr>
                </w:p>
                <w:p>
                  <w:pPr>
                    <w:pStyle w:val="Para 12"/>
                  </w:pPr>
                  <w:r>
                    <w:t>a.</w:t>
                  </w:r>
                </w:p>
              </w:tc>
              <w:tc>
                <w:tcPr>
                  <w:tcW w:type="auto" w:w="0"/>
                </w:tcPr>
                <w:p>
                  <w:bookmarkStart w:id="786" w:name="Erase_canvas"/>
                  <w:pPr>
                    <w:pStyle w:val="Normal"/>
                  </w:pPr>
                  <w:r>
                    <w:t>Erase canvas.</w:t>
                  </w:r>
                  <w:bookmarkEnd w:id="786"/>
                </w:p>
              </w:tc>
              <w:tc>
                <w:tcPr>
                  <w:tcW w:type="auto" w:w="0"/>
                </w:tcPr>
                <w:p>
                  <w:pPr>
                    <w:pStyle w:val="Para 39"/>
                  </w:pPr>
                  <w:r>
                    <w:t/>
                  </w:r>
                </w:p>
              </w:tc>
            </w:tr>
            <w:tr>
              <w:tc>
                <w:tcPr>
                  <w:tcW w:type="auto" w:w="0"/>
                  <w:tcMar>
                    <w:right w:type="dxa" w:w="120"/>
                  </w:tcMar>
                  <w:vAlign w:val="top"/>
                </w:tcPr>
                <w:p>
                  <w:pPr>
                    <w:pStyle w:val="Para 12"/>
                  </w:pPr>
                  <w:r>
                    <w:t>b.</w:t>
                  </w:r>
                </w:p>
              </w:tc>
              <w:tc>
                <w:tcPr>
                  <w:tcW w:type="auto" w:w="0"/>
                </w:tcPr>
                <w:p>
                  <w:bookmarkStart w:id="787" w:name="Determine_new_location_of_video"/>
                  <w:pPr>
                    <w:pStyle w:val="Normal"/>
                  </w:pPr>
                  <w:r>
                    <w:t xml:space="preserve">Determine new location of video (virtual ball) using </w:t>
                  </w:r>
                  <w:r>
                    <w:rPr>
                      <w:rStyle w:val="Text0"/>
                    </w:rPr>
                    <w:t>moveandcheck</w:t>
                  </w:r>
                  <w:r>
                    <w:t>.</w:t>
                  </w:r>
                  <w:bookmarkEnd w:id="787"/>
                </w:p>
              </w:tc>
              <w:tc>
                <w:tcPr>
                  <w:tcW w:type="auto" w:w="0"/>
                </w:tcPr>
                <w:p>
                  <w:pPr>
                    <w:pStyle w:val="Para 39"/>
                  </w:pPr>
                  <w:r>
                    <w:t/>
                  </w:r>
                </w:p>
              </w:tc>
            </w:tr>
            <w:tr>
              <w:tc>
                <w:tcPr>
                  <w:tcW w:type="auto" w:w="0"/>
                  <w:tcMar>
                    <w:right w:type="dxa" w:w="120"/>
                  </w:tcMar>
                  <w:vAlign w:val="top"/>
                </w:tcPr>
                <w:p>
                  <w:pPr>
                    <w:pStyle w:val="Para 12"/>
                  </w:pPr>
                  <w:r>
                    <w:t>c.</w:t>
                  </w:r>
                </w:p>
              </w:tc>
              <w:tc>
                <w:tcPr>
                  <w:tcW w:type="auto" w:w="0"/>
                </w:tcPr>
                <w:p>
                  <w:bookmarkStart w:id="788" w:name="Draw_the_image_from_video_at_a_s"/>
                  <w:pPr>
                    <w:pStyle w:val="Normal"/>
                  </w:pPr>
                  <w:r>
                    <w:t>Draw the image from video at a specified location on the canvas.</w:t>
                  </w:r>
                  <w:bookmarkEnd w:id="788"/>
                </w:p>
              </w:tc>
              <w:tc>
                <w:tcPr>
                  <w:tcW w:type="auto" w:w="0"/>
                </w:tcPr>
                <w:p>
                  <w:pPr>
                    <w:pStyle w:val="Para 39"/>
                  </w:pPr>
                  <w:r>
                    <w:t/>
                  </w:r>
                </w:p>
              </w:tc>
            </w:tr>
            <w:tr>
              <w:tc>
                <w:tcPr>
                  <w:tcW w:type="auto" w:w="0"/>
                  <w:tcMar>
                    <w:right w:type="dxa" w:w="120"/>
                  </w:tcMar>
                  <w:vAlign w:val="top"/>
                </w:tcPr>
                <w:p>
                  <w:pPr>
                    <w:pStyle w:val="Para 12"/>
                  </w:pPr>
                  <w:r>
                    <w:t>d.</w:t>
                  </w:r>
                </w:p>
              </w:tc>
              <w:tc>
                <w:tcPr>
                  <w:tcW w:type="auto" w:w="0"/>
                </w:tcPr>
                <w:p>
                  <w:bookmarkStart w:id="789" w:name="Draw_paths_on_canvas_to_create_t"/>
                  <w:pPr>
                    <w:pStyle w:val="Normal"/>
                  </w:pPr>
                  <w:r>
                    <w:t>Draw paths on canvas to create traveling (rectangular donut) mask.</w:t>
                  </w:r>
                  <w:bookmarkEnd w:id="789"/>
                </w:p>
              </w:tc>
              <w:tc>
                <w:tcPr>
                  <w:tcW w:type="auto" w:w="0"/>
                </w:tcPr>
                <w:p>
                  <w:pPr>
                    <w:pStyle w:val="Para 39"/>
                  </w:pPr>
                  <w:r>
                    <w:t/>
                  </w:r>
                </w:p>
              </w:tc>
            </w:tr>
            <w:tr>
              <w:tc>
                <w:tcPr>
                  <w:tcW w:type="auto" w:w="0"/>
                  <w:tcMar>
                    <w:right w:type="dxa" w:w="120"/>
                  </w:tcMar>
                  <w:vAlign w:val="top"/>
                </w:tcPr>
                <w:p>
                  <w:pPr>
                    <w:pStyle w:val="Para 12"/>
                  </w:pPr>
                  <w:r>
                    <w:t>e.</w:t>
                  </w:r>
                </w:p>
              </w:tc>
              <w:tc>
                <w:tcPr>
                  <w:tcW w:type="auto" w:w="0"/>
                </w:tcPr>
                <w:p>
                  <w:bookmarkStart w:id="790" w:name="Draw_the_box"/>
                  <w:pPr>
                    <w:pStyle w:val="Normal"/>
                  </w:pPr>
                  <w:r>
                    <w:t>Draw the box.</w:t>
                  </w:r>
                  <w:bookmarkEnd w:id="790"/>
                </w:p>
              </w:tc>
              <w:tc>
                <w:tcPr>
                  <w:tcW w:type="auto" w:w="0"/>
                </w:tcPr>
                <w:p>
                  <w:pPr>
                    <w:pStyle w:val="Para 39"/>
                  </w:pPr>
                  <w:r>
                    <w:t/>
                  </w:r>
                </w:p>
              </w:tc>
            </w:tr>
          </w:tbl>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791" w:name="moveVideo"/>
            <w:pPr>
              <w:pStyle w:val="Para 28"/>
            </w:pPr>
            <w:r>
              <w:rPr>
                <w:rStyle w:val="Text21"/>
              </w:rPr>
              <w:t/>
            </w:r>
            <w:r>
              <w:t>moveVideo</w:t>
            </w:r>
            <w:r>
              <w:rPr>
                <w:rStyle w:val="Text21"/>
              </w:rPr>
              <w:t xml:space="preserve"> </w:t>
            </w:r>
            <w:bookmarkEnd w:id="791"/>
          </w:p>
          <w:tbl>
            <w:tblPr>
              <w:tblW w:type="auto" w:w="0"/>
            </w:tblPr>
            <w:tr>
              <w:tc>
                <w:tcPr>
                  <w:tcW w:type="auto" w:w="0"/>
                  <w:tcMar>
                    <w:right w:type="dxa" w:w="120"/>
                  </w:tcMar>
                  <w:vAlign w:val="top"/>
                </w:tcPr>
                <w:p>
                  <w:pPr>
                    <w:pStyle w:val="0 Block"/>
                  </w:pPr>
                </w:p>
                <w:p>
                  <w:pPr>
                    <w:pStyle w:val="Para 12"/>
                  </w:pPr>
                  <w:r>
                    <w:t>a.</w:t>
                  </w:r>
                </w:p>
              </w:tc>
              <w:tc>
                <w:tcPr>
                  <w:tcW w:type="auto" w:w="0"/>
                </w:tcPr>
                <w:p>
                  <w:bookmarkStart w:id="792" w:name="Determine_new_location_of_video_1"/>
                  <w:pPr>
                    <w:pStyle w:val="Normal"/>
                  </w:pPr>
                  <w:r>
                    <w:t xml:space="preserve">Determine new location of video using </w:t>
                  </w:r>
                  <w:r>
                    <w:rPr>
                      <w:rStyle w:val="Text0"/>
                    </w:rPr>
                    <w:t>checkPosition</w:t>
                  </w:r>
                  <w:r>
                    <w:t>.</w:t>
                  </w:r>
                  <w:bookmarkEnd w:id="792"/>
                </w:p>
              </w:tc>
              <w:tc>
                <w:tcPr>
                  <w:tcW w:type="auto" w:w="0"/>
                </w:tcPr>
                <w:p>
                  <w:pPr>
                    <w:pStyle w:val="Para 39"/>
                  </w:pPr>
                  <w:r>
                    <w:t/>
                  </w:r>
                </w:p>
              </w:tc>
            </w:tr>
            <w:tr>
              <w:tc>
                <w:tcPr>
                  <w:tcW w:type="auto" w:w="0"/>
                  <w:tcMar>
                    <w:right w:type="dxa" w:w="120"/>
                  </w:tcMar>
                  <w:vAlign w:val="top"/>
                </w:tcPr>
                <w:p>
                  <w:pPr>
                    <w:pStyle w:val="Para 12"/>
                  </w:pPr>
                  <w:r>
                    <w:t>b.</w:t>
                  </w:r>
                </w:p>
              </w:tc>
              <w:tc>
                <w:tcPr>
                  <w:tcW w:type="auto" w:w="0"/>
                </w:tcPr>
                <w:p>
                  <w:bookmarkStart w:id="793" w:name="checkPosition__Check_if_the_virt"/>
                  <w:pPr>
                    <w:pStyle w:val="Normal"/>
                  </w:pPr>
                  <w:r>
                    <w:rPr>
                      <w:rStyle w:val="Text0"/>
                    </w:rPr>
                    <w:t>checkPosition</w:t>
                  </w:r>
                  <w:r>
                    <w:t>: Check if the virtual ball will hit any wall. If so, change the appropriate displacement value.</w:t>
                  </w:r>
                  <w:bookmarkEnd w:id="793"/>
                </w:p>
              </w:tc>
              <w:tc>
                <w:tcPr>
                  <w:tcW w:type="auto" w:w="0"/>
                </w:tcPr>
                <w:p>
                  <w:pPr>
                    <w:pStyle w:val="Para 39"/>
                  </w:pPr>
                  <w:r>
                    <w:t/>
                  </w:r>
                </w:p>
              </w:tc>
            </w:tr>
            <w:tr>
              <w:tc>
                <w:tcPr>
                  <w:tcW w:type="auto" w:w="0"/>
                  <w:tcMar>
                    <w:right w:type="dxa" w:w="120"/>
                  </w:tcMar>
                  <w:vAlign w:val="top"/>
                </w:tcPr>
                <w:p>
                  <w:pPr>
                    <w:pStyle w:val="Para 12"/>
                  </w:pPr>
                  <w:r>
                    <w:t>c.</w:t>
                  </w:r>
                </w:p>
              </w:tc>
              <w:tc>
                <w:tcPr>
                  <w:tcW w:type="auto" w:w="0"/>
                </w:tcPr>
                <w:p>
                  <w:bookmarkStart w:id="794" w:name="Position_video_element_at_curren"/>
                  <w:pPr>
                    <w:pStyle w:val="Normal"/>
                  </w:pPr>
                  <w:r>
                    <w:t>Position video element at current position.</w:t>
                  </w:r>
                  <w:bookmarkEnd w:id="794"/>
                </w:p>
              </w:tc>
              <w:tc>
                <w:tcPr>
                  <w:tcW w:type="auto" w:w="0"/>
                </w:tcPr>
                <w:p>
                  <w:pPr>
                    <w:pStyle w:val="Para 39"/>
                  </w:pPr>
                  <w:r>
                    <w:t/>
                  </w:r>
                </w:p>
              </w:tc>
            </w:tr>
          </w:tbl>
          <w:p/>
        </w:tc>
        <w:tc>
          <w:tcPr>
            <w:tcW w:type="auto" w:w="0"/>
          </w:tcPr>
          <w:p>
            <w:pPr>
              <w:pStyle w:val="Para 39"/>
            </w:pPr>
            <w:r>
              <w:t/>
            </w:r>
          </w:p>
        </w:tc>
      </w:tr>
    </w:tbl>
    <w:p>
      <w:bookmarkStart w:id="795" w:name="The_table_describing_the_invoked"/>
      <w:pPr>
        <w:pStyle w:val="Para 06"/>
      </w:pPr>
      <w:r>
        <w:t xml:space="preserve">The table describing the invoked/called by and calling relationships for the drawing frames application is shown in Table </w:t>
      </w:r>
      <w:hyperlink w:anchor="Table_3_1Functions_in_the_videob">
        <w:r>
          <w:rPr>
            <w:rStyle w:val="Text5"/>
          </w:rPr>
          <w:t>3-1</w:t>
        </w:r>
      </w:hyperlink>
      <w:r>
        <w:t>.</w:t>
      </w:r>
      <w:bookmarkEnd w:id="795"/>
    </w:p>
    <w:p>
      <w:bookmarkStart w:id="796" w:name="Table_3_1Functions_in_the_videob"/>
      <w:pPr>
        <w:pStyle w:val="Para 24"/>
      </w:pPr>
      <w:r>
        <w:rPr>
          <w:rStyle w:val="Text12"/>
        </w:rPr>
        <w:t>Table 3-1</w:t>
      </w:r>
      <w:r>
        <w:t>Functions in the videobounceC Program</w:t>
      </w:r>
      <w:bookmarkEnd w:id="796"/>
    </w:p>
    <w:tbl>
      <w:tblPr>
        <w:tblW w:type="auto" w:w="0"/>
      </w:tblPr>
      <w:tr>
        <w:tc>
          <w:tcPr>
            <w:tcW w:type="auto" w:w="0"/>
            <w:tcMar>
              <w:left w:type="dxa" w:w="200"/>
              <w:top w:type="dxa" w:w="200"/>
              <w:right w:type="dxa" w:w="200"/>
              <w:bottom w:type="dxa" w:w="200"/>
            </w:tcMar>
            <w:vAlign w:val="center"/>
          </w:tcPr>
          <w:p>
            <w:pPr>
              <w:pStyle w:val="2 Block"/>
            </w:pPr>
          </w:p>
          <w:p>
            <w:pPr>
              <w:pStyle w:val="Para 15"/>
            </w:pPr>
            <w:r>
              <w:rPr>
                <w:rStyle w:val="Text15"/>
              </w:rPr>
              <w:t/>
            </w:r>
            <w:r>
              <w:t>Function</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Invoked/Called By</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Calls</w:t>
            </w:r>
            <w:r>
              <w:rPr>
                <w:rStyle w:val="Text15"/>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drawscene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of the </w:t>
            </w:r>
            <w:r>
              <w:rPr>
                <w:rStyle w:val="Text0"/>
              </w:rPr>
              <w:t>setInterval</w:t>
            </w:r>
            <w:r>
              <w:t xml:space="preserve"> command issued in </w:t>
            </w:r>
            <w:r>
              <w:rPr>
                <w:rStyle w:val="Text0"/>
              </w:rPr>
              <w:t>init</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moveAndCheck</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moveAndCheck</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in </w:t>
            </w:r>
            <w:r>
              <w:rPr>
                <w:rStyle w:val="Text0"/>
              </w:rPr>
              <w:t>drawscene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reverse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of </w:t>
            </w:r>
            <w:r>
              <w:rPr>
                <w:rStyle w:val="Text0"/>
              </w:rPr>
              <w:t>onClick</w:t>
            </w:r>
            <w:r>
              <w:t xml:space="preserve"> in the button</w:t>
            </w:r>
          </w:p>
        </w:tc>
        <w:tc>
          <w:tcPr>
            <w:tcW w:type="auto" w:w="0"/>
            <w:shd w:val="clear" w:color="auto" w:fill="EEF2F6"/>
            <w:tcMar>
              <w:left w:type="dxa" w:w="200"/>
              <w:top w:type="dxa" w:w="200"/>
              <w:right w:type="dxa" w:w="200"/>
              <w:bottom w:type="dxa" w:w="200"/>
            </w:tcMar>
            <w:vAlign w:val="center"/>
          </w:tcPr>
          <w:p>
            <w:pPr>
              <w:pStyle w:val="Para 40"/>
            </w:pPr>
            <w:r>
              <w:t/>
            </w:r>
          </w:p>
        </w:tc>
      </w:tr>
    </w:tbl>
    <w:p>
      <w:bookmarkStart w:id="797" w:name="Table_3_2_shows_the_code_for_the"/>
      <w:pPr>
        <w:pStyle w:val="Para 06"/>
      </w:pPr>
      <w:r>
        <w:t xml:space="preserve">Table </w:t>
      </w:r>
      <w:hyperlink w:anchor="Table_3_2Complete_Code_for_the_v">
        <w:r>
          <w:rPr>
            <w:rStyle w:val="Text5"/>
          </w:rPr>
          <w:t>3-2</w:t>
        </w:r>
      </w:hyperlink>
      <w:r>
        <w:t xml:space="preserve"> shows the code for the </w:t>
      </w:r>
      <w:r>
        <w:rPr>
          <w:rStyle w:val="Text0"/>
        </w:rPr>
        <w:t>videobounceC</w:t>
      </w:r>
      <w:r>
        <w:t xml:space="preserve"> </w:t>
        <w:bookmarkStart w:id="798" w:name="application"/>
        <w:t>application</w:t>
        <w:bookmarkEnd w:id="798"/>
        <w:t>, which draws the current frame of the video on the canvas at set intervals of time.</w:t>
      </w:r>
      <w:bookmarkEnd w:id="797"/>
    </w:p>
    <w:p>
      <w:bookmarkStart w:id="799" w:name="Table_3_2Complete_Code_for_the_v"/>
      <w:pPr>
        <w:pStyle w:val="Para 24"/>
      </w:pPr>
      <w:r>
        <w:rPr>
          <w:rStyle w:val="Text12"/>
        </w:rPr>
        <w:t>Table 3-2</w:t>
      </w:r>
      <w:r>
        <w:t xml:space="preserve">Complete Code for the videobounceC </w:t>
        <w:bookmarkStart w:id="800" w:name="Application"/>
        <w:t>Application</w:t>
        <w:bookmarkEnd w:id="800"/>
      </w:r>
      <w:bookmarkEnd w:id="799"/>
    </w:p>
    <w:tbl>
      <w:tblPr>
        <w:tblW w:type="auto" w:w="0"/>
      </w:tblPr>
      <w:tr>
        <w:tc>
          <w:tcPr>
            <w:tcW w:type="auto" w:w="0"/>
            <w:tcMar>
              <w:left w:type="dxa" w:w="200"/>
              <w:top w:type="dxa" w:w="200"/>
              <w:right w:type="dxa" w:w="200"/>
              <w:bottom w:type="dxa" w:w="200"/>
            </w:tcMar>
            <w:vAlign w:val="center"/>
          </w:tcPr>
          <w:p>
            <w:pPr>
              <w:pStyle w:val="2 Block"/>
            </w:pPr>
          </w:p>
          <w:p>
            <w:pPr>
              <w:pStyle w:val="Para 15"/>
            </w:pPr>
            <w:r>
              <w:rPr>
                <w:rStyle w:val="Text15"/>
              </w:rPr>
              <w:t/>
            </w:r>
            <w:r>
              <w:t>Code Line</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Description</w:t>
            </w:r>
            <w:r>
              <w:rPr>
                <w:rStyle w:val="Text15"/>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Normal"/>
            </w:pPr>
            <w:r>
              <w:t>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w:t>
            </w:r>
            <w:r>
              <w:rPr>
                <w:rStyle w:val="Text0"/>
              </w:rPr>
              <w:t>html</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Opening </w:t>
            </w:r>
            <w:r>
              <w:rPr>
                <w:rStyle w:val="Text0"/>
              </w:rPr>
              <w:t>head</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&lt;title&gt;Video frames bounce&lt;/title&gt;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Complete title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&lt;meta charset="UTF-8"&gt;</w:t>
            </w:r>
            <w:r>
              <w:rPr>
                <w:rStyle w:val="Text1"/>
              </w:rPr>
              <w:t xml:space="preserve"> </w:t>
            </w:r>
          </w:p>
        </w:tc>
        <w:tc>
          <w:tcPr>
            <w:tcW w:type="auto" w:w="0"/>
            <w:tcMar>
              <w:left w:type="dxa" w:w="200"/>
              <w:top w:type="dxa" w:w="200"/>
              <w:right w:type="dxa" w:w="200"/>
              <w:bottom w:type="dxa" w:w="200"/>
            </w:tcMar>
            <w:vAlign w:val="center"/>
          </w:tcPr>
          <w:p>
            <w:pPr>
              <w:pStyle w:val="Normal"/>
            </w:pPr>
            <w:r>
              <w:t>Meta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Opening style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#vid {position:absolute; display:none;}</w:t>
            </w:r>
            <w:r>
              <w:rPr>
                <w:rStyle w:val="Text1"/>
              </w:rPr>
              <w:t xml:space="preserve"> </w:t>
            </w:r>
          </w:p>
        </w:tc>
        <w:tc>
          <w:tcPr>
            <w:tcW w:type="auto" w:w="0"/>
            <w:tcMar>
              <w:left w:type="dxa" w:w="200"/>
              <w:top w:type="dxa" w:w="200"/>
              <w:right w:type="dxa" w:w="200"/>
              <w:bottom w:type="dxa" w:w="200"/>
            </w:tcMar>
            <w:vAlign w:val="center"/>
          </w:tcPr>
          <w:p>
            <w:pPr>
              <w:pStyle w:val="Normal"/>
            </w:pPr>
            <w:r>
              <w:t>Set up positioning of video</w:t>
              <w:bookmarkStart w:id="801" w:name="_187"/>
              <w:t xml:space="preserve"> </w:t>
              <w:bookmarkEnd w:id="801"/>
              <w:t>; set display to none; video element never appears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 {position:absolute; z-index:10; top:0px; left:0px;}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positioning to absolute and position to be upper-left corner; set z-index so it is under the Reverse button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#revbtn {position:absolute; z-index:20;}</w:t>
            </w:r>
            <w:r>
              <w:rPr>
                <w:rStyle w:val="Text1"/>
              </w:rPr>
              <w:t xml:space="preserve"> </w:t>
            </w:r>
          </w:p>
        </w:tc>
        <w:tc>
          <w:tcPr>
            <w:tcW w:type="auto" w:w="0"/>
            <w:tcMar>
              <w:left w:type="dxa" w:w="200"/>
              <w:top w:type="dxa" w:w="200"/>
              <w:right w:type="dxa" w:w="200"/>
              <w:bottom w:type="dxa" w:w="200"/>
            </w:tcMar>
            <w:vAlign w:val="center"/>
          </w:tcPr>
          <w:p>
            <w:pPr>
              <w:pStyle w:val="Normal"/>
            </w:pPr>
            <w:r>
              <w:t>Set positioning to absolute and z-index so it is over the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style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 type="text/javascript"&gt;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Opening </w:t>
            </w:r>
            <w:r>
              <w:rPr>
                <w:rStyle w:val="Text0"/>
              </w:rPr>
              <w:t>script</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canvas1;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ctx;</w:t>
            </w:r>
            <w:r>
              <w:rPr>
                <w:rStyle w:val="Text1"/>
              </w:rPr>
              <w:t xml:space="preserve"> </w:t>
            </w:r>
          </w:p>
        </w:tc>
        <w:tc>
          <w:tcPr>
            <w:tcW w:type="auto" w:w="0"/>
            <w:tcMar>
              <w:left w:type="dxa" w:w="200"/>
              <w:top w:type="dxa" w:w="200"/>
              <w:right w:type="dxa" w:w="200"/>
              <w:bottom w:type="dxa" w:w="200"/>
            </w:tcMar>
            <w:vAlign w:val="center"/>
          </w:tcPr>
          <w:p>
            <w:pPr>
              <w:pStyle w:val="Normal"/>
            </w:pPr>
            <w:r>
              <w:t>Used to hold canvas context; used for all drawing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cwidth;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to hold canvas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cheight;</w:t>
            </w:r>
            <w:r>
              <w:rPr>
                <w:rStyle w:val="Text1"/>
              </w:rPr>
              <w:t xml:space="preserve"> </w:t>
            </w:r>
          </w:p>
        </w:tc>
        <w:tc>
          <w:tcPr>
            <w:tcW w:type="auto" w:w="0"/>
            <w:tcMar>
              <w:left w:type="dxa" w:w="200"/>
              <w:top w:type="dxa" w:w="200"/>
              <w:right w:type="dxa" w:w="200"/>
              <w:bottom w:type="dxa" w:w="200"/>
            </w:tcMar>
            <w:vAlign w:val="center"/>
          </w:tcPr>
          <w:p>
            <w:pPr>
              <w:pStyle w:val="Normal"/>
            </w:pPr>
            <w:r>
              <w:t>Used to hold canvas</w:t>
              <w:bookmarkStart w:id="802" w:name="_188"/>
              <w:t xml:space="preserve"> </w:t>
              <w:bookmarkEnd w:id="802"/>
              <w:t xml:space="preserve"> height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videow;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to hold adjusted video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videoh;</w:t>
            </w:r>
            <w:r>
              <w:rPr>
                <w:rStyle w:val="Text1"/>
              </w:rPr>
              <w:t xml:space="preserve"> </w:t>
            </w:r>
          </w:p>
        </w:tc>
        <w:tc>
          <w:tcPr>
            <w:tcW w:type="auto" w:w="0"/>
            <w:tcMar>
              <w:left w:type="dxa" w:w="200"/>
              <w:top w:type="dxa" w:w="200"/>
              <w:right w:type="dxa" w:w="200"/>
              <w:bottom w:type="dxa" w:w="200"/>
            </w:tcMar>
            <w:vAlign w:val="center"/>
          </w:tcPr>
          <w:p>
            <w:pPr>
              <w:pStyle w:val="Normal"/>
            </w:pPr>
            <w:r>
              <w:t>Used to hold adjusted video height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ballrad = 50;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ball radius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ballx = 50;</w:t>
            </w:r>
            <w:r>
              <w:rPr>
                <w:rStyle w:val="Text1"/>
              </w:rPr>
              <w:t xml:space="preserve"> </w:t>
            </w:r>
          </w:p>
        </w:tc>
        <w:tc>
          <w:tcPr>
            <w:tcW w:type="auto" w:w="0"/>
            <w:tcMar>
              <w:left w:type="dxa" w:w="200"/>
              <w:top w:type="dxa" w:w="200"/>
              <w:right w:type="dxa" w:w="200"/>
              <w:bottom w:type="dxa" w:w="200"/>
            </w:tcMar>
            <w:vAlign w:val="center"/>
          </w:tcPr>
          <w:p>
            <w:pPr>
              <w:pStyle w:val="Normal"/>
            </w:pPr>
            <w:r>
              <w:t>Initial horizontal coordinate for ball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bally = 60;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Initial vertical coordinate for ball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maskrad;</w:t>
            </w:r>
            <w:r>
              <w:rPr>
                <w:rStyle w:val="Text1"/>
              </w:rPr>
              <w:t xml:space="preserve"> </w:t>
            </w:r>
          </w:p>
        </w:tc>
        <w:tc>
          <w:tcPr>
            <w:tcW w:type="auto" w:w="0"/>
            <w:tcMar>
              <w:left w:type="dxa" w:w="200"/>
              <w:top w:type="dxa" w:w="200"/>
              <w:right w:type="dxa" w:w="200"/>
              <w:bottom w:type="dxa" w:w="200"/>
            </w:tcMar>
            <w:vAlign w:val="center"/>
          </w:tcPr>
          <w:p>
            <w:pPr>
              <w:pStyle w:val="Normal"/>
            </w:pPr>
            <w:r>
              <w:t>Used for mask radius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ballvx = 2;</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Initial ball horizontal displacement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ballvy = 4;</w:t>
            </w:r>
            <w:r>
              <w:rPr>
                <w:rStyle w:val="Text1"/>
              </w:rPr>
              <w:t xml:space="preserve"> </w:t>
            </w:r>
          </w:p>
        </w:tc>
        <w:tc>
          <w:tcPr>
            <w:tcW w:type="auto" w:w="0"/>
            <w:tcMar>
              <w:left w:type="dxa" w:w="200"/>
              <w:top w:type="dxa" w:w="200"/>
              <w:right w:type="dxa" w:w="200"/>
              <w:bottom w:type="dxa" w:w="200"/>
            </w:tcMar>
            <w:vAlign w:val="center"/>
          </w:tcPr>
          <w:p>
            <w:pPr>
              <w:pStyle w:val="Normal"/>
            </w:pPr>
            <w:r>
              <w:t>Initial ball vertical displacement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video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videow;</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videoh;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restart() {</w:t>
            </w:r>
            <w:r>
              <w:rPr>
                <w:rStyle w:val="Text1"/>
              </w:rPr>
              <w:t xml:space="preserve"> </w:t>
            </w:r>
          </w:p>
        </w:tc>
        <w:tc>
          <w:tcPr>
            <w:tcW w:type="auto" w:w="0"/>
            <w:tcMar>
              <w:left w:type="dxa" w:w="200"/>
              <w:top w:type="dxa" w:w="200"/>
              <w:right w:type="dxa" w:w="200"/>
              <w:bottom w:type="dxa" w:w="200"/>
            </w:tcMar>
            <w:vAlign w:val="center"/>
          </w:tcPr>
          <w:p>
            <w:pPr>
              <w:pStyle w:val="Normal"/>
            </w:pPr>
            <w:r>
              <w:t>Function header for restart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v.currentTime=0;</w:t>
            </w:r>
          </w:p>
        </w:tc>
        <w:tc>
          <w:tcPr>
            <w:tcW w:type="auto" w:w="0"/>
            <w:shd w:val="clear" w:color="auto" w:fill="EEF2F6"/>
            <w:tcMar>
              <w:left w:type="dxa" w:w="200"/>
              <w:top w:type="dxa" w:w="200"/>
              <w:right w:type="dxa" w:w="200"/>
              <w:bottom w:type="dxa" w:w="200"/>
            </w:tcMar>
            <w:vAlign w:val="center"/>
          </w:tcPr>
          <w:p>
            <w:pPr>
              <w:pStyle w:val="Normal"/>
            </w:pPr>
            <w:r>
              <w:t>Reset place in video to the 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v.play();</w:t>
            </w:r>
          </w:p>
        </w:tc>
        <w:tc>
          <w:tcPr>
            <w:tcW w:type="auto" w:w="0"/>
            <w:tcMar>
              <w:left w:type="dxa" w:w="200"/>
              <w:top w:type="dxa" w:w="200"/>
              <w:right w:type="dxa" w:w="200"/>
              <w:bottom w:type="dxa" w:w="200"/>
            </w:tcMar>
            <w:vAlign w:val="center"/>
          </w:tcPr>
          <w:p>
            <w:pPr>
              <w:pStyle w:val="Normal"/>
            </w:pPr>
            <w:r>
              <w:t>Play video</w:t>
              <w:bookmarkStart w:id="803" w:name="_189"/>
              <w:t xml:space="preserve"> </w:t>
              <w:bookmarkEnd w:id="803"/>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restart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Function header for </w:t>
            </w:r>
            <w:r>
              <w:rPr>
                <w:rStyle w:val="Text0"/>
              </w:rPr>
              <w:t>init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 = document.getElementById('canvas');</w:t>
            </w:r>
          </w:p>
        </w:tc>
        <w:tc>
          <w:tcPr>
            <w:tcW w:type="auto" w:w="0"/>
            <w:shd w:val="clear" w:color="auto" w:fill="EEF2F6"/>
            <w:tcMar>
              <w:left w:type="dxa" w:w="200"/>
              <w:top w:type="dxa" w:w="200"/>
              <w:right w:type="dxa" w:w="200"/>
              <w:bottom w:type="dxa" w:w="200"/>
            </w:tcMar>
            <w:vAlign w:val="center"/>
          </w:tcPr>
          <w:p>
            <w:pPr>
              <w:pStyle w:val="Normal"/>
            </w:pPr>
            <w:r>
              <w:t>Set reference for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 = canvas1.getContext('2d');</w:t>
            </w:r>
          </w:p>
        </w:tc>
        <w:tc>
          <w:tcPr>
            <w:tcW w:type="auto" w:w="0"/>
            <w:tcMar>
              <w:left w:type="dxa" w:w="200"/>
              <w:top w:type="dxa" w:w="200"/>
              <w:right w:type="dxa" w:w="200"/>
              <w:bottom w:type="dxa" w:w="200"/>
            </w:tcMar>
            <w:vAlign w:val="center"/>
          </w:tcPr>
          <w:p>
            <w:pPr>
              <w:pStyle w:val="Normal"/>
            </w:pPr>
            <w:r>
              <w:t>Set reference for canvas context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canvas1.width = window.innerWidth;</w:t>
            </w:r>
          </w:p>
        </w:tc>
        <w:tc>
          <w:tcPr>
            <w:tcW w:type="auto" w:w="0"/>
            <w:shd w:val="clear" w:color="auto" w:fill="EEF2F6"/>
            <w:tcMar>
              <w:left w:type="dxa" w:w="200"/>
              <w:top w:type="dxa" w:w="200"/>
              <w:right w:type="dxa" w:w="200"/>
              <w:bottom w:type="dxa" w:w="200"/>
            </w:tcMar>
            <w:vAlign w:val="center"/>
          </w:tcPr>
          <w:p>
            <w:pPr>
              <w:pStyle w:val="Normal"/>
            </w:pPr>
            <w:r>
              <w:t>Set canvas width to match current window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cwidth = canvas1.width;</w:t>
            </w:r>
          </w:p>
        </w:tc>
        <w:tc>
          <w:tcPr>
            <w:tcW w:type="auto" w:w="0"/>
            <w:tcMar>
              <w:left w:type="dxa" w:w="200"/>
              <w:top w:type="dxa" w:w="200"/>
              <w:right w:type="dxa" w:w="200"/>
              <w:bottom w:type="dxa" w:w="200"/>
            </w:tcMar>
            <w:vAlign w:val="center"/>
          </w:tcPr>
          <w:p>
            <w:pPr>
              <w:pStyle w:val="Normal"/>
            </w:pPr>
            <w:r>
              <w:t>Set variable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canvas1.height = window.innerHeight;</w:t>
            </w:r>
          </w:p>
        </w:tc>
        <w:tc>
          <w:tcPr>
            <w:tcW w:type="auto" w:w="0"/>
            <w:shd w:val="clear" w:color="auto" w:fill="EEF2F6"/>
            <w:tcMar>
              <w:left w:type="dxa" w:w="200"/>
              <w:top w:type="dxa" w:w="200"/>
              <w:right w:type="dxa" w:w="200"/>
              <w:bottom w:type="dxa" w:w="200"/>
            </w:tcMar>
            <w:vAlign w:val="center"/>
          </w:tcPr>
          <w:p>
            <w:pPr>
              <w:pStyle w:val="Normal"/>
            </w:pPr>
            <w:r>
              <w:t>Set canvas height to match current window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cheight = canvas1.height;</w:t>
            </w:r>
          </w:p>
        </w:tc>
        <w:tc>
          <w:tcPr>
            <w:tcW w:type="auto" w:w="0"/>
            <w:tcMar>
              <w:left w:type="dxa" w:w="200"/>
              <w:top w:type="dxa" w:w="200"/>
              <w:right w:type="dxa" w:w="200"/>
              <w:bottom w:type="dxa" w:w="200"/>
            </w:tcMar>
            <w:vAlign w:val="center"/>
          </w:tcPr>
          <w:p>
            <w:pPr>
              <w:pStyle w:val="Normal"/>
            </w:pPr>
            <w:r>
              <w:t>Set variable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 = document.getElementById("vid");</w:t>
            </w:r>
          </w:p>
        </w:tc>
        <w:tc>
          <w:tcPr>
            <w:tcW w:type="auto" w:w="0"/>
            <w:shd w:val="clear" w:color="auto" w:fill="EEF2F6"/>
            <w:tcMar>
              <w:left w:type="dxa" w:w="200"/>
              <w:top w:type="dxa" w:w="200"/>
              <w:right w:type="dxa" w:w="200"/>
              <w:bottom w:type="dxa" w:w="200"/>
            </w:tcMar>
            <w:vAlign w:val="center"/>
          </w:tcPr>
          <w:p>
            <w:pPr>
              <w:pStyle w:val="Normal"/>
            </w:pPr>
            <w:r>
              <w:t>Set reference to video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aspect = v.videoWidth/v.videoHeight;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Compute aspect ratio; the </w:t>
            </w:r>
            <w:r>
              <w:rPr>
                <w:rStyle w:val="Text0"/>
              </w:rPr>
              <w:t>videoWidth</w:t>
            </w:r>
            <w:r>
              <w:t xml:space="preserve"> and </w:t>
            </w:r>
            <w:r>
              <w:rPr>
                <w:rStyle w:val="Text0"/>
              </w:rPr>
              <w:t>videoHeight</w:t>
            </w:r>
            <w:r>
              <w:t xml:space="preserve"> values describe the original video and do not change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v.width = Math.min(v.videoWidth,.5*cwidth);</w:t>
            </w:r>
          </w:p>
        </w:tc>
        <w:tc>
          <w:tcPr>
            <w:tcW w:type="auto" w:w="0"/>
            <w:shd w:val="clear" w:color="auto" w:fill="EEF2F6"/>
            <w:tcMar>
              <w:left w:type="dxa" w:w="200"/>
              <w:top w:type="dxa" w:w="200"/>
              <w:right w:type="dxa" w:w="200"/>
              <w:bottom w:type="dxa" w:w="200"/>
            </w:tcMar>
            <w:vAlign w:val="center"/>
          </w:tcPr>
          <w:p>
            <w:pPr>
              <w:pStyle w:val="Normal"/>
            </w:pPr>
            <w:r>
              <w:t>Set video</w:t>
              <w:bookmarkStart w:id="804" w:name="_190"/>
              <w:t xml:space="preserve"> </w:t>
              <w:bookmarkEnd w:id="804"/>
              <w:t xml:space="preserve">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v.height = v.width/aspect;</w:t>
            </w:r>
          </w:p>
        </w:tc>
        <w:tc>
          <w:tcPr>
            <w:tcW w:type="auto" w:w="0"/>
            <w:tcMar>
              <w:left w:type="dxa" w:w="200"/>
              <w:top w:type="dxa" w:w="200"/>
              <w:right w:type="dxa" w:w="200"/>
              <w:bottom w:type="dxa" w:w="200"/>
            </w:tcMar>
            <w:vAlign w:val="center"/>
          </w:tcPr>
          <w:p>
            <w:pPr>
              <w:pStyle w:val="Normal"/>
            </w:pPr>
            <w:r>
              <w:t xml:space="preserve">Adjust </w:t>
            </w:r>
            <w:r>
              <w:rPr>
                <w:rStyle w:val="Text0"/>
              </w:rPr>
              <w:t>v.height</w:t>
            </w:r>
            <w:r>
              <w:t xml:space="preserve"> to maintain proportions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v.height = Math.min(v.height,.5*cheight);</w:t>
            </w:r>
          </w:p>
        </w:tc>
        <w:tc>
          <w:tcPr>
            <w:tcW w:type="auto" w:w="0"/>
            <w:shd w:val="clear" w:color="auto" w:fill="EEF2F6"/>
            <w:tcMar>
              <w:left w:type="dxa" w:w="200"/>
              <w:top w:type="dxa" w:w="200"/>
              <w:right w:type="dxa" w:w="200"/>
              <w:bottom w:type="dxa" w:w="200"/>
            </w:tcMar>
            <w:vAlign w:val="center"/>
          </w:tcPr>
          <w:p>
            <w:pPr>
              <w:pStyle w:val="Normal"/>
            </w:pPr>
            <w:r>
              <w:t>Set video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v.width = aspect*v.height;</w:t>
            </w:r>
            <w:r>
              <w:rPr>
                <w:rStyle w:val="Text1"/>
              </w:rPr>
              <w:t xml:space="preserve"> </w:t>
            </w:r>
          </w:p>
        </w:tc>
        <w:tc>
          <w:tcPr>
            <w:tcW w:type="auto" w:w="0"/>
            <w:tcMar>
              <w:left w:type="dxa" w:w="200"/>
              <w:top w:type="dxa" w:w="200"/>
              <w:right w:type="dxa" w:w="200"/>
              <w:bottom w:type="dxa" w:w="200"/>
            </w:tcMar>
            <w:vAlign w:val="center"/>
          </w:tcPr>
          <w:p>
            <w:pPr>
              <w:pStyle w:val="Normal"/>
            </w:pPr>
            <w:r>
              <w:t xml:space="preserve">Adjust </w:t>
            </w:r>
            <w:r>
              <w:rPr>
                <w:rStyle w:val="Text0"/>
              </w:rPr>
              <w:t>v.width</w:t>
            </w:r>
            <w:r>
              <w:t xml:space="preserve"> to maintain proportions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window.onscroll = function () {</w:t>
            </w:r>
            <w:r>
              <w:rPr>
                <w:rStyle w:val="Text1"/>
              </w:rPr>
              <w:t xml:space="preserve"> </w:t>
            </w:r>
          </w:p>
          <w:p>
            <w:pPr>
              <w:pStyle w:val="Para 01"/>
            </w:pPr>
            <w:r>
              <w:rPr>
                <w:rStyle w:val="Text1"/>
              </w:rPr>
              <w:t/>
            </w:r>
            <w:r>
              <w:t>window.scrollTo(0,0);</w:t>
            </w:r>
          </w:p>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Stops any user action to scroll, if scroll bars do appear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videow = v.width;</w:t>
            </w:r>
          </w:p>
        </w:tc>
        <w:tc>
          <w:tcPr>
            <w:tcW w:type="auto" w:w="0"/>
            <w:tcMar>
              <w:left w:type="dxa" w:w="200"/>
              <w:top w:type="dxa" w:w="200"/>
              <w:right w:type="dxa" w:w="200"/>
              <w:bottom w:type="dxa" w:w="200"/>
            </w:tcMar>
            <w:vAlign w:val="center"/>
          </w:tcPr>
          <w:p>
            <w:pPr>
              <w:pStyle w:val="Normal"/>
            </w:pPr>
            <w:r>
              <w:t>Set variable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videoh = v.height;</w:t>
            </w:r>
          </w:p>
        </w:tc>
        <w:tc>
          <w:tcPr>
            <w:tcW w:type="auto" w:w="0"/>
            <w:shd w:val="clear" w:color="auto" w:fill="EEF2F6"/>
            <w:tcMar>
              <w:left w:type="dxa" w:w="200"/>
              <w:top w:type="dxa" w:w="200"/>
              <w:right w:type="dxa" w:w="200"/>
              <w:bottom w:type="dxa" w:w="200"/>
            </w:tcMar>
            <w:vAlign w:val="center"/>
          </w:tcPr>
          <w:p>
            <w:pPr>
              <w:pStyle w:val="Normal"/>
            </w:pPr>
            <w:r>
              <w:t>Set variable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ballrad = Math.min(.5*videow,.5*videoh);</w:t>
            </w:r>
          </w:p>
        </w:tc>
        <w:tc>
          <w:tcPr>
            <w:tcW w:type="auto" w:w="0"/>
            <w:tcMar>
              <w:left w:type="dxa" w:w="200"/>
              <w:top w:type="dxa" w:w="200"/>
              <w:right w:type="dxa" w:w="200"/>
              <w:bottom w:type="dxa" w:w="200"/>
            </w:tcMar>
            <w:vAlign w:val="center"/>
          </w:tcPr>
          <w:p>
            <w:pPr>
              <w:pStyle w:val="Normal"/>
            </w:pPr>
            <w:r>
              <w:t xml:space="preserve">Modify </w:t>
            </w:r>
            <w:r>
              <w:rPr>
                <w:rStyle w:val="Text0"/>
              </w:rPr>
              <w:t>ballrad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ctx.lineWidth = ballrad;</w:t>
            </w:r>
          </w:p>
        </w:tc>
        <w:tc>
          <w:tcPr>
            <w:tcW w:type="auto" w:w="0"/>
            <w:shd w:val="clear" w:color="auto" w:fill="EEF2F6"/>
            <w:tcMar>
              <w:left w:type="dxa" w:w="200"/>
              <w:top w:type="dxa" w:w="200"/>
              <w:right w:type="dxa" w:w="200"/>
              <w:bottom w:type="dxa" w:w="200"/>
            </w:tcMar>
            <w:vAlign w:val="center"/>
          </w:tcPr>
          <w:p>
            <w:pPr>
              <w:pStyle w:val="Normal"/>
            </w:pPr>
            <w:r>
              <w:t>Set line width for drawing the box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ctx.strokeStyle ="rgb(200,0,50)";</w:t>
            </w:r>
          </w:p>
        </w:tc>
        <w:tc>
          <w:tcPr>
            <w:tcW w:type="auto" w:w="0"/>
            <w:tcMar>
              <w:left w:type="dxa" w:w="200"/>
              <w:top w:type="dxa" w:w="200"/>
              <w:right w:type="dxa" w:w="200"/>
              <w:bottom w:type="dxa" w:w="200"/>
            </w:tcMar>
            <w:vAlign w:val="center"/>
          </w:tcPr>
          <w:p>
            <w:pPr>
              <w:pStyle w:val="Normal"/>
            </w:pPr>
            <w:r>
              <w:t>Set color to reddish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ctx.fillStyle="white";</w:t>
            </w:r>
          </w:p>
        </w:tc>
        <w:tc>
          <w:tcPr>
            <w:tcW w:type="auto" w:w="0"/>
            <w:shd w:val="clear" w:color="auto" w:fill="EEF2F6"/>
            <w:tcMar>
              <w:left w:type="dxa" w:w="200"/>
              <w:top w:type="dxa" w:w="200"/>
              <w:right w:type="dxa" w:w="200"/>
              <w:bottom w:type="dxa" w:w="200"/>
            </w:tcMar>
            <w:vAlign w:val="center"/>
          </w:tcPr>
          <w:p>
            <w:pPr>
              <w:pStyle w:val="Normal"/>
            </w:pPr>
            <w:r>
              <w:t>Set fill style for mask to be white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v.play();</w:t>
            </w:r>
          </w:p>
        </w:tc>
        <w:tc>
          <w:tcPr>
            <w:tcW w:type="auto" w:w="0"/>
            <w:tcMar>
              <w:left w:type="dxa" w:w="200"/>
              <w:top w:type="dxa" w:w="200"/>
              <w:right w:type="dxa" w:w="200"/>
              <w:bottom w:type="dxa" w:w="200"/>
            </w:tcMar>
            <w:vAlign w:val="center"/>
          </w:tcPr>
          <w:p>
            <w:pPr>
              <w:pStyle w:val="Normal"/>
            </w:pPr>
            <w:r>
              <w:t>Start video</w:t>
              <w:bookmarkStart w:id="805" w:name="_191"/>
              <w:t xml:space="preserve"> </w:t>
              <w:bookmarkEnd w:id="805"/>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setInterval(drawscene,50);</w:t>
            </w:r>
          </w:p>
        </w:tc>
        <w:tc>
          <w:tcPr>
            <w:tcW w:type="auto" w:w="0"/>
            <w:shd w:val="clear" w:color="auto" w:fill="EEF2F6"/>
            <w:tcMar>
              <w:left w:type="dxa" w:w="200"/>
              <w:top w:type="dxa" w:w="200"/>
              <w:right w:type="dxa" w:w="200"/>
              <w:bottom w:type="dxa" w:w="200"/>
            </w:tcMar>
            <w:vAlign w:val="center"/>
          </w:tcPr>
          <w:p>
            <w:pPr>
              <w:pStyle w:val="Normal"/>
            </w:pPr>
            <w:r>
              <w:t>Set up timed event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drawscene(){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drawscene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ctx.clearRect(0,0,cwidth,cheight);</w:t>
            </w:r>
          </w:p>
        </w:tc>
        <w:tc>
          <w:tcPr>
            <w:tcW w:type="auto" w:w="0"/>
            <w:tcMar>
              <w:left w:type="dxa" w:w="200"/>
              <w:top w:type="dxa" w:w="200"/>
              <w:right w:type="dxa" w:w="200"/>
              <w:bottom w:type="dxa" w:w="200"/>
            </w:tcMar>
            <w:vAlign w:val="center"/>
          </w:tcPr>
          <w:p>
            <w:pPr>
              <w:pStyle w:val="Normal"/>
            </w:pPr>
            <w:r>
              <w:t>Erase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checkPosition();</w:t>
            </w:r>
          </w:p>
        </w:tc>
        <w:tc>
          <w:tcPr>
            <w:tcW w:type="auto" w:w="0"/>
            <w:shd w:val="clear" w:color="auto" w:fill="EEF2F6"/>
            <w:tcMar>
              <w:left w:type="dxa" w:w="200"/>
              <w:top w:type="dxa" w:w="200"/>
              <w:right w:type="dxa" w:w="200"/>
              <w:bottom w:type="dxa" w:w="200"/>
            </w:tcMar>
            <w:vAlign w:val="center"/>
          </w:tcPr>
          <w:p>
            <w:pPr>
              <w:pStyle w:val="Normal"/>
            </w:pPr>
            <w:r>
              <w:t>Check if next move is at a wall, and if so, adjust displacements and position; otherwise, just make the 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ctx.drawImage(v,ballx, bally, videow,videoh);</w:t>
            </w:r>
          </w:p>
        </w:tc>
        <w:tc>
          <w:tcPr>
            <w:tcW w:type="auto" w:w="0"/>
            <w:tcMar>
              <w:left w:type="dxa" w:w="200"/>
              <w:top w:type="dxa" w:w="200"/>
              <w:right w:type="dxa" w:w="200"/>
              <w:bottom w:type="dxa" w:w="200"/>
            </w:tcMar>
            <w:vAlign w:val="center"/>
          </w:tcPr>
          <w:p>
            <w:pPr>
              <w:pStyle w:val="Normal"/>
            </w:pPr>
            <w:r>
              <w:t>Draw image from video at indicated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Start the path for the top half of the mask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ctx.moveTo(ballx,bally);</w:t>
            </w:r>
          </w:p>
        </w:tc>
        <w:tc>
          <w:tcPr>
            <w:tcW w:type="auto" w:w="0"/>
            <w:tcMar>
              <w:left w:type="dxa" w:w="200"/>
              <w:top w:type="dxa" w:w="200"/>
              <w:right w:type="dxa" w:w="200"/>
              <w:bottom w:type="dxa" w:w="200"/>
            </w:tcMar>
            <w:vAlign w:val="center"/>
          </w:tcPr>
          <w:p>
            <w:pPr>
              <w:pStyle w:val="Normal"/>
            </w:pPr>
            <w:r>
              <w:t>Move to starting 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ctx.lineTo(ballx+videow+2,bally);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Move over horizontally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ctx.lineTo(ballx+videow+2,bally+.5*videoh+2);</w:t>
            </w:r>
            <w:r>
              <w:rPr>
                <w:rStyle w:val="Text1"/>
              </w:rPr>
              <w:t xml:space="preserve"> </w:t>
            </w:r>
          </w:p>
        </w:tc>
        <w:tc>
          <w:tcPr>
            <w:tcW w:type="auto" w:w="0"/>
            <w:tcMar>
              <w:left w:type="dxa" w:w="200"/>
              <w:top w:type="dxa" w:w="200"/>
              <w:right w:type="dxa" w:w="200"/>
              <w:bottom w:type="dxa" w:w="200"/>
            </w:tcMar>
            <w:vAlign w:val="center"/>
          </w:tcPr>
          <w:p>
            <w:pPr>
              <w:pStyle w:val="Normal"/>
            </w:pPr>
            <w:r>
              <w:t>Move down to halfway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ctx.lineTo(ballx+.5*videow+ballrad, bally+.5*videoh+2);</w:t>
            </w:r>
          </w:p>
        </w:tc>
        <w:tc>
          <w:tcPr>
            <w:tcW w:type="auto" w:w="0"/>
            <w:shd w:val="clear" w:color="auto" w:fill="EEF2F6"/>
            <w:tcMar>
              <w:left w:type="dxa" w:w="200"/>
              <w:top w:type="dxa" w:w="200"/>
              <w:right w:type="dxa" w:w="200"/>
              <w:bottom w:type="dxa" w:w="200"/>
            </w:tcMar>
            <w:vAlign w:val="center"/>
          </w:tcPr>
          <w:p>
            <w:pPr>
              <w:pStyle w:val="Normal"/>
            </w:pPr>
            <w:r>
              <w:t>Move in to the start of where the opening will be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ctx.arc(ballx+.5*videow,bally+.5*videoh,ballrad,0, Math.PI,true);</w:t>
            </w:r>
          </w:p>
        </w:tc>
        <w:tc>
          <w:tcPr>
            <w:tcW w:type="auto" w:w="0"/>
            <w:tcMar>
              <w:left w:type="dxa" w:w="200"/>
              <w:top w:type="dxa" w:w="200"/>
              <w:right w:type="dxa" w:w="200"/>
              <w:bottom w:type="dxa" w:w="200"/>
            </w:tcMar>
            <w:vAlign w:val="center"/>
          </w:tcPr>
          <w:p>
            <w:pPr>
              <w:pStyle w:val="Normal"/>
            </w:pPr>
            <w:r>
              <w:t>Make semicircular arc</w:t>
              <w:bookmarkStart w:id="806" w:name="_192"/>
              <w:t xml:space="preserve"> </w:t>
              <w:bookmarkEnd w:id="806"/>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ctx.lineTo(ballx,bally+.5*videoh);</w:t>
            </w:r>
          </w:p>
        </w:tc>
        <w:tc>
          <w:tcPr>
            <w:tcW w:type="auto" w:w="0"/>
            <w:shd w:val="clear" w:color="auto" w:fill="EEF2F6"/>
            <w:tcMar>
              <w:left w:type="dxa" w:w="200"/>
              <w:top w:type="dxa" w:w="200"/>
              <w:right w:type="dxa" w:w="200"/>
              <w:bottom w:type="dxa" w:w="200"/>
            </w:tcMar>
            <w:vAlign w:val="center"/>
          </w:tcPr>
          <w:p>
            <w:pPr>
              <w:pStyle w:val="Normal"/>
            </w:pPr>
            <w:r>
              <w:t>Move to the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ctx.lineTo(ballx,bally);</w:t>
            </w:r>
          </w:p>
        </w:tc>
        <w:tc>
          <w:tcPr>
            <w:tcW w:type="auto" w:w="0"/>
            <w:tcMar>
              <w:left w:type="dxa" w:w="200"/>
              <w:top w:type="dxa" w:w="200"/>
              <w:right w:type="dxa" w:w="200"/>
              <w:bottom w:type="dxa" w:w="200"/>
            </w:tcMar>
            <w:vAlign w:val="center"/>
          </w:tcPr>
          <w:p>
            <w:pPr>
              <w:pStyle w:val="Normal"/>
            </w:pPr>
            <w:r>
              <w:t>Move to start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p>
        </w:tc>
        <w:tc>
          <w:tcPr>
            <w:tcW w:type="auto" w:w="0"/>
            <w:shd w:val="clear" w:color="auto" w:fill="EEF2F6"/>
            <w:tcMar>
              <w:left w:type="dxa" w:w="200"/>
              <w:top w:type="dxa" w:w="200"/>
              <w:right w:type="dxa" w:w="200"/>
              <w:bottom w:type="dxa" w:w="200"/>
            </w:tcMar>
            <w:vAlign w:val="center"/>
          </w:tcPr>
          <w:p>
            <w:pPr>
              <w:pStyle w:val="Normal"/>
            </w:pPr>
            <w:r>
              <w:t>Fill in the white top of the mask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r>
              <w:rPr>
                <w:rStyle w:val="Text1"/>
              </w:rPr>
              <w:t xml:space="preserve"> </w:t>
            </w:r>
          </w:p>
        </w:tc>
        <w:tc>
          <w:tcPr>
            <w:tcW w:type="auto" w:w="0"/>
            <w:tcMar>
              <w:left w:type="dxa" w:w="200"/>
              <w:top w:type="dxa" w:w="200"/>
              <w:right w:type="dxa" w:w="200"/>
              <w:bottom w:type="dxa" w:w="200"/>
            </w:tcMar>
            <w:vAlign w:val="center"/>
          </w:tcPr>
          <w:p>
            <w:pPr>
              <w:pStyle w:val="Normal"/>
            </w:pPr>
            <w:r>
              <w:t>Close top part of mask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bottom part of mask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ctx.moveTo(ballx,bally+.5*videoh);</w:t>
            </w:r>
          </w:p>
        </w:tc>
        <w:tc>
          <w:tcPr>
            <w:tcW w:type="auto" w:w="0"/>
            <w:tcMar>
              <w:left w:type="dxa" w:w="200"/>
              <w:top w:type="dxa" w:w="200"/>
              <w:right w:type="dxa" w:w="200"/>
              <w:bottom w:type="dxa" w:w="200"/>
            </w:tcMar>
            <w:vAlign w:val="center"/>
          </w:tcPr>
          <w:p>
            <w:pPr>
              <w:pStyle w:val="Normal"/>
            </w:pPr>
            <w:r>
              <w:t>Move to start the bottom of the mask; move to point midway down on the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ctx.lineTo(ballx,bally+videoh);</w:t>
            </w:r>
          </w:p>
        </w:tc>
        <w:tc>
          <w:tcPr>
            <w:tcW w:type="auto" w:w="0"/>
            <w:shd w:val="clear" w:color="auto" w:fill="EEF2F6"/>
            <w:tcMar>
              <w:left w:type="dxa" w:w="200"/>
              <w:top w:type="dxa" w:w="200"/>
              <w:right w:type="dxa" w:w="200"/>
              <w:bottom w:type="dxa" w:w="200"/>
            </w:tcMar>
            <w:vAlign w:val="center"/>
          </w:tcPr>
          <w:p>
            <w:pPr>
              <w:pStyle w:val="Normal"/>
            </w:pPr>
            <w:r>
              <w:t>Move down to the lower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ctx.lineTo(ballx+videow+2,bally+videoh);</w:t>
            </w:r>
          </w:p>
        </w:tc>
        <w:tc>
          <w:tcPr>
            <w:tcW w:type="auto" w:w="0"/>
            <w:tcMar>
              <w:left w:type="dxa" w:w="200"/>
              <w:top w:type="dxa" w:w="200"/>
              <w:right w:type="dxa" w:w="200"/>
              <w:bottom w:type="dxa" w:w="200"/>
            </w:tcMar>
            <w:vAlign w:val="center"/>
          </w:tcPr>
          <w:p>
            <w:pPr>
              <w:pStyle w:val="Normal"/>
            </w:pPr>
            <w:r>
              <w:t>Move over to the right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ctx.lineTo(ballx+videow+2,bally+.5*videoh-2);</w:t>
            </w:r>
          </w:p>
        </w:tc>
        <w:tc>
          <w:tcPr>
            <w:tcW w:type="auto" w:w="0"/>
            <w:shd w:val="clear" w:color="auto" w:fill="EEF2F6"/>
            <w:tcMar>
              <w:left w:type="dxa" w:w="200"/>
              <w:top w:type="dxa" w:w="200"/>
              <w:right w:type="dxa" w:w="200"/>
              <w:bottom w:type="dxa" w:w="200"/>
            </w:tcMar>
            <w:vAlign w:val="center"/>
          </w:tcPr>
          <w:p>
            <w:pPr>
              <w:pStyle w:val="Normal"/>
            </w:pPr>
            <w:r>
              <w:t>Move up to the middle on the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ctx.lineTo(ballx+.5*videow+ballrad,bally+.5*videoh-2);</w:t>
            </w:r>
          </w:p>
        </w:tc>
        <w:tc>
          <w:tcPr>
            <w:tcW w:type="auto" w:w="0"/>
            <w:tcMar>
              <w:left w:type="dxa" w:w="200"/>
              <w:top w:type="dxa" w:w="200"/>
              <w:right w:type="dxa" w:w="200"/>
              <w:bottom w:type="dxa" w:w="200"/>
            </w:tcMar>
            <w:vAlign w:val="center"/>
          </w:tcPr>
          <w:p>
            <w:pPr>
              <w:pStyle w:val="Normal"/>
            </w:pPr>
            <w:r>
              <w:t>Move in to the start of the hole in the mask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ctx.arc(ballx+.5*videow,bally+.5*videoh,ballrad,0,Math.PI,false);</w:t>
            </w:r>
          </w:p>
        </w:tc>
        <w:tc>
          <w:tcPr>
            <w:tcW w:type="auto" w:w="0"/>
            <w:shd w:val="clear" w:color="auto" w:fill="EEF2F6"/>
            <w:tcMar>
              <w:left w:type="dxa" w:w="200"/>
              <w:top w:type="dxa" w:w="200"/>
              <w:right w:type="dxa" w:w="200"/>
              <w:bottom w:type="dxa" w:w="200"/>
            </w:tcMar>
            <w:vAlign w:val="center"/>
          </w:tcPr>
          <w:p>
            <w:pPr>
              <w:pStyle w:val="Normal"/>
            </w:pPr>
            <w:r>
              <w:t>Make semicircular arc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ctx.lineTo(ballx,bally+.5*videoh);</w:t>
            </w:r>
          </w:p>
        </w:tc>
        <w:tc>
          <w:tcPr>
            <w:tcW w:type="auto" w:w="0"/>
            <w:tcMar>
              <w:left w:type="dxa" w:w="200"/>
              <w:top w:type="dxa" w:w="200"/>
              <w:right w:type="dxa" w:w="200"/>
              <w:bottom w:type="dxa" w:w="200"/>
            </w:tcMar>
            <w:vAlign w:val="center"/>
          </w:tcPr>
          <w:p>
            <w:pPr>
              <w:pStyle w:val="Normal"/>
            </w:pPr>
            <w:r>
              <w:t>Move to the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p>
        </w:tc>
        <w:tc>
          <w:tcPr>
            <w:tcW w:type="auto" w:w="0"/>
            <w:shd w:val="clear" w:color="auto" w:fill="EEF2F6"/>
            <w:tcMar>
              <w:left w:type="dxa" w:w="200"/>
              <w:top w:type="dxa" w:w="200"/>
              <w:right w:type="dxa" w:w="200"/>
              <w:bottom w:type="dxa" w:w="200"/>
            </w:tcMar>
            <w:vAlign w:val="center"/>
          </w:tcPr>
          <w:p>
            <w:pPr>
              <w:pStyle w:val="Normal"/>
            </w:pPr>
            <w:r>
              <w:t>Fill in the white bottom</w:t>
              <w:bookmarkStart w:id="807" w:name="_193"/>
              <w:t xml:space="preserve"> </w:t>
              <w:bookmarkEnd w:id="807"/>
              <w:t xml:space="preserve"> of the mask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r>
              <w:rPr>
                <w:rStyle w:val="Text1"/>
              </w:rPr>
              <w:t xml:space="preserve"> </w:t>
            </w:r>
          </w:p>
        </w:tc>
        <w:tc>
          <w:tcPr>
            <w:tcW w:type="auto" w:w="0"/>
            <w:tcMar>
              <w:left w:type="dxa" w:w="200"/>
              <w:top w:type="dxa" w:w="200"/>
              <w:right w:type="dxa" w:w="200"/>
              <w:bottom w:type="dxa" w:w="200"/>
            </w:tcMar>
            <w:vAlign w:val="center"/>
          </w:tcPr>
          <w:p>
            <w:pPr>
              <w:pStyle w:val="Normal"/>
            </w:pPr>
            <w:r>
              <w:t>Close the bottom part of mask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ctx.strokeRect(0,0,cwidth,cheight);</w:t>
            </w:r>
          </w:p>
        </w:tc>
        <w:tc>
          <w:tcPr>
            <w:tcW w:type="auto" w:w="0"/>
            <w:shd w:val="clear" w:color="auto" w:fill="EEF2F6"/>
            <w:tcMar>
              <w:left w:type="dxa" w:w="200"/>
              <w:top w:type="dxa" w:w="200"/>
              <w:right w:type="dxa" w:w="200"/>
              <w:bottom w:type="dxa" w:w="200"/>
            </w:tcMar>
            <w:vAlign w:val="center"/>
          </w:tcPr>
          <w:p>
            <w:pPr>
              <w:pStyle w:val="Normal"/>
            </w:pPr>
            <w:r>
              <w:t>Draw the box</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the </w:t>
            </w:r>
            <w:r>
              <w:rPr>
                <w:rStyle w:val="Text0"/>
              </w:rPr>
              <w:t>drawscene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checkPosition()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the </w:t>
            </w:r>
            <w:r>
              <w:rPr>
                <w:rStyle w:val="Text0"/>
              </w:rPr>
              <w:t>checkPosition</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nballx = ballx + ballvx+.5*videow;</w:t>
            </w:r>
          </w:p>
        </w:tc>
        <w:tc>
          <w:tcPr>
            <w:tcW w:type="auto" w:w="0"/>
            <w:tcMar>
              <w:left w:type="dxa" w:w="200"/>
              <w:top w:type="dxa" w:w="200"/>
              <w:right w:type="dxa" w:w="200"/>
              <w:bottom w:type="dxa" w:w="200"/>
            </w:tcMar>
            <w:vAlign w:val="center"/>
          </w:tcPr>
          <w:p>
            <w:pPr>
              <w:pStyle w:val="Normal"/>
            </w:pPr>
            <w:r>
              <w:t>Set up trial values for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nbally = bally +ballvy+.5*videoh;</w:t>
            </w:r>
          </w:p>
        </w:tc>
        <w:tc>
          <w:tcPr>
            <w:tcW w:type="auto" w:w="0"/>
            <w:shd w:val="clear" w:color="auto" w:fill="EEF2F6"/>
            <w:tcMar>
              <w:left w:type="dxa" w:w="200"/>
              <w:top w:type="dxa" w:w="200"/>
              <w:right w:type="dxa" w:w="200"/>
              <w:bottom w:type="dxa" w:w="200"/>
            </w:tcMar>
            <w:vAlign w:val="center"/>
          </w:tcPr>
          <w:p>
            <w:pPr>
              <w:pStyle w:val="Normal"/>
            </w:pPr>
            <w:r>
              <w:t>Set up trial values for 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(nballx &gt; cwidth) {</w:t>
            </w:r>
          </w:p>
        </w:tc>
        <w:tc>
          <w:tcPr>
            <w:tcW w:type="auto" w:w="0"/>
            <w:tcMar>
              <w:left w:type="dxa" w:w="200"/>
              <w:top w:type="dxa" w:w="200"/>
              <w:right w:type="dxa" w:w="200"/>
              <w:bottom w:type="dxa" w:w="200"/>
            </w:tcMar>
            <w:vAlign w:val="center"/>
          </w:tcPr>
          <w:p>
            <w:pPr>
              <w:pStyle w:val="Normal"/>
            </w:pPr>
            <w:r>
              <w:t>Compare to right wall, on a hit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ballvx =-ballvx;</w:t>
            </w:r>
          </w:p>
        </w:tc>
        <w:tc>
          <w:tcPr>
            <w:tcW w:type="auto" w:w="0"/>
            <w:shd w:val="clear" w:color="auto" w:fill="EEF2F6"/>
            <w:tcMar>
              <w:left w:type="dxa" w:w="200"/>
              <w:top w:type="dxa" w:w="200"/>
              <w:right w:type="dxa" w:w="200"/>
              <w:bottom w:type="dxa" w:w="200"/>
            </w:tcMar>
            <w:vAlign w:val="center"/>
          </w:tcPr>
          <w:p>
            <w:pPr>
              <w:pStyle w:val="Normal"/>
            </w:pPr>
            <w:r>
              <w:t>Change sign of the horizontal displacement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nballx = cwidth;</w:t>
            </w:r>
          </w:p>
        </w:tc>
        <w:tc>
          <w:tcPr>
            <w:tcW w:type="auto" w:w="0"/>
            <w:tcMar>
              <w:left w:type="dxa" w:w="200"/>
              <w:top w:type="dxa" w:w="200"/>
              <w:right w:type="dxa" w:w="200"/>
              <w:bottom w:type="dxa" w:w="200"/>
            </w:tcMar>
            <w:vAlign w:val="center"/>
          </w:tcPr>
          <w:p>
            <w:pPr>
              <w:pStyle w:val="Normal"/>
            </w:pPr>
            <w:r>
              <w:t>Set trial value to be exactly at the right wall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(nballx &lt; 0) {</w:t>
            </w:r>
          </w:p>
        </w:tc>
        <w:tc>
          <w:tcPr>
            <w:tcW w:type="auto" w:w="0"/>
            <w:tcMar>
              <w:left w:type="dxa" w:w="200"/>
              <w:top w:type="dxa" w:w="200"/>
              <w:right w:type="dxa" w:w="200"/>
              <w:bottom w:type="dxa" w:w="200"/>
            </w:tcMar>
            <w:vAlign w:val="center"/>
          </w:tcPr>
          <w:p>
            <w:pPr>
              <w:pStyle w:val="Normal"/>
            </w:pPr>
            <w:r>
              <w:t>Compare to left wall</w:t>
              <w:bookmarkStart w:id="808" w:name="_194"/>
              <w:t xml:space="preserve"> </w:t>
              <w:bookmarkEnd w:id="808"/>
              <w:t>, on a hit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nballx = 0;</w:t>
            </w:r>
          </w:p>
        </w:tc>
        <w:tc>
          <w:tcPr>
            <w:tcW w:type="auto" w:w="0"/>
            <w:shd w:val="clear" w:color="auto" w:fill="EEF2F6"/>
            <w:tcMar>
              <w:left w:type="dxa" w:w="200"/>
              <w:top w:type="dxa" w:w="200"/>
              <w:right w:type="dxa" w:w="200"/>
              <w:bottom w:type="dxa" w:w="200"/>
            </w:tcMar>
            <w:vAlign w:val="center"/>
          </w:tcPr>
          <w:p>
            <w:pPr>
              <w:pStyle w:val="Normal"/>
            </w:pPr>
            <w:r>
              <w:t>Set trial value to be exactly at the left wall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ballvx = -ballvx;</w:t>
            </w:r>
          </w:p>
        </w:tc>
        <w:tc>
          <w:tcPr>
            <w:tcW w:type="auto" w:w="0"/>
            <w:tcMar>
              <w:left w:type="dxa" w:w="200"/>
              <w:top w:type="dxa" w:w="200"/>
              <w:right w:type="dxa" w:w="200"/>
              <w:bottom w:type="dxa" w:w="200"/>
            </w:tcMar>
            <w:vAlign w:val="center"/>
          </w:tcPr>
          <w:p>
            <w:pPr>
              <w:pStyle w:val="Normal"/>
            </w:pPr>
            <w:r>
              <w:t>Change sign of the horizontal displacement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(nbally &gt; cheight) {</w:t>
            </w:r>
          </w:p>
        </w:tc>
        <w:tc>
          <w:tcPr>
            <w:tcW w:type="auto" w:w="0"/>
            <w:tcMar>
              <w:left w:type="dxa" w:w="200"/>
              <w:top w:type="dxa" w:w="200"/>
              <w:right w:type="dxa" w:w="200"/>
              <w:bottom w:type="dxa" w:w="200"/>
            </w:tcMar>
            <w:vAlign w:val="center"/>
          </w:tcPr>
          <w:p>
            <w:pPr>
              <w:pStyle w:val="Normal"/>
            </w:pPr>
            <w:r>
              <w:t>Compare to bottom wall, on a hit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nbally = cheight;</w:t>
            </w:r>
          </w:p>
        </w:tc>
        <w:tc>
          <w:tcPr>
            <w:tcW w:type="auto" w:w="0"/>
            <w:shd w:val="clear" w:color="auto" w:fill="EEF2F6"/>
            <w:tcMar>
              <w:left w:type="dxa" w:w="200"/>
              <w:top w:type="dxa" w:w="200"/>
              <w:right w:type="dxa" w:w="200"/>
              <w:bottom w:type="dxa" w:w="200"/>
            </w:tcMar>
            <w:vAlign w:val="center"/>
          </w:tcPr>
          <w:p>
            <w:pPr>
              <w:pStyle w:val="Normal"/>
            </w:pPr>
            <w:r>
              <w:t>Set trial value to exact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ballvy =-ballvy;</w:t>
            </w:r>
          </w:p>
        </w:tc>
        <w:tc>
          <w:tcPr>
            <w:tcW w:type="auto" w:w="0"/>
            <w:tcMar>
              <w:left w:type="dxa" w:w="200"/>
              <w:top w:type="dxa" w:w="200"/>
              <w:right w:type="dxa" w:w="200"/>
              <w:bottom w:type="dxa" w:w="200"/>
            </w:tcMar>
            <w:vAlign w:val="center"/>
          </w:tcPr>
          <w:p>
            <w:pPr>
              <w:pStyle w:val="Normal"/>
            </w:pPr>
            <w:r>
              <w:t>Change the sign of the vertical displacement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(nbally &lt; 0) {</w:t>
            </w:r>
          </w:p>
        </w:tc>
        <w:tc>
          <w:tcPr>
            <w:tcW w:type="auto" w:w="0"/>
            <w:tcMar>
              <w:left w:type="dxa" w:w="200"/>
              <w:top w:type="dxa" w:w="200"/>
              <w:right w:type="dxa" w:w="200"/>
              <w:bottom w:type="dxa" w:w="200"/>
            </w:tcMar>
            <w:vAlign w:val="center"/>
          </w:tcPr>
          <w:p>
            <w:pPr>
              <w:pStyle w:val="Normal"/>
            </w:pPr>
            <w:r>
              <w:t>Compare to top wall on a hit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nbally = 0;</w:t>
            </w:r>
          </w:p>
        </w:tc>
        <w:tc>
          <w:tcPr>
            <w:tcW w:type="auto" w:w="0"/>
            <w:shd w:val="clear" w:color="auto" w:fill="EEF2F6"/>
            <w:tcMar>
              <w:left w:type="dxa" w:w="200"/>
              <w:top w:type="dxa" w:w="200"/>
              <w:right w:type="dxa" w:w="200"/>
              <w:bottom w:type="dxa" w:w="200"/>
            </w:tcMar>
            <w:vAlign w:val="center"/>
          </w:tcPr>
          <w:p>
            <w:pPr>
              <w:pStyle w:val="Normal"/>
            </w:pPr>
            <w:r>
              <w:t>Change trial value to be exactly at the top wall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ballvy = -ballvy;</w:t>
            </w:r>
          </w:p>
        </w:tc>
        <w:tc>
          <w:tcPr>
            <w:tcW w:type="auto" w:w="0"/>
            <w:tcMar>
              <w:left w:type="dxa" w:w="200"/>
              <w:top w:type="dxa" w:w="200"/>
              <w:right w:type="dxa" w:w="200"/>
              <w:bottom w:type="dxa" w:w="200"/>
            </w:tcMar>
            <w:vAlign w:val="center"/>
          </w:tcPr>
          <w:p>
            <w:pPr>
              <w:pStyle w:val="Normal"/>
            </w:pPr>
            <w:r>
              <w:t>Change the sign of the vertical displacement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ballx = nballx-.5*videow;</w:t>
            </w:r>
          </w:p>
        </w:tc>
        <w:tc>
          <w:tcPr>
            <w:tcW w:type="auto" w:w="0"/>
            <w:tcMar>
              <w:left w:type="dxa" w:w="200"/>
              <w:top w:type="dxa" w:w="200"/>
              <w:right w:type="dxa" w:w="200"/>
              <w:bottom w:type="dxa" w:w="200"/>
            </w:tcMar>
            <w:vAlign w:val="center"/>
          </w:tcPr>
          <w:p>
            <w:pPr>
              <w:pStyle w:val="Normal"/>
            </w:pPr>
            <w:r>
              <w:t xml:space="preserve">Set </w:t>
            </w:r>
            <w:r>
              <w:rPr>
                <w:rStyle w:val="Text0"/>
              </w:rPr>
              <w:t>ballx</w:t>
            </w:r>
            <w:r>
              <w:t xml:space="preserve"> using trial value, and offset to be the upper-left corner</w:t>
              <w:bookmarkStart w:id="809" w:name="_195"/>
              <w:t xml:space="preserve"> </w:t>
              <w:bookmarkEnd w:id="809"/>
              <w:t>, not the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bally = nbally-.5*videoh;</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bally</w:t>
            </w:r>
            <w:r>
              <w:t xml:space="preserve"> using the trial value, and offset to be the upper-left corner, not the center</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checkPosition</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reverse()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Function header for the button action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ballvx = -ballvx;</w:t>
            </w:r>
          </w:p>
        </w:tc>
        <w:tc>
          <w:tcPr>
            <w:tcW w:type="auto" w:w="0"/>
            <w:tcMar>
              <w:left w:type="dxa" w:w="200"/>
              <w:top w:type="dxa" w:w="200"/>
              <w:right w:type="dxa" w:w="200"/>
              <w:bottom w:type="dxa" w:w="200"/>
            </w:tcMar>
            <w:vAlign w:val="center"/>
          </w:tcPr>
          <w:p>
            <w:pPr>
              <w:pStyle w:val="Normal"/>
            </w:pPr>
            <w:r>
              <w:t>Change sign of horizontal displacement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ballvy = -ballvy;</w:t>
            </w:r>
          </w:p>
        </w:tc>
        <w:tc>
          <w:tcPr>
            <w:tcW w:type="auto" w:w="0"/>
            <w:shd w:val="clear" w:color="auto" w:fill="EEF2F6"/>
            <w:tcMar>
              <w:left w:type="dxa" w:w="200"/>
              <w:top w:type="dxa" w:w="200"/>
              <w:right w:type="dxa" w:w="200"/>
              <w:bottom w:type="dxa" w:w="200"/>
            </w:tcMar>
            <w:vAlign w:val="center"/>
          </w:tcPr>
          <w:p>
            <w:pPr>
              <w:pStyle w:val="Normal"/>
            </w:pPr>
            <w:r>
              <w:t>Change sign of vertical displacement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reverse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Closing script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Normal"/>
            </w:pPr>
            <w:r>
              <w:t>Closing head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 onLoad="init();"&gt;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body tag; set up call to </w:t>
            </w:r>
            <w:r>
              <w:rPr>
                <w:rStyle w:val="Text0"/>
              </w:rPr>
              <w:t>init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&lt;video id="vid" loop="loop" preload="auto" muted&gt;</w:t>
            </w:r>
            <w:r>
              <w:rPr>
                <w:rStyle w:val="Text1"/>
              </w:rPr>
              <w:t xml:space="preserve"> </w:t>
            </w:r>
          </w:p>
        </w:tc>
        <w:tc>
          <w:tcPr>
            <w:tcW w:type="auto" w:w="0"/>
            <w:tcMar>
              <w:left w:type="dxa" w:w="200"/>
              <w:top w:type="dxa" w:w="200"/>
              <w:right w:type="dxa" w:w="200"/>
              <w:bottom w:type="dxa" w:w="200"/>
            </w:tcMar>
            <w:vAlign w:val="center"/>
          </w:tcPr>
          <w:p>
            <w:pPr>
              <w:pStyle w:val="Normal"/>
            </w:pPr>
            <w:r>
              <w:t>Video element header; note muted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src="joshuahomerun.mp4" type='video/mp4; codecs="avc1.42E01E, mp4a.40.2"'&gt;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Source for the MP4 video</w:t>
              <w:bookmarkStart w:id="810" w:name="_196"/>
              <w:t xml:space="preserve"> </w:t>
              <w:bookmarkEnd w:id="810"/>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&lt;source src="joshuahomerun.webmvp8.webm" type='video/webm; codec="vp8, vorbis"'&gt;</w:t>
            </w:r>
            <w:r>
              <w:rPr>
                <w:rStyle w:val="Text1"/>
              </w:rPr>
              <w:t xml:space="preserve"> </w:t>
            </w:r>
          </w:p>
        </w:tc>
        <w:tc>
          <w:tcPr>
            <w:tcW w:type="auto" w:w="0"/>
            <w:tcMar>
              <w:left w:type="dxa" w:w="200"/>
              <w:top w:type="dxa" w:w="200"/>
              <w:right w:type="dxa" w:w="200"/>
              <w:bottom w:type="dxa" w:w="200"/>
            </w:tcMar>
            <w:vAlign w:val="center"/>
          </w:tcPr>
          <w:p>
            <w:pPr>
              <w:pStyle w:val="Normal"/>
            </w:pPr>
            <w:r>
              <w:t>Source for the WEBM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src="joshuahomerun.theora.ogg type='video/ogg; codecs="theora, vorbis"'&gt;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Source for the OGG 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Your browser does not accept the video tag.</w:t>
            </w:r>
            <w:r>
              <w:rPr>
                <w:rStyle w:val="Text1"/>
              </w:rPr>
              <w:t xml:space="preserve"> </w:t>
            </w:r>
          </w:p>
        </w:tc>
        <w:tc>
          <w:tcPr>
            <w:tcW w:type="auto" w:w="0"/>
            <w:tcMar>
              <w:left w:type="dxa" w:w="200"/>
              <w:top w:type="dxa" w:w="200"/>
              <w:right w:type="dxa" w:w="200"/>
              <w:bottom w:type="dxa" w:w="200"/>
            </w:tcMar>
            <w:vAlign w:val="center"/>
          </w:tcPr>
          <w:p>
            <w:pPr>
              <w:pStyle w:val="Normal"/>
            </w:pPr>
            <w:r>
              <w:t>Message for noncompliant browsers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&lt;/video&gt;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video</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&lt;button id="revbtn" onClick="reverse();"&gt;Reverse &lt;/button&gt;&lt;br/&gt;</w:t>
            </w:r>
            <w:r>
              <w:rPr>
                <w:rStyle w:val="Text1"/>
              </w:rPr>
              <w:t xml:space="preserve"> </w:t>
            </w:r>
          </w:p>
        </w:tc>
        <w:tc>
          <w:tcPr>
            <w:tcW w:type="auto" w:w="0"/>
            <w:tcMar>
              <w:left w:type="dxa" w:w="200"/>
              <w:top w:type="dxa" w:w="200"/>
              <w:right w:type="dxa" w:w="200"/>
              <w:bottom w:type="dxa" w:w="200"/>
            </w:tcMar>
            <w:vAlign w:val="center"/>
          </w:tcPr>
          <w:p>
            <w:pPr>
              <w:pStyle w:val="Normal"/>
            </w:pPr>
            <w:r>
              <w:t>Button for viewer to reverse direction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&lt;canvas id="canvas"&gt;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w:t>
            </w:r>
            <w:r>
              <w:rPr>
                <w:rStyle w:val="Text0"/>
              </w:rPr>
              <w:t>canvas</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 browser doesn't support the HTML5 canvas element.</w:t>
            </w:r>
            <w:r>
              <w:rPr>
                <w:rStyle w:val="Text1"/>
              </w:rPr>
              <w:t xml:space="preserve"> </w:t>
            </w:r>
          </w:p>
        </w:tc>
        <w:tc>
          <w:tcPr>
            <w:tcW w:type="auto" w:w="0"/>
            <w:tcMar>
              <w:left w:type="dxa" w:w="200"/>
              <w:top w:type="dxa" w:w="200"/>
              <w:right w:type="dxa" w:w="200"/>
              <w:bottom w:type="dxa" w:w="200"/>
            </w:tcMar>
            <w:vAlign w:val="center"/>
          </w:tcPr>
          <w:p>
            <w:pPr>
              <w:pStyle w:val="Normal"/>
            </w:pPr>
            <w:r>
              <w:t>Message for noncompliant browsers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&lt;/canvas&gt;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canvas</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body</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html</w:t>
            </w:r>
            <w:r>
              <w:bookmarkStart w:id="811" w:name="_197"/>
              <w:t xml:space="preserve"> </w:t>
              <w:bookmarkEnd w:id="811"/>
              <w:t xml:space="preserve"> tag</w:t>
            </w:r>
          </w:p>
        </w:tc>
      </w:tr>
    </w:tbl>
    <w:p>
      <w:bookmarkStart w:id="812" w:name="The_second_version_of_this_appli"/>
      <w:pPr>
        <w:pStyle w:val="Para 06"/>
      </w:pPr>
      <w:r>
        <w:t xml:space="preserve">The second version of this application moves the video element as opposed to drawing the current frame of the video on the canvas. My research indicates that this may use less computer resources when it is executing. Table </w:t>
      </w:r>
      <w:hyperlink w:anchor="Table_3_3Function_Relationships">
        <w:r>
          <w:rPr>
            <w:rStyle w:val="Text5"/>
          </w:rPr>
          <w:t>3-3</w:t>
        </w:r>
      </w:hyperlink>
      <w:r>
        <w:t xml:space="preserve"> shows the function relationships.</w:t>
      </w:r>
      <w:bookmarkEnd w:id="812"/>
    </w:p>
    <w:p>
      <w:bookmarkStart w:id="813" w:name="Table_3_3Function_Relationships"/>
      <w:pPr>
        <w:pStyle w:val="Para 24"/>
      </w:pPr>
      <w:r>
        <w:rPr>
          <w:rStyle w:val="Text12"/>
        </w:rPr>
        <w:t>Table 3-3</w:t>
      </w:r>
      <w:r>
        <w:t>Function Relationships for the videobounceEwithClipPath Program</w:t>
      </w:r>
      <w:bookmarkEnd w:id="813"/>
    </w:p>
    <w:tbl>
      <w:tblPr>
        <w:tblW w:type="auto" w:w="0"/>
      </w:tblPr>
      <w:tr>
        <w:tc>
          <w:tcPr>
            <w:tcW w:type="auto" w:w="0"/>
            <w:tcMar>
              <w:left w:type="dxa" w:w="200"/>
              <w:top w:type="dxa" w:w="200"/>
              <w:right w:type="dxa" w:w="200"/>
              <w:bottom w:type="dxa" w:w="200"/>
            </w:tcMar>
            <w:vAlign w:val="center"/>
          </w:tcPr>
          <w:p>
            <w:pPr>
              <w:pStyle w:val="2 Block"/>
            </w:pPr>
          </w:p>
          <w:p>
            <w:pPr>
              <w:pStyle w:val="Para 15"/>
            </w:pPr>
            <w:r>
              <w:rPr>
                <w:rStyle w:val="Text15"/>
              </w:rPr>
              <w:t/>
            </w:r>
            <w:r>
              <w:t>Function</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Invoked/Called By</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Calls</w:t>
            </w:r>
            <w:r>
              <w:rPr>
                <w:rStyle w:val="Text15"/>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moveVideo</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of the </w:t>
            </w:r>
            <w:r>
              <w:rPr>
                <w:rStyle w:val="Text0"/>
              </w:rPr>
              <w:t>setInterval</w:t>
            </w:r>
            <w:r>
              <w:t xml:space="preserve"> command issued in </w:t>
            </w:r>
            <w:r>
              <w:rPr>
                <w:rStyle w:val="Text0"/>
              </w:rPr>
              <w:t>init</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checkPosition</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checkPosition</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in </w:t>
            </w:r>
            <w:r>
              <w:rPr>
                <w:rStyle w:val="Text0"/>
              </w:rPr>
              <w:t>moveVideo</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reverse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of </w:t>
            </w:r>
            <w:r>
              <w:rPr>
                <w:rStyle w:val="Text0"/>
              </w:rPr>
              <w:t>onClick</w:t>
            </w:r>
            <w:r>
              <w:t xml:space="preserve"> in the button</w:t>
            </w:r>
          </w:p>
        </w:tc>
        <w:tc>
          <w:tcPr>
            <w:tcW w:type="auto" w:w="0"/>
            <w:shd w:val="clear" w:color="auto" w:fill="EEF2F6"/>
            <w:tcMar>
              <w:left w:type="dxa" w:w="200"/>
              <w:top w:type="dxa" w:w="200"/>
              <w:right w:type="dxa" w:w="200"/>
              <w:bottom w:type="dxa" w:w="200"/>
            </w:tcMar>
            <w:vAlign w:val="center"/>
          </w:tcPr>
          <w:p>
            <w:pPr>
              <w:pStyle w:val="Para 40"/>
            </w:pPr>
            <w:r>
              <w:t/>
            </w:r>
          </w:p>
        </w:tc>
      </w:tr>
    </w:tbl>
    <w:p>
      <w:bookmarkStart w:id="814" w:name="The_code_for_the_version_of_the"/>
      <w:pPr>
        <w:pStyle w:val="Para 06"/>
      </w:pPr>
      <w:r>
        <w:t xml:space="preserve">The code for the version of the program that re-positions a video element as opposed to drawing frames from a video is shown in Table </w:t>
      </w:r>
      <w:hyperlink w:anchor="Table_3_4Complete_Code_for_the_V">
        <w:r>
          <w:rPr>
            <w:rStyle w:val="Text5"/>
          </w:rPr>
          <w:t>3-4</w:t>
        </w:r>
      </w:hyperlink>
      <w:r>
        <w:t>. I have omitted the descriptive comments for when the code statements are the same. Do keep in mind that the differences between the two approaches are mainly that the bouncing video element program does not require the generation of the rectangular donut mask for each iteration nor the erasing and and then re-drawing of the box.</w:t>
      </w:r>
      <w:bookmarkEnd w:id="814"/>
    </w:p>
    <w:p>
      <w:bookmarkStart w:id="815" w:name="Table_3_4Complete_Code_for_the_V"/>
      <w:pPr>
        <w:pStyle w:val="Para 24"/>
      </w:pPr>
      <w:r>
        <w:rPr>
          <w:rStyle w:val="Text12"/>
        </w:rPr>
        <w:t>Table 3-4</w:t>
      </w:r>
      <w:r>
        <w:t>Complete Code for the VideobounceEwithClipPath Program</w:t>
        <w:bookmarkStart w:id="816" w:name="_198"/>
        <w:t xml:space="preserve"> </w:t>
        <w:bookmarkEnd w:id="816"/>
      </w:r>
      <w:bookmarkEnd w:id="815"/>
    </w:p>
    <w:tbl>
      <w:tblPr>
        <w:tblW w:type="auto" w:w="0"/>
      </w:tblPr>
      <w:tr>
        <w:tc>
          <w:tcPr>
            <w:tcW w:type="auto" w:w="0"/>
            <w:tcMar>
              <w:left w:type="dxa" w:w="200"/>
              <w:top w:type="dxa" w:w="200"/>
              <w:right w:type="dxa" w:w="200"/>
              <w:bottom w:type="dxa" w:w="200"/>
            </w:tcMar>
            <w:vAlign w:val="center"/>
          </w:tcPr>
          <w:p>
            <w:pPr>
              <w:pStyle w:val="2 Block"/>
            </w:pPr>
          </w:p>
          <w:p>
            <w:pPr>
              <w:pStyle w:val="Para 15"/>
            </w:pPr>
            <w:r>
              <w:rPr>
                <w:rStyle w:val="Text15"/>
              </w:rPr>
              <w:t/>
            </w:r>
            <w:r>
              <w:t>Code Line</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Description</w:t>
            </w:r>
            <w:r>
              <w:rPr>
                <w:rStyle w:val="Text15"/>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&lt;title&gt;Video element bounce&lt;/title&gt;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&lt;meta charset="UTF-8"&gt;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#vid {position:absolute; display:none; z-index: 1;</w:t>
            </w:r>
            <w:r>
              <w:rPr>
                <w:rStyle w:val="Text1"/>
              </w:rPr>
              <w:t xml:space="preserve"> </w:t>
            </w:r>
          </w:p>
        </w:tc>
        <w:tc>
          <w:tcPr>
            <w:tcW w:type="auto" w:w="0"/>
            <w:tcMar>
              <w:left w:type="dxa" w:w="200"/>
              <w:top w:type="dxa" w:w="200"/>
              <w:right w:type="dxa" w:w="200"/>
              <w:bottom w:type="dxa" w:w="200"/>
            </w:tcMar>
            <w:vAlign w:val="center"/>
          </w:tcPr>
          <w:p>
            <w:pPr>
              <w:pStyle w:val="Normal"/>
            </w:pPr>
            <w:r>
              <w:t>Need to set positioning and z-index because display setting will be changed to make element visible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End directive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 {position:absolute; z-index:10; top:0px; left:0px;}</w:t>
            </w:r>
            <w:r>
              <w:rPr>
                <w:rStyle w:val="Text1"/>
              </w:rPr>
              <w:t xml:space="preserve"> </w:t>
            </w:r>
          </w:p>
        </w:tc>
        <w:tc>
          <w:tcPr>
            <w:tcW w:type="auto" w:w="0"/>
            <w:tcMar>
              <w:left w:type="dxa" w:w="200"/>
              <w:top w:type="dxa" w:w="200"/>
              <w:right w:type="dxa" w:w="200"/>
              <w:bottom w:type="dxa" w:w="200"/>
            </w:tcMar>
            <w:vAlign w:val="center"/>
          </w:tcPr>
          <w:p>
            <w:pPr>
              <w:pStyle w:val="Normal"/>
            </w:pPr>
            <w:r>
              <w:t>This will be on top of the video and under the button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#revbtn {position:absolute; z-index:20;}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 type="text/javascript"&gt;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ctx;</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cwidth;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cheight;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ballrad = 50;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ballx = 80;</w:t>
            </w:r>
            <w:r>
              <w:rPr>
                <w:rStyle w:val="Text1"/>
              </w:rPr>
              <w:t xml:space="preserve"> </w:t>
            </w:r>
          </w:p>
        </w:tc>
        <w:tc>
          <w:tcPr>
            <w:tcW w:type="auto" w:w="0"/>
            <w:tcMar>
              <w:left w:type="dxa" w:w="200"/>
              <w:top w:type="dxa" w:w="200"/>
              <w:right w:type="dxa" w:w="200"/>
              <w:bottom w:type="dxa" w:w="200"/>
            </w:tcMar>
            <w:vAlign w:val="center"/>
          </w:tcPr>
          <w:p>
            <w:pPr>
              <w:pStyle w:val="Normal"/>
            </w:pPr>
            <w:r>
              <w:t>Starting point is arbitrary</w:t>
              <w:bookmarkStart w:id="817" w:name="_199"/>
              <w:t xml:space="preserve"> </w:t>
              <w:bookmarkEnd w:id="817"/>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bally = 80;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Starting point is arbitrary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maskrad;</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ballvx = 2;</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ballvy = 4;</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init(){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 = document.getElementById('canvas');</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 = canvas1.getContext('2d');</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canvas1.width = window.innerWidth;</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cwidth = canvas1.width;</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canvas1.height = window.innerHeight;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cheight = canvas1.height</w:t>
            </w:r>
            <w:r>
              <w:rPr>
                <w:rStyle w:val="Text1"/>
              </w:rPr>
              <w:bookmarkStart w:id="818" w:name="_200"/>
              <w:t xml:space="preserve"> </w:t>
              <w:bookmarkEnd w:id="818"/>
            </w:r>
            <w:r>
              <w: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window.onscroll = function ()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window.scrollTo(0,0);</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 = document.getElementById("vid");</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aspect = v.videoWidth/v.videoHeight;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v.width = Math.min(v.videoWidth,.5*cwidth);</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v.height = v.width/aspect;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v.height = Math.min(v.height,.5*cheight);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v.width = aspect * v.height;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videow = v.width;</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videoh = v.height;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amt = .5*Math.min(videow,videoh);</w:t>
            </w:r>
          </w:p>
        </w:tc>
        <w:tc>
          <w:tcPr>
            <w:tcW w:type="auto" w:w="0"/>
            <w:tcMar>
              <w:left w:type="dxa" w:w="200"/>
              <w:top w:type="dxa" w:w="200"/>
              <w:right w:type="dxa" w:w="200"/>
              <w:bottom w:type="dxa" w:w="200"/>
            </w:tcMar>
            <w:vAlign w:val="center"/>
          </w:tcPr>
          <w:p>
            <w:pPr>
              <w:pStyle w:val="Normal"/>
            </w:pPr>
            <w:r>
              <w:t>Calculate the radius using the smaller value</w:t>
              <w:bookmarkStart w:id="819" w:name="_201"/>
              <w:t xml:space="preserve"> </w:t>
              <w:bookmarkEnd w:id="819"/>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amtS = String(amt)+"px";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Turn into string with </w:t>
            </w:r>
            <w:r>
              <w:rPr>
                <w:rStyle w:val="Text0"/>
              </w:rPr>
              <w:t>"px"</w:t>
            </w:r>
            <w:r>
              <w:t xml:space="preserve"> at the end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v.style.clipPath="circle("+amtS+" at center)";</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Set the </w:t>
            </w:r>
            <w:r>
              <w:rPr>
                <w:rStyle w:val="Text0"/>
              </w:rPr>
              <w:t>clipPath</w:t>
            </w:r>
            <w:r>
              <w:t>, effectively masking the video element to be a circle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ballrad = Math.min(50,.5*videow,.5*videoh);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ctx.lineWidth = ballrad;</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ctx.strokeStyle ="rgb(200,0,50)";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ctx.fillStyle="white";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v.style.left = String(ballx)+"px";</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v.style.top = String(bally)+"px";</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v.play();</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v.style.display = "block";</w:t>
            </w:r>
          </w:p>
        </w:tc>
        <w:tc>
          <w:tcPr>
            <w:tcW w:type="auto" w:w="0"/>
            <w:tcMar>
              <w:left w:type="dxa" w:w="200"/>
              <w:top w:type="dxa" w:w="200"/>
              <w:right w:type="dxa" w:w="200"/>
              <w:bottom w:type="dxa" w:w="200"/>
            </w:tcMar>
            <w:vAlign w:val="center"/>
          </w:tcPr>
          <w:p>
            <w:pPr>
              <w:pStyle w:val="Normal"/>
            </w:pPr>
            <w:r>
              <w:t>Make video element visible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ctx.strokeRect(0,0,cwidth,cheight);</w:t>
            </w:r>
          </w:p>
        </w:tc>
        <w:tc>
          <w:tcPr>
            <w:tcW w:type="auto" w:w="0"/>
            <w:shd w:val="clear" w:color="auto" w:fill="EEF2F6"/>
            <w:tcMar>
              <w:left w:type="dxa" w:w="200"/>
              <w:top w:type="dxa" w:w="200"/>
              <w:right w:type="dxa" w:w="200"/>
              <w:bottom w:type="dxa" w:w="200"/>
            </w:tcMar>
            <w:vAlign w:val="center"/>
          </w:tcPr>
          <w:p>
            <w:pPr>
              <w:pStyle w:val="Normal"/>
            </w:pPr>
            <w:r>
              <w:t>Draw box; note that this only needs to be drawn once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setInterval(moveVideo,50);</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moveVideo(){</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function referenced in </w:t>
            </w:r>
            <w:r>
              <w:rPr>
                <w:rStyle w:val="Text0"/>
              </w:rPr>
              <w:t>setInterval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checkPosition();</w:t>
            </w:r>
          </w:p>
        </w:tc>
        <w:tc>
          <w:tcPr>
            <w:tcW w:type="auto" w:w="0"/>
            <w:shd w:val="clear" w:color="auto" w:fill="EEF2F6"/>
            <w:tcMar>
              <w:left w:type="dxa" w:w="200"/>
              <w:top w:type="dxa" w:w="200"/>
              <w:right w:type="dxa" w:w="200"/>
              <w:bottom w:type="dxa" w:w="200"/>
            </w:tcMar>
            <w:vAlign w:val="center"/>
          </w:tcPr>
          <w:p>
            <w:pPr>
              <w:pStyle w:val="Normal"/>
            </w:pPr>
            <w:r>
              <w:t>Check on next position; uses global variables</w:t>
              <w:bookmarkStart w:id="820" w:name="_202"/>
              <w:t xml:space="preserve"> </w:t>
              <w:bookmarkEnd w:id="820"/>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v.style.left = String(ballx)+"px";</w:t>
            </w:r>
          </w:p>
        </w:tc>
        <w:tc>
          <w:tcPr>
            <w:tcW w:type="auto" w:w="0"/>
            <w:tcMar>
              <w:left w:type="dxa" w:w="200"/>
              <w:top w:type="dxa" w:w="200"/>
              <w:right w:type="dxa" w:w="200"/>
              <w:bottom w:type="dxa" w:w="200"/>
            </w:tcMar>
            <w:vAlign w:val="center"/>
          </w:tcPr>
          <w:p>
            <w:pPr>
              <w:pStyle w:val="Normal"/>
            </w:pPr>
            <w:r>
              <w:t>Set horizontal position of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v.style.top = String(bally)+"px";</w:t>
            </w:r>
          </w:p>
        </w:tc>
        <w:tc>
          <w:tcPr>
            <w:tcW w:type="auto" w:w="0"/>
            <w:shd w:val="clear" w:color="auto" w:fill="EEF2F6"/>
            <w:tcMar>
              <w:left w:type="dxa" w:w="200"/>
              <w:top w:type="dxa" w:w="200"/>
              <w:right w:type="dxa" w:w="200"/>
              <w:bottom w:type="dxa" w:w="200"/>
            </w:tcMar>
            <w:vAlign w:val="center"/>
          </w:tcPr>
          <w:p>
            <w:pPr>
              <w:pStyle w:val="Normal"/>
            </w:pPr>
            <w:r>
              <w:t>Set vertical position of element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checkPosition()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checkPosition</w:t>
            </w:r>
            <w:r>
              <w:t>; calculates new position and checks if there is a bounce on the next iteration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nballx = ballx + ballvx;</w:t>
            </w:r>
          </w:p>
        </w:tc>
        <w:tc>
          <w:tcPr>
            <w:tcW w:type="auto" w:w="0"/>
            <w:tcMar>
              <w:left w:type="dxa" w:w="200"/>
              <w:top w:type="dxa" w:w="200"/>
              <w:right w:type="dxa" w:w="200"/>
              <w:bottom w:type="dxa" w:w="200"/>
            </w:tcMar>
            <w:vAlign w:val="center"/>
          </w:tcPr>
          <w:p>
            <w:pPr>
              <w:pStyle w:val="Normal"/>
            </w:pPr>
            <w:r>
              <w:t>Trial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nbally = bally +ballvy;</w:t>
            </w:r>
          </w:p>
        </w:tc>
        <w:tc>
          <w:tcPr>
            <w:tcW w:type="auto" w:w="0"/>
            <w:shd w:val="clear" w:color="auto" w:fill="EEF2F6"/>
            <w:tcMar>
              <w:left w:type="dxa" w:w="200"/>
              <w:top w:type="dxa" w:w="200"/>
              <w:right w:type="dxa" w:w="200"/>
              <w:bottom w:type="dxa" w:w="200"/>
            </w:tcMar>
            <w:vAlign w:val="center"/>
          </w:tcPr>
          <w:p>
            <w:pPr>
              <w:pStyle w:val="Normal"/>
            </w:pPr>
            <w:r>
              <w:t>Trial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((nballx+videow) &gt; cwidth) {</w:t>
            </w:r>
          </w:p>
        </w:tc>
        <w:tc>
          <w:tcPr>
            <w:tcW w:type="auto" w:w="0"/>
            <w:tcMar>
              <w:left w:type="dxa" w:w="200"/>
              <w:top w:type="dxa" w:w="200"/>
              <w:right w:type="dxa" w:w="200"/>
              <w:bottom w:type="dxa" w:w="200"/>
            </w:tcMar>
            <w:vAlign w:val="center"/>
          </w:tcPr>
          <w:p>
            <w:pPr>
              <w:pStyle w:val="Normal"/>
            </w:pPr>
            <w:r>
              <w:t>Add total width and compare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ballvx =-ballvx;</w:t>
            </w:r>
          </w:p>
        </w:tc>
        <w:tc>
          <w:tcPr>
            <w:tcW w:type="auto" w:w="0"/>
            <w:shd w:val="clear" w:color="auto" w:fill="EEF2F6"/>
            <w:tcMar>
              <w:left w:type="dxa" w:w="200"/>
              <w:top w:type="dxa" w:w="200"/>
              <w:right w:type="dxa" w:w="200"/>
              <w:bottom w:type="dxa" w:w="200"/>
            </w:tcMar>
            <w:vAlign w:val="center"/>
          </w:tcPr>
          <w:p>
            <w:pPr>
              <w:pStyle w:val="Normal"/>
            </w:pPr>
            <w:r>
              <w:t>Change sign of horizontal displacement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nballx = cwidth-videow;</w:t>
            </w:r>
          </w:p>
        </w:tc>
        <w:tc>
          <w:tcPr>
            <w:tcW w:type="auto" w:w="0"/>
            <w:tcMar>
              <w:left w:type="dxa" w:w="200"/>
              <w:top w:type="dxa" w:w="200"/>
              <w:right w:type="dxa" w:w="200"/>
              <w:bottom w:type="dxa" w:w="200"/>
            </w:tcMar>
            <w:vAlign w:val="center"/>
          </w:tcPr>
          <w:p>
            <w:pPr>
              <w:pStyle w:val="Normal"/>
            </w:pPr>
            <w:r>
              <w:t>Set to exact position</w:t>
              <w:bookmarkStart w:id="821" w:name="_203"/>
              <w:t xml:space="preserve"> </w:t>
              <w:bookmarkEnd w:id="821"/>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(nballx &lt; 0)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nballx = 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ballvx = -ballvx;</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((nbally+videoh) &gt; cheight) {</w:t>
            </w:r>
          </w:p>
        </w:tc>
        <w:tc>
          <w:tcPr>
            <w:tcW w:type="auto" w:w="0"/>
            <w:tcMar>
              <w:left w:type="dxa" w:w="200"/>
              <w:top w:type="dxa" w:w="200"/>
              <w:right w:type="dxa" w:w="200"/>
              <w:bottom w:type="dxa" w:w="200"/>
            </w:tcMar>
            <w:vAlign w:val="center"/>
          </w:tcPr>
          <w:p>
            <w:pPr>
              <w:pStyle w:val="Normal"/>
            </w:pPr>
            <w:r>
              <w:t>Compare total length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nbally = cheight-videoh;</w:t>
            </w:r>
          </w:p>
        </w:tc>
        <w:tc>
          <w:tcPr>
            <w:tcW w:type="auto" w:w="0"/>
            <w:shd w:val="clear" w:color="auto" w:fill="EEF2F6"/>
            <w:tcMar>
              <w:left w:type="dxa" w:w="200"/>
              <w:top w:type="dxa" w:w="200"/>
              <w:right w:type="dxa" w:w="200"/>
              <w:bottom w:type="dxa" w:w="200"/>
            </w:tcMar>
            <w:vAlign w:val="center"/>
          </w:tcPr>
          <w:p>
            <w:pPr>
              <w:pStyle w:val="Normal"/>
            </w:pPr>
            <w:r>
              <w:t>Set to exact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ballvy =-ballvy;</w:t>
            </w:r>
          </w:p>
        </w:tc>
        <w:tc>
          <w:tcPr>
            <w:tcW w:type="auto" w:w="0"/>
            <w:tcMar>
              <w:left w:type="dxa" w:w="200"/>
              <w:top w:type="dxa" w:w="200"/>
              <w:right w:type="dxa" w:w="200"/>
              <w:bottom w:type="dxa" w:w="200"/>
            </w:tcMar>
            <w:vAlign w:val="center"/>
          </w:tcPr>
          <w:p>
            <w:pPr>
              <w:pStyle w:val="Normal"/>
            </w:pPr>
            <w:r>
              <w:t>Change sign of vertical displacement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(nbally &lt; 0)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nbally = 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ballvy = -ballvy;</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ballx = nballx;</w:t>
            </w:r>
          </w:p>
        </w:tc>
        <w:tc>
          <w:tcPr>
            <w:tcW w:type="auto" w:w="0"/>
            <w:tcMar>
              <w:left w:type="dxa" w:w="200"/>
              <w:top w:type="dxa" w:w="200"/>
              <w:right w:type="dxa" w:w="200"/>
              <w:bottom w:type="dxa" w:w="200"/>
            </w:tcMar>
            <w:vAlign w:val="center"/>
          </w:tcPr>
          <w:p>
            <w:pPr>
              <w:pStyle w:val="Normal"/>
            </w:pPr>
            <w:r>
              <w:t>Set to trial position</w:t>
              <w:bookmarkStart w:id="822" w:name="_204"/>
              <w:t xml:space="preserve"> </w:t>
              <w:bookmarkEnd w:id="822"/>
              <w:t>, possibly adjusted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bally = nbally;</w:t>
            </w:r>
          </w:p>
        </w:tc>
        <w:tc>
          <w:tcPr>
            <w:tcW w:type="auto" w:w="0"/>
            <w:shd w:val="clear" w:color="auto" w:fill="EEF2F6"/>
            <w:tcMar>
              <w:left w:type="dxa" w:w="200"/>
              <w:top w:type="dxa" w:w="200"/>
              <w:right w:type="dxa" w:w="200"/>
              <w:bottom w:type="dxa" w:w="200"/>
            </w:tcMar>
            <w:vAlign w:val="center"/>
          </w:tcPr>
          <w:p>
            <w:pPr>
              <w:pStyle w:val="Normal"/>
            </w:pPr>
            <w:r>
              <w:t>Set to trial position, possibly adjusted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reverse()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ballvx = -ballvx;</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ballvy = -ballvy;</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 onLoad="init();" &gt;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&lt;video id="vid" loop="loop" preload="auto" muted&gt;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src="joshuahomerun.webmvp8.webm" type='video/webm; codec="vp8, vorbis"'&gt;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&lt;source src="joshuahomerun.mp4" type='video/mp4; codecs="avc1.42E01E, mp4a.40.2"'&gt;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src="joshuahomerun.theora.ogg" type='video/ogg; codecs="theora, vorbis"'&gt;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Your browser does not accept the video tag</w:t>
            </w:r>
            <w:r>
              <w:rPr>
                <w:rStyle w:val="Text1"/>
              </w:rPr>
              <w:t xml:space="preserve"> </w:t>
              <w:bookmarkStart w:id="823" w:name="_205"/>
              <w:t xml:space="preserve"> </w:t>
              <w:bookmarkEnd w:id="823"/>
              <w:t xml:space="preserve"> </w:t>
            </w:r>
            <w:r>
              <w: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&lt;/video&gt;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&lt;button id="revbtn" onClick="reverse();"&gt;Reverse &lt;/button&gt;&lt;br/&gt;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&lt;canvas id="canvas" &gt;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 browser doesn't support the HTML5 canvas element.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&lt;/canvas&gt;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p>
      <w:bookmarkStart w:id="824" w:name="To_produce_Figure_3_2__I_made_th"/>
      <w:pPr>
        <w:pStyle w:val="Para 06"/>
      </w:pPr>
      <w:r>
        <w:t xml:space="preserve">To produce Figure </w:t>
      </w:r>
      <w:hyperlink w:anchor="Figure_3_2_____________________T">
        <w:r>
          <w:rPr>
            <w:rStyle w:val="Text5"/>
          </w:rPr>
          <w:t>3-2</w:t>
        </w:r>
      </w:hyperlink>
      <w:r>
        <w:t xml:space="preserve">, I made the </w:t>
      </w:r>
      <w:r>
        <w:rPr>
          <w:rStyle w:val="Text0"/>
        </w:rPr>
        <w:t>trajectory</w:t>
      </w:r>
      <w:r>
        <w:t xml:space="preserve"> function</w:t>
        <w:bookmarkStart w:id="825" w:name="_206"/>
        <w:t xml:space="preserve"> </w:t>
        <w:bookmarkEnd w:id="825"/>
        <w:t xml:space="preserve"> by modifying the </w:t>
      </w:r>
      <w:r>
        <w:rPr>
          <w:rStyle w:val="Text0"/>
        </w:rPr>
        <w:t>drawscene</w:t>
      </w:r>
      <w:r>
        <w:t xml:space="preserve"> in </w:t>
      </w:r>
      <w:r>
        <w:rPr>
          <w:rStyle w:val="Text0"/>
        </w:rPr>
        <w:t>videobounceC</w:t>
      </w:r>
      <w:r>
        <w:t xml:space="preserve">. Since I wanted the circle to be similar in size to the masked video clip, I added an </w:t>
      </w:r>
      <w:r>
        <w:rPr>
          <w:rStyle w:val="Text0"/>
        </w:rPr>
        <w:t>alert</w:t>
      </w:r>
      <w:r>
        <w:t xml:space="preserve"> statement temporarily to the </w:t>
      </w:r>
      <w:r>
        <w:rPr>
          <w:rStyle w:val="Text0"/>
        </w:rPr>
        <w:t>videobounceC</w:t>
      </w:r>
      <w:r>
        <w:t xml:space="preserve"> function after the video width and height were set. Then I ran the program using those values:</w:t>
      </w:r>
      <w:bookmarkEnd w:id="824"/>
    </w:p>
    <w:p>
      <w:bookmarkStart w:id="826" w:name="v_width___Math_min_v_videoWidth"/>
      <w:pPr>
        <w:pStyle w:val="Para 02"/>
      </w:pPr>
      <w:r>
        <w:t xml:space="preserve">         v.width = Math.min(v.videoWidth/3,.5*cwidth);</w:t>
        <w:br w:clear="none"/>
      </w:r>
      <w:bookmarkEnd w:id="826"/>
    </w:p>
    <w:p>
      <w:pPr>
        <w:pStyle w:val="Para 02"/>
      </w:pPr>
      <w:r>
        <w:t xml:space="preserve">         v.height = Math.min(v.videoHeight/3,.5*cheight);</w:t>
        <w:br w:clear="none"/>
      </w:r>
    </w:p>
    <w:p>
      <w:pPr>
        <w:pStyle w:val="Para 02"/>
      </w:pPr>
      <w:r>
        <w:t xml:space="preserve">         alert("width "+v.width+" height "+v.height);</w:t>
        <w:br w:clear="none"/>
      </w:r>
    </w:p>
    <w:p>
      <w:bookmarkStart w:id="827" w:name="I_then_used_the_values__106_and"/>
      <w:pPr>
        <w:pStyle w:val="Para 04"/>
      </w:pPr>
      <w:r>
        <w:t xml:space="preserve">I then used the values, 106 and 80, to be the </w:t>
      </w:r>
      <w:r>
        <w:rPr>
          <w:rStyle w:val="Text0"/>
        </w:rPr>
        <w:t>videow</w:t>
      </w:r>
      <w:r>
        <w:t xml:space="preserve"> and </w:t>
      </w:r>
      <w:r>
        <w:rPr>
          <w:rStyle w:val="Text0"/>
        </w:rPr>
        <w:t>videoh</w:t>
      </w:r>
      <w:r>
        <w:t xml:space="preserve"> values in the trajectory program</w:t>
        <w:bookmarkStart w:id="828" w:name="_207"/>
        <w:t xml:space="preserve"> </w:t>
        <w:bookmarkEnd w:id="828"/>
        <w:t>.</w:t>
      </w:r>
      <w:bookmarkEnd w:id="827"/>
    </w:p>
    <w:p>
      <w:bookmarkStart w:id="829" w:name="Making_the_Application_Your_OwnT"/>
      <w:pPr>
        <w:pStyle w:val="Heading 2"/>
      </w:pPr>
      <w:r>
        <w:t>Making the Application Your Own</w:t>
      </w:r>
      <w:bookmarkEnd w:id="829"/>
    </w:p>
    <w:p>
      <w:bookmarkStart w:id="830" w:name="The_first_way_to_make_this_appli"/>
      <w:pPr>
        <w:pStyle w:val="Para 03"/>
      </w:pPr>
      <w:r>
        <w:t xml:space="preserve">The first way to make this application your own is to use your own video. You do need to find something that is acceptable when displayed as a small circle. You also can explore uses of the </w:t>
      </w:r>
      <w:r>
        <w:rPr>
          <w:rStyle w:val="Text0"/>
        </w:rPr>
        <w:t>clipPath</w:t>
      </w:r>
      <w:r>
        <w:t xml:space="preserve"> feature. As mentioned earlier, you need to produce versions using the different video codecs. A next step is adding other user interface actions, including changing the horizontal and vertical speeds, as was done in the bouncing ball projects in </w:t>
      </w:r>
      <w:r>
        <w:rPr>
          <w:rStyle w:val="Text3"/>
        </w:rPr>
        <w:t>The Essential Guide to HTML5</w:t>
      </w:r>
      <w:r>
        <w:t>. Another set of enhancements would be to add video controls. Video controls can be part of the video element, but I don’t think that would work for a video clip that needs to be small and is moving! However, you could implement your own controls with buttons modeled after the Reverse button. For example, the statement</w:t>
      </w:r>
      <w:bookmarkEnd w:id="830"/>
    </w:p>
    <w:p>
      <w:bookmarkStart w:id="831" w:name="v_pause"/>
      <w:pPr>
        <w:pStyle w:val="Para 05"/>
      </w:pPr>
      <w:r>
        <w:t xml:space="preserve">v.pause();</w:t>
        <w:br w:clear="none"/>
      </w:r>
      <w:bookmarkEnd w:id="831"/>
    </w:p>
    <w:p>
      <w:bookmarkStart w:id="832" w:name="does_pause_the_video"/>
      <w:pPr>
        <w:pStyle w:val="Para 04"/>
      </w:pPr>
      <w:r>
        <w:t>does pause the video.</w:t>
      </w:r>
      <w:bookmarkEnd w:id="832"/>
    </w:p>
    <w:p>
      <w:bookmarkStart w:id="833" w:name="The_attribute_v_currentTime"/>
      <w:pPr>
        <w:pStyle w:val="Para 04"/>
      </w:pPr>
      <w:r>
        <w:t xml:space="preserve">The attribute </w:t>
      </w:r>
      <w:r>
        <w:rPr>
          <w:rStyle w:val="Text0"/>
        </w:rPr>
        <w:t>v.currentTime</w:t>
      </w:r>
      <w:r>
        <w:bookmarkStart w:id="834" w:name="_208"/>
        <w:t xml:space="preserve"> </w:t>
        <w:bookmarkEnd w:id="834"/>
        <w:t xml:space="preserve"> can be referenced or set to control the position within the video clip. You saw how the range input type works in Chapter </w:t>
      </w:r>
      <w:hyperlink w:anchor="Top_of_272384_2_En_1_Chapter_xht">
        <w:r>
          <w:rPr>
            <w:rStyle w:val="Text7"/>
          </w:rPr>
          <w:t>1</w:t>
        </w:r>
      </w:hyperlink>
      <w:r>
        <w:t>, so consider building a slider input element to adjust the video.</w:t>
      </w:r>
      <w:bookmarkEnd w:id="833"/>
    </w:p>
    <w:p>
      <w:bookmarkStart w:id="835" w:name="You_may_decide_you_want_to_chang"/>
      <w:pPr>
        <w:pStyle w:val="Para 06"/>
      </w:pPr>
      <w:r>
        <w:t xml:space="preserve">You may decide you want to change my approach to adapting to the window dimensions. One alternative is to change the video clip dimensions to maintain the aspect ratio. Another alternative is to change the video dimensions all the time. This means that the video dimensions and the canvas directions will be in proportion all the time. Yet another alternative, though I think this will be disconcerting, is to make reference to the window dimensions at each time interval and make changes in the canvas, and possibly the video, each time. There is an event that can be inserted into the </w:t>
      </w:r>
      <w:r>
        <w:rPr>
          <w:rStyle w:val="Text0"/>
        </w:rPr>
        <w:t>body</w:t>
      </w:r>
      <w:r>
        <w:t xml:space="preserve"> tag:</w:t>
      </w:r>
      <w:bookmarkEnd w:id="835"/>
    </w:p>
    <w:p>
      <w:bookmarkStart w:id="836" w:name="_body_onresize__changedims"/>
      <w:pPr>
        <w:pStyle w:val="Para 02"/>
      </w:pPr>
      <w:r>
        <w:t xml:space="preserve">&lt;body onresize="changedims();" ... &gt;</w:t>
        <w:br w:clear="none"/>
      </w:r>
      <w:bookmarkEnd w:id="836"/>
    </w:p>
    <w:p>
      <w:bookmarkStart w:id="837" w:name="This_coding_assumes_that_you_hav"/>
      <w:pPr>
        <w:pStyle w:val="Para 04"/>
      </w:pPr>
      <w:r>
        <w:t xml:space="preserve">This coding assumes that you have defined a function named </w:t>
      </w:r>
      <w:r>
        <w:rPr>
          <w:rStyle w:val="Text0"/>
        </w:rPr>
        <w:t>changedims</w:t>
      </w:r>
      <w:r>
        <w:bookmarkStart w:id="838" w:name="_209"/>
        <w:t xml:space="preserve"> </w:t>
        <w:bookmarkEnd w:id="838"/>
        <w:t xml:space="preserve"> that includes some of the statements in the current </w:t>
      </w:r>
      <w:r>
        <w:rPr>
          <w:rStyle w:val="Text0"/>
        </w:rPr>
        <w:t>init</w:t>
      </w:r>
      <w:r>
        <w:t xml:space="preserve"> function to extract the </w:t>
      </w:r>
      <w:r>
        <w:rPr>
          <w:rStyle w:val="Text0"/>
        </w:rPr>
        <w:t>window.innerWidth</w:t>
      </w:r>
      <w:r>
        <w:t xml:space="preserve"> and </w:t>
      </w:r>
      <w:r>
        <w:rPr>
          <w:rStyle w:val="Text0"/>
        </w:rPr>
        <w:t>window.innerHeight</w:t>
      </w:r>
      <w:r>
        <w:t xml:space="preserve"> attributes</w:t>
        <w:bookmarkStart w:id="839" w:name="_210"/>
        <w:t xml:space="preserve"> </w:t>
        <w:bookmarkEnd w:id="839"/>
        <w:t xml:space="preserve"> to set the dimensions of the canvas and the video.</w:t>
      </w:r>
      <w:bookmarkEnd w:id="837"/>
    </w:p>
    <w:p>
      <w:bookmarkStart w:id="840" w:name="More_generally__the_objective_of"/>
      <w:pPr>
        <w:pStyle w:val="Para 04"/>
      </w:pPr>
      <w:r>
        <w:t>More generally, the objective of this chapter is to show you ways to incorporate video into your projects in a dynamic fashion, both in terms of position on the screen and timing. In particular, it is possible to combine playing of video with drawings on a canvas for exciting effects.</w:t>
      </w:r>
      <w:bookmarkEnd w:id="840"/>
    </w:p>
    <w:p>
      <w:bookmarkStart w:id="841" w:name="Screen_savers_exist_in_which_the"/>
      <w:pPr>
        <w:pStyle w:val="Para 04"/>
      </w:pPr>
      <w:r>
        <w:t xml:space="preserve">Screen savers exist in which the screen is filled up by a bouncing object similar to the trajectory program. You can change the </w:t>
      </w:r>
      <w:r>
        <w:rPr>
          <w:rStyle w:val="Text0"/>
        </w:rPr>
        <w:t>drawscene</w:t>
      </w:r>
      <w:r>
        <w:t xml:space="preserve"> function to produce different shapes. Also, as I mentioned before, you can apply the techniques explained in </w:t>
      </w:r>
      <w:r>
        <w:rPr>
          <w:rStyle w:val="Text3"/>
        </w:rPr>
        <w:t>The Essential Guide to HTML5</w:t>
      </w:r>
      <w:r>
        <w:t xml:space="preserve"> to provide actions by the viewer. You can refer to Chapter </w:t>
      </w:r>
      <w:hyperlink w:anchor="Top_of_272384_2_En_1_Chapter_xht">
        <w:r>
          <w:rPr>
            <w:rStyle w:val="Text7"/>
          </w:rPr>
          <w:t>1</w:t>
        </w:r>
      </w:hyperlink>
      <w:r>
        <w:t xml:space="preserve"> in this book for the use of a range input (slider). Yet another possibility is to provide the viewer a way to change the color of the circle (or other shape you design) using the input type of color. The Opera browser provides a color-picker option.</w:t>
      </w:r>
      <w:bookmarkEnd w:id="841"/>
    </w:p>
    <w:p>
      <w:bookmarkStart w:id="842" w:name="Testing_and_Uploading_1"/>
      <w:pPr>
        <w:pStyle w:val="Heading 2"/>
      </w:pPr>
      <w:r>
        <w:t>Testing and Uploading</w:t>
        <w:bookmarkStart w:id="843" w:name="_211"/>
        <w:t xml:space="preserve"> </w:t>
        <w:bookmarkEnd w:id="843"/>
        <w:t xml:space="preserve"> the Application</w:t>
      </w:r>
      <w:bookmarkEnd w:id="842"/>
    </w:p>
    <w:p>
      <w:bookmarkStart w:id="844" w:name="As_has_been_mentioned__but_is_wo"/>
      <w:pPr>
        <w:pStyle w:val="Para 04"/>
      </w:pPr>
      <w:r>
        <w:t>As has been mentioned, but is worth repeating, you need to acquire a suitable video clip. At the time of writing this book, you then need to use a program such as Miro to produce the WEBM, MP4, and OGG versions because browsers may recognize different video encodings (codecs). This situation may change. Again, if you are content with implementing this for just one browser, you can check which video encoding works for that browser and just prepare one video file. The video files and the HTML file need to be in the same folder on your computer and in the same folder on your server if and when you upload this application to your server account. Alternatively, you can use a complete web address or the correct relative address in the source elements.</w:t>
      </w:r>
      <w:bookmarkEnd w:id="844"/>
    </w:p>
    <w:p>
      <w:bookmarkStart w:id="845" w:name="Autoplay_policies_probably_will"/>
      <w:pPr>
        <w:pStyle w:val="Para 04"/>
      </w:pPr>
      <w:r>
        <w:t>Autoplay policies probably will continue to change, so you need to decide what is essential to your application.</w:t>
      </w:r>
      <w:bookmarkEnd w:id="845"/>
    </w:p>
    <w:p>
      <w:bookmarkStart w:id="846" w:name="SummaryIn_this_chapter__you_lear_2"/>
      <w:pPr>
        <w:pStyle w:val="Heading 2"/>
      </w:pPr>
      <w:r>
        <w:t>Summary</w:t>
      </w:r>
      <w:bookmarkEnd w:id="846"/>
    </w:p>
    <w:p>
      <w:bookmarkStart w:id="847" w:name="In_this_chapter__you_learned_dif"/>
      <w:pPr>
        <w:pStyle w:val="Para 03"/>
      </w:pPr>
      <w:r>
        <w:t>In this chapter, you learned different ways to manipulate video. These included the following:</w:t>
      </w:r>
      <w:bookmarkEnd w:id="847"/>
    </w:p>
    <w:p>
      <w:bookmarkStart w:id="848" w:name="Drawing_the_current_frame_of_vid"/>
      <w:pPr>
        <w:pStyle w:val="Normal"/>
      </w:pPr>
      <w:r>
        <w:t>Drawing the current frame of video as an image onto a canvas</w:t>
      </w:r>
      <w:bookmarkEnd w:id="848"/>
    </w:p>
    <w:p>
      <w:bookmarkStart w:id="849" w:name="Repositioning_of_a_video_element"/>
      <w:pPr>
        <w:pStyle w:val="Normal"/>
      </w:pPr>
      <w:r>
        <w:t xml:space="preserve">Repositioning of a video element on the screen by changing the </w:t>
      </w:r>
      <w:r>
        <w:rPr>
          <w:rStyle w:val="Text0"/>
        </w:rPr>
        <w:t>left</w:t>
      </w:r>
      <w:r>
        <w:t xml:space="preserve"> and </w:t>
      </w:r>
      <w:r>
        <w:rPr>
          <w:rStyle w:val="Text0"/>
        </w:rPr>
        <w:t>top</w:t>
      </w:r>
      <w:r>
        <w:t xml:space="preserve"> style attributes</w:t>
      </w:r>
      <w:bookmarkEnd w:id="849"/>
    </w:p>
    <w:p>
      <w:bookmarkStart w:id="850" w:name="Using_style_directives_to_layer"/>
      <w:pPr>
        <w:pStyle w:val="Normal"/>
      </w:pPr>
      <w:r>
        <w:t>Using style directives to layer a video, a canvas, and a button</w:t>
      </w:r>
      <w:bookmarkEnd w:id="850"/>
    </w:p>
    <w:p>
      <w:bookmarkStart w:id="851" w:name="Creating_a_moving_mask_on_a_canv"/>
      <w:pPr>
        <w:pStyle w:val="Normal"/>
      </w:pPr>
      <w:r>
        <w:t>Creating a moving mask on a canvas</w:t>
      </w:r>
      <w:bookmarkEnd w:id="851"/>
    </w:p>
    <w:p>
      <w:bookmarkStart w:id="852" w:name="Creating_the_effect_of_a_mask_by"/>
      <w:pPr>
        <w:pStyle w:val="Normal"/>
      </w:pPr>
      <w:r>
        <w:t xml:space="preserve">Creating the effect of a mask by using the </w:t>
      </w:r>
      <w:r>
        <w:rPr>
          <w:rStyle w:val="Text0"/>
        </w:rPr>
        <w:t>clipPath</w:t>
      </w:r>
      <w:r>
        <w:t xml:space="preserve"> style attribute</w:t>
      </w:r>
      <w:bookmarkEnd w:id="852"/>
    </w:p>
    <w:p>
      <w:bookmarkStart w:id="853" w:name="Acquiring_information_on_the_dim"/>
      <w:pPr>
        <w:pStyle w:val="Normal"/>
      </w:pPr>
      <w:r>
        <w:t>Acquiring information on the dimensions of the window to adapt an application to different situations</w:t>
      </w:r>
      <w:bookmarkEnd w:id="853"/>
    </w:p>
    <w:p>
      <w:bookmarkStart w:id="854" w:name="The_next_chapter_shows_you_how_t"/>
      <w:pPr>
        <w:pStyle w:val="Para 04"/>
      </w:pPr>
      <w:r>
        <w:t>The next chapter shows you how to use the Google Maps Application Programming Interface (API) in an HTML5 project. The project involves using a canvas and changing the z-index so that the canvas is alternatively under and over the material produced by Google Maps.</w:t>
      </w:r>
      <w:bookmarkEnd w:id="854"/>
    </w:p>
    <w:p>
      <w:bookmarkStart w:id="855" w:name="_c__Jeanine_Meyer_2018Jeanine_Me_11"/>
      <w:bookmarkStart w:id="856" w:name="Top_of_272384_2_En_4_Chapter_xht"/>
      <w:bookmarkStart w:id="857" w:name="_c__Jeanine_Meyer_2018Jeanine_Me_10"/>
      <w:bookmarkStart w:id="858" w:name="_c__Jeanine_Meyer_2018Jeanine_Me_9"/>
      <w:pPr>
        <w:pStyle w:val="Para 17"/>
        <w:pageBreakBefore w:val="on"/>
      </w:pPr>
      <w:r>
        <w:t>© Jeanine Meyer 2018</w:t>
      </w:r>
      <w:bookmarkEnd w:id="855"/>
      <w:bookmarkEnd w:id="856"/>
      <w:bookmarkEnd w:id="857"/>
      <w:bookmarkEnd w:id="858"/>
    </w:p>
    <w:p>
      <w:pPr>
        <w:pStyle w:val="Para 18"/>
      </w:pPr>
      <w:r>
        <w:t>Jeanine Meyer</w:t>
      </w:r>
    </w:p>
    <w:p>
      <w:pPr>
        <w:pStyle w:val="Para 19"/>
      </w:pPr>
      <w:r>
        <w:t>HTML5 and JavaScript Projects</w:t>
      </w:r>
    </w:p>
    <w:p>
      <w:pPr>
        <w:pStyle w:val="Para 20"/>
      </w:pPr>
      <w:hyperlink r:id="rId126">
        <w:r>
          <w:t>https://doi.org/10.1007/978-1-4842-3864-6_4</w:t>
        </w:r>
      </w:hyperlink>
    </w:p>
    <w:p>
      <w:pPr>
        <w:pStyle w:val="Heading 1"/>
      </w:pPr>
      <w:r>
        <w:t>4. Map Maker: Combining Google Maps and the Canvas</w:t>
      </w:r>
    </w:p>
    <w:p>
      <w:pPr>
        <w:pStyle w:val="Para 03"/>
      </w:pPr>
      <w:r>
        <w:t>Jeanine Meyer</w:t>
      </w:r>
      <w:hyperlink w:anchor="_1_New_York__USA_3">
        <w:r>
          <w:rPr>
            <w:rStyle w:val="Text18"/>
          </w:rPr>
          <w:t>1</w:t>
        </w:r>
      </w:hyperlink>
      <w:r>
        <w:rPr>
          <w:rStyle w:val="Text17"/>
        </w:rPr>
        <w:t xml:space="preserve"> </w:t>
      </w:r>
    </w:p>
    <w:p>
      <w:bookmarkStart w:id="859" w:name="_1_New_York__US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859"/>
    </w:p>
    <w:p>
      <w:pPr>
        <w:pStyle w:val="Para 03"/>
      </w:pPr>
      <w:r>
        <w:t>New York, USA</w:t>
      </w:r>
    </w:p>
    <w:p>
      <w:pPr>
        <w:pStyle w:val="Para 38"/>
      </w:pPr>
      <w:r>
        <w:t/>
      </w:r>
    </w:p>
    <w:p>
      <w:bookmarkStart w:id="860" w:name="In_this_chapter__you_will_learn_3"/>
      <w:pPr>
        <w:pStyle w:val="Para 23"/>
      </w:pPr>
      <w:r>
        <w:t>In this chapter, you will learn the following:</w:t>
      </w:r>
      <w:bookmarkEnd w:id="860"/>
    </w:p>
    <w:p>
      <w:bookmarkStart w:id="861" w:name="Use_the_Google_Maps_API_to_displ"/>
      <w:pPr>
        <w:pStyle w:val="Normal"/>
      </w:pPr>
      <w:r>
        <w:t>Use the Google Maps API to display a map at a specific location</w:t>
      </w:r>
      <w:bookmarkEnd w:id="861"/>
    </w:p>
    <w:p>
      <w:bookmarkStart w:id="862" w:name="Draw_graphics_on_a_canvas_using"/>
      <w:pPr>
        <w:pStyle w:val="Normal"/>
      </w:pPr>
      <w:r>
        <w:t>Draw graphics on a canvas using transparency (also known as the alpha or opacity level) and a customized cursor icon</w:t>
      </w:r>
      <w:bookmarkEnd w:id="862"/>
    </w:p>
    <w:p>
      <w:bookmarkStart w:id="863" w:name="Provide_a_graphical_user_interfa"/>
      <w:pPr>
        <w:pStyle w:val="Normal"/>
      </w:pPr>
      <w:r>
        <w:t>Provide a graphical user interface (GUI) to your users by combining the use of Google Maps and HTML5 features by managing the events and the z-index levels</w:t>
      </w:r>
      <w:bookmarkEnd w:id="863"/>
    </w:p>
    <w:p>
      <w:bookmarkStart w:id="864" w:name="Calculate_the_distance_between_t"/>
      <w:pPr>
        <w:pStyle w:val="Normal"/>
      </w:pPr>
      <w:r>
        <w:t>Calculate the distance between two geographical locations</w:t>
      </w:r>
      <w:bookmarkEnd w:id="864"/>
    </w:p>
    <w:p>
      <w:bookmarkStart w:id="865" w:name="IntroductionThe_project_for_this_3"/>
      <w:pPr>
        <w:pStyle w:val="Heading 2"/>
      </w:pPr>
      <w:r>
        <w:t>Introduction</w:t>
      </w:r>
      <w:bookmarkEnd w:id="865"/>
    </w:p>
    <w:p>
      <w:bookmarkStart w:id="866" w:name="The_project_for_this_chapter_is_3"/>
      <w:pPr>
        <w:pStyle w:val="Para 03"/>
      </w:pPr>
      <w:r>
        <w:t xml:space="preserve">The project for this chapter is an application involving a geographic map. Many applications today involve the use of an </w:t>
        <w:bookmarkStart w:id="867" w:name="Application_Programming_Interfac"/>
        <w:t>Application Programming Interface (API)</w:t>
        <w:bookmarkEnd w:id="867"/>
        <w:t xml:space="preserve"> provided by another person or organization. This chapter will be an introduction to the use of the Google Maps API, and is the first of two chapters using the Google Maps JavaScript Version 3 API. Figure </w:t>
      </w:r>
      <w:hyperlink w:anchor="Figure_4_1Opening_screen_of_map">
        <w:r>
          <w:rPr>
            <w:rStyle w:val="Text5"/>
          </w:rPr>
          <w:t>4-1</w:t>
        </w:r>
      </w:hyperlink>
      <w:r>
        <w:t xml:space="preserve"> shows the </w:t>
        <w:bookmarkStart w:id="868" w:name="opening_screen"/>
        <w:t>opening screen</w:t>
        <w:bookmarkEnd w:id="868"/>
        <w:t>.</w:t>
      </w:r>
      <w:bookmarkEnd w:id="866"/>
    </w:p>
    <w:p>
      <w:bookmarkStart w:id="869" w:name="Figure_4_1Opening_screen_of_map"/>
      <w:bookmarkStart w:id="870" w:name="MO1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638800" cy="8229600"/>
            <wp:effectExtent l="0" r="0" t="0" b="0"/>
            <wp:wrapTopAndBottom/>
            <wp:docPr id="23" name="272384_2_En_4_Fig1_HTML.jpg" descr="../images/272384_2_En_4_Chapter/272384_2_En_4_Fig1_HTML.jpg"/>
            <wp:cNvGraphicFramePr>
              <a:graphicFrameLocks noChangeAspect="1"/>
            </wp:cNvGraphicFramePr>
            <a:graphic>
              <a:graphicData uri="http://schemas.openxmlformats.org/drawingml/2006/picture">
                <pic:pic>
                  <pic:nvPicPr>
                    <pic:cNvPr id="0" name="272384_2_En_4_Fig1_HTML.jpg" descr="../images/272384_2_En_4_Chapter/272384_2_En_4_Fig1_HTML.jpg"/>
                    <pic:cNvPicPr/>
                  </pic:nvPicPr>
                  <pic:blipFill>
                    <a:blip r:embed="rId27"/>
                    <a:stretch>
                      <a:fillRect/>
                    </a:stretch>
                  </pic:blipFill>
                  <pic:spPr>
                    <a:xfrm>
                      <a:off x="0" y="0"/>
                      <a:ext cx="5638800" cy="8229600"/>
                    </a:xfrm>
                    <a:prstGeom prst="rect">
                      <a:avLst/>
                    </a:prstGeom>
                  </pic:spPr>
                </pic:pic>
              </a:graphicData>
            </a:graphic>
          </wp:anchor>
        </w:drawing>
      </w:r>
      <w:bookmarkEnd w:id="869"/>
      <w:bookmarkEnd w:id="870"/>
    </w:p>
    <w:p>
      <w:pPr>
        <w:pStyle w:val="Para 11"/>
      </w:pPr>
      <w:r>
        <w:rPr>
          <w:rStyle w:val="Text2"/>
        </w:rPr>
        <w:t>Figure 4-1</w:t>
      </w:r>
      <w:r>
        <w:bookmarkStart w:id="871" w:name="Opening_screen"/>
        <w:t>Opening screen</w:t>
        <w:bookmarkEnd w:id="871"/>
        <w:t xml:space="preserve"> of map spotlight project</w:t>
      </w:r>
    </w:p>
    <w:p>
      <w:bookmarkStart w:id="872" w:name="Notice_the_small_red__hand_drawn"/>
      <w:pPr>
        <w:pStyle w:val="Para 04"/>
      </w:pPr>
      <w:r>
        <w:t xml:space="preserve">Notice the small red (hand-drawn) x located in the middle of the map and on top of the word </w:t>
      </w:r>
      <w:r>
        <w:rPr>
          <w:rStyle w:val="Text3"/>
        </w:rPr>
        <w:t>College</w:t>
      </w:r>
      <w:r>
        <w:t xml:space="preserve">. When deciding on map markers, you face a trade-off. A smaller marker is more difficult to see. A larger and/or more intricate marker is easier to see but blocks more of the map or distracts from the map. This map is centered on the Purchase College campus. For this program, it is the initial base location. The </w:t>
        <w:bookmarkStart w:id="873" w:name="base_location"/>
        <w:t>base location</w:t>
        <w:bookmarkEnd w:id="873"/>
        <w:t xml:space="preserve"> is used to calculate distances. Notice the radio buttons showing three choices, on three continents. The middle choice is the starting choice.</w:t>
      </w:r>
      <w:bookmarkEnd w:id="872"/>
    </w:p>
    <w:p>
      <w:bookmarkStart w:id="874" w:name="Moving_the_mouse_over_the_map"/>
      <w:pPr>
        <w:pStyle w:val="Para 06"/>
      </w:pPr>
      <w:r>
        <w:t>Moving the mouse over the map</w:t>
        <w:bookmarkStart w:id="875" w:name="ITerm5_1"/>
        <w:t xml:space="preserve"> </w:t>
        <w:bookmarkEnd w:id="875"/>
        <w:t xml:space="preserve"> is shown in Figure </w:t>
      </w:r>
      <w:hyperlink w:anchor="Figure_4_2Shadow_spotlight_over">
        <w:r>
          <w:rPr>
            <w:rStyle w:val="Text5"/>
          </w:rPr>
          <w:t>4-2</w:t>
        </w:r>
      </w:hyperlink>
      <w:r>
        <w:t>.</w:t>
      </w:r>
      <w:bookmarkEnd w:id="874"/>
    </w:p>
    <w:p>
      <w:bookmarkStart w:id="876" w:name="Figure_4_2Shadow_spotlight_over"/>
      <w:bookmarkStart w:id="877" w:name="MO2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613400" cy="8229600"/>
            <wp:effectExtent l="0" r="0" t="0" b="0"/>
            <wp:wrapTopAndBottom/>
            <wp:docPr id="24" name="272384_2_En_4_Fig2_HTML.jpg" descr="../images/272384_2_En_4_Chapter/272384_2_En_4_Fig2_HTML.jpg"/>
            <wp:cNvGraphicFramePr>
              <a:graphicFrameLocks noChangeAspect="1"/>
            </wp:cNvGraphicFramePr>
            <a:graphic>
              <a:graphicData uri="http://schemas.openxmlformats.org/drawingml/2006/picture">
                <pic:pic>
                  <pic:nvPicPr>
                    <pic:cNvPr id="0" name="272384_2_En_4_Fig2_HTML.jpg" descr="../images/272384_2_En_4_Chapter/272384_2_En_4_Fig2_HTML.jpg"/>
                    <pic:cNvPicPr/>
                  </pic:nvPicPr>
                  <pic:blipFill>
                    <a:blip r:embed="rId28"/>
                    <a:stretch>
                      <a:fillRect/>
                    </a:stretch>
                  </pic:blipFill>
                  <pic:spPr>
                    <a:xfrm>
                      <a:off x="0" y="0"/>
                      <a:ext cx="5613400" cy="8229600"/>
                    </a:xfrm>
                    <a:prstGeom prst="rect">
                      <a:avLst/>
                    </a:prstGeom>
                  </pic:spPr>
                </pic:pic>
              </a:graphicData>
            </a:graphic>
          </wp:anchor>
        </w:drawing>
      </w:r>
      <w:bookmarkEnd w:id="876"/>
      <w:bookmarkEnd w:id="877"/>
    </w:p>
    <w:p>
      <w:pPr>
        <w:pStyle w:val="Para 11"/>
      </w:pPr>
      <w:r>
        <w:rPr>
          <w:rStyle w:val="Text2"/>
        </w:rPr>
        <w:t>Figure 4-2</w:t>
      </w:r>
      <w:r>
        <w:bookmarkStart w:id="878" w:name="Shadow_spotlight"/>
        <w:t>Shadow/spotlight</w:t>
        <w:bookmarkEnd w:id="878"/>
        <w:t xml:space="preserve"> over map</w:t>
      </w:r>
    </w:p>
    <w:p>
      <w:bookmarkStart w:id="879" w:name="Notice_the_shadow_and_spotlight"/>
      <w:pPr>
        <w:pStyle w:val="Para 04"/>
      </w:pPr>
      <w:r>
        <w:t xml:space="preserve">Notice the shadow and spotlight combination now on the map. Most of the map is covered by a </w:t>
        <w:bookmarkStart w:id="880" w:name="semitransparent_shadow"/>
        <w:t>semitransparent shadow</w:t>
        <w:bookmarkEnd w:id="880"/>
        <w:t>. You need to trust me that this screenshot was taken when I had moved the mouse over the map. There is a circle around the mouse position in which the original map shows through. The cursor when moving over the map is not the standard, default cursor but one I created using a small image representing a compact fluorescent light bulb.</w:t>
      </w:r>
      <w:bookmarkEnd w:id="879"/>
    </w:p>
    <w:p>
      <w:bookmarkStart w:id="881" w:name="The_text_on_the_screen_shows_the"/>
      <w:pPr>
        <w:pStyle w:val="Para 04"/>
      </w:pPr>
      <w:r>
        <w:t xml:space="preserve">The text on the screen shows the distance from the base to the last spot on the map I clicked to be 4.96 kilometers. The marker for all such locations is a hand-drawn </w:t>
      </w:r>
      <w:r>
        <w:rPr>
          <w:rStyle w:val="Text3"/>
        </w:rPr>
        <w:t>x</w:t>
      </w:r>
      <w:r>
        <w:t>. The latitude and longitude</w:t>
        <w:bookmarkStart w:id="882" w:name="ITerm8"/>
        <w:t xml:space="preserve"> </w:t>
        <w:bookmarkEnd w:id="882"/>
        <w:t xml:space="preserve"> of this location is indicated in parentheses.</w:t>
      </w:r>
      <w:bookmarkEnd w:id="881"/>
    </w:p>
    <w:p>
      <w:bookmarkStart w:id="883" w:name="The_interface_for_changing_locat"/>
      <w:pPr>
        <w:pStyle w:val="Para 04"/>
      </w:pPr>
      <w:r>
        <w:t>The interface for changing locations is a set of radio buttons—only one button can be selected at a time—and a button labeled CHANGE to be clicked when the user/viewer/visitor decides to make a change.</w:t>
      </w:r>
      <w:bookmarkEnd w:id="883"/>
    </w:p>
    <w:p>
      <w:bookmarkStart w:id="884" w:name="The_general_GUI_features_provide"/>
      <w:pPr>
        <w:pStyle w:val="Para 06"/>
      </w:pPr>
      <w:r>
        <w:t xml:space="preserve">The general GUI features provided by Google Maps are available to the users of this project. This includes the + and – buttons for zooming in and out. Figure </w:t>
      </w:r>
      <w:hyperlink w:anchor="Figure_4_3Zoomed">
        <w:r>
          <w:rPr>
            <w:rStyle w:val="Text5"/>
          </w:rPr>
          <w:t>4-3</w:t>
        </w:r>
      </w:hyperlink>
      <w:r>
        <w:t xml:space="preserve"> demonstrates the result of using my radio buttons to switch to Springer Nature/Apress Publishers located in London and the Google Maps + to zoom</w:t>
        <w:bookmarkStart w:id="885" w:name="ITerm9_1"/>
        <w:t xml:space="preserve"> </w:t>
        <w:bookmarkEnd w:id="885"/>
        <w:t xml:space="preserve"> in. It is possible to zoom in even farther. Notice The Harry Potter Shop.</w:t>
      </w:r>
      <w:bookmarkEnd w:id="884"/>
    </w:p>
    <w:p>
      <w:bookmarkStart w:id="886" w:name="MO3_4"/>
      <w:bookmarkStart w:id="887" w:name="Figure_4_3Zoom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8229600"/>
            <wp:effectExtent l="0" r="0" t="0" b="0"/>
            <wp:wrapTopAndBottom/>
            <wp:docPr id="25" name="272384_2_En_4_Fig3_HTML.jpg" descr="../images/272384_2_En_4_Chapter/272384_2_En_4_Fig3_HTML.jpg"/>
            <wp:cNvGraphicFramePr>
              <a:graphicFrameLocks noChangeAspect="1"/>
            </wp:cNvGraphicFramePr>
            <a:graphic>
              <a:graphicData uri="http://schemas.openxmlformats.org/drawingml/2006/picture">
                <pic:pic>
                  <pic:nvPicPr>
                    <pic:cNvPr id="0" name="272384_2_En_4_Fig3_HTML.jpg" descr="../images/272384_2_En_4_Chapter/272384_2_En_4_Fig3_HTML.jpg"/>
                    <pic:cNvPicPr/>
                  </pic:nvPicPr>
                  <pic:blipFill>
                    <a:blip r:embed="rId29"/>
                    <a:stretch>
                      <a:fillRect/>
                    </a:stretch>
                  </pic:blipFill>
                  <pic:spPr>
                    <a:xfrm>
                      <a:off x="0" y="0"/>
                      <a:ext cx="4813300" cy="8229600"/>
                    </a:xfrm>
                    <a:prstGeom prst="rect">
                      <a:avLst/>
                    </a:prstGeom>
                  </pic:spPr>
                </pic:pic>
              </a:graphicData>
            </a:graphic>
          </wp:anchor>
        </w:drawing>
      </w:r>
      <w:bookmarkEnd w:id="886"/>
      <w:bookmarkEnd w:id="887"/>
    </w:p>
    <w:p>
      <w:pPr>
        <w:pStyle w:val="Para 11"/>
      </w:pPr>
      <w:r>
        <w:rPr>
          <w:rStyle w:val="Text2"/>
        </w:rPr>
        <w:t>Figure 4-3</w:t>
      </w:r>
      <w:r>
        <w:t>Zoomed</w:t>
        <w:bookmarkStart w:id="888" w:name="_212"/>
        <w:t xml:space="preserve"> </w:t>
        <w:bookmarkEnd w:id="888"/>
        <w:t xml:space="preserve"> in to London</w:t>
      </w:r>
    </w:p>
    <w:p>
      <w:bookmarkStart w:id="889" w:name="It_also_is_possible_to_change_th"/>
      <w:pPr>
        <w:pStyle w:val="Para 06"/>
      </w:pPr>
      <w:r>
        <w:t xml:space="preserve">It also is possible to change the type of map to Satellite and pan the map by clicking the mouse and then pressing down again. Figure </w:t>
      </w:r>
      <w:hyperlink w:anchor="Figure_4_4Zooming_out_and_moving">
        <w:r>
          <w:rPr>
            <w:rStyle w:val="Text5"/>
          </w:rPr>
          <w:t>4-4</w:t>
        </w:r>
      </w:hyperlink>
      <w:r>
        <w:t xml:space="preserve"> shows the effects of changing to Satellite and panning.</w:t>
      </w:r>
      <w:bookmarkEnd w:id="889"/>
    </w:p>
    <w:p>
      <w:bookmarkStart w:id="890" w:name="MO4_3"/>
      <w:bookmarkStart w:id="891" w:name="Figure_4_4Zooming_out_and_movin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8229600"/>
            <wp:effectExtent l="0" r="0" t="0" b="0"/>
            <wp:wrapTopAndBottom/>
            <wp:docPr id="26" name="272384_2_En_4_Fig4_HTML.jpg" descr="../images/272384_2_En_4_Chapter/272384_2_En_4_Fig4_HTML.jpg"/>
            <wp:cNvGraphicFramePr>
              <a:graphicFrameLocks noChangeAspect="1"/>
            </wp:cNvGraphicFramePr>
            <a:graphic>
              <a:graphicData uri="http://schemas.openxmlformats.org/drawingml/2006/picture">
                <pic:pic>
                  <pic:nvPicPr>
                    <pic:cNvPr id="0" name="272384_2_En_4_Fig4_HTML.jpg" descr="../images/272384_2_En_4_Chapter/272384_2_En_4_Fig4_HTML.jpg"/>
                    <pic:cNvPicPr/>
                  </pic:nvPicPr>
                  <pic:blipFill>
                    <a:blip r:embed="rId30"/>
                    <a:stretch>
                      <a:fillRect/>
                    </a:stretch>
                  </pic:blipFill>
                  <pic:spPr>
                    <a:xfrm>
                      <a:off x="0" y="0"/>
                      <a:ext cx="4813300" cy="8229600"/>
                    </a:xfrm>
                    <a:prstGeom prst="rect">
                      <a:avLst/>
                    </a:prstGeom>
                  </pic:spPr>
                </pic:pic>
              </a:graphicData>
            </a:graphic>
          </wp:anchor>
        </w:drawing>
      </w:r>
      <w:bookmarkEnd w:id="890"/>
      <w:bookmarkEnd w:id="891"/>
    </w:p>
    <w:p>
      <w:pPr>
        <w:pStyle w:val="Para 11"/>
      </w:pPr>
      <w:r>
        <w:rPr>
          <w:rStyle w:val="Text2"/>
        </w:rPr>
        <w:t>Figure 4-4</w:t>
      </w:r>
      <w:r>
        <w:t>Zooming out and moving west, satellite view</w:t>
        <w:bookmarkStart w:id="892" w:name="_213"/>
        <w:t xml:space="preserve"> </w:t>
        <w:bookmarkEnd w:id="892"/>
      </w:r>
    </w:p>
    <w:p>
      <w:bookmarkStart w:id="893" w:name="Let_me_use_the_interface_to_chan"/>
      <w:pPr>
        <w:pStyle w:val="Para 06"/>
      </w:pPr>
      <w:r>
        <w:t xml:space="preserve">Let me use the interface to change to the third possibility: Kyoto, Japan. This is shown in Figure </w:t>
      </w:r>
      <w:hyperlink w:anchor="Figure_4_5Kyoto__Japan">
        <w:r>
          <w:rPr>
            <w:rStyle w:val="Text5"/>
          </w:rPr>
          <w:t>4-5</w:t>
        </w:r>
      </w:hyperlink>
      <w:r>
        <w:t>.</w:t>
      </w:r>
      <w:bookmarkEnd w:id="893"/>
    </w:p>
    <w:p>
      <w:bookmarkStart w:id="894" w:name="MO5_2"/>
      <w:bookmarkStart w:id="895" w:name="Figure_4_5Kyoto__Japa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8229600"/>
            <wp:effectExtent l="0" r="0" t="0" b="0"/>
            <wp:wrapTopAndBottom/>
            <wp:docPr id="27" name="272384_2_En_4_Fig5_HTML.jpg" descr="../images/272384_2_En_4_Chapter/272384_2_En_4_Fig5_HTML.jpg"/>
            <wp:cNvGraphicFramePr>
              <a:graphicFrameLocks noChangeAspect="1"/>
            </wp:cNvGraphicFramePr>
            <a:graphic>
              <a:graphicData uri="http://schemas.openxmlformats.org/drawingml/2006/picture">
                <pic:pic>
                  <pic:nvPicPr>
                    <pic:cNvPr id="0" name="272384_2_En_4_Fig5_HTML.jpg" descr="../images/272384_2_En_4_Chapter/272384_2_En_4_Fig5_HTML.jpg"/>
                    <pic:cNvPicPr/>
                  </pic:nvPicPr>
                  <pic:blipFill>
                    <a:blip r:embed="rId31"/>
                    <a:stretch>
                      <a:fillRect/>
                    </a:stretch>
                  </pic:blipFill>
                  <pic:spPr>
                    <a:xfrm>
                      <a:off x="0" y="0"/>
                      <a:ext cx="4813300" cy="8229600"/>
                    </a:xfrm>
                    <a:prstGeom prst="rect">
                      <a:avLst/>
                    </a:prstGeom>
                  </pic:spPr>
                </pic:pic>
              </a:graphicData>
            </a:graphic>
          </wp:anchor>
        </w:drawing>
      </w:r>
      <w:bookmarkEnd w:id="894"/>
      <w:bookmarkEnd w:id="895"/>
    </w:p>
    <w:p>
      <w:pPr>
        <w:pStyle w:val="Para 11"/>
      </w:pPr>
      <w:r>
        <w:rPr>
          <w:rStyle w:val="Text2"/>
        </w:rPr>
        <w:t>Figure 4-5</w:t>
      </w:r>
      <w:r>
        <w:t>Kyoto, Japan</w:t>
        <w:bookmarkStart w:id="896" w:name="_214"/>
        <w:t xml:space="preserve"> </w:t>
        <w:bookmarkEnd w:id="896"/>
      </w:r>
    </w:p>
    <w:p>
      <w:bookmarkStart w:id="897" w:name="Next__I_use_the_Google_Maps_feat"/>
      <w:pPr>
        <w:pStyle w:val="Para 06"/>
      </w:pPr>
      <w:r>
        <w:t xml:space="preserve">Next, I use the Google Maps feature to change to Map/Terrain in Kyoto. The result is shown in Figure </w:t>
      </w:r>
      <w:hyperlink w:anchor="Figure_4_6Base_at_Kyoto__Japan">
        <w:r>
          <w:rPr>
            <w:rStyle w:val="Text5"/>
          </w:rPr>
          <w:t>4-6</w:t>
        </w:r>
      </w:hyperlink>
      <w:r>
        <w:t>.</w:t>
      </w:r>
      <w:bookmarkEnd w:id="897"/>
    </w:p>
    <w:p>
      <w:bookmarkStart w:id="898" w:name="Figure_4_6Base_at_Kyoto__Japan"/>
      <w:bookmarkStart w:id="899" w:name="MO6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8229600"/>
            <wp:effectExtent l="0" r="0" t="0" b="0"/>
            <wp:wrapTopAndBottom/>
            <wp:docPr id="28" name="272384_2_En_4_Fig6_HTML.jpg" descr="../images/272384_2_En_4_Chapter/272384_2_En_4_Fig6_HTML.jpg"/>
            <wp:cNvGraphicFramePr>
              <a:graphicFrameLocks noChangeAspect="1"/>
            </wp:cNvGraphicFramePr>
            <a:graphic>
              <a:graphicData uri="http://schemas.openxmlformats.org/drawingml/2006/picture">
                <pic:pic>
                  <pic:nvPicPr>
                    <pic:cNvPr id="0" name="272384_2_En_4_Fig6_HTML.jpg" descr="../images/272384_2_En_4_Chapter/272384_2_En_4_Fig6_HTML.jpg"/>
                    <pic:cNvPicPr/>
                  </pic:nvPicPr>
                  <pic:blipFill>
                    <a:blip r:embed="rId32"/>
                    <a:stretch>
                      <a:fillRect/>
                    </a:stretch>
                  </pic:blipFill>
                  <pic:spPr>
                    <a:xfrm>
                      <a:off x="0" y="0"/>
                      <a:ext cx="4813300" cy="8229600"/>
                    </a:xfrm>
                    <a:prstGeom prst="rect">
                      <a:avLst/>
                    </a:prstGeom>
                  </pic:spPr>
                </pic:pic>
              </a:graphicData>
            </a:graphic>
          </wp:anchor>
        </w:drawing>
      </w:r>
      <w:bookmarkEnd w:id="898"/>
      <w:bookmarkEnd w:id="899"/>
    </w:p>
    <w:p>
      <w:pPr>
        <w:pStyle w:val="Para 11"/>
      </w:pPr>
      <w:r>
        <w:rPr>
          <w:rStyle w:val="Text2"/>
        </w:rPr>
        <w:t>Figure 4-6</w:t>
      </w:r>
      <w:r>
        <w:t>Base at Kyoto, Japan, Terrain view</w:t>
      </w:r>
    </w:p>
    <w:p>
      <w:bookmarkStart w:id="900" w:name="Again__notice_the_small_red_x_in"/>
      <w:pPr>
        <w:pStyle w:val="Para 04"/>
      </w:pPr>
      <w:r>
        <w:t xml:space="preserve">Again, notice the small red </w:t>
      </w:r>
      <w:r>
        <w:rPr>
          <w:rStyle w:val="Text3"/>
        </w:rPr>
        <w:t>x</w:t>
      </w:r>
      <w:r>
        <w:t xml:space="preserve"> indicating the base location and the text at the top of the screen with the name of the new </w:t>
        <w:bookmarkStart w:id="901" w:name="base_location_1"/>
        <w:t>base location</w:t>
        <w:bookmarkEnd w:id="901"/>
        <w:t>.</w:t>
      </w:r>
      <w:bookmarkEnd w:id="900"/>
    </w:p>
    <w:p>
      <w:bookmarkStart w:id="902" w:name="The_location_of_each_base_is_det"/>
      <w:pPr>
        <w:pStyle w:val="Para 04"/>
      </w:pPr>
      <w:r>
        <w:t>The location of each base is determined by the latitude and longitude values for each of the three values that I have determined. My code is not “asking” Google Maps to find these locations by name. You may get slightly different results if you type the terms “Purchase College, NY” and the other locations into Google or Google Maps. To make this application your own, you would decide on a set of base locations and look up the latitude and longitude</w:t>
        <w:bookmarkStart w:id="903" w:name="ITerm14_1"/>
        <w:t xml:space="preserve"> </w:t>
        <w:bookmarkEnd w:id="903"/>
        <w:t xml:space="preserve"> values. I will suggest ways to do this in the next section.</w:t>
      </w:r>
      <w:bookmarkEnd w:id="902"/>
    </w:p>
    <w:p>
      <w:bookmarkStart w:id="904" w:name="Just_in_case_you_are_curious__zo"/>
      <w:pPr>
        <w:pStyle w:val="Para 06"/>
      </w:pPr>
      <w:r>
        <w:t>Just in case you are curious, zooming out to the farthest out</w:t>
        <w:bookmarkStart w:id="905" w:name="ITerm15_1"/>
        <w:t xml:space="preserve"> </w:t>
        <w:bookmarkEnd w:id="905"/>
        <w:t xml:space="preserve"> position on the zoom/scale produces what is shown in Figure </w:t>
      </w:r>
      <w:hyperlink w:anchor="Figure_4_7Farthest_out_view_of_m">
        <w:r>
          <w:rPr>
            <w:rStyle w:val="Text5"/>
          </w:rPr>
          <w:t>4-7</w:t>
        </w:r>
      </w:hyperlink>
      <w:r>
        <w:t xml:space="preserve">. This projection exhibits what is called the </w:t>
        <w:bookmarkStart w:id="906" w:name="Greenland_problem"/>
        <w:t>Greenland problem</w:t>
        <w:bookmarkEnd w:id="906"/>
        <w:t>. Greenland is not bigger than Africa, but actually about 1/14 times the size.</w:t>
      </w:r>
      <w:bookmarkEnd w:id="904"/>
    </w:p>
    <w:p>
      <w:bookmarkStart w:id="907" w:name="MO7_1"/>
      <w:bookmarkStart w:id="908" w:name="Figure_4_7Farthest_out_view_of_m"/>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8229600"/>
            <wp:effectExtent l="0" r="0" t="0" b="0"/>
            <wp:wrapTopAndBottom/>
            <wp:docPr id="29" name="272384_2_En_4_Fig7_HTML.jpg" descr="../images/272384_2_En_4_Chapter/272384_2_En_4_Fig7_HTML.jpg"/>
            <wp:cNvGraphicFramePr>
              <a:graphicFrameLocks noChangeAspect="1"/>
            </wp:cNvGraphicFramePr>
            <a:graphic>
              <a:graphicData uri="http://schemas.openxmlformats.org/drawingml/2006/picture">
                <pic:pic>
                  <pic:nvPicPr>
                    <pic:cNvPr id="0" name="272384_2_En_4_Fig7_HTML.jpg" descr="../images/272384_2_En_4_Chapter/272384_2_En_4_Fig7_HTML.jpg"/>
                    <pic:cNvPicPr/>
                  </pic:nvPicPr>
                  <pic:blipFill>
                    <a:blip r:embed="rId33"/>
                    <a:stretch>
                      <a:fillRect/>
                    </a:stretch>
                  </pic:blipFill>
                  <pic:spPr>
                    <a:xfrm>
                      <a:off x="0" y="0"/>
                      <a:ext cx="4813300" cy="8229600"/>
                    </a:xfrm>
                    <a:prstGeom prst="rect">
                      <a:avLst/>
                    </a:prstGeom>
                  </pic:spPr>
                </pic:pic>
              </a:graphicData>
            </a:graphic>
          </wp:anchor>
        </w:drawing>
      </w:r>
      <w:bookmarkEnd w:id="907"/>
      <w:bookmarkEnd w:id="908"/>
    </w:p>
    <w:p>
      <w:pPr>
        <w:pStyle w:val="Para 11"/>
      </w:pPr>
      <w:r>
        <w:rPr>
          <w:rStyle w:val="Text2"/>
        </w:rPr>
        <w:t>Figure 4-7</w:t>
      </w:r>
      <w:r>
        <w:bookmarkStart w:id="909" w:name="Farthest_out_view"/>
        <w:t>Farthest-out view</w:t>
        <w:bookmarkEnd w:id="909"/>
        <w:t xml:space="preserve"> of map</w:t>
      </w:r>
    </w:p>
    <w:p>
      <w:bookmarkStart w:id="910" w:name="Figure_4_8_shows_the_map_at_clos"/>
      <w:pPr>
        <w:pStyle w:val="Para 06"/>
      </w:pPr>
      <w:r>
        <w:t xml:space="preserve">Figure </w:t>
      </w:r>
      <w:hyperlink w:anchor="Figure_4_8Zoomed_in_to_where_cit">
        <w:r>
          <w:rPr>
            <w:rStyle w:val="Text5"/>
          </w:rPr>
          <w:t>4-8</w:t>
        </w:r>
      </w:hyperlink>
      <w:r>
        <w:t xml:space="preserve"> shows the map at close to the </w:t>
        <w:bookmarkStart w:id="911" w:name="closest_in_limit"/>
        <w:t>closest-in limit</w:t>
        <w:bookmarkEnd w:id="911"/>
        <w:t xml:space="preserve">. The map has also been changed to the </w:t>
        <w:bookmarkStart w:id="912" w:name="satellite_view"/>
        <w:t>satellite view</w:t>
        <w:bookmarkEnd w:id="912"/>
        <w:t xml:space="preserve"> using the buttons in the upper-left corner.</w:t>
      </w:r>
      <w:bookmarkEnd w:id="910"/>
    </w:p>
    <w:p>
      <w:bookmarkStart w:id="913" w:name="MO8_1"/>
      <w:bookmarkStart w:id="914" w:name="Figure_4_8Zoomed_in_to_where_ci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8229600"/>
            <wp:effectExtent l="0" r="0" t="0" b="0"/>
            <wp:wrapTopAndBottom/>
            <wp:docPr id="30" name="272384_2_En_4_Fig8_HTML.jpg" descr="../images/272384_2_En_4_Chapter/272384_2_En_4_Fig8_HTML.jpg"/>
            <wp:cNvGraphicFramePr>
              <a:graphicFrameLocks noChangeAspect="1"/>
            </wp:cNvGraphicFramePr>
            <a:graphic>
              <a:graphicData uri="http://schemas.openxmlformats.org/drawingml/2006/picture">
                <pic:pic>
                  <pic:nvPicPr>
                    <pic:cNvPr id="0" name="272384_2_En_4_Fig8_HTML.jpg" descr="../images/272384_2_En_4_Chapter/272384_2_En_4_Fig8_HTML.jpg"/>
                    <pic:cNvPicPr/>
                  </pic:nvPicPr>
                  <pic:blipFill>
                    <a:blip r:embed="rId34"/>
                    <a:stretch>
                      <a:fillRect/>
                    </a:stretch>
                  </pic:blipFill>
                  <pic:spPr>
                    <a:xfrm>
                      <a:off x="0" y="0"/>
                      <a:ext cx="4813300" cy="8229600"/>
                    </a:xfrm>
                    <a:prstGeom prst="rect">
                      <a:avLst/>
                    </a:prstGeom>
                  </pic:spPr>
                </pic:pic>
              </a:graphicData>
            </a:graphic>
          </wp:anchor>
        </w:drawing>
      </w:r>
      <w:bookmarkEnd w:id="913"/>
      <w:bookmarkEnd w:id="914"/>
    </w:p>
    <w:p>
      <w:pPr>
        <w:pStyle w:val="Para 11"/>
      </w:pPr>
      <w:r>
        <w:rPr>
          <w:rStyle w:val="Text2"/>
        </w:rPr>
        <w:t>Figure 4-8</w:t>
      </w:r>
      <w:r>
        <w:t>Zoomed in to where city blocks can be detected, Purchase College base</w:t>
        <w:bookmarkStart w:id="915" w:name="_215"/>
        <w:t xml:space="preserve"> </w:t>
        <w:bookmarkEnd w:id="915"/>
        <w:bookmarkStart w:id="916" w:name="_216"/>
        <w:t xml:space="preserve"> </w:t>
        <w:bookmarkEnd w:id="916"/>
      </w:r>
    </w:p>
    <w:p>
      <w:bookmarkStart w:id="917" w:name="Lastly__Figure_4_9_shows_the_map"/>
      <w:pPr>
        <w:pStyle w:val="Para 06"/>
      </w:pPr>
      <w:r>
        <w:t xml:space="preserve">Lastly, Figure </w:t>
      </w:r>
      <w:hyperlink w:anchor="Figure_4_9Zoomed_in_all_the_way">
        <w:r>
          <w:rPr>
            <w:rStyle w:val="Text5"/>
          </w:rPr>
          <w:t>4-9</w:t>
        </w:r>
      </w:hyperlink>
      <w:r>
        <w:t xml:space="preserve"> shows the map zoomed in to the limit</w:t>
        <w:bookmarkStart w:id="918" w:name="ITerm22"/>
        <w:t xml:space="preserve"> </w:t>
        <w:bookmarkEnd w:id="918"/>
        <w:t>. This is essentially at the building level. The building houses the School of Natural and Social Sciences, which holds my office and my usual computer classroom.</w:t>
      </w:r>
      <w:bookmarkEnd w:id="917"/>
    </w:p>
    <w:p>
      <w:bookmarkStart w:id="919" w:name="MO9_1"/>
      <w:bookmarkStart w:id="920" w:name="Figure_4_9Zoomed_in_all_the_way"/>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762500" cy="8229600"/>
            <wp:effectExtent l="0" r="0" t="0" b="0"/>
            <wp:wrapTopAndBottom/>
            <wp:docPr id="31" name="272384_2_En_4_Fig9_HTML.jpg" descr="../images/272384_2_En_4_Chapter/272384_2_En_4_Fig9_HTML.jpg"/>
            <wp:cNvGraphicFramePr>
              <a:graphicFrameLocks noChangeAspect="1"/>
            </wp:cNvGraphicFramePr>
            <a:graphic>
              <a:graphicData uri="http://schemas.openxmlformats.org/drawingml/2006/picture">
                <pic:pic>
                  <pic:nvPicPr>
                    <pic:cNvPr id="0" name="272384_2_En_4_Fig9_HTML.jpg" descr="../images/272384_2_En_4_Chapter/272384_2_En_4_Fig9_HTML.jpg"/>
                    <pic:cNvPicPr/>
                  </pic:nvPicPr>
                  <pic:blipFill>
                    <a:blip r:embed="rId35"/>
                    <a:stretch>
                      <a:fillRect/>
                    </a:stretch>
                  </pic:blipFill>
                  <pic:spPr>
                    <a:xfrm>
                      <a:off x="0" y="0"/>
                      <a:ext cx="4762500" cy="8229600"/>
                    </a:xfrm>
                    <a:prstGeom prst="rect">
                      <a:avLst/>
                    </a:prstGeom>
                  </pic:spPr>
                </pic:pic>
              </a:graphicData>
            </a:graphic>
          </wp:anchor>
        </w:drawing>
      </w:r>
      <w:bookmarkEnd w:id="919"/>
      <w:bookmarkEnd w:id="920"/>
    </w:p>
    <w:p>
      <w:pPr>
        <w:pStyle w:val="Para 11"/>
      </w:pPr>
      <w:r>
        <w:rPr>
          <w:rStyle w:val="Text2"/>
        </w:rPr>
        <w:t>Figure 4-9</w:t>
      </w:r>
      <w:r>
        <w:t>Zoomed in all the way</w:t>
        <w:bookmarkStart w:id="921" w:name="_217"/>
        <w:t xml:space="preserve"> </w:t>
        <w:bookmarkEnd w:id="921"/>
      </w:r>
    </w:p>
    <w:p>
      <w:bookmarkStart w:id="922" w:name="By_using_the_interface_to_zoom_o"/>
      <w:pPr>
        <w:pStyle w:val="Para 04"/>
      </w:pPr>
      <w:r>
        <w:t xml:space="preserve">By using the interface to zoom out and pan and zoom in again, I can determine the distance from any of the base locations to any other location in the world! I also can use this application to determine latitude and longitude values of any location. You need to know the latitude and longitude for changing or adding to the list of base locations and for determining locations for the project in Chapter </w:t>
      </w:r>
      <w:hyperlink w:anchor="Top_of_272384_2_En_5_Chapter_xht">
        <w:r>
          <w:rPr>
            <w:rStyle w:val="Text7"/>
          </w:rPr>
          <w:t>5</w:t>
        </w:r>
      </w:hyperlink>
      <w:r>
        <w:t>. I review latitude and longitude in the next section.</w:t>
      </w:r>
      <w:bookmarkEnd w:id="922"/>
    </w:p>
    <w:p>
      <w:bookmarkStart w:id="923" w:name="Google_Maps_by_itself_is_an_extr"/>
      <w:pPr>
        <w:pStyle w:val="Para 04"/>
      </w:pPr>
      <w:r>
        <w:t>Google Maps by itself is an extremely useful application. This chapter and the next demonstrate how to bring that functionality into your own application. That is, we combine the general facilities of Google Maps with anything, or almost anything, we can develop using HTML5 and JavaScript.</w:t>
      </w:r>
      <w:bookmarkEnd w:id="923"/>
    </w:p>
    <w:p>
      <w:bookmarkStart w:id="924" w:name="Latitude_and_Longitude_and_Other"/>
      <w:pPr>
        <w:pStyle w:val="Heading 2"/>
      </w:pPr>
      <w:r>
        <w:t>Latitude and Longitude and Other Critical Requirements</w:t>
      </w:r>
      <w:bookmarkEnd w:id="924"/>
    </w:p>
    <w:p>
      <w:bookmarkStart w:id="925" w:name="The_most_fundamental_requirement"/>
      <w:pPr>
        <w:pStyle w:val="Para 04"/>
      </w:pPr>
      <w:r>
        <w:t xml:space="preserve">The most fundamental requirement for this project is an understanding of the </w:t>
        <w:bookmarkStart w:id="926" w:name="coordinate_system_1"/>
        <w:t>coordinate system</w:t>
        <w:bookmarkEnd w:id="926"/>
        <w:t xml:space="preserve"> for geography. Just as a coordinate system is required for specifying points on a canvas or positions on the screen, it is necessary to use a system for places on planet Earth. The latitude and longitude system has been developed and standardized over the last several hundred years. The values are angles, with latitude indicating degrees from the equator and longitude indicating degrees from the </w:t>
        <w:bookmarkStart w:id="927" w:name="Greenwich_prime_meridian"/>
        <w:t>Greenwich prime meridian</w:t>
        <w:bookmarkEnd w:id="927"/>
        <w:t xml:space="preserve"> in the United Kingdom. The latter is an arbitrary choice that became standard in the late 1800s.</w:t>
      </w:r>
      <w:bookmarkEnd w:id="925"/>
    </w:p>
    <w:p>
      <w:bookmarkStart w:id="928" w:name="There_is_a_northern_hemisphere_b"/>
      <w:pPr>
        <w:pStyle w:val="Para 04"/>
      </w:pPr>
      <w:r>
        <w:t xml:space="preserve">There is a northern hemisphere bias here: latitude values go from 0 degrees at the equator to 90 degrees at the North Pole and –90 degrees at the South Pole. Similarly, longitude values are positive going east from the Greenwich prime meridian and negative going west. Latitudes are parallel to the equator and longitudes are perpendicular. Latitudes are often called </w:t>
        <w:bookmarkStart w:id="929" w:name="parallels"/>
        <w:t xml:space="preserve"> </w:t>
        <w:bookmarkEnd w:id="929"/>
      </w:r>
      <w:r>
        <w:rPr>
          <w:rStyle w:val="Text3"/>
        </w:rPr>
        <w:t>parallels</w:t>
      </w:r>
      <w:r>
        <w:t xml:space="preserve"> </w:t>
        <w:t xml:space="preserve"> and typically appear as horizontal lines, and longitudes are called </w:t>
        <w:bookmarkStart w:id="930" w:name="meridians"/>
        <w:t xml:space="preserve"> </w:t>
        <w:bookmarkEnd w:id="930"/>
      </w:r>
      <w:r>
        <w:rPr>
          <w:rStyle w:val="Text3"/>
        </w:rPr>
        <w:t>meridians</w:t>
      </w:r>
      <w:r>
        <w:t xml:space="preserve"> </w:t>
        <w:t xml:space="preserve"> and typically appear as verticals. This orientation is arbitrary, but fairly solidly established.</w:t>
      </w:r>
      <w:bookmarkEnd w:id="928"/>
    </w:p>
    <w:p>
      <w:bookmarkStart w:id="931" w:name="I_will_use_decimal_values__which"/>
      <w:pPr>
        <w:pStyle w:val="Para 06"/>
      </w:pPr>
      <w:r>
        <w:t xml:space="preserve">I will use decimal values, which is the default displayed in Google Maps, but you will see combinations of degree, minute (1/60 of a degree), and second (1/60 of a minute). It is not necessary that you memorize latitude-longitude values, but it is beneficial to develop some intuitive sense of the system. You can do this by doing what I call “going both ways.” First, identify and compare latitude-longitude </w:t>
        <w:bookmarkStart w:id="932" w:name="values"/>
        <w:t>values</w:t>
        <w:bookmarkEnd w:id="932"/>
        <w:t xml:space="preserve"> for places you know, and second, pick values and see what they are. For example, the base values for my version of the project are as follows:</w:t>
      </w:r>
      <w:bookmarkEnd w:id="931"/>
    </w:p>
    <w:p>
      <w:bookmarkStart w:id="933" w:name="var_locations____________51_5344"/>
      <w:pPr>
        <w:pStyle w:val="Para 02"/>
      </w:pPr>
      <w:r>
        <w:t xml:space="preserve">var locations = [</w:t>
        <w:br w:clear="none"/>
      </w:r>
      <w:bookmarkEnd w:id="933"/>
    </w:p>
    <w:p>
      <w:pPr>
        <w:pStyle w:val="Para 02"/>
      </w:pPr>
      <w:r>
        <w:t xml:space="preserve">       [51.534467,-0.121631, "Springer Nature (Apress Publishers) London, UK"],</w:t>
        <w:br w:clear="none"/>
      </w:r>
    </w:p>
    <w:p>
      <w:pPr>
        <w:pStyle w:val="Para 02"/>
      </w:pPr>
      <w:r>
        <w:t xml:space="preserve">       [41.04796,-73.70539,"Purchase College/SUNY, NY, USA"],</w:t>
        <w:br w:clear="none"/>
      </w:r>
    </w:p>
    <w:p>
      <w:pPr>
        <w:pStyle w:val="Para 02"/>
      </w:pPr>
      <w:r>
        <w:t xml:space="preserve">       [35.085136,135.776585,"Kyoto, Japan"]</w:t>
        <w:br w:clear="none"/>
      </w:r>
    </w:p>
    <w:p>
      <w:pPr>
        <w:pStyle w:val="Para 02"/>
      </w:pPr>
      <w:r>
        <w:t xml:space="preserve">       ];</w:t>
        <w:br w:clear="none"/>
      </w:r>
    </w:p>
    <w:p>
      <w:bookmarkStart w:id="934" w:name="The_first_thing_to_notice_is_tha"/>
      <w:pPr>
        <w:pStyle w:val="Para 04"/>
      </w:pPr>
      <w:r>
        <w:t>The first thing to notice is that the latitude values are fairly close and the longitude values are negative and not quite so close. Because I decided to choose as the base locations, places on three continents, you will need to experiment to see what small changes in latitude and longitude produce. You can see that all three places are north of the equator. In longitude, the value for London is close to zero, being close to the Greenwich prime meridian. You can notice also the longitude for Kyoto is positive and for the others is negative. This all makes sense, but you need to do your own experiments to become comfortable with these units.</w:t>
      </w:r>
      <w:bookmarkEnd w:id="934"/>
    </w:p>
    <w:p>
      <w:bookmarkStart w:id="935" w:name="There_are_many_ways_to_find_the"/>
      <w:pPr>
        <w:pStyle w:val="Para 06"/>
      </w:pPr>
      <w:r>
        <w:t>There are many ways to find the latitude and longitude of a specific location. You can use Google Maps as follows:</w:t>
      </w:r>
      <w:bookmarkEnd w:id="935"/>
    </w:p>
    <w:tbl>
      <w:tblPr>
        <w:tblW w:type="auto" w:w="0"/>
      </w:tblPr>
      <w:tr>
        <w:tc>
          <w:tcPr>
            <w:tcW w:type="auto" w:w="0"/>
            <w:tcMar>
              <w:right w:type="dxa" w:w="120"/>
            </w:tcMar>
            <w:vAlign w:val="top"/>
          </w:tcPr>
          <w:p>
            <w:pPr>
              <w:pStyle w:val="1 Block"/>
            </w:pPr>
          </w:p>
          <w:p>
            <w:pPr>
              <w:pStyle w:val="Para 12"/>
            </w:pPr>
            <w:r>
              <w:t>1.</w:t>
            </w:r>
          </w:p>
        </w:tc>
        <w:tc>
          <w:tcPr>
            <w:tcW w:type="auto" w:w="0"/>
          </w:tcPr>
          <w:p>
            <w:bookmarkStart w:id="936" w:name="Invoke_Google_Maps_from_the_squa"/>
            <w:pPr>
              <w:pStyle w:val="Normal"/>
            </w:pPr>
            <w:r>
              <w:t xml:space="preserve">Invoke Google Maps from the square array of dots in Gmail or go to </w:t>
            </w:r>
            <w:hyperlink r:id="rId127">
              <w:r>
                <w:rPr>
                  <w:rStyle w:val="Text7"/>
                </w:rPr>
                <w:t xml:space="preserve"> </w:t>
              </w:r>
            </w:hyperlink>
            <w:hyperlink r:id="rId127">
              <w:r>
                <w:rPr>
                  <w:rStyle w:val="Text4"/>
                </w:rPr>
                <w:t>http://.maps.google.com</w:t>
              </w:r>
            </w:hyperlink>
            <w:hyperlink r:id="rId127">
              <w:r>
                <w:rPr>
                  <w:rStyle w:val="Text7"/>
                </w:rPr>
                <w:t xml:space="preserve"> </w:t>
              </w:r>
            </w:hyperlink>
            <w:r>
              <w:t>.</w:t>
            </w:r>
            <w:bookmarkEnd w:id="936"/>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937" w:name="Put_a_location_in_the_location_f"/>
            <w:pPr>
              <w:pStyle w:val="Normal"/>
            </w:pPr>
            <w:r>
              <w:t>Put a location in the location field. I typed in Statue of Liberty.</w:t>
            </w:r>
            <w:bookmarkEnd w:id="937"/>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938" w:name="Click_to_get_a_menu"/>
            <w:pPr>
              <w:pStyle w:val="Normal"/>
            </w:pPr>
            <w:r>
              <w:t>Click to get a menu:</w:t>
            </w:r>
            <w:bookmarkEnd w:id="938"/>
          </w:p>
          <w:p>
            <w:bookmarkStart w:id="939" w:name="Figure_4_10_shows_a_small_window"/>
            <w:pPr>
              <w:pStyle w:val="Normal"/>
            </w:pPr>
            <w:r>
              <w:t xml:space="preserve">Figure </w:t>
            </w:r>
            <w:hyperlink w:anchor="Figure_4_10Getting_latitude_long">
              <w:r>
                <w:rPr>
                  <w:rStyle w:val="Text7"/>
                </w:rPr>
                <w:t>4-10</w:t>
              </w:r>
            </w:hyperlink>
            <w:r>
              <w:t xml:space="preserve"> shows a small window that appears at the bottom of the map.</w:t>
            </w:r>
            <w:bookmarkEnd w:id="939"/>
          </w:p>
        </w:tc>
        <w:tc>
          <w:tcPr>
            <w:tcW w:type="auto" w:w="0"/>
          </w:tcPr>
          <w:p>
            <w:pPr>
              <w:pStyle w:val="Para 39"/>
            </w:pPr>
            <w:r>
              <w:t/>
            </w:r>
          </w:p>
        </w:tc>
      </w:tr>
    </w:tbl>
    <w:p>
      <w:bookmarkStart w:id="940" w:name="MO10"/>
      <w:bookmarkStart w:id="941" w:name="Figure_4_10Getting_latitude_lon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642100"/>
            <wp:effectExtent l="0" r="0" t="0" b="0"/>
            <wp:wrapTopAndBottom/>
            <wp:docPr id="32" name="272384_2_En_4_Fig10_HTML.jpg" descr="../images/272384_2_En_4_Chapter/272384_2_En_4_Fig10_HTML.jpg"/>
            <wp:cNvGraphicFramePr>
              <a:graphicFrameLocks noChangeAspect="1"/>
            </wp:cNvGraphicFramePr>
            <a:graphic>
              <a:graphicData uri="http://schemas.openxmlformats.org/drawingml/2006/picture">
                <pic:pic>
                  <pic:nvPicPr>
                    <pic:cNvPr id="0" name="272384_2_En_4_Fig10_HTML.jpg" descr="../images/272384_2_En_4_Chapter/272384_2_En_4_Fig10_HTML.jpg"/>
                    <pic:cNvPicPr/>
                  </pic:nvPicPr>
                  <pic:blipFill>
                    <a:blip r:embed="rId36"/>
                    <a:stretch>
                      <a:fillRect/>
                    </a:stretch>
                  </pic:blipFill>
                  <pic:spPr>
                    <a:xfrm>
                      <a:off x="0" y="0"/>
                      <a:ext cx="5943600" cy="6642100"/>
                    </a:xfrm>
                    <a:prstGeom prst="rect">
                      <a:avLst/>
                    </a:prstGeom>
                  </pic:spPr>
                </pic:pic>
              </a:graphicData>
            </a:graphic>
          </wp:anchor>
        </w:drawing>
      </w:r>
      <w:bookmarkEnd w:id="940"/>
      <w:bookmarkEnd w:id="941"/>
    </w:p>
    <w:p>
      <w:pPr>
        <w:pStyle w:val="Para 11"/>
      </w:pPr>
      <w:r>
        <w:rPr>
          <w:rStyle w:val="Text2"/>
        </w:rPr>
        <w:t>Figure 4-10</w:t>
      </w:r>
      <w:r>
        <w:t xml:space="preserve">Getting latitude-longitude </w:t>
        <w:bookmarkStart w:id="942" w:name="values_1"/>
        <w:t>values</w:t>
        <w:bookmarkEnd w:id="942"/>
        <w:t xml:space="preserve"> in Google Maps</w:t>
      </w:r>
    </w:p>
    <w:p>
      <w:bookmarkStart w:id="943" w:name="Click_on_What_s_Here_to_get_a_sm"/>
      <w:pPr>
        <w:pStyle w:val="Para 06"/>
      </w:pPr>
      <w:r>
        <w:t>Click on What’s Here to get a small window with the latitude and longitude.</w:t>
      </w:r>
      <w:bookmarkEnd w:id="943"/>
    </w:p>
    <w:p>
      <w:bookmarkStart w:id="944" w:name="MO11"/>
      <w:bookmarkStart w:id="945" w:name="Figure_4_11Box_showing_latitud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33" name="272384_2_En_4_Fig11_HTML.jpg" descr="../images/272384_2_En_4_Chapter/272384_2_En_4_Fig11_HTML.jpg"/>
            <wp:cNvGraphicFramePr>
              <a:graphicFrameLocks noChangeAspect="1"/>
            </wp:cNvGraphicFramePr>
            <a:graphic>
              <a:graphicData uri="http://schemas.openxmlformats.org/drawingml/2006/picture">
                <pic:pic>
                  <pic:nvPicPr>
                    <pic:cNvPr id="0" name="272384_2_En_4_Fig11_HTML.jpg" descr="../images/272384_2_En_4_Chapter/272384_2_En_4_Fig11_HTML.jpg"/>
                    <pic:cNvPicPr/>
                  </pic:nvPicPr>
                  <pic:blipFill>
                    <a:blip r:embed="rId37"/>
                    <a:stretch>
                      <a:fillRect/>
                    </a:stretch>
                  </pic:blipFill>
                  <pic:spPr>
                    <a:xfrm>
                      <a:off x="0" y="0"/>
                      <a:ext cx="5943600" cy="2209800"/>
                    </a:xfrm>
                    <a:prstGeom prst="rect">
                      <a:avLst/>
                    </a:prstGeom>
                  </pic:spPr>
                </pic:pic>
              </a:graphicData>
            </a:graphic>
          </wp:anchor>
        </w:drawing>
      </w:r>
      <w:bookmarkEnd w:id="944"/>
      <w:bookmarkEnd w:id="945"/>
    </w:p>
    <w:p>
      <w:pPr>
        <w:pStyle w:val="Para 11"/>
      </w:pPr>
      <w:r>
        <w:rPr>
          <w:rStyle w:val="Text2"/>
        </w:rPr>
        <w:t>Figure 4-11</w:t>
      </w:r>
      <w:r>
        <w:t>Box showing latitude and longitude</w:t>
      </w:r>
    </w:p>
    <w:p>
      <w:bookmarkStart w:id="946" w:name="Another_option_is_to_use_Wolfram"/>
      <w:pPr>
        <w:pStyle w:val="Para 06"/>
      </w:pPr>
      <w:r>
        <w:t xml:space="preserve">Another option is to use </w:t>
        <w:bookmarkStart w:id="947" w:name="Wolfram_Alpha"/>
        <w:t>Wolfram Alpha</w:t>
        <w:bookmarkEnd w:id="947"/>
        <w:bookmarkStart w:id="948" w:name="_218"/>
        <w:t xml:space="preserve"> </w:t>
        <w:bookmarkEnd w:id="948"/>
        <w:t xml:space="preserve"> (</w:t>
      </w:r>
      <w:hyperlink r:id="rId128">
        <w:r>
          <w:rPr>
            <w:rStyle w:val="Text5"/>
          </w:rPr>
          <w:t xml:space="preserve"> </w:t>
        </w:r>
      </w:hyperlink>
      <w:hyperlink r:id="rId128">
        <w:r>
          <w:rPr>
            <w:rStyle w:val="Text4"/>
          </w:rPr>
          <w:t>www.wolframalpha.com</w:t>
        </w:r>
      </w:hyperlink>
      <w:hyperlink r:id="rId128">
        <w:r>
          <w:rPr>
            <w:rStyle w:val="Text5"/>
          </w:rPr>
          <w:t xml:space="preserve"> </w:t>
        </w:r>
      </w:hyperlink>
      <w:r>
        <w:t xml:space="preserve">), as shown in Figure </w:t>
      </w:r>
      <w:hyperlink w:anchor="Figure_4_12Results_of_a_query_on">
        <w:r>
          <w:rPr>
            <w:rStyle w:val="Text5"/>
          </w:rPr>
          <w:t>4-12</w:t>
        </w:r>
      </w:hyperlink>
      <w:r>
        <w:t>, which provides a way to determine latitude and longitude values as well as many other things.</w:t>
      </w:r>
      <w:bookmarkEnd w:id="946"/>
    </w:p>
    <w:p>
      <w:bookmarkStart w:id="949" w:name="MO12"/>
      <w:bookmarkStart w:id="950" w:name="Figure_4_12Results_of_a_query_o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248400"/>
            <wp:effectExtent l="0" r="0" t="0" b="0"/>
            <wp:wrapTopAndBottom/>
            <wp:docPr id="34" name="272384_2_En_4_Fig12_HTML.jpg" descr="../images/272384_2_En_4_Chapter/272384_2_En_4_Fig12_HTML.jpg"/>
            <wp:cNvGraphicFramePr>
              <a:graphicFrameLocks noChangeAspect="1"/>
            </wp:cNvGraphicFramePr>
            <a:graphic>
              <a:graphicData uri="http://schemas.openxmlformats.org/drawingml/2006/picture">
                <pic:pic>
                  <pic:nvPicPr>
                    <pic:cNvPr id="0" name="272384_2_En_4_Fig12_HTML.jpg" descr="../images/272384_2_En_4_Chapter/272384_2_En_4_Fig12_HTML.jpg"/>
                    <pic:cNvPicPr/>
                  </pic:nvPicPr>
                  <pic:blipFill>
                    <a:blip r:embed="rId38"/>
                    <a:stretch>
                      <a:fillRect/>
                    </a:stretch>
                  </pic:blipFill>
                  <pic:spPr>
                    <a:xfrm>
                      <a:off x="0" y="0"/>
                      <a:ext cx="5943600" cy="6248400"/>
                    </a:xfrm>
                    <a:prstGeom prst="rect">
                      <a:avLst/>
                    </a:prstGeom>
                  </pic:spPr>
                </pic:pic>
              </a:graphicData>
            </a:graphic>
          </wp:anchor>
        </w:drawing>
      </w:r>
      <w:bookmarkEnd w:id="949"/>
      <w:bookmarkEnd w:id="950"/>
    </w:p>
    <w:p>
      <w:pPr>
        <w:pStyle w:val="Para 11"/>
      </w:pPr>
      <w:r>
        <w:rPr>
          <w:rStyle w:val="Text2"/>
        </w:rPr>
        <w:t>Figure 4-12</w:t>
      </w:r>
      <w:r>
        <w:t xml:space="preserve">Results of a query on </w:t>
        <w:bookmarkStart w:id="951" w:name="Wolfram_Alpha_1"/>
        <w:t>Wolfram Alpha</w:t>
        <w:bookmarkEnd w:id="951"/>
      </w:r>
    </w:p>
    <w:p>
      <w:bookmarkStart w:id="952" w:name="Notice_the_format_of_the_results"/>
      <w:pPr>
        <w:pStyle w:val="Para 06"/>
      </w:pPr>
      <w:r>
        <w:t xml:space="preserve">Notice the format of the results. This is the degree/minute/second format, with N for north and W for west. When I click the Show Decimal button, the program displays what is shown in Figure </w:t>
      </w:r>
      <w:hyperlink w:anchor="Figure_4_13Decimal_results_for_a">
        <w:r>
          <w:rPr>
            <w:rStyle w:val="Text5"/>
          </w:rPr>
          <w:t>4-13</w:t>
        </w:r>
      </w:hyperlink>
      <w:r>
        <w:t>.</w:t>
      </w:r>
      <w:bookmarkEnd w:id="952"/>
    </w:p>
    <w:p>
      <w:bookmarkStart w:id="953" w:name="MO13"/>
      <w:bookmarkStart w:id="954" w:name="Figure_4_13Decimal_results_for_a"/>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08500"/>
            <wp:effectExtent l="0" r="0" t="0" b="0"/>
            <wp:wrapTopAndBottom/>
            <wp:docPr id="35" name="272384_2_En_4_Fig13_HTML.jpg" descr="../images/272384_2_En_4_Chapter/272384_2_En_4_Fig13_HTML.jpg"/>
            <wp:cNvGraphicFramePr>
              <a:graphicFrameLocks noChangeAspect="1"/>
            </wp:cNvGraphicFramePr>
            <a:graphic>
              <a:graphicData uri="http://schemas.openxmlformats.org/drawingml/2006/picture">
                <pic:pic>
                  <pic:nvPicPr>
                    <pic:cNvPr id="0" name="272384_2_En_4_Fig13_HTML.jpg" descr="../images/272384_2_En_4_Chapter/272384_2_En_4_Fig13_HTML.jpg"/>
                    <pic:cNvPicPr/>
                  </pic:nvPicPr>
                  <pic:blipFill>
                    <a:blip r:embed="rId39"/>
                    <a:stretch>
                      <a:fillRect/>
                    </a:stretch>
                  </pic:blipFill>
                  <pic:spPr>
                    <a:xfrm>
                      <a:off x="0" y="0"/>
                      <a:ext cx="5943600" cy="4508500"/>
                    </a:xfrm>
                    <a:prstGeom prst="rect">
                      <a:avLst/>
                    </a:prstGeom>
                  </pic:spPr>
                </pic:pic>
              </a:graphicData>
            </a:graphic>
          </wp:anchor>
        </w:drawing>
      </w:r>
      <w:bookmarkEnd w:id="953"/>
      <w:bookmarkEnd w:id="954"/>
    </w:p>
    <w:p>
      <w:pPr>
        <w:pStyle w:val="Para 11"/>
      </w:pPr>
      <w:r>
        <w:rPr>
          <w:rStyle w:val="Text2"/>
        </w:rPr>
        <w:t>Figure 4-13</w:t>
      </w:r>
      <w:r>
        <w:t xml:space="preserve">Decimal results for a query to </w:t>
        <w:bookmarkStart w:id="955" w:name="Wolfram_Alpha_2"/>
        <w:t>Wolfram Alpha</w:t>
        <w:bookmarkEnd w:id="955"/>
        <w:bookmarkStart w:id="956" w:name="_219"/>
        <w:t xml:space="preserve"> </w:t>
        <w:bookmarkEnd w:id="956"/>
      </w:r>
    </w:p>
    <w:p>
      <w:bookmarkStart w:id="957" w:name="Notice_that_the_longitude_still"/>
      <w:pPr>
        <w:pStyle w:val="Para 04"/>
      </w:pPr>
      <w:r>
        <w:t>Notice that the longitude still appears with W for West as opposed to the negative value given by Google Maps.</w:t>
      </w:r>
      <w:bookmarkEnd w:id="957"/>
    </w:p>
    <w:p>
      <w:bookmarkStart w:id="958" w:name="Doing_what_I_call__going_in_the"/>
      <w:pPr>
        <w:pStyle w:val="Para 06"/>
      </w:pPr>
      <w:r>
        <w:t xml:space="preserve">Doing what I call “going in the opposite direction,” you can put latitude and longitude values into Google Maps. Figure </w:t>
      </w:r>
      <w:hyperlink w:anchor="Figure_4_14The_equator_at_the_Gr">
        <w:r>
          <w:rPr>
            <w:rStyle w:val="Text5"/>
          </w:rPr>
          <w:t>4-14</w:t>
        </w:r>
      </w:hyperlink>
      <w:r>
        <w:t xml:space="preserve"> shows the results of putting in 0.0 and 0.0. It is a point in the ocean south of Ghana. This is a point on the equator </w:t>
      </w:r>
      <w:r>
        <w:rPr>
          <w:rStyle w:val="Text3"/>
        </w:rPr>
        <w:t>and</w:t>
      </w:r>
      <w:r>
        <w:t xml:space="preserve"> on the Greenwich prime meridian.</w:t>
      </w:r>
      <w:bookmarkEnd w:id="958"/>
    </w:p>
    <w:p>
      <w:bookmarkStart w:id="959" w:name="MO14"/>
      <w:bookmarkStart w:id="960" w:name="Figure_4_14The_equator_at_the_G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86300"/>
            <wp:effectExtent l="0" r="0" t="0" b="0"/>
            <wp:wrapTopAndBottom/>
            <wp:docPr id="36" name="272384_2_En_4_Fig14_HTML.jpg" descr="../images/272384_2_En_4_Chapter/272384_2_En_4_Fig14_HTML.jpg"/>
            <wp:cNvGraphicFramePr>
              <a:graphicFrameLocks noChangeAspect="1"/>
            </wp:cNvGraphicFramePr>
            <a:graphic>
              <a:graphicData uri="http://schemas.openxmlformats.org/drawingml/2006/picture">
                <pic:pic>
                  <pic:nvPicPr>
                    <pic:cNvPr id="0" name="272384_2_En_4_Fig14_HTML.jpg" descr="../images/272384_2_En_4_Chapter/272384_2_En_4_Fig14_HTML.jpg"/>
                    <pic:cNvPicPr/>
                  </pic:nvPicPr>
                  <pic:blipFill>
                    <a:blip r:embed="rId40"/>
                    <a:stretch>
                      <a:fillRect/>
                    </a:stretch>
                  </pic:blipFill>
                  <pic:spPr>
                    <a:xfrm>
                      <a:off x="0" y="0"/>
                      <a:ext cx="5943600" cy="4686300"/>
                    </a:xfrm>
                    <a:prstGeom prst="rect">
                      <a:avLst/>
                    </a:prstGeom>
                  </pic:spPr>
                </pic:pic>
              </a:graphicData>
            </a:graphic>
          </wp:anchor>
        </w:drawing>
      </w:r>
      <w:bookmarkEnd w:id="959"/>
      <w:bookmarkEnd w:id="960"/>
    </w:p>
    <w:p>
      <w:pPr>
        <w:pStyle w:val="Para 11"/>
      </w:pPr>
      <w:r>
        <w:rPr>
          <w:rStyle w:val="Text2"/>
        </w:rPr>
        <w:t>Figure 4-14</w:t>
      </w:r>
      <w:r>
        <w:t>The equator at the Greenwich prime meridian</w:t>
        <w:bookmarkStart w:id="961" w:name="_220"/>
        <w:t xml:space="preserve"> </w:t>
        <w:bookmarkEnd w:id="961"/>
      </w:r>
    </w:p>
    <w:p>
      <w:bookmarkStart w:id="962" w:name="I_tried_to_find_a_place_in_Engla"/>
      <w:pPr>
        <w:pStyle w:val="Para 06"/>
      </w:pPr>
      <w:r>
        <w:t xml:space="preserve">I tried to find a place in England on the Greenwich prime meridian and produced the result shown in Figure </w:t>
      </w:r>
      <w:hyperlink w:anchor="Figure_4_15Results_near_a_place">
        <w:r>
          <w:rPr>
            <w:rStyle w:val="Text5"/>
          </w:rPr>
          <w:t>4-15</w:t>
        </w:r>
      </w:hyperlink>
      <w:r>
        <w:t xml:space="preserve"> when guessing at the latitude of 52.0 degrees.</w:t>
      </w:r>
      <w:bookmarkEnd w:id="962"/>
    </w:p>
    <w:p>
      <w:bookmarkStart w:id="963" w:name="MO15"/>
      <w:bookmarkStart w:id="964" w:name="Figure_4_15Results_near_a_plac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22900"/>
            <wp:effectExtent l="0" r="0" t="0" b="0"/>
            <wp:wrapTopAndBottom/>
            <wp:docPr id="37" name="272384_2_En_4_Fig15_HTML.jpg" descr="../images/272384_2_En_4_Chapter/272384_2_En_4_Fig15_HTML.jpg"/>
            <wp:cNvGraphicFramePr>
              <a:graphicFrameLocks noChangeAspect="1"/>
            </wp:cNvGraphicFramePr>
            <a:graphic>
              <a:graphicData uri="http://schemas.openxmlformats.org/drawingml/2006/picture">
                <pic:pic>
                  <pic:nvPicPr>
                    <pic:cNvPr id="0" name="272384_2_En_4_Fig15_HTML.jpg" descr="../images/272384_2_En_4_Chapter/272384_2_En_4_Fig15_HTML.jpg"/>
                    <pic:cNvPicPr/>
                  </pic:nvPicPr>
                  <pic:blipFill>
                    <a:blip r:embed="rId41"/>
                    <a:stretch>
                      <a:fillRect/>
                    </a:stretch>
                  </pic:blipFill>
                  <pic:spPr>
                    <a:xfrm>
                      <a:off x="0" y="0"/>
                      <a:ext cx="5943600" cy="5422900"/>
                    </a:xfrm>
                    <a:prstGeom prst="rect">
                      <a:avLst/>
                    </a:prstGeom>
                  </pic:spPr>
                </pic:pic>
              </a:graphicData>
            </a:graphic>
          </wp:anchor>
        </w:drawing>
      </w:r>
      <w:bookmarkEnd w:id="963"/>
      <w:bookmarkEnd w:id="964"/>
    </w:p>
    <w:p>
      <w:pPr>
        <w:pStyle w:val="Para 11"/>
      </w:pPr>
      <w:r>
        <w:rPr>
          <w:rStyle w:val="Text2"/>
        </w:rPr>
        <w:t>Figure 4-15</w:t>
      </w:r>
      <w:r>
        <w:t>Results near a place on the Greenwich prime meridian</w:t>
      </w:r>
    </w:p>
    <w:p>
      <w:bookmarkStart w:id="965" w:name="The_A_marker_indicates_the_close"/>
      <w:pPr>
        <w:pStyle w:val="Para 04"/>
      </w:pPr>
      <w:r>
        <w:t xml:space="preserve">The A marker indicates the closest place in the Google database to the requested location. I used the </w:t>
        <w:bookmarkStart w:id="966" w:name="Drop_LatLng_marker_option"/>
        <w:t>Drop LatLng marker option</w:t>
        <w:bookmarkEnd w:id="966"/>
        <w:bookmarkStart w:id="967" w:name="_221"/>
        <w:t xml:space="preserve"> </w:t>
        <w:bookmarkEnd w:id="967"/>
        <w:t xml:space="preserve"> to reveal the exact latitude and longitude values.</w:t>
      </w:r>
      <w:bookmarkEnd w:id="965"/>
    </w:p>
    <w:p>
      <w:bookmarkStart w:id="968" w:name="The_critical_requirements_for_th_2"/>
      <w:pPr>
        <w:pStyle w:val="Para 04"/>
      </w:pPr>
      <w:r>
        <w:t xml:space="preserve">The critical requirements for this project start off with the task of bringing Google Maps into a </w:t>
        <w:bookmarkStart w:id="969" w:name="HTML5_application"/>
        <w:t>HTML5 application</w:t>
        <w:bookmarkEnd w:id="969"/>
        <w:t xml:space="preserve"> using specified latitude and longitude values. An additional requirement is producing the shadow/spotlight combination on top of the map to track the movements of the mouse. I also require a change from the default cursor for the mouse to something of my own choosing.</w:t>
      </w:r>
      <w:bookmarkEnd w:id="968"/>
    </w:p>
    <w:p>
      <w:bookmarkStart w:id="970" w:name="Next__I_added_a_requirement_to_d"/>
      <w:pPr>
        <w:pStyle w:val="Para 04"/>
      </w:pPr>
      <w:r>
        <w:t xml:space="preserve">Next, I added a requirement to drop markers on the map, but again, with graphical icons that I picked, not the upside-down teardrop that is standard in Google Maps. The </w:t>
        <w:bookmarkStart w:id="971" w:name="teardrop_marker"/>
        <w:t>teardrop marker</w:t>
        <w:bookmarkEnd w:id="971"/>
        <w:t xml:space="preserve"> is nice enough, but my design objective was to be different to show you how to incorporate your own creativity into an application.</w:t>
      </w:r>
      <w:bookmarkEnd w:id="970"/>
    </w:p>
    <w:p>
      <w:bookmarkStart w:id="972" w:name="Beyond_the_graphics__I_wanted_th"/>
      <w:pPr>
        <w:pStyle w:val="Para 06"/>
      </w:pPr>
      <w:r>
        <w:t>Beyond the graphics, I wanted the users to be able to use the Google Maps devices and any GUI features I built using HTML5. This all required managing events set up by the Google Maps API and events set up using HTML5 JavaScript. The responses to events that I wanted to make the user interface included the following:</w:t>
      </w:r>
      <w:bookmarkEnd w:id="972"/>
    </w:p>
    <w:p>
      <w:bookmarkStart w:id="973" w:name="Tracking_mouse_movement_with_the"/>
      <w:pPr>
        <w:pStyle w:val="Normal"/>
      </w:pPr>
      <w:r>
        <w:t>Tracking mouse movement with the shadow/spotlight graphic</w:t>
      </w:r>
      <w:bookmarkEnd w:id="973"/>
    </w:p>
    <w:p>
      <w:bookmarkStart w:id="974" w:name="Responding_to_a_click_by_placing"/>
      <w:pPr>
        <w:pStyle w:val="Normal"/>
      </w:pPr>
      <w:r>
        <w:t xml:space="preserve">Responding to a click by placing an </w:t>
      </w:r>
      <w:r>
        <w:rPr>
          <w:rStyle w:val="Text3"/>
        </w:rPr>
        <w:t>x</w:t>
      </w:r>
      <w:r>
        <w:t xml:space="preserve"> on the map</w:t>
      </w:r>
      <w:bookmarkEnd w:id="974"/>
    </w:p>
    <w:p>
      <w:bookmarkStart w:id="975" w:name="Retaining_the_same_response_to_t"/>
      <w:pPr>
        <w:pStyle w:val="Normal"/>
      </w:pPr>
      <w:r>
        <w:t>Retaining the same response to the Google Maps interface (slider, panning buttons, panning by grabbing the map)</w:t>
      </w:r>
      <w:bookmarkEnd w:id="975"/>
    </w:p>
    <w:p>
      <w:bookmarkStart w:id="976" w:name="Treating_the_radio_buttons_and_C"/>
      <w:pPr>
        <w:pStyle w:val="Normal"/>
      </w:pPr>
      <w:r>
        <w:t>Treating the radio buttons and CHANGE button in the appropriate manner</w:t>
      </w:r>
      <w:bookmarkEnd w:id="976"/>
    </w:p>
    <w:p>
      <w:bookmarkStart w:id="977" w:name="Google_Maps_provides_a_way_to_de"/>
      <w:pPr>
        <w:pStyle w:val="Para 04"/>
      </w:pPr>
      <w:r>
        <w:t xml:space="preserve">Google Maps provides a way to determine </w:t>
        <w:bookmarkStart w:id="978" w:name="distances_between_locations"/>
        <w:t>distances between locations</w:t>
        <w:bookmarkEnd w:id="978"/>
        <w:t>. Since I wanted to set up this project to work in terms of the base location, I needed a way to calculate distances directly.</w:t>
      </w:r>
      <w:bookmarkEnd w:id="977"/>
    </w:p>
    <w:p>
      <w:bookmarkStart w:id="979" w:name="These_are_the_critical_requireme"/>
      <w:pPr>
        <w:pStyle w:val="Para 04"/>
      </w:pPr>
      <w:r>
        <w:t>These are the critical requirements for the map spotlight project. Now I will explain the HTML5 features I used to build the project. The objective is to use Google Maps features and JavaScript features, including events, and not let them interfere with each other. You can use what you learn for this and other projects.</w:t>
      </w:r>
      <w:bookmarkEnd w:id="979"/>
    </w:p>
    <w:p>
      <w:bookmarkStart w:id="980" w:name="HTML5__CSS__and_JavaScript_Featu_2"/>
      <w:pPr>
        <w:pStyle w:val="Heading 2"/>
      </w:pPr>
      <w:r>
        <w:t>HTML5, CSS, and JavaScript Features</w:t>
      </w:r>
      <w:bookmarkEnd w:id="980"/>
    </w:p>
    <w:p>
      <w:bookmarkStart w:id="981" w:name="The_challenges_for_the_map_maker"/>
      <w:pPr>
        <w:pStyle w:val="Para 04"/>
      </w:pPr>
      <w:r>
        <w:t>The challenges for the map-maker project are bringing in the Google Map and then using the map and canvas and buttons together in terms of appearance and in the operation of the GUI. I’ll describe the basic Google Maps API and then explain how HTML5 features provide the partial masking and the event handling.</w:t>
      </w:r>
      <w:bookmarkEnd w:id="981"/>
    </w:p>
    <w:p>
      <w:bookmarkStart w:id="982" w:name="The_Google_Maps_API"/>
      <w:pPr>
        <w:pStyle w:val="Heading 2"/>
      </w:pPr>
      <w:r>
        <w:t>The Google Maps API</w:t>
        <w:bookmarkStart w:id="983" w:name="_222"/>
        <w:t xml:space="preserve"> </w:t>
        <w:bookmarkEnd w:id="983"/>
      </w:r>
      <w:bookmarkEnd w:id="982"/>
    </w:p>
    <w:p>
      <w:bookmarkStart w:id="984" w:name="The_Google_Maps_JavaScript_API_V"/>
      <w:pPr>
        <w:pStyle w:val="Para 04"/>
      </w:pPr>
      <w:r>
        <w:t xml:space="preserve">The </w:t>
        <w:bookmarkStart w:id="985" w:name="Google_Maps_JavaScript_API"/>
        <w:t>Google Maps JavaScript API</w:t>
        <w:bookmarkEnd w:id="985"/>
        <w:t xml:space="preserve"> Version 3 Basics has excellent documentation located at </w:t>
      </w:r>
      <w:hyperlink r:id="rId129">
        <w:r>
          <w:rPr>
            <w:rStyle w:val="Text7"/>
          </w:rPr>
          <w:t xml:space="preserve"> </w:t>
        </w:r>
      </w:hyperlink>
      <w:hyperlink r:id="rId129">
        <w:r>
          <w:rPr>
            <w:rStyle w:val="Text4"/>
          </w:rPr>
          <w:t>http://code.google.com/apis/maps/documentation/javascript/basics.html</w:t>
        </w:r>
      </w:hyperlink>
      <w:hyperlink r:id="rId129">
        <w:r>
          <w:rPr>
            <w:rStyle w:val="Text7"/>
          </w:rPr>
          <w:t xml:space="preserve"> </w:t>
        </w:r>
      </w:hyperlink>
      <w:r>
        <w:t>. You do not need to refer to it right now, but it will help you if and when you decide to build your own project. It will be especially helpful in producing applications for mobile devices</w:t>
        <w:bookmarkStart w:id="986" w:name="ITerm43_1"/>
        <w:t xml:space="preserve"> </w:t>
        <w:bookmarkEnd w:id="986"/>
        <w:t>.</w:t>
      </w:r>
      <w:bookmarkEnd w:id="984"/>
    </w:p>
    <w:p>
      <w:bookmarkStart w:id="987" w:name="Most_APIs_are_presented_as_a_col"/>
      <w:pPr>
        <w:pStyle w:val="Para 04"/>
      </w:pPr>
      <w:r>
        <w:t xml:space="preserve">Most APIs are presented as a collection of related objects, each object having attributes (also known as </w:t>
      </w:r>
      <w:r>
        <w:rPr>
          <w:rStyle w:val="Text3"/>
        </w:rPr>
        <w:t>properties</w:t>
      </w:r>
      <w:r>
        <w:t xml:space="preserve">) and methods. The API also may include events and a method for setting up the event. This is the situation with the Google Maps API. The important objects are </w:t>
      </w:r>
      <w:r>
        <w:rPr>
          <w:rStyle w:val="Text0"/>
        </w:rPr>
        <w:t>Map</w:t>
      </w:r>
      <w:r>
        <w:t xml:space="preserve">, </w:t>
      </w:r>
      <w:r>
        <w:rPr>
          <w:rStyle w:val="Text0"/>
        </w:rPr>
        <w:t>LatLng</w:t>
      </w:r>
      <w:r>
        <w:t xml:space="preserve">, and </w:t>
      </w:r>
      <w:r>
        <w:rPr>
          <w:rStyle w:val="Text0"/>
        </w:rPr>
        <w:t>Marker</w:t>
      </w:r>
      <w:r>
        <w:bookmarkStart w:id="988" w:name="ITerm44"/>
        <w:t xml:space="preserve"> </w:t>
        <w:bookmarkEnd w:id="988"/>
        <w:t xml:space="preserve">. The method to set up an event is </w:t>
        <w:bookmarkStart w:id="989" w:name="addListener"/>
        <w:t xml:space="preserve"> </w:t>
        <w:bookmarkEnd w:id="989"/>
      </w:r>
      <w:r>
        <w:rPr>
          <w:rStyle w:val="Text0"/>
        </w:rPr>
        <w:t>addListener</w:t>
      </w:r>
      <w:r>
        <w:t xml:space="preserve"> </w:t>
        <w:t>, and this can be used to set up a response to clicking a map.</w:t>
      </w:r>
      <w:bookmarkEnd w:id="987"/>
    </w:p>
    <w:p>
      <w:bookmarkStart w:id="990" w:name="The_first_step_to_using_the_Goog"/>
      <w:pPr>
        <w:pStyle w:val="Para 04"/>
      </w:pPr>
      <w:r>
        <w:t xml:space="preserve">The first step to using the Google Maps API is to go to this site to obtain a key: </w:t>
      </w:r>
      <w:hyperlink r:id="rId130">
        <w:r>
          <w:rPr>
            <w:rStyle w:val="Text7"/>
          </w:rPr>
          <w:t xml:space="preserve"> </w:t>
        </w:r>
      </w:hyperlink>
      <w:hyperlink r:id="rId130">
        <w:r>
          <w:rPr>
            <w:rStyle w:val="Text4"/>
          </w:rPr>
          <w:t>https://developers.google.com/maps/documentation/javascript/get-api-key</w:t>
        </w:r>
      </w:hyperlink>
      <w:hyperlink r:id="rId130">
        <w:r>
          <w:rPr>
            <w:rStyle w:val="Text7"/>
          </w:rPr>
          <w:t xml:space="preserve"> </w:t>
        </w:r>
      </w:hyperlink>
      <w:r>
        <w:t>.</w:t>
      </w:r>
      <w:bookmarkEnd w:id="990"/>
    </w:p>
    <w:p>
      <w:bookmarkStart w:id="991" w:name="The_code_to_get_access_to_the_AP"/>
      <w:pPr>
        <w:pStyle w:val="Para 06"/>
      </w:pPr>
      <w:r>
        <w:t>The code to get access to the API is to modify and then add the following to your HTML document:</w:t>
      </w:r>
      <w:bookmarkEnd w:id="991"/>
    </w:p>
    <w:p>
      <w:bookmarkStart w:id="992" w:name="_script_async_defer_src__https"/>
      <w:pPr>
        <w:pStyle w:val="Para 02"/>
      </w:pPr>
      <w:r>
        <w:t xml:space="preserve">&lt;script async defer src="https://maps.googleapis.com/maps/api/js?key=YOUR_API_KEY&amp;callback=initMap"</w:t>
        <w:br w:clear="none"/>
      </w:r>
      <w:bookmarkEnd w:id="992"/>
    </w:p>
    <w:p>
      <w:pPr>
        <w:pStyle w:val="Para 02"/>
      </w:pPr>
      <w:r>
        <w:t xml:space="preserve">  type="text/javascript"&gt;&lt;/script&gt;</w:t>
        <w:br w:clear="none"/>
      </w:r>
    </w:p>
    <w:p>
      <w:bookmarkStart w:id="993" w:name="NoteThe_first_edition_of_this_te"/>
      <w:pPr>
        <w:pStyle w:val="Para 13"/>
      </w:pPr>
      <w:r>
        <w:rPr>
          <w:rStyle w:val="Text10"/>
        </w:rPr>
        <w:t>Note</w:t>
      </w:r>
      <w:r>
        <w:bookmarkStart w:id="994" w:name="The_first_edition_of_this_text_u"/>
        <w:t>The first edition of this text used what is termed a “keyless” API. Though my original code still works on my domain, Google now is stricter. There are quotas in the use of the features, and though the quotas appear very big, you need to study the documentation if you are planning production use.</w:t>
        <w:bookmarkEnd w:id="994"/>
      </w:r>
      <w:bookmarkEnd w:id="993"/>
    </w:p>
    <w:p>
      <w:bookmarkStart w:id="995" w:name="The_next_step__and_this_could_be"/>
      <w:pPr>
        <w:pStyle w:val="Para 03"/>
      </w:pPr>
      <w:r>
        <w:t xml:space="preserve">The next step—and this could be all you need if all you want is to bring in a Google Map—is to set up a call to the </w:t>
      </w:r>
      <w:r>
        <w:rPr>
          <w:rStyle w:val="Text0"/>
        </w:rPr>
        <w:t>Map</w:t>
      </w:r>
      <w:r>
        <w:t xml:space="preserve"> constructor method</w:t>
        <w:bookmarkStart w:id="996" w:name="ITerm46"/>
        <w:t xml:space="preserve"> </w:t>
        <w:bookmarkEnd w:id="996"/>
        <w:t xml:space="preserve">. The </w:t>
        <w:bookmarkStart w:id="997" w:name="pseudocode"/>
        <w:t>pseudocode</w:t>
        <w:bookmarkEnd w:id="997"/>
        <w:t xml:space="preserve"> for this is</w:t>
      </w:r>
      <w:bookmarkEnd w:id="995"/>
    </w:p>
    <w:p>
      <w:bookmarkStart w:id="998" w:name="map___new_google_maps_Map_place"/>
      <w:pPr>
        <w:pStyle w:val="Para 05"/>
      </w:pPr>
      <w:r>
        <w:t xml:space="preserve">map = new google.maps.Map(place you are going to put the map, associative array with options);</w:t>
        <w:br w:clear="none"/>
      </w:r>
      <w:bookmarkEnd w:id="998"/>
    </w:p>
    <w:p>
      <w:bookmarkStart w:id="999" w:name="Note_that_there_is_no_harm_is_ma"/>
      <w:pPr>
        <w:pStyle w:val="Para 04"/>
      </w:pPr>
      <w:r>
        <w:t xml:space="preserve">Note that there is no harm is making the variable have the name </w:t>
      </w:r>
      <w:r>
        <w:rPr>
          <w:rStyle w:val="Text0"/>
        </w:rPr>
        <w:t>map</w:t>
      </w:r>
      <w:r>
        <w:t>.</w:t>
      </w:r>
      <w:bookmarkEnd w:id="999"/>
    </w:p>
    <w:p>
      <w:bookmarkStart w:id="1000" w:name="Let_s_take_up_the_two_parameters"/>
      <w:pPr>
        <w:pStyle w:val="Para 06"/>
      </w:pPr>
      <w:r>
        <w:t xml:space="preserve">Let’s take up the two parameters one at a time. The place to put the map could be a </w:t>
      </w:r>
      <w:r>
        <w:rPr>
          <w:rStyle w:val="Text0"/>
        </w:rPr>
        <w:t>div</w:t>
      </w:r>
      <w:r>
        <w:t xml:space="preserve"> defined in the body of the HTML document. However, I chose to create the </w:t>
      </w:r>
      <w:r>
        <w:rPr>
          <w:rStyle w:val="Text0"/>
        </w:rPr>
        <w:t>div</w:t>
      </w:r>
      <w:r>
        <w:t xml:space="preserve"> dynamically. I did this using code in an </w:t>
      </w:r>
      <w:r>
        <w:rPr>
          <w:rStyle w:val="Text0"/>
        </w:rPr>
        <w:t>init</w:t>
      </w:r>
      <w:r>
        <w:t xml:space="preserve"> function invoked in the usual way, by setting the </w:t>
      </w:r>
      <w:r>
        <w:rPr>
          <w:rStyle w:val="Text0"/>
        </w:rPr>
        <w:t>onLoad</w:t>
      </w:r>
      <w:r>
        <w:t xml:space="preserve"> attribute</w:t>
        <w:bookmarkStart w:id="1001" w:name="ITerm48_1"/>
        <w:t xml:space="preserve"> </w:t>
        <w:bookmarkEnd w:id="1001"/>
        <w:t xml:space="preserve"> in the </w:t>
      </w:r>
      <w:r>
        <w:rPr>
          <w:rStyle w:val="Text0"/>
        </w:rPr>
        <w:t>body</w:t>
      </w:r>
      <w:r>
        <w:t xml:space="preserve"> statement. I also wrote code to create a </w:t>
      </w:r>
      <w:r>
        <w:rPr>
          <w:rStyle w:val="Text0"/>
        </w:rPr>
        <w:t>canvas</w:t>
      </w:r>
      <w:r>
        <w:t xml:space="preserve"> element inside the </w:t>
      </w:r>
      <w:r>
        <w:rPr>
          <w:rStyle w:val="Text0"/>
        </w:rPr>
        <w:t>div</w:t>
      </w:r>
      <w:r>
        <w:t>. The code is</w:t>
      </w:r>
      <w:bookmarkEnd w:id="1000"/>
    </w:p>
    <w:p>
      <w:bookmarkStart w:id="1002" w:name="candiv___document_createElement"/>
      <w:pPr>
        <w:pStyle w:val="Para 02"/>
      </w:pPr>
      <w:r>
        <w:t xml:space="preserve">        candiv = document.createElement("div");</w:t>
        <w:br w:clear="none"/>
      </w:r>
      <w:bookmarkEnd w:id="1002"/>
    </w:p>
    <w:p>
      <w:pPr>
        <w:pStyle w:val="Para 02"/>
      </w:pPr>
      <w:r>
        <w:t xml:space="preserve">        candiv.innerHTML = ("&lt;canvas id="canvas" width="600" height="400"&gt;No canvas</w:t>
        <w:br w:clear="none"/>
      </w:r>
    </w:p>
    <w:p>
      <w:pPr>
        <w:pStyle w:val="Para 02"/>
      </w:pPr>
      <w:r>
        <w:t xml:space="preserve">        &lt;/canvas&gt;");</w:t>
        <w:br w:clear="none"/>
      </w:r>
    </w:p>
    <w:p>
      <w:pPr>
        <w:pStyle w:val="Para 02"/>
      </w:pPr>
      <w:r>
        <w:t xml:space="preserve">        document.body.appendChild(candiv);</w:t>
        <w:br w:clear="none"/>
      </w:r>
    </w:p>
    <w:p>
      <w:pPr>
        <w:pStyle w:val="Para 02"/>
      </w:pPr>
      <w:r>
        <w:t xml:space="preserve">        can = document.getElementById("canvas");</w:t>
        <w:br w:clear="none"/>
      </w:r>
    </w:p>
    <w:p>
      <w:pPr>
        <w:pStyle w:val="Para 02"/>
      </w:pPr>
      <w:r>
        <w:t xml:space="preserve">                pl = document.getElementById("place");</w:t>
        <w:br w:clear="none"/>
      </w:r>
    </w:p>
    <w:p>
      <w:pPr>
        <w:pStyle w:val="Para 02"/>
      </w:pPr>
      <w:r>
        <w:t xml:space="preserve">                ctx = can.getContext("2d");</w:t>
        <w:br w:clear="none"/>
      </w:r>
    </w:p>
    <w:p>
      <w:bookmarkStart w:id="1003" w:name="The_can__pl__and_ctx_are_global"/>
      <w:pPr>
        <w:pStyle w:val="Para 04"/>
      </w:pPr>
      <w:r>
        <w:t xml:space="preserve">The </w:t>
      </w:r>
      <w:r>
        <w:rPr>
          <w:rStyle w:val="Text0"/>
        </w:rPr>
        <w:t>can</w:t>
      </w:r>
      <w:r>
        <w:t xml:space="preserve">, </w:t>
      </w:r>
      <w:r>
        <w:rPr>
          <w:rStyle w:val="Text0"/>
        </w:rPr>
        <w:t>pl</w:t>
      </w:r>
      <w:r>
        <w:t xml:space="preserve">, and </w:t>
      </w:r>
      <w:r>
        <w:rPr>
          <w:rStyle w:val="Text0"/>
        </w:rPr>
        <w:t>ctx</w:t>
      </w:r>
      <w:r>
        <w:t xml:space="preserve"> are global variables, each available for use by other functions.</w:t>
      </w:r>
      <w:bookmarkEnd w:id="1003"/>
    </w:p>
    <w:p>
      <w:bookmarkStart w:id="1004" w:name="NoteAlthough_I_try_to_use_the_la"/>
      <w:pPr>
        <w:pStyle w:val="Para 13"/>
      </w:pPr>
      <w:r>
        <w:rPr>
          <w:rStyle w:val="Text10"/>
        </w:rPr>
        <w:t>Note</w:t>
      </w:r>
      <w:r>
        <w:bookmarkStart w:id="1005" w:name="Although_I_try_to_use_the_langua"/>
        <w:t>Although I try to use the language “bring access to Google Maps into the HTML document,” I am guilty of describing a function that “makes” a map. The Google Maps connection is a dynamic one in which Google Maps creates what are termed “tiles to be displayed.”</w:t>
        <w:bookmarkEnd w:id="1005"/>
      </w:r>
      <w:bookmarkEnd w:id="1004"/>
    </w:p>
    <w:p>
      <w:bookmarkStart w:id="1006" w:name="The_second_parameter_to_the_Map"/>
      <w:pPr>
        <w:pStyle w:val="Para 04"/>
      </w:pPr>
      <w:r>
        <w:t xml:space="preserve">The second parameter to the </w:t>
      </w:r>
      <w:r>
        <w:rPr>
          <w:rStyle w:val="Text0"/>
        </w:rPr>
        <w:t>Map</w:t>
      </w:r>
      <w:r>
        <w:t xml:space="preserve"> method is an </w:t>
        <w:bookmarkStart w:id="1007" w:name="associative_array"/>
        <w:t>associative array</w:t>
        <w:bookmarkEnd w:id="1007"/>
        <w:t xml:space="preserve">. An </w:t>
        <w:bookmarkStart w:id="1008" w:name="associative_array_1"/>
        <w:t>associative array</w:t>
        <w:bookmarkEnd w:id="1008"/>
        <w:t xml:space="preserve"> has named elements, not indexed elements. The array for the </w:t>
      </w:r>
      <w:r>
        <w:rPr>
          <w:rStyle w:val="Text0"/>
        </w:rPr>
        <w:t>Map</w:t>
      </w:r>
      <w:r>
        <w:t xml:space="preserve"> method can indicate the zoom level, the center of the map, and the map type, among other things. The zoom level can go from 0 to 18. Level 0 is what is shown in Figure </w:t>
      </w:r>
      <w:hyperlink w:anchor="Figure_4_7Farthest_out_view_of_m">
        <w:r>
          <w:rPr>
            <w:rStyle w:val="Text7"/>
          </w:rPr>
          <w:t>4-7</w:t>
        </w:r>
      </w:hyperlink>
      <w:r>
        <w:t xml:space="preserve">. Level 18 could show buildings. The types of maps are </w:t>
        <w:bookmarkStart w:id="1009" w:name="ROADMAP"/>
        <w:t>ROADMAP</w:t>
        <w:bookmarkEnd w:id="1009"/>
        <w:t>, SATELLITE</w:t>
        <w:bookmarkStart w:id="1010" w:name="ITerm52_3"/>
        <w:t xml:space="preserve"> </w:t>
        <w:bookmarkEnd w:id="1010"/>
        <w:t>, HYBRID</w:t>
        <w:bookmarkStart w:id="1011" w:name="ITerm53_2"/>
        <w:t xml:space="preserve"> </w:t>
        <w:bookmarkEnd w:id="1011"/>
        <w:t>, and TERRAIN</w:t>
        <w:bookmarkStart w:id="1012" w:name="ITerm54_2"/>
        <w:t xml:space="preserve"> </w:t>
        <w:bookmarkEnd w:id="1012"/>
        <w:t xml:space="preserve">. These are indicated using constants from the Google Maps API. The center is given by a value of type </w:t>
      </w:r>
      <w:r>
        <w:rPr>
          <w:rStyle w:val="Text0"/>
        </w:rPr>
        <w:t>LatLng</w:t>
      </w:r>
      <w:r>
        <w:t>, constructed, as you may expect, using decimal numbers representing latitude and longitude values. The use of an associative array means that we don’t have to follow a fixed order for parameters, and default settings will be applied to any parameter we omit.</w:t>
      </w:r>
      <w:bookmarkEnd w:id="1006"/>
    </w:p>
    <w:p>
      <w:bookmarkStart w:id="1013" w:name="The_start_of_my_makemap_function"/>
      <w:pPr>
        <w:pStyle w:val="Para 06"/>
      </w:pPr>
      <w:r>
        <w:t xml:space="preserve">The start of my </w:t>
      </w:r>
      <w:r>
        <w:rPr>
          <w:rStyle w:val="Text0"/>
        </w:rPr>
        <w:t>makemap</w:t>
      </w:r>
      <w:r>
        <w:t xml:space="preserve"> function</w:t>
        <w:bookmarkStart w:id="1014" w:name="ITerm55_1"/>
        <w:t xml:space="preserve"> </w:t>
        <w:bookmarkEnd w:id="1014"/>
        <w:t xml:space="preserve"> follows. The function is called with two numbers indicating the latitude and longitude on which to center the map. My code constructs a </w:t>
      </w:r>
      <w:r>
        <w:rPr>
          <w:rStyle w:val="Text0"/>
        </w:rPr>
        <w:t>LatLng</w:t>
      </w:r>
      <w:r>
        <w:t xml:space="preserve"> object I name </w:t>
      </w:r>
      <w:r>
        <w:rPr>
          <w:rStyle w:val="Text0"/>
        </w:rPr>
        <w:t>blatlng</w:t>
      </w:r>
      <w:r>
        <w:t>, sets up the array holding the specification for the map, and then constructs the map—that is, constructs the portal</w:t>
        <w:bookmarkStart w:id="1015" w:name="ITerm56_2"/>
        <w:t xml:space="preserve"> </w:t>
        <w:bookmarkEnd w:id="1015"/>
        <w:t xml:space="preserve"> to Google Maps.</w:t>
      </w:r>
      <w:bookmarkEnd w:id="1013"/>
    </w:p>
    <w:p>
      <w:bookmarkStart w:id="1016" w:name="function_makemap_mylat_mylong"/>
      <w:pPr>
        <w:pStyle w:val="Para 02"/>
      </w:pPr>
      <w:r>
        <w:t xml:space="preserve">function makemap(mylat,mylong) {</w:t>
        <w:br w:clear="none"/>
      </w:r>
      <w:bookmarkEnd w:id="1016"/>
    </w:p>
    <w:p>
      <w:pPr>
        <w:pStyle w:val="Para 02"/>
      </w:pPr>
      <w:r>
        <w:t xml:space="preserve">        var marker;</w:t>
        <w:br w:clear="none"/>
      </w:r>
    </w:p>
    <w:p>
      <w:pPr>
        <w:pStyle w:val="Para 02"/>
      </w:pPr>
      <w:r>
        <w:t xml:space="preserve">        blatlng = new google.maps.LatLng(mylat,mylong);</w:t>
        <w:br w:clear="none"/>
      </w:r>
    </w:p>
    <w:p>
      <w:pPr>
        <w:pStyle w:val="Para 02"/>
      </w:pPr>
      <w:r>
        <w:t xml:space="preserve">myOptions = {</w:t>
        <w:br w:clear="none"/>
      </w:r>
    </w:p>
    <w:p>
      <w:pPr>
        <w:pStyle w:val="Para 02"/>
      </w:pPr>
      <w:r>
        <w:t xml:space="preserve">          zoom: 12,</w:t>
        <w:br w:clear="none"/>
      </w:r>
    </w:p>
    <w:p>
      <w:pPr>
        <w:pStyle w:val="Para 02"/>
      </w:pPr>
      <w:r>
        <w:t xml:space="preserve">           center: blatlng,</w:t>
        <w:br w:clear="none"/>
      </w:r>
    </w:p>
    <w:p>
      <w:pPr>
        <w:pStyle w:val="Para 02"/>
      </w:pPr>
      <w:r>
        <w:t xml:space="preserve">           mapTypeId: google.maps.MapTypeId.ROADMAP</w:t>
        <w:br w:clear="none"/>
      </w:r>
    </w:p>
    <w:p>
      <w:pPr>
        <w:pStyle w:val="Para 02"/>
      </w:pPr>
      <w:r>
        <w:t xml:space="preserve">  };</w:t>
        <w:br w:clear="none"/>
      </w:r>
    </w:p>
    <w:p>
      <w:pPr>
        <w:pStyle w:val="Para 02"/>
      </w:pPr>
      <w:r>
        <w:t xml:space="preserve">map = new google.maps.Map(document.getElementById("place"), myOptions);</w:t>
        <w:br w:clear="none"/>
      </w:r>
    </w:p>
    <w:p>
      <w:bookmarkStart w:id="1017" w:name="The_Map_method_constructs_access"/>
      <w:pPr>
        <w:pStyle w:val="Para 06"/>
      </w:pPr>
      <w:r>
        <w:t xml:space="preserve">The </w:t>
      </w:r>
      <w:r>
        <w:rPr>
          <w:rStyle w:val="Text0"/>
        </w:rPr>
        <w:t>Map</w:t>
      </w:r>
      <w:r>
        <w:t xml:space="preserve"> method constructs access to Google Maps starting with a map with the indicated options in the div with the ID </w:t>
      </w:r>
      <w:r>
        <w:rPr>
          <w:rStyle w:val="Text0"/>
        </w:rPr>
        <w:t>place</w:t>
      </w:r>
      <w:r>
        <w:t xml:space="preserve">. The </w:t>
      </w:r>
      <w:r>
        <w:rPr>
          <w:rStyle w:val="Text0"/>
        </w:rPr>
        <w:t>makemap</w:t>
      </w:r>
      <w:r>
        <w:t xml:space="preserve"> function</w:t>
        <w:bookmarkStart w:id="1018" w:name="ITerm57_1"/>
        <w:t xml:space="preserve"> </w:t>
        <w:bookmarkEnd w:id="1018"/>
        <w:t xml:space="preserve"> continues, placing a marker at the center of the map. This is done by setting up an associative array as the parameter for the </w:t>
      </w:r>
      <w:r>
        <w:rPr>
          <w:rStyle w:val="Text0"/>
        </w:rPr>
        <w:t>Marker</w:t>
      </w:r>
      <w:r>
        <w:t xml:space="preserve"> method. The icon marker will be an image I created, named </w:t>
      </w:r>
      <w:r>
        <w:rPr>
          <w:rStyle w:val="Text0"/>
        </w:rPr>
        <w:t>rxmarker</w:t>
      </w:r>
      <w:r>
        <w:t xml:space="preserve">, using an image of my own design, a drawn red </w:t>
      </w:r>
      <w:r>
        <w:rPr>
          <w:rStyle w:val="Text3"/>
        </w:rPr>
        <w:t>x</w:t>
      </w:r>
      <w:r>
        <w:t>.</w:t>
      </w:r>
      <w:bookmarkEnd w:id="1017"/>
    </w:p>
    <w:p>
      <w:bookmarkStart w:id="1019" w:name="marker___new_google_maps_Marker"/>
      <w:pPr>
        <w:pStyle w:val="Para 02"/>
      </w:pPr>
      <w:r>
        <w:t xml:space="preserve">marker = new google.maps.Marker({</w:t>
        <w:br w:clear="none"/>
      </w:r>
      <w:bookmarkEnd w:id="1019"/>
    </w:p>
    <w:p>
      <w:pPr>
        <w:pStyle w:val="Para 02"/>
      </w:pPr>
      <w:r>
        <w:t xml:space="preserve"> position: blatlng,</w:t>
        <w:br w:clear="none"/>
      </w:r>
    </w:p>
    <w:p>
      <w:pPr>
        <w:pStyle w:val="Para 02"/>
      </w:pPr>
      <w:r>
        <w:t xml:space="preserve"> title: "center",</w:t>
        <w:br w:clear="none"/>
      </w:r>
    </w:p>
    <w:p>
      <w:pPr>
        <w:pStyle w:val="Para 02"/>
      </w:pPr>
      <w:r>
        <w:t xml:space="preserve"> icon: rxmarker,</w:t>
        <w:br w:clear="none"/>
      </w:r>
    </w:p>
    <w:p>
      <w:pPr>
        <w:pStyle w:val="Para 02"/>
      </w:pPr>
      <w:r>
        <w:t xml:space="preserve"> map: map });</w:t>
        <w:br w:clear="none"/>
      </w:r>
    </w:p>
    <w:p>
      <w:bookmarkStart w:id="1020" w:name="There_is_one_more_statement_in_t"/>
      <w:pPr>
        <w:pStyle w:val="Para 04"/>
      </w:pPr>
      <w:r>
        <w:t xml:space="preserve">There is one more statement in the </w:t>
      </w:r>
      <w:r>
        <w:rPr>
          <w:rStyle w:val="Text0"/>
        </w:rPr>
        <w:t>makemap</w:t>
      </w:r>
      <w:r>
        <w:t xml:space="preserve"> function</w:t>
        <w:bookmarkStart w:id="1021" w:name="ITerm58_1"/>
        <w:t xml:space="preserve"> </w:t>
        <w:bookmarkEnd w:id="1021"/>
        <w:t>, but I will explain the rest later.</w:t>
      </w:r>
      <w:bookmarkEnd w:id="1020"/>
    </w:p>
    <w:p>
      <w:bookmarkStart w:id="1022" w:name="Canvas_GraphicsThe_graphic_that"/>
      <w:pPr>
        <w:pStyle w:val="Heading 2"/>
      </w:pPr>
      <w:r>
        <w:t>Canvas Graphics</w:t>
      </w:r>
      <w:bookmarkEnd w:id="1022"/>
    </w:p>
    <w:p>
      <w:bookmarkStart w:id="1023" w:name="The_graphic_that_we_want_to_move"/>
      <w:pPr>
        <w:pStyle w:val="Para 03"/>
      </w:pPr>
      <w:r>
        <w:t>The graphic that we want to move with the mouse</w:t>
        <w:bookmarkStart w:id="1024" w:name="_223"/>
        <w:t xml:space="preserve"> </w:t>
        <w:bookmarkEnd w:id="1024"/>
        <w:bookmarkStart w:id="1025" w:name="ITerm60_1"/>
        <w:t xml:space="preserve"> </w:t>
        <w:bookmarkEnd w:id="1025"/>
        <w:t xml:space="preserve"> over the map is similar to the mask used in Chapter </w:t>
      </w:r>
      <w:hyperlink w:anchor="Top_of_272384_2_En_3_Chapter_xht">
        <w:r>
          <w:rPr>
            <w:rStyle w:val="Text5"/>
          </w:rPr>
          <w:t>3</w:t>
        </w:r>
      </w:hyperlink>
      <w:r>
        <w:t xml:space="preserve"> to turn the rectangular video clip into a circular video clip. Both masks can be described as resembling a rectangular donut: a rectangle with a round hole. We draw the graphics for the shadow/spotlight using two paths, just like the mask for the video in the previous chapter. There are two distinct differences, however, between the two situations:</w:t>
      </w:r>
      <w:bookmarkEnd w:id="1023"/>
    </w:p>
    <w:p>
      <w:bookmarkStart w:id="1026" w:name="The_exact_shape_of_this_mask_var"/>
      <w:pPr>
        <w:pStyle w:val="Normal"/>
      </w:pPr>
      <w:r>
        <w:t>The exact shape of this mask varies. The outer boundary is the whole canvas, and the location of the hole is aligned with the current position of the mouse. The hole moves around.</w:t>
      </w:r>
      <w:bookmarkEnd w:id="1026"/>
    </w:p>
    <w:p>
      <w:bookmarkStart w:id="1027" w:name="The_color_of_the_mask_is_not_sol"/>
      <w:pPr>
        <w:pStyle w:val="Normal"/>
      </w:pPr>
      <w:r>
        <w:t>The color of the mask is not solid paint, but a transparent gray.</w:t>
      </w:r>
      <w:bookmarkEnd w:id="1027"/>
    </w:p>
    <w:p>
      <w:bookmarkStart w:id="1028" w:name="The_canvas_starts_out_on_top_of"/>
      <w:pPr>
        <w:pStyle w:val="Para 06"/>
      </w:pPr>
      <w:r>
        <w:t xml:space="preserve">The canvas starts out on top of the Google Map. I accomplish this by writing style directives that set the </w:t>
        <w:bookmarkStart w:id="1029" w:name="z_index_values"/>
        <w:t>z-index values</w:t>
        <w:bookmarkEnd w:id="1029"/>
        <w:bookmarkStart w:id="1030" w:name="ITerm62"/>
        <w:t xml:space="preserve"> </w:t>
        <w:bookmarkEnd w:id="1030"/>
        <w:t>:</w:t>
      </w:r>
      <w:bookmarkEnd w:id="1028"/>
    </w:p>
    <w:p>
      <w:bookmarkStart w:id="1031" w:name="canvas__position_absolute__top"/>
      <w:pPr>
        <w:pStyle w:val="Para 02"/>
      </w:pPr>
      <w:r>
        <w:t xml:space="preserve">canvas {position:absolute; top: 165px; left: 0px; z-index:100;}</w:t>
        <w:br w:clear="none"/>
      </w:r>
      <w:bookmarkEnd w:id="1031"/>
    </w:p>
    <w:p>
      <w:pPr>
        <w:pStyle w:val="Para 02"/>
      </w:pPr>
      <w:r>
        <w:t xml:space="preserve">#place {position:absolute; top: 165px; left: 0px; z-index:1;}</w:t>
        <w:br w:clear="none"/>
      </w:r>
    </w:p>
    <w:p>
      <w:bookmarkStart w:id="1032" w:name="The_first_directive_refers_to_al"/>
      <w:pPr>
        <w:pStyle w:val="Para 04"/>
      </w:pPr>
      <w:r>
        <w:t xml:space="preserve">The first directive refers to all canvas elements. There is only one in this HTML document. Recall that the z-axis comes out of the screen toward the viewer, so higher values are on top of lower values. Note also that we use </w:t>
      </w:r>
      <w:r>
        <w:rPr>
          <w:rStyle w:val="Text0"/>
        </w:rPr>
        <w:t>zIndex</w:t>
      </w:r>
      <w:r>
        <w:t xml:space="preserve"> in the JavaScript code and </w:t>
      </w:r>
      <w:r>
        <w:rPr>
          <w:rStyle w:val="Text0"/>
        </w:rPr>
        <w:t>z-index</w:t>
      </w:r>
      <w:r>
        <w:t xml:space="preserve"> in the CSS. The JavaScript parser would treat the – sign as a minus operator, so the change to </w:t>
      </w:r>
      <w:r>
        <w:rPr>
          <w:rStyle w:val="Text0"/>
        </w:rPr>
        <w:t>zIndex</w:t>
      </w:r>
      <w:r>
        <w:t xml:space="preserve"> is necessary. I need to write code that changes the </w:t>
        <w:bookmarkStart w:id="1033" w:name="zIndex_1"/>
        <w:t xml:space="preserve"> </w:t>
        <w:bookmarkEnd w:id="1033"/>
      </w:r>
      <w:r>
        <w:rPr>
          <w:rStyle w:val="Text0"/>
        </w:rPr>
        <w:t>zIndex</w:t>
      </w:r>
      <w:r>
        <w:t xml:space="preserve"> </w:t>
        <w:t xml:space="preserve"> to get the event handling that I want for this project.</w:t>
      </w:r>
      <w:bookmarkEnd w:id="1032"/>
    </w:p>
    <w:p>
      <w:bookmarkStart w:id="1034" w:name="Figure_4_16_shows_one_example_of"/>
      <w:pPr>
        <w:pStyle w:val="Para 06"/>
      </w:pPr>
      <w:r>
        <w:t xml:space="preserve">Figure </w:t>
      </w:r>
      <w:hyperlink w:anchor="Figure_4_16Shadow_spotlight">
        <w:r>
          <w:rPr>
            <w:rStyle w:val="Text5"/>
          </w:rPr>
          <w:t>4-16</w:t>
        </w:r>
      </w:hyperlink>
      <w:r>
        <w:t xml:space="preserve"> shows one example of the </w:t>
        <w:bookmarkStart w:id="1035" w:name="shadow_mask"/>
        <w:t>shadow mask</w:t>
        <w:bookmarkEnd w:id="1035"/>
        <w:bookmarkStart w:id="1036" w:name="ITerm65"/>
        <w:t xml:space="preserve"> </w:t>
        <w:bookmarkEnd w:id="1036"/>
        <w:t xml:space="preserve"> drawn on the canvas. I have set the base location to Kyoto using the radio buttons. I then used the Google Maps controls to zoom out, pan over to Tokyo, and zoom in. The canvas is over the map in terms of the z-index, and the mask is drawn with a gray color that is transparent so the map underneath is visible.</w:t>
      </w:r>
      <w:bookmarkEnd w:id="1034"/>
    </w:p>
    <w:p>
      <w:bookmarkStart w:id="1037" w:name="MO16"/>
      <w:bookmarkStart w:id="1038" w:name="Figure_4_16Shadow_spotligh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626100" cy="8229600"/>
            <wp:effectExtent l="0" r="0" t="0" b="0"/>
            <wp:wrapTopAndBottom/>
            <wp:docPr id="38" name="272384_2_En_4_Fig16_HTML.jpg" descr="../images/272384_2_En_4_Chapter/272384_2_En_4_Fig16_HTML.jpg"/>
            <wp:cNvGraphicFramePr>
              <a:graphicFrameLocks noChangeAspect="1"/>
            </wp:cNvGraphicFramePr>
            <a:graphic>
              <a:graphicData uri="http://schemas.openxmlformats.org/drawingml/2006/picture">
                <pic:pic>
                  <pic:nvPicPr>
                    <pic:cNvPr id="0" name="272384_2_En_4_Fig16_HTML.jpg" descr="../images/272384_2_En_4_Chapter/272384_2_En_4_Fig16_HTML.jpg"/>
                    <pic:cNvPicPr/>
                  </pic:nvPicPr>
                  <pic:blipFill>
                    <a:blip r:embed="rId42"/>
                    <a:stretch>
                      <a:fillRect/>
                    </a:stretch>
                  </pic:blipFill>
                  <pic:spPr>
                    <a:xfrm>
                      <a:off x="0" y="0"/>
                      <a:ext cx="5626100" cy="8229600"/>
                    </a:xfrm>
                    <a:prstGeom prst="rect">
                      <a:avLst/>
                    </a:prstGeom>
                  </pic:spPr>
                </pic:pic>
              </a:graphicData>
            </a:graphic>
          </wp:anchor>
        </w:drawing>
      </w:r>
      <w:bookmarkEnd w:id="1037"/>
      <w:bookmarkEnd w:id="1038"/>
    </w:p>
    <w:p>
      <w:pPr>
        <w:pStyle w:val="Para 11"/>
      </w:pPr>
      <w:r>
        <w:rPr>
          <w:rStyle w:val="Text2"/>
        </w:rPr>
        <w:t>Figure 4-16</w:t>
      </w:r>
      <w:r>
        <w:t>Shadow/spotlight</w:t>
        <w:bookmarkStart w:id="1039" w:name="_224"/>
        <w:t xml:space="preserve"> </w:t>
        <w:bookmarkEnd w:id="1039"/>
        <w:bookmarkStart w:id="1040" w:name="_225"/>
        <w:t xml:space="preserve"> </w:t>
        <w:bookmarkEnd w:id="1040"/>
        <w:t xml:space="preserve"> on one place on the map</w:t>
      </w:r>
    </w:p>
    <w:p>
      <w:bookmarkStart w:id="1041" w:name="Figure_4_17_shows_another_exampl"/>
      <w:pPr>
        <w:pStyle w:val="Para 06"/>
      </w:pPr>
      <w:r>
        <w:t xml:space="preserve">Figure </w:t>
      </w:r>
      <w:hyperlink w:anchor="Figure_4_17Shadow_mask">
        <w:r>
          <w:rPr>
            <w:rStyle w:val="Text5"/>
          </w:rPr>
          <w:t>4-17</w:t>
        </w:r>
      </w:hyperlink>
      <w:r>
        <w:t xml:space="preserve"> shows another example of the </w:t>
        <w:bookmarkStart w:id="1042" w:name="shadow_mask_1"/>
        <w:t>shadow mask</w:t>
        <w:bookmarkEnd w:id="1042"/>
        <w:bookmarkStart w:id="1043" w:name="ITerm69"/>
        <w:t xml:space="preserve"> </w:t>
        <w:bookmarkEnd w:id="1043"/>
        <w:t xml:space="preserve"> drawn on the same map. This came about because of movement of the mouse by the user handled by Google Maps and then handled by the JavaScript code to restore the shadow.</w:t>
      </w:r>
      <w:bookmarkEnd w:id="1041"/>
    </w:p>
    <w:p>
      <w:bookmarkStart w:id="1044" w:name="Figure_4_17Shadow_mask"/>
      <w:bookmarkStart w:id="1045" w:name="MO1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353300"/>
            <wp:effectExtent l="0" r="0" t="0" b="0"/>
            <wp:wrapTopAndBottom/>
            <wp:docPr id="39" name="272384_2_En_4_Fig17_HTML.jpg" descr="../images/272384_2_En_4_Chapter/272384_2_En_4_Fig17_HTML.jpg"/>
            <wp:cNvGraphicFramePr>
              <a:graphicFrameLocks noChangeAspect="1"/>
            </wp:cNvGraphicFramePr>
            <a:graphic>
              <a:graphicData uri="http://schemas.openxmlformats.org/drawingml/2006/picture">
                <pic:pic>
                  <pic:nvPicPr>
                    <pic:cNvPr id="0" name="272384_2_En_4_Fig17_HTML.jpg" descr="../images/272384_2_En_4_Chapter/272384_2_En_4_Fig17_HTML.jpg"/>
                    <pic:cNvPicPr/>
                  </pic:nvPicPr>
                  <pic:blipFill>
                    <a:blip r:embed="rId43"/>
                    <a:stretch>
                      <a:fillRect/>
                    </a:stretch>
                  </pic:blipFill>
                  <pic:spPr>
                    <a:xfrm>
                      <a:off x="0" y="0"/>
                      <a:ext cx="5943600" cy="7353300"/>
                    </a:xfrm>
                    <a:prstGeom prst="rect">
                      <a:avLst/>
                    </a:prstGeom>
                  </pic:spPr>
                </pic:pic>
              </a:graphicData>
            </a:graphic>
          </wp:anchor>
        </w:drawing>
      </w:r>
      <w:bookmarkEnd w:id="1044"/>
      <w:bookmarkEnd w:id="1045"/>
    </w:p>
    <w:p>
      <w:pPr>
        <w:pStyle w:val="Para 11"/>
      </w:pPr>
      <w:r>
        <w:rPr>
          <w:rStyle w:val="Text2"/>
        </w:rPr>
        <w:t>Figure 4-17</w:t>
      </w:r>
      <w:r>
        <w:bookmarkStart w:id="1046" w:name="Shadow_mask"/>
        <w:t>Shadow mask</w:t>
        <w:bookmarkEnd w:id="1046"/>
        <w:bookmarkStart w:id="1047" w:name="_226"/>
        <w:t xml:space="preserve"> </w:t>
        <w:bookmarkEnd w:id="1047"/>
        <w:t xml:space="preserve"> over another position on the map</w:t>
      </w:r>
    </w:p>
    <w:p>
      <w:bookmarkStart w:id="1048" w:name="Several_topics_are_interlinked_h"/>
      <w:pPr>
        <w:pStyle w:val="Para 06"/>
      </w:pPr>
      <w:r>
        <w:t xml:space="preserve">Several topics are interlinked here. Let’s assume that the variables </w:t>
      </w:r>
      <w:r>
        <w:rPr>
          <w:rStyle w:val="Text0"/>
        </w:rPr>
        <w:t>mx</w:t>
      </w:r>
      <w:r>
        <w:t xml:space="preserve"> and </w:t>
      </w:r>
      <w:r>
        <w:rPr>
          <w:rStyle w:val="Text0"/>
        </w:rPr>
        <w:t>my</w:t>
      </w:r>
      <w:r>
        <w:t xml:space="preserve"> hold the position of the mouse cursor on the canvas. I will explain how later in this chapter. The function </w:t>
      </w:r>
      <w:r>
        <w:rPr>
          <w:rStyle w:val="Text0"/>
        </w:rPr>
        <w:t>drawshadowmask</w:t>
      </w:r>
      <w:r>
        <w:bookmarkStart w:id="1049" w:name="_227"/>
        <w:t xml:space="preserve"> </w:t>
        <w:bookmarkEnd w:id="1049"/>
        <w:bookmarkStart w:id="1050" w:name="ITerm73"/>
        <w:t xml:space="preserve"> </w:t>
        <w:bookmarkEnd w:id="1050"/>
        <w:t xml:space="preserve"> will draw the shadow mask. The transparent gray that is the color of the mask is defined in a variable I named </w:t>
        <w:bookmarkStart w:id="1051" w:name="grayshadow"/>
        <w:t xml:space="preserve"> </w:t>
        <w:bookmarkEnd w:id="1051"/>
      </w:r>
      <w:r>
        <w:rPr>
          <w:rStyle w:val="Text0"/>
        </w:rPr>
        <w:t>grayshadow</w:t>
      </w:r>
      <w:r>
        <w:t xml:space="preserve"> </w:t>
        <w:bookmarkStart w:id="1052" w:name="ITerm75"/>
        <w:t xml:space="preserve"> </w:t>
        <w:bookmarkEnd w:id="1052"/>
        <w:t xml:space="preserve"> and constructed using the built-in function </w:t>
      </w:r>
      <w:r>
        <w:rPr>
          <w:rStyle w:val="Text0"/>
        </w:rPr>
        <w:t>rgba</w:t>
      </w:r>
      <w:r>
        <w:t xml:space="preserve">. The </w:t>
      </w:r>
      <w:r>
        <w:rPr>
          <w:rStyle w:val="Text0"/>
        </w:rPr>
        <w:t>rgba</w:t>
      </w:r>
      <w:r>
        <w:t xml:space="preserve"> stands for red-green-blue-alpha</w:t>
        <w:bookmarkStart w:id="1053" w:name="ITerm76"/>
        <w:t xml:space="preserve"> </w:t>
        <w:bookmarkEnd w:id="1053"/>
        <w:t>. The alpha refers to the transparency/opacity. A value of 1 for alpha means that the color is fully opaque: solid. A value of 0 means that it is fully transparent—the color is not visible. Recall also that the red, green, and blue values go from 0 to 255, and the combination of 255, 255, and 255 would be white. This is a time</w:t>
        <w:bookmarkStart w:id="1054" w:name="ITerm77"/>
        <w:t xml:space="preserve"> </w:t>
        <w:bookmarkEnd w:id="1054"/>
        <w:t xml:space="preserve"> for experimentation. I decided on the following setting for the gray/grayish/ghostlike shadow:</w:t>
      </w:r>
      <w:bookmarkEnd w:id="1048"/>
    </w:p>
    <w:p>
      <w:bookmarkStart w:id="1055" w:name="var_grayshadow____rgba_250_250_2"/>
      <w:pPr>
        <w:pStyle w:val="Para 02"/>
      </w:pPr>
      <w:r>
        <w:t xml:space="preserve">var grayshadow = "rgba(250,250,250,.8)";</w:t>
        <w:br w:clear="none"/>
      </w:r>
      <w:bookmarkEnd w:id="1055"/>
    </w:p>
    <w:p>
      <w:bookmarkStart w:id="1056" w:name="The_function_drawshadowmask"/>
      <w:pPr>
        <w:pStyle w:val="Para 06"/>
      </w:pPr>
      <w:r>
        <w:t xml:space="preserve">The function </w:t>
      </w:r>
      <w:r>
        <w:rPr>
          <w:rStyle w:val="Text0"/>
        </w:rPr>
        <w:t>drawshadowmask</w:t>
      </w:r>
      <w:r>
        <w:bookmarkStart w:id="1057" w:name="_228"/>
        <w:t xml:space="preserve"> </w:t>
        <w:bookmarkEnd w:id="1057"/>
        <w:bookmarkStart w:id="1058" w:name="ITerm79_1"/>
        <w:t xml:space="preserve"> </w:t>
        <w:bookmarkEnd w:id="1058"/>
        <w:t xml:space="preserve"> uses several variables that are constants—they never change. A schematic indicating the values is shown in Figure </w:t>
      </w:r>
      <w:hyperlink w:anchor="Figure_4_18Schematic_with_variab">
        <w:r>
          <w:rPr>
            <w:rStyle w:val="Text5"/>
          </w:rPr>
          <w:t>4-18</w:t>
        </w:r>
      </w:hyperlink>
      <w:r>
        <w:t>.</w:t>
      </w:r>
      <w:bookmarkEnd w:id="1056"/>
    </w:p>
    <w:p>
      <w:bookmarkStart w:id="1059" w:name="Figure_4_18Schematic_with_variab"/>
      <w:bookmarkStart w:id="1060" w:name="MO1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299200"/>
            <wp:effectExtent l="0" r="0" t="0" b="0"/>
            <wp:wrapTopAndBottom/>
            <wp:docPr id="40" name="272384_2_En_4_Fig18_HTML.jpg" descr="../images/272384_2_En_4_Chapter/272384_2_En_4_Fig18_HTML.jpg"/>
            <wp:cNvGraphicFramePr>
              <a:graphicFrameLocks noChangeAspect="1"/>
            </wp:cNvGraphicFramePr>
            <a:graphic>
              <a:graphicData uri="http://schemas.openxmlformats.org/drawingml/2006/picture">
                <pic:pic>
                  <pic:nvPicPr>
                    <pic:cNvPr id="0" name="272384_2_En_4_Fig18_HTML.jpg" descr="../images/272384_2_En_4_Chapter/272384_2_En_4_Fig18_HTML.jpg"/>
                    <pic:cNvPicPr/>
                  </pic:nvPicPr>
                  <pic:blipFill>
                    <a:blip r:embed="rId44"/>
                    <a:stretch>
                      <a:fillRect/>
                    </a:stretch>
                  </pic:blipFill>
                  <pic:spPr>
                    <a:xfrm>
                      <a:off x="0" y="0"/>
                      <a:ext cx="5943600" cy="6299200"/>
                    </a:xfrm>
                    <a:prstGeom prst="rect">
                      <a:avLst/>
                    </a:prstGeom>
                  </pic:spPr>
                </pic:pic>
              </a:graphicData>
            </a:graphic>
          </wp:anchor>
        </w:drawing>
      </w:r>
      <w:bookmarkEnd w:id="1059"/>
      <w:bookmarkEnd w:id="1060"/>
    </w:p>
    <w:p>
      <w:pPr>
        <w:pStyle w:val="Para 11"/>
      </w:pPr>
      <w:r>
        <w:rPr>
          <w:rStyle w:val="Text2"/>
        </w:rPr>
        <w:t>Figure 4-18</w:t>
      </w:r>
      <w:r>
        <w:bookmarkStart w:id="1061" w:name="Schematic_with_variable_values"/>
        <w:t>Schematic with variable values</w:t>
        <w:bookmarkEnd w:id="1061"/>
        <w:bookmarkStart w:id="1062" w:name="_229"/>
        <w:t xml:space="preserve"> </w:t>
        <w:bookmarkEnd w:id="1062"/>
        <w:t xml:space="preserve"> indicated for mask</w:t>
      </w:r>
    </w:p>
    <w:p>
      <w:bookmarkStart w:id="1063" w:name="The_mask_is_drawn_in_two_parts_a"/>
      <w:pPr>
        <w:pStyle w:val="Para 06"/>
      </w:pPr>
      <w:r>
        <w:t xml:space="preserve">The mask is drawn in two parts as was done for the mask for the bouncing video. You may look back to Figure </w:t>
      </w:r>
      <w:hyperlink w:anchor="Figure_3_8Outline_of_paths_for_t">
        <w:r>
          <w:rPr>
            <w:rStyle w:val="Text5"/>
          </w:rPr>
          <w:t>3-8</w:t>
        </w:r>
      </w:hyperlink>
      <w:r>
        <w:t xml:space="preserve"> and Figure </w:t>
      </w:r>
      <w:hyperlink w:anchor="Figure_3_9Paths_for_the_mask_aft">
        <w:r>
          <w:rPr>
            <w:rStyle w:val="Text5"/>
          </w:rPr>
          <w:t>3-9</w:t>
        </w:r>
      </w:hyperlink>
      <w:r>
        <w:t>. The coding is similar:</w:t>
      </w:r>
      <w:bookmarkEnd w:id="1063"/>
    </w:p>
    <w:p>
      <w:bookmarkStart w:id="1064" w:name="function_drawshadowmask_mx_my"/>
      <w:pPr>
        <w:pStyle w:val="Para 02"/>
      </w:pPr>
      <w:r>
        <w:t xml:space="preserve">function drawshadowmask(mx,my) {</w:t>
        <w:br w:clear="none"/>
      </w:r>
      <w:bookmarkEnd w:id="1064"/>
    </w:p>
    <w:p>
      <w:pPr>
        <w:pStyle w:val="Para 02"/>
      </w:pPr>
      <w:r>
        <w:t xml:space="preserve">   ctx.clearRect(0,0,600,400);</w:t>
        <w:br w:clear="none"/>
      </w:r>
    </w:p>
    <w:p>
      <w:pPr>
        <w:pStyle w:val="Para 02"/>
      </w:pPr>
      <w:r>
        <w:t xml:space="preserve">   ctx.fillStyle = grayshadow;</w:t>
        <w:br w:clear="none"/>
      </w:r>
    </w:p>
    <w:p>
      <w:pPr>
        <w:pStyle w:val="Para 02"/>
      </w:pPr>
      <w:r>
        <w:t xml:space="preserve">   ctx.beginPath();</w:t>
        <w:br w:clear="none"/>
      </w:r>
    </w:p>
    <w:p>
      <w:pPr>
        <w:pStyle w:val="Para 02"/>
      </w:pPr>
      <w:r>
        <w:t xml:space="preserve">   ctx.moveTo(canvasAx,canvasAy);</w:t>
        <w:br w:clear="none"/>
      </w:r>
    </w:p>
    <w:p>
      <w:pPr>
        <w:pStyle w:val="Para 02"/>
      </w:pPr>
      <w:r>
        <w:t xml:space="preserve">   ctx.lineTo(canvasBx,canvasBy);</w:t>
        <w:br w:clear="none"/>
      </w:r>
    </w:p>
    <w:p>
      <w:pPr>
        <w:pStyle w:val="Para 02"/>
      </w:pPr>
      <w:r>
        <w:t xml:space="preserve">   ctx.lineTo(canvasBx,my);</w:t>
        <w:br w:clear="none"/>
      </w:r>
    </w:p>
    <w:p>
      <w:pPr>
        <w:pStyle w:val="Para 02"/>
      </w:pPr>
      <w:r>
        <w:t xml:space="preserve">   ctx.lineTo(mx+holerad,my);</w:t>
        <w:br w:clear="none"/>
      </w:r>
    </w:p>
    <w:p>
      <w:pPr>
        <w:pStyle w:val="Para 02"/>
      </w:pPr>
      <w:r>
        <w:t xml:space="preserve">   ctx.arc(mx,my,holerad,0,Math.PI,true);</w:t>
        <w:br w:clear="none"/>
      </w:r>
    </w:p>
    <w:p>
      <w:pPr>
        <w:pStyle w:val="Para 02"/>
      </w:pPr>
      <w:r>
        <w:t xml:space="preserve">   ctx.lineTo(canvasAx,my);</w:t>
        <w:br w:clear="none"/>
      </w:r>
    </w:p>
    <w:p>
      <w:pPr>
        <w:pStyle w:val="Para 02"/>
      </w:pPr>
      <w:r>
        <w:t xml:space="preserve">   ctx.lineTo(canvasAx,canvasAy);</w:t>
        <w:br w:clear="none"/>
      </w:r>
    </w:p>
    <w:p>
      <w:pPr>
        <w:pStyle w:val="Para 02"/>
      </w:pPr>
      <w:r>
        <w:t xml:space="preserve">   ctx.closePath();</w:t>
        <w:br w:clear="none"/>
      </w:r>
    </w:p>
    <w:p>
      <w:pPr>
        <w:pStyle w:val="Para 02"/>
      </w:pPr>
      <w:r>
        <w:t xml:space="preserve">   ctx.fill();</w:t>
        <w:br w:clear="none"/>
      </w:r>
    </w:p>
    <w:p>
      <w:pPr>
        <w:pStyle w:val="Para 02"/>
      </w:pPr>
      <w:r>
        <w:t xml:space="preserve">   ctx.beginPath();</w:t>
        <w:br w:clear="none"/>
      </w:r>
    </w:p>
    <w:p>
      <w:pPr>
        <w:pStyle w:val="Para 02"/>
      </w:pPr>
      <w:r>
        <w:t xml:space="preserve">   ctx.moveTo(canvasAx,my);</w:t>
        <w:br w:clear="none"/>
      </w:r>
    </w:p>
    <w:p>
      <w:pPr>
        <w:pStyle w:val="Para 02"/>
      </w:pPr>
      <w:r>
        <w:t xml:space="preserve">   ctx.lineTo(canvasDx,canvasDy);</w:t>
        <w:br w:clear="none"/>
      </w:r>
    </w:p>
    <w:p>
      <w:pPr>
        <w:pStyle w:val="Para 02"/>
      </w:pPr>
      <w:r>
        <w:t xml:space="preserve">   ctx.lineTo(canvasCx,canvasCy);</w:t>
        <w:br w:clear="none"/>
      </w:r>
    </w:p>
    <w:p>
      <w:pPr>
        <w:pStyle w:val="Para 02"/>
      </w:pPr>
      <w:r>
        <w:t xml:space="preserve">   ctx.lineTo(canvasBx,my);</w:t>
        <w:br w:clear="none"/>
      </w:r>
    </w:p>
    <w:p>
      <w:pPr>
        <w:pStyle w:val="Para 02"/>
      </w:pPr>
      <w:r>
        <w:t xml:space="preserve">   ctx.lineTo(mx+holerad,my);</w:t>
        <w:br w:clear="none"/>
      </w:r>
    </w:p>
    <w:p>
      <w:pPr>
        <w:pStyle w:val="Para 02"/>
      </w:pPr>
      <w:r>
        <w:t xml:space="preserve">   ctx.arc(mx,my,holerad,0,Math.PI,false);</w:t>
        <w:br w:clear="none"/>
      </w:r>
    </w:p>
    <w:p>
      <w:pPr>
        <w:pStyle w:val="Para 02"/>
      </w:pPr>
      <w:r>
        <w:t xml:space="preserve">   ctx.lineTo(canvasAx,my);</w:t>
        <w:br w:clear="none"/>
      </w:r>
    </w:p>
    <w:p>
      <w:pPr>
        <w:pStyle w:val="Para 02"/>
      </w:pPr>
      <w:r>
        <w:t xml:space="preserve">   ctx.closePath();</w:t>
        <w:br w:clear="none"/>
      </w:r>
    </w:p>
    <w:p>
      <w:pPr>
        <w:pStyle w:val="Para 02"/>
      </w:pPr>
      <w:r>
        <w:t xml:space="preserve">   ctx.fill();</w:t>
        <w:br w:clear="none"/>
      </w:r>
    </w:p>
    <w:p>
      <w:pPr>
        <w:pStyle w:val="Para 02"/>
      </w:pPr>
      <w:r>
        <w:t xml:space="preserve">}</w:t>
        <w:br w:clear="none"/>
      </w:r>
    </w:p>
    <w:p>
      <w:bookmarkStart w:id="1065" w:name="Now_we_move_on_to_the_red_light"/>
      <w:pPr>
        <w:pStyle w:val="Para 04"/>
      </w:pPr>
      <w:r>
        <w:t>Now we move on to the red light bulb.</w:t>
      </w:r>
      <w:bookmarkEnd w:id="1065"/>
    </w:p>
    <w:p>
      <w:bookmarkStart w:id="1066" w:name="Cursor"/>
      <w:pPr>
        <w:pStyle w:val="Heading 2"/>
      </w:pPr>
      <w:r>
        <w:t>Cursor</w:t>
        <w:bookmarkStart w:id="1067" w:name="ITerm82"/>
        <w:t xml:space="preserve"> </w:t>
        <w:bookmarkEnd w:id="1067"/>
      </w:r>
      <w:bookmarkEnd w:id="1066"/>
    </w:p>
    <w:p>
      <w:bookmarkStart w:id="1068" w:name="The_cursor__the_small_graphic_th"/>
      <w:pPr>
        <w:pStyle w:val="Para 03"/>
      </w:pPr>
      <w:r>
        <w:t>The cursor—the small graphic that moves on the screen when you move the mouse—can be set in the style element or in JavaScript. There are several built-in choices for the graphic (e.g., crosshair and pointer), and we also can refer to our own designs for a custom-made cursor, which is what I demonstrate in this project. I included the statement</w:t>
      </w:r>
      <w:bookmarkEnd w:id="1068"/>
    </w:p>
    <w:p>
      <w:bookmarkStart w:id="1069" w:name="can_onmousedown___function"/>
      <w:pPr>
        <w:pStyle w:val="Para 05"/>
      </w:pPr>
      <w:r>
        <w:t xml:space="preserve">can.onmousedown = function () { return false; } ;</w:t>
        <w:br w:clear="none"/>
      </w:r>
      <w:bookmarkEnd w:id="1069"/>
    </w:p>
    <w:p>
      <w:bookmarkStart w:id="1070" w:name="in_the_init_function_to_prevent"/>
      <w:pPr>
        <w:pStyle w:val="Para 04"/>
      </w:pPr>
      <w:r>
        <w:t xml:space="preserve">in the </w:t>
      </w:r>
      <w:r>
        <w:rPr>
          <w:rStyle w:val="Text0"/>
        </w:rPr>
        <w:t>init</w:t>
      </w:r>
      <w:r>
        <w:t xml:space="preserve"> function to prevent a change to the default cursor when pressing down on the mouse. This may not be necessary since the default may not be triggered.</w:t>
      </w:r>
      <w:bookmarkEnd w:id="1070"/>
    </w:p>
    <w:p>
      <w:bookmarkStart w:id="1071" w:name="To_change_the_cursor_for_moving"/>
      <w:pPr>
        <w:pStyle w:val="Para 06"/>
      </w:pPr>
      <w:r>
        <w:t xml:space="preserve">To change the cursor for moving the mouse to something that conveyed a spotlight, I created a picture of a red compact fluorescent light bulb and saved it in the file </w:t>
      </w:r>
      <w:r>
        <w:rPr>
          <w:rStyle w:val="Text0"/>
        </w:rPr>
        <w:t>light.gif</w:t>
      </w:r>
      <w:r>
        <w:t xml:space="preserve">. I then used the following statement in the function </w:t>
      </w:r>
      <w:r>
        <w:rPr>
          <w:rStyle w:val="Text0"/>
        </w:rPr>
        <w:t>showshadow</w:t>
      </w:r>
      <w:r>
        <w:t xml:space="preserve">. The </w:t>
      </w:r>
      <w:r>
        <w:rPr>
          <w:rStyle w:val="Text0"/>
        </w:rPr>
        <w:t>showshadow</w:t>
      </w:r>
      <w:r>
        <w:t xml:space="preserve"> function</w:t>
        <w:bookmarkStart w:id="1072" w:name="ITerm83"/>
        <w:t xml:space="preserve"> </w:t>
        <w:bookmarkEnd w:id="1072"/>
        <w:t xml:space="preserve"> has been set as the event handler for </w:t>
      </w:r>
      <w:r>
        <w:rPr>
          <w:rStyle w:val="Text0"/>
        </w:rPr>
        <w:t>mousemove</w:t>
      </w:r>
      <w:bookmarkEnd w:id="1071"/>
    </w:p>
    <w:p>
      <w:bookmarkStart w:id="1073" w:name="can_style_cursor____url__light_g"/>
      <w:pPr>
        <w:pStyle w:val="Para 02"/>
      </w:pPr>
      <w:r>
        <w:t xml:space="preserve">can.style.cursor = "url('light.gif'), pointer";</w:t>
        <w:br w:clear="none"/>
      </w:r>
      <w:bookmarkEnd w:id="1073"/>
    </w:p>
    <w:p>
      <w:bookmarkStart w:id="1074" w:name="to_indicate_that_JavaScript_shou"/>
      <w:pPr>
        <w:pStyle w:val="Para 04"/>
      </w:pPr>
      <w:r>
        <w:t xml:space="preserve">to indicate that JavaScript should use that address for the image for the cursor when on top of the </w:t>
      </w:r>
      <w:r>
        <w:rPr>
          <w:rStyle w:val="Text0"/>
        </w:rPr>
        <w:t>can</w:t>
      </w:r>
      <w:r>
        <w:t xml:space="preserve"> element. Furthermore, if the </w:t>
      </w:r>
      <w:r>
        <w:rPr>
          <w:rStyle w:val="Text0"/>
        </w:rPr>
        <w:t>light.gif</w:t>
      </w:r>
      <w:r>
        <w:t xml:space="preserve"> file is not available, the statement directs JavaScript to use the built-in pointer icon. This is similar to the way that fonts can be specified with a priority listing of choices. The variable </w:t>
      </w:r>
      <w:r>
        <w:rPr>
          <w:rStyle w:val="Text0"/>
        </w:rPr>
        <w:t>can</w:t>
      </w:r>
      <w:r>
        <w:t xml:space="preserve"> has been set to reference the canvas element. The cursor will not be used when the canvas has been pushed under the Google Map, as will be discussed in the next section.</w:t>
      </w:r>
      <w:bookmarkEnd w:id="1074"/>
    </w:p>
    <w:p>
      <w:bookmarkStart w:id="1075" w:name="JavaScript_EventsThe_handling_of"/>
      <w:pPr>
        <w:pStyle w:val="Heading 2"/>
      </w:pPr>
      <w:r>
        <w:t>JavaScript Events</w:t>
      </w:r>
      <w:bookmarkEnd w:id="1075"/>
    </w:p>
    <w:p>
      <w:bookmarkStart w:id="1076" w:name="The_handling_of_events__namely_m"/>
      <w:pPr>
        <w:pStyle w:val="Para 03"/>
      </w:pPr>
      <w:r>
        <w:t xml:space="preserve">The handling of events—namely mouse events, but also events for changing zoom on the Google Map or clicking the radio buttons—seemed the most daunting when I started work on this project. The critical consideration is whether the event is to be handled by Google Maps or by my JavaScript code. However, the actual implementation turned out to be straightforward. In the </w:t>
      </w:r>
      <w:r>
        <w:rPr>
          <w:rStyle w:val="Text0"/>
        </w:rPr>
        <w:t>init</w:t>
      </w:r>
      <w:r>
        <w:t xml:space="preserve"> function and the </w:t>
      </w:r>
      <w:r>
        <w:rPr>
          <w:rStyle w:val="Text0"/>
        </w:rPr>
        <w:t>makemap</w:t>
      </w:r>
      <w:r>
        <w:t xml:space="preserve"> function</w:t>
        <w:bookmarkStart w:id="1077" w:name="_230"/>
        <w:t xml:space="preserve"> </w:t>
        <w:bookmarkEnd w:id="1077"/>
        <w:t xml:space="preserve">, I write code to set up event handling for movement of the mouse, mouse button down, and mouse button up, all in terms of the </w:t>
      </w:r>
      <w:r>
        <w:rPr>
          <w:rStyle w:val="Text0"/>
        </w:rPr>
        <w:t>canvas</w:t>
      </w:r>
      <w:r>
        <w:t xml:space="preserve"> element. For example, in the </w:t>
      </w:r>
      <w:r>
        <w:rPr>
          <w:rStyle w:val="Text0"/>
        </w:rPr>
        <w:t>init</w:t>
      </w:r>
      <w:r>
        <w:t xml:space="preserve"> function, there is</w:t>
      </w:r>
      <w:bookmarkEnd w:id="1076"/>
    </w:p>
    <w:p>
      <w:bookmarkStart w:id="1078" w:name="can_addEventListener__mousemove"/>
      <w:pPr>
        <w:pStyle w:val="Para 05"/>
      </w:pPr>
      <w:r>
        <w:t xml:space="preserve">  can.addEventListener('mousemove',showshadow);</w:t>
        <w:br w:clear="none"/>
      </w:r>
      <w:bookmarkEnd w:id="1078"/>
    </w:p>
    <w:p>
      <w:pPr>
        <w:pStyle w:val="Para 05"/>
      </w:pPr>
      <w:r>
        <w:t xml:space="preserve">  can.addEventListener('mousedown',pushcanvasunder);</w:t>
        <w:br w:clear="none"/>
      </w:r>
    </w:p>
    <w:p>
      <w:pPr>
        <w:pStyle w:val="Para 05"/>
      </w:pPr>
      <w:r>
        <w:t xml:space="preserve">  can.addEventListener("mouseout",clearshadow);</w:t>
        <w:br w:clear="none"/>
      </w:r>
    </w:p>
    <w:p>
      <w:bookmarkStart w:id="1079" w:name="The_showshadow_function"/>
      <w:pPr>
        <w:pStyle w:val="Para 06"/>
      </w:pPr>
      <w:r>
        <w:t xml:space="preserve">The </w:t>
      </w:r>
      <w:r>
        <w:rPr>
          <w:rStyle w:val="Text0"/>
        </w:rPr>
        <w:t>showshadow</w:t>
      </w:r>
      <w:r>
        <w:t xml:space="preserve"> function</w:t>
        <w:bookmarkStart w:id="1080" w:name="_231"/>
        <w:t xml:space="preserve"> </w:t>
        <w:bookmarkEnd w:id="1080"/>
        <w:t xml:space="preserve">, as indicated previously, calls the </w:t>
      </w:r>
      <w:r>
        <w:rPr>
          <w:rStyle w:val="Text0"/>
        </w:rPr>
        <w:t>drawshadowmask</w:t>
      </w:r>
      <w:r>
        <w:t xml:space="preserve"> function. I could have combined these two functions, but dividing tasks into smaller tasks generally is a good practice. The </w:t>
      </w:r>
      <w:r>
        <w:rPr>
          <w:rStyle w:val="Text0"/>
        </w:rPr>
        <w:t>showshadow</w:t>
      </w:r>
      <w:r>
        <w:t xml:space="preserve"> function determines the mouse position, makes an adjustment so the light bulb base is at the center of the spotlight, and then makes the call to </w:t>
      </w:r>
      <w:r>
        <w:rPr>
          <w:rStyle w:val="Text0"/>
        </w:rPr>
        <w:t>drawshadowmask</w:t>
      </w:r>
      <w:r>
        <w:bookmarkStart w:id="1081" w:name="_232"/>
        <w:t xml:space="preserve"> </w:t>
        <w:bookmarkEnd w:id="1081"/>
        <w:t>:</w:t>
      </w:r>
      <w:bookmarkEnd w:id="1079"/>
    </w:p>
    <w:p>
      <w:bookmarkStart w:id="1082" w:name="function_showshadow_ev______var"/>
      <w:pPr>
        <w:pStyle w:val="Para 02"/>
      </w:pPr>
      <w:r>
        <w:t xml:space="preserve">function showshadow(ev) {</w:t>
        <w:br w:clear="none"/>
      </w:r>
      <w:bookmarkEnd w:id="1082"/>
    </w:p>
    <w:p>
      <w:pPr>
        <w:pStyle w:val="Para 02"/>
      </w:pPr>
      <w:r>
        <w:t xml:space="preserve">   var mx;</w:t>
        <w:br w:clear="none"/>
      </w:r>
    </w:p>
    <w:p>
      <w:pPr>
        <w:pStyle w:val="Para 02"/>
      </w:pPr>
      <w:r>
        <w:t xml:space="preserve">   var my;</w:t>
        <w:br w:clear="none"/>
      </w:r>
    </w:p>
    <w:p>
      <w:pPr>
        <w:pStyle w:val="Para 02"/>
      </w:pPr>
      <w:r>
        <w:t xml:space="preserve">   if ( ev.layerX ||  ev.layerX == 0) {</w:t>
        <w:br w:clear="none"/>
      </w:r>
    </w:p>
    <w:p>
      <w:pPr>
        <w:pStyle w:val="Para 02"/>
      </w:pPr>
      <w:r>
        <w:t xml:space="preserve">        mx= ev.layerX;</w:t>
        <w:br w:clear="none"/>
      </w:r>
    </w:p>
    <w:p>
      <w:pPr>
        <w:pStyle w:val="Para 02"/>
      </w:pPr>
      <w:r>
        <w:t xml:space="preserve">        my = ev.layerY;</w:t>
        <w:br w:clear="none"/>
      </w:r>
    </w:p>
    <w:p>
      <w:pPr>
        <w:pStyle w:val="Para 02"/>
      </w:pPr>
      <w:r>
        <w:t xml:space="preserve">        }</w:t>
        <w:br w:clear="none"/>
      </w:r>
    </w:p>
    <w:p>
      <w:pPr>
        <w:pStyle w:val="Para 02"/>
      </w:pPr>
      <w:r>
        <w:t xml:space="preserve">  else if (ev.offsetX || ev.offsetX == 0) {</w:t>
        <w:br w:clear="none"/>
      </w:r>
    </w:p>
    <w:p>
      <w:pPr>
        <w:pStyle w:val="Para 02"/>
      </w:pPr>
      <w:r>
        <w:t xml:space="preserve">        mx = ev.offsetX;</w:t>
        <w:br w:clear="none"/>
      </w:r>
    </w:p>
    <w:p>
      <w:pPr>
        <w:pStyle w:val="Para 02"/>
      </w:pPr>
      <w:r>
        <w:t xml:space="preserve">        my = ev.offsetY;</w:t>
        <w:br w:clear="none"/>
      </w:r>
    </w:p>
    <w:p>
      <w:pPr>
        <w:pStyle w:val="Para 02"/>
      </w:pPr>
      <w:r>
        <w:t xml:space="preserve">         }</w:t>
        <w:br w:clear="none"/>
      </w:r>
    </w:p>
    <w:p>
      <w:pPr>
        <w:pStyle w:val="Para 02"/>
      </w:pPr>
      <w:r>
        <w:t xml:space="preserve">    can.style.cursor = "url('light.gif'), pointer";</w:t>
        <w:br w:clear="none"/>
      </w:r>
    </w:p>
    <w:p>
      <w:pPr>
        <w:pStyle w:val="Para 02"/>
      </w:pPr>
      <w:r>
        <w:t xml:space="preserve">    mx = mx+10;</w:t>
        <w:br w:clear="none"/>
      </w:r>
    </w:p>
    <w:p>
      <w:pPr>
        <w:pStyle w:val="Para 02"/>
      </w:pPr>
      <w:r>
        <w:t xml:space="preserve">    my = my + 12;</w:t>
        <w:br w:clear="none"/>
      </w:r>
    </w:p>
    <w:p>
      <w:pPr>
        <w:pStyle w:val="Para 02"/>
      </w:pPr>
      <w:r>
        <w:t xml:space="preserve">    drawshadowmask(mx,my);</w:t>
        <w:br w:clear="none"/>
      </w:r>
    </w:p>
    <w:p>
      <w:pPr>
        <w:pStyle w:val="Para 02"/>
      </w:pPr>
      <w:r>
        <w:t xml:space="preserve">}</w:t>
        <w:br w:clear="none"/>
      </w:r>
    </w:p>
    <w:p>
      <w:bookmarkStart w:id="1083" w:name="The_if_statement_mentioning_ev_l"/>
      <w:pPr>
        <w:pStyle w:val="Para 04"/>
      </w:pPr>
      <w:r>
        <w:t xml:space="preserve">The </w:t>
      </w:r>
      <w:r>
        <w:rPr>
          <w:rStyle w:val="Text0"/>
        </w:rPr>
        <w:t>if</w:t>
      </w:r>
      <w:r>
        <w:t xml:space="preserve"> statement mentioning </w:t>
      </w:r>
      <w:r>
        <w:rPr>
          <w:rStyle w:val="Text0"/>
        </w:rPr>
        <w:t>ev.layerX</w:t>
      </w:r>
      <w:r>
        <w:t xml:space="preserve"> and </w:t>
      </w:r>
      <w:r>
        <w:rPr>
          <w:rStyle w:val="Text0"/>
        </w:rPr>
        <w:t>ev.layerY</w:t>
      </w:r>
      <w:r>
        <w:t xml:space="preserve"> is for older Firefox browsers. It probably could be removed.</w:t>
      </w:r>
      <w:bookmarkEnd w:id="1083"/>
    </w:p>
    <w:p>
      <w:bookmarkStart w:id="1084" w:name="Now_I_need_to_determine_what_I_w"/>
      <w:pPr>
        <w:pStyle w:val="Para 04"/>
      </w:pPr>
      <w:r>
        <w:t xml:space="preserve">Now I need to determine what I want to do when the user presses down on the mouse. I decide that I want the shadow to go away and the map to be displayed in its full brightness. In addition to the appearance of things, I also want the Google Maps API to resume control. A critical reason for wanting the Google Maps API to take over is that I want to place a marker on the map, as opposed to the canvas, to mark a location. This is because I want the marker to move with the map, and that would be very difficult to do by drawing on the canvas. I would need to synchronize the marker on the canvas with </w:t>
        <w:bookmarkStart w:id="1085" w:name="panning_and_zooming"/>
        <w:t>panning and zooming</w:t>
        <w:bookmarkEnd w:id="1085"/>
        <w:t xml:space="preserve"> of the map. Instead, the API does all this for me. In addition, I need the Google Maps API to produce latitude and longitude values for the location.</w:t>
      </w:r>
      <w:bookmarkEnd w:id="1084"/>
    </w:p>
    <w:p>
      <w:bookmarkStart w:id="1086" w:name="The_way_to_put_Google_Maps_back"/>
      <w:pPr>
        <w:pStyle w:val="Para 06"/>
      </w:pPr>
      <w:r>
        <w:t>The way to put Google Maps back in control, so to speak, is to “push the canvas</w:t>
        <w:bookmarkStart w:id="1087" w:name="_233"/>
        <w:t xml:space="preserve"> </w:t>
        <w:bookmarkEnd w:id="1087"/>
        <w:t xml:space="preserve"> under.” The function is</w:t>
      </w:r>
      <w:bookmarkEnd w:id="1086"/>
    </w:p>
    <w:p>
      <w:bookmarkStart w:id="1088" w:name="function_pushcanvasunder_ev"/>
      <w:pPr>
        <w:pStyle w:val="Para 02"/>
      </w:pPr>
      <w:r>
        <w:t xml:space="preserve">function pushcanvasunder(ev) {</w:t>
        <w:br w:clear="none"/>
      </w:r>
      <w:bookmarkEnd w:id="1088"/>
    </w:p>
    <w:p>
      <w:pPr>
        <w:pStyle w:val="Para 02"/>
      </w:pPr>
      <w:r>
        <w:t xml:space="preserve">        can.style.zIndex = 1;</w:t>
        <w:br w:clear="none"/>
      </w:r>
    </w:p>
    <w:p>
      <w:pPr>
        <w:pStyle w:val="Para 02"/>
      </w:pPr>
      <w:r>
        <w:t xml:space="preserve">        pl.style.zIndex = 100;</w:t>
        <w:br w:clear="none"/>
      </w:r>
    </w:p>
    <w:p>
      <w:pPr>
        <w:pStyle w:val="Para 02"/>
      </w:pPr>
      <w:r>
        <w:t xml:space="preserve">}</w:t>
        <w:br w:clear="none"/>
      </w:r>
    </w:p>
    <w:p>
      <w:bookmarkStart w:id="1089" w:name="The_operation_of_pushing_the_can"/>
      <w:pPr>
        <w:pStyle w:val="Para 04"/>
      </w:pPr>
      <w:r>
        <w:t>The operation of pushing the canvas under or bringing it back on top is not instantaneous. I am open to suggestions on (1) how to define the interface and (2) how to implement what you have defined. There is room for improvement here.</w:t>
      </w:r>
      <w:bookmarkEnd w:id="1089"/>
    </w:p>
    <w:p>
      <w:bookmarkStart w:id="1090" w:name="One_more_situation_to_take_care"/>
      <w:pPr>
        <w:pStyle w:val="Para 06"/>
      </w:pPr>
      <w:r>
        <w:t xml:space="preserve">One more situation to take care of is to decide what I want to occur if and when the user moves the mouse off of the canvas? The </w:t>
      </w:r>
      <w:r>
        <w:rPr>
          <w:rStyle w:val="Text0"/>
        </w:rPr>
        <w:t>mouseout</w:t>
      </w:r>
      <w:r>
        <w:t xml:space="preserve"> event</w:t>
        <w:bookmarkStart w:id="1091" w:name="_234"/>
        <w:t xml:space="preserve"> </w:t>
        <w:bookmarkEnd w:id="1091"/>
        <w:t xml:space="preserve"> is available as something to be listened for, so I wrote the code setting up the event (see the </w:t>
      </w:r>
      <w:r>
        <w:rPr>
          <w:rStyle w:val="Text0"/>
        </w:rPr>
        <w:t>can.addEventListener</w:t>
      </w:r>
      <w:r>
        <w:t xml:space="preserve"> statements shown previously) to be handled by the </w:t>
      </w:r>
      <w:r>
        <w:rPr>
          <w:rStyle w:val="Text0"/>
        </w:rPr>
        <w:t>clearshadow</w:t>
      </w:r>
      <w:r>
        <w:t xml:space="preserve"> function. The </w:t>
      </w:r>
      <w:r>
        <w:rPr>
          <w:rStyle w:val="Text0"/>
        </w:rPr>
        <w:t>clearshadow</w:t>
      </w:r>
      <w:r>
        <w:t xml:space="preserve"> function</w:t>
        <w:bookmarkStart w:id="1092" w:name="ITerm90"/>
        <w:t xml:space="preserve"> </w:t>
        <w:bookmarkEnd w:id="1092"/>
        <w:bookmarkStart w:id="1093" w:name="_235"/>
        <w:t xml:space="preserve"> </w:t>
        <w:bookmarkEnd w:id="1093"/>
        <w:t xml:space="preserve"> accomplishes just that—it clears the whole canvas, including the shadow:</w:t>
      </w:r>
      <w:bookmarkEnd w:id="1090"/>
    </w:p>
    <w:p>
      <w:bookmarkStart w:id="1094" w:name="function_clearshadow_ev"/>
      <w:pPr>
        <w:pStyle w:val="Para 02"/>
      </w:pPr>
      <w:r>
        <w:t xml:space="preserve">function clearshadow(ev) {</w:t>
        <w:br w:clear="none"/>
      </w:r>
      <w:bookmarkEnd w:id="1094"/>
    </w:p>
    <w:p>
      <w:pPr>
        <w:pStyle w:val="Para 02"/>
      </w:pPr>
      <w:r>
        <w:t xml:space="preserve">        ctx.clearRect(0,0,600,400);</w:t>
        <w:br w:clear="none"/>
      </w:r>
    </w:p>
    <w:p>
      <w:pPr>
        <w:pStyle w:val="Para 02"/>
      </w:pPr>
      <w:r>
        <w:t xml:space="preserve">}</w:t>
        <w:br w:clear="none"/>
      </w:r>
    </w:p>
    <w:p>
      <w:bookmarkStart w:id="1095" w:name="In_the_function_that_brings_in_t"/>
      <w:pPr>
        <w:pStyle w:val="Para 06"/>
      </w:pPr>
      <w:r>
        <w:t xml:space="preserve">In the function that brings in the Google Map, I set up an event handler for </w:t>
      </w:r>
      <w:r>
        <w:rPr>
          <w:rStyle w:val="Text0"/>
        </w:rPr>
        <w:t>mouseup</w:t>
      </w:r>
      <w:r>
        <w:t xml:space="preserve"> for maps.</w:t>
      </w:r>
      <w:bookmarkEnd w:id="1095"/>
    </w:p>
    <w:p>
      <w:bookmarkStart w:id="1096" w:name="listener___google_maps_event_add"/>
      <w:pPr>
        <w:pStyle w:val="Para 02"/>
      </w:pPr>
      <w:r>
        <w:t xml:space="preserve">listener = google.maps.event.addListener(map, 'mouseup', function(event) {</w:t>
        <w:br w:clear="none"/>
      </w:r>
      <w:bookmarkEnd w:id="1096"/>
    </w:p>
    <w:p>
      <w:pPr>
        <w:pStyle w:val="Para 02"/>
      </w:pPr>
      <w:r>
        <w:t xml:space="preserve">                        checkit(event.latLng);</w:t>
        <w:br w:clear="none"/>
      </w:r>
    </w:p>
    <w:p>
      <w:pPr>
        <w:pStyle w:val="Para 02"/>
      </w:pPr>
      <w:r>
        <w:t xml:space="preserve">                        });</w:t>
        <w:br w:clear="none"/>
      </w:r>
    </w:p>
    <w:p>
      <w:bookmarkStart w:id="1097" w:name="The_call_to_addListener"/>
      <w:pPr>
        <w:pStyle w:val="Para 06"/>
      </w:pPr>
      <w:r>
        <w:t xml:space="preserve">The call to </w:t>
      </w:r>
      <w:r>
        <w:rPr>
          <w:rStyle w:val="Text0"/>
        </w:rPr>
        <w:t>addListener</w:t>
      </w:r>
      <w:r>
        <w:bookmarkStart w:id="1098" w:name="ITerm92"/>
        <w:t xml:space="preserve"> </w:t>
        <w:bookmarkEnd w:id="1098"/>
        <w:bookmarkStart w:id="1099" w:name="_236"/>
        <w:t xml:space="preserve"> </w:t>
        <w:bookmarkEnd w:id="1099"/>
        <w:t xml:space="preserve">, a method that is part of the Google Maps API as opposed to JavaScript proper, sets up the call to the </w:t>
      </w:r>
      <w:r>
        <w:rPr>
          <w:rStyle w:val="Text0"/>
        </w:rPr>
        <w:t>checkit</w:t>
      </w:r>
      <w:r>
        <w:t xml:space="preserve"> function. To repeat what has been said in a more informal way: this call to </w:t>
      </w:r>
      <w:r>
        <w:rPr>
          <w:rStyle w:val="Text0"/>
        </w:rPr>
        <w:t>google.maps.event.addListener</w:t>
      </w:r>
      <w:r>
        <w:t xml:space="preserve"> sets up the Google API to listen for a </w:t>
      </w:r>
      <w:r>
        <w:rPr>
          <w:rStyle w:val="Text0"/>
        </w:rPr>
        <w:t>mouseup</w:t>
      </w:r>
      <w:r>
        <w:t xml:space="preserve"> event on the map. The following statement causes JavaScript to listen for a </w:t>
      </w:r>
      <w:r>
        <w:rPr>
          <w:rStyle w:val="Text0"/>
        </w:rPr>
        <w:t>mouseout</w:t>
      </w:r>
      <w:r>
        <w:t xml:space="preserve"> event on </w:t>
      </w:r>
      <w:r>
        <w:rPr>
          <w:rStyle w:val="Text0"/>
        </w:rPr>
        <w:t>can</w:t>
      </w:r>
      <w:r>
        <w:t xml:space="preserve"> (the canvas).</w:t>
      </w:r>
      <w:bookmarkEnd w:id="1097"/>
    </w:p>
    <w:p>
      <w:bookmarkStart w:id="1100" w:name="can_addEventListener__mouseout"/>
      <w:pPr>
        <w:pStyle w:val="Para 02"/>
      </w:pPr>
      <w:r>
        <w:t xml:space="preserve">can.addEventListener("mouseout",clearshadow);</w:t>
        <w:br w:clear="none"/>
      </w:r>
      <w:bookmarkEnd w:id="1100"/>
    </w:p>
    <w:p>
      <w:bookmarkStart w:id="1101" w:name="The_checkit_function"/>
      <w:pPr>
        <w:pStyle w:val="Para 06"/>
      </w:pPr>
      <w:r>
        <w:t xml:space="preserve">The </w:t>
      </w:r>
      <w:r>
        <w:rPr>
          <w:rStyle w:val="Text0"/>
        </w:rPr>
        <w:t>checkit</w:t>
      </w:r>
      <w:r>
        <w:t xml:space="preserve"> function</w:t>
        <w:bookmarkStart w:id="1102" w:name="_237"/>
        <w:t xml:space="preserve"> </w:t>
        <w:bookmarkEnd w:id="1102"/>
        <w:t xml:space="preserve"> is invoked using an attribute of the </w:t>
      </w:r>
      <w:r>
        <w:rPr>
          <w:rStyle w:val="Text0"/>
        </w:rPr>
        <w:t>event</w:t>
      </w:r>
      <w:r>
        <w:t xml:space="preserve"> object as a parameter. As you can guess, </w:t>
      </w:r>
      <w:r>
        <w:rPr>
          <w:rStyle w:val="Text0"/>
        </w:rPr>
        <w:t>event.latLng</w:t>
      </w:r>
      <w:r>
        <w:t xml:space="preserve"> is the latitude and longitude values at the position of the mouse when the mouse button was released on the </w:t>
      </w:r>
      <w:r>
        <w:rPr>
          <w:rStyle w:val="Text0"/>
        </w:rPr>
        <w:t>map</w:t>
      </w:r>
      <w:r>
        <w:t xml:space="preserve"> object. The </w:t>
      </w:r>
      <w:r>
        <w:rPr>
          <w:rStyle w:val="Text0"/>
        </w:rPr>
        <w:t>checkit</w:t>
      </w:r>
      <w:r>
        <w:t xml:space="preserve"> function will use those values to calculate the distance from the base location and to print out the values along with the distance on the screen. The code invokes a function I wrote that rounds the values. I did this to avoid displaying a value with many significant digits, more than is appropriate for this project. The Google Maps API </w:t>
      </w:r>
      <w:r>
        <w:rPr>
          <w:rStyle w:val="Text0"/>
        </w:rPr>
        <w:t>marker</w:t>
      </w:r>
      <w:r>
        <w:t xml:space="preserve"> method provides a way to use an image of my choosing for the marker, this time a black, hand-drawn </w:t>
      </w:r>
      <w:r>
        <w:rPr>
          <w:rStyle w:val="Text3"/>
        </w:rPr>
        <w:t>x</w:t>
      </w:r>
      <w:r>
        <w:t xml:space="preserve">, and to include a title with the marker. The title is recommended to make applications accessible for people using screen readers, although I cannot claim that this project would satisfy anyone in terms of accessibility. It is possible to produce the screen shown in Figure </w:t>
      </w:r>
      <w:hyperlink w:anchor="Figure_4_19Title_indicating_dist">
        <w:r>
          <w:rPr>
            <w:rStyle w:val="Text5"/>
          </w:rPr>
          <w:t>4-19</w:t>
        </w:r>
      </w:hyperlink>
      <w:r>
        <w:t>. Note the x near Mt. Kisco, where I live. The message at the top indicates the length of my commute in miles. The code can be changed to calculate miles or kilometers.</w:t>
      </w:r>
      <w:bookmarkEnd w:id="1101"/>
    </w:p>
    <w:p>
      <w:bookmarkStart w:id="1103" w:name="Figure_4_19Title_indicating_dist"/>
      <w:bookmarkStart w:id="1104" w:name="MO1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626100" cy="8229600"/>
            <wp:effectExtent l="0" r="0" t="0" b="0"/>
            <wp:wrapTopAndBottom/>
            <wp:docPr id="41" name="272384_2_En_4_Fig19_HTML.jpg" descr="../images/272384_2_En_4_Chapter/272384_2_En_4_Fig19_HTML.jpg"/>
            <wp:cNvGraphicFramePr>
              <a:graphicFrameLocks noChangeAspect="1"/>
            </wp:cNvGraphicFramePr>
            <a:graphic>
              <a:graphicData uri="http://schemas.openxmlformats.org/drawingml/2006/picture">
                <pic:pic>
                  <pic:nvPicPr>
                    <pic:cNvPr id="0" name="272384_2_En_4_Fig19_HTML.jpg" descr="../images/272384_2_En_4_Chapter/272384_2_En_4_Fig19_HTML.jpg"/>
                    <pic:cNvPicPr/>
                  </pic:nvPicPr>
                  <pic:blipFill>
                    <a:blip r:embed="rId45"/>
                    <a:stretch>
                      <a:fillRect/>
                    </a:stretch>
                  </pic:blipFill>
                  <pic:spPr>
                    <a:xfrm>
                      <a:off x="0" y="0"/>
                      <a:ext cx="5626100" cy="8229600"/>
                    </a:xfrm>
                    <a:prstGeom prst="rect">
                      <a:avLst/>
                    </a:prstGeom>
                  </pic:spPr>
                </pic:pic>
              </a:graphicData>
            </a:graphic>
          </wp:anchor>
        </w:drawing>
      </w:r>
      <w:bookmarkEnd w:id="1103"/>
      <w:bookmarkEnd w:id="1104"/>
    </w:p>
    <w:p>
      <w:pPr>
        <w:pStyle w:val="Para 11"/>
      </w:pPr>
      <w:r>
        <w:rPr>
          <w:rStyle w:val="Text2"/>
        </w:rPr>
        <w:t>Figure 4-19</w:t>
      </w:r>
      <w:r>
        <w:bookmarkStart w:id="1105" w:name="Title_indicating_distance"/>
        <w:t>Title indicating distance</w:t>
        <w:bookmarkEnd w:id="1105"/>
        <w:t xml:space="preserve"> shown on map</w:t>
      </w:r>
    </w:p>
    <w:p>
      <w:bookmarkStart w:id="1106" w:name="The_checkit_function_1"/>
      <w:pPr>
        <w:pStyle w:val="Para 06"/>
      </w:pPr>
      <w:r>
        <w:t xml:space="preserve">The </w:t>
      </w:r>
      <w:r>
        <w:rPr>
          <w:rStyle w:val="Text0"/>
        </w:rPr>
        <w:t>checkit</w:t>
      </w:r>
      <w:r>
        <w:t xml:space="preserve"> function</w:t>
        <w:bookmarkStart w:id="1107" w:name="_238"/>
        <w:t xml:space="preserve"> </w:t>
        <w:bookmarkEnd w:id="1107"/>
        <w:t>, called with a parameter holding the latitude and longitude value, follows:</w:t>
      </w:r>
      <w:bookmarkEnd w:id="1106"/>
    </w:p>
    <w:p>
      <w:bookmarkStart w:id="1108" w:name="function_checkit_clatlng______va"/>
      <w:pPr>
        <w:pStyle w:val="Para 02"/>
      </w:pPr>
      <w:r>
        <w:t xml:space="preserve">function checkit(clatlng) {</w:t>
        <w:br w:clear="none"/>
      </w:r>
      <w:bookmarkEnd w:id="1108"/>
    </w:p>
    <w:p>
      <w:pPr>
        <w:pStyle w:val="Para 02"/>
      </w:pPr>
      <w:r>
        <w:t xml:space="preserve">   var distance = dist(clatlng,blatlng);</w:t>
        <w:br w:clear="none"/>
      </w:r>
    </w:p>
    <w:p>
      <w:pPr>
        <w:pStyle w:val="Para 02"/>
      </w:pPr>
      <w:r>
        <w:t xml:space="preserve">   distance = round(distance,2);</w:t>
        <w:br w:clear="none"/>
      </w:r>
    </w:p>
    <w:p>
      <w:pPr>
        <w:pStyle w:val="Para 02"/>
      </w:pPr>
      <w:r>
        <w:t xml:space="preserve">   var distanceString = String(distance)+" km";</w:t>
        <w:br w:clear="none"/>
      </w:r>
    </w:p>
    <w:p>
      <w:pPr>
        <w:pStyle w:val="Para 02"/>
      </w:pPr>
      <w:r>
        <w:t xml:space="preserve">   marker = new google.maps.Marker({</w:t>
        <w:br w:clear="none"/>
      </w:r>
    </w:p>
    <w:p>
      <w:pPr>
        <w:pStyle w:val="Para 02"/>
      </w:pPr>
      <w:r>
        <w:t xml:space="preserve">   position: clatlng,</w:t>
        <w:br w:clear="none"/>
      </w:r>
    </w:p>
    <w:p>
      <w:pPr>
        <w:pStyle w:val="Para 02"/>
      </w:pPr>
      <w:r>
        <w:t xml:space="preserve">   title: distanceString,</w:t>
        <w:br w:clear="none"/>
      </w:r>
    </w:p>
    <w:p>
      <w:pPr>
        <w:pStyle w:val="Para 02"/>
      </w:pPr>
      <w:r>
        <w:t xml:space="preserve">   icon: bxmarker,</w:t>
        <w:br w:clear="none"/>
      </w:r>
    </w:p>
    <w:p>
      <w:pPr>
        <w:pStyle w:val="Para 02"/>
      </w:pPr>
      <w:r>
        <w:t xml:space="preserve">   map: map });</w:t>
        <w:br w:clear="none"/>
      </w:r>
    </w:p>
    <w:p>
      <w:pPr>
        <w:pStyle w:val="Para 02"/>
      </w:pPr>
      <w:r>
        <w:t xml:space="preserve">   var clat = clatlng.lat();</w:t>
        <w:br w:clear="none"/>
      </w:r>
    </w:p>
    <w:p>
      <w:pPr>
        <w:pStyle w:val="Para 02"/>
      </w:pPr>
      <w:r>
        <w:t xml:space="preserve">   var clng = clatlng.lng();</w:t>
        <w:br w:clear="none"/>
      </w:r>
    </w:p>
    <w:p>
      <w:pPr>
        <w:pStyle w:val="Para 02"/>
      </w:pPr>
      <w:r>
        <w:t xml:space="preserve">   clat = round(clat,4);</w:t>
        <w:br w:clear="none"/>
      </w:r>
    </w:p>
    <w:p>
      <w:pPr>
        <w:pStyle w:val="Para 02"/>
      </w:pPr>
      <w:r>
        <w:t xml:space="preserve">   clng = round(clng,4);</w:t>
        <w:br w:clear="none"/>
      </w:r>
    </w:p>
    <w:p>
      <w:pPr>
        <w:pStyle w:val="Para 02"/>
      </w:pPr>
      <w:r>
        <w:t xml:space="preserve">   document.getElementById("answer").innerHTML  =</w:t>
        <w:br w:clear="none"/>
      </w:r>
    </w:p>
    <w:p>
      <w:pPr>
        <w:pStyle w:val="Para 02"/>
      </w:pPr>
      <w:r>
        <w:t xml:space="preserve">"The distance from base to most recent marker ("+clat+", "+clng+") is "+String(distance) +" miles.";</w:t>
        <w:br w:clear="none"/>
      </w:r>
    </w:p>
    <w:p>
      <w:pPr>
        <w:pStyle w:val="Para 02"/>
      </w:pPr>
      <w:r>
        <w:t xml:space="preserve">//change miles to km depending on value used for R in the dist function</w:t>
        <w:br w:clear="none"/>
      </w:r>
    </w:p>
    <w:p>
      <w:pPr>
        <w:pStyle w:val="Para 02"/>
      </w:pPr>
      <w:r>
        <w:t xml:space="preserve">    can.style.zIndex = 100;</w:t>
        <w:br w:clear="none"/>
      </w:r>
    </w:p>
    <w:p>
      <w:pPr>
        <w:pStyle w:val="Para 02"/>
      </w:pPr>
      <w:r>
        <w:t xml:space="preserve">    pl.style.zIndex = 1;</w:t>
        <w:br w:clear="none"/>
      </w:r>
    </w:p>
    <w:p>
      <w:pPr>
        <w:pStyle w:val="Para 02"/>
      </w:pPr>
      <w:r>
        <w:t xml:space="preserve">}</w:t>
        <w:br w:clear="none"/>
      </w:r>
    </w:p>
    <w:p>
      <w:bookmarkStart w:id="1109" w:name="Even_though_I_omit_most_comments"/>
      <w:pPr>
        <w:pStyle w:val="Para 04"/>
      </w:pPr>
      <w:r>
        <w:t>Even though I omit most comments in the text, I felt compelled to keep the comments concerning miles versus kilometers. I advise you to do the same for such matters in your work.</w:t>
      </w:r>
      <w:bookmarkEnd w:id="1109"/>
    </w:p>
    <w:p>
      <w:bookmarkStart w:id="1110" w:name="Notice_that_the_last_thing_that"/>
      <w:pPr>
        <w:pStyle w:val="Para 04"/>
      </w:pPr>
      <w:r>
        <w:t>Notice that the last thing that the function does is put the canvas back on top of the map.</w:t>
      </w:r>
      <w:bookmarkEnd w:id="1110"/>
    </w:p>
    <w:p>
      <w:bookmarkStart w:id="1111" w:name="The_CHANGE_button_and_the_radio"/>
      <w:pPr>
        <w:pStyle w:val="Para 06"/>
      </w:pPr>
      <w:r>
        <w:t xml:space="preserve">The </w:t>
        <w:bookmarkStart w:id="1112" w:name="CHANGE_button"/>
        <w:t>CHANGE button</w:t>
        <w:bookmarkEnd w:id="1112"/>
        <w:t xml:space="preserve"> and the </w:t>
        <w:bookmarkStart w:id="1113" w:name="radio_buttons"/>
        <w:t>radio buttons</w:t>
        <w:bookmarkEnd w:id="1113"/>
        <w:t xml:space="preserve"> are implemented using standard HTML and JavaScript. The form is produced using the following </w:t>
        <w:bookmarkStart w:id="1114" w:name="HTML_coding"/>
        <w:t>HTML coding</w:t>
        <w:bookmarkEnd w:id="1114"/>
        <w:t>:</w:t>
      </w:r>
      <w:bookmarkEnd w:id="1111"/>
    </w:p>
    <w:p>
      <w:bookmarkStart w:id="1115" w:name="_form_name__f__onSubmit___return"/>
      <w:pPr>
        <w:pStyle w:val="Para 02"/>
      </w:pPr>
      <w:r>
        <w:t xml:space="preserve">&lt;form name="f" onSubmit=" return changebase();"&gt;</w:t>
        <w:br w:clear="none"/>
      </w:r>
      <w:bookmarkEnd w:id="1115"/>
    </w:p>
    <w:p>
      <w:pPr>
        <w:pStyle w:val="Para 02"/>
      </w:pPr>
      <w:r>
        <w:t xml:space="preserve">    &lt;input type="radio" name="loc" /&gt; Springer Nature (Apress Publishers) London, UK&lt;br/&gt;</w:t>
        <w:br w:clear="none"/>
      </w:r>
    </w:p>
    <w:p>
      <w:pPr>
        <w:pStyle w:val="Para 02"/>
      </w:pPr>
      <w:r>
        <w:t xml:space="preserve">    &lt;input id="first" type="radio" name="loc" /&gt; Purchase College/SUNY, NY, USA&lt;br/&gt;</w:t>
        <w:br w:clear="none"/>
      </w:r>
    </w:p>
    <w:p>
      <w:pPr>
        <w:pStyle w:val="Para 02"/>
      </w:pPr>
      <w:r>
        <w:t xml:space="preserve">    &lt;input type="radio" name="loc" /&gt; Kyoto, Japan&lt;br/&gt;</w:t>
        <w:br w:clear="none"/>
      </w:r>
    </w:p>
    <w:p>
      <w:pPr>
        <w:pStyle w:val="Para 02"/>
      </w:pPr>
      <w:r>
        <w:t xml:space="preserve">    &lt;input type="submit" value="CHANGE"&gt;</w:t>
        <w:br w:clear="none"/>
      </w:r>
    </w:p>
    <w:p>
      <w:pPr>
        <w:pStyle w:val="Para 02"/>
      </w:pPr>
      <w:r>
        <w:t xml:space="preserve">&lt;/form&gt;</w:t>
        <w:br w:clear="none"/>
      </w:r>
    </w:p>
    <w:p>
      <w:bookmarkStart w:id="1116" w:name="The_function_changebase"/>
      <w:pPr>
        <w:pStyle w:val="Para 06"/>
      </w:pPr>
      <w:r>
        <w:t xml:space="preserve">The function </w:t>
      </w:r>
      <w:r>
        <w:rPr>
          <w:rStyle w:val="Text0"/>
        </w:rPr>
        <w:t>changebase</w:t>
      </w:r>
      <w:r>
        <w:bookmarkStart w:id="1117" w:name="_239"/>
        <w:t xml:space="preserve"> </w:t>
        <w:bookmarkEnd w:id="1117"/>
        <w:t xml:space="preserve"> is invoked when the submit button, labeled CHANGE, is clicked. The </w:t>
      </w:r>
      <w:r>
        <w:rPr>
          <w:rStyle w:val="Text0"/>
        </w:rPr>
        <w:t>changebase</w:t>
      </w:r>
      <w:r>
        <w:t xml:space="preserve"> function determines which of the radio buttons was checked and uses the Locations table to pick up the latitude and longitude values. It then makes a call to </w:t>
      </w:r>
      <w:r>
        <w:rPr>
          <w:rStyle w:val="Text0"/>
        </w:rPr>
        <w:t>makemap</w:t>
      </w:r>
      <w:r>
        <w:t xml:space="preserve"> using these values for parameters. This way of organizing data is called </w:t>
        <w:bookmarkStart w:id="1118" w:name="parallel_structures"/>
        <w:t xml:space="preserve"> </w:t>
        <w:bookmarkEnd w:id="1118"/>
      </w:r>
      <w:r>
        <w:rPr>
          <w:rStyle w:val="Text3"/>
        </w:rPr>
        <w:t>parallel structures</w:t>
      </w:r>
      <w:r>
        <w:t xml:space="preserve"> </w:t>
        <w:bookmarkStart w:id="1119" w:name="_240"/>
        <w:t xml:space="preserve"> </w:t>
        <w:bookmarkEnd w:id="1119"/>
        <w:t xml:space="preserve">: the </w:t>
      </w:r>
      <w:r>
        <w:rPr>
          <w:rStyle w:val="Text0"/>
        </w:rPr>
        <w:t>locations</w:t>
      </w:r>
      <w:r>
        <w:t xml:space="preserve"> array elements correspond to the radio buttons. The last statement sets the </w:t>
      </w:r>
      <w:r>
        <w:rPr>
          <w:rStyle w:val="Text0"/>
        </w:rPr>
        <w:t>innerHTML</w:t>
      </w:r>
      <w:r>
        <w:t xml:space="preserve"> of the header element to display text, including the name of the selected base location.</w:t>
      </w:r>
      <w:bookmarkEnd w:id="1116"/>
    </w:p>
    <w:p>
      <w:bookmarkStart w:id="1120" w:name="function_changebase____________v"/>
      <w:pPr>
        <w:pStyle w:val="Para 02"/>
      </w:pPr>
      <w:r>
        <w:t xml:space="preserve">function changebase() {</w:t>
        <w:br w:clear="none"/>
      </w:r>
      <w:bookmarkEnd w:id="1120"/>
    </w:p>
    <w:p>
      <w:pPr>
        <w:pStyle w:val="Para 02"/>
      </w:pPr>
      <w:r>
        <w:t xml:space="preserve">        var mylat;</w:t>
        <w:br w:clear="none"/>
      </w:r>
    </w:p>
    <w:p>
      <w:pPr>
        <w:pStyle w:val="Para 02"/>
      </w:pPr>
      <w:r>
        <w:t xml:space="preserve">        var mylong;</w:t>
        <w:br w:clear="none"/>
      </w:r>
    </w:p>
    <w:p>
      <w:pPr>
        <w:pStyle w:val="Para 02"/>
      </w:pPr>
      <w:r>
        <w:t xml:space="preserve">        for(var i=0;i&lt;locations.length;i++) {</w:t>
        <w:br w:clear="none"/>
      </w:r>
    </w:p>
    <w:p>
      <w:pPr>
        <w:pStyle w:val="Para 02"/>
      </w:pPr>
      <w:r>
        <w:t xml:space="preserve">                if (document.f.loc[i].checked) {</w:t>
        <w:br w:clear="none"/>
      </w:r>
    </w:p>
    <w:p>
      <w:pPr>
        <w:pStyle w:val="Para 02"/>
      </w:pPr>
      <w:r>
        <w:t xml:space="preserve">                        mylat = locations[i][0];</w:t>
        <w:br w:clear="none"/>
      </w:r>
    </w:p>
    <w:p>
      <w:pPr>
        <w:pStyle w:val="Para 02"/>
      </w:pPr>
      <w:r>
        <w:t xml:space="preserve">                        mylong = locations[i][1];</w:t>
        <w:br w:clear="none"/>
      </w:r>
    </w:p>
    <w:p>
      <w:pPr>
        <w:pStyle w:val="Para 02"/>
      </w:pPr>
      <w:r>
        <w:t xml:space="preserve">                        makemap(mylat,mylong);</w:t>
        <w:br w:clear="none"/>
      </w:r>
    </w:p>
    <w:p>
      <w:pPr>
        <w:pStyle w:val="Para 02"/>
      </w:pPr>
      <w:r>
        <w:t xml:space="preserve">                        document.getElementById("header").innerHTML =</w:t>
        <w:br w:clear="none"/>
      </w:r>
    </w:p>
    <w:p>
      <w:pPr>
        <w:pStyle w:val="Para 02"/>
      </w:pPr>
      <w:r>
        <w:t xml:space="preserve">                                   "Base location (small red x) is "+locations[i][2];</w:t>
        <w:br w:clear="none"/>
      </w:r>
    </w:p>
    <w:p>
      <w:pPr>
        <w:pStyle w:val="Para 02"/>
      </w:pPr>
      <w:r>
        <w:t xml:space="preserve">                }</w:t>
        <w:br w:clear="none"/>
      </w:r>
    </w:p>
    <w:p>
      <w:pPr>
        <w:pStyle w:val="Para 02"/>
      </w:pPr>
      <w:r>
        <w:t xml:space="preserve">        }</w:t>
        <w:br w:clear="none"/>
      </w:r>
    </w:p>
    <w:p>
      <w:pPr>
        <w:pStyle w:val="Para 02"/>
      </w:pPr>
      <w:r>
        <w:t xml:space="preserve">        return false;</w:t>
        <w:br w:clear="none"/>
      </w:r>
    </w:p>
    <w:p>
      <w:pPr>
        <w:pStyle w:val="Para 02"/>
      </w:pPr>
      <w:r>
        <w:t xml:space="preserve">}</w:t>
        <w:br w:clear="none"/>
      </w:r>
    </w:p>
    <w:p>
      <w:bookmarkStart w:id="1121" w:name="Calculating_Distance_and_Roundin"/>
      <w:pPr>
        <w:pStyle w:val="Heading 2"/>
      </w:pPr>
      <w:r>
        <w:t>Calculating Distance and Rounding Values</w:t>
        <w:bookmarkStart w:id="1122" w:name="ITerm103"/>
        <w:t xml:space="preserve"> </w:t>
        <w:bookmarkEnd w:id="1122"/>
        <w:t xml:space="preserve"> for Display</w:t>
      </w:r>
      <w:bookmarkEnd w:id="1121"/>
    </w:p>
    <w:p>
      <w:bookmarkStart w:id="1123" w:name="Google_Maps__as_many_of_us_know"/>
      <w:pPr>
        <w:pStyle w:val="Para 03"/>
      </w:pPr>
      <w:r>
        <w:t xml:space="preserve">Google Maps, as many of us know, provides information on distances and even distinguishes between walking and driving. For this application, I needed more control on specifying the two locations for which I wanted the distance calculated, so I decided to develop a function in JavaScript. Determining the distance between two points, each representing latitude and longitude values, is done using the spherical law of cosines. My source was </w:t>
      </w:r>
      <w:hyperlink r:id="rId131">
        <w:r>
          <w:rPr>
            <w:rStyle w:val="Text5"/>
          </w:rPr>
          <w:t xml:space="preserve"> </w:t>
        </w:r>
      </w:hyperlink>
      <w:hyperlink r:id="rId131">
        <w:r>
          <w:rPr>
            <w:rStyle w:val="Text4"/>
          </w:rPr>
          <w:t>http://www.movable-type.co.uk/scripts/latlong.html</w:t>
        </w:r>
      </w:hyperlink>
      <w:hyperlink r:id="rId131">
        <w:r>
          <w:rPr>
            <w:rStyle w:val="Text5"/>
          </w:rPr>
          <w:t xml:space="preserve"> </w:t>
        </w:r>
      </w:hyperlink>
      <w:r>
        <w:t>. Here is the code. Notice that to produce a value in kilometers, you use one value for R and for miles the value that is commented. If and when you switch to miles, you need to make sure the message displayed says miles.</w:t>
      </w:r>
      <w:bookmarkEnd w:id="1123"/>
    </w:p>
    <w:p>
      <w:bookmarkStart w:id="1124" w:name="function_dist_point1__point2"/>
      <w:pPr>
        <w:pStyle w:val="Para 05"/>
      </w:pPr>
      <w:r>
        <w:t xml:space="preserve">function dist(point1, point2) {</w:t>
        <w:br w:clear="none"/>
      </w:r>
      <w:bookmarkEnd w:id="1124"/>
    </w:p>
    <w:p>
      <w:pPr>
        <w:pStyle w:val="Para 05"/>
      </w:pPr>
      <w:r>
        <w:t xml:space="preserve">   var R = 6371; // km  Need to make sure this syncs with the message displayed re: distance.</w:t>
        <w:br w:clear="none"/>
      </w:r>
    </w:p>
    <w:p>
      <w:pPr>
        <w:pStyle w:val="Para 05"/>
      </w:pPr>
      <w:r>
        <w:t xml:space="preserve">   // var R =  3959; // miles</w:t>
        <w:br w:clear="none"/>
      </w:r>
    </w:p>
    <w:p>
      <w:pPr>
        <w:pStyle w:val="Para 05"/>
      </w:pPr>
      <w:r>
        <w:t xml:space="preserve">   var lat1 = point1.lat()*Math.PI/180;</w:t>
        <w:br w:clear="none"/>
      </w:r>
    </w:p>
    <w:p>
      <w:pPr>
        <w:pStyle w:val="Para 05"/>
      </w:pPr>
      <w:r>
        <w:t xml:space="preserve">   var lat2 = point2.lat()*Math.PI/180 ;</w:t>
        <w:br w:clear="none"/>
      </w:r>
    </w:p>
    <w:p>
      <w:pPr>
        <w:pStyle w:val="Para 05"/>
      </w:pPr>
      <w:r>
        <w:t xml:space="preserve">   var lon1 = point1.lng()*Math.PI/180;</w:t>
        <w:br w:clear="none"/>
      </w:r>
    </w:p>
    <w:p>
      <w:pPr>
        <w:pStyle w:val="Para 05"/>
      </w:pPr>
      <w:r>
        <w:t xml:space="preserve">   var lon2 = point2.lng()*Math.PI/180;</w:t>
        <w:br w:clear="none"/>
      </w:r>
    </w:p>
    <w:p>
      <w:pPr>
        <w:pStyle w:val="Para 05"/>
      </w:pPr>
      <w:r>
        <w:t xml:space="preserve">   var d = Math.acos(Math.sin(lat1)*Math.sin(lat2) +</w:t>
        <w:br w:clear="none"/>
      </w:r>
    </w:p>
    <w:p>
      <w:pPr>
        <w:pStyle w:val="Para 05"/>
      </w:pPr>
      <w:r>
        <w:t xml:space="preserve">   Math.cos(lat1)*Math.cos(lat2) *</w:t>
        <w:br w:clear="none"/>
      </w:r>
    </w:p>
    <w:p>
      <w:pPr>
        <w:pStyle w:val="Para 05"/>
      </w:pPr>
      <w:r>
        <w:t xml:space="preserve">   Math.cos(lon2-lon1)) * R;</w:t>
        <w:br w:clear="none"/>
      </w:r>
    </w:p>
    <w:p>
      <w:pPr>
        <w:pStyle w:val="Para 05"/>
      </w:pPr>
      <w:r>
        <w:t xml:space="preserve">    return d;</w:t>
        <w:br w:clear="none"/>
      </w:r>
    </w:p>
    <w:p>
      <w:pPr>
        <w:pStyle w:val="Para 05"/>
      </w:pPr>
      <w:r>
        <w:t xml:space="preserve">  }</w:t>
        <w:br w:clear="none"/>
      </w:r>
    </w:p>
    <w:p>
      <w:bookmarkStart w:id="1125" w:name="CautionI_don_t_include_many_comm"/>
      <w:pPr>
        <w:pStyle w:val="Para 13"/>
      </w:pPr>
      <w:r>
        <w:rPr>
          <w:rStyle w:val="Text10"/>
        </w:rPr>
        <w:t>Caution</w:t>
      </w:r>
      <w:r>
        <w:bookmarkStart w:id="1126" w:name="I_don_t_include_many_comments_in"/>
        <w:t xml:space="preserve">I don’t include many comments in the code because I annotate each line in the chapter’s tables. However, comments are important. I strongly recommend leaving the comments on </w:t>
        <w:bookmarkEnd w:id="1126"/>
      </w:r>
      <w:r>
        <w:rPr>
          <w:rStyle w:val="Text0"/>
        </w:rPr>
        <w:t>km</w:t>
      </w:r>
      <w:r>
        <w:t xml:space="preserve"> and </w:t>
      </w:r>
      <w:r>
        <w:rPr>
          <w:rStyle w:val="Text0"/>
        </w:rPr>
        <w:t>miles</w:t>
      </w:r>
      <w:r>
        <w:t xml:space="preserve"> in the </w:t>
      </w:r>
      <w:r>
        <w:rPr>
          <w:rStyle w:val="Text0"/>
        </w:rPr>
        <w:t>dist</w:t>
      </w:r>
      <w:r>
        <w:t xml:space="preserve"> function so you can adjust your program as appropriate. Alternatively, you could display both values or give the user a choice.</w:t>
      </w:r>
      <w:bookmarkEnd w:id="1125"/>
    </w:p>
    <w:p>
      <w:bookmarkStart w:id="1127" w:name="The_last_function"/>
      <w:pPr>
        <w:pStyle w:val="Para 04"/>
      </w:pPr>
      <w:r>
        <w:t>The last function</w:t>
        <w:bookmarkStart w:id="1128" w:name="ITerm104"/>
        <w:t xml:space="preserve"> </w:t>
        <w:bookmarkEnd w:id="1128"/>
        <w:t xml:space="preserve"> is for rounding values. When a quantity is dependent on a person moving a mouse, you shouldn’t display a value to a great number of decimal places. However, keep in mind that latitude and longitude represent big units. I decided I wanted the distances to be shown with two decimal places and the latitude and longitude with four.</w:t>
      </w:r>
      <w:bookmarkEnd w:id="1127"/>
    </w:p>
    <w:p>
      <w:bookmarkStart w:id="1129" w:name="The_function_I_wrote_is_quite_ge"/>
      <w:pPr>
        <w:pStyle w:val="Para 06"/>
      </w:pPr>
      <w:r>
        <w:t xml:space="preserve">The function I wrote is quite general. It takes two parameters, one the number </w:t>
      </w:r>
      <w:r>
        <w:rPr>
          <w:rStyle w:val="Text0"/>
        </w:rPr>
        <w:t>num</w:t>
      </w:r>
      <w:r>
        <w:t xml:space="preserve"> and the other </w:t>
      </w:r>
      <w:r>
        <w:rPr>
          <w:rStyle w:val="Text0"/>
        </w:rPr>
        <w:t>places</w:t>
      </w:r>
      <w:r>
        <w:t xml:space="preserve">, indicating how many decimal places to take the value. You can use it in other circumstances. It rounds up or down, as appropriate, by adding the value I call the </w:t>
      </w:r>
      <w:r>
        <w:rPr>
          <w:rStyle w:val="Text3"/>
        </w:rPr>
        <w:t>increment</w:t>
      </w:r>
      <w:r>
        <w:t xml:space="preserve"> and then calculating the biggest integer not bigger than the value. So</w:t>
      </w:r>
      <w:bookmarkEnd w:id="1129"/>
    </w:p>
    <w:p>
      <w:bookmarkStart w:id="1130" w:name="round_9_147_2__will_produce_9_15"/>
      <w:pPr>
        <w:pStyle w:val="Normal"/>
      </w:pPr>
      <w:r>
        <w:rPr>
          <w:rStyle w:val="Text0"/>
        </w:rPr>
        <w:t>round(9.147,2)</w:t>
      </w:r>
      <w:r>
        <w:t xml:space="preserve"> will produce 9.15</w:t>
      </w:r>
      <w:bookmarkEnd w:id="1130"/>
    </w:p>
    <w:p>
      <w:bookmarkStart w:id="1131" w:name="round_9_143__2__will_produce_9_1"/>
      <w:pPr>
        <w:pStyle w:val="Normal"/>
      </w:pPr>
      <w:r>
        <w:rPr>
          <w:rStyle w:val="Text0"/>
        </w:rPr>
        <w:t>round(9.143, 2)</w:t>
      </w:r>
      <w:r>
        <w:t xml:space="preserve"> will produce 9.14</w:t>
      </w:r>
      <w:bookmarkEnd w:id="1131"/>
    </w:p>
    <w:p>
      <w:bookmarkStart w:id="1132" w:name="The_way_the_code_works_is_first"/>
      <w:pPr>
        <w:pStyle w:val="Para 06"/>
      </w:pPr>
      <w:r>
        <w:t xml:space="preserve">The way the code works is first to determine what I term the </w:t>
      </w:r>
      <w:r>
        <w:rPr>
          <w:rStyle w:val="Text3"/>
        </w:rPr>
        <w:t>factor</w:t>
      </w:r>
      <w:r>
        <w:t>, 10 raised to the desired number of places. For 2, this will be 100. I then calculate the increment. For two places, this will be 5 / 100 * 10, which is 5 / 1,000, which is .005. My code does the following:</w:t>
      </w:r>
      <w:bookmarkEnd w:id="1132"/>
    </w:p>
    <w:tbl>
      <w:tblPr>
        <w:tblW w:type="auto" w:w="0"/>
      </w:tblPr>
      <w:tr>
        <w:tc>
          <w:tcPr>
            <w:tcW w:type="auto" w:w="0"/>
            <w:tcMar>
              <w:right w:type="dxa" w:w="120"/>
            </w:tcMar>
            <w:vAlign w:val="top"/>
          </w:tcPr>
          <w:p>
            <w:pPr>
              <w:pStyle w:val="1 Block"/>
            </w:pPr>
          </w:p>
          <w:p>
            <w:pPr>
              <w:pStyle w:val="Para 12"/>
            </w:pPr>
            <w:r>
              <w:t>1.</w:t>
            </w:r>
          </w:p>
        </w:tc>
        <w:tc>
          <w:tcPr>
            <w:tcW w:type="auto" w:w="0"/>
          </w:tcPr>
          <w:p>
            <w:bookmarkStart w:id="1133" w:name="Adds_the_increment_to_the_origin"/>
            <w:pPr>
              <w:pStyle w:val="Normal"/>
            </w:pPr>
            <w:r>
              <w:t>Adds the increment to the original number.</w:t>
            </w:r>
            <w:bookmarkEnd w:id="1133"/>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1134" w:name="Multiplies_the_result_by_the_fac"/>
            <w:pPr>
              <w:pStyle w:val="Normal"/>
            </w:pPr>
            <w:r>
              <w:t>Multiplies the result by the factor.</w:t>
            </w:r>
            <w:bookmarkEnd w:id="1134"/>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1135" w:name="Calculates_the_largest_whole_num"/>
            <w:pPr>
              <w:pStyle w:val="Normal"/>
            </w:pPr>
            <w:r>
              <w:t xml:space="preserve">Calculates the largest whole number not bigger than the result (this is called the </w:t>
            </w:r>
            <w:r>
              <w:rPr>
                <w:rStyle w:val="Text3"/>
              </w:rPr>
              <w:t>floor</w:t>
            </w:r>
            <w:r>
              <w:t>)—producing a whole number.</w:t>
            </w:r>
            <w:bookmarkEnd w:id="1135"/>
          </w:p>
        </w:tc>
        <w:tc>
          <w:tcPr>
            <w:tcW w:type="auto" w:w="0"/>
          </w:tcPr>
          <w:p>
            <w:pPr>
              <w:pStyle w:val="Para 39"/>
            </w:pPr>
            <w:r>
              <w:t/>
            </w:r>
          </w:p>
        </w:tc>
      </w:tr>
      <w:tr>
        <w:tc>
          <w:tcPr>
            <w:tcW w:type="auto" w:w="0"/>
            <w:tcMar>
              <w:right w:type="dxa" w:w="120"/>
            </w:tcMar>
            <w:vAlign w:val="top"/>
          </w:tcPr>
          <w:p>
            <w:pPr>
              <w:pStyle w:val="Para 12"/>
            </w:pPr>
            <w:r>
              <w:t>4.</w:t>
            </w:r>
          </w:p>
        </w:tc>
        <w:tc>
          <w:tcPr>
            <w:tcW w:type="auto" w:w="0"/>
          </w:tcPr>
          <w:p>
            <w:bookmarkStart w:id="1136" w:name="Divides_the_result_by_the_factor"/>
            <w:pPr>
              <w:pStyle w:val="Normal"/>
            </w:pPr>
            <w:r>
              <w:t>Divides the result by the factor.</w:t>
            </w:r>
            <w:bookmarkEnd w:id="1136"/>
          </w:p>
        </w:tc>
        <w:tc>
          <w:tcPr>
            <w:tcW w:type="auto" w:w="0"/>
          </w:tcPr>
          <w:p>
            <w:pPr>
              <w:pStyle w:val="Para 39"/>
            </w:pPr>
            <w:r>
              <w:t/>
            </w:r>
          </w:p>
        </w:tc>
      </w:tr>
    </w:tbl>
    <w:p>
      <w:bookmarkStart w:id="1137" w:name="The_code_follows_function_round"/>
      <w:pPr>
        <w:pStyle w:val="Para 06"/>
      </w:pPr>
      <w:r>
        <w:t>The code follows:</w:t>
      </w:r>
      <w:bookmarkEnd w:id="1137"/>
    </w:p>
    <w:p>
      <w:bookmarkStart w:id="1138" w:name="function_round__num_places"/>
      <w:pPr>
        <w:pStyle w:val="Para 02"/>
      </w:pPr>
      <w:r>
        <w:t xml:space="preserve">function round (num,places) {</w:t>
        <w:br w:clear="none"/>
      </w:r>
      <w:bookmarkEnd w:id="1138"/>
    </w:p>
    <w:p>
      <w:pPr>
        <w:pStyle w:val="Para 02"/>
      </w:pPr>
      <w:r>
        <w:t xml:space="preserve">        var factor = Math.pow(10,places);</w:t>
        <w:br w:clear="none"/>
      </w:r>
    </w:p>
    <w:p>
      <w:pPr>
        <w:pStyle w:val="Para 02"/>
      </w:pPr>
      <w:r>
        <w:t xml:space="preserve">        var increment = 5/(factor*10);</w:t>
        <w:br w:clear="none"/>
      </w:r>
    </w:p>
    <w:p>
      <w:pPr>
        <w:pStyle w:val="Para 02"/>
      </w:pPr>
      <w:r>
        <w:t xml:space="preserve">        return Math.floor((num+increment)*factor)/factor;</w:t>
        <w:br w:clear="none"/>
      </w:r>
    </w:p>
    <w:p>
      <w:pPr>
        <w:pStyle w:val="Para 02"/>
      </w:pPr>
      <w:r>
        <w:t xml:space="preserve">}</w:t>
        <w:br w:clear="none"/>
      </w:r>
    </w:p>
    <w:p>
      <w:bookmarkStart w:id="1139" w:name="I_use_the_round_function"/>
      <w:pPr>
        <w:pStyle w:val="Para 04"/>
      </w:pPr>
      <w:r>
        <w:t xml:space="preserve">I use the </w:t>
      </w:r>
      <w:r>
        <w:rPr>
          <w:rStyle w:val="Text0"/>
        </w:rPr>
        <w:t>round</w:t>
      </w:r>
      <w:r>
        <w:t xml:space="preserve"> function</w:t>
        <w:bookmarkStart w:id="1140" w:name="ITerm105"/>
        <w:t xml:space="preserve"> </w:t>
        <w:bookmarkEnd w:id="1140"/>
        <w:t xml:space="preserve"> to round off distances to two decimal places and latitude and longitude to four decimal places.</w:t>
      </w:r>
      <w:bookmarkEnd w:id="1139"/>
    </w:p>
    <w:p>
      <w:bookmarkStart w:id="1141" w:name="TipJavaScript_has_a_method_calle"/>
      <w:pPr>
        <w:pStyle w:val="Para 13"/>
      </w:pPr>
      <w:r>
        <w:rPr>
          <w:rStyle w:val="Text10"/>
        </w:rPr>
        <w:t>Tip</w:t>
      </w:r>
      <w:r>
        <w:bookmarkStart w:id="1142" w:name="JavaScript_has_a_method_called_t"/>
        <w:t xml:space="preserve">JavaScript has a method called </w:t>
        <w:bookmarkEnd w:id="1142"/>
      </w:r>
      <w:r>
        <w:rPr>
          <w:rStyle w:val="Text0"/>
        </w:rPr>
        <w:t>toFixed</w:t>
      </w:r>
      <w:r>
        <w:bookmarkStart w:id="1143" w:name="ITerm106"/>
        <w:t xml:space="preserve"> </w:t>
        <w:bookmarkEnd w:id="1143"/>
        <w:t xml:space="preserve"> that essentially performs the task of my round. If </w:t>
      </w:r>
      <w:r>
        <w:rPr>
          <w:rStyle w:val="Text0"/>
        </w:rPr>
        <w:t>num</w:t>
      </w:r>
      <w:r>
        <w:t xml:space="preserve"> holds a number—say, 51.5621—then </w:t>
      </w:r>
      <w:r>
        <w:rPr>
          <w:rStyle w:val="Text0"/>
        </w:rPr>
        <w:t>num.toFixed()</w:t>
      </w:r>
      <w:r>
        <w:t xml:space="preserve"> will produce 51 and </w:t>
      </w:r>
      <w:r>
        <w:rPr>
          <w:rStyle w:val="Text0"/>
        </w:rPr>
        <w:t>num.toFixed(2)</w:t>
      </w:r>
      <w:r>
        <w:t xml:space="preserve"> will produce 51.56. I’ve read that there can be inaccuracies with this method, so I chose to create my own function. You may be happy to go with </w:t>
      </w:r>
      <w:r>
        <w:rPr>
          <w:rStyle w:val="Text0"/>
        </w:rPr>
        <w:t>toFixed()</w:t>
      </w:r>
      <w:r>
        <w:t xml:space="preserve"> in your own applications, though.</w:t>
      </w:r>
      <w:bookmarkEnd w:id="1141"/>
    </w:p>
    <w:p>
      <w:bookmarkStart w:id="1144" w:name="With_the_explanation_of_the_rele"/>
      <w:pPr>
        <w:pStyle w:val="Para 04"/>
      </w:pPr>
      <w:r>
        <w:t>With the explanation of the relevant HTML5 and Google Maps API features, we can now put it all together.</w:t>
      </w:r>
      <w:bookmarkEnd w:id="1144"/>
    </w:p>
    <w:p>
      <w:bookmarkStart w:id="1145" w:name="Building_the_Application_and_Mak_3"/>
      <w:pPr>
        <w:pStyle w:val="Heading 2"/>
      </w:pPr>
      <w:r>
        <w:t>Building the Application and Making It Your Own</w:t>
      </w:r>
      <w:bookmarkEnd w:id="1145"/>
    </w:p>
    <w:p>
      <w:bookmarkStart w:id="1146" w:name="The_map_spotlight_application_se"/>
      <w:pPr>
        <w:pStyle w:val="Para 03"/>
      </w:pPr>
      <w:r>
        <w:t>The map spotlight application sets up the combination of Google Maps functionality with HTML5 coding. A quick summary of the application is the following:</w:t>
      </w:r>
      <w:bookmarkEnd w:id="1146"/>
    </w:p>
    <w:tbl>
      <w:tblPr>
        <w:tblW w:type="auto" w:w="0"/>
      </w:tblPr>
      <w:tr>
        <w:tc>
          <w:tcPr>
            <w:tcW w:type="auto" w:w="0"/>
            <w:tcMar>
              <w:right w:type="dxa" w:w="120"/>
            </w:tcMar>
            <w:vAlign w:val="top"/>
          </w:tcPr>
          <w:p>
            <w:pPr>
              <w:pStyle w:val="1 Block"/>
            </w:pPr>
          </w:p>
          <w:p>
            <w:pPr>
              <w:pStyle w:val="Para 12"/>
            </w:pPr>
            <w:r>
              <w:t>1.</w:t>
            </w:r>
          </w:p>
        </w:tc>
        <w:tc>
          <w:tcPr>
            <w:tcW w:type="auto" w:w="0"/>
          </w:tcPr>
          <w:p>
            <w:bookmarkStart w:id="1147" w:name="init__Initialization__including"/>
            <w:pPr>
              <w:pStyle w:val="Normal"/>
            </w:pPr>
            <w:r>
              <w:rPr>
                <w:rStyle w:val="Text0"/>
              </w:rPr>
              <w:t>init</w:t>
            </w:r>
            <w:r>
              <w:t>: Initialization, including bringing in the map (</w:t>
            </w:r>
            <w:r>
              <w:rPr>
                <w:rStyle w:val="Text0"/>
              </w:rPr>
              <w:t>makemap</w:t>
            </w:r>
            <w:r>
              <w:t xml:space="preserve">) and setting up mouse events with handlers: </w:t>
            </w:r>
            <w:r>
              <w:rPr>
                <w:rStyle w:val="Text0"/>
              </w:rPr>
              <w:t>showshadow</w:t>
            </w:r>
            <w:r>
              <w:t xml:space="preserve">, </w:t>
            </w:r>
            <w:r>
              <w:rPr>
                <w:rStyle w:val="Text0"/>
              </w:rPr>
              <w:t>pushcanvasunder</w:t>
            </w:r>
            <w:r>
              <w:t xml:space="preserve">, and </w:t>
            </w:r>
            <w:r>
              <w:rPr>
                <w:rStyle w:val="Text0"/>
              </w:rPr>
              <w:t>clearshadow</w:t>
            </w:r>
            <w:bookmarkEnd w:id="1147"/>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1148" w:name="makemap__Brings_in_a_map_and_set"/>
            <w:pPr>
              <w:pStyle w:val="Normal"/>
            </w:pPr>
            <w:r>
              <w:rPr>
                <w:rStyle w:val="Text0"/>
              </w:rPr>
              <w:t>makemap</w:t>
            </w:r>
            <w:r>
              <w:t xml:space="preserve">: Brings in a map and sets up event handling, including the call to </w:t>
            </w:r>
            <w:r>
              <w:rPr>
                <w:rStyle w:val="Text0"/>
              </w:rPr>
              <w:t>checkit</w:t>
            </w:r>
            <w:bookmarkEnd w:id="1148"/>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1149" w:name="showshadow__Invokes_drawshadowma"/>
            <w:pPr>
              <w:pStyle w:val="Para 01"/>
            </w:pPr>
            <w:r>
              <w:t>showshadow</w:t>
            </w:r>
            <w:r>
              <w:rPr>
                <w:rStyle w:val="Text1"/>
              </w:rPr>
              <w:t xml:space="preserve">: Invokes </w:t>
            </w:r>
            <w:r>
              <w:t>drawshadowmask</w:t>
            </w:r>
            <w:bookmarkEnd w:id="1149"/>
          </w:p>
        </w:tc>
        <w:tc>
          <w:tcPr>
            <w:tcW w:type="auto" w:w="0"/>
          </w:tcPr>
          <w:p>
            <w:pPr>
              <w:pStyle w:val="Para 39"/>
            </w:pPr>
            <w:r>
              <w:t/>
            </w:r>
          </w:p>
        </w:tc>
      </w:tr>
      <w:tr>
        <w:tc>
          <w:tcPr>
            <w:tcW w:type="auto" w:w="0"/>
            <w:tcMar>
              <w:right w:type="dxa" w:w="120"/>
            </w:tcMar>
            <w:vAlign w:val="top"/>
          </w:tcPr>
          <w:p>
            <w:pPr>
              <w:pStyle w:val="Para 12"/>
            </w:pPr>
            <w:r>
              <w:t>4.</w:t>
            </w:r>
          </w:p>
        </w:tc>
        <w:tc>
          <w:tcPr>
            <w:tcW w:type="auto" w:w="0"/>
          </w:tcPr>
          <w:p>
            <w:bookmarkStart w:id="1150" w:name="pushcanvasunder__Enables_events"/>
            <w:pPr>
              <w:pStyle w:val="Normal"/>
            </w:pPr>
            <w:r>
              <w:rPr>
                <w:rStyle w:val="Text0"/>
              </w:rPr>
              <w:t>pushcanvasunder</w:t>
            </w:r>
            <w:r>
              <w:t>: Enables events on the map</w:t>
            </w:r>
            <w:bookmarkEnd w:id="1150"/>
          </w:p>
        </w:tc>
        <w:tc>
          <w:tcPr>
            <w:tcW w:type="auto" w:w="0"/>
          </w:tcPr>
          <w:p>
            <w:pPr>
              <w:pStyle w:val="Para 39"/>
            </w:pPr>
            <w:r>
              <w:t/>
            </w:r>
          </w:p>
        </w:tc>
      </w:tr>
      <w:tr>
        <w:tc>
          <w:tcPr>
            <w:tcW w:type="auto" w:w="0"/>
            <w:tcMar>
              <w:right w:type="dxa" w:w="120"/>
            </w:tcMar>
            <w:vAlign w:val="top"/>
          </w:tcPr>
          <w:p>
            <w:pPr>
              <w:pStyle w:val="Para 12"/>
            </w:pPr>
            <w:r>
              <w:t>5.</w:t>
            </w:r>
          </w:p>
        </w:tc>
        <w:tc>
          <w:tcPr>
            <w:tcW w:type="auto" w:w="0"/>
          </w:tcPr>
          <w:p>
            <w:bookmarkStart w:id="1151" w:name="checkit__Calculates_distance__ad"/>
            <w:pPr>
              <w:pStyle w:val="Normal"/>
            </w:pPr>
            <w:r>
              <w:rPr>
                <w:rStyle w:val="Text0"/>
              </w:rPr>
              <w:t>checkit</w:t>
            </w:r>
            <w:r>
              <w:t>: Calculates distance, adds a custom marker, and displays distance and rounded latitude and longitude</w:t>
            </w:r>
            <w:bookmarkEnd w:id="1151"/>
          </w:p>
        </w:tc>
        <w:tc>
          <w:tcPr>
            <w:tcW w:type="auto" w:w="0"/>
          </w:tcPr>
          <w:p>
            <w:pPr>
              <w:pStyle w:val="Para 39"/>
            </w:pPr>
            <w:r>
              <w:t/>
            </w:r>
          </w:p>
        </w:tc>
      </w:tr>
    </w:tbl>
    <w:p>
      <w:bookmarkStart w:id="1152" w:name="The_function"/>
      <w:pPr>
        <w:pStyle w:val="Para 06"/>
      </w:pPr>
      <w:r>
        <w:t>The function</w:t>
        <w:bookmarkStart w:id="1153" w:name="_241"/>
        <w:t xml:space="preserve"> </w:t>
        <w:bookmarkEnd w:id="1153"/>
        <w:t xml:space="preserve"> table describing the invoked/called by and calling relationships (Table </w:t>
      </w:r>
      <w:hyperlink w:anchor="Table_4_1">
        <w:r>
          <w:rPr>
            <w:rStyle w:val="Text5"/>
          </w:rPr>
          <w:t>4-1</w:t>
        </w:r>
      </w:hyperlink>
      <w:r>
        <w:t>) is the same for all the applications.</w:t>
      </w:r>
      <w:bookmarkEnd w:id="1152"/>
    </w:p>
    <w:p>
      <w:bookmarkStart w:id="1154" w:name="Table_4_1"/>
      <w:pPr>
        <w:pStyle w:val="Para 14"/>
      </w:pPr>
      <w:r>
        <w:rPr>
          <w:rStyle w:val="Text8"/>
        </w:rPr>
        <w:t>Table 4-1</w:t>
      </w:r>
      <w:r>
        <w:rPr>
          <w:rStyle w:val="Text3"/>
        </w:rPr>
        <w:t xml:space="preserve"> </w:t>
        <w:bookmarkStart w:id="1155" w:name="Functions"/>
        <w:t xml:space="preserve"> </w:t>
        <w:bookmarkEnd w:id="1155"/>
      </w:r>
      <w:r>
        <w:t>Functions</w:t>
      </w:r>
      <w:r>
        <w:rPr>
          <w:rStyle w:val="Text3"/>
        </w:rPr>
        <w:t xml:space="preserve"> </w:t>
        <w:t xml:space="preserve"> </w:t>
      </w:r>
      <w:r>
        <w:t>in the Map Maker Project</w:t>
      </w:r>
      <w:r>
        <w:rPr>
          <w:rStyle w:val="Text3"/>
        </w:rPr>
        <w:t xml:space="preserve"> </w:t>
      </w:r>
      <w:bookmarkEnd w:id="1154"/>
    </w:p>
    <w:tbl>
      <w:tblPr>
        <w:tblW w:type="auto" w:w="0"/>
      </w:tblPr>
      <w:tr>
        <w:tc>
          <w:tcPr>
            <w:tcW w:type="auto" w:w="0"/>
            <w:tcMar>
              <w:left w:type="dxa" w:w="200"/>
              <w:top w:type="dxa" w:w="200"/>
              <w:right w:type="dxa" w:w="200"/>
              <w:bottom w:type="dxa" w:w="200"/>
            </w:tcMar>
            <w:vAlign w:val="center"/>
          </w:tcPr>
          <w:p>
            <w:pPr>
              <w:pStyle w:val="2 Block"/>
            </w:pPr>
          </w:p>
          <w:p>
            <w:pPr>
              <w:pStyle w:val="Para 15"/>
            </w:pPr>
            <w:r>
              <w:rPr>
                <w:rStyle w:val="Text15"/>
              </w:rPr>
              <w:t/>
            </w:r>
            <w:r>
              <w:t>Function</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Invoked/Called By</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Calls</w:t>
            </w:r>
            <w:r>
              <w:rPr>
                <w:rStyle w:val="Text15"/>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01"/>
            </w:pPr>
            <w:r>
              <w:rPr>
                <w:rStyle w:val="Text1"/>
              </w:rPr>
              <w:t/>
            </w:r>
            <w:r>
              <w:t>makemap</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pushcanvasunder</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of </w:t>
            </w:r>
            <w:r>
              <w:rPr>
                <w:rStyle w:val="Text0"/>
              </w:rPr>
              <w:t>addEventListener</w:t>
            </w:r>
            <w:r>
              <w:t xml:space="preserve"> called in </w:t>
            </w:r>
            <w:r>
              <w:rPr>
                <w:rStyle w:val="Text0"/>
              </w:rPr>
              <w:t>init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clearshadow</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w:t>
            </w:r>
            <w:r>
              <w:rPr>
                <w:rStyle w:val="Text0"/>
              </w:rPr>
              <w:t>addEventListener</w:t>
            </w:r>
            <w:r>
              <w:t xml:space="preserve"> called in </w:t>
            </w:r>
            <w:r>
              <w:rPr>
                <w:rStyle w:val="Text0"/>
              </w:rPr>
              <w:t>init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showshadow</w:t>
            </w:r>
            <w:r>
              <w:rPr>
                <w:rStyle w:val="Text1"/>
              </w:rPr>
              <w:t xml:space="preserve"> </w:t>
              <w:bookmarkStart w:id="1156" w:name="_242"/>
              <w:t xml:space="preserve"> </w:t>
              <w:bookmarkEnd w:id="1156"/>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of </w:t>
            </w:r>
            <w:r>
              <w:rPr>
                <w:rStyle w:val="Text0"/>
              </w:rPr>
              <w:t>addEventListener</w:t>
            </w:r>
            <w:r>
              <w:t xml:space="preserve"> called in </w:t>
            </w:r>
            <w:r>
              <w:rPr>
                <w:rStyle w:val="Text0"/>
              </w:rPr>
              <w:t>init</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drawshadowmask</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drawshadowmask</w:t>
            </w:r>
            <w:r>
              <w:rPr>
                <w:rStyle w:val="Text1"/>
              </w:rPr>
              <w:t xml:space="preserve"> </w:t>
            </w:r>
          </w:p>
        </w:tc>
        <w:tc>
          <w:tcPr>
            <w:tcW w:type="auto" w:w="0"/>
            <w:tcMar>
              <w:left w:type="dxa" w:w="200"/>
              <w:top w:type="dxa" w:w="200"/>
              <w:right w:type="dxa" w:w="200"/>
              <w:bottom w:type="dxa" w:w="200"/>
            </w:tcMar>
            <w:vAlign w:val="center"/>
          </w:tcPr>
          <w:p>
            <w:pPr>
              <w:pStyle w:val="Normal"/>
            </w:pPr>
            <w:r>
              <w:t xml:space="preserve">Called by </w:t>
            </w:r>
            <w:r>
              <w:rPr>
                <w:rStyle w:val="Text0"/>
              </w:rPr>
              <w:t>showshadow</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makemap</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Called by </w:t>
            </w:r>
            <w:r>
              <w:rPr>
                <w:rStyle w:val="Text0"/>
              </w:rPr>
              <w:t>init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checkit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Called by action of </w:t>
            </w:r>
            <w:r>
              <w:rPr>
                <w:rStyle w:val="Text0"/>
              </w:rPr>
              <w:t>addEventListener</w:t>
            </w:r>
            <w:r>
              <w:t xml:space="preserve"> called in </w:t>
            </w:r>
            <w:r>
              <w:rPr>
                <w:rStyle w:val="Text0"/>
              </w:rPr>
              <w:t>makemap</w:t>
            </w:r>
          </w:p>
        </w:tc>
        <w:tc>
          <w:tcPr>
            <w:tcW w:type="auto" w:w="0"/>
            <w:tcMar>
              <w:left w:type="dxa" w:w="200"/>
              <w:top w:type="dxa" w:w="200"/>
              <w:right w:type="dxa" w:w="200"/>
              <w:bottom w:type="dxa" w:w="200"/>
            </w:tcMar>
            <w:vAlign w:val="center"/>
          </w:tcPr>
          <w:p>
            <w:pPr>
              <w:pStyle w:val="Para 01"/>
            </w:pPr>
            <w:r>
              <w:t>round</w:t>
            </w:r>
            <w:r>
              <w:rPr>
                <w:rStyle w:val="Text1"/>
              </w:rPr>
              <w:t xml:space="preserve">, </w:t>
            </w:r>
            <w:r>
              <w:t>dist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round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Called by </w:t>
            </w:r>
            <w:r>
              <w:rPr>
                <w:rStyle w:val="Text0"/>
              </w:rPr>
              <w:t>checkit</w:t>
            </w:r>
            <w:r>
              <w:t xml:space="preserve"> (three times)</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dist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Called by </w:t>
            </w:r>
            <w:r>
              <w:rPr>
                <w:rStyle w:val="Text0"/>
              </w:rPr>
              <w:t>checkit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changebase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Called by action of </w:t>
            </w:r>
            <w:r>
              <w:rPr>
                <w:rStyle w:val="Text0"/>
              </w:rPr>
              <w:t>onSubmit</w:t>
            </w:r>
            <w:r>
              <w:t xml:space="preserve"> in </w:t>
            </w:r>
            <w:r>
              <w:rPr>
                <w:rStyle w:val="Text0"/>
              </w:rPr>
              <w:t>&lt;form&gt;</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makemap</w:t>
            </w:r>
            <w:r>
              <w:rPr>
                <w:rStyle w:val="Text1"/>
              </w:rPr>
              <w:t xml:space="preserve"> </w:t>
            </w:r>
          </w:p>
        </w:tc>
      </w:tr>
    </w:tbl>
    <w:p>
      <w:bookmarkStart w:id="1157" w:name="Table_4_2_shows_the_code_for_the"/>
      <w:pPr>
        <w:pStyle w:val="Para 06"/>
      </w:pPr>
      <w:r>
        <w:t xml:space="preserve">Table </w:t>
      </w:r>
      <w:hyperlink w:anchor="Table_4_2_____________________Co">
        <w:r>
          <w:rPr>
            <w:rStyle w:val="Text5"/>
          </w:rPr>
          <w:t>4-2</w:t>
        </w:r>
      </w:hyperlink>
      <w:r>
        <w:t xml:space="preserve"> shows the code for the Map Maker application, named </w:t>
      </w:r>
      <w:r>
        <w:rPr>
          <w:rStyle w:val="Text0"/>
        </w:rPr>
        <w:t>mapspotlight.html</w:t>
      </w:r>
      <w:r>
        <w:t>.</w:t>
      </w:r>
      <w:bookmarkEnd w:id="1157"/>
    </w:p>
    <w:p>
      <w:bookmarkStart w:id="1158" w:name="Table_4_2_____________________Co"/>
      <w:pPr>
        <w:pStyle w:val="Para 14"/>
      </w:pPr>
      <w:r>
        <w:rPr>
          <w:rStyle w:val="Text8"/>
        </w:rPr>
        <w:t>Table 4-2</w:t>
      </w:r>
      <w:r>
        <w:rPr>
          <w:rStyle w:val="Text3"/>
        </w:rPr>
        <w:t xml:space="preserve"> </w:t>
      </w:r>
      <w:r>
        <w:t xml:space="preserve">Complete Code for the mapspotlight.html </w:t>
        <w:bookmarkStart w:id="1159" w:name="Application_1"/>
        <w:t>Application</w:t>
        <w:bookmarkEnd w:id="1159"/>
      </w:r>
      <w:r>
        <w:rPr>
          <w:rStyle w:val="Text3"/>
        </w:rPr>
        <w:t xml:space="preserve"> </w:t>
      </w:r>
      <w:bookmarkEnd w:id="1158"/>
    </w:p>
    <w:tbl>
      <w:tblPr>
        <w:tblW w:type="auto" w:w="0"/>
      </w:tblPr>
      <w:tr>
        <w:tc>
          <w:tcPr>
            <w:tcW w:type="auto" w:w="0"/>
            <w:tcMar>
              <w:left w:type="dxa" w:w="200"/>
              <w:top w:type="dxa" w:w="200"/>
              <w:right w:type="dxa" w:w="200"/>
              <w:bottom w:type="dxa" w:w="200"/>
            </w:tcMar>
            <w:vAlign w:val="center"/>
          </w:tcPr>
          <w:p>
            <w:pPr>
              <w:pStyle w:val="2 Block"/>
            </w:pPr>
          </w:p>
          <w:p>
            <w:pPr>
              <w:pStyle w:val="Para 15"/>
            </w:pPr>
            <w:r>
              <w:rPr>
                <w:rStyle w:val="Text15"/>
              </w:rPr>
              <w:t/>
            </w:r>
            <w:r>
              <w:t>Code Line</w:t>
            </w:r>
            <w:r>
              <w:rPr>
                <w:rStyle w:val="Text15"/>
              </w:rPr>
              <w:t xml:space="preserve"> </w:t>
            </w:r>
          </w:p>
        </w:tc>
        <w:tc>
          <w:tcPr>
            <w:tcW w:type="auto" w:w="0"/>
            <w:tcMar>
              <w:left w:type="dxa" w:w="200"/>
              <w:top w:type="dxa" w:w="200"/>
              <w:right w:type="dxa" w:w="200"/>
              <w:bottom w:type="dxa" w:w="200"/>
            </w:tcMar>
            <w:vAlign w:val="center"/>
          </w:tcPr>
          <w:p>
            <w:pPr>
              <w:pStyle w:val="Para 15"/>
            </w:pPr>
            <w:r>
              <w:rPr>
                <w:rStyle w:val="Text15"/>
              </w:rPr>
              <w:t/>
            </w:r>
            <w:r>
              <w:t>Description</w:t>
            </w:r>
            <w:r>
              <w:rPr>
                <w:rStyle w:val="Text15"/>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Normal"/>
            </w:pPr>
            <w:r>
              <w:t>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w:t>
            </w:r>
            <w:r>
              <w:rPr>
                <w:rStyle w:val="Text0"/>
              </w:rPr>
              <w:t>html</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Opening </w:t>
            </w:r>
            <w:r>
              <w:rPr>
                <w:rStyle w:val="Text0"/>
              </w:rPr>
              <w:t>head</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&lt;title&gt;Spotlight &lt;/title&gt;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Complete title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&lt;meta charset="UTF-8"&gt;</w:t>
            </w:r>
            <w:r>
              <w:rPr>
                <w:rStyle w:val="Text1"/>
              </w:rPr>
              <w:t xml:space="preserve"> </w:t>
            </w:r>
          </w:p>
        </w:tc>
        <w:tc>
          <w:tcPr>
            <w:tcW w:type="auto" w:w="0"/>
            <w:tcMar>
              <w:left w:type="dxa" w:w="200"/>
              <w:top w:type="dxa" w:w="200"/>
              <w:right w:type="dxa" w:w="200"/>
              <w:bottom w:type="dxa" w:w="200"/>
            </w:tcMar>
            <w:vAlign w:val="center"/>
          </w:tcPr>
          <w:p>
            <w:pPr>
              <w:pStyle w:val="Normal"/>
            </w:pPr>
            <w:r>
              <w:t>Meta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of </w:t>
            </w:r>
            <w:r>
              <w:rPr>
                <w:rStyle w:val="Text0"/>
              </w:rPr>
              <w:t>style</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header</w:t>
            </w:r>
            <w:r>
              <w:rPr>
                <w:rStyle w:val="Text1"/>
              </w:rPr>
              <w:t xml:space="preserve"> </w:t>
              <w:bookmarkStart w:id="1160" w:name="_243"/>
              <w:t xml:space="preserve"> </w:t>
              <w:bookmarkEnd w:id="1160"/>
              <w:t xml:space="preserve"> </w:t>
            </w:r>
            <w:r>
              <w:t>{font-family:Georgia,"Times New Roman",serif;</w:t>
            </w:r>
            <w:r>
              <w:rPr>
                <w:rStyle w:val="Text1"/>
              </w:rPr>
              <w:t xml:space="preserve"> </w:t>
            </w:r>
          </w:p>
        </w:tc>
        <w:tc>
          <w:tcPr>
            <w:tcW w:type="auto" w:w="0"/>
            <w:tcMar>
              <w:left w:type="dxa" w:w="200"/>
              <w:top w:type="dxa" w:w="200"/>
              <w:right w:type="dxa" w:w="200"/>
              <w:bottom w:type="dxa" w:w="200"/>
            </w:tcMar>
            <w:vAlign w:val="center"/>
          </w:tcPr>
          <w:p>
            <w:pPr>
              <w:pStyle w:val="Normal"/>
            </w:pPr>
            <w:r>
              <w:t>Set fonts for the heading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font-size:16px;</w:t>
            </w:r>
          </w:p>
        </w:tc>
        <w:tc>
          <w:tcPr>
            <w:tcW w:type="auto" w:w="0"/>
            <w:shd w:val="clear" w:color="auto" w:fill="EEF2F6"/>
            <w:tcMar>
              <w:left w:type="dxa" w:w="200"/>
              <w:top w:type="dxa" w:w="200"/>
              <w:right w:type="dxa" w:w="200"/>
              <w:bottom w:type="dxa" w:w="200"/>
            </w:tcMar>
            <w:vAlign w:val="center"/>
          </w:tcPr>
          <w:p>
            <w:pPr>
              <w:pStyle w:val="Normal"/>
            </w:pPr>
            <w:r>
              <w:t>Font size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display:block;}</w:t>
            </w:r>
          </w:p>
        </w:tc>
        <w:tc>
          <w:tcPr>
            <w:tcW w:type="auto" w:w="0"/>
            <w:tcMar>
              <w:left w:type="dxa" w:w="200"/>
              <w:top w:type="dxa" w:w="200"/>
              <w:right w:type="dxa" w:w="200"/>
              <w:bottom w:type="dxa" w:w="200"/>
            </w:tcMar>
            <w:vAlign w:val="center"/>
          </w:tcPr>
          <w:p>
            <w:pPr>
              <w:pStyle w:val="Normal"/>
            </w:pPr>
            <w:r>
              <w:t>Line breaks before and after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 {position:absolute; top: 165px; left:0px;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Style directive for the single canvas element; position slightly down the page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z-index:100;}</w:t>
            </w:r>
            <w:r>
              <w:rPr>
                <w:rStyle w:val="Text1"/>
              </w:rPr>
              <w:t xml:space="preserve"> </w:t>
            </w:r>
          </w:p>
        </w:tc>
        <w:tc>
          <w:tcPr>
            <w:tcW w:type="auto" w:w="0"/>
            <w:tcMar>
              <w:left w:type="dxa" w:w="200"/>
              <w:top w:type="dxa" w:w="200"/>
              <w:right w:type="dxa" w:w="200"/>
              <w:bottom w:type="dxa" w:w="200"/>
            </w:tcMar>
            <w:vAlign w:val="center"/>
          </w:tcPr>
          <w:p>
            <w:pPr>
              <w:pStyle w:val="Normal"/>
            </w:pPr>
            <w:r>
              <w:t>Initial setting for canvas is on top of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#place {position:absolute; top: 165px; left: 0px;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Style directive for the </w:t>
            </w:r>
            <w:r>
              <w:rPr>
                <w:rStyle w:val="Text0"/>
              </w:rPr>
              <w:t>div</w:t>
            </w:r>
            <w:r>
              <w:t xml:space="preserve"> holding the Google Map; position exactly the same as the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z-index:1;}</w:t>
            </w:r>
            <w:r>
              <w:rPr>
                <w:rStyle w:val="Text1"/>
              </w:rPr>
              <w:t xml:space="preserve"> </w:t>
            </w:r>
          </w:p>
        </w:tc>
        <w:tc>
          <w:tcPr>
            <w:tcW w:type="auto" w:w="0"/>
            <w:tcMar>
              <w:left w:type="dxa" w:w="200"/>
              <w:top w:type="dxa" w:w="200"/>
              <w:right w:type="dxa" w:w="200"/>
              <w:bottom w:type="dxa" w:w="200"/>
            </w:tcMar>
            <w:vAlign w:val="center"/>
          </w:tcPr>
          <w:p>
            <w:pPr>
              <w:pStyle w:val="Normal"/>
            </w:pPr>
            <w:r>
              <w:t>Initial setting to be under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style</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 async defer src="</w:t>
            </w:r>
            <w:r>
              <w:rPr>
                <w:rStyle w:val="Text1"/>
              </w:rPr>
              <w:t xml:space="preserve"> </w:t>
            </w:r>
            <w:r>
              <w:t>https://maps.googleapis.com/maps/api/js?key=YOUR_API_KEY&amp;callback=initMap</w:t>
            </w:r>
            <w:r>
              <w:rPr>
                <w:rStyle w:val="Text1"/>
              </w:rPr>
              <w:t xml:space="preserve"> </w:t>
            </w:r>
            <w:r>
              <w:t>"</w:t>
            </w:r>
            <w:r>
              <w:rPr>
                <w:rStyle w:val="Text1"/>
              </w:rPr>
              <w:t xml:space="preserve"> </w:t>
            </w:r>
          </w:p>
          <w:p>
            <w:pPr>
              <w:pStyle w:val="Para 01"/>
            </w:pPr>
            <w:r>
              <w:rPr>
                <w:rStyle w:val="Text1"/>
              </w:rPr>
              <w:t/>
            </w:r>
            <w:r>
              <w:t>type="text/javascript"&gt;&lt;/script&gt;</w:t>
            </w:r>
          </w:p>
        </w:tc>
        <w:tc>
          <w:tcPr>
            <w:tcW w:type="auto" w:w="0"/>
            <w:tcMar>
              <w:left w:type="dxa" w:w="200"/>
              <w:top w:type="dxa" w:w="200"/>
              <w:right w:type="dxa" w:w="200"/>
              <w:bottom w:type="dxa" w:w="200"/>
            </w:tcMar>
            <w:vAlign w:val="center"/>
          </w:tcPr>
          <w:p>
            <w:pPr>
              <w:pStyle w:val="Normal"/>
            </w:pPr>
            <w:r>
              <w:t>Bring in the external script element holding the Google Maps API; Note: you need to get your own key to run the program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 type="text/javascript" charset="UTF-8"&gt;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w:t>
            </w:r>
            <w:r>
              <w:rPr>
                <w:rStyle w:val="Text0"/>
              </w:rPr>
              <w:t>script</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w:t>
            </w:r>
            <w:r>
              <w:rPr>
                <w:rStyle w:val="Text1"/>
              </w:rPr>
              <w:t xml:space="preserve"> </w:t>
              <w:bookmarkStart w:id="1161" w:name="_244"/>
              <w:t xml:space="preserve"> </w:t>
              <w:bookmarkEnd w:id="1161"/>
              <w:t xml:space="preserve"> </w:t>
            </w:r>
            <w:r>
              <w:t>locations = [</w:t>
            </w:r>
            <w:r>
              <w:rPr>
                <w:rStyle w:val="Text1"/>
              </w:rPr>
              <w:t xml:space="preserve"> </w:t>
            </w:r>
          </w:p>
        </w:tc>
        <w:tc>
          <w:tcPr>
            <w:tcW w:type="auto" w:w="0"/>
            <w:tcMar>
              <w:left w:type="dxa" w:w="200"/>
              <w:top w:type="dxa" w:w="200"/>
              <w:right w:type="dxa" w:w="200"/>
              <w:bottom w:type="dxa" w:w="200"/>
            </w:tcMar>
            <w:vAlign w:val="center"/>
          </w:tcPr>
          <w:p>
            <w:pPr>
              <w:pStyle w:val="Normal"/>
            </w:pPr>
            <w:r>
              <w:t>Define set of base locations; Note: you need to coordinate with radio buttons in 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[51.534467,-0.121631, "Springer Nature (Apress Publishers) London, UK"],</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Latitude, longitude name publisher office in London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[41.04796,-73.70539,"Purchase College/SUNY, NY, USA"],</w:t>
            </w:r>
            <w:r>
              <w:rPr>
                <w:rStyle w:val="Text1"/>
              </w:rPr>
              <w:t xml:space="preserve"> </w:t>
            </w:r>
          </w:p>
        </w:tc>
        <w:tc>
          <w:tcPr>
            <w:tcW w:type="auto" w:w="0"/>
            <w:tcMar>
              <w:left w:type="dxa" w:w="200"/>
              <w:top w:type="dxa" w:w="200"/>
              <w:right w:type="dxa" w:w="200"/>
              <w:bottom w:type="dxa" w:w="200"/>
            </w:tcMar>
            <w:vAlign w:val="center"/>
          </w:tcPr>
          <w:p>
            <w:pPr>
              <w:pStyle w:val="Normal"/>
            </w:pPr>
            <w:r>
              <w:t>. . . Purchase College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[35.085136,135.776585,"Kyoto, Japan"]</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 . Kyoto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array of locations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candiv;</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Used to hold </w:t>
            </w:r>
            <w:r>
              <w:rPr>
                <w:rStyle w:val="Text0"/>
              </w:rPr>
              <w:t>div</w:t>
            </w:r>
            <w:r>
              <w:t xml:space="preserve"> holding the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can;</w:t>
            </w:r>
            <w:r>
              <w:rPr>
                <w:rStyle w:val="Text1"/>
              </w:rPr>
              <w:t xml:space="preserve"> </w:t>
            </w:r>
          </w:p>
        </w:tc>
        <w:tc>
          <w:tcPr>
            <w:tcW w:type="auto" w:w="0"/>
            <w:tcMar>
              <w:left w:type="dxa" w:w="200"/>
              <w:top w:type="dxa" w:w="200"/>
              <w:right w:type="dxa" w:w="200"/>
              <w:bottom w:type="dxa" w:w="200"/>
            </w:tcMar>
            <w:vAlign w:val="center"/>
          </w:tcPr>
          <w:p>
            <w:pPr>
              <w:pStyle w:val="Normal"/>
            </w:pPr>
            <w:r>
              <w:t>Reference canvas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ctx;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Reference context of canvas; used for all drawing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pl;</w:t>
            </w:r>
            <w:r>
              <w:rPr>
                <w:rStyle w:val="Text1"/>
              </w:rPr>
              <w:t xml:space="preserve"> </w:t>
            </w:r>
          </w:p>
        </w:tc>
        <w:tc>
          <w:tcPr>
            <w:tcW w:type="auto" w:w="0"/>
            <w:tcMar>
              <w:left w:type="dxa" w:w="200"/>
              <w:top w:type="dxa" w:w="200"/>
              <w:right w:type="dxa" w:w="200"/>
              <w:bottom w:type="dxa" w:w="200"/>
            </w:tcMar>
            <w:vAlign w:val="center"/>
          </w:tcPr>
          <w:p>
            <w:pPr>
              <w:pStyle w:val="Normal"/>
            </w:pPr>
            <w:r>
              <w:t xml:space="preserve">Reference the </w:t>
            </w:r>
            <w:r>
              <w:rPr>
                <w:rStyle w:val="Text0"/>
              </w:rPr>
              <w:t>div</w:t>
            </w:r>
            <w:r>
              <w:t xml:space="preserve"> holding the Google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1162" w:name="_245"/>
              <w:t xml:space="preserve"> </w:t>
              <w:bookmarkEnd w:id="1162"/>
              <w:t xml:space="preserve"> </w:t>
            </w:r>
            <w:r>
              <w:t>init()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init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mylat;</w:t>
            </w:r>
          </w:p>
        </w:tc>
        <w:tc>
          <w:tcPr>
            <w:tcW w:type="auto" w:w="0"/>
            <w:tcMar>
              <w:left w:type="dxa" w:w="200"/>
              <w:top w:type="dxa" w:w="200"/>
              <w:right w:type="dxa" w:w="200"/>
              <w:bottom w:type="dxa" w:w="200"/>
            </w:tcMar>
            <w:vAlign w:val="center"/>
          </w:tcPr>
          <w:p>
            <w:pPr>
              <w:pStyle w:val="Normal"/>
            </w:pPr>
            <w:r>
              <w:t>Will hold latitude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mylong;</w:t>
            </w:r>
          </w:p>
        </w:tc>
        <w:tc>
          <w:tcPr>
            <w:tcW w:type="auto" w:w="0"/>
            <w:shd w:val="clear" w:color="auto" w:fill="EEF2F6"/>
            <w:tcMar>
              <w:left w:type="dxa" w:w="200"/>
              <w:top w:type="dxa" w:w="200"/>
              <w:right w:type="dxa" w:w="200"/>
              <w:bottom w:type="dxa" w:w="200"/>
            </w:tcMar>
            <w:vAlign w:val="center"/>
          </w:tcPr>
          <w:p>
            <w:pPr>
              <w:pStyle w:val="Normal"/>
            </w:pPr>
            <w:r>
              <w:t>Will hold longitude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candiv = document.createElement("div");</w:t>
            </w:r>
          </w:p>
        </w:tc>
        <w:tc>
          <w:tcPr>
            <w:tcW w:type="auto" w:w="0"/>
            <w:tcMar>
              <w:left w:type="dxa" w:w="200"/>
              <w:top w:type="dxa" w:w="200"/>
              <w:right w:type="dxa" w:w="200"/>
              <w:bottom w:type="dxa" w:w="200"/>
            </w:tcMar>
            <w:vAlign w:val="center"/>
          </w:tcPr>
          <w:p>
            <w:pPr>
              <w:pStyle w:val="Normal"/>
            </w:pPr>
            <w:r>
              <w:t xml:space="preserve">Create a </w:t>
            </w:r>
            <w:r>
              <w:rPr>
                <w:rStyle w:val="Text0"/>
              </w:rPr>
              <w:t>div</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candiv.innerHTML = ("&lt;canvas id="canvas" width="600" height="400"&gt;No canvas &lt;/canvas&gt;");</w:t>
            </w:r>
          </w:p>
        </w:tc>
        <w:tc>
          <w:tcPr>
            <w:tcW w:type="auto" w:w="0"/>
            <w:shd w:val="clear" w:color="auto" w:fill="EEF2F6"/>
            <w:tcMar>
              <w:left w:type="dxa" w:w="200"/>
              <w:top w:type="dxa" w:w="200"/>
              <w:right w:type="dxa" w:w="200"/>
              <w:bottom w:type="dxa" w:w="200"/>
            </w:tcMar>
            <w:vAlign w:val="center"/>
          </w:tcPr>
          <w:p>
            <w:pPr>
              <w:pStyle w:val="Normal"/>
            </w:pPr>
            <w:r>
              <w:t xml:space="preserve">Set its contents to be a </w:t>
            </w:r>
            <w:r>
              <w:rPr>
                <w:rStyle w:val="Text0"/>
              </w:rPr>
              <w:t>canvas</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document.body.appendChild(candiv);</w:t>
            </w:r>
          </w:p>
        </w:tc>
        <w:tc>
          <w:tcPr>
            <w:tcW w:type="auto" w:w="0"/>
            <w:tcMar>
              <w:left w:type="dxa" w:w="200"/>
              <w:top w:type="dxa" w:w="200"/>
              <w:right w:type="dxa" w:w="200"/>
              <w:bottom w:type="dxa" w:w="200"/>
            </w:tcMar>
            <w:vAlign w:val="center"/>
          </w:tcPr>
          <w:p>
            <w:pPr>
              <w:pStyle w:val="Normal"/>
            </w:pPr>
            <w:r>
              <w:t>Add to the 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 = document.getElementById("canvas");</w:t>
            </w:r>
          </w:p>
        </w:tc>
        <w:tc>
          <w:tcPr>
            <w:tcW w:type="auto" w:w="0"/>
            <w:shd w:val="clear" w:color="auto" w:fill="EEF2F6"/>
            <w:tcMar>
              <w:left w:type="dxa" w:w="200"/>
              <w:top w:type="dxa" w:w="200"/>
              <w:right w:type="dxa" w:w="200"/>
              <w:bottom w:type="dxa" w:w="200"/>
            </w:tcMar>
            <w:vAlign w:val="center"/>
          </w:tcPr>
          <w:p>
            <w:pPr>
              <w:pStyle w:val="Normal"/>
            </w:pPr>
            <w:r>
              <w:t>Set reference to the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pl = document.getElementById("place");</w:t>
            </w:r>
          </w:p>
        </w:tc>
        <w:tc>
          <w:tcPr>
            <w:tcW w:type="auto" w:w="0"/>
            <w:tcMar>
              <w:left w:type="dxa" w:w="200"/>
              <w:top w:type="dxa" w:w="200"/>
              <w:right w:type="dxa" w:w="200"/>
              <w:bottom w:type="dxa" w:w="200"/>
            </w:tcMar>
            <w:vAlign w:val="center"/>
          </w:tcPr>
          <w:p>
            <w:pPr>
              <w:pStyle w:val="Normal"/>
            </w:pPr>
            <w:r>
              <w:t xml:space="preserve">Set reference to the </w:t>
            </w:r>
            <w:r>
              <w:rPr>
                <w:rStyle w:val="Text0"/>
              </w:rPr>
              <w:t>div</w:t>
            </w:r>
            <w:r>
              <w:t xml:space="preserve"> holding the Google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 = can.getContext("2d");</w:t>
            </w:r>
          </w:p>
        </w:tc>
        <w:tc>
          <w:tcPr>
            <w:tcW w:type="auto" w:w="0"/>
            <w:shd w:val="clear" w:color="auto" w:fill="EEF2F6"/>
            <w:tcMar>
              <w:left w:type="dxa" w:w="200"/>
              <w:top w:type="dxa" w:w="200"/>
              <w:right w:type="dxa" w:w="200"/>
              <w:bottom w:type="dxa" w:w="200"/>
            </w:tcMar>
            <w:vAlign w:val="center"/>
          </w:tcPr>
          <w:p>
            <w:pPr>
              <w:pStyle w:val="Normal"/>
            </w:pPr>
            <w:r>
              <w:t>Set the context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can.onmousedown = function () { return false; } ;</w:t>
            </w:r>
          </w:p>
        </w:tc>
        <w:tc>
          <w:tcPr>
            <w:tcW w:type="auto" w:w="0"/>
            <w:tcMar>
              <w:left w:type="dxa" w:w="200"/>
              <w:top w:type="dxa" w:w="200"/>
              <w:right w:type="dxa" w:w="200"/>
              <w:bottom w:type="dxa" w:w="200"/>
            </w:tcMar>
            <w:vAlign w:val="center"/>
          </w:tcPr>
          <w:p>
            <w:pPr>
              <w:pStyle w:val="Normal"/>
            </w:pPr>
            <w:r>
              <w:t>Prevent change of cursor to default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can.addEventListener('mousemove',showshadow);</w:t>
            </w:r>
          </w:p>
        </w:tc>
        <w:tc>
          <w:tcPr>
            <w:tcW w:type="auto" w:w="0"/>
            <w:shd w:val="clear" w:color="auto" w:fill="EEF2F6"/>
            <w:tcMar>
              <w:left w:type="dxa" w:w="200"/>
              <w:top w:type="dxa" w:w="200"/>
              <w:right w:type="dxa" w:w="200"/>
              <w:bottom w:type="dxa" w:w="200"/>
            </w:tcMar>
            <w:vAlign w:val="center"/>
          </w:tcPr>
          <w:p>
            <w:pPr>
              <w:pStyle w:val="Normal"/>
            </w:pPr>
            <w:r>
              <w:t>Set event handling for mouse moving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can.addEventListener('mousedown',pushcanvasunder);</w:t>
            </w:r>
          </w:p>
        </w:tc>
        <w:tc>
          <w:tcPr>
            <w:tcW w:type="auto" w:w="0"/>
            <w:tcMar>
              <w:left w:type="dxa" w:w="200"/>
              <w:top w:type="dxa" w:w="200"/>
              <w:right w:type="dxa" w:w="200"/>
              <w:bottom w:type="dxa" w:w="200"/>
            </w:tcMar>
            <w:vAlign w:val="center"/>
          </w:tcPr>
          <w:p>
            <w:pPr>
              <w:pStyle w:val="Normal"/>
            </w:pPr>
            <w:r>
              <w:t>Set event handling for pushing down on mouse button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can.addEventListener("mouseout",clearshadow);</w:t>
            </w:r>
          </w:p>
        </w:tc>
        <w:tc>
          <w:tcPr>
            <w:tcW w:type="auto" w:w="0"/>
            <w:shd w:val="clear" w:color="auto" w:fill="EEF2F6"/>
            <w:tcMar>
              <w:left w:type="dxa" w:w="200"/>
              <w:top w:type="dxa" w:w="200"/>
              <w:right w:type="dxa" w:w="200"/>
              <w:bottom w:type="dxa" w:w="200"/>
            </w:tcMar>
            <w:vAlign w:val="center"/>
          </w:tcPr>
          <w:p>
            <w:pPr>
              <w:pStyle w:val="Normal"/>
            </w:pPr>
            <w:r>
              <w:t>Set event handling for moving mouse off of the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mylat = locations[1][0];</w:t>
            </w:r>
          </w:p>
        </w:tc>
        <w:tc>
          <w:tcPr>
            <w:tcW w:type="auto" w:w="0"/>
            <w:tcMar>
              <w:left w:type="dxa" w:w="200"/>
              <w:top w:type="dxa" w:w="200"/>
              <w:right w:type="dxa" w:w="200"/>
              <w:bottom w:type="dxa" w:w="200"/>
            </w:tcMar>
            <w:vAlign w:val="center"/>
          </w:tcPr>
          <w:p>
            <w:pPr>
              <w:pStyle w:val="Normal"/>
            </w:pPr>
            <w:r>
              <w:t>Set the latitude to be the latitude of the first (middle) location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mylong</w:t>
            </w:r>
            <w:r>
              <w:rPr>
                <w:rStyle w:val="Text1"/>
              </w:rPr>
              <w:bookmarkStart w:id="1163" w:name="_246"/>
              <w:t xml:space="preserve"> </w:t>
              <w:bookmarkEnd w:id="1163"/>
              <w:t xml:space="preserve"> </w:t>
            </w:r>
            <w:r>
              <w:t>= locations[1][1];</w:t>
            </w:r>
          </w:p>
        </w:tc>
        <w:tc>
          <w:tcPr>
            <w:tcW w:type="auto" w:w="0"/>
            <w:shd w:val="clear" w:color="auto" w:fill="EEF2F6"/>
            <w:tcMar>
              <w:left w:type="dxa" w:w="200"/>
              <w:top w:type="dxa" w:w="200"/>
              <w:right w:type="dxa" w:w="200"/>
              <w:bottom w:type="dxa" w:w="200"/>
            </w:tcMar>
            <w:vAlign w:val="center"/>
          </w:tcPr>
          <w:p>
            <w:pPr>
              <w:pStyle w:val="Normal"/>
            </w:pPr>
            <w:r>
              <w:t>Set the longitude to be the longitude of the first (middle) location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document.getElementById("first").checked="checked";</w:t>
            </w:r>
            <w:r>
              <w:rPr>
                <w:rStyle w:val="Text1"/>
              </w:rPr>
              <w:t xml:space="preserve"> </w:t>
            </w:r>
          </w:p>
        </w:tc>
        <w:tc>
          <w:tcPr>
            <w:tcW w:type="auto" w:w="0"/>
            <w:tcMar>
              <w:left w:type="dxa" w:w="200"/>
              <w:top w:type="dxa" w:w="200"/>
              <w:right w:type="dxa" w:w="200"/>
              <w:bottom w:type="dxa" w:w="200"/>
            </w:tcMar>
            <w:vAlign w:val="center"/>
          </w:tcPr>
          <w:p>
            <w:pPr>
              <w:pStyle w:val="Normal"/>
            </w:pPr>
            <w:r>
              <w:t>Set middle radio button to display as checked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makemap(mylat,mylong);</w:t>
            </w:r>
          </w:p>
        </w:tc>
        <w:tc>
          <w:tcPr>
            <w:tcW w:type="auto" w:w="0"/>
            <w:shd w:val="clear" w:color="auto" w:fill="EEF2F6"/>
            <w:tcMar>
              <w:left w:type="dxa" w:w="200"/>
              <w:top w:type="dxa" w:w="200"/>
              <w:right w:type="dxa" w:w="200"/>
              <w:bottom w:type="dxa" w:w="200"/>
            </w:tcMar>
            <w:vAlign w:val="center"/>
          </w:tcPr>
          <w:p>
            <w:pPr>
              <w:pStyle w:val="Normal"/>
            </w:pPr>
            <w:r>
              <w:t>Invoke function to make a map (bring in Google Maps at specified location)</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1164" w:name="_247"/>
              <w:t xml:space="preserve"> </w:t>
              <w:bookmarkEnd w:id="1164"/>
              <w:t xml:space="preserve"> </w:t>
            </w:r>
            <w:r>
              <w:t>pushcanvasunder(ev)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pushcanvas</w:t>
            </w:r>
            <w:r>
              <w:t xml:space="preserve"> function, called with parameter referencing the event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can.style.zIndex = 1;</w:t>
            </w:r>
          </w:p>
        </w:tc>
        <w:tc>
          <w:tcPr>
            <w:tcW w:type="auto" w:w="0"/>
            <w:tcMar>
              <w:left w:type="dxa" w:w="200"/>
              <w:top w:type="dxa" w:w="200"/>
              <w:right w:type="dxa" w:w="200"/>
              <w:bottom w:type="dxa" w:w="200"/>
            </w:tcMar>
            <w:vAlign w:val="center"/>
          </w:tcPr>
          <w:p>
            <w:pPr>
              <w:pStyle w:val="Normal"/>
            </w:pPr>
            <w:r>
              <w:t>Push canvas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pl.style.zIndex = 100;</w:t>
            </w:r>
          </w:p>
        </w:tc>
        <w:tc>
          <w:tcPr>
            <w:tcW w:type="auto" w:w="0"/>
            <w:shd w:val="clear" w:color="auto" w:fill="EEF2F6"/>
            <w:tcMar>
              <w:left w:type="dxa" w:w="200"/>
              <w:top w:type="dxa" w:w="200"/>
              <w:right w:type="dxa" w:w="200"/>
              <w:bottom w:type="dxa" w:w="200"/>
            </w:tcMar>
            <w:vAlign w:val="center"/>
          </w:tcPr>
          <w:p>
            <w:pPr>
              <w:pStyle w:val="Normal"/>
            </w:pPr>
            <w:r>
              <w:t xml:space="preserve">Set map </w:t>
            </w:r>
            <w:r>
              <w:rPr>
                <w:rStyle w:val="Text0"/>
              </w:rPr>
              <w:t>div</w:t>
            </w:r>
            <w:r>
              <w:t xml:space="preserve"> up</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pushcanvasunder</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clearshadow(ev)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clearshadow</w:t>
            </w:r>
            <w:r>
              <w:t xml:space="preserve"> function, called with parameter referencing the event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ctx.clearRect(0,0,600,400);</w:t>
            </w:r>
          </w:p>
        </w:tc>
        <w:tc>
          <w:tcPr>
            <w:tcW w:type="auto" w:w="0"/>
            <w:tcMar>
              <w:left w:type="dxa" w:w="200"/>
              <w:top w:type="dxa" w:w="200"/>
              <w:right w:type="dxa" w:w="200"/>
              <w:bottom w:type="dxa" w:w="200"/>
            </w:tcMar>
            <w:vAlign w:val="center"/>
          </w:tcPr>
          <w:p>
            <w:pPr>
              <w:pStyle w:val="Normal"/>
            </w:pPr>
            <w:r>
              <w:t>Clear canvas (erase shadow mask)</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clearshadow</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showshadow(ev) {</w:t>
            </w:r>
            <w:r>
              <w:rPr>
                <w:rStyle w:val="Text1"/>
              </w:rPr>
              <w:t xml:space="preserve"> </w:t>
            </w:r>
          </w:p>
        </w:tc>
        <w:tc>
          <w:tcPr>
            <w:tcW w:type="auto" w:w="0"/>
            <w:tcMar>
              <w:left w:type="dxa" w:w="200"/>
              <w:top w:type="dxa" w:w="200"/>
              <w:right w:type="dxa" w:w="200"/>
              <w:bottom w:type="dxa" w:w="200"/>
            </w:tcMar>
            <w:vAlign w:val="center"/>
          </w:tcPr>
          <w:p>
            <w:pPr>
              <w:pStyle w:val="Normal"/>
            </w:pPr>
            <w:r>
              <w:t>Header for showshadow function, called with parameter referencing the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mx;</w:t>
            </w:r>
          </w:p>
        </w:tc>
        <w:tc>
          <w:tcPr>
            <w:tcW w:type="auto" w:w="0"/>
            <w:shd w:val="clear" w:color="auto" w:fill="EEF2F6"/>
            <w:tcMar>
              <w:left w:type="dxa" w:w="200"/>
              <w:top w:type="dxa" w:w="200"/>
              <w:right w:type="dxa" w:w="200"/>
              <w:bottom w:type="dxa" w:w="200"/>
            </w:tcMar>
            <w:vAlign w:val="center"/>
          </w:tcPr>
          <w:p>
            <w:pPr>
              <w:pStyle w:val="Normal"/>
            </w:pPr>
            <w:r>
              <w:t>Will be used to hold horizontal position of mouse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w:t>
            </w:r>
            <w:r>
              <w:rPr>
                <w:rStyle w:val="Text1"/>
              </w:rPr>
              <w:bookmarkStart w:id="1165" w:name="_248"/>
              <w:t xml:space="preserve"> </w:t>
              <w:bookmarkEnd w:id="1165"/>
              <w:t xml:space="preserve"> </w:t>
            </w:r>
            <w:r>
              <w:t>my;</w:t>
            </w:r>
          </w:p>
        </w:tc>
        <w:tc>
          <w:tcPr>
            <w:tcW w:type="auto" w:w="0"/>
            <w:tcMar>
              <w:left w:type="dxa" w:w="200"/>
              <w:top w:type="dxa" w:w="200"/>
              <w:right w:type="dxa" w:w="200"/>
              <w:bottom w:type="dxa" w:w="200"/>
            </w:tcMar>
            <w:vAlign w:val="center"/>
          </w:tcPr>
          <w:p>
            <w:pPr>
              <w:pStyle w:val="Normal"/>
            </w:pPr>
            <w:r>
              <w:t>Will be used to hold vertical position of mouse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 ev.layerX || ev.layerX == 0) {</w:t>
            </w:r>
          </w:p>
        </w:tc>
        <w:tc>
          <w:tcPr>
            <w:tcW w:type="auto" w:w="0"/>
            <w:shd w:val="clear" w:color="auto" w:fill="EEF2F6"/>
            <w:tcMar>
              <w:left w:type="dxa" w:w="200"/>
              <w:top w:type="dxa" w:w="200"/>
              <w:right w:type="dxa" w:w="200"/>
              <w:bottom w:type="dxa" w:w="200"/>
            </w:tcMar>
            <w:vAlign w:val="center"/>
          </w:tcPr>
          <w:p>
            <w:pPr>
              <w:pStyle w:val="Normal"/>
            </w:pPr>
            <w:r>
              <w:t xml:space="preserve">Does this browser use </w:t>
            </w:r>
            <w:r>
              <w:rPr>
                <w:rStyle w:val="Text0"/>
              </w:rPr>
              <w:t>layerX</w:t>
            </w:r>
            <w:r>
              <w:t>? Note: this is for older browsers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mx = ev.layerX;</w:t>
            </w:r>
          </w:p>
        </w:tc>
        <w:tc>
          <w:tcPr>
            <w:tcW w:type="auto" w:w="0"/>
            <w:tcMar>
              <w:left w:type="dxa" w:w="200"/>
              <w:top w:type="dxa" w:w="200"/>
              <w:right w:type="dxa" w:w="200"/>
              <w:bottom w:type="dxa" w:w="200"/>
            </w:tcMar>
            <w:vAlign w:val="center"/>
          </w:tcPr>
          <w:p>
            <w:pPr>
              <w:pStyle w:val="Normal"/>
            </w:pPr>
            <w:r>
              <w:t xml:space="preserve">If so, use it to set </w:t>
            </w:r>
            <w:r>
              <w:rPr>
                <w:rStyle w:val="Text0"/>
              </w:rPr>
              <w:t>mx</w:t>
            </w:r>
            <w:r>
              <w:t xml:space="preserve"> . .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 = ev.layerY;</w:t>
            </w:r>
          </w:p>
        </w:tc>
        <w:tc>
          <w:tcPr>
            <w:tcW w:type="auto" w:w="0"/>
            <w:shd w:val="clear" w:color="auto" w:fill="EEF2F6"/>
            <w:tcMar>
              <w:left w:type="dxa" w:w="200"/>
              <w:top w:type="dxa" w:w="200"/>
              <w:right w:type="dxa" w:w="200"/>
              <w:bottom w:type="dxa" w:w="200"/>
            </w:tcMar>
            <w:vAlign w:val="center"/>
          </w:tcPr>
          <w:p>
            <w:pPr>
              <w:pStyle w:val="Normal"/>
            </w:pPr>
            <w:r>
              <w:t xml:space="preserve">. . . and </w:t>
            </w:r>
            <w:r>
              <w:rPr>
                <w:rStyle w:val="Text0"/>
              </w:rPr>
              <w:t>my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else if (ev.offsetX || ev.offsetX == 0) {</w:t>
            </w:r>
          </w:p>
        </w:tc>
        <w:tc>
          <w:tcPr>
            <w:tcW w:type="auto" w:w="0"/>
            <w:tcMar>
              <w:left w:type="dxa" w:w="200"/>
              <w:top w:type="dxa" w:w="200"/>
              <w:right w:type="dxa" w:w="200"/>
              <w:bottom w:type="dxa" w:w="200"/>
            </w:tcMar>
            <w:vAlign w:val="center"/>
          </w:tcPr>
          <w:p>
            <w:pPr>
              <w:pStyle w:val="Normal"/>
            </w:pPr>
            <w:r>
              <w:t xml:space="preserve">Try </w:t>
            </w:r>
            <w:r>
              <w:rPr>
                <w:rStyle w:val="Text0"/>
              </w:rPr>
              <w:t>offset</w:t>
            </w:r>
            <w:r>
              <w:t>. Note: this works on current browsers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mx = ev.offsetX;</w:t>
            </w:r>
          </w:p>
        </w:tc>
        <w:tc>
          <w:tcPr>
            <w:tcW w:type="auto" w:w="0"/>
            <w:shd w:val="clear" w:color="auto" w:fill="EEF2F6"/>
            <w:tcMar>
              <w:left w:type="dxa" w:w="200"/>
              <w:top w:type="dxa" w:w="200"/>
              <w:right w:type="dxa" w:w="200"/>
              <w:bottom w:type="dxa" w:w="200"/>
            </w:tcMar>
            <w:vAlign w:val="center"/>
          </w:tcPr>
          <w:p>
            <w:pPr>
              <w:pStyle w:val="Normal"/>
            </w:pPr>
            <w:r>
              <w:t xml:space="preserve">If so, use it to set </w:t>
            </w:r>
            <w:r>
              <w:rPr>
                <w:rStyle w:val="Text0"/>
              </w:rPr>
              <w:t>mx</w:t>
            </w:r>
            <w:r>
              <w:t xml:space="preserve"> . .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 = ev.offsetY;</w:t>
            </w:r>
          </w:p>
        </w:tc>
        <w:tc>
          <w:tcPr>
            <w:tcW w:type="auto" w:w="0"/>
            <w:tcMar>
              <w:left w:type="dxa" w:w="200"/>
              <w:top w:type="dxa" w:w="200"/>
              <w:right w:type="dxa" w:w="200"/>
              <w:bottom w:type="dxa" w:w="200"/>
            </w:tcMar>
            <w:vAlign w:val="center"/>
          </w:tcPr>
          <w:p>
            <w:pPr>
              <w:pStyle w:val="Normal"/>
            </w:pPr>
            <w:r>
              <w:t xml:space="preserve">. . . and </w:t>
            </w:r>
            <w:r>
              <w:rPr>
                <w:rStyle w:val="Text0"/>
              </w:rPr>
              <w:t>my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clause</w:t>
              <w:bookmarkStart w:id="1166" w:name="_249"/>
              <w:t xml:space="preserve"> </w:t>
              <w:bookmarkEnd w:id="1166"/>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can.style.cursor = "url('light.gif'),pointer";</w:t>
            </w:r>
          </w:p>
        </w:tc>
        <w:tc>
          <w:tcPr>
            <w:tcW w:type="auto" w:w="0"/>
            <w:tcMar>
              <w:left w:type="dxa" w:w="200"/>
              <w:top w:type="dxa" w:w="200"/>
              <w:right w:type="dxa" w:w="200"/>
              <w:bottom w:type="dxa" w:w="200"/>
            </w:tcMar>
            <w:vAlign w:val="center"/>
          </w:tcPr>
          <w:p>
            <w:pPr>
              <w:pStyle w:val="Normal"/>
            </w:pPr>
            <w:r>
              <w:t xml:space="preserve">Set up cursor to be </w:t>
            </w:r>
            <w:r>
              <w:rPr>
                <w:rStyle w:val="Text0"/>
              </w:rPr>
              <w:t>light.gif</w:t>
            </w:r>
            <w:r>
              <w:t xml:space="preserve"> if available; otherwise use </w:t>
            </w:r>
            <w:r>
              <w:rPr>
                <w:rStyle w:val="Text0"/>
              </w:rPr>
              <w:t>pointer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mx = mx+10;</w:t>
            </w:r>
          </w:p>
        </w:tc>
        <w:tc>
          <w:tcPr>
            <w:tcW w:type="auto" w:w="0"/>
            <w:shd w:val="clear" w:color="auto" w:fill="EEF2F6"/>
            <w:tcMar>
              <w:left w:type="dxa" w:w="200"/>
              <w:top w:type="dxa" w:w="200"/>
              <w:right w:type="dxa" w:w="200"/>
              <w:bottom w:type="dxa" w:w="200"/>
            </w:tcMar>
            <w:vAlign w:val="center"/>
          </w:tcPr>
          <w:p>
            <w:pPr>
              <w:pStyle w:val="Normal"/>
            </w:pPr>
            <w:r>
              <w:t>Make rough correction to make center of light at base of light bulb horizontally and . .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 = my + 12;</w:t>
            </w:r>
          </w:p>
        </w:tc>
        <w:tc>
          <w:tcPr>
            <w:tcW w:type="auto" w:w="0"/>
            <w:tcMar>
              <w:left w:type="dxa" w:w="200"/>
              <w:top w:type="dxa" w:w="200"/>
              <w:right w:type="dxa" w:w="200"/>
              <w:bottom w:type="dxa" w:w="200"/>
            </w:tcMar>
            <w:vAlign w:val="center"/>
          </w:tcPr>
          <w:p>
            <w:pPr>
              <w:pStyle w:val="Normal"/>
            </w:pPr>
            <w:r>
              <w:t>. . . vertically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drawshadowmask(mx,my);</w:t>
            </w:r>
          </w:p>
        </w:tc>
        <w:tc>
          <w:tcPr>
            <w:tcW w:type="auto" w:w="0"/>
            <w:shd w:val="clear" w:color="auto" w:fill="EEF2F6"/>
            <w:tcMar>
              <w:left w:type="dxa" w:w="200"/>
              <w:top w:type="dxa" w:w="200"/>
              <w:right w:type="dxa" w:w="200"/>
              <w:bottom w:type="dxa" w:w="200"/>
            </w:tcMar>
            <w:vAlign w:val="center"/>
          </w:tcPr>
          <w:p>
            <w:pPr>
              <w:pStyle w:val="Normal"/>
            </w:pPr>
            <w:r>
              <w:t xml:space="preserve">Invoke </w:t>
            </w:r>
            <w:r>
              <w:rPr>
                <w:rStyle w:val="Text0"/>
              </w:rPr>
              <w:t>drawshadowmask</w:t>
            </w:r>
            <w:r>
              <w:bookmarkStart w:id="1167" w:name="_250"/>
              <w:t xml:space="preserve"> </w:t>
              <w:bookmarkEnd w:id="1167"/>
              <w:t xml:space="preserve"> function at the modified (</w:t>
            </w:r>
            <w:r>
              <w:rPr>
                <w:rStyle w:val="Text0"/>
              </w:rPr>
              <w:t>mx,my</w:t>
            </w:r>
            <w:r>
              <w: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showshadow</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canvasAx = 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Constant for mask: upper-left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canvasAy = 0;</w:t>
            </w:r>
            <w:r>
              <w:rPr>
                <w:rStyle w:val="Text1"/>
              </w:rPr>
              <w:t xml:space="preserve"> </w:t>
            </w:r>
          </w:p>
        </w:tc>
        <w:tc>
          <w:tcPr>
            <w:tcW w:type="auto" w:w="0"/>
            <w:tcMar>
              <w:left w:type="dxa" w:w="200"/>
              <w:top w:type="dxa" w:w="200"/>
              <w:right w:type="dxa" w:w="200"/>
              <w:bottom w:type="dxa" w:w="200"/>
            </w:tcMar>
            <w:vAlign w:val="center"/>
          </w:tcPr>
          <w:p>
            <w:pPr>
              <w:pStyle w:val="Normal"/>
            </w:pPr>
            <w:r>
              <w:t>Upper-left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canvasBx = 600;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Upper-right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canvasBy = 0;</w:t>
            </w:r>
            <w:r>
              <w:rPr>
                <w:rStyle w:val="Text1"/>
              </w:rPr>
              <w:t xml:space="preserve"> </w:t>
            </w:r>
          </w:p>
        </w:tc>
        <w:tc>
          <w:tcPr>
            <w:tcW w:type="auto" w:w="0"/>
            <w:tcMar>
              <w:left w:type="dxa" w:w="200"/>
              <w:top w:type="dxa" w:w="200"/>
              <w:right w:type="dxa" w:w="200"/>
              <w:bottom w:type="dxa" w:w="200"/>
            </w:tcMar>
            <w:vAlign w:val="center"/>
          </w:tcPr>
          <w:p>
            <w:pPr>
              <w:pStyle w:val="Normal"/>
            </w:pPr>
            <w:r>
              <w:t>Upper-right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canvasCx = 600;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Lower-right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canvasCy = 400;</w:t>
            </w:r>
            <w:r>
              <w:rPr>
                <w:rStyle w:val="Text1"/>
              </w:rPr>
              <w:t xml:space="preserve"> </w:t>
            </w:r>
          </w:p>
        </w:tc>
        <w:tc>
          <w:tcPr>
            <w:tcW w:type="auto" w:w="0"/>
            <w:tcMar>
              <w:left w:type="dxa" w:w="200"/>
              <w:top w:type="dxa" w:w="200"/>
              <w:right w:type="dxa" w:w="200"/>
              <w:bottom w:type="dxa" w:w="200"/>
            </w:tcMar>
            <w:vAlign w:val="center"/>
          </w:tcPr>
          <w:p>
            <w:pPr>
              <w:pStyle w:val="Normal"/>
            </w:pPr>
            <w:r>
              <w:t>Lower-right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canvasDx = 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Lower-left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canvasDy = 400;</w:t>
            </w:r>
            <w:r>
              <w:rPr>
                <w:rStyle w:val="Text1"/>
              </w:rPr>
              <w:t xml:space="preserve"> </w:t>
            </w:r>
          </w:p>
        </w:tc>
        <w:tc>
          <w:tcPr>
            <w:tcW w:type="auto" w:w="0"/>
            <w:tcMar>
              <w:left w:type="dxa" w:w="200"/>
              <w:top w:type="dxa" w:w="200"/>
              <w:right w:type="dxa" w:w="200"/>
              <w:bottom w:type="dxa" w:w="200"/>
            </w:tcMar>
            <w:vAlign w:val="center"/>
          </w:tcPr>
          <w:p>
            <w:pPr>
              <w:pStyle w:val="Normal"/>
            </w:pPr>
            <w:r>
              <w:t>Lower-left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holerad = 50;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Constant radius for hole in shadow</w:t>
              <w:bookmarkStart w:id="1168" w:name="_251"/>
              <w:t xml:space="preserve"> </w:t>
              <w:bookmarkEnd w:id="1168"/>
              <w:t xml:space="preserve"> (radius of spotlight)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grayshadow = "rgba(250,250,250,.8)";</w:t>
            </w:r>
            <w:r>
              <w:rPr>
                <w:rStyle w:val="Text1"/>
              </w:rPr>
              <w:t xml:space="preserve"> </w:t>
            </w:r>
          </w:p>
        </w:tc>
        <w:tc>
          <w:tcPr>
            <w:tcW w:type="auto" w:w="0"/>
            <w:tcMar>
              <w:left w:type="dxa" w:w="200"/>
              <w:top w:type="dxa" w:w="200"/>
              <w:right w:type="dxa" w:w="200"/>
              <w:bottom w:type="dxa" w:w="200"/>
            </w:tcMar>
            <w:vAlign w:val="center"/>
          </w:tcPr>
          <w:p>
            <w:pPr>
              <w:pStyle w:val="Normal"/>
            </w:pPr>
            <w:r>
              <w:t>Color for faint shadow; note alpha of .8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drawshadowmask(mx,my)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drawshadowmask</w:t>
            </w:r>
            <w:r>
              <w:t xml:space="preserve"> function; parameters hold center of donut hole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ctx.clearRect(0,0,600,400);</w:t>
            </w:r>
          </w:p>
        </w:tc>
        <w:tc>
          <w:tcPr>
            <w:tcW w:type="auto" w:w="0"/>
            <w:tcMar>
              <w:left w:type="dxa" w:w="200"/>
              <w:top w:type="dxa" w:w="200"/>
              <w:right w:type="dxa" w:w="200"/>
              <w:bottom w:type="dxa" w:w="200"/>
            </w:tcMar>
            <w:vAlign w:val="center"/>
          </w:tcPr>
          <w:p>
            <w:pPr>
              <w:pStyle w:val="Normal"/>
            </w:pPr>
            <w:r>
              <w:t>Erase whole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 = grayshadow;</w:t>
            </w:r>
          </w:p>
        </w:tc>
        <w:tc>
          <w:tcPr>
            <w:tcW w:type="auto" w:w="0"/>
            <w:shd w:val="clear" w:color="auto" w:fill="EEF2F6"/>
            <w:tcMar>
              <w:left w:type="dxa" w:w="200"/>
              <w:top w:type="dxa" w:w="200"/>
              <w:right w:type="dxa" w:w="200"/>
              <w:bottom w:type="dxa" w:w="200"/>
            </w:tcMar>
            <w:vAlign w:val="center"/>
          </w:tcPr>
          <w:p>
            <w:pPr>
              <w:pStyle w:val="Normal"/>
            </w:pPr>
            <w:r>
              <w:t>Set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Start first (top)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ctx.moveTo(canvasAx,canvasAy);</w:t>
            </w:r>
          </w:p>
        </w:tc>
        <w:tc>
          <w:tcPr>
            <w:tcW w:type="auto" w:w="0"/>
            <w:shd w:val="clear" w:color="auto" w:fill="EEF2F6"/>
            <w:tcMar>
              <w:left w:type="dxa" w:w="200"/>
              <w:top w:type="dxa" w:w="200"/>
              <w:right w:type="dxa" w:w="200"/>
              <w:bottom w:type="dxa" w:w="200"/>
            </w:tcMar>
            <w:vAlign w:val="center"/>
          </w:tcPr>
          <w:p>
            <w:pPr>
              <w:pStyle w:val="Normal"/>
            </w:pPr>
            <w:r>
              <w:t>Move to upper-left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ctx.lineTo(canvasBx,canvasBy);</w:t>
            </w:r>
          </w:p>
        </w:tc>
        <w:tc>
          <w:tcPr>
            <w:tcW w:type="auto" w:w="0"/>
            <w:tcMar>
              <w:left w:type="dxa" w:w="200"/>
              <w:top w:type="dxa" w:w="200"/>
              <w:right w:type="dxa" w:w="200"/>
              <w:bottom w:type="dxa" w:w="200"/>
            </w:tcMar>
            <w:vAlign w:val="center"/>
          </w:tcPr>
          <w:p>
            <w:pPr>
              <w:pStyle w:val="Normal"/>
            </w:pPr>
            <w:r>
              <w:t>Draw over to upper-right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ctx.lineTo(canvasBx,my);</w:t>
            </w:r>
          </w:p>
        </w:tc>
        <w:tc>
          <w:tcPr>
            <w:tcW w:type="auto" w:w="0"/>
            <w:shd w:val="clear" w:color="auto" w:fill="EEF2F6"/>
            <w:tcMar>
              <w:left w:type="dxa" w:w="200"/>
              <w:top w:type="dxa" w:w="200"/>
              <w:right w:type="dxa" w:w="200"/>
              <w:bottom w:type="dxa" w:w="200"/>
            </w:tcMar>
            <w:vAlign w:val="center"/>
          </w:tcPr>
          <w:p>
            <w:pPr>
              <w:pStyle w:val="Normal"/>
            </w:pPr>
            <w:r>
              <w:t>Draw to vertical point specified by my parameter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ctx.lineTo(mx+holerad,my);</w:t>
            </w:r>
          </w:p>
        </w:tc>
        <w:tc>
          <w:tcPr>
            <w:tcW w:type="auto" w:w="0"/>
            <w:tcMar>
              <w:left w:type="dxa" w:w="200"/>
              <w:top w:type="dxa" w:w="200"/>
              <w:right w:type="dxa" w:w="200"/>
              <w:bottom w:type="dxa" w:w="200"/>
            </w:tcMar>
            <w:vAlign w:val="center"/>
          </w:tcPr>
          <w:p>
            <w:pPr>
              <w:pStyle w:val="Normal"/>
            </w:pPr>
            <w:r>
              <w:t>Draw over to the left to edge of hole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ctx.arc(mx,my,holerad,0,Math.PI,true);</w:t>
            </w:r>
          </w:p>
        </w:tc>
        <w:tc>
          <w:tcPr>
            <w:tcW w:type="auto" w:w="0"/>
            <w:shd w:val="clear" w:color="auto" w:fill="EEF2F6"/>
            <w:tcMar>
              <w:left w:type="dxa" w:w="200"/>
              <w:top w:type="dxa" w:w="200"/>
              <w:right w:type="dxa" w:w="200"/>
              <w:bottom w:type="dxa" w:w="200"/>
            </w:tcMar>
            <w:vAlign w:val="center"/>
          </w:tcPr>
          <w:p>
            <w:pPr>
              <w:pStyle w:val="Normal"/>
            </w:pPr>
            <w:r>
              <w:t>Draw</w:t>
              <w:bookmarkStart w:id="1169" w:name="_252"/>
              <w:t xml:space="preserve"> </w:t>
              <w:bookmarkEnd w:id="1169"/>
              <w:t xml:space="preserve"> semicircular arc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ctx.lineTo(canvasAx,my);</w:t>
            </w:r>
          </w:p>
        </w:tc>
        <w:tc>
          <w:tcPr>
            <w:tcW w:type="auto" w:w="0"/>
            <w:tcMar>
              <w:left w:type="dxa" w:w="200"/>
              <w:top w:type="dxa" w:w="200"/>
              <w:right w:type="dxa" w:w="200"/>
              <w:bottom w:type="dxa" w:w="200"/>
            </w:tcMar>
            <w:vAlign w:val="center"/>
          </w:tcPr>
          <w:p>
            <w:pPr>
              <w:pStyle w:val="Normal"/>
            </w:pPr>
            <w:r>
              <w:t>Draw to left side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ctx.lineTo(canvasAx,canvasAy);</w:t>
            </w:r>
          </w:p>
        </w:tc>
        <w:tc>
          <w:tcPr>
            <w:tcW w:type="auto" w:w="0"/>
            <w:shd w:val="clear" w:color="auto" w:fill="EEF2F6"/>
            <w:tcMar>
              <w:left w:type="dxa" w:w="200"/>
              <w:top w:type="dxa" w:w="200"/>
              <w:right w:type="dxa" w:w="200"/>
              <w:bottom w:type="dxa" w:w="200"/>
            </w:tcMar>
            <w:vAlign w:val="center"/>
          </w:tcPr>
          <w:p>
            <w:pPr>
              <w:pStyle w:val="Normal"/>
            </w:pPr>
            <w:r>
              <w:t>Draw back to 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p>
        </w:tc>
        <w:tc>
          <w:tcPr>
            <w:tcW w:type="auto" w:w="0"/>
            <w:shd w:val="clear" w:color="auto" w:fill="EEF2F6"/>
            <w:tcMar>
              <w:left w:type="dxa" w:w="200"/>
              <w:top w:type="dxa" w:w="200"/>
              <w:right w:type="dxa" w:w="200"/>
              <w:bottom w:type="dxa" w:w="200"/>
            </w:tcMar>
            <w:vAlign w:val="center"/>
          </w:tcPr>
          <w:p>
            <w:pPr>
              <w:pStyle w:val="Normal"/>
            </w:pPr>
            <w:r>
              <w:t>Fill in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Start of second (lower)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ctx.moveTo(canvasAx,my);</w:t>
            </w:r>
          </w:p>
        </w:tc>
        <w:tc>
          <w:tcPr>
            <w:tcW w:type="auto" w:w="0"/>
            <w:shd w:val="clear" w:color="auto" w:fill="EEF2F6"/>
            <w:tcMar>
              <w:left w:type="dxa" w:w="200"/>
              <w:top w:type="dxa" w:w="200"/>
              <w:right w:type="dxa" w:w="200"/>
              <w:bottom w:type="dxa" w:w="200"/>
            </w:tcMar>
            <w:vAlign w:val="center"/>
          </w:tcPr>
          <w:p>
            <w:pPr>
              <w:pStyle w:val="Normal"/>
            </w:pPr>
            <w:r>
              <w:t>Start at point on left side indicated by my parameter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ctx.lineTo(canvasDx,canvasDy);</w:t>
            </w:r>
          </w:p>
        </w:tc>
        <w:tc>
          <w:tcPr>
            <w:tcW w:type="auto" w:w="0"/>
            <w:tcMar>
              <w:left w:type="dxa" w:w="200"/>
              <w:top w:type="dxa" w:w="200"/>
              <w:right w:type="dxa" w:w="200"/>
              <w:bottom w:type="dxa" w:w="200"/>
            </w:tcMar>
            <w:vAlign w:val="center"/>
          </w:tcPr>
          <w:p>
            <w:pPr>
              <w:pStyle w:val="Normal"/>
            </w:pPr>
            <w:r>
              <w:t>Draw to lower-left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ctx.lineTo(canvasCx,canvasCy);</w:t>
            </w:r>
          </w:p>
        </w:tc>
        <w:tc>
          <w:tcPr>
            <w:tcW w:type="auto" w:w="0"/>
            <w:shd w:val="clear" w:color="auto" w:fill="EEF2F6"/>
            <w:tcMar>
              <w:left w:type="dxa" w:w="200"/>
              <w:top w:type="dxa" w:w="200"/>
              <w:right w:type="dxa" w:w="200"/>
              <w:bottom w:type="dxa" w:w="200"/>
            </w:tcMar>
            <w:vAlign w:val="center"/>
          </w:tcPr>
          <w:p>
            <w:pPr>
              <w:pStyle w:val="Normal"/>
            </w:pPr>
            <w:r>
              <w:t>Draw to lower-right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ctx.lineTo(canvasBx,my);</w:t>
            </w:r>
          </w:p>
        </w:tc>
        <w:tc>
          <w:tcPr>
            <w:tcW w:type="auto" w:w="0"/>
            <w:tcMar>
              <w:left w:type="dxa" w:w="200"/>
              <w:top w:type="dxa" w:w="200"/>
              <w:right w:type="dxa" w:w="200"/>
              <w:bottom w:type="dxa" w:w="200"/>
            </w:tcMar>
            <w:vAlign w:val="center"/>
          </w:tcPr>
          <w:p>
            <w:pPr>
              <w:pStyle w:val="Normal"/>
            </w:pPr>
            <w:r>
              <w:t>Draw to point on right edge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ctx.lineTo(mx+holerad,my);</w:t>
            </w:r>
          </w:p>
        </w:tc>
        <w:tc>
          <w:tcPr>
            <w:tcW w:type="auto" w:w="0"/>
            <w:shd w:val="clear" w:color="auto" w:fill="EEF2F6"/>
            <w:tcMar>
              <w:left w:type="dxa" w:w="200"/>
              <w:top w:type="dxa" w:w="200"/>
              <w:right w:type="dxa" w:w="200"/>
              <w:bottom w:type="dxa" w:w="200"/>
            </w:tcMar>
            <w:vAlign w:val="center"/>
          </w:tcPr>
          <w:p>
            <w:pPr>
              <w:pStyle w:val="Normal"/>
            </w:pPr>
            <w:r>
              <w:t>Draw to left to edge of hole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ctx.arc(mx,my,holerad,0,Math.PI,false);</w:t>
            </w:r>
          </w:p>
        </w:tc>
        <w:tc>
          <w:tcPr>
            <w:tcW w:type="auto" w:w="0"/>
            <w:tcMar>
              <w:left w:type="dxa" w:w="200"/>
              <w:top w:type="dxa" w:w="200"/>
              <w:right w:type="dxa" w:w="200"/>
              <w:bottom w:type="dxa" w:w="200"/>
            </w:tcMar>
            <w:vAlign w:val="center"/>
          </w:tcPr>
          <w:p>
            <w:pPr>
              <w:pStyle w:val="Normal"/>
            </w:pPr>
            <w:r>
              <w:t>Draw semicircular arc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ctx.lineTo(canvasAx,my);</w:t>
            </w:r>
          </w:p>
        </w:tc>
        <w:tc>
          <w:tcPr>
            <w:tcW w:type="auto" w:w="0"/>
            <w:shd w:val="clear" w:color="auto" w:fill="EEF2F6"/>
            <w:tcMar>
              <w:left w:type="dxa" w:w="200"/>
              <w:top w:type="dxa" w:w="200"/>
              <w:right w:type="dxa" w:w="200"/>
              <w:bottom w:type="dxa" w:w="200"/>
            </w:tcMar>
            <w:vAlign w:val="center"/>
          </w:tcPr>
          <w:p>
            <w:pPr>
              <w:pStyle w:val="Normal"/>
            </w:pPr>
            <w:r>
              <w:t>Draw</w:t>
              <w:bookmarkStart w:id="1170" w:name="_253"/>
              <w:t xml:space="preserve"> </w:t>
              <w:bookmarkEnd w:id="1170"/>
              <w:t xml:space="preserve"> to left edge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p>
        </w:tc>
        <w:tc>
          <w:tcPr>
            <w:tcW w:type="auto" w:w="0"/>
            <w:shd w:val="clear" w:color="auto" w:fill="EEF2F6"/>
            <w:tcMar>
              <w:left w:type="dxa" w:w="200"/>
              <w:top w:type="dxa" w:w="200"/>
              <w:right w:type="dxa" w:w="200"/>
              <w:bottom w:type="dxa" w:w="200"/>
            </w:tcMar>
            <w:vAlign w:val="center"/>
          </w:tcPr>
          <w:p>
            <w:pPr>
              <w:pStyle w:val="Normal"/>
            </w:pPr>
            <w:r>
              <w:t>Fill in</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drawshadowmask</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listener;</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Variable set by </w:t>
            </w:r>
            <w:r>
              <w:rPr>
                <w:rStyle w:val="Text0"/>
              </w:rPr>
              <w:t>addListener</w:t>
            </w:r>
            <w:r>
              <w:t xml:space="preserve"> call; </w:t>
            </w:r>
            <w:r>
              <w:rPr>
                <w:rStyle w:val="Text3"/>
              </w:rPr>
              <w:t>not used again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map;</w:t>
            </w:r>
            <w:r>
              <w:rPr>
                <w:rStyle w:val="Text1"/>
              </w:rPr>
              <w:t xml:space="preserve"> </w:t>
            </w:r>
          </w:p>
        </w:tc>
        <w:tc>
          <w:tcPr>
            <w:tcW w:type="auto" w:w="0"/>
            <w:tcMar>
              <w:left w:type="dxa" w:w="200"/>
              <w:top w:type="dxa" w:w="200"/>
              <w:right w:type="dxa" w:w="200"/>
              <w:bottom w:type="dxa" w:w="200"/>
            </w:tcMar>
            <w:vAlign w:val="center"/>
          </w:tcPr>
          <w:p>
            <w:pPr>
              <w:pStyle w:val="Normal"/>
            </w:pPr>
            <w:r>
              <w:t>Holds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blatlng;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Holds base latitude-longitude object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myOptions;</w:t>
            </w:r>
            <w:r>
              <w:rPr>
                <w:rStyle w:val="Text1"/>
              </w:rPr>
              <w:t xml:space="preserve"> </w:t>
            </w:r>
          </w:p>
        </w:tc>
        <w:tc>
          <w:tcPr>
            <w:tcW w:type="auto" w:w="0"/>
            <w:tcMar>
              <w:left w:type="dxa" w:w="200"/>
              <w:top w:type="dxa" w:w="200"/>
              <w:right w:type="dxa" w:w="200"/>
              <w:bottom w:type="dxa" w:w="200"/>
            </w:tcMar>
            <w:vAlign w:val="center"/>
          </w:tcPr>
          <w:p>
            <w:pPr>
              <w:pStyle w:val="Normal"/>
            </w:pPr>
            <w:r>
              <w:t>Holds associative array used for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rxmarker = "rx1.png";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Holds filename for red </w:t>
            </w:r>
            <w:r>
              <w:rPr>
                <w:rStyle w:val="Text3"/>
              </w:rPr>
              <w:t>x</w:t>
            </w:r>
            <w:r>
              <w:t xml:space="preserve">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bxmarker = "bx1.png";</w:t>
            </w:r>
            <w:r>
              <w:rPr>
                <w:rStyle w:val="Text1"/>
              </w:rPr>
              <w:t xml:space="preserve"> </w:t>
            </w:r>
          </w:p>
        </w:tc>
        <w:tc>
          <w:tcPr>
            <w:tcW w:type="auto" w:w="0"/>
            <w:tcMar>
              <w:left w:type="dxa" w:w="200"/>
              <w:top w:type="dxa" w:w="200"/>
              <w:right w:type="dxa" w:w="200"/>
              <w:bottom w:type="dxa" w:w="200"/>
            </w:tcMar>
            <w:vAlign w:val="center"/>
          </w:tcPr>
          <w:p>
            <w:pPr>
              <w:pStyle w:val="Normal"/>
            </w:pPr>
            <w:r>
              <w:t xml:space="preserve">Holds filename for black </w:t>
            </w:r>
            <w:r>
              <w:rPr>
                <w:rStyle w:val="Text3"/>
              </w:rPr>
              <w:t>x</w:t>
            </w:r>
            <w:r>
              <w:t xml:space="preserve"> image</w:t>
              <w:bookmarkStart w:id="1171" w:name="_254"/>
              <w:t xml:space="preserve"> </w:t>
              <w:bookmarkEnd w:id="1171"/>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makemap(mylat,mylong)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makemap</w:t>
            </w:r>
            <w:r>
              <w:t xml:space="preserve"> function; parameters hold location of center of the map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marker;</w:t>
            </w:r>
          </w:p>
        </w:tc>
        <w:tc>
          <w:tcPr>
            <w:tcW w:type="auto" w:w="0"/>
            <w:tcMar>
              <w:left w:type="dxa" w:w="200"/>
              <w:top w:type="dxa" w:w="200"/>
              <w:right w:type="dxa" w:w="200"/>
              <w:bottom w:type="dxa" w:w="200"/>
            </w:tcMar>
            <w:vAlign w:val="center"/>
          </w:tcPr>
          <w:p>
            <w:pPr>
              <w:pStyle w:val="Normal"/>
            </w:pPr>
            <w:r>
              <w:t>Will hold marker created for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blatlng = new google.maps.LatLng(mylat,mylong);</w:t>
            </w:r>
          </w:p>
        </w:tc>
        <w:tc>
          <w:tcPr>
            <w:tcW w:type="auto" w:w="0"/>
            <w:shd w:val="clear" w:color="auto" w:fill="EEF2F6"/>
            <w:tcMar>
              <w:left w:type="dxa" w:w="200"/>
              <w:top w:type="dxa" w:w="200"/>
              <w:right w:type="dxa" w:w="200"/>
              <w:bottom w:type="dxa" w:w="200"/>
            </w:tcMar>
            <w:vAlign w:val="center"/>
          </w:tcPr>
          <w:p>
            <w:pPr>
              <w:pStyle w:val="Normal"/>
            </w:pPr>
            <w:r>
              <w:t xml:space="preserve">Build a </w:t>
            </w:r>
            <w:r>
              <w:rPr>
                <w:rStyle w:val="Text0"/>
              </w:rPr>
              <w:t>LatLng</w:t>
            </w:r>
            <w:r>
              <w:t xml:space="preserve"> object (special data type for the API)</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myOptions = {</w:t>
            </w:r>
          </w:p>
        </w:tc>
        <w:tc>
          <w:tcPr>
            <w:tcW w:type="auto" w:w="0"/>
            <w:tcMar>
              <w:left w:type="dxa" w:w="200"/>
              <w:top w:type="dxa" w:w="200"/>
              <w:right w:type="dxa" w:w="200"/>
              <w:bottom w:type="dxa" w:w="200"/>
            </w:tcMar>
            <w:vAlign w:val="center"/>
          </w:tcPr>
          <w:p>
            <w:pPr>
              <w:pStyle w:val="Normal"/>
            </w:pPr>
            <w:r>
              <w:t>Set associative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zoom: 12,</w:t>
            </w:r>
          </w:p>
        </w:tc>
        <w:tc>
          <w:tcPr>
            <w:tcW w:type="auto" w:w="0"/>
            <w:shd w:val="clear" w:color="auto" w:fill="EEF2F6"/>
            <w:tcMar>
              <w:left w:type="dxa" w:w="200"/>
              <w:top w:type="dxa" w:w="200"/>
              <w:right w:type="dxa" w:w="200"/>
              <w:bottom w:type="dxa" w:w="200"/>
            </w:tcMar>
            <w:vAlign w:val="center"/>
          </w:tcPr>
          <w:p>
            <w:pPr>
              <w:pStyle w:val="Normal"/>
            </w:pPr>
            <w:r>
              <w:t>Zoom setting (can be 0 to 18)</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center: blatlng,</w:t>
            </w:r>
          </w:p>
        </w:tc>
        <w:tc>
          <w:tcPr>
            <w:tcW w:type="auto" w:w="0"/>
            <w:tcMar>
              <w:left w:type="dxa" w:w="200"/>
              <w:top w:type="dxa" w:w="200"/>
              <w:right w:type="dxa" w:w="200"/>
              <w:bottom w:type="dxa" w:w="200"/>
            </w:tcMar>
            <w:vAlign w:val="center"/>
          </w:tcPr>
          <w:p>
            <w:pPr>
              <w:pStyle w:val="Normal"/>
            </w:pPr>
            <w:r>
              <w:t>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mapTypeId: google.maps.MapTypeId.ROADMAP</w:t>
            </w:r>
          </w:p>
        </w:tc>
        <w:tc>
          <w:tcPr>
            <w:tcW w:type="auto" w:w="0"/>
            <w:shd w:val="clear" w:color="auto" w:fill="EEF2F6"/>
            <w:tcMar>
              <w:left w:type="dxa" w:w="200"/>
              <w:top w:type="dxa" w:w="200"/>
              <w:right w:type="dxa" w:w="200"/>
              <w:bottom w:type="dxa" w:w="200"/>
            </w:tcMar>
            <w:vAlign w:val="center"/>
          </w:tcPr>
          <w:p>
            <w:pPr>
              <w:pStyle w:val="Normal"/>
            </w:pPr>
            <w:r>
              <w:t>Type of map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myOptions</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map = new google.maps.Map(document.getElementById("place"), myOptions);</w:t>
            </w:r>
          </w:p>
        </w:tc>
        <w:tc>
          <w:tcPr>
            <w:tcW w:type="auto" w:w="0"/>
            <w:shd w:val="clear" w:color="auto" w:fill="EEF2F6"/>
            <w:tcMar>
              <w:left w:type="dxa" w:w="200"/>
              <w:top w:type="dxa" w:w="200"/>
              <w:right w:type="dxa" w:w="200"/>
              <w:bottom w:type="dxa" w:w="200"/>
            </w:tcMar>
            <w:vAlign w:val="center"/>
          </w:tcPr>
          <w:p>
            <w:pPr>
              <w:pStyle w:val="Normal"/>
            </w:pPr>
            <w:r>
              <w:t>Invoke the API to bring in a map at indicated place</w:t>
              <w:bookmarkStart w:id="1172" w:name="_255"/>
              <w:t xml:space="preserve"> </w:t>
              <w:bookmarkEnd w:id="1172"/>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marker = new google.maps.Marker(</w:t>
            </w:r>
          </w:p>
        </w:tc>
        <w:tc>
          <w:tcPr>
            <w:tcW w:type="auto" w:w="0"/>
            <w:tcMar>
              <w:left w:type="dxa" w:w="200"/>
              <w:top w:type="dxa" w:w="200"/>
              <w:right w:type="dxa" w:w="200"/>
              <w:bottom w:type="dxa" w:w="200"/>
            </w:tcMar>
            <w:vAlign w:val="center"/>
          </w:tcPr>
          <w:p>
            <w:pPr>
              <w:pStyle w:val="Normal"/>
            </w:pPr>
            <w:r>
              <w:t xml:space="preserve">Place marker in center of map; </w:t>
            </w:r>
            <w:r>
              <w:rPr>
                <w:rStyle w:val="Text0"/>
              </w:rPr>
              <w:t>marker</w:t>
            </w:r>
            <w:r>
              <w:t xml:space="preserve"> method takes an associative array as its parameter; Note: there is alternative using </w:t>
            </w:r>
            <w:r>
              <w:rPr>
                <w:rStyle w:val="Text0"/>
              </w:rPr>
              <w:t>setMap</w:t>
            </w:r>
            <w:r>
              <w:t xml:space="preserve"> method of marker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Start of associative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position: blatlng,</w:t>
            </w:r>
          </w:p>
        </w:tc>
        <w:tc>
          <w:tcPr>
            <w:tcW w:type="auto" w:w="0"/>
            <w:tcMar>
              <w:left w:type="dxa" w:w="200"/>
              <w:top w:type="dxa" w:w="200"/>
              <w:right w:type="dxa" w:w="200"/>
              <w:bottom w:type="dxa" w:w="200"/>
            </w:tcMar>
            <w:vAlign w:val="center"/>
          </w:tcPr>
          <w:p>
            <w:pPr>
              <w:pStyle w:val="Normal"/>
            </w:pPr>
            <w:r>
              <w:t>Set the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title: "center",</w:t>
            </w:r>
          </w:p>
        </w:tc>
        <w:tc>
          <w:tcPr>
            <w:tcW w:type="auto" w:w="0"/>
            <w:shd w:val="clear" w:color="auto" w:fill="EEF2F6"/>
            <w:tcMar>
              <w:left w:type="dxa" w:w="200"/>
              <w:top w:type="dxa" w:w="200"/>
              <w:right w:type="dxa" w:w="200"/>
              <w:bottom w:type="dxa" w:w="200"/>
            </w:tcMar>
            <w:vAlign w:val="center"/>
          </w:tcPr>
          <w:p>
            <w:pPr>
              <w:pStyle w:val="Normal"/>
            </w:pPr>
            <w:r>
              <w:t>Set the title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icon: rxmarker,</w:t>
            </w:r>
          </w:p>
        </w:tc>
        <w:tc>
          <w:tcPr>
            <w:tcW w:type="auto" w:w="0"/>
            <w:tcMar>
              <w:left w:type="dxa" w:w="200"/>
              <w:top w:type="dxa" w:w="200"/>
              <w:right w:type="dxa" w:w="200"/>
              <w:bottom w:type="dxa" w:w="200"/>
            </w:tcMar>
            <w:vAlign w:val="center"/>
          </w:tcPr>
          <w:p>
            <w:pPr>
              <w:pStyle w:val="Normal"/>
            </w:pPr>
            <w:r>
              <w:t>Set the icon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map: map</w:t>
            </w:r>
          </w:p>
        </w:tc>
        <w:tc>
          <w:tcPr>
            <w:tcW w:type="auto" w:w="0"/>
            <w:shd w:val="clear" w:color="auto" w:fill="EEF2F6"/>
            <w:tcMar>
              <w:left w:type="dxa" w:w="200"/>
              <w:top w:type="dxa" w:w="200"/>
              <w:right w:type="dxa" w:w="200"/>
              <w:bottom w:type="dxa" w:w="200"/>
            </w:tcMar>
            <w:vAlign w:val="center"/>
          </w:tcPr>
          <w:p>
            <w:pPr>
              <w:pStyle w:val="Normal"/>
            </w:pPr>
            <w:r>
              <w:t>Set the map named parameter to the variable named map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the associative array, which is the parameter to the call to </w:t>
            </w:r>
            <w:r>
              <w:rPr>
                <w:rStyle w:val="Text0"/>
              </w:rPr>
              <w:t>Marker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the call to the </w:t>
            </w:r>
            <w:r>
              <w:rPr>
                <w:rStyle w:val="Text0"/>
              </w:rPr>
              <w:t>Marker</w:t>
            </w:r>
            <w:r>
              <w:t xml:space="preserve"> method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listener = google.maps.event.addListener(</w:t>
            </w:r>
          </w:p>
        </w:tc>
        <w:tc>
          <w:tcPr>
            <w:tcW w:type="auto" w:w="0"/>
            <w:tcMar>
              <w:left w:type="dxa" w:w="200"/>
              <w:top w:type="dxa" w:w="200"/>
              <w:right w:type="dxa" w:w="200"/>
              <w:bottom w:type="dxa" w:w="200"/>
            </w:tcMar>
            <w:vAlign w:val="center"/>
          </w:tcPr>
          <w:p>
            <w:pPr>
              <w:pStyle w:val="Normal"/>
            </w:pPr>
            <w:r>
              <w:t>Set up event handling (the three</w:t>
              <w:bookmarkStart w:id="1173" w:name="_256"/>
              <w:t xml:space="preserve"> </w:t>
              <w:bookmarkEnd w:id="1173"/>
              <w:t xml:space="preserve"> following parameters); this is a Google Maps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map,</w:t>
            </w:r>
          </w:p>
        </w:tc>
        <w:tc>
          <w:tcPr>
            <w:tcW w:type="auto" w:w="0"/>
            <w:shd w:val="clear" w:color="auto" w:fill="EEF2F6"/>
            <w:tcMar>
              <w:left w:type="dxa" w:w="200"/>
              <w:top w:type="dxa" w:w="200"/>
              <w:right w:type="dxa" w:w="200"/>
              <w:bottom w:type="dxa" w:w="200"/>
            </w:tcMar>
            <w:vAlign w:val="center"/>
          </w:tcPr>
          <w:p>
            <w:pPr>
              <w:pStyle w:val="Normal"/>
            </w:pPr>
            <w:r>
              <w:t>The object, namely the map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'mouseup',</w:t>
            </w:r>
          </w:p>
        </w:tc>
        <w:tc>
          <w:tcPr>
            <w:tcW w:type="auto" w:w="0"/>
            <w:tcMar>
              <w:left w:type="dxa" w:w="200"/>
              <w:top w:type="dxa" w:w="200"/>
              <w:right w:type="dxa" w:w="200"/>
              <w:bottom w:type="dxa" w:w="200"/>
            </w:tcMar>
            <w:vAlign w:val="center"/>
          </w:tcPr>
          <w:p>
            <w:pPr>
              <w:pStyle w:val="Normal"/>
            </w:pPr>
            <w:r>
              <w:t>The specific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function(event) {</w:t>
            </w:r>
          </w:p>
        </w:tc>
        <w:tc>
          <w:tcPr>
            <w:tcW w:type="auto" w:w="0"/>
            <w:shd w:val="clear" w:color="auto" w:fill="EEF2F6"/>
            <w:tcMar>
              <w:left w:type="dxa" w:w="200"/>
              <w:top w:type="dxa" w:w="200"/>
              <w:right w:type="dxa" w:w="200"/>
              <w:bottom w:type="dxa" w:w="200"/>
            </w:tcMar>
            <w:vAlign w:val="center"/>
          </w:tcPr>
          <w:p>
            <w:pPr>
              <w:pStyle w:val="Normal"/>
            </w:pPr>
            <w:r>
              <w:t xml:space="preserve">An autonomous function (defined directly as a parameter in </w:t>
            </w:r>
            <w:r>
              <w:rPr>
                <w:rStyle w:val="Text0"/>
              </w:rPr>
              <w:t>addListener</w:t>
            </w:r>
            <w:r>
              <w: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checkit(event.latLng);</w:t>
            </w:r>
          </w:p>
        </w:tc>
        <w:tc>
          <w:tcPr>
            <w:tcW w:type="auto" w:w="0"/>
            <w:tcMar>
              <w:left w:type="dxa" w:w="200"/>
              <w:top w:type="dxa" w:w="200"/>
              <w:right w:type="dxa" w:w="200"/>
              <w:bottom w:type="dxa" w:w="200"/>
            </w:tcMar>
            <w:vAlign w:val="center"/>
          </w:tcPr>
          <w:p>
            <w:pPr>
              <w:pStyle w:val="Normal"/>
            </w:pPr>
            <w:r>
              <w:t xml:space="preserve">Call </w:t>
            </w:r>
            <w:r>
              <w:rPr>
                <w:rStyle w:val="Text0"/>
              </w:rPr>
              <w:t>checkit</w:t>
            </w:r>
            <w:r>
              <w:t xml:space="preserve"> with the indicated latitude-longitude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the function definition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the call to </w:t>
            </w:r>
            <w:r>
              <w:rPr>
                <w:rStyle w:val="Text0"/>
              </w:rPr>
              <w:t>addListener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the </w:t>
            </w:r>
            <w:r>
              <w:rPr>
                <w:rStyle w:val="Text0"/>
              </w:rPr>
              <w:t>makemap</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checkit(clatlng) {</w:t>
            </w:r>
            <w:r>
              <w:rPr>
                <w:rStyle w:val="Text1"/>
              </w:rPr>
              <w:t xml:space="preserve"> </w:t>
            </w:r>
          </w:p>
        </w:tc>
        <w:tc>
          <w:tcPr>
            <w:tcW w:type="auto" w:w="0"/>
            <w:tcMar>
              <w:left w:type="dxa" w:w="200"/>
              <w:top w:type="dxa" w:w="200"/>
              <w:right w:type="dxa" w:w="200"/>
              <w:bottom w:type="dxa" w:w="200"/>
            </w:tcMar>
            <w:vAlign w:val="center"/>
          </w:tcPr>
          <w:p>
            <w:pPr>
              <w:pStyle w:val="Normal"/>
            </w:pPr>
            <w:r>
              <w:t>Function</w:t>
              <w:bookmarkStart w:id="1174" w:name="_257"/>
              <w:t xml:space="preserve"> </w:t>
              <w:bookmarkEnd w:id="1174"/>
              <w:t xml:space="preserve"> header for </w:t>
            </w:r>
            <w:r>
              <w:rPr>
                <w:rStyle w:val="Text0"/>
              </w:rPr>
              <w:t>checkit</w:t>
            </w:r>
            <w:r>
              <w:t>; called with the latitude-longitude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distance = dist(clatlng,blatlng);</w:t>
            </w:r>
          </w:p>
        </w:tc>
        <w:tc>
          <w:tcPr>
            <w:tcW w:type="auto" w:w="0"/>
            <w:shd w:val="clear" w:color="auto" w:fill="EEF2F6"/>
            <w:tcMar>
              <w:left w:type="dxa" w:w="200"/>
              <w:top w:type="dxa" w:w="200"/>
              <w:right w:type="dxa" w:w="200"/>
              <w:bottom w:type="dxa" w:w="200"/>
            </w:tcMar>
            <w:vAlign w:val="center"/>
          </w:tcPr>
          <w:p>
            <w:pPr>
              <w:pStyle w:val="Normal"/>
            </w:pPr>
            <w:r>
              <w:t xml:space="preserve">Invoke the </w:t>
            </w:r>
            <w:r>
              <w:rPr>
                <w:rStyle w:val="Text0"/>
              </w:rPr>
              <w:t>dist</w:t>
            </w:r>
            <w:r>
              <w:t xml:space="preserve"> function to calculate distance between the clicked position and the base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marker;</w:t>
            </w:r>
          </w:p>
        </w:tc>
        <w:tc>
          <w:tcPr>
            <w:tcW w:type="auto" w:w="0"/>
            <w:tcMar>
              <w:left w:type="dxa" w:w="200"/>
              <w:top w:type="dxa" w:w="200"/>
              <w:right w:type="dxa" w:w="200"/>
              <w:bottom w:type="dxa" w:w="200"/>
            </w:tcMar>
            <w:vAlign w:val="center"/>
          </w:tcPr>
          <w:p>
            <w:pPr>
              <w:pStyle w:val="Normal"/>
            </w:pPr>
            <w:r>
              <w:t>Will hold newly created marker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distance = round(distance,2);</w:t>
            </w:r>
          </w:p>
        </w:tc>
        <w:tc>
          <w:tcPr>
            <w:tcW w:type="auto" w:w="0"/>
            <w:shd w:val="clear" w:color="auto" w:fill="EEF2F6"/>
            <w:tcMar>
              <w:left w:type="dxa" w:w="200"/>
              <w:top w:type="dxa" w:w="200"/>
              <w:right w:type="dxa" w:w="200"/>
              <w:bottom w:type="dxa" w:w="200"/>
            </w:tcMar>
            <w:vAlign w:val="center"/>
          </w:tcPr>
          <w:p>
            <w:pPr>
              <w:pStyle w:val="Normal"/>
            </w:pPr>
            <w:r>
              <w:t>Round the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distanceString = String(distance)+" km";</w:t>
            </w:r>
          </w:p>
        </w:tc>
        <w:tc>
          <w:tcPr>
            <w:tcW w:type="auto" w:w="0"/>
            <w:tcMar>
              <w:left w:type="dxa" w:w="200"/>
              <w:top w:type="dxa" w:w="200"/>
              <w:right w:type="dxa" w:w="200"/>
              <w:bottom w:type="dxa" w:w="200"/>
            </w:tcMar>
            <w:vAlign w:val="center"/>
          </w:tcPr>
          <w:p>
            <w:pPr>
              <w:pStyle w:val="Normal"/>
            </w:pPr>
            <w:r>
              <w:t xml:space="preserve">Set </w:t>
            </w:r>
            <w:r>
              <w:rPr>
                <w:rStyle w:val="Text0"/>
              </w:rPr>
              <w:t>distanceString</w:t>
            </w:r>
            <w:r>
              <w:t xml:space="preserve"> to be the display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marker = new google.maps.Marker(</w:t>
            </w:r>
          </w:p>
        </w:tc>
        <w:tc>
          <w:tcPr>
            <w:tcW w:type="auto" w:w="0"/>
            <w:shd w:val="clear" w:color="auto" w:fill="EEF2F6"/>
            <w:tcMar>
              <w:left w:type="dxa" w:w="200"/>
              <w:top w:type="dxa" w:w="200"/>
              <w:right w:type="dxa" w:w="200"/>
              <w:bottom w:type="dxa" w:w="200"/>
            </w:tcMar>
            <w:vAlign w:val="center"/>
          </w:tcPr>
          <w:p>
            <w:pPr>
              <w:pStyle w:val="Normal"/>
            </w:pPr>
            <w:r>
              <w:t xml:space="preserve">Invoke the </w:t>
            </w:r>
            <w:r>
              <w:rPr>
                <w:rStyle w:val="Text0"/>
              </w:rPr>
              <w:t>Marker</w:t>
            </w:r>
            <w:r>
              <w:t xml:space="preserve"> method, which takes an associative array as its parameter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Start of associative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position: clatlng,</w:t>
            </w:r>
          </w:p>
        </w:tc>
        <w:tc>
          <w:tcPr>
            <w:tcW w:type="auto" w:w="0"/>
            <w:shd w:val="clear" w:color="auto" w:fill="EEF2F6"/>
            <w:tcMar>
              <w:left w:type="dxa" w:w="200"/>
              <w:top w:type="dxa" w:w="200"/>
              <w:right w:type="dxa" w:w="200"/>
              <w:bottom w:type="dxa" w:w="200"/>
            </w:tcMar>
            <w:vAlign w:val="center"/>
          </w:tcPr>
          <w:p>
            <w:pPr>
              <w:pStyle w:val="Normal"/>
            </w:pPr>
            <w:r>
              <w:t>Set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title: distanceString,</w:t>
            </w:r>
          </w:p>
        </w:tc>
        <w:tc>
          <w:tcPr>
            <w:tcW w:type="auto" w:w="0"/>
            <w:tcMar>
              <w:left w:type="dxa" w:w="200"/>
              <w:top w:type="dxa" w:w="200"/>
              <w:right w:type="dxa" w:w="200"/>
              <w:bottom w:type="dxa" w:w="200"/>
            </w:tcMar>
            <w:vAlign w:val="center"/>
          </w:tcPr>
          <w:p>
            <w:pPr>
              <w:pStyle w:val="Normal"/>
            </w:pPr>
            <w:r>
              <w:t>Set title</w:t>
              <w:bookmarkStart w:id="1175" w:name="_258"/>
              <w:t xml:space="preserve"> </w:t>
              <w:bookmarkEnd w:id="1175"/>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icon: bxmarker,</w:t>
            </w:r>
          </w:p>
        </w:tc>
        <w:tc>
          <w:tcPr>
            <w:tcW w:type="auto" w:w="0"/>
            <w:shd w:val="clear" w:color="auto" w:fill="EEF2F6"/>
            <w:tcMar>
              <w:left w:type="dxa" w:w="200"/>
              <w:top w:type="dxa" w:w="200"/>
              <w:right w:type="dxa" w:w="200"/>
              <w:bottom w:type="dxa" w:w="200"/>
            </w:tcMar>
            <w:vAlign w:val="center"/>
          </w:tcPr>
          <w:p>
            <w:pPr>
              <w:pStyle w:val="Normal"/>
            </w:pPr>
            <w:r>
              <w:t xml:space="preserve">Set icon to be black </w:t>
            </w:r>
            <w:r>
              <w:rPr>
                <w:rStyle w:val="Text3"/>
              </w:rPr>
              <w:t>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map: map</w:t>
            </w:r>
          </w:p>
        </w:tc>
        <w:tc>
          <w:tcPr>
            <w:tcW w:type="auto" w:w="0"/>
            <w:tcMar>
              <w:left w:type="dxa" w:w="200"/>
              <w:top w:type="dxa" w:w="200"/>
              <w:right w:type="dxa" w:w="200"/>
              <w:bottom w:type="dxa" w:w="200"/>
            </w:tcMar>
            <w:vAlign w:val="center"/>
          </w:tcPr>
          <w:p>
            <w:pPr>
              <w:pStyle w:val="Normal"/>
            </w:pPr>
            <w:r>
              <w:t>Set map element of associative array to the value of the variable named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associative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call to </w:t>
            </w:r>
            <w:r>
              <w:rPr>
                <w:rStyle w:val="Text0"/>
              </w:rPr>
              <w:t>Marker</w:t>
            </w:r>
            <w:r>
              <w:t xml:space="preserve"> method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clat = clatlng.lat();</w:t>
            </w:r>
          </w:p>
        </w:tc>
        <w:tc>
          <w:tcPr>
            <w:tcW w:type="auto" w:w="0"/>
            <w:shd w:val="clear" w:color="auto" w:fill="EEF2F6"/>
            <w:tcMar>
              <w:left w:type="dxa" w:w="200"/>
              <w:top w:type="dxa" w:w="200"/>
              <w:right w:type="dxa" w:w="200"/>
              <w:bottom w:type="dxa" w:w="200"/>
            </w:tcMar>
            <w:vAlign w:val="center"/>
          </w:tcPr>
          <w:p>
            <w:pPr>
              <w:pStyle w:val="Normal"/>
            </w:pPr>
            <w:r>
              <w:t>Extract the latitude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clng = clatlng.lng();</w:t>
            </w:r>
          </w:p>
        </w:tc>
        <w:tc>
          <w:tcPr>
            <w:tcW w:type="auto" w:w="0"/>
            <w:tcMar>
              <w:left w:type="dxa" w:w="200"/>
              <w:top w:type="dxa" w:w="200"/>
              <w:right w:type="dxa" w:w="200"/>
              <w:bottom w:type="dxa" w:w="200"/>
            </w:tcMar>
            <w:vAlign w:val="center"/>
          </w:tcPr>
          <w:p>
            <w:pPr>
              <w:pStyle w:val="Normal"/>
            </w:pPr>
            <w:r>
              <w:t>Extract the longitude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clat = round(clat,4);</w:t>
            </w:r>
          </w:p>
        </w:tc>
        <w:tc>
          <w:tcPr>
            <w:tcW w:type="auto" w:w="0"/>
            <w:shd w:val="clear" w:color="auto" w:fill="EEF2F6"/>
            <w:tcMar>
              <w:left w:type="dxa" w:w="200"/>
              <w:top w:type="dxa" w:w="200"/>
              <w:right w:type="dxa" w:w="200"/>
              <w:bottom w:type="dxa" w:w="200"/>
            </w:tcMar>
            <w:vAlign w:val="center"/>
          </w:tcPr>
          <w:p>
            <w:pPr>
              <w:pStyle w:val="Normal"/>
            </w:pPr>
            <w:r>
              <w:t>Round value to four decimal places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clng = round(clng,4);</w:t>
            </w:r>
          </w:p>
        </w:tc>
        <w:tc>
          <w:tcPr>
            <w:tcW w:type="auto" w:w="0"/>
            <w:tcMar>
              <w:left w:type="dxa" w:w="200"/>
              <w:top w:type="dxa" w:w="200"/>
              <w:right w:type="dxa" w:w="200"/>
              <w:bottom w:type="dxa" w:w="200"/>
            </w:tcMar>
            <w:vAlign w:val="center"/>
          </w:tcPr>
          <w:p>
            <w:pPr>
              <w:pStyle w:val="Normal"/>
            </w:pPr>
            <w:r>
              <w:t>Round value to four decimal places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document.getElementById("answer").innerHTML =</w:t>
            </w:r>
          </w:p>
        </w:tc>
        <w:tc>
          <w:tcPr>
            <w:tcW w:type="auto" w:w="0"/>
            <w:shd w:val="clear" w:color="auto" w:fill="EEF2F6"/>
            <w:tcMar>
              <w:left w:type="dxa" w:w="200"/>
              <w:top w:type="dxa" w:w="200"/>
              <w:right w:type="dxa" w:w="200"/>
              <w:bottom w:type="dxa" w:w="200"/>
            </w:tcMar>
            <w:vAlign w:val="center"/>
          </w:tcPr>
          <w:p>
            <w:pPr>
              <w:pStyle w:val="Normal"/>
            </w:pPr>
            <w:r>
              <w:t>Set up text onscreen . .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"The distance from base to most recent marker ("</w:t>
            </w:r>
          </w:p>
          <w:p>
            <w:pPr>
              <w:pStyle w:val="Para 01"/>
            </w:pPr>
            <w:r>
              <w:rPr>
                <w:rStyle w:val="Text1"/>
              </w:rPr>
              <w:t/>
            </w:r>
            <w:r>
              <w:t>+ clat+", "+clng+") is "+String(distance) +" km.";</w:t>
            </w:r>
          </w:p>
        </w:tc>
        <w:tc>
          <w:tcPr>
            <w:tcW w:type="auto" w:w="0"/>
            <w:tcMar>
              <w:left w:type="dxa" w:w="200"/>
              <w:top w:type="dxa" w:w="200"/>
              <w:right w:type="dxa" w:w="200"/>
              <w:bottom w:type="dxa" w:w="200"/>
            </w:tcMar>
            <w:vAlign w:val="center"/>
          </w:tcPr>
          <w:p>
            <w:pPr>
              <w:pStyle w:val="Normal"/>
            </w:pPr>
            <w:r>
              <w:t>. . . to be calculated and formatted information</w:t>
              <w:bookmarkStart w:id="1176" w:name="_259"/>
              <w:t xml:space="preserve"> </w:t>
              <w:bookmarkEnd w:id="1176"/>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can.style.zIndex = 100;</w:t>
            </w:r>
          </w:p>
        </w:tc>
        <w:tc>
          <w:tcPr>
            <w:tcW w:type="auto" w:w="0"/>
            <w:shd w:val="clear" w:color="auto" w:fill="EEF2F6"/>
            <w:tcMar>
              <w:left w:type="dxa" w:w="200"/>
              <w:top w:type="dxa" w:w="200"/>
              <w:right w:type="dxa" w:w="200"/>
              <w:bottom w:type="dxa" w:w="200"/>
            </w:tcMar>
            <w:vAlign w:val="center"/>
          </w:tcPr>
          <w:p>
            <w:pPr>
              <w:pStyle w:val="Normal"/>
            </w:pPr>
            <w:r>
              <w:t>Set canvas to be on top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pl.style.zIndex = 1;</w:t>
            </w:r>
          </w:p>
        </w:tc>
        <w:tc>
          <w:tcPr>
            <w:tcW w:type="auto" w:w="0"/>
            <w:tcMar>
              <w:left w:type="dxa" w:w="200"/>
              <w:top w:type="dxa" w:w="200"/>
              <w:right w:type="dxa" w:w="200"/>
              <w:bottom w:type="dxa" w:w="200"/>
            </w:tcMar>
            <w:vAlign w:val="center"/>
          </w:tcPr>
          <w:p>
            <w:pPr>
              <w:pStyle w:val="Normal"/>
            </w:pPr>
            <w:r>
              <w:t xml:space="preserve">Set </w:t>
            </w:r>
            <w:r>
              <w:rPr>
                <w:rStyle w:val="Text0"/>
              </w:rPr>
              <w:t>pl</w:t>
            </w:r>
            <w:r>
              <w:t xml:space="preserve"> (holding map) to be underneath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checkit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round (num,places) {</w:t>
            </w:r>
            <w:r>
              <w:rPr>
                <w:rStyle w:val="Text1"/>
              </w:rPr>
              <w:t xml:space="preserve"> </w:t>
            </w:r>
          </w:p>
        </w:tc>
        <w:tc>
          <w:tcPr>
            <w:tcW w:type="auto" w:w="0"/>
            <w:tcMar>
              <w:left w:type="dxa" w:w="200"/>
              <w:top w:type="dxa" w:w="200"/>
              <w:right w:type="dxa" w:w="200"/>
              <w:bottom w:type="dxa" w:w="200"/>
            </w:tcMar>
            <w:vAlign w:val="center"/>
          </w:tcPr>
          <w:p>
            <w:pPr>
              <w:pStyle w:val="Normal"/>
            </w:pPr>
            <w:r>
              <w:t>Header for function to round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factor = Math.pow(10,places);</w:t>
            </w:r>
          </w:p>
        </w:tc>
        <w:tc>
          <w:tcPr>
            <w:tcW w:type="auto" w:w="0"/>
            <w:shd w:val="clear" w:color="auto" w:fill="EEF2F6"/>
            <w:tcMar>
              <w:left w:type="dxa" w:w="200"/>
              <w:top w:type="dxa" w:w="200"/>
              <w:right w:type="dxa" w:w="200"/>
              <w:bottom w:type="dxa" w:w="200"/>
            </w:tcMar>
            <w:vAlign w:val="center"/>
          </w:tcPr>
          <w:p>
            <w:pPr>
              <w:pStyle w:val="Normal"/>
            </w:pPr>
            <w:r>
              <w:t>Determine factor from number of places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increment = 5/(factor*10);</w:t>
            </w:r>
          </w:p>
        </w:tc>
        <w:tc>
          <w:tcPr>
            <w:tcW w:type="auto" w:w="0"/>
            <w:tcMar>
              <w:left w:type="dxa" w:w="200"/>
              <w:top w:type="dxa" w:w="200"/>
              <w:right w:type="dxa" w:w="200"/>
              <w:bottom w:type="dxa" w:w="200"/>
            </w:tcMar>
            <w:vAlign w:val="center"/>
          </w:tcPr>
          <w:p>
            <w:pPr>
              <w:pStyle w:val="Normal"/>
            </w:pPr>
            <w:r>
              <w:t>Determine the increment to round up or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Math.floor((num+increment)*factor)/factor;</w:t>
            </w:r>
          </w:p>
        </w:tc>
        <w:tc>
          <w:tcPr>
            <w:tcW w:type="auto" w:w="0"/>
            <w:shd w:val="clear" w:color="auto" w:fill="EEF2F6"/>
            <w:tcMar>
              <w:left w:type="dxa" w:w="200"/>
              <w:top w:type="dxa" w:w="200"/>
              <w:right w:type="dxa" w:w="200"/>
              <w:bottom w:type="dxa" w:w="200"/>
            </w:tcMar>
            <w:vAlign w:val="center"/>
          </w:tcPr>
          <w:p>
            <w:pPr>
              <w:pStyle w:val="Normal"/>
            </w:pPr>
            <w:r>
              <w:t>Do calculation</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round</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dist(point1, point2)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Function header for </w:t>
            </w:r>
            <w:r>
              <w:rPr>
                <w:rStyle w:val="Text0"/>
              </w:rPr>
              <w:t>dist</w:t>
            </w:r>
            <w:r>
              <w:t xml:space="preserve"> (distance)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spherical law of cosines,</w:t>
            </w:r>
          </w:p>
          <w:p>
            <w:pPr>
              <w:pStyle w:val="Para 01"/>
            </w:pPr>
            <w:r>
              <w:rPr>
                <w:rStyle w:val="Text1"/>
              </w:rPr>
              <w:t/>
            </w:r>
            <w:r>
              <w:t>// from</w:t>
            </w:r>
          </w:p>
          <w:p>
            <w:pPr>
              <w:pStyle w:val="Para 36"/>
            </w:pPr>
            <w:r>
              <w:rPr>
                <w:rStyle w:val="Text14"/>
              </w:rPr>
              <w:t/>
            </w:r>
            <w:r>
              <w:rPr>
                <w:rStyle w:val="Text22"/>
              </w:rPr>
              <w:t>//</w:t>
            </w:r>
            <w:r>
              <w:rPr>
                <w:rStyle w:val="Text14"/>
              </w:rPr>
              <w:t xml:space="preserve"> </w:t>
            </w:r>
            <w:hyperlink r:id="rId131">
              <w:r>
                <w:rPr>
                  <w:rStyle w:val="Text20"/>
                </w:rPr>
                <w:t xml:space="preserve"> </w:t>
              </w:r>
            </w:hyperlink>
            <w:hyperlink r:id="rId131">
              <w:r>
                <w:t>http://www.movable-type.co.uk/scripts/latlong.html</w:t>
              </w:r>
            </w:hyperlink>
            <w:hyperlink r:id="rId131">
              <w:r>
                <w:rPr>
                  <w:rStyle w:val="Text20"/>
                </w:rPr>
                <w:t xml:space="preserve"> </w:t>
              </w:r>
            </w:hyperlink>
          </w:p>
        </w:tc>
        <w:tc>
          <w:tcPr>
            <w:tcW w:type="auto" w:w="0"/>
            <w:tcMar>
              <w:left w:type="dxa" w:w="200"/>
              <w:top w:type="dxa" w:w="200"/>
              <w:right w:type="dxa" w:w="200"/>
              <w:bottom w:type="dxa" w:w="200"/>
            </w:tcMar>
            <w:vAlign w:val="center"/>
          </w:tcPr>
          <w:p>
            <w:pPr>
              <w:pStyle w:val="Normal"/>
            </w:pPr>
            <w:r>
              <w:t>Attribution for my source; this is standard mathematics</w:t>
              <w:bookmarkStart w:id="1177" w:name="_260"/>
              <w:t xml:space="preserve"> </w:t>
              <w:bookmarkEnd w:id="1177"/>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 = 6371; // km</w:t>
            </w:r>
          </w:p>
        </w:tc>
        <w:tc>
          <w:tcPr>
            <w:tcW w:type="auto" w:w="0"/>
            <w:shd w:val="clear" w:color="auto" w:fill="EEF2F6"/>
            <w:tcMar>
              <w:left w:type="dxa" w:w="200"/>
              <w:top w:type="dxa" w:w="200"/>
              <w:right w:type="dxa" w:w="200"/>
              <w:bottom w:type="dxa" w:w="200"/>
            </w:tcMar>
            <w:vAlign w:val="center"/>
          </w:tcPr>
          <w:p>
            <w:pPr>
              <w:pStyle w:val="Normal"/>
            </w:pPr>
            <w:r>
              <w:t>Factor used to produce answer in kilometers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var R = 3959; // miles</w:t>
            </w:r>
          </w:p>
        </w:tc>
        <w:tc>
          <w:tcPr>
            <w:tcW w:type="auto" w:w="0"/>
            <w:tcMar>
              <w:left w:type="dxa" w:w="200"/>
              <w:top w:type="dxa" w:w="200"/>
              <w:right w:type="dxa" w:w="200"/>
              <w:bottom w:type="dxa" w:w="200"/>
            </w:tcMar>
            <w:vAlign w:val="center"/>
          </w:tcPr>
          <w:p>
            <w:pPr>
              <w:pStyle w:val="Normal"/>
            </w:pPr>
            <w:r>
              <w:t xml:space="preserve">Commented out, but keep just in case you want to give answer in miles, which I did in Figure </w:t>
            </w:r>
            <w:hyperlink w:anchor="Figure_4_19Title_indicating_dist">
              <w:r>
                <w:rPr>
                  <w:rStyle w:val="Text7"/>
                </w:rPr>
                <w:t>4-19</w:t>
              </w:r>
            </w:hyperlink>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lat1 = point1.lat()*Math.PI/180;</w:t>
            </w:r>
          </w:p>
        </w:tc>
        <w:tc>
          <w:tcPr>
            <w:tcW w:type="auto" w:w="0"/>
            <w:shd w:val="clear" w:color="auto" w:fill="EEF2F6"/>
            <w:tcMar>
              <w:left w:type="dxa" w:w="200"/>
              <w:top w:type="dxa" w:w="200"/>
              <w:right w:type="dxa" w:w="200"/>
              <w:bottom w:type="dxa" w:w="200"/>
            </w:tcMar>
            <w:vAlign w:val="center"/>
          </w:tcPr>
          <w:p>
            <w:pPr>
              <w:pStyle w:val="Normal"/>
            </w:pPr>
            <w:r>
              <w:t>Convert value to radians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lat2 = point2.lat()*Math.PI/180 ;</w:t>
            </w:r>
          </w:p>
        </w:tc>
        <w:tc>
          <w:tcPr>
            <w:tcW w:type="auto" w:w="0"/>
            <w:tcMar>
              <w:left w:type="dxa" w:w="200"/>
              <w:top w:type="dxa" w:w="200"/>
              <w:right w:type="dxa" w:w="200"/>
              <w:bottom w:type="dxa" w:w="200"/>
            </w:tcMar>
            <w:vAlign w:val="center"/>
          </w:tcPr>
          <w:p>
            <w:pPr>
              <w:pStyle w:val="Normal"/>
            </w:pPr>
            <w:r>
              <w:t>Convert value to radians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lon1 = point1.lng()*Math.PI/180;</w:t>
            </w:r>
          </w:p>
        </w:tc>
        <w:tc>
          <w:tcPr>
            <w:tcW w:type="auto" w:w="0"/>
            <w:shd w:val="clear" w:color="auto" w:fill="EEF2F6"/>
            <w:tcMar>
              <w:left w:type="dxa" w:w="200"/>
              <w:top w:type="dxa" w:w="200"/>
              <w:right w:type="dxa" w:w="200"/>
              <w:bottom w:type="dxa" w:w="200"/>
            </w:tcMar>
            <w:vAlign w:val="center"/>
          </w:tcPr>
          <w:p>
            <w:pPr>
              <w:pStyle w:val="Normal"/>
            </w:pPr>
            <w:r>
              <w:t>Convert value to radians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lon2 = point2.lng()*Math.PI/180;</w:t>
            </w:r>
          </w:p>
        </w:tc>
        <w:tc>
          <w:tcPr>
            <w:tcW w:type="auto" w:w="0"/>
            <w:tcMar>
              <w:left w:type="dxa" w:w="200"/>
              <w:top w:type="dxa" w:w="200"/>
              <w:right w:type="dxa" w:w="200"/>
              <w:bottom w:type="dxa" w:w="200"/>
            </w:tcMar>
            <w:vAlign w:val="center"/>
          </w:tcPr>
          <w:p>
            <w:pPr>
              <w:pStyle w:val="Normal"/>
            </w:pPr>
            <w:r>
              <w:t>Convert value to radians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 =</w:t>
            </w:r>
          </w:p>
        </w:tc>
        <w:tc>
          <w:tcPr>
            <w:tcW w:type="auto" w:w="0"/>
            <w:shd w:val="clear" w:color="auto" w:fill="EEF2F6"/>
            <w:tcMar>
              <w:left w:type="dxa" w:w="200"/>
              <w:top w:type="dxa" w:w="200"/>
              <w:right w:type="dxa" w:w="200"/>
              <w:bottom w:type="dxa" w:w="200"/>
            </w:tcMar>
            <w:vAlign w:val="center"/>
          </w:tcPr>
          <w:p>
            <w:pPr>
              <w:pStyle w:val="Normal"/>
            </w:pPr>
            <w:r>
              <w:t>Calculation . .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Math.acos(Math.sin(lat1)*Math.sin(lat2) + Math.cos(lat1)*Math.cos(lat2) * Math.cos(lon2-lon1)) * R;</w:t>
            </w:r>
          </w:p>
        </w:tc>
        <w:tc>
          <w:tcPr>
            <w:tcW w:type="auto" w:w="0"/>
            <w:tcMar>
              <w:left w:type="dxa" w:w="200"/>
              <w:top w:type="dxa" w:w="200"/>
              <w:right w:type="dxa" w:w="200"/>
              <w:bottom w:type="dxa" w:w="200"/>
            </w:tcMar>
            <w:vAlign w:val="center"/>
          </w:tcPr>
          <w:p>
            <w:pPr>
              <w:pStyle w:val="Normal"/>
            </w:pPr>
            <w:r>
              <w:t>Use trigonometry to determine distance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d;</w:t>
            </w:r>
          </w:p>
        </w:tc>
        <w:tc>
          <w:tcPr>
            <w:tcW w:type="auto" w:w="0"/>
            <w:shd w:val="clear" w:color="auto" w:fill="EEF2F6"/>
            <w:tcMar>
              <w:left w:type="dxa" w:w="200"/>
              <w:top w:type="dxa" w:w="200"/>
              <w:right w:type="dxa" w:w="200"/>
              <w:bottom w:type="dxa" w:w="200"/>
            </w:tcMar>
            <w:vAlign w:val="center"/>
          </w:tcPr>
          <w:p>
            <w:pPr>
              <w:pStyle w:val="Normal"/>
            </w:pPr>
            <w:r>
              <w:t>Return result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dist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changebase()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changebase</w:t>
            </w:r>
            <w:r>
              <w:bookmarkStart w:id="1178" w:name="_261"/>
              <w:t xml:space="preserve"> </w:t>
              <w:bookmarkEnd w:id="1178"/>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mylat;</w:t>
            </w:r>
          </w:p>
        </w:tc>
        <w:tc>
          <w:tcPr>
            <w:tcW w:type="auto" w:w="0"/>
            <w:tcMar>
              <w:left w:type="dxa" w:w="200"/>
              <w:top w:type="dxa" w:w="200"/>
              <w:right w:type="dxa" w:w="200"/>
              <w:bottom w:type="dxa" w:w="200"/>
            </w:tcMar>
            <w:vAlign w:val="center"/>
          </w:tcPr>
          <w:p>
            <w:pPr>
              <w:pStyle w:val="Normal"/>
            </w:pPr>
            <w:r>
              <w:t>Will hold new base location latitude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mylong;</w:t>
            </w:r>
          </w:p>
        </w:tc>
        <w:tc>
          <w:tcPr>
            <w:tcW w:type="auto" w:w="0"/>
            <w:shd w:val="clear" w:color="auto" w:fill="EEF2F6"/>
            <w:tcMar>
              <w:left w:type="dxa" w:w="200"/>
              <w:top w:type="dxa" w:w="200"/>
              <w:right w:type="dxa" w:w="200"/>
              <w:bottom w:type="dxa" w:w="200"/>
            </w:tcMar>
            <w:vAlign w:val="center"/>
          </w:tcPr>
          <w:p>
            <w:pPr>
              <w:pStyle w:val="Normal"/>
            </w:pPr>
            <w:r>
              <w:t>Will hold new base location longitude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for(var i=0;i&lt;locations.length;i++) {</w:t>
            </w:r>
          </w:p>
        </w:tc>
        <w:tc>
          <w:tcPr>
            <w:tcW w:type="auto" w:w="0"/>
            <w:tcMar>
              <w:left w:type="dxa" w:w="200"/>
              <w:top w:type="dxa" w:w="200"/>
              <w:right w:type="dxa" w:w="200"/>
              <w:bottom w:type="dxa" w:w="200"/>
            </w:tcMar>
            <w:vAlign w:val="center"/>
          </w:tcPr>
          <w:p>
            <w:pPr>
              <w:pStyle w:val="Normal"/>
            </w:pPr>
            <w:r>
              <w:rPr>
                <w:rStyle w:val="Text0"/>
              </w:rPr>
              <w:t>for</w:t>
            </w:r>
            <w:r>
              <w:t xml:space="preserve"> loop to determine which radio button is checked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(document.f.loc[i].checked) {</w:t>
            </w:r>
          </w:p>
        </w:tc>
        <w:tc>
          <w:tcPr>
            <w:tcW w:type="auto" w:w="0"/>
            <w:shd w:val="clear" w:color="auto" w:fill="EEF2F6"/>
            <w:tcMar>
              <w:left w:type="dxa" w:w="200"/>
              <w:top w:type="dxa" w:w="200"/>
              <w:right w:type="dxa" w:w="200"/>
              <w:bottom w:type="dxa" w:w="200"/>
            </w:tcMar>
            <w:vAlign w:val="center"/>
          </w:tcPr>
          <w:p>
            <w:pPr>
              <w:pStyle w:val="Normal"/>
            </w:pPr>
            <w:r>
              <w:t>Is this one checked?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mylat = locations[i][0];</w:t>
            </w:r>
          </w:p>
        </w:tc>
        <w:tc>
          <w:tcPr>
            <w:tcW w:type="auto" w:w="0"/>
            <w:tcMar>
              <w:left w:type="dxa" w:w="200"/>
              <w:top w:type="dxa" w:w="200"/>
              <w:right w:type="dxa" w:w="200"/>
              <w:bottom w:type="dxa" w:w="200"/>
            </w:tcMar>
            <w:vAlign w:val="center"/>
          </w:tcPr>
          <w:p>
            <w:pPr>
              <w:pStyle w:val="Normal"/>
            </w:pPr>
            <w:r>
              <w:t xml:space="preserve">If so, set </w:t>
            </w:r>
            <w:r>
              <w:rPr>
                <w:rStyle w:val="Text0"/>
              </w:rPr>
              <w:t>mylat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mylong = locations[i][1];</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mylong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makemap(mylat,mylong);</w:t>
            </w:r>
          </w:p>
        </w:tc>
        <w:tc>
          <w:tcPr>
            <w:tcW w:type="auto" w:w="0"/>
            <w:tcMar>
              <w:left w:type="dxa" w:w="200"/>
              <w:top w:type="dxa" w:w="200"/>
              <w:right w:type="dxa" w:w="200"/>
              <w:bottom w:type="dxa" w:w="200"/>
            </w:tcMar>
            <w:vAlign w:val="center"/>
          </w:tcPr>
          <w:p>
            <w:pPr>
              <w:pStyle w:val="Normal"/>
            </w:pPr>
            <w:r>
              <w:t xml:space="preserve">Invoke </w:t>
            </w:r>
            <w:r>
              <w:rPr>
                <w:rStyle w:val="Text0"/>
              </w:rPr>
              <w:t>makemap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document.getElementById("header").</w:t>
            </w:r>
          </w:p>
          <w:p>
            <w:pPr>
              <w:pStyle w:val="Para 01"/>
            </w:pPr>
            <w:r>
              <w:rPr>
                <w:rStyle w:val="Text1"/>
              </w:rPr>
              <w:t/>
            </w:r>
            <w:r>
              <w:t>innerHTML = "Base location (small red x) is "+locations[i][2];</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Change text in header to show the name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if true</w:t>
            </w:r>
            <w:r>
              <w:t xml:space="preserv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bookmarkStart w:id="1179" w:name="_262"/>
              <w:t xml:space="preserve"> </w:t>
              <w:bookmarkEnd w:id="1179"/>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false;</w:t>
            </w:r>
          </w:p>
        </w:tc>
        <w:tc>
          <w:tcPr>
            <w:tcW w:type="auto" w:w="0"/>
            <w:tcMar>
              <w:left w:type="dxa" w:w="200"/>
              <w:top w:type="dxa" w:w="200"/>
              <w:right w:type="dxa" w:w="200"/>
              <w:bottom w:type="dxa" w:w="200"/>
            </w:tcMar>
            <w:vAlign w:val="center"/>
          </w:tcPr>
          <w:p>
            <w:pPr>
              <w:pStyle w:val="Normal"/>
            </w:pPr>
            <w:r>
              <w:t xml:space="preserve">Return </w:t>
            </w:r>
            <w:r>
              <w:rPr>
                <w:rStyle w:val="Text0"/>
              </w:rPr>
              <w:t>false</w:t>
            </w:r>
            <w:r>
              <w:t xml:space="preserve"> to present refresh</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script</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head</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 onLoad="init();"&gt;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Opening </w:t>
            </w:r>
            <w:r>
              <w:rPr>
                <w:rStyle w:val="Text0"/>
              </w:rPr>
              <w:t>body</w:t>
            </w:r>
            <w:r>
              <w:t xml:space="preserve"> tag; include </w:t>
            </w:r>
            <w:r>
              <w:rPr>
                <w:rStyle w:val="Text0"/>
              </w:rPr>
              <w:t>onLoad</w:t>
            </w:r>
            <w:r>
              <w:t xml:space="preserve"> to invoke </w:t>
            </w:r>
            <w:r>
              <w:rPr>
                <w:rStyle w:val="Text0"/>
              </w:rPr>
              <w:t>init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&lt;header id="header"&gt;Base location (small red x) &lt;/header&gt;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Semantic header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&lt;div id="place" style="width:600px; height:400px"&gt;&lt;/div&gt;</w:t>
            </w:r>
            <w:r>
              <w:rPr>
                <w:rStyle w:val="Text1"/>
              </w:rPr>
              <w:t xml:space="preserve"> </w:t>
            </w:r>
          </w:p>
        </w:tc>
        <w:tc>
          <w:tcPr>
            <w:tcW w:type="auto" w:w="0"/>
            <w:tcMar>
              <w:left w:type="dxa" w:w="200"/>
              <w:top w:type="dxa" w:w="200"/>
              <w:right w:type="dxa" w:w="200"/>
              <w:bottom w:type="dxa" w:w="200"/>
            </w:tcMar>
            <w:vAlign w:val="center"/>
          </w:tcPr>
          <w:p>
            <w:pPr>
              <w:pStyle w:val="Normal"/>
            </w:pPr>
            <w:r>
              <w:rPr>
                <w:rStyle w:val="Text0"/>
              </w:rPr>
              <w:t>div</w:t>
            </w:r>
            <w:r>
              <w:t xml:space="preserve"> to hold Google Maps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&lt;div id="answer"&gt;&lt;/div&gt;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rPr>
                <w:rStyle w:val="Text0"/>
              </w:rPr>
              <w:t>div</w:t>
            </w:r>
            <w:r>
              <w:t xml:space="preserve"> to hold information on clicked locations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Change base location: &lt;br/&gt;</w:t>
            </w:r>
            <w:r>
              <w:rPr>
                <w:rStyle w:val="Text1"/>
              </w:rPr>
              <w:t xml:space="preserve"> </w:t>
            </w:r>
          </w:p>
        </w:tc>
        <w:tc>
          <w:tcPr>
            <w:tcW w:type="auto" w:w="0"/>
            <w:tcMar>
              <w:left w:type="dxa" w:w="200"/>
              <w:top w:type="dxa" w:w="200"/>
              <w:right w:type="dxa" w:w="200"/>
              <w:bottom w:type="dxa" w:w="200"/>
            </w:tcMar>
            <w:vAlign w:val="center"/>
          </w:tcPr>
          <w:p>
            <w:pPr>
              <w:pStyle w:val="Normal"/>
            </w:pPr>
            <w:r>
              <w:t>Text</w:t>
              <w:bookmarkStart w:id="1180" w:name="_263"/>
              <w:t xml:space="preserve"> </w:t>
              <w:bookmarkEnd w:id="1180"/>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&lt;form name="f" onSubmit=" return changebase();"&gt;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Start of form for changing base; Note: you need to coordinate with locations array in the </w:t>
            </w:r>
            <w:r>
              <w:rPr>
                <w:rStyle w:val="Text0"/>
              </w:rPr>
              <w:t>script</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&lt;input type="radio" name="loc" /&gt; Springer Nature (Apress Publishers) London, UK&lt;br/&gt;</w:t>
            </w:r>
          </w:p>
        </w:tc>
        <w:tc>
          <w:tcPr>
            <w:tcW w:type="auto" w:w="0"/>
            <w:tcMar>
              <w:left w:type="dxa" w:w="200"/>
              <w:top w:type="dxa" w:w="200"/>
              <w:right w:type="dxa" w:w="200"/>
              <w:bottom w:type="dxa" w:w="200"/>
            </w:tcMar>
            <w:vAlign w:val="center"/>
          </w:tcPr>
          <w:p>
            <w:pPr>
              <w:pStyle w:val="Normal"/>
            </w:pPr>
            <w:r>
              <w:t>Radio button choice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&lt;input id=”first” type="radio" name="loc" /&gt; Purchase College&lt;br/&gt;</w:t>
            </w:r>
          </w:p>
        </w:tc>
        <w:tc>
          <w:tcPr>
            <w:tcW w:type="auto" w:w="0"/>
            <w:shd w:val="clear" w:color="auto" w:fill="EEF2F6"/>
            <w:tcMar>
              <w:left w:type="dxa" w:w="200"/>
              <w:top w:type="dxa" w:w="200"/>
              <w:right w:type="dxa" w:w="200"/>
              <w:bottom w:type="dxa" w:w="200"/>
            </w:tcMar>
            <w:vAlign w:val="center"/>
          </w:tcPr>
          <w:p>
            <w:pPr>
              <w:pStyle w:val="Normal"/>
            </w:pPr>
            <w:r>
              <w:t>Radio button choice; given ID to be set as checked at opening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&lt;input type="radio" name="loc" /&gt; Kyoto, Japan&lt;br/&gt;</w:t>
            </w:r>
          </w:p>
        </w:tc>
        <w:tc>
          <w:tcPr>
            <w:tcW w:type="auto" w:w="0"/>
            <w:tcMar>
              <w:left w:type="dxa" w:w="200"/>
              <w:top w:type="dxa" w:w="200"/>
              <w:right w:type="dxa" w:w="200"/>
              <w:bottom w:type="dxa" w:w="200"/>
            </w:tcMar>
            <w:vAlign w:val="center"/>
          </w:tcPr>
          <w:p>
            <w:pPr>
              <w:pStyle w:val="Normal"/>
            </w:pPr>
            <w:r>
              <w:t>Radio button choice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&lt;input type="submit" value="CHANGE"&gt;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The button to make the change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&lt;/form&gt;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form</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body</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html</w:t>
            </w:r>
            <w:r>
              <w:t xml:space="preserve"> tag</w:t>
            </w:r>
          </w:p>
        </w:tc>
      </w:tr>
    </w:tbl>
    <w:p>
      <w:bookmarkStart w:id="1181" w:name="You_need_to_decide_on_your_set_o"/>
      <w:pPr>
        <w:pStyle w:val="Para 04"/>
      </w:pPr>
      <w:r>
        <w:t xml:space="preserve">You need to decide on your set of base locations. Again, there is nothing special about three. Your choices may be much closer. If your base list is too large, you may consider using </w:t>
      </w:r>
      <w:r>
        <w:rPr>
          <w:rStyle w:val="Text0"/>
        </w:rPr>
        <w:t>&lt;optgroup&gt;</w:t>
      </w:r>
      <w:r>
        <w:t xml:space="preserve"> to produce a drop-down list. In any case, you need to define a set of locations. Each location has two numbers—latitude and longitude—and a string of text comprising the name. Some of the text is repeated in the HTML in the form in the body element.</w:t>
      </w:r>
      <w:bookmarkEnd w:id="1181"/>
    </w:p>
    <w:p>
      <w:bookmarkStart w:id="1182" w:name="Testing_and_Uploading_2"/>
      <w:pPr>
        <w:pStyle w:val="Heading 2"/>
      </w:pPr>
      <w:r>
        <w:t>Testing and Uploading</w:t>
        <w:bookmarkStart w:id="1183" w:name="_264"/>
        <w:t xml:space="preserve"> </w:t>
        <w:bookmarkEnd w:id="1183"/>
        <w:t xml:space="preserve"> the Application</w:t>
      </w:r>
      <w:bookmarkEnd w:id="1182"/>
    </w:p>
    <w:p>
      <w:bookmarkStart w:id="1184" w:name="This_project_consists_of_the_HTM"/>
      <w:pPr>
        <w:pStyle w:val="Para 04"/>
      </w:pPr>
      <w:r>
        <w:t>This project consists of the HTML file and three image files. For my version of the project, the image files were the light bulb (</w:t>
      </w:r>
      <w:r>
        <w:rPr>
          <w:rStyle w:val="Text0"/>
        </w:rPr>
        <w:t>light.gif</w:t>
      </w:r>
      <w:r>
        <w:t xml:space="preserve">), the red </w:t>
      </w:r>
      <w:r>
        <w:rPr>
          <w:rStyle w:val="Text3"/>
        </w:rPr>
        <w:t>x</w:t>
      </w:r>
      <w:r>
        <w:t xml:space="preserve"> (</w:t>
      </w:r>
      <w:r>
        <w:rPr>
          <w:rStyle w:val="Text0"/>
        </w:rPr>
        <w:t>rx1.png</w:t>
      </w:r>
      <w:r>
        <w:t xml:space="preserve">), and the black </w:t>
      </w:r>
      <w:r>
        <w:rPr>
          <w:rStyle w:val="Text3"/>
        </w:rPr>
        <w:t>x</w:t>
      </w:r>
      <w:r>
        <w:t xml:space="preserve"> (</w:t>
      </w:r>
      <w:r>
        <w:rPr>
          <w:rStyle w:val="Text0"/>
        </w:rPr>
        <w:t>bx1.png</w:t>
      </w:r>
      <w:r>
        <w:t xml:space="preserve">). There is nothing special about these image file types. You can use whatever you like. It could be argued that my </w:t>
      </w:r>
      <w:r>
        <w:rPr>
          <w:rStyle w:val="Text3"/>
        </w:rPr>
        <w:t>x</w:t>
      </w:r>
      <w:r>
        <w:t xml:space="preserve"> markers are too tiny, so think about your customers when deciding what to do.</w:t>
      </w:r>
      <w:bookmarkEnd w:id="1184"/>
    </w:p>
    <w:p>
      <w:bookmarkStart w:id="1185" w:name="This_application_does_require_yo"/>
      <w:pPr>
        <w:pStyle w:val="Para 04"/>
      </w:pPr>
      <w:r>
        <w:t>This application does require you to be online to test since that is the only way to contact Google Maps.</w:t>
      </w:r>
      <w:bookmarkEnd w:id="1185"/>
    </w:p>
    <w:p>
      <w:bookmarkStart w:id="1186" w:name="SummaryIn_this_chapter__you_lear_3"/>
      <w:pPr>
        <w:pStyle w:val="Heading 2"/>
      </w:pPr>
      <w:r>
        <w:t>Summary</w:t>
      </w:r>
      <w:bookmarkEnd w:id="1186"/>
    </w:p>
    <w:p>
      <w:bookmarkStart w:id="1187" w:name="In_this_chapter__you_learned_how_2"/>
      <w:pPr>
        <w:pStyle w:val="Para 03"/>
      </w:pPr>
      <w:r>
        <w:t>In this chapter, you learned how to do the following:</w:t>
      </w:r>
      <w:bookmarkEnd w:id="1187"/>
    </w:p>
    <w:p>
      <w:bookmarkStart w:id="1188" w:name="Use_the_Google_Maps_API"/>
      <w:pPr>
        <w:pStyle w:val="Normal"/>
      </w:pPr>
      <w:r>
        <w:t>Use the Google Maps API.</w:t>
      </w:r>
      <w:bookmarkEnd w:id="1188"/>
    </w:p>
    <w:p>
      <w:bookmarkStart w:id="1189" w:name="Combine_the_use_of_the_Google_Ma"/>
      <w:pPr>
        <w:pStyle w:val="Normal"/>
      </w:pPr>
      <w:r>
        <w:t>Combine the use of the Google Maps API with your own JavaScript coding using canvas graphics. That is, produce a GUI that includes Google Maps events and HTML5 events.</w:t>
      </w:r>
      <w:bookmarkEnd w:id="1189"/>
    </w:p>
    <w:p>
      <w:bookmarkStart w:id="1190" w:name="Draw_using_the_alpha_setting_con"/>
      <w:pPr>
        <w:pStyle w:val="Normal"/>
      </w:pPr>
      <w:r>
        <w:t>Draw using the alpha setting controlling transparency/opacity.</w:t>
      </w:r>
      <w:bookmarkEnd w:id="1190"/>
    </w:p>
    <w:p>
      <w:bookmarkStart w:id="1191" w:name="Change_to_a_custom_made_cursor"/>
      <w:pPr>
        <w:pStyle w:val="Normal"/>
      </w:pPr>
      <w:r>
        <w:t>Change to a custom-made cursor.</w:t>
      </w:r>
      <w:bookmarkEnd w:id="1191"/>
    </w:p>
    <w:p>
      <w:bookmarkStart w:id="1192" w:name="Calculate_distances_between_geog"/>
      <w:pPr>
        <w:pStyle w:val="Normal"/>
      </w:pPr>
      <w:r>
        <w:t>Calculate distances between geographic points.</w:t>
      </w:r>
      <w:bookmarkEnd w:id="1192"/>
    </w:p>
    <w:p>
      <w:bookmarkStart w:id="1193" w:name="Round_off_decimal_values_for_sui"/>
      <w:pPr>
        <w:pStyle w:val="Normal"/>
      </w:pPr>
      <w:r>
        <w:t>Round off decimal values for suitable display.</w:t>
      </w:r>
      <w:bookmarkEnd w:id="1193"/>
    </w:p>
    <w:p>
      <w:bookmarkStart w:id="1194" w:name="The_next_chapter_describes_anoth"/>
      <w:pPr>
        <w:pStyle w:val="Para 04"/>
      </w:pPr>
      <w:r>
        <w:t>The next chapter describes another project using Google Maps. You will learn how to build an application in which you can associate a picture, a video clip, or a picture-and-audio-clip combination with specific geographic locations, and then you’ll see how to display and play the specified media when a user clicks at or near the locations on a map.</w:t>
      </w:r>
      <w:bookmarkEnd w:id="1194"/>
    </w:p>
    <w:p>
      <w:bookmarkStart w:id="1195" w:name="Top_of_272384_2_En_5_Chapter_xht"/>
      <w:bookmarkStart w:id="1196" w:name="_c__Jeanine_Meyer_2018Jeanine_Me_14"/>
      <w:bookmarkStart w:id="1197" w:name="_c__Jeanine_Meyer_2018Jeanine_Me_12"/>
      <w:bookmarkStart w:id="1198" w:name="_c__Jeanine_Meyer_2018Jeanine_Me_13"/>
      <w:pPr>
        <w:pStyle w:val="Para 17"/>
        <w:pageBreakBefore w:val="on"/>
      </w:pPr>
      <w:r>
        <w:t>© Jeanine Meyer 2018</w:t>
      </w:r>
      <w:bookmarkEnd w:id="1195"/>
      <w:bookmarkEnd w:id="1196"/>
      <w:bookmarkEnd w:id="1197"/>
      <w:bookmarkEnd w:id="1198"/>
    </w:p>
    <w:p>
      <w:pPr>
        <w:pStyle w:val="Para 18"/>
      </w:pPr>
      <w:r>
        <w:t>Jeanine Meyer</w:t>
      </w:r>
    </w:p>
    <w:p>
      <w:pPr>
        <w:pStyle w:val="Para 19"/>
      </w:pPr>
      <w:r>
        <w:t>HTML5 and JavaScript Projects</w:t>
      </w:r>
    </w:p>
    <w:p>
      <w:pPr>
        <w:pStyle w:val="Para 20"/>
      </w:pPr>
      <w:hyperlink r:id="rId132">
        <w:r>
          <w:t>https://doi.org/10.1007/978-1-4842-3864-6_5</w:t>
        </w:r>
      </w:hyperlink>
    </w:p>
    <w:p>
      <w:pPr>
        <w:pStyle w:val="Heading 1"/>
      </w:pPr>
      <w:r>
        <w:t>5. Map Portal: Using Google Maps to Access Your Media</w:t>
      </w:r>
    </w:p>
    <w:p>
      <w:pPr>
        <w:pStyle w:val="Para 03"/>
      </w:pPr>
      <w:r>
        <w:t>Jeanine Meyer</w:t>
      </w:r>
      <w:hyperlink w:anchor="_1_New_York__USA_4">
        <w:r>
          <w:rPr>
            <w:rStyle w:val="Text18"/>
          </w:rPr>
          <w:t>1</w:t>
        </w:r>
      </w:hyperlink>
      <w:r>
        <w:rPr>
          <w:rStyle w:val="Text17"/>
        </w:rPr>
        <w:t xml:space="preserve"> </w:t>
      </w:r>
    </w:p>
    <w:p>
      <w:bookmarkStart w:id="1199" w:name="_1_New_York__US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1199"/>
    </w:p>
    <w:p>
      <w:pPr>
        <w:pStyle w:val="Para 03"/>
      </w:pPr>
      <w:r>
        <w:t>New York, USA</w:t>
      </w:r>
    </w:p>
    <w:p>
      <w:pPr>
        <w:pStyle w:val="Para 38"/>
      </w:pPr>
      <w:r>
        <w:t/>
      </w:r>
    </w:p>
    <w:p>
      <w:bookmarkStart w:id="1200" w:name="In_this_chapter__you_will_learn_4"/>
      <w:pPr>
        <w:pStyle w:val="Para 23"/>
      </w:pPr>
      <w:r>
        <w:t>In this chapter, you will learn the following:</w:t>
      </w:r>
      <w:bookmarkEnd w:id="1200"/>
    </w:p>
    <w:p>
      <w:bookmarkStart w:id="1201" w:name="Using_the_Google_Maps_API_to_pla"/>
      <w:pPr>
        <w:pStyle w:val="Normal"/>
      </w:pPr>
      <w:r>
        <w:t>Using the Google Maps API to play and display video, audio, and images</w:t>
      </w:r>
      <w:bookmarkEnd w:id="1201"/>
    </w:p>
    <w:p>
      <w:bookmarkStart w:id="1202" w:name="Creating_HTML5_markup_dynamicall"/>
      <w:pPr>
        <w:pStyle w:val="Normal"/>
      </w:pPr>
      <w:r>
        <w:t>Creating HTML5 markup dynamically</w:t>
      </w:r>
      <w:bookmarkEnd w:id="1202"/>
    </w:p>
    <w:p>
      <w:bookmarkStart w:id="1203" w:name="Separating_the_program_from_desc"/>
      <w:pPr>
        <w:pStyle w:val="Normal"/>
      </w:pPr>
      <w:r>
        <w:t>Separating the program from descriptions of content</w:t>
      </w:r>
      <w:bookmarkEnd w:id="1203"/>
    </w:p>
    <w:p>
      <w:bookmarkStart w:id="1204" w:name="Building_a_geography_game"/>
      <w:pPr>
        <w:pStyle w:val="Normal"/>
      </w:pPr>
      <w:r>
        <w:t>Building a geography game</w:t>
      </w:r>
      <w:bookmarkEnd w:id="1204"/>
    </w:p>
    <w:p>
      <w:bookmarkStart w:id="1205" w:name="IntroductionThe_project_in_this"/>
      <w:pPr>
        <w:pStyle w:val="Heading 2"/>
      </w:pPr>
      <w:r>
        <w:t>Introduction</w:t>
      </w:r>
      <w:bookmarkEnd w:id="1205"/>
    </w:p>
    <w:p>
      <w:bookmarkStart w:id="1206" w:name="The_project_in_this_chapter_uses"/>
      <w:pPr>
        <w:pStyle w:val="Para 03"/>
      </w:pPr>
      <w:r>
        <w:t xml:space="preserve">The project in this chapter uses the Google Maps API as a way to play video, display images, or play audio </w:t>
      </w:r>
      <w:r>
        <w:rPr>
          <w:rStyle w:val="Text3"/>
        </w:rPr>
        <w:t>and</w:t>
      </w:r>
      <w:r>
        <w:t xml:space="preserve"> display an image, all based on geographic locations. You can use this project as a model to build a study of a geographic area or report on a business or vacation trip, or you can develop it into a more elaborate geography quiz. As was the case with Chapter </w:t>
      </w:r>
      <w:hyperlink w:anchor="Top_of_272384_2_En_4_Chapter_xht">
        <w:r>
          <w:rPr>
            <w:rStyle w:val="Text5"/>
          </w:rPr>
          <w:t>4</w:t>
        </w:r>
      </w:hyperlink>
      <w:r>
        <w:t>, the main lessons concern integrating use of the Google Maps API with your own JavaScript, in particular, presenting images, audio and video. The example for this chapter is a quiz application. I have acquired media, such as video files, audio files, and image files</w:t>
        <w:bookmarkStart w:id="1207" w:name="ITerm1"/>
        <w:t xml:space="preserve"> </w:t>
        <w:bookmarkEnd w:id="1207"/>
        <w:bookmarkStart w:id="1208" w:name="ITerm2_1"/>
        <w:t xml:space="preserve"> </w:t>
        <w:bookmarkEnd w:id="1208"/>
        <w:t xml:space="preserve">, and I have defined in the code an association between the media and specific geographic locations. To give you an idea of what I mean, for my projects, the associations between a target location (which is given in latitude and longitude coordinates in the code) and media are shown in Table </w:t>
      </w:r>
      <w:hyperlink w:anchor="Table_5_1_____________________Ou">
        <w:r>
          <w:rPr>
            <w:rStyle w:val="Text5"/>
          </w:rPr>
          <w:t>5-1</w:t>
        </w:r>
      </w:hyperlink>
      <w:r>
        <w:t>.</w:t>
      </w:r>
      <w:bookmarkEnd w:id="1206"/>
    </w:p>
    <w:p>
      <w:bookmarkStart w:id="1209" w:name="Table_5_1_____________________Ou"/>
      <w:pPr>
        <w:pStyle w:val="Para 14"/>
      </w:pPr>
      <w:r>
        <w:rPr>
          <w:rStyle w:val="Text8"/>
        </w:rPr>
        <w:t>Table 5-1</w:t>
      </w:r>
      <w:r>
        <w:rPr>
          <w:rStyle w:val="Text3"/>
        </w:rPr>
        <w:t xml:space="preserve"> </w:t>
      </w:r>
      <w:r>
        <w:t>Outline of Content</w:t>
        <w:bookmarkStart w:id="1210" w:name="_265"/>
        <w:t xml:space="preserve"> </w:t>
        <w:bookmarkEnd w:id="1210"/>
        <w:bookmarkStart w:id="1211" w:name="_266"/>
        <w:t xml:space="preserve"> </w:t>
        <w:bookmarkEnd w:id="1211"/>
      </w:r>
      <w:r>
        <w:rPr>
          <w:rStyle w:val="Text3"/>
        </w:rPr>
        <w:t xml:space="preserve"> </w:t>
      </w:r>
      <w:bookmarkEnd w:id="1209"/>
    </w:p>
    <w:tbl>
      <w:tblPr>
        <w:tblW w:type="auto" w:w="0"/>
      </w:tblPr>
      <w:tr>
        <w:tc>
          <w:tcPr>
            <w:tcW w:type="auto" w:w="0"/>
            <w:tcMar>
              <w:left w:type="dxa" w:w="200"/>
              <w:top w:type="dxa" w:w="200"/>
              <w:right w:type="dxa" w:w="200"/>
              <w:bottom w:type="dxa" w:w="200"/>
            </w:tcMar>
            <w:vAlign w:val="center"/>
          </w:tcPr>
          <w:p>
            <w:pPr>
              <w:pStyle w:val="2 Block"/>
            </w:pPr>
          </w:p>
          <w:p>
            <w:pPr>
              <w:pStyle w:val="Normal"/>
            </w:pPr>
            <w:r>
              <w:t>Description of Location</w:t>
            </w:r>
          </w:p>
        </w:tc>
        <w:tc>
          <w:tcPr>
            <w:tcW w:type="auto" w:w="0"/>
            <w:tcMar>
              <w:left w:type="dxa" w:w="200"/>
              <w:top w:type="dxa" w:w="200"/>
              <w:right w:type="dxa" w:w="200"/>
              <w:bottom w:type="dxa" w:w="200"/>
            </w:tcMar>
            <w:vAlign w:val="center"/>
          </w:tcPr>
          <w:p>
            <w:pPr>
              <w:pStyle w:val="Normal"/>
            </w:pPr>
            <w:r>
              <w:t>Media</w:t>
            </w:r>
          </w:p>
        </w:tc>
      </w:tr>
    </w:tbl>
    <w:tbl>
      <w:tblPr>
        <w:tblW w:type="auto" w:w="0"/>
      </w:tblPr>
      <w:tr>
        <w:tc>
          <w:tcPr>
            <w:tcW w:type="auto" w:w="0"/>
            <w:tcMar>
              <w:left w:type="dxa" w:w="200"/>
              <w:top w:type="dxa" w:w="200"/>
              <w:right w:type="dxa" w:w="200"/>
              <w:bottom w:type="dxa" w:w="200"/>
            </w:tcMar>
            <w:vAlign w:val="center"/>
          </w:tcPr>
          <w:p>
            <w:pPr>
              <w:pStyle w:val="Normal"/>
            </w:pPr>
            <w:r>
              <w:t>Purchase College, NY, USA (Student Services Building)</w:t>
            </w:r>
          </w:p>
        </w:tc>
        <w:tc>
          <w:tcPr>
            <w:tcW w:type="auto" w:w="0"/>
            <w:tcMar>
              <w:left w:type="dxa" w:w="200"/>
              <w:top w:type="dxa" w:w="200"/>
              <w:right w:type="dxa" w:w="200"/>
              <w:bottom w:type="dxa" w:w="200"/>
            </w:tcMar>
            <w:vAlign w:val="center"/>
          </w:tcPr>
          <w:p>
            <w:pPr>
              <w:pStyle w:val="Normal"/>
            </w:pPr>
            <w:r>
              <w:t>Starting location: no media</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Mount Kisco, NY, USA</w:t>
            </w:r>
          </w:p>
        </w:tc>
        <w:tc>
          <w:tcPr>
            <w:tcW w:type="auto" w:w="0"/>
            <w:shd w:val="clear" w:color="auto" w:fill="EEF2F6"/>
            <w:tcMar>
              <w:left w:type="dxa" w:w="200"/>
              <w:top w:type="dxa" w:w="200"/>
              <w:right w:type="dxa" w:w="200"/>
              <w:bottom w:type="dxa" w:w="200"/>
            </w:tcMar>
            <w:vAlign w:val="center"/>
          </w:tcPr>
          <w:p>
            <w:pPr>
              <w:pStyle w:val="Normal"/>
            </w:pPr>
            <w:r>
              <w:t>Picture of Esther and an audio file of her playing piano</w:t>
            </w:r>
          </w:p>
        </w:tc>
      </w:tr>
    </w:tbl>
    <w:tbl>
      <w:tblPr>
        <w:tblW w:type="auto" w:w="0"/>
      </w:tblPr>
      <w:tr>
        <w:tc>
          <w:tcPr>
            <w:tcW w:type="auto" w:w="0"/>
            <w:tcMar>
              <w:left w:type="dxa" w:w="200"/>
              <w:top w:type="dxa" w:w="200"/>
              <w:right w:type="dxa" w:w="200"/>
              <w:bottom w:type="dxa" w:w="200"/>
            </w:tcMar>
            <w:vAlign w:val="center"/>
          </w:tcPr>
          <w:p>
            <w:pPr>
              <w:pStyle w:val="Normal"/>
            </w:pPr>
            <w:r>
              <w:t>Purchase College/NY, USA (Natural Sciences Building)</w:t>
            </w:r>
          </w:p>
        </w:tc>
        <w:tc>
          <w:tcPr>
            <w:tcW w:type="auto" w:w="0"/>
            <w:tcMar>
              <w:left w:type="dxa" w:w="200"/>
              <w:top w:type="dxa" w:w="200"/>
              <w:right w:type="dxa" w:w="200"/>
              <w:bottom w:type="dxa" w:w="200"/>
            </w:tcMar>
            <w:vAlign w:val="center"/>
          </w:tcPr>
          <w:p>
            <w:pPr>
              <w:pStyle w:val="Normal"/>
            </w:pPr>
            <w:r>
              <w:t>Video of LEGO Robotics</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Statue of Liberty, New York City, USA</w:t>
            </w:r>
          </w:p>
        </w:tc>
        <w:tc>
          <w:tcPr>
            <w:tcW w:type="auto" w:w="0"/>
            <w:shd w:val="clear" w:color="auto" w:fill="EEF2F6"/>
            <w:tcMar>
              <w:left w:type="dxa" w:w="200"/>
              <w:top w:type="dxa" w:w="200"/>
              <w:right w:type="dxa" w:w="200"/>
              <w:bottom w:type="dxa" w:w="200"/>
            </w:tcMar>
            <w:vAlign w:val="center"/>
          </w:tcPr>
          <w:p>
            <w:pPr>
              <w:pStyle w:val="Normal"/>
            </w:pPr>
            <w:r>
              <w:t>Video of fireworks</w:t>
            </w:r>
          </w:p>
        </w:tc>
      </w:tr>
    </w:tbl>
    <w:tbl>
      <w:tblPr>
        <w:tblW w:type="auto" w:w="0"/>
      </w:tblPr>
      <w:tr>
        <w:tc>
          <w:tcPr>
            <w:tcW w:type="auto" w:w="0"/>
            <w:tcMar>
              <w:left w:type="dxa" w:w="200"/>
              <w:top w:type="dxa" w:w="200"/>
              <w:right w:type="dxa" w:w="200"/>
              <w:bottom w:type="dxa" w:w="200"/>
            </w:tcMar>
            <w:vAlign w:val="center"/>
          </w:tcPr>
          <w:p>
            <w:pPr>
              <w:pStyle w:val="Normal"/>
            </w:pPr>
            <w:r>
              <w:t>Miyajama, Japan</w:t>
            </w:r>
          </w:p>
        </w:tc>
        <w:tc>
          <w:tcPr>
            <w:tcW w:type="auto" w:w="0"/>
            <w:tcMar>
              <w:left w:type="dxa" w:w="200"/>
              <w:top w:type="dxa" w:w="200"/>
              <w:right w:type="dxa" w:w="200"/>
              <w:bottom w:type="dxa" w:w="200"/>
            </w:tcMar>
            <w:vAlign w:val="center"/>
          </w:tcPr>
          <w:p>
            <w:pPr>
              <w:pStyle w:val="Normal"/>
            </w:pPr>
            <w:r>
              <w:t>Picture of the Great Torii</w:t>
            </w:r>
          </w:p>
        </w:tc>
      </w:tr>
    </w:tbl>
    <w:p>
      <w:bookmarkStart w:id="1212" w:name="The_application_proceeds_smoothl"/>
      <w:pPr>
        <w:pStyle w:val="Para 04"/>
      </w:pPr>
      <w:r>
        <w:t>The application proceeds smoothly with the different types of media. This is due to the features of HTML5 and, I say modestly, my programming. (In fact, modesty is called for: I needed to make a small modification to the program because of significant differences in image dimensions when I made a change from a smaller picture to a larger one.) The media information along with the questions and locations are stored in a separate file.</w:t>
      </w:r>
      <w:bookmarkEnd w:id="1212"/>
    </w:p>
    <w:p>
      <w:bookmarkStart w:id="1213" w:name="It_still_is_recommended_that_you"/>
      <w:pPr>
        <w:pStyle w:val="Para 04"/>
      </w:pPr>
      <w:r>
        <w:t>It still is recommended that you supply multiple video and audio formats to make sure your application will work in the different browsers. The media types recognized by browsers may change so that fewer types are required, but this is not the case at this time.</w:t>
      </w:r>
      <w:bookmarkEnd w:id="1213"/>
    </w:p>
    <w:p>
      <w:bookmarkStart w:id="1214" w:name="The_application_is_a_simple_quiz"/>
      <w:pPr>
        <w:pStyle w:val="Para 04"/>
      </w:pPr>
      <w:r>
        <w:t xml:space="preserve">The application is a simple quiz. It consists of two files: </w:t>
      </w:r>
      <w:r>
        <w:rPr>
          <w:rStyle w:val="Text0"/>
        </w:rPr>
        <w:t>mapmediaquiz.html</w:t>
      </w:r>
      <w:r>
        <w:bookmarkStart w:id="1215" w:name="ITerm5_2"/>
        <w:t xml:space="preserve"> </w:t>
        <w:bookmarkEnd w:id="1215"/>
        <w:bookmarkStart w:id="1216" w:name="ITerm6_1"/>
        <w:t xml:space="preserve"> </w:t>
        <w:bookmarkEnd w:id="1216"/>
        <w:t xml:space="preserve"> and </w:t>
      </w:r>
      <w:r>
        <w:rPr>
          <w:rStyle w:val="Text0"/>
        </w:rPr>
        <w:t>mediaquizcontent.js</w:t>
      </w:r>
      <w:r>
        <w:t xml:space="preserve">. The </w:t>
      </w:r>
      <w:r>
        <w:rPr>
          <w:rStyle w:val="Text0"/>
        </w:rPr>
        <w:t>mediaquizcontent.js</w:t>
      </w:r>
      <w:r>
        <w:t xml:space="preserve"> file</w:t>
        <w:bookmarkStart w:id="1217" w:name="ITerm7_1"/>
        <w:t xml:space="preserve"> </w:t>
        <w:bookmarkEnd w:id="1217"/>
        <w:bookmarkStart w:id="1218" w:name="ITerm8_1"/>
        <w:t xml:space="preserve"> </w:t>
        <w:bookmarkEnd w:id="1218"/>
        <w:t xml:space="preserve"> contains information connecting the media to the locations and also contains the text for the questions.</w:t>
      </w:r>
      <w:bookmarkEnd w:id="1214"/>
    </w:p>
    <w:p>
      <w:bookmarkStart w:id="1219" w:name="Figure_5_1_shows_the_opening_scr"/>
      <w:pPr>
        <w:pStyle w:val="Para 06"/>
      </w:pPr>
      <w:r>
        <w:t xml:space="preserve">Figure </w:t>
      </w:r>
      <w:hyperlink w:anchor="Figure_5_1_____________________O">
        <w:r>
          <w:rPr>
            <w:rStyle w:val="Text5"/>
          </w:rPr>
          <w:t>5-1</w:t>
        </w:r>
      </w:hyperlink>
      <w:r>
        <w:t xml:space="preserve"> shows the </w:t>
        <w:bookmarkStart w:id="1220" w:name="opening_screen_1"/>
        <w:t>opening screen</w:t>
        <w:bookmarkEnd w:id="1220"/>
        <w:bookmarkStart w:id="1221" w:name="ITerm10_2"/>
        <w:t xml:space="preserve"> </w:t>
        <w:bookmarkEnd w:id="1221"/>
        <w:t xml:space="preserve"> for the quiz.</w:t>
      </w:r>
      <w:bookmarkEnd w:id="1219"/>
    </w:p>
    <w:p>
      <w:bookmarkStart w:id="1222" w:name="MO1_5"/>
      <w:bookmarkStart w:id="1223" w:name="Figure_5_1_____________________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46400"/>
            <wp:effectExtent l="0" r="0" t="0" b="0"/>
            <wp:wrapTopAndBottom/>
            <wp:docPr id="42" name="272384_2_En_5_Fig1_HTML.jpg" descr="../images/272384_2_En_5_Chapter/272384_2_En_5_Fig1_HTML.jpg"/>
            <wp:cNvGraphicFramePr>
              <a:graphicFrameLocks noChangeAspect="1"/>
            </wp:cNvGraphicFramePr>
            <a:graphic>
              <a:graphicData uri="http://schemas.openxmlformats.org/drawingml/2006/picture">
                <pic:pic>
                  <pic:nvPicPr>
                    <pic:cNvPr id="0" name="272384_2_En_5_Fig1_HTML.jpg" descr="../images/272384_2_En_5_Chapter/272384_2_En_5_Fig1_HTML.jpg"/>
                    <pic:cNvPicPr/>
                  </pic:nvPicPr>
                  <pic:blipFill>
                    <a:blip r:embed="rId46"/>
                    <a:stretch>
                      <a:fillRect/>
                    </a:stretch>
                  </pic:blipFill>
                  <pic:spPr>
                    <a:xfrm>
                      <a:off x="0" y="0"/>
                      <a:ext cx="5943600" cy="2946400"/>
                    </a:xfrm>
                    <a:prstGeom prst="rect">
                      <a:avLst/>
                    </a:prstGeom>
                  </pic:spPr>
                </pic:pic>
              </a:graphicData>
            </a:graphic>
          </wp:anchor>
        </w:drawing>
      </w:r>
      <w:bookmarkEnd w:id="1222"/>
      <w:bookmarkEnd w:id="1223"/>
    </w:p>
    <w:p>
      <w:pPr>
        <w:pStyle w:val="Para 11"/>
      </w:pPr>
      <w:r>
        <w:rPr>
          <w:rStyle w:val="Text2"/>
        </w:rPr>
        <w:t>Figure 5-1</w:t>
      </w:r>
      <w:r>
        <w:t xml:space="preserve"> </w:t>
        <w:bookmarkStart w:id="1224" w:name="Opening_screen_for_quiz"/>
        <w:t>Opening screen for quiz</w:t>
        <w:bookmarkEnd w:id="1224"/>
        <w:t xml:space="preserve"> </w:t>
        <w:bookmarkStart w:id="1225" w:name="_267"/>
        <w:t xml:space="preserve"> </w:t>
        <w:bookmarkEnd w:id="1225"/>
        <w:t xml:space="preserve"> </w:t>
      </w:r>
    </w:p>
    <w:p>
      <w:bookmarkStart w:id="1226" w:name="The_player_now_attempts_to_answe"/>
      <w:pPr>
        <w:pStyle w:val="Para 06"/>
      </w:pPr>
      <w:r>
        <w:t xml:space="preserve">The player now attempts to answer the question by determining the location and clicking on the map. Figure </w:t>
      </w:r>
      <w:hyperlink w:anchor="Figure_5_2Result_of_clicking_at">
        <w:r>
          <w:rPr>
            <w:rStyle w:val="Text5"/>
          </w:rPr>
          <w:t>5-2</w:t>
        </w:r>
      </w:hyperlink>
      <w:r>
        <w:t xml:space="preserve"> shows what happens when I just make a click on the Purchase campus. This is not a good answer, which the program detects.</w:t>
      </w:r>
      <w:bookmarkEnd w:id="1226"/>
    </w:p>
    <w:p>
      <w:bookmarkStart w:id="1227" w:name="MO2_5"/>
      <w:bookmarkStart w:id="1228" w:name="Figure_5_2Result_of_clicking_a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86100"/>
            <wp:effectExtent l="0" r="0" t="0" b="0"/>
            <wp:wrapTopAndBottom/>
            <wp:docPr id="43" name="272384_2_En_5_Fig2_HTML.jpg" descr="../images/272384_2_En_5_Chapter/272384_2_En_5_Fig2_HTML.jpg"/>
            <wp:cNvGraphicFramePr>
              <a:graphicFrameLocks noChangeAspect="1"/>
            </wp:cNvGraphicFramePr>
            <a:graphic>
              <a:graphicData uri="http://schemas.openxmlformats.org/drawingml/2006/picture">
                <pic:pic>
                  <pic:nvPicPr>
                    <pic:cNvPr id="0" name="272384_2_En_5_Fig2_HTML.jpg" descr="../images/272384_2_En_5_Chapter/272384_2_En_5_Fig2_HTML.jpg"/>
                    <pic:cNvPicPr/>
                  </pic:nvPicPr>
                  <pic:blipFill>
                    <a:blip r:embed="rId47"/>
                    <a:stretch>
                      <a:fillRect/>
                    </a:stretch>
                  </pic:blipFill>
                  <pic:spPr>
                    <a:xfrm>
                      <a:off x="0" y="0"/>
                      <a:ext cx="5943600" cy="3086100"/>
                    </a:xfrm>
                    <a:prstGeom prst="rect">
                      <a:avLst/>
                    </a:prstGeom>
                  </pic:spPr>
                </pic:pic>
              </a:graphicData>
            </a:graphic>
          </wp:anchor>
        </w:drawing>
      </w:r>
      <w:bookmarkEnd w:id="1227"/>
      <w:bookmarkEnd w:id="1228"/>
    </w:p>
    <w:p>
      <w:pPr>
        <w:pStyle w:val="Para 11"/>
      </w:pPr>
      <w:r>
        <w:rPr>
          <w:rStyle w:val="Text2"/>
        </w:rPr>
        <w:t>Figure 5-2</w:t>
      </w:r>
      <w:r>
        <w:t>Result of clicking at Purchase College</w:t>
      </w:r>
    </w:p>
    <w:p>
      <w:bookmarkStart w:id="1229" w:name="Notice_that_a_small_x_has_appear"/>
      <w:pPr>
        <w:pStyle w:val="Para 06"/>
      </w:pPr>
      <w:r>
        <w:t xml:space="preserve">Notice that a small x has appeared where I clicked, but it is not sufficiently close to the correct location. I move the map and try again and Figure </w:t>
      </w:r>
      <w:hyperlink w:anchor="Figure_5_3Result_of_clicking_the">
        <w:r>
          <w:rPr>
            <w:rStyle w:val="Text5"/>
          </w:rPr>
          <w:t>5-3</w:t>
        </w:r>
      </w:hyperlink>
      <w:r>
        <w:t xml:space="preserve"> shows the result of clicking the screen, but not sufficiently close to the target location</w:t>
        <w:bookmarkStart w:id="1230" w:name="ITerm13_2"/>
        <w:t xml:space="preserve"> </w:t>
        <w:bookmarkEnd w:id="1230"/>
        <w:t xml:space="preserve">. Notice that I have panned the map, moving it to the north. There is an option for the player to get a hint. When I clicked on the </w:t>
        <w:bookmarkStart w:id="1231" w:name="Hint_button"/>
        <w:t>Hint button</w:t>
        <w:bookmarkEnd w:id="1231"/>
        <w:bookmarkStart w:id="1232" w:name="ITerm15_2"/>
        <w:t xml:space="preserve"> </w:t>
        <w:bookmarkEnd w:id="1232"/>
        <w:t xml:space="preserve">, Figure </w:t>
      </w:r>
      <w:hyperlink w:anchor="Figure_5_3Result_of_clicking_the">
        <w:r>
          <w:rPr>
            <w:rStyle w:val="Text5"/>
          </w:rPr>
          <w:t>5-3</w:t>
        </w:r>
      </w:hyperlink>
      <w:r>
        <w:t xml:space="preserve"> appeared. This is a very strong hint, and readers are encouraged to devise a way of helping out the player without giving the answer.</w:t>
      </w:r>
      <w:bookmarkEnd w:id="1229"/>
    </w:p>
    <w:p>
      <w:bookmarkStart w:id="1233" w:name="Figure_5_3Result_of_clicking_the"/>
      <w:bookmarkStart w:id="1234" w:name="MO3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73400"/>
            <wp:effectExtent l="0" r="0" t="0" b="0"/>
            <wp:wrapTopAndBottom/>
            <wp:docPr id="44" name="272384_2_En_5_Fig3_HTML.jpg" descr="../images/272384_2_En_5_Chapter/272384_2_En_5_Fig3_HTML.jpg"/>
            <wp:cNvGraphicFramePr>
              <a:graphicFrameLocks noChangeAspect="1"/>
            </wp:cNvGraphicFramePr>
            <a:graphic>
              <a:graphicData uri="http://schemas.openxmlformats.org/drawingml/2006/picture">
                <pic:pic>
                  <pic:nvPicPr>
                    <pic:cNvPr id="0" name="272384_2_En_5_Fig3_HTML.jpg" descr="../images/272384_2_En_5_Chapter/272384_2_En_5_Fig3_HTML.jpg"/>
                    <pic:cNvPicPr/>
                  </pic:nvPicPr>
                  <pic:blipFill>
                    <a:blip r:embed="rId48"/>
                    <a:stretch>
                      <a:fillRect/>
                    </a:stretch>
                  </pic:blipFill>
                  <pic:spPr>
                    <a:xfrm>
                      <a:off x="0" y="0"/>
                      <a:ext cx="5943600" cy="3073400"/>
                    </a:xfrm>
                    <a:prstGeom prst="rect">
                      <a:avLst/>
                    </a:prstGeom>
                  </pic:spPr>
                </pic:pic>
              </a:graphicData>
            </a:graphic>
          </wp:anchor>
        </w:drawing>
      </w:r>
      <w:bookmarkEnd w:id="1233"/>
      <w:bookmarkEnd w:id="1234"/>
    </w:p>
    <w:p>
      <w:pPr>
        <w:pStyle w:val="Para 11"/>
      </w:pPr>
      <w:r>
        <w:rPr>
          <w:rStyle w:val="Text2"/>
        </w:rPr>
        <w:t>Figure 5-3</w:t>
      </w:r>
      <w:r>
        <w:t>Result of clicking the Hint button</w:t>
      </w:r>
    </w:p>
    <w:p>
      <w:bookmarkStart w:id="1235" w:name="When_I_follow_the_directions_to"/>
      <w:pPr>
        <w:pStyle w:val="Para 06"/>
      </w:pPr>
      <w:r>
        <w:t xml:space="preserve">When I follow the directions to click on the red x, Figure </w:t>
      </w:r>
      <w:hyperlink w:anchor="Figure_5_4_____________________I">
        <w:r>
          <w:rPr>
            <w:rStyle w:val="Text5"/>
          </w:rPr>
          <w:t>5-4</w:t>
        </w:r>
      </w:hyperlink>
      <w:r>
        <w:t xml:space="preserve"> shows the result. Notice also the audio control, providing a way to pause and resume playing and also change the speaker volume. The controls for audio (and video) will be different in the different browsers, but the functionality is the same. The audio starts playing immediately. Notice also that the next question appears.</w:t>
      </w:r>
      <w:bookmarkEnd w:id="1235"/>
    </w:p>
    <w:p>
      <w:bookmarkStart w:id="1236" w:name="Figure_5_4_____________________I"/>
      <w:bookmarkStart w:id="1237" w:name="MO4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717800"/>
            <wp:effectExtent l="0" r="0" t="0" b="0"/>
            <wp:wrapTopAndBottom/>
            <wp:docPr id="45" name="272384_2_En_5_Fig4_HTML.jpg" descr="../images/272384_2_En_5_Chapter/272384_2_En_5_Fig4_HTML.jpg"/>
            <wp:cNvGraphicFramePr>
              <a:graphicFrameLocks noChangeAspect="1"/>
            </wp:cNvGraphicFramePr>
            <a:graphic>
              <a:graphicData uri="http://schemas.openxmlformats.org/drawingml/2006/picture">
                <pic:pic>
                  <pic:nvPicPr>
                    <pic:cNvPr id="0" name="272384_2_En_5_Fig4_HTML.jpg" descr="../images/272384_2_En_5_Chapter/272384_2_En_5_Fig4_HTML.jpg"/>
                    <pic:cNvPicPr/>
                  </pic:nvPicPr>
                  <pic:blipFill>
                    <a:blip r:embed="rId49"/>
                    <a:stretch>
                      <a:fillRect/>
                    </a:stretch>
                  </pic:blipFill>
                  <pic:spPr>
                    <a:xfrm>
                      <a:off x="0" y="0"/>
                      <a:ext cx="5943600" cy="2717800"/>
                    </a:xfrm>
                    <a:prstGeom prst="rect">
                      <a:avLst/>
                    </a:prstGeom>
                  </pic:spPr>
                </pic:pic>
              </a:graphicData>
            </a:graphic>
          </wp:anchor>
        </w:drawing>
      </w:r>
      <w:bookmarkEnd w:id="1236"/>
      <w:bookmarkEnd w:id="1237"/>
    </w:p>
    <w:p>
      <w:pPr>
        <w:pStyle w:val="Para 11"/>
      </w:pPr>
      <w:r>
        <w:rPr>
          <w:rStyle w:val="Text2"/>
        </w:rPr>
        <w:t>Figure 5-4</w:t>
      </w:r>
      <w:r>
        <w:t xml:space="preserve"> </w:t>
        <w:bookmarkStart w:id="1238" w:name="Image_and_audio_combination"/>
        <w:t>Image-and-audio combination</w:t>
        <w:bookmarkEnd w:id="1238"/>
        <w:t xml:space="preserve"> </w:t>
        <w:bookmarkStart w:id="1239" w:name="_268"/>
        <w:t xml:space="preserve"> </w:t>
        <w:bookmarkEnd w:id="1239"/>
        <w:t xml:space="preserve"> </w:t>
      </w:r>
    </w:p>
    <w:p>
      <w:bookmarkStart w:id="1240" w:name="Because_I_know_where_the_locatio"/>
      <w:pPr>
        <w:pStyle w:val="Para 06"/>
      </w:pPr>
      <w:r>
        <w:t xml:space="preserve">Because I know where the locations are, I know to zoom out to get to the next location. Figure </w:t>
      </w:r>
      <w:hyperlink w:anchor="Figure_5_5Zooming_out_in_prepara">
        <w:r>
          <w:rPr>
            <w:rStyle w:val="Text5"/>
          </w:rPr>
          <w:t>5-5</w:t>
        </w:r>
      </w:hyperlink>
      <w:r>
        <w:t xml:space="preserve"> shows the results of using the Google Maps interface to accomplish this. The audio track continues playing and I still see the picture.</w:t>
      </w:r>
      <w:bookmarkEnd w:id="1240"/>
    </w:p>
    <w:p>
      <w:bookmarkStart w:id="1241" w:name="Figure_5_5Zooming_out_in_prepara"/>
      <w:bookmarkStart w:id="1242" w:name="MO5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717800"/>
            <wp:effectExtent l="0" r="0" t="0" b="0"/>
            <wp:wrapTopAndBottom/>
            <wp:docPr id="46" name="272384_2_En_5_Fig5_HTML.jpg" descr="../images/272384_2_En_5_Chapter/272384_2_En_5_Fig5_HTML.jpg"/>
            <wp:cNvGraphicFramePr>
              <a:graphicFrameLocks noChangeAspect="1"/>
            </wp:cNvGraphicFramePr>
            <a:graphic>
              <a:graphicData uri="http://schemas.openxmlformats.org/drawingml/2006/picture">
                <pic:pic>
                  <pic:nvPicPr>
                    <pic:cNvPr id="0" name="272384_2_En_5_Fig5_HTML.jpg" descr="../images/272384_2_En_5_Chapter/272384_2_En_5_Fig5_HTML.jpg"/>
                    <pic:cNvPicPr/>
                  </pic:nvPicPr>
                  <pic:blipFill>
                    <a:blip r:embed="rId50"/>
                    <a:stretch>
                      <a:fillRect/>
                    </a:stretch>
                  </pic:blipFill>
                  <pic:spPr>
                    <a:xfrm>
                      <a:off x="0" y="0"/>
                      <a:ext cx="5943600" cy="2717800"/>
                    </a:xfrm>
                    <a:prstGeom prst="rect">
                      <a:avLst/>
                    </a:prstGeom>
                  </pic:spPr>
                </pic:pic>
              </a:graphicData>
            </a:graphic>
          </wp:anchor>
        </w:drawing>
      </w:r>
      <w:bookmarkEnd w:id="1241"/>
      <w:bookmarkEnd w:id="1242"/>
    </w:p>
    <w:p>
      <w:pPr>
        <w:pStyle w:val="Para 11"/>
      </w:pPr>
      <w:r>
        <w:rPr>
          <w:rStyle w:val="Text2"/>
        </w:rPr>
        <w:t>Figure 5-5</w:t>
      </w:r>
      <w:r>
        <w:t>Zooming out in preparation for a pan south</w:t>
      </w:r>
    </w:p>
    <w:p>
      <w:bookmarkStart w:id="1243" w:name="Figure_5_6_shows_the_result_of_m"/>
      <w:pPr>
        <w:pStyle w:val="Para 06"/>
      </w:pPr>
      <w:r>
        <w:t xml:space="preserve">Figure </w:t>
      </w:r>
      <w:hyperlink w:anchor="Figure_5_6Correctly_locating__cl">
        <w:r>
          <w:rPr>
            <w:rStyle w:val="Text5"/>
          </w:rPr>
          <w:t>5-6</w:t>
        </w:r>
      </w:hyperlink>
      <w:r>
        <w:t xml:space="preserve"> shows the result of moving the map to the south and then zooming</w:t>
        <w:bookmarkStart w:id="1244" w:name="ITerm18_1"/>
        <w:t xml:space="preserve"> </w:t>
        <w:bookmarkEnd w:id="1244"/>
        <w:bookmarkStart w:id="1245" w:name="ITerm19"/>
        <w:t xml:space="preserve"> </w:t>
        <w:bookmarkEnd w:id="1245"/>
        <w:t xml:space="preserve"> in back to the Purchase campus where a video produced by students shows a LEGO Mindstorms robot traversing a maze.</w:t>
      </w:r>
      <w:bookmarkEnd w:id="1243"/>
    </w:p>
    <w:p>
      <w:bookmarkStart w:id="1246" w:name="Figure_5_6Correctly_locating__cl"/>
      <w:bookmarkStart w:id="1247" w:name="MO6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717800"/>
            <wp:effectExtent l="0" r="0" t="0" b="0"/>
            <wp:wrapTopAndBottom/>
            <wp:docPr id="47" name="272384_2_En_5_Fig6_HTML.jpg" descr="../images/272384_2_En_5_Chapter/272384_2_En_5_Fig6_HTML.jpg"/>
            <wp:cNvGraphicFramePr>
              <a:graphicFrameLocks noChangeAspect="1"/>
            </wp:cNvGraphicFramePr>
            <a:graphic>
              <a:graphicData uri="http://schemas.openxmlformats.org/drawingml/2006/picture">
                <pic:pic>
                  <pic:nvPicPr>
                    <pic:cNvPr id="0" name="272384_2_En_5_Fig6_HTML.jpg" descr="../images/272384_2_En_5_Chapter/272384_2_En_5_Fig6_HTML.jpg"/>
                    <pic:cNvPicPr/>
                  </pic:nvPicPr>
                  <pic:blipFill>
                    <a:blip r:embed="rId51"/>
                    <a:stretch>
                      <a:fillRect/>
                    </a:stretch>
                  </pic:blipFill>
                  <pic:spPr>
                    <a:xfrm>
                      <a:off x="0" y="0"/>
                      <a:ext cx="5943600" cy="2717800"/>
                    </a:xfrm>
                    <a:prstGeom prst="rect">
                      <a:avLst/>
                    </a:prstGeom>
                  </pic:spPr>
                </pic:pic>
              </a:graphicData>
            </a:graphic>
          </wp:anchor>
        </w:drawing>
      </w:r>
      <w:bookmarkEnd w:id="1246"/>
      <w:bookmarkEnd w:id="1247"/>
    </w:p>
    <w:p>
      <w:pPr>
        <w:pStyle w:val="Para 11"/>
      </w:pPr>
      <w:r>
        <w:rPr>
          <w:rStyle w:val="Text2"/>
        </w:rPr>
        <w:t>Figure 5-6</w:t>
      </w:r>
      <w:r>
        <w:t>Correctly locating (close enough) the LEGO robots, so a video plays</w:t>
      </w:r>
    </w:p>
    <w:p>
      <w:bookmarkStart w:id="1248" w:name="The_next_location_is_the_Statue"/>
      <w:pPr>
        <w:pStyle w:val="Para 06"/>
      </w:pPr>
      <w:r>
        <w:t>The next location is the Statue of Liberty. Notice that when I click close to that location, a pop-up label set by Google appears.</w:t>
      </w:r>
      <w:bookmarkEnd w:id="1248"/>
    </w:p>
    <w:p>
      <w:bookmarkStart w:id="1249" w:name="MO7_2"/>
      <w:bookmarkStart w:id="1250" w:name="Figure_5_7Zooming_out__panning_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717800"/>
            <wp:effectExtent l="0" r="0" t="0" b="0"/>
            <wp:wrapTopAndBottom/>
            <wp:docPr id="48" name="272384_2_En_5_Fig7_HTML.jpg" descr="../images/272384_2_En_5_Chapter/272384_2_En_5_Fig7_HTML.jpg"/>
            <wp:cNvGraphicFramePr>
              <a:graphicFrameLocks noChangeAspect="1"/>
            </wp:cNvGraphicFramePr>
            <a:graphic>
              <a:graphicData uri="http://schemas.openxmlformats.org/drawingml/2006/picture">
                <pic:pic>
                  <pic:nvPicPr>
                    <pic:cNvPr id="0" name="272384_2_En_5_Fig7_HTML.jpg" descr="../images/272384_2_En_5_Chapter/272384_2_En_5_Fig7_HTML.jpg"/>
                    <pic:cNvPicPr/>
                  </pic:nvPicPr>
                  <pic:blipFill>
                    <a:blip r:embed="rId52"/>
                    <a:stretch>
                      <a:fillRect/>
                    </a:stretch>
                  </pic:blipFill>
                  <pic:spPr>
                    <a:xfrm>
                      <a:off x="0" y="0"/>
                      <a:ext cx="5943600" cy="2717800"/>
                    </a:xfrm>
                    <a:prstGeom prst="rect">
                      <a:avLst/>
                    </a:prstGeom>
                  </pic:spPr>
                </pic:pic>
              </a:graphicData>
            </a:graphic>
          </wp:anchor>
        </w:drawing>
      </w:r>
      <w:bookmarkEnd w:id="1249"/>
      <w:bookmarkEnd w:id="1250"/>
    </w:p>
    <w:p>
      <w:pPr>
        <w:pStyle w:val="Para 11"/>
      </w:pPr>
      <w:r>
        <w:rPr>
          <w:rStyle w:val="Text2"/>
        </w:rPr>
        <w:t>Figure 5-7</w:t>
      </w:r>
      <w:r>
        <w:t>Zooming out, panning south, and then zooming in to click at the Statue of Liberty</w:t>
      </w:r>
    </w:p>
    <w:p>
      <w:bookmarkStart w:id="1251" w:name="The_last_question_requires_going"/>
      <w:pPr>
        <w:pStyle w:val="Para 06"/>
      </w:pPr>
      <w:r>
        <w:t>The last question requires going across country and across to the Pacific</w:t>
        <w:bookmarkStart w:id="1252" w:name="ITerm20_1"/>
        <w:t xml:space="preserve"> </w:t>
        <w:bookmarkEnd w:id="1252"/>
        <w:bookmarkStart w:id="1253" w:name="ITerm21_2"/>
        <w:t xml:space="preserve"> </w:t>
        <w:bookmarkEnd w:id="1253"/>
        <w:t xml:space="preserve"> to locate Miyajama (which I had been told about by Takashi, also the supplier of the photo). Figure </w:t>
      </w:r>
      <w:hyperlink w:anchor="Figure_5_8Zooming_out_and_then_i">
        <w:r>
          <w:rPr>
            <w:rStyle w:val="Text5"/>
          </w:rPr>
          <w:t>5-8</w:t>
        </w:r>
      </w:hyperlink>
      <w:r>
        <w:t xml:space="preserve"> shows the results of the first steps.</w:t>
      </w:r>
      <w:bookmarkEnd w:id="1251"/>
    </w:p>
    <w:p>
      <w:bookmarkStart w:id="1254" w:name="MO8_2"/>
      <w:bookmarkStart w:id="1255" w:name="Figure_5_8Zooming_out_and_then_i"/>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717800"/>
            <wp:effectExtent l="0" r="0" t="0" b="0"/>
            <wp:wrapTopAndBottom/>
            <wp:docPr id="49" name="272384_2_En_5_Fig8_HTML.jpg" descr="../images/272384_2_En_5_Chapter/272384_2_En_5_Fig8_HTML.jpg"/>
            <wp:cNvGraphicFramePr>
              <a:graphicFrameLocks noChangeAspect="1"/>
            </wp:cNvGraphicFramePr>
            <a:graphic>
              <a:graphicData uri="http://schemas.openxmlformats.org/drawingml/2006/picture">
                <pic:pic>
                  <pic:nvPicPr>
                    <pic:cNvPr id="0" name="272384_2_En_5_Fig8_HTML.jpg" descr="../images/272384_2_En_5_Chapter/272384_2_En_5_Fig8_HTML.jpg"/>
                    <pic:cNvPicPr/>
                  </pic:nvPicPr>
                  <pic:blipFill>
                    <a:blip r:embed="rId53"/>
                    <a:stretch>
                      <a:fillRect/>
                    </a:stretch>
                  </pic:blipFill>
                  <pic:spPr>
                    <a:xfrm>
                      <a:off x="0" y="0"/>
                      <a:ext cx="5943600" cy="2717800"/>
                    </a:xfrm>
                    <a:prstGeom prst="rect">
                      <a:avLst/>
                    </a:prstGeom>
                  </pic:spPr>
                </pic:pic>
              </a:graphicData>
            </a:graphic>
          </wp:anchor>
        </w:drawing>
      </w:r>
      <w:bookmarkEnd w:id="1254"/>
      <w:bookmarkEnd w:id="1255"/>
    </w:p>
    <w:p>
      <w:pPr>
        <w:pStyle w:val="Para 11"/>
      </w:pPr>
      <w:r>
        <w:rPr>
          <w:rStyle w:val="Text2"/>
        </w:rPr>
        <w:t>Figure 5-8</w:t>
      </w:r>
      <w:r>
        <w:t>Zooming out and then in on Japan</w:t>
      </w:r>
    </w:p>
    <w:p>
      <w:bookmarkStart w:id="1256" w:name="Again__the_results_of_the_prior"/>
      <w:pPr>
        <w:pStyle w:val="Para 06"/>
      </w:pPr>
      <w:r>
        <w:t>Again, the results of the prior question still appear. I press the Hint button</w:t>
        <w:bookmarkStart w:id="1257" w:name="ITerm22_1"/>
        <w:t xml:space="preserve"> </w:t>
        <w:bookmarkEnd w:id="1257"/>
        <w:bookmarkStart w:id="1258" w:name="ITerm23"/>
        <w:t xml:space="preserve"> </w:t>
        <w:bookmarkEnd w:id="1258"/>
        <w:t xml:space="preserve"> and see what is shown in Figure </w:t>
      </w:r>
      <w:hyperlink w:anchor="Figure_5_9Result_of_clicking_on">
        <w:r>
          <w:rPr>
            <w:rStyle w:val="Text5"/>
          </w:rPr>
          <w:t>5-9</w:t>
        </w:r>
      </w:hyperlink>
      <w:r>
        <w:t>.</w:t>
      </w:r>
      <w:bookmarkEnd w:id="1256"/>
    </w:p>
    <w:p>
      <w:bookmarkStart w:id="1259" w:name="MO9_2"/>
      <w:bookmarkStart w:id="1260" w:name="Figure_5_9Result_of_clicking_o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73400"/>
            <wp:effectExtent l="0" r="0" t="0" b="0"/>
            <wp:wrapTopAndBottom/>
            <wp:docPr id="50" name="272384_2_En_5_Fig9_HTML.jpg" descr="../images/272384_2_En_5_Chapter/272384_2_En_5_Fig9_HTML.jpg"/>
            <wp:cNvGraphicFramePr>
              <a:graphicFrameLocks noChangeAspect="1"/>
            </wp:cNvGraphicFramePr>
            <a:graphic>
              <a:graphicData uri="http://schemas.openxmlformats.org/drawingml/2006/picture">
                <pic:pic>
                  <pic:nvPicPr>
                    <pic:cNvPr id="0" name="272384_2_En_5_Fig9_HTML.jpg" descr="../images/272384_2_En_5_Chapter/272384_2_En_5_Fig9_HTML.jpg"/>
                    <pic:cNvPicPr/>
                  </pic:nvPicPr>
                  <pic:blipFill>
                    <a:blip r:embed="rId54"/>
                    <a:stretch>
                      <a:fillRect/>
                    </a:stretch>
                  </pic:blipFill>
                  <pic:spPr>
                    <a:xfrm>
                      <a:off x="0" y="0"/>
                      <a:ext cx="5943600" cy="3073400"/>
                    </a:xfrm>
                    <a:prstGeom prst="rect">
                      <a:avLst/>
                    </a:prstGeom>
                  </pic:spPr>
                </pic:pic>
              </a:graphicData>
            </a:graphic>
          </wp:anchor>
        </w:drawing>
      </w:r>
      <w:bookmarkEnd w:id="1259"/>
      <w:bookmarkEnd w:id="1260"/>
    </w:p>
    <w:p>
      <w:pPr>
        <w:pStyle w:val="Para 11"/>
      </w:pPr>
      <w:r>
        <w:rPr>
          <w:rStyle w:val="Text2"/>
        </w:rPr>
        <w:t>Figure 5-9</w:t>
      </w:r>
      <w:r>
        <w:t>Result of clicking on the Hint button</w:t>
      </w:r>
    </w:p>
    <w:p>
      <w:bookmarkStart w:id="1261" w:name="When_I_click_on_the_screen_in_th"/>
      <w:pPr>
        <w:pStyle w:val="Para 06"/>
      </w:pPr>
      <w:r>
        <w:t>When I click on the screen in the place suggested by the hint</w:t>
        <w:bookmarkStart w:id="1262" w:name="ITerm24_3"/>
        <w:t xml:space="preserve"> </w:t>
        <w:bookmarkEnd w:id="1262"/>
        <w:bookmarkStart w:id="1263" w:name="ITerm25"/>
        <w:t xml:space="preserve"> </w:t>
        <w:bookmarkEnd w:id="1263"/>
        <w:t xml:space="preserve">, Figure </w:t>
      </w:r>
      <w:hyperlink w:anchor="Figure_5_10The_Great_Torii">
        <w:r>
          <w:rPr>
            <w:rStyle w:val="Text5"/>
          </w:rPr>
          <w:t>5-10</w:t>
        </w:r>
      </w:hyperlink>
      <w:r>
        <w:t xml:space="preserve"> appears. This is a major local and global tourist attraction in Japan.</w:t>
      </w:r>
      <w:bookmarkEnd w:id="1261"/>
    </w:p>
    <w:p>
      <w:bookmarkStart w:id="1264" w:name="MO10_1"/>
      <w:bookmarkStart w:id="1265" w:name="Figure_5_10The_Great_Torii"/>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768600"/>
            <wp:effectExtent l="0" r="0" t="0" b="0"/>
            <wp:wrapTopAndBottom/>
            <wp:docPr id="51" name="272384_2_En_5_Fig10_HTML.jpg" descr="../images/272384_2_En_5_Chapter/272384_2_En_5_Fig10_HTML.jpg"/>
            <wp:cNvGraphicFramePr>
              <a:graphicFrameLocks noChangeAspect="1"/>
            </wp:cNvGraphicFramePr>
            <a:graphic>
              <a:graphicData uri="http://schemas.openxmlformats.org/drawingml/2006/picture">
                <pic:pic>
                  <pic:nvPicPr>
                    <pic:cNvPr id="0" name="272384_2_En_5_Fig10_HTML.jpg" descr="../images/272384_2_En_5_Chapter/272384_2_En_5_Fig10_HTML.jpg"/>
                    <pic:cNvPicPr/>
                  </pic:nvPicPr>
                  <pic:blipFill>
                    <a:blip r:embed="rId55"/>
                    <a:stretch>
                      <a:fillRect/>
                    </a:stretch>
                  </pic:blipFill>
                  <pic:spPr>
                    <a:xfrm>
                      <a:off x="0" y="0"/>
                      <a:ext cx="5943600" cy="2768600"/>
                    </a:xfrm>
                    <a:prstGeom prst="rect">
                      <a:avLst/>
                    </a:prstGeom>
                  </pic:spPr>
                </pic:pic>
              </a:graphicData>
            </a:graphic>
          </wp:anchor>
        </w:drawing>
      </w:r>
      <w:bookmarkEnd w:id="1264"/>
      <w:bookmarkEnd w:id="1265"/>
    </w:p>
    <w:p>
      <w:pPr>
        <w:pStyle w:val="Para 11"/>
      </w:pPr>
      <w:r>
        <w:rPr>
          <w:rStyle w:val="Text2"/>
        </w:rPr>
        <w:t>Figure 5-10</w:t>
      </w:r>
      <w:r>
        <w:t>The Great Torii</w:t>
      </w:r>
    </w:p>
    <w:p>
      <w:bookmarkStart w:id="1266" w:name="At_this_point__I_need_to_admit_t"/>
      <w:pPr>
        <w:pStyle w:val="Para 06"/>
      </w:pPr>
      <w:r>
        <w:t xml:space="preserve">At this point, I need to admit that my original code could not handle the very nice and very large image furnished by Takashi. It was too big for the coding I used, which worked well enough with small images. Figure </w:t>
      </w:r>
      <w:hyperlink w:anchor="Figure_5_11Result_of_original_co">
        <w:r>
          <w:rPr>
            <w:rStyle w:val="Text5"/>
          </w:rPr>
          <w:t>5-11</w:t>
        </w:r>
      </w:hyperlink>
      <w:r>
        <w:t xml:space="preserve"> shows what happened when I included the Great Torii question and the photo of Miyajama with my original code. This certainly was disappointing. It was only the upper-left corner of the image.</w:t>
      </w:r>
      <w:bookmarkEnd w:id="1266"/>
    </w:p>
    <w:p>
      <w:bookmarkStart w:id="1267" w:name="MO11_1"/>
      <w:bookmarkStart w:id="1268" w:name="Figure_5_11Result_of_original_c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52" name="272384_2_En_5_Fig11_HTML.jpg" descr="../images/272384_2_En_5_Chapter/272384_2_En_5_Fig11_HTML.jpg"/>
            <wp:cNvGraphicFramePr>
              <a:graphicFrameLocks noChangeAspect="1"/>
            </wp:cNvGraphicFramePr>
            <a:graphic>
              <a:graphicData uri="http://schemas.openxmlformats.org/drawingml/2006/picture">
                <pic:pic>
                  <pic:nvPicPr>
                    <pic:cNvPr id="0" name="272384_2_En_5_Fig11_HTML.jpg" descr="../images/272384_2_En_5_Chapter/272384_2_En_5_Fig11_HTML.jpg"/>
                    <pic:cNvPicPr/>
                  </pic:nvPicPr>
                  <pic:blipFill>
                    <a:blip r:embed="rId56"/>
                    <a:stretch>
                      <a:fillRect/>
                    </a:stretch>
                  </pic:blipFill>
                  <pic:spPr>
                    <a:xfrm>
                      <a:off x="0" y="0"/>
                      <a:ext cx="5943600" cy="3390900"/>
                    </a:xfrm>
                    <a:prstGeom prst="rect">
                      <a:avLst/>
                    </a:prstGeom>
                  </pic:spPr>
                </pic:pic>
              </a:graphicData>
            </a:graphic>
          </wp:anchor>
        </w:drawing>
      </w:r>
      <w:bookmarkEnd w:id="1267"/>
      <w:bookmarkEnd w:id="1268"/>
    </w:p>
    <w:p>
      <w:pPr>
        <w:pStyle w:val="Para 11"/>
      </w:pPr>
      <w:r>
        <w:rPr>
          <w:rStyle w:val="Text2"/>
        </w:rPr>
        <w:t>Figure 5-11</w:t>
      </w:r>
      <w:r>
        <w:t>Result of original coding for showing images</w:t>
      </w:r>
    </w:p>
    <w:p>
      <w:bookmarkStart w:id="1269" w:name="My_original_statement__________c"/>
      <w:pPr>
        <w:pStyle w:val="Para 06"/>
      </w:pPr>
      <w:r>
        <w:t>My original statement:</w:t>
      </w:r>
      <w:bookmarkEnd w:id="1269"/>
    </w:p>
    <w:p>
      <w:bookmarkStart w:id="1270" w:name="ctx_drawImage_img1_0_0"/>
      <w:pPr>
        <w:pStyle w:val="Para 02"/>
      </w:pPr>
      <w:r>
        <w:t xml:space="preserve">         ctx.drawImage(img1,0,0);</w:t>
        <w:br w:clear="none"/>
      </w:r>
      <w:bookmarkEnd w:id="1270"/>
    </w:p>
    <w:p>
      <w:bookmarkStart w:id="1271" w:name="drew_only_the_upper_corner_from"/>
      <w:pPr>
        <w:pStyle w:val="Para 06"/>
      </w:pPr>
      <w:r>
        <w:t>drew only the upper corner from the picture onto the canvas. Instead, I needed to write JavaScript that determined how to scale the picture onto the 400x400 canvas, performing scaling while also preserving the aspect ratio. The following does the trick:</w:t>
      </w:r>
      <w:bookmarkEnd w:id="1271"/>
    </w:p>
    <w:p>
      <w:bookmarkStart w:id="1272" w:name="var_iw___img1_width"/>
      <w:pPr>
        <w:pStyle w:val="Para 02"/>
      </w:pPr>
      <w:r>
        <w:t xml:space="preserve">            var iw = img1.width;</w:t>
        <w:br w:clear="none"/>
      </w:r>
      <w:bookmarkEnd w:id="1272"/>
    </w:p>
    <w:p>
      <w:pPr>
        <w:pStyle w:val="Para 02"/>
      </w:pPr>
      <w:r>
        <w:t xml:space="preserve">            var ih = img1.height;</w:t>
        <w:br w:clear="none"/>
      </w:r>
    </w:p>
    <w:p>
      <w:pPr>
        <w:pStyle w:val="Para 02"/>
      </w:pPr>
      <w:r>
        <w:t xml:space="preserve">            var aspect = iw/ih;</w:t>
        <w:br w:clear="none"/>
      </w:r>
    </w:p>
    <w:p>
      <w:pPr>
        <w:pStyle w:val="Para 02"/>
      </w:pPr>
      <w:r>
        <w:t xml:space="preserve">            if (iw&gt;=ih) {</w:t>
        <w:br w:clear="none"/>
      </w:r>
    </w:p>
    <w:p>
      <w:pPr>
        <w:pStyle w:val="Para 02"/>
      </w:pPr>
      <w:r>
        <w:t xml:space="preserve">                if (iw&gt;400){</w:t>
        <w:br w:clear="none"/>
      </w:r>
    </w:p>
    <w:p>
      <w:pPr>
        <w:pStyle w:val="Para 02"/>
      </w:pPr>
      <w:r>
        <w:t xml:space="preserve">                tw = 400;</w:t>
        <w:br w:clear="none"/>
      </w:r>
    </w:p>
    <w:p>
      <w:pPr>
        <w:pStyle w:val="Para 02"/>
      </w:pPr>
      <w:r>
        <w:t xml:space="preserve">                th = 400/aspect;</w:t>
        <w:br w:clear="none"/>
      </w:r>
    </w:p>
    <w:p>
      <w:pPr>
        <w:pStyle w:val="Para 02"/>
      </w:pPr>
      <w:r>
        <w:t xml:space="preserve">                }</w:t>
        <w:br w:clear="none"/>
      </w:r>
    </w:p>
    <w:p>
      <w:pPr>
        <w:pStyle w:val="Para 02"/>
      </w:pPr>
      <w:r>
        <w:t xml:space="preserve">                else {</w:t>
        <w:br w:clear="none"/>
      </w:r>
    </w:p>
    <w:p>
      <w:pPr>
        <w:pStyle w:val="Para 02"/>
      </w:pPr>
      <w:r>
        <w:t xml:space="preserve">             tw = iw;</w:t>
        <w:br w:clear="none"/>
      </w:r>
    </w:p>
    <w:p>
      <w:pPr>
        <w:pStyle w:val="Para 02"/>
      </w:pPr>
      <w:r>
        <w:t xml:space="preserve">             th = ih;</w:t>
        <w:br w:clear="none"/>
      </w:r>
    </w:p>
    <w:p>
      <w:pPr>
        <w:pStyle w:val="Para 02"/>
      </w:pPr>
      <w:r>
        <w:t xml:space="preserve">                 }</w:t>
        <w:br w:clear="none"/>
      </w:r>
    </w:p>
    <w:p>
      <w:pPr>
        <w:pStyle w:val="Para 02"/>
      </w:pPr>
      <w:r>
        <w:t xml:space="preserve">              }</w:t>
        <w:br w:clear="none"/>
      </w:r>
    </w:p>
    <w:p>
      <w:pPr>
        <w:pStyle w:val="Para 02"/>
      </w:pPr>
      <w:r>
        <w:t xml:space="preserve">              else {</w:t>
        <w:br w:clear="none"/>
      </w:r>
    </w:p>
    <w:p>
      <w:pPr>
        <w:pStyle w:val="Para 02"/>
      </w:pPr>
      <w:r>
        <w:t xml:space="preserve">      if (ih&gt;400){</w:t>
        <w:br w:clear="none"/>
      </w:r>
    </w:p>
    <w:p>
      <w:pPr>
        <w:pStyle w:val="Para 02"/>
      </w:pPr>
      <w:r>
        <w:t xml:space="preserve">                       th = 400;</w:t>
        <w:br w:clear="none"/>
      </w:r>
    </w:p>
    <w:p>
      <w:pPr>
        <w:pStyle w:val="Para 02"/>
      </w:pPr>
      <w:r>
        <w:t xml:space="preserve">           tw = 400*aspect;</w:t>
        <w:br w:clear="none"/>
      </w:r>
    </w:p>
    <w:p>
      <w:pPr>
        <w:pStyle w:val="Para 02"/>
      </w:pPr>
      <w:r>
        <w:t xml:space="preserve">        }</w:t>
        <w:br w:clear="none"/>
      </w:r>
    </w:p>
    <w:p>
      <w:pPr>
        <w:pStyle w:val="Para 02"/>
      </w:pPr>
      <w:r>
        <w:t xml:space="preserve">      else {</w:t>
        <w:br w:clear="none"/>
      </w:r>
    </w:p>
    <w:p>
      <w:pPr>
        <w:pStyle w:val="Para 02"/>
      </w:pPr>
      <w:r>
        <w:t xml:space="preserve">                       th = ih;</w:t>
        <w:br w:clear="none"/>
      </w:r>
    </w:p>
    <w:p>
      <w:pPr>
        <w:pStyle w:val="Para 02"/>
      </w:pPr>
      <w:r>
        <w:t xml:space="preserve">            tw = iw;</w:t>
        <w:br w:clear="none"/>
      </w:r>
    </w:p>
    <w:p>
      <w:pPr>
        <w:pStyle w:val="Para 02"/>
      </w:pPr>
      <w:r>
        <w:t xml:space="preserve">      }</w:t>
        <w:br w:clear="none"/>
      </w:r>
    </w:p>
    <w:p>
      <w:pPr>
        <w:pStyle w:val="Para 02"/>
      </w:pPr>
      <w:r>
        <w:t xml:space="preserve">              }</w:t>
        <w:br w:clear="none"/>
      </w:r>
    </w:p>
    <w:p>
      <w:pPr>
        <w:pStyle w:val="Para 02"/>
      </w:pPr>
      <w:r>
        <w:t xml:space="preserve">              ctx.drawImage(img1,0,0,iw,ih,0,0,tw,th);</w:t>
        <w:br w:clear="none"/>
      </w:r>
    </w:p>
    <w:p>
      <w:bookmarkStart w:id="1273" w:name="Figure_5_12_indicates_the_action"/>
      <w:pPr>
        <w:pStyle w:val="Para 06"/>
      </w:pPr>
      <w:r>
        <w:t xml:space="preserve">Figure </w:t>
      </w:r>
      <w:hyperlink w:anchor="Figure_5_12Diagram_showing_relat">
        <w:r>
          <w:rPr>
            <w:rStyle w:val="Text5"/>
          </w:rPr>
          <w:t>5-12</w:t>
        </w:r>
      </w:hyperlink>
      <w:r>
        <w:t xml:space="preserve"> indicates the action of the code. An image with original width equal to </w:t>
      </w:r>
      <w:r>
        <w:rPr>
          <w:rStyle w:val="Text0"/>
        </w:rPr>
        <w:t>iw</w:t>
      </w:r>
      <w:r>
        <w:t xml:space="preserve"> and height equal to </w:t>
      </w:r>
      <w:r>
        <w:rPr>
          <w:rStyle w:val="Text0"/>
        </w:rPr>
        <w:t>ih</w:t>
      </w:r>
      <w:r>
        <w:t xml:space="preserve"> is scaled down to fit in the 400 by 400 canvas. The final dimensions are indicated by </w:t>
      </w:r>
      <w:r>
        <w:rPr>
          <w:rStyle w:val="Text0"/>
        </w:rPr>
        <w:t>tw</w:t>
      </w:r>
      <w:r>
        <w:t xml:space="preserve"> and </w:t>
      </w:r>
      <w:r>
        <w:rPr>
          <w:rStyle w:val="Text0"/>
        </w:rPr>
        <w:t>th</w:t>
      </w:r>
      <w:r>
        <w:t xml:space="preserve">. This code produced what is shown in Figure </w:t>
      </w:r>
      <w:hyperlink w:anchor="Figure_5_10The_Great_Torii">
        <w:r>
          <w:rPr>
            <w:rStyle w:val="Text5"/>
          </w:rPr>
          <w:t>5-10</w:t>
        </w:r>
      </w:hyperlink>
      <w:r>
        <w:t>.</w:t>
      </w:r>
      <w:bookmarkEnd w:id="1273"/>
    </w:p>
    <w:p>
      <w:bookmarkStart w:id="1274" w:name="Figure_5_12Diagram_showing_relat"/>
      <w:bookmarkStart w:id="1275" w:name="MO12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061200"/>
            <wp:effectExtent l="0" r="0" t="0" b="0"/>
            <wp:wrapTopAndBottom/>
            <wp:docPr id="53" name="272384_2_En_5_Fig12_HTML.jpg" descr="../images/272384_2_En_5_Chapter/272384_2_En_5_Fig12_HTML.jpg"/>
            <wp:cNvGraphicFramePr>
              <a:graphicFrameLocks noChangeAspect="1"/>
            </wp:cNvGraphicFramePr>
            <a:graphic>
              <a:graphicData uri="http://schemas.openxmlformats.org/drawingml/2006/picture">
                <pic:pic>
                  <pic:nvPicPr>
                    <pic:cNvPr id="0" name="272384_2_En_5_Fig12_HTML.jpg" descr="../images/272384_2_En_5_Chapter/272384_2_En_5_Fig12_HTML.jpg"/>
                    <pic:cNvPicPr/>
                  </pic:nvPicPr>
                  <pic:blipFill>
                    <a:blip r:embed="rId57"/>
                    <a:stretch>
                      <a:fillRect/>
                    </a:stretch>
                  </pic:blipFill>
                  <pic:spPr>
                    <a:xfrm>
                      <a:off x="0" y="0"/>
                      <a:ext cx="5943600" cy="7061200"/>
                    </a:xfrm>
                    <a:prstGeom prst="rect">
                      <a:avLst/>
                    </a:prstGeom>
                  </pic:spPr>
                </pic:pic>
              </a:graphicData>
            </a:graphic>
          </wp:anchor>
        </w:drawing>
      </w:r>
      <w:bookmarkEnd w:id="1274"/>
      <w:bookmarkEnd w:id="1275"/>
    </w:p>
    <w:p>
      <w:pPr>
        <w:pStyle w:val="Para 11"/>
      </w:pPr>
      <w:r>
        <w:rPr>
          <w:rStyle w:val="Text2"/>
        </w:rPr>
        <w:t>Figure 5-12</w:t>
      </w:r>
      <w:r>
        <w:t>Diagram showing relationship of source and target width and height values</w:t>
      </w:r>
    </w:p>
    <w:p>
      <w:bookmarkStart w:id="1276" w:name="With_this_introduction__I_ll_go"/>
      <w:pPr>
        <w:pStyle w:val="Para 04"/>
      </w:pPr>
      <w:r>
        <w:t>With this introduction, I’ll go on to discuss the project history and the critical requirements.</w:t>
      </w:r>
      <w:bookmarkEnd w:id="1276"/>
    </w:p>
    <w:p>
      <w:bookmarkStart w:id="1277" w:name="Project_History_and_Critical_Req_2"/>
      <w:pPr>
        <w:pStyle w:val="Heading 2"/>
      </w:pPr>
      <w:r>
        <w:t>Project History and Critical Requirements</w:t>
        <w:bookmarkStart w:id="1278" w:name="ITerm26_1"/>
        <w:t xml:space="preserve"> </w:t>
        <w:bookmarkEnd w:id="1278"/>
      </w:r>
      <w:bookmarkEnd w:id="1277"/>
    </w:p>
    <w:p>
      <w:bookmarkStart w:id="1279" w:name="A_senior_at_Purchase_College"/>
      <w:pPr>
        <w:pStyle w:val="Para 04"/>
      </w:pPr>
      <w:r>
        <w:t>A senior at Purchase College</w:t>
        <w:bookmarkStart w:id="1280" w:name="ITerm27"/>
        <w:t xml:space="preserve"> </w:t>
        <w:bookmarkEnd w:id="1280"/>
        <w:t xml:space="preserve"> had collected and made video clips and photographs about the ethnic neighborhoods of Queens, New York and wanted a way to present the work. The Google Maps API and the new facilities in HTML5 seemed perfect for the task. Keep in mind that the student only needed a way to present the work on a computer she set up at the senior project show, so the issue of noncompliant browsers was not a concern. The critical requirements include what is supplied by the Google Maps API. As you learned in the previous chapter, we can write code to access a map centered at a specified geographic location, set at an initial zoom level, and showing views of roads or satellite or terrain or a hybrid. In addition, the API provides a way to respond to the event of the viewer clicking the map</w:t>
        <w:bookmarkStart w:id="1281" w:name="ITerm28_1"/>
        <w:t xml:space="preserve"> </w:t>
        <w:bookmarkEnd w:id="1281"/>
        <w:bookmarkStart w:id="1282" w:name="ITerm29_2"/>
        <w:t xml:space="preserve"> </w:t>
        <w:bookmarkEnd w:id="1282"/>
        <w:t>. We need a way to define specific locations to be compared with the location corresponding to the viewer’s click.</w:t>
      </w:r>
      <w:bookmarkEnd w:id="1279"/>
    </w:p>
    <w:p>
      <w:bookmarkStart w:id="1283" w:name="My_first_system_for_the_student"/>
      <w:pPr>
        <w:pStyle w:val="Para 04"/>
      </w:pPr>
      <w:r>
        <w:t xml:space="preserve">My first system for the student just used video and images. I later decided to add the image-and-audio combination. The critical requirement for the application is displaying and playing the designated media at the correct time </w:t>
      </w:r>
      <w:r>
        <w:rPr>
          <w:rStyle w:val="Text3"/>
        </w:rPr>
        <w:t>and</w:t>
      </w:r>
      <w:r>
        <w:t xml:space="preserve"> stopping and removing the media when appropriate, such as when it is time for the next presentation.</w:t>
      </w:r>
      <w:bookmarkEnd w:id="1283"/>
    </w:p>
    <w:p>
      <w:bookmarkStart w:id="1284" w:name="After_helping_with_the_student_p"/>
      <w:pPr>
        <w:pStyle w:val="Para 04"/>
      </w:pPr>
      <w:r>
        <w:t>After helping with the student project, I thought of changes. The first one was the addition of the image-and-audio combination. I decided I did not want audio just by itself. The next change was to separate the specific content from the general coding. This, in turn, required a way to create markup for video and audio elements dynamically.</w:t>
      </w:r>
      <w:bookmarkEnd w:id="1284"/>
    </w:p>
    <w:p>
      <w:bookmarkStart w:id="1285" w:name="I_always_like_games_and_lessons"/>
      <w:pPr>
        <w:pStyle w:val="Para 04"/>
      </w:pPr>
      <w:r>
        <w:t>I always like games and lessons, and it seemed like a natural step to build an application with questions or prompts for the viewer—now best described as the player or student. The player gives the answer by finding the right position on the map. Any application like this has a requirement to define a tolerance with respect to the answers. The viewer/player/student cannot be expected to click exactly on the correct spot.</w:t>
      </w:r>
      <w:bookmarkEnd w:id="1285"/>
    </w:p>
    <w:p>
      <w:bookmarkStart w:id="1286" w:name="When_testing_the_quiz__I_realize"/>
      <w:pPr>
        <w:pStyle w:val="Para 04"/>
      </w:pPr>
      <w:r>
        <w:t>When testing the quiz, I realized I needed some way to help the player get past a particularly difficult question. Because I am a teacher, I decided to show the player the answer, rather than just skipping the question. However, as I indicated earlier, you may be able to devise a better way to produce hints.</w:t>
      </w:r>
      <w:bookmarkEnd w:id="1286"/>
    </w:p>
    <w:p>
      <w:bookmarkStart w:id="1287" w:name="Although_it_is_not_apparent_when"/>
      <w:pPr>
        <w:pStyle w:val="Para 04"/>
      </w:pPr>
      <w:r>
        <w:t>Although it is not apparent when playing the game, the separation of the questions, locations (the answers), and the media made it easy to put together a totally different quiz. However, as I indicated, I did need to made some adaption when I decided to incorporate pictures of greatly different sizes and shapes.</w:t>
      </w:r>
      <w:bookmarkEnd w:id="1287"/>
    </w:p>
    <w:p>
      <w:bookmarkStart w:id="1288" w:name="Having_described_the_critical_re"/>
      <w:pPr>
        <w:pStyle w:val="Para 04"/>
      </w:pPr>
      <w:r>
        <w:t>Having described the critical requirements, the next section contains an explanation of the specific HTML5</w:t>
        <w:bookmarkStart w:id="1289" w:name="ITerm30"/>
        <w:t xml:space="preserve"> </w:t>
        <w:bookmarkEnd w:id="1289"/>
        <w:t xml:space="preserve"> features that can be used to build the projects</w:t>
        <w:bookmarkStart w:id="1290" w:name="ITerm31_1"/>
        <w:t xml:space="preserve"> </w:t>
        <w:bookmarkEnd w:id="1290"/>
        <w:t>.</w:t>
      </w:r>
      <w:bookmarkEnd w:id="1288"/>
    </w:p>
    <w:p>
      <w:bookmarkStart w:id="1291" w:name="HTML5__CSS__and_JavaScript_Featu_3"/>
      <w:pPr>
        <w:pStyle w:val="Heading 2"/>
      </w:pPr>
      <w:r>
        <w:t>HTML5, CSS, and JavaScript Features</w:t>
      </w:r>
      <w:bookmarkEnd w:id="1291"/>
    </w:p>
    <w:p>
      <w:bookmarkStart w:id="1292" w:name="Like_the_map_maker_project_in_Ch"/>
      <w:pPr>
        <w:pStyle w:val="Para 04"/>
      </w:pPr>
      <w:r>
        <w:t xml:space="preserve">Like the map maker project in Chapter </w:t>
      </w:r>
      <w:hyperlink w:anchor="Top_of_272384_2_En_4_Chapter_xht">
        <w:r>
          <w:rPr>
            <w:rStyle w:val="Text7"/>
          </w:rPr>
          <w:t>4</w:t>
        </w:r>
      </w:hyperlink>
      <w:r>
        <w:t>, these projects are implemented by combining the use of the Google Maps API with features of HTML5. The combination for this project is not as tricky. The map stays on the left side of the window and the media is presented on the right. I will review quickly how to get access to a map and how to set up the event handling, and then go on to the HTML5, CSS, and JavaScript features for satisfying the rest of the critical requirements.</w:t>
      </w:r>
      <w:bookmarkEnd w:id="1292"/>
    </w:p>
    <w:p>
      <w:bookmarkStart w:id="1293" w:name="Google_Maps_API_for_Map_Access_a"/>
      <w:pPr>
        <w:pStyle w:val="Heading 2"/>
      </w:pPr>
      <w:r>
        <w:t>Google Maps API for Map Access and Event Handling</w:t>
      </w:r>
      <w:bookmarkEnd w:id="1293"/>
    </w:p>
    <w:p>
      <w:bookmarkStart w:id="1294" w:name="Access_to_the_Google_Maps_API"/>
      <w:pPr>
        <w:pStyle w:val="Para 04"/>
      </w:pPr>
      <w:r>
        <w:t xml:space="preserve">Access to the Google Maps </w:t>
        <w:bookmarkStart w:id="1295" w:name="API"/>
        <w:t>API</w:t>
        <w:bookmarkEnd w:id="1295"/>
        <w:bookmarkStart w:id="1296" w:name="_269"/>
        <w:t xml:space="preserve"> </w:t>
        <w:bookmarkEnd w:id="1296"/>
        <w:t xml:space="preserve"> requires a script element with reference to an external file</w:t>
        <w:bookmarkStart w:id="1297" w:name="_270"/>
        <w:t xml:space="preserve"> </w:t>
        <w:bookmarkEnd w:id="1297"/>
        <w:t xml:space="preserve">. As was mentioned in Chapter </w:t>
      </w:r>
      <w:hyperlink w:anchor="Top_of_272384_2_En_4_Chapter_xht">
        <w:r>
          <w:rPr>
            <w:rStyle w:val="Text7"/>
          </w:rPr>
          <w:t>4</w:t>
        </w:r>
      </w:hyperlink>
      <w:r>
        <w:t xml:space="preserve">, the first step to using the Google Maps API is to go to this site to obtain a key: </w:t>
      </w:r>
      <w:hyperlink r:id="rId130">
        <w:r>
          <w:rPr>
            <w:rStyle w:val="Text7"/>
          </w:rPr>
          <w:t xml:space="preserve"> </w:t>
        </w:r>
      </w:hyperlink>
      <w:hyperlink r:id="rId130">
        <w:r>
          <w:rPr>
            <w:rStyle w:val="Text4"/>
          </w:rPr>
          <w:t>https://developers.google.com/maps/documentation/javascript/get-api-key</w:t>
        </w:r>
      </w:hyperlink>
      <w:hyperlink r:id="rId130">
        <w:r>
          <w:rPr>
            <w:rStyle w:val="Text7"/>
          </w:rPr>
          <w:t xml:space="preserve"> </w:t>
        </w:r>
      </w:hyperlink>
      <w:r>
        <w:t>.</w:t>
      </w:r>
      <w:bookmarkEnd w:id="1294"/>
    </w:p>
    <w:p>
      <w:bookmarkStart w:id="1298" w:name="The_code_to_get_access_to_the_AP_1"/>
      <w:pPr>
        <w:pStyle w:val="Para 06"/>
      </w:pPr>
      <w:r>
        <w:t>The code to get access to the API is to modify and then add the following to your HTML document:</w:t>
      </w:r>
      <w:bookmarkEnd w:id="1298"/>
    </w:p>
    <w:p>
      <w:bookmarkStart w:id="1299" w:name="_script_async_defer_src__https_1"/>
      <w:pPr>
        <w:pStyle w:val="Para 02"/>
      </w:pPr>
      <w:r>
        <w:t xml:space="preserve">&lt;script async defer src="https://maps.googleapis.com/maps/api/js?key=YOUR_API_KEY&amp;callback=initMap"</w:t>
        <w:br w:clear="none"/>
      </w:r>
      <w:bookmarkEnd w:id="1299"/>
    </w:p>
    <w:p>
      <w:pPr>
        <w:pStyle w:val="Para 02"/>
      </w:pPr>
      <w:r>
        <w:t xml:space="preserve">  type="text/javascript"&gt;&lt;/script&gt;</w:t>
        <w:br w:clear="none"/>
      </w:r>
    </w:p>
    <w:p>
      <w:bookmarkStart w:id="1300" w:name="This_external_script_element_bri"/>
      <w:pPr>
        <w:pStyle w:val="Para 04"/>
      </w:pPr>
      <w:r>
        <w:t>This external script element brings in the definitions of objects, such as map and marker, that you can now use to include functionality from Google Maps into your HTML and JavaScript project.</w:t>
      </w:r>
      <w:bookmarkEnd w:id="1300"/>
    </w:p>
    <w:p>
      <w:bookmarkStart w:id="1301" w:name="I_set_up_the_connection_to_mappi"/>
      <w:pPr>
        <w:pStyle w:val="Para 06"/>
      </w:pPr>
      <w:r>
        <w:t xml:space="preserve">I set up the connection to mapping using a function I named </w:t>
      </w:r>
      <w:r>
        <w:rPr>
          <w:rStyle w:val="Text0"/>
        </w:rPr>
        <w:t>makemap</w:t>
      </w:r>
      <w:r>
        <w:bookmarkStart w:id="1302" w:name="_271"/>
        <w:t xml:space="preserve"> </w:t>
        <w:bookmarkEnd w:id="1302"/>
        <w:t xml:space="preserve">. It has two parameters: two decimal numbers that represent the </w:t>
        <w:bookmarkStart w:id="1303" w:name="latitude_and_longitude_values"/>
        <w:t>latitude and longitude values</w:t>
        <w:bookmarkEnd w:id="1303"/>
        <w:t>:</w:t>
      </w:r>
      <w:bookmarkEnd w:id="1301"/>
    </w:p>
    <w:p>
      <w:bookmarkStart w:id="1304" w:name="function_makemap_mylat__mylong"/>
      <w:pPr>
        <w:pStyle w:val="Para 02"/>
      </w:pPr>
      <w:r>
        <w:t xml:space="preserve">function makemap(mylat, mylong)</w:t>
        <w:br w:clear="none"/>
      </w:r>
      <w:bookmarkEnd w:id="1304"/>
    </w:p>
    <w:p>
      <w:bookmarkStart w:id="1305" w:name="The_global_variables_zoomlevel"/>
      <w:pPr>
        <w:pStyle w:val="Para 04"/>
      </w:pPr>
      <w:r>
        <w:t xml:space="preserve">The global variables </w:t>
      </w:r>
      <w:r>
        <w:rPr>
          <w:rStyle w:val="Text0"/>
        </w:rPr>
        <w:t>zoomlevel</w:t>
      </w:r>
      <w:r>
        <w:t xml:space="preserve">, holding a number from 0 to 18, and </w:t>
      </w:r>
      <w:r>
        <w:rPr>
          <w:rStyle w:val="Text0"/>
        </w:rPr>
        <w:t>bxmarker and rxmarker</w:t>
      </w:r>
      <w:r>
        <w:t xml:space="preserve">, holding the address of image files, are set before the function </w:t>
      </w:r>
      <w:r>
        <w:rPr>
          <w:rStyle w:val="Text0"/>
        </w:rPr>
        <w:t>makemap</w:t>
      </w:r>
      <w:r>
        <w:t xml:space="preserve"> is invoked.</w:t>
      </w:r>
      <w:bookmarkEnd w:id="1305"/>
    </w:p>
    <w:p>
      <w:bookmarkStart w:id="1306" w:name="The_code_to_bring_in_a_map_is_an"/>
      <w:pPr>
        <w:pStyle w:val="Para 06"/>
      </w:pPr>
      <w:r>
        <w:t xml:space="preserve">The code to bring in a map is an invocation of the </w:t>
      </w:r>
      <w:r>
        <w:rPr>
          <w:rStyle w:val="Text0"/>
        </w:rPr>
        <w:t>google.maps.Map</w:t>
      </w:r>
      <w:r>
        <w:t xml:space="preserve"> constructor method. It takes two parameters. The first is the location in the HTML document</w:t>
        <w:bookmarkStart w:id="1307" w:name="_272"/>
        <w:t xml:space="preserve"> </w:t>
        <w:bookmarkEnd w:id="1307"/>
        <w:t xml:space="preserve"> where the map is to appear. I set up a </w:t>
      </w:r>
      <w:r>
        <w:rPr>
          <w:rStyle w:val="Text0"/>
        </w:rPr>
        <w:t>div</w:t>
      </w:r>
      <w:r>
        <w:t xml:space="preserve"> with ID </w:t>
      </w:r>
      <w:r>
        <w:rPr>
          <w:rStyle w:val="Text0"/>
        </w:rPr>
        <w:t>place</w:t>
      </w:r>
      <w:r>
        <w:t xml:space="preserve"> in the body of the document:</w:t>
      </w:r>
      <w:bookmarkEnd w:id="1306"/>
    </w:p>
    <w:p>
      <w:bookmarkStart w:id="1308" w:name="_div_id__place__style__float__le"/>
      <w:pPr>
        <w:pStyle w:val="Para 02"/>
      </w:pPr>
      <w:r>
        <w:t xml:space="preserve">&lt;div id="place" style="float: left; width:50%; height:400px"&gt;&lt;/div&gt;</w:t>
        <w:br w:clear="none"/>
      </w:r>
      <w:bookmarkEnd w:id="1308"/>
    </w:p>
    <w:p>
      <w:bookmarkStart w:id="1309" w:name="The_second_parameter_is_an_assoc"/>
      <w:pPr>
        <w:pStyle w:val="Para 06"/>
      </w:pPr>
      <w:r>
        <w:t xml:space="preserve">The second parameter is an </w:t>
        <w:bookmarkStart w:id="1310" w:name="associative_array_2"/>
        <w:t>associative array</w:t>
        <w:bookmarkEnd w:id="1310"/>
        <w:t xml:space="preserve">. The following three statements set up the location at which the map is centered as a Google Maps latitude-longitude object, create the associative array </w:t>
      </w:r>
      <w:r>
        <w:rPr>
          <w:rStyle w:val="Text0"/>
        </w:rPr>
        <w:t>myOptions</w:t>
      </w:r>
      <w:r>
        <w:t xml:space="preserve">, and invoke the </w:t>
      </w:r>
      <w:r>
        <w:rPr>
          <w:rStyle w:val="Text0"/>
        </w:rPr>
        <w:t>Map</w:t>
      </w:r>
      <w:r>
        <w:t xml:space="preserve"> constructor:</w:t>
      </w:r>
      <w:bookmarkEnd w:id="1309"/>
    </w:p>
    <w:p>
      <w:bookmarkStart w:id="1311" w:name="blatlng___new_google_maps_LatLng"/>
      <w:pPr>
        <w:pStyle w:val="Para 02"/>
      </w:pPr>
      <w:r>
        <w:t xml:space="preserve">blatlng = new google.maps.LatLng(mylat,mylong);</w:t>
        <w:br w:clear="none"/>
      </w:r>
      <w:bookmarkEnd w:id="1311"/>
    </w:p>
    <w:p>
      <w:pPr>
        <w:pStyle w:val="Para 02"/>
      </w:pPr>
      <w:r>
        <w:t xml:space="preserve">myOptions = {</w:t>
        <w:br w:clear="none"/>
      </w:r>
    </w:p>
    <w:p>
      <w:pPr>
        <w:pStyle w:val="Para 02"/>
      </w:pPr>
      <w:r>
        <w:t xml:space="preserve">          zoom: zoomlevel,</w:t>
        <w:br w:clear="none"/>
      </w:r>
    </w:p>
    <w:p>
      <w:pPr>
        <w:pStyle w:val="Para 02"/>
      </w:pPr>
      <w:r>
        <w:t xml:space="preserve">          center: blatlng,</w:t>
        <w:br w:clear="none"/>
      </w:r>
    </w:p>
    <w:p>
      <w:pPr>
        <w:pStyle w:val="Para 02"/>
      </w:pPr>
      <w:r>
        <w:t xml:space="preserve">                 mapTypeId: google.maps.MapTypeId.ROADMAP</w:t>
        <w:br w:clear="none"/>
      </w:r>
    </w:p>
    <w:p>
      <w:pPr>
        <w:pStyle w:val="Para 02"/>
      </w:pPr>
      <w:r>
        <w:t xml:space="preserve">            };</w:t>
        <w:br w:clear="none"/>
      </w:r>
    </w:p>
    <w:p>
      <w:pPr>
        <w:pStyle w:val="Para 02"/>
      </w:pPr>
      <w:r>
        <w:t xml:space="preserve">map = new google.maps.Map(document.getElementById("place"), myOptions);</w:t>
        <w:br w:clear="none"/>
      </w:r>
    </w:p>
    <w:p>
      <w:bookmarkStart w:id="1312" w:name="For_completeness_sake__here_are"/>
      <w:pPr>
        <w:pStyle w:val="Para 06"/>
      </w:pPr>
      <w:r>
        <w:t xml:space="preserve">For completeness sake, here are screenshots with other settings for the map type. These are TERRAIN, HYBRID, and SATELLITE. The </w:t>
      </w:r>
      <w:r>
        <w:rPr>
          <w:rStyle w:val="Text0"/>
        </w:rPr>
        <w:t>mapTypeId</w:t>
      </w:r>
      <w:r>
        <w:bookmarkStart w:id="1313" w:name="_273"/>
        <w:t xml:space="preserve"> </w:t>
        <w:bookmarkEnd w:id="1313"/>
        <w:t xml:space="preserve"> can be set with simple strings, for example, </w:t>
      </w:r>
      <w:r>
        <w:rPr>
          <w:rStyle w:val="Text0"/>
        </w:rPr>
        <w:t>'roadmap'</w:t>
      </w:r>
      <w:r>
        <w:t xml:space="preserve">. Figure </w:t>
      </w:r>
      <w:hyperlink w:anchor="Figure_5_13The_TERRAIN_map_type">
        <w:r>
          <w:rPr>
            <w:rStyle w:val="Text5"/>
          </w:rPr>
          <w:t>5-13</w:t>
        </w:r>
      </w:hyperlink>
      <w:r>
        <w:t xml:space="preserve"> shows the results of requesting the setting</w:t>
        <w:bookmarkStart w:id="1314" w:name="_274"/>
        <w:t xml:space="preserve"> </w:t>
        <w:bookmarkEnd w:id="1314"/>
        <w:t xml:space="preserve"> showing the terrain</w:t>
        <w:bookmarkStart w:id="1315" w:name="ITerm41_1"/>
        <w:t xml:space="preserve"> </w:t>
        <w:bookmarkEnd w:id="1315"/>
        <w:t>—that is, colors indicating elevations, water, park, and human-constructed areas:</w:t>
      </w:r>
      <w:bookmarkEnd w:id="1312"/>
    </w:p>
    <w:p>
      <w:bookmarkStart w:id="1316" w:name="mapTypeId__google_maps_MapTypeId"/>
      <w:pPr>
        <w:pStyle w:val="Para 02"/>
      </w:pPr>
      <w:r>
        <w:t xml:space="preserve">mapTypeId: google.maps.MapTypeId.TERRAIN</w:t>
        <w:br w:clear="none"/>
      </w:r>
      <w:bookmarkEnd w:id="1316"/>
    </w:p>
    <w:p>
      <w:bookmarkStart w:id="1317" w:name="MO13_1"/>
      <w:bookmarkStart w:id="1318" w:name="Figure_5_13The_TERRAIN_map_typ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46400"/>
            <wp:effectExtent l="0" r="0" t="0" b="0"/>
            <wp:wrapTopAndBottom/>
            <wp:docPr id="54" name="272384_2_En_5_Fig13_HTML.jpg" descr="../images/272384_2_En_5_Chapter/272384_2_En_5_Fig13_HTML.jpg"/>
            <wp:cNvGraphicFramePr>
              <a:graphicFrameLocks noChangeAspect="1"/>
            </wp:cNvGraphicFramePr>
            <a:graphic>
              <a:graphicData uri="http://schemas.openxmlformats.org/drawingml/2006/picture">
                <pic:pic>
                  <pic:nvPicPr>
                    <pic:cNvPr id="0" name="272384_2_En_5_Fig13_HTML.jpg" descr="../images/272384_2_En_5_Chapter/272384_2_En_5_Fig13_HTML.jpg"/>
                    <pic:cNvPicPr/>
                  </pic:nvPicPr>
                  <pic:blipFill>
                    <a:blip r:embed="rId58"/>
                    <a:stretch>
                      <a:fillRect/>
                    </a:stretch>
                  </pic:blipFill>
                  <pic:spPr>
                    <a:xfrm>
                      <a:off x="0" y="0"/>
                      <a:ext cx="5943600" cy="2946400"/>
                    </a:xfrm>
                    <a:prstGeom prst="rect">
                      <a:avLst/>
                    </a:prstGeom>
                  </pic:spPr>
                </pic:pic>
              </a:graphicData>
            </a:graphic>
          </wp:anchor>
        </w:drawing>
      </w:r>
      <w:bookmarkEnd w:id="1317"/>
      <w:bookmarkEnd w:id="1318"/>
    </w:p>
    <w:p>
      <w:pPr>
        <w:pStyle w:val="Para 11"/>
      </w:pPr>
      <w:r>
        <w:rPr>
          <w:rStyle w:val="Text2"/>
        </w:rPr>
        <w:t>Figure 5-13</w:t>
      </w:r>
      <w:r>
        <w:t xml:space="preserve">The </w:t>
        <w:bookmarkStart w:id="1319" w:name="TERRAIN_map"/>
        <w:t>TERRAIN map</w:t>
        <w:bookmarkEnd w:id="1319"/>
        <w:t xml:space="preserve"> type</w:t>
        <w:bookmarkStart w:id="1320" w:name="_275"/>
        <w:t xml:space="preserve"> </w:t>
        <w:bookmarkEnd w:id="1320"/>
      </w:r>
    </w:p>
    <w:p>
      <w:bookmarkStart w:id="1321" w:name="Figure_5_14_shows_the_results_of"/>
      <w:pPr>
        <w:pStyle w:val="Para 06"/>
      </w:pPr>
      <w:r>
        <w:t xml:space="preserve">Figure </w:t>
      </w:r>
      <w:hyperlink w:anchor="Figure_5_14The_HYBRID_map_type">
        <w:r>
          <w:rPr>
            <w:rStyle w:val="Text5"/>
          </w:rPr>
          <w:t>5-14</w:t>
        </w:r>
      </w:hyperlink>
      <w:r>
        <w:t xml:space="preserve"> shows the results of requesting the HYBRID</w:t>
        <w:bookmarkStart w:id="1322" w:name="_276"/>
        <w:t xml:space="preserve"> </w:t>
        <w:bookmarkEnd w:id="1322"/>
        <w:t xml:space="preserve"> view, combining satellite and road map imagery.</w:t>
      </w:r>
      <w:bookmarkEnd w:id="1321"/>
    </w:p>
    <w:p>
      <w:bookmarkStart w:id="1323" w:name="mapTypeId__google_maps_MapTypeId_1"/>
      <w:pPr>
        <w:pStyle w:val="Para 02"/>
      </w:pPr>
      <w:r>
        <w:t xml:space="preserve">mapTypeId: google.maps.MapTypeId.HYBRID</w:t>
        <w:br w:clear="none"/>
      </w:r>
      <w:bookmarkEnd w:id="1323"/>
    </w:p>
    <w:p>
      <w:bookmarkStart w:id="1324" w:name="MO14_1"/>
      <w:bookmarkStart w:id="1325" w:name="Figure_5_14The_HYBRID_map_typ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46400"/>
            <wp:effectExtent l="0" r="0" t="0" b="0"/>
            <wp:wrapTopAndBottom/>
            <wp:docPr id="55" name="272384_2_En_5_Fig14_HTML.jpg" descr="../images/272384_2_En_5_Chapter/272384_2_En_5_Fig14_HTML.jpg"/>
            <wp:cNvGraphicFramePr>
              <a:graphicFrameLocks noChangeAspect="1"/>
            </wp:cNvGraphicFramePr>
            <a:graphic>
              <a:graphicData uri="http://schemas.openxmlformats.org/drawingml/2006/picture">
                <pic:pic>
                  <pic:nvPicPr>
                    <pic:cNvPr id="0" name="272384_2_En_5_Fig14_HTML.jpg" descr="../images/272384_2_En_5_Chapter/272384_2_En_5_Fig14_HTML.jpg"/>
                    <pic:cNvPicPr/>
                  </pic:nvPicPr>
                  <pic:blipFill>
                    <a:blip r:embed="rId59"/>
                    <a:stretch>
                      <a:fillRect/>
                    </a:stretch>
                  </pic:blipFill>
                  <pic:spPr>
                    <a:xfrm>
                      <a:off x="0" y="0"/>
                      <a:ext cx="5943600" cy="2946400"/>
                    </a:xfrm>
                    <a:prstGeom prst="rect">
                      <a:avLst/>
                    </a:prstGeom>
                  </pic:spPr>
                </pic:pic>
              </a:graphicData>
            </a:graphic>
          </wp:anchor>
        </w:drawing>
      </w:r>
      <w:bookmarkEnd w:id="1324"/>
      <w:bookmarkEnd w:id="1325"/>
    </w:p>
    <w:p>
      <w:pPr>
        <w:pStyle w:val="Para 11"/>
      </w:pPr>
      <w:r>
        <w:rPr>
          <w:rStyle w:val="Text2"/>
        </w:rPr>
        <w:t>Figure 5-14</w:t>
      </w:r>
      <w:r>
        <w:t xml:space="preserve">The </w:t>
        <w:bookmarkStart w:id="1326" w:name="HYBRID_map"/>
        <w:t>HYBRID map</w:t>
        <w:bookmarkEnd w:id="1326"/>
        <w:t xml:space="preserve"> type</w:t>
        <w:bookmarkStart w:id="1327" w:name="_277"/>
        <w:t xml:space="preserve"> </w:t>
        <w:bookmarkEnd w:id="1327"/>
      </w:r>
    </w:p>
    <w:p>
      <w:bookmarkStart w:id="1328" w:name="By_the_way__the_hybrid_map_is_pr"/>
      <w:pPr>
        <w:pStyle w:val="Para 04"/>
      </w:pPr>
      <w:r>
        <w:t>By the way, the hybrid map is produced by clicking the Satellite option on the interface.</w:t>
      </w:r>
      <w:bookmarkEnd w:id="1328"/>
    </w:p>
    <w:p>
      <w:bookmarkStart w:id="1329" w:name="Figure_5_15_shows_the_results_of"/>
      <w:pPr>
        <w:pStyle w:val="Para 06"/>
      </w:pPr>
      <w:r>
        <w:t xml:space="preserve">Figure </w:t>
      </w:r>
      <w:hyperlink w:anchor="Figure_5_15The_SATELLITE_map_typ">
        <w:r>
          <w:rPr>
            <w:rStyle w:val="Text5"/>
          </w:rPr>
          <w:t>5-15</w:t>
        </w:r>
      </w:hyperlink>
      <w:r>
        <w:t xml:space="preserve"> shows the results of requesting SATELLITE</w:t>
        <w:bookmarkStart w:id="1330" w:name="ITerm47"/>
        <w:t xml:space="preserve"> </w:t>
        <w:bookmarkEnd w:id="1330"/>
        <w:bookmarkStart w:id="1331" w:name="_278"/>
        <w:t xml:space="preserve"> </w:t>
        <w:bookmarkEnd w:id="1331"/>
        <w:t xml:space="preserve"> images. We can think of this as the pure satellite image. Notice that major highways are visible.</w:t>
      </w:r>
      <w:bookmarkEnd w:id="1329"/>
    </w:p>
    <w:p>
      <w:bookmarkStart w:id="1332" w:name="mapTypeId__google_maps_MapTypeId_2"/>
      <w:pPr>
        <w:pStyle w:val="Para 02"/>
      </w:pPr>
      <w:r>
        <w:t xml:space="preserve">mapTypeId: google.maps.MapTypeId.SATELLITE</w:t>
        <w:br w:clear="none"/>
      </w:r>
      <w:bookmarkEnd w:id="1332"/>
    </w:p>
    <w:p>
      <w:bookmarkStart w:id="1333" w:name="Figure_5_15The_SATELLITE_map_typ"/>
      <w:bookmarkStart w:id="1334" w:name="MO15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46400"/>
            <wp:effectExtent l="0" r="0" t="0" b="0"/>
            <wp:wrapTopAndBottom/>
            <wp:docPr id="56" name="272384_2_En_5_Fig15_HTML.jpg" descr="../images/272384_2_En_5_Chapter/272384_2_En_5_Fig15_HTML.jpg"/>
            <wp:cNvGraphicFramePr>
              <a:graphicFrameLocks noChangeAspect="1"/>
            </wp:cNvGraphicFramePr>
            <a:graphic>
              <a:graphicData uri="http://schemas.openxmlformats.org/drawingml/2006/picture">
                <pic:pic>
                  <pic:nvPicPr>
                    <pic:cNvPr id="0" name="272384_2_En_5_Fig15_HTML.jpg" descr="../images/272384_2_En_5_Chapter/272384_2_En_5_Fig15_HTML.jpg"/>
                    <pic:cNvPicPr/>
                  </pic:nvPicPr>
                  <pic:blipFill>
                    <a:blip r:embed="rId60"/>
                    <a:stretch>
                      <a:fillRect/>
                    </a:stretch>
                  </pic:blipFill>
                  <pic:spPr>
                    <a:xfrm>
                      <a:off x="0" y="0"/>
                      <a:ext cx="5943600" cy="2946400"/>
                    </a:xfrm>
                    <a:prstGeom prst="rect">
                      <a:avLst/>
                    </a:prstGeom>
                  </pic:spPr>
                </pic:pic>
              </a:graphicData>
            </a:graphic>
          </wp:anchor>
        </w:drawing>
      </w:r>
      <w:bookmarkEnd w:id="1333"/>
      <w:bookmarkEnd w:id="1334"/>
    </w:p>
    <w:p>
      <w:pPr>
        <w:pStyle w:val="Para 11"/>
      </w:pPr>
      <w:r>
        <w:rPr>
          <w:rStyle w:val="Text2"/>
        </w:rPr>
        <w:t>Figure 5-15</w:t>
      </w:r>
      <w:r>
        <w:t xml:space="preserve">The </w:t>
        <w:bookmarkStart w:id="1335" w:name="SATELLITE_map"/>
        <w:t>SATELLITE map</w:t>
        <w:bookmarkEnd w:id="1335"/>
        <w:t xml:space="preserve"> type</w:t>
        <w:bookmarkStart w:id="1336" w:name="_279"/>
        <w:t xml:space="preserve"> </w:t>
        <w:bookmarkEnd w:id="1336"/>
      </w:r>
    </w:p>
    <w:p>
      <w:bookmarkStart w:id="1337" w:name="Lastly__you_may_have_an_applicat"/>
      <w:pPr>
        <w:pStyle w:val="Para 06"/>
      </w:pPr>
      <w:r>
        <w:t xml:space="preserve">Lastly, you may have an application in which you do not want the viewer to change the map directly. You can prevent the user from changing the map by disabling the default interface with the use of an additional option in the </w:t>
      </w:r>
      <w:r>
        <w:rPr>
          <w:rStyle w:val="Text0"/>
        </w:rPr>
        <w:t>myOptions</w:t>
      </w:r>
      <w:r>
        <w:t xml:space="preserve"> array</w:t>
        <w:bookmarkStart w:id="1338" w:name="_280"/>
        <w:t xml:space="preserve"> </w:t>
        <w:bookmarkEnd w:id="1338"/>
        <w:t xml:space="preserve">. I have included the statement I put before </w:t>
      </w:r>
      <w:r>
        <w:rPr>
          <w:rStyle w:val="Text0"/>
        </w:rPr>
        <w:t>disableDefaultUI</w:t>
      </w:r>
      <w:r>
        <w:t xml:space="preserve"> to communicate that the associative array properties are separated by commas, with </w:t>
      </w:r>
      <w:r>
        <w:rPr>
          <w:rStyle w:val="Text3"/>
        </w:rPr>
        <w:t>no</w:t>
      </w:r>
      <w:r>
        <w:t xml:space="preserve"> comma after the last one.</w:t>
      </w:r>
      <w:bookmarkEnd w:id="1337"/>
    </w:p>
    <w:p>
      <w:bookmarkStart w:id="1339" w:name="mapTypeId__google_maps_MapTypeId_3"/>
      <w:pPr>
        <w:pStyle w:val="Para 02"/>
      </w:pPr>
      <w:r>
        <w:t xml:space="preserve">mapTypeId: google.maps.MapTypeId.ROADMAP,</w:t>
        <w:br w:clear="none"/>
      </w:r>
      <w:bookmarkEnd w:id="1339"/>
    </w:p>
    <w:p>
      <w:pPr>
        <w:pStyle w:val="Para 02"/>
      </w:pPr>
      <w:r>
        <w:t xml:space="preserve">disableDefaultUI: true</w:t>
        <w:br w:clear="none"/>
      </w:r>
    </w:p>
    <w:p>
      <w:bookmarkStart w:id="1340" w:name="Figure_5_16_shows_the_results__T"/>
      <w:pPr>
        <w:pStyle w:val="Para 06"/>
      </w:pPr>
      <w:r>
        <w:t xml:space="preserve">Figure </w:t>
      </w:r>
      <w:hyperlink w:anchor="Figure_5_16Map_interface_removed">
        <w:r>
          <w:rPr>
            <w:rStyle w:val="Text5"/>
          </w:rPr>
          <w:t>5-16</w:t>
        </w:r>
      </w:hyperlink>
      <w:r>
        <w:t xml:space="preserve"> shows the results. The user can still pan over the map, that is, move it, but the + and – zooming controls, and the Map and Satellite buttons have been removed.</w:t>
      </w:r>
      <w:bookmarkEnd w:id="1340"/>
    </w:p>
    <w:p>
      <w:bookmarkStart w:id="1341" w:name="Figure_5_16Map_interface_removed"/>
      <w:bookmarkStart w:id="1342" w:name="MO16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46400"/>
            <wp:effectExtent l="0" r="0" t="0" b="0"/>
            <wp:wrapTopAndBottom/>
            <wp:docPr id="57" name="272384_2_En_5_Fig16_HTML.jpg" descr="../images/272384_2_En_5_Chapter/272384_2_En_5_Fig16_HTML.jpg"/>
            <wp:cNvGraphicFramePr>
              <a:graphicFrameLocks noChangeAspect="1"/>
            </wp:cNvGraphicFramePr>
            <a:graphic>
              <a:graphicData uri="http://schemas.openxmlformats.org/drawingml/2006/picture">
                <pic:pic>
                  <pic:nvPicPr>
                    <pic:cNvPr id="0" name="272384_2_En_5_Fig16_HTML.jpg" descr="../images/272384_2_En_5_Chapter/272384_2_En_5_Fig16_HTML.jpg"/>
                    <pic:cNvPicPr/>
                  </pic:nvPicPr>
                  <pic:blipFill>
                    <a:blip r:embed="rId61"/>
                    <a:stretch>
                      <a:fillRect/>
                    </a:stretch>
                  </pic:blipFill>
                  <pic:spPr>
                    <a:xfrm>
                      <a:off x="0" y="0"/>
                      <a:ext cx="5943600" cy="2946400"/>
                    </a:xfrm>
                    <a:prstGeom prst="rect">
                      <a:avLst/>
                    </a:prstGeom>
                  </pic:spPr>
                </pic:pic>
              </a:graphicData>
            </a:graphic>
          </wp:anchor>
        </w:drawing>
      </w:r>
      <w:bookmarkEnd w:id="1341"/>
      <w:bookmarkEnd w:id="1342"/>
    </w:p>
    <w:p>
      <w:pPr>
        <w:pStyle w:val="Para 11"/>
      </w:pPr>
      <w:r>
        <w:rPr>
          <w:rStyle w:val="Text2"/>
        </w:rPr>
        <w:t>Figure 5-16</w:t>
      </w:r>
      <w:r>
        <w:t xml:space="preserve">Map </w:t>
        <w:bookmarkStart w:id="1343" w:name="interface_removed"/>
        <w:t>interface removed</w:t>
        <w:bookmarkEnd w:id="1343"/>
      </w:r>
    </w:p>
    <w:p>
      <w:bookmarkStart w:id="1344" w:name="There_are_two_more_operations_fo"/>
      <w:pPr>
        <w:pStyle w:val="Para 06"/>
      </w:pPr>
      <w:r>
        <w:t xml:space="preserve">There are two more operations for </w:t>
      </w:r>
      <w:r>
        <w:rPr>
          <w:rStyle w:val="Text0"/>
        </w:rPr>
        <w:t>makemap</w:t>
      </w:r>
      <w:r>
        <w:t xml:space="preserve"> to carry out. A custom marker is placed on the map at the indicated center location and </w:t>
        <w:bookmarkStart w:id="1345" w:name="event_handling"/>
        <w:t>event handling</w:t>
        <w:bookmarkEnd w:id="1345"/>
        <w:t xml:space="preserve"> is set up for clicking the map:</w:t>
      </w:r>
      <w:bookmarkEnd w:id="1344"/>
    </w:p>
    <w:p>
      <w:bookmarkStart w:id="1346" w:name="marker___new_google_maps_Marker_1"/>
      <w:pPr>
        <w:pStyle w:val="Para 02"/>
      </w:pPr>
      <w:r>
        <w:t xml:space="preserve">marker = new google.maps.Marker({</w:t>
        <w:br w:clear="none"/>
      </w:r>
      <w:bookmarkEnd w:id="1346"/>
    </w:p>
    <w:p>
      <w:pPr>
        <w:pStyle w:val="Para 02"/>
      </w:pPr>
      <w:r>
        <w:t xml:space="preserve">         position: blatlng,</w:t>
        <w:br w:clear="none"/>
      </w:r>
    </w:p>
    <w:p>
      <w:pPr>
        <w:pStyle w:val="Para 02"/>
      </w:pPr>
      <w:r>
        <w:t xml:space="preserve">         title: "center",</w:t>
        <w:br w:clear="none"/>
      </w:r>
    </w:p>
    <w:p>
      <w:pPr>
        <w:pStyle w:val="Para 02"/>
      </w:pPr>
      <w:r>
        <w:t xml:space="preserve">         icon: rxmarker,</w:t>
        <w:br w:clear="none"/>
      </w:r>
    </w:p>
    <w:p>
      <w:pPr>
        <w:pStyle w:val="Para 02"/>
      </w:pPr>
      <w:r>
        <w:t xml:space="preserve">         map: map });</w:t>
        <w:br w:clear="none"/>
      </w:r>
    </w:p>
    <w:p>
      <w:pPr>
        <w:pStyle w:val="Para 02"/>
      </w:pPr>
      <w:r>
        <w:t xml:space="preserve">listener = google.maps.event.addListener(map, 'click', function(event) {</w:t>
        <w:br w:clear="none"/>
      </w:r>
    </w:p>
    <w:p>
      <w:pPr>
        <w:pStyle w:val="Para 02"/>
      </w:pPr>
      <w:r>
        <w:t xml:space="preserve">                        checkit(event.latLng);</w:t>
        <w:br w:clear="none"/>
      </w:r>
    </w:p>
    <w:p>
      <w:pPr>
        <w:pStyle w:val="Para 02"/>
      </w:pPr>
      <w:r>
        <w:t xml:space="preserve">                        });</w:t>
        <w:br w:clear="none"/>
      </w:r>
    </w:p>
    <w:p>
      <w:bookmarkStart w:id="1347" w:name="The_rxmarker_value_references_an"/>
      <w:pPr>
        <w:pStyle w:val="Para 04"/>
      </w:pPr>
      <w:r>
        <w:t xml:space="preserve">The </w:t>
      </w:r>
      <w:r>
        <w:rPr>
          <w:rStyle w:val="Text0"/>
        </w:rPr>
        <w:t>rxmarker</w:t>
      </w:r>
      <w:r>
        <w:t xml:space="preserve"> value references an image object that has its </w:t>
      </w:r>
      <w:r>
        <w:rPr>
          <w:rStyle w:val="Text0"/>
        </w:rPr>
        <w:t>src</w:t>
      </w:r>
      <w:r>
        <w:t xml:space="preserve"> set to an external file named </w:t>
      </w:r>
      <w:r>
        <w:rPr>
          <w:rStyle w:val="Text0"/>
        </w:rPr>
        <w:t>rx1.png</w:t>
      </w:r>
      <w:r>
        <w:bookmarkStart w:id="1348" w:name="_281"/>
        <w:t xml:space="preserve"> </w:t>
        <w:bookmarkEnd w:id="1348"/>
        <w:t xml:space="preserve">. This is what produces the small red x at the center of the map. As a reminder: </w:t>
      </w:r>
      <w:r>
        <w:rPr>
          <w:rStyle w:val="Text0"/>
        </w:rPr>
        <w:t>addListener</w:t>
      </w:r>
      <w:r>
        <w:t xml:space="preserve"> is a method setting up an event for Google Maps API. The </w:t>
      </w:r>
      <w:r>
        <w:rPr>
          <w:rStyle w:val="Text0"/>
        </w:rPr>
        <w:t>addEventListener</w:t>
      </w:r>
      <w:r>
        <w:t xml:space="preserve"> is a method setting up an event for JavaScript.</w:t>
      </w:r>
      <w:bookmarkEnd w:id="1347"/>
    </w:p>
    <w:p>
      <w:bookmarkStart w:id="1349" w:name="Project_Content_in_External_File"/>
      <w:pPr>
        <w:pStyle w:val="Heading 2"/>
      </w:pPr>
      <w:r>
        <w:t>Project Content in External File</w:t>
        <w:bookmarkStart w:id="1350" w:name="ITerm55_2"/>
        <w:t xml:space="preserve"> </w:t>
        <w:bookmarkEnd w:id="1350"/>
        <w:bookmarkStart w:id="1351" w:name="ITerm56_3"/>
        <w:t xml:space="preserve"> </w:t>
        <w:bookmarkEnd w:id="1351"/>
      </w:r>
      <w:bookmarkEnd w:id="1349"/>
    </w:p>
    <w:p>
      <w:bookmarkStart w:id="1352" w:name="The_quiz_use_three_types_of_medi"/>
      <w:pPr>
        <w:pStyle w:val="Para 03"/>
      </w:pPr>
      <w:r>
        <w:t xml:space="preserve">The quiz use three types of media: </w:t>
      </w:r>
      <w:r>
        <w:rPr>
          <w:rStyle w:val="Text0"/>
        </w:rPr>
        <w:t>video</w:t>
      </w:r>
      <w:r>
        <w:t xml:space="preserve">, </w:t>
      </w:r>
      <w:r>
        <w:rPr>
          <w:rStyle w:val="Text0"/>
        </w:rPr>
        <w:t>picture</w:t>
      </w:r>
      <w:r>
        <w:t xml:space="preserve">, and what I term </w:t>
      </w:r>
      <w:r>
        <w:rPr>
          <w:rStyle w:val="Text0"/>
        </w:rPr>
        <w:t>pictureaudio</w:t>
      </w:r>
      <w:r>
        <w:t xml:space="preserve">. Note: these are my terms for the three types I have chosen to include in the project. The content of the quiz is specified using two arrays I named </w:t>
      </w:r>
      <w:r>
        <w:rPr>
          <w:rStyle w:val="Text0"/>
        </w:rPr>
        <w:t>precontent</w:t>
      </w:r>
      <w:r>
        <w:t xml:space="preserve"> and </w:t>
      </w:r>
      <w:r>
        <w:rPr>
          <w:rStyle w:val="Text0"/>
        </w:rPr>
        <w:t>questions</w:t>
      </w:r>
      <w:r>
        <w:t xml:space="preserve">. Each element of the </w:t>
      </w:r>
      <w:r>
        <w:rPr>
          <w:rStyle w:val="Text0"/>
        </w:rPr>
        <w:t>precontent</w:t>
      </w:r>
      <w:r>
        <w:t xml:space="preserve"> array is itself an array of five or six elements. The first four elements are the same for all the types: the latitude, longitude, title, and type. The fifth or the fifth and the sixth point to the specific media elements. The data for the current quiz, that is, the contents of the external file, is:</w:t>
      </w:r>
      <w:bookmarkEnd w:id="1352"/>
    </w:p>
    <w:p>
      <w:bookmarkStart w:id="1353" w:name="var_base______________41_04796"/>
      <w:pPr>
        <w:pStyle w:val="Para 05"/>
      </w:pPr>
      <w:r>
        <w:t xml:space="preserve">var base=</w:t>
        <w:br w:clear="none"/>
      </w:r>
      <w:bookmarkEnd w:id="1353"/>
    </w:p>
    <w:p>
      <w:pPr>
        <w:pStyle w:val="Para 05"/>
      </w:pPr>
      <w:r>
        <w:t xml:space="preserve">            [41.04796,-73.70539,"Purchase College/SUNY"];</w:t>
        <w:br w:clear="none"/>
      </w:r>
    </w:p>
    <w:p>
      <w:pPr>
        <w:pStyle w:val="Para 05"/>
      </w:pPr>
      <w:r>
        <w:t xml:space="preserve">var zoomlevel = 13;</w:t>
        <w:br w:clear="none"/>
      </w:r>
    </w:p>
    <w:p>
      <w:pPr>
        <w:pStyle w:val="Para 05"/>
      </w:pPr>
      <w:r>
        <w:t xml:space="preserve">var precontent = [</w:t>
        <w:br w:clear="none"/>
      </w:r>
    </w:p>
    <w:p>
      <w:pPr>
        <w:pStyle w:val="Para 05"/>
      </w:pPr>
      <w:r>
        <w:t xml:space="preserve">   [41.19991,-73.72353,"Esther at home","pictureaudio","estherT","esther.jpg"],</w:t>
        <w:br w:clear="none"/>
      </w:r>
    </w:p>
    <w:p>
      <w:pPr>
        <w:pStyle w:val="Para 05"/>
      </w:pPr>
      <w:r>
        <w:t xml:space="preserve">   [41.05079,-73.70448,"Lego robot","video","maze"],</w:t>
        <w:br w:clear="none"/>
      </w:r>
    </w:p>
    <w:p>
      <w:pPr>
        <w:pStyle w:val="Para 05"/>
      </w:pPr>
      <w:r>
        <w:t xml:space="preserve">   [40.68992,-74.04460,"Fire works","video","sfire3"],</w:t>
        <w:br w:clear="none"/>
      </w:r>
    </w:p>
    <w:p>
      <w:pPr>
        <w:pStyle w:val="Para 05"/>
      </w:pPr>
      <w:r>
        <w:t xml:space="preserve">   [34.298846,132.318359,"Miyajima","picture","miyajima0.JPG"]</w:t>
        <w:br w:clear="none"/>
      </w:r>
    </w:p>
    <w:p>
      <w:pPr>
        <w:pStyle w:val="Para 05"/>
      </w:pPr>
      <w:r>
        <w:t xml:space="preserve">   ];</w:t>
        <w:br w:clear="none"/>
      </w:r>
    </w:p>
    <w:p>
      <w:pPr>
        <w:pStyle w:val="Para 05"/>
      </w:pPr>
      <w:r>
        <w:t xml:space="preserve">var questions = [</w:t>
        <w:br w:clear="none"/>
      </w:r>
    </w:p>
    <w:p>
      <w:pPr>
        <w:pStyle w:val="Para 05"/>
      </w:pPr>
      <w:r>
        <w:t xml:space="preserve">  "Where did Grandma Esther live?",</w:t>
        <w:br w:clear="none"/>
      </w:r>
    </w:p>
    <w:p>
      <w:pPr>
        <w:pStyle w:val="Para 05"/>
      </w:pPr>
      <w:r>
        <w:t xml:space="preserve">  "Show the Lego robot navigating a maze.",</w:t>
        <w:br w:clear="none"/>
      </w:r>
    </w:p>
    <w:p>
      <w:pPr>
        <w:pStyle w:val="Para 05"/>
      </w:pPr>
      <w:r>
        <w:t xml:space="preserve">  "Where are great fireworks?",</w:t>
        <w:br w:clear="none"/>
      </w:r>
    </w:p>
    <w:p>
      <w:pPr>
        <w:pStyle w:val="Para 05"/>
      </w:pPr>
      <w:r>
        <w:t xml:space="preserve">  "Where is the Great Torii?"</w:t>
        <w:br w:clear="none"/>
      </w:r>
    </w:p>
    <w:p>
      <w:pPr>
        <w:pStyle w:val="Para 05"/>
      </w:pPr>
      <w:r>
        <w:t xml:space="preserve">];</w:t>
        <w:br w:clear="none"/>
      </w:r>
    </w:p>
    <w:p>
      <w:pPr>
        <w:pStyle w:val="Para 05"/>
      </w:pPr>
      <w:r>
        <w:t xml:space="preserve">var maxdistance = 10;</w:t>
        <w:br w:clear="none"/>
      </w:r>
    </w:p>
    <w:p>
      <w:bookmarkStart w:id="1354" w:name="The_base__zoomlevel__and_maxdist"/>
      <w:pPr>
        <w:pStyle w:val="Para 04"/>
      </w:pPr>
      <w:r>
        <w:t xml:space="preserve">The </w:t>
      </w:r>
      <w:r>
        <w:rPr>
          <w:rStyle w:val="Text0"/>
        </w:rPr>
        <w:t>base</w:t>
      </w:r>
      <w:r>
        <w:t xml:space="preserve">, </w:t>
      </w:r>
      <w:r>
        <w:rPr>
          <w:rStyle w:val="Text0"/>
        </w:rPr>
        <w:t>zoomlevel</w:t>
      </w:r>
      <w:r>
        <w:t xml:space="preserve">, and </w:t>
      </w:r>
      <w:r>
        <w:rPr>
          <w:rStyle w:val="Text0"/>
        </w:rPr>
        <w:t>maxdistance</w:t>
      </w:r>
      <w:r>
        <w:t xml:space="preserve"> variables are all what they seem. The </w:t>
      </w:r>
      <w:r>
        <w:rPr>
          <w:rStyle w:val="Text0"/>
        </w:rPr>
        <w:t>base</w:t>
      </w:r>
      <w:r>
        <w:t xml:space="preserve"> is the initial center point for the map. The </w:t>
      </w:r>
      <w:r>
        <w:rPr>
          <w:rStyle w:val="Text0"/>
        </w:rPr>
        <w:t>zoomlevel</w:t>
      </w:r>
      <w:r>
        <w:t xml:space="preserve"> specifies the initial zoom. I say </w:t>
      </w:r>
      <w:r>
        <w:rPr>
          <w:rStyle w:val="Text3"/>
        </w:rPr>
        <w:t>initial</w:t>
      </w:r>
      <w:r>
        <w:t xml:space="preserve"> because the user can use the Google Maps</w:t>
        <w:bookmarkStart w:id="1355" w:name="ITerm57_2"/>
        <w:t xml:space="preserve"> </w:t>
        <w:bookmarkEnd w:id="1355"/>
        <w:bookmarkStart w:id="1356" w:name="ITerm58_2"/>
        <w:t xml:space="preserve"> </w:t>
        <w:bookmarkEnd w:id="1356"/>
        <w:t xml:space="preserve"> controls to pan or zoom in or out. The </w:t>
      </w:r>
      <w:r>
        <w:rPr>
          <w:rStyle w:val="Text0"/>
        </w:rPr>
        <w:t>maxdistance</w:t>
      </w:r>
      <w:r>
        <w:t xml:space="preserve"> is the number I use to check if the user clicks close enough to one of the locations. You will need to determine the appropriate distance for your application.</w:t>
      </w:r>
      <w:bookmarkEnd w:id="1354"/>
    </w:p>
    <w:p>
      <w:bookmarkStart w:id="1357" w:name="The_precontent_array"/>
      <w:pPr>
        <w:pStyle w:val="Para 04"/>
      </w:pPr>
      <w:r>
        <w:t xml:space="preserve">The </w:t>
      </w:r>
      <w:r>
        <w:rPr>
          <w:rStyle w:val="Text0"/>
        </w:rPr>
        <w:t>precontent</w:t>
      </w:r>
      <w:r>
        <w:t xml:space="preserve"> array</w:t>
        <w:bookmarkStart w:id="1358" w:name="ITerm59_1"/>
        <w:t xml:space="preserve"> </w:t>
        <w:bookmarkEnd w:id="1358"/>
        <w:t xml:space="preserve"> specifies four locations, starting with a picture/audio combination, followed by two videos, followed by one picture. The element in the array for the picture/audio combination includes, as you would expect, two additional pieces of information. It is not obvious from just this section of code, but </w:t>
      </w:r>
      <w:r>
        <w:rPr>
          <w:rStyle w:val="Text0"/>
        </w:rPr>
        <w:t>esther.jpg</w:t>
      </w:r>
      <w:r>
        <w:t xml:space="preserve"> refers to an image element and </w:t>
      </w:r>
      <w:r>
        <w:rPr>
          <w:rStyle w:val="Text0"/>
        </w:rPr>
        <w:t>estherT</w:t>
      </w:r>
      <w:r>
        <w:t xml:space="preserve"> refers to an audio element. Similarly, </w:t>
      </w:r>
      <w:r>
        <w:rPr>
          <w:rStyle w:val="Text0"/>
        </w:rPr>
        <w:t>maze</w:t>
      </w:r>
      <w:r>
        <w:t xml:space="preserve"> and </w:t>
      </w:r>
      <w:r>
        <w:rPr>
          <w:rStyle w:val="Text0"/>
        </w:rPr>
        <w:t>sfire3</w:t>
      </w:r>
      <w:r>
        <w:t xml:space="preserve"> refer to video elements, and </w:t>
      </w:r>
      <w:r>
        <w:rPr>
          <w:rStyle w:val="Text0"/>
        </w:rPr>
        <w:t>miyajima0.JPG</w:t>
      </w:r>
      <w:r>
        <w:t xml:space="preserve"> refers to another image element. An arrangement using two or more arrays like I use </w:t>
      </w:r>
      <w:r>
        <w:rPr>
          <w:rStyle w:val="Text0"/>
        </w:rPr>
        <w:t>precontent</w:t>
      </w:r>
      <w:r>
        <w:t xml:space="preserve"> and </w:t>
      </w:r>
      <w:r>
        <w:rPr>
          <w:rStyle w:val="Text0"/>
        </w:rPr>
        <w:t>questions</w:t>
      </w:r>
      <w:r>
        <w:t xml:space="preserve"> is termed </w:t>
      </w:r>
      <w:r>
        <w:rPr>
          <w:rStyle w:val="Text3"/>
        </w:rPr>
        <w:t>parallel structures</w:t>
      </w:r>
      <w:r>
        <w:t xml:space="preserve">. My code produces an array called </w:t>
      </w:r>
      <w:r>
        <w:rPr>
          <w:rStyle w:val="Text0"/>
        </w:rPr>
        <w:t>content</w:t>
      </w:r>
      <w:r>
        <w:t xml:space="preserve">, which is referenced by the </w:t>
      </w:r>
      <w:r>
        <w:rPr>
          <w:rStyle w:val="Text0"/>
        </w:rPr>
        <w:t>checkit</w:t>
      </w:r>
      <w:r>
        <w:t xml:space="preserve"> function (to be described next), and the appropriate media are presented.</w:t>
      </w:r>
      <w:bookmarkEnd w:id="1357"/>
    </w:p>
    <w:p>
      <w:bookmarkStart w:id="1359" w:name="The_external_scripts_are_brought"/>
      <w:pPr>
        <w:pStyle w:val="Para 06"/>
      </w:pPr>
      <w:r>
        <w:t xml:space="preserve">The external scripts are brought into the main document using a </w:t>
      </w:r>
      <w:r>
        <w:rPr>
          <w:rStyle w:val="Text0"/>
        </w:rPr>
        <w:t>script</w:t>
      </w:r>
      <w:r>
        <w:t xml:space="preserve"> element. For the </w:t>
      </w:r>
      <w:r>
        <w:rPr>
          <w:rStyle w:val="Text0"/>
        </w:rPr>
        <w:t>mapmediaquiz</w:t>
      </w:r>
      <w:r>
        <w:t>, this is</w:t>
      </w:r>
      <w:bookmarkEnd w:id="1359"/>
    </w:p>
    <w:p>
      <w:bookmarkStart w:id="1360" w:name="_script_type__text_javascript__s"/>
      <w:pPr>
        <w:pStyle w:val="Para 02"/>
      </w:pPr>
      <w:r>
        <w:t xml:space="preserve">&lt;script type="text/javascript" src="mediaquizcontent.js"&gt; &lt;/script&gt;</w:t>
        <w:br w:clear="none"/>
      </w:r>
      <w:bookmarkEnd w:id="1360"/>
    </w:p>
    <w:p>
      <w:bookmarkStart w:id="1361" w:name="Distances_and_Tolerances"/>
      <w:pPr>
        <w:pStyle w:val="Heading 2"/>
      </w:pPr>
      <w:r>
        <w:t>Distances and Tolerances</w:t>
        <w:bookmarkStart w:id="1362" w:name="ITerm60_2"/>
        <w:t xml:space="preserve"> </w:t>
        <w:bookmarkEnd w:id="1362"/>
        <w:bookmarkStart w:id="1363" w:name="ITerm61_1"/>
        <w:t xml:space="preserve"> </w:t>
        <w:bookmarkEnd w:id="1363"/>
      </w:r>
      <w:bookmarkEnd w:id="1361"/>
    </w:p>
    <w:p>
      <w:bookmarkStart w:id="1364" w:name="The_calculation_of_distance_betw"/>
      <w:pPr>
        <w:pStyle w:val="Para 03"/>
      </w:pPr>
      <w:r>
        <w:t xml:space="preserve">The calculation of distance between two latitude-longitude points was described in the previous chapter. The issue to be explained here concerns how to make comparisons of distances. For the quiz application, I need to write code to determine if the position returned by the Google event handler is close enough to the correct location given for the specified question. The variable </w:t>
      </w:r>
      <w:r>
        <w:rPr>
          <w:rStyle w:val="Text0"/>
        </w:rPr>
        <w:t>maxdistance</w:t>
      </w:r>
      <w:r>
        <w:t xml:space="preserve"> holds the value, sometimes called the tolerance</w:t>
        <w:bookmarkStart w:id="1365" w:name="ITerm62_1"/>
        <w:t xml:space="preserve"> </w:t>
        <w:bookmarkEnd w:id="1365"/>
        <w:bookmarkStart w:id="1366" w:name="ITerm63"/>
        <w:t xml:space="preserve"> </w:t>
        <w:bookmarkEnd w:id="1366"/>
        <w:t xml:space="preserve">. Here is most of the code for my </w:t>
      </w:r>
      <w:r>
        <w:rPr>
          <w:rStyle w:val="Text0"/>
        </w:rPr>
        <w:t>checkit</w:t>
      </w:r>
      <w:r>
        <w:t xml:space="preserve"> function. I have left out the </w:t>
      </w:r>
      <w:r>
        <w:rPr>
          <w:rStyle w:val="Text0"/>
        </w:rPr>
        <w:t>switch</w:t>
      </w:r>
      <w:r>
        <w:t xml:space="preserve"> statement that does something different for each of the question types once it is determined that the player’s guess is close enough.</w:t>
      </w:r>
      <w:bookmarkEnd w:id="1364"/>
    </w:p>
    <w:p>
      <w:bookmarkStart w:id="1367" w:name="function_checkit_clatlng"/>
      <w:pPr>
        <w:pStyle w:val="Para 05"/>
      </w:pPr>
      <w:r>
        <w:t xml:space="preserve">function checkit(clatlng) {</w:t>
        <w:br w:clear="none"/>
      </w:r>
      <w:bookmarkEnd w:id="1367"/>
    </w:p>
    <w:p>
      <w:pPr>
        <w:pStyle w:val="Para 05"/>
      </w:pPr>
      <w:r>
        <w:t xml:space="preserve">      var marker;</w:t>
        <w:br w:clear="none"/>
      </w:r>
    </w:p>
    <w:p>
      <w:pPr>
        <w:pStyle w:val="Para 05"/>
      </w:pPr>
      <w:r>
        <w:t xml:space="preserve">      var latlnga =new google.maps.LatLng(content[nextquestion][0],content[nextquestion][1]);</w:t>
        <w:br w:clear="none"/>
      </w:r>
    </w:p>
    <w:p>
      <w:pPr>
        <w:pStyle w:val="Para 05"/>
      </w:pPr>
      <w:r>
        <w:t xml:space="preserve">      var distance = dist(clatlng,latlnga);</w:t>
        <w:br w:clear="none"/>
      </w:r>
    </w:p>
    <w:p>
      <w:pPr>
        <w:pStyle w:val="Para 05"/>
      </w:pPr>
      <w:r>
        <w:t xml:space="preserve">                  eraseold();</w:t>
        <w:br w:clear="none"/>
      </w:r>
    </w:p>
    <w:p>
      <w:pPr>
        <w:pStyle w:val="Para 05"/>
      </w:pPr>
      <w:r>
        <w:t xml:space="preserve">                  marker = new google.maps.Marker({</w:t>
        <w:br w:clear="none"/>
      </w:r>
    </w:p>
    <w:p>
      <w:pPr>
        <w:pStyle w:val="Para 05"/>
      </w:pPr>
      <w:r>
        <w:t xml:space="preserve">            position: clatlng,</w:t>
        <w:br w:clear="none"/>
      </w:r>
    </w:p>
    <w:p>
      <w:pPr>
        <w:pStyle w:val="Para 05"/>
      </w:pPr>
      <w:r>
        <w:t xml:space="preserve">                                   title: "Your answer",</w:t>
        <w:br w:clear="none"/>
      </w:r>
    </w:p>
    <w:p>
      <w:pPr>
        <w:pStyle w:val="Para 05"/>
      </w:pPr>
      <w:r>
        <w:t xml:space="preserve">                        icon: bxmarker,</w:t>
        <w:br w:clear="none"/>
      </w:r>
    </w:p>
    <w:p>
      <w:pPr>
        <w:pStyle w:val="Para 05"/>
      </w:pPr>
      <w:r>
        <w:t xml:space="preserve">            map: map });</w:t>
        <w:br w:clear="none"/>
      </w:r>
    </w:p>
    <w:p>
      <w:pPr>
        <w:pStyle w:val="Para 05"/>
      </w:pPr>
      <w:r>
        <w:t xml:space="preserve">                   if (distance&lt;maxdistance) {</w:t>
        <w:br w:clear="none"/>
      </w:r>
    </w:p>
    <w:p>
      <w:pPr>
        <w:pStyle w:val="Para 05"/>
      </w:pPr>
      <w:r>
        <w:t xml:space="preserve">           switch (content[nextquestion][3]) { ...</w:t>
        <w:br w:clear="none"/>
      </w:r>
    </w:p>
    <w:p>
      <w:pPr>
        <w:pStyle w:val="Para 05"/>
      </w:pPr>
      <w:r>
        <w:t xml:space="preserve">                        }  // end switch</w:t>
        <w:br w:clear="none"/>
      </w:r>
    </w:p>
    <w:p>
      <w:pPr>
        <w:pStyle w:val="Para 05"/>
      </w:pPr>
      <w:r>
        <w:t xml:space="preserve">                   asknewquestion();</w:t>
        <w:br w:clear="none"/>
      </w:r>
    </w:p>
    <w:p>
      <w:pPr>
        <w:pStyle w:val="Para 05"/>
      </w:pPr>
      <w:r>
        <w:t xml:space="preserve">      }  // end if (distance&lt;maxdistance)</w:t>
        <w:br w:clear="none"/>
      </w:r>
    </w:p>
    <w:p>
      <w:pPr>
        <w:pStyle w:val="Para 05"/>
      </w:pPr>
      <w:r>
        <w:t xml:space="preserve">      else {</w:t>
        <w:br w:clear="none"/>
      </w:r>
    </w:p>
    <w:p>
      <w:pPr>
        <w:pStyle w:val="Para 05"/>
      </w:pPr>
      <w:r>
        <w:t xml:space="preserve">            answer.innerHTML= "Not close enough to the location.";</w:t>
        <w:br w:clear="none"/>
      </w:r>
    </w:p>
    <w:p>
      <w:pPr>
        <w:pStyle w:val="Para 05"/>
      </w:pPr>
      <w:r>
        <w:t xml:space="preserve">      }</w:t>
        <w:br w:clear="none"/>
      </w:r>
    </w:p>
    <w:p>
      <w:pPr>
        <w:pStyle w:val="Para 05"/>
      </w:pPr>
      <w:r>
        <w:t xml:space="preserve">}</w:t>
        <w:br w:clear="none"/>
      </w:r>
    </w:p>
    <w:p>
      <w:bookmarkStart w:id="1368" w:name="Regular_Expressions_Used_to_Crea"/>
      <w:pPr>
        <w:pStyle w:val="Heading 2"/>
      </w:pPr>
      <w:r>
        <w:t>Regular Expressions Used to Create the HTML</w:t>
      </w:r>
      <w:bookmarkEnd w:id="1368"/>
    </w:p>
    <w:p>
      <w:bookmarkStart w:id="1369" w:name="Regular_expressions"/>
      <w:pPr>
        <w:pStyle w:val="Para 03"/>
      </w:pPr>
      <w:r>
        <w:t>Regular expressions</w:t>
        <w:bookmarkStart w:id="1370" w:name="ITerm64"/>
        <w:t xml:space="preserve"> </w:t>
        <w:bookmarkEnd w:id="1370"/>
        <w:bookmarkStart w:id="1371" w:name="ITerm65_1"/>
        <w:t xml:space="preserve"> </w:t>
        <w:bookmarkEnd w:id="1371"/>
        <w:bookmarkStart w:id="1372" w:name="ITerm66"/>
        <w:t xml:space="preserve"> </w:t>
        <w:bookmarkEnd w:id="1372"/>
        <w:t xml:space="preserve"> are a powerful facility for describing patterns of character strings (text) for checking and for manipulation. It is a whole language for specifying patterns. For example, to give you a flavor of this large topic, the pattern</w:t>
      </w:r>
      <w:bookmarkEnd w:id="1369"/>
    </w:p>
    <w:p>
      <w:bookmarkStart w:id="1373" w:name="__5_1_5__d_2____d_4____d_4____d"/>
      <w:pPr>
        <w:pStyle w:val="Para 05"/>
      </w:pPr>
      <w:r>
        <w:t xml:space="preserve">/^5[1-5]\d{2}-?\d{4}-?\d{4}-?\d{4}$/</w:t>
        <w:br w:clear="none"/>
      </w:r>
      <w:bookmarkEnd w:id="1373"/>
    </w:p>
    <w:p>
      <w:bookmarkStart w:id="1374" w:name="can_be_used_detect_MasterCard_nu"/>
      <w:pPr>
        <w:pStyle w:val="Para 06"/>
      </w:pPr>
      <w:r>
        <w:t xml:space="preserve">can be used detect </w:t>
        <w:bookmarkStart w:id="1375" w:name="MasterCard_numbers"/>
        <w:t>MasterCard numbers</w:t>
        <w:bookmarkEnd w:id="1375"/>
        <w:t xml:space="preserve">. These numbers start with 51 to 55, followed by two more digits, and then three groups of four digits. This pattern accepts the dashes, but does not require them. The </w:t>
      </w:r>
      <w:r>
        <w:rPr>
          <w:rStyle w:val="Text0"/>
        </w:rPr>
        <w:t>^</w:t>
      </w:r>
      <w:r>
        <w:t xml:space="preserve"> symbol means the pattern must be present at the start of the string, and the </w:t>
      </w:r>
      <w:r>
        <w:rPr>
          <w:rStyle w:val="Text0"/>
        </w:rPr>
        <w:t>$</w:t>
      </w:r>
      <w:r>
        <w:t xml:space="preserve"> means it must go to the end of the string. The forward slashes (</w:t>
      </w:r>
      <w:r>
        <w:rPr>
          <w:rStyle w:val="Text0"/>
        </w:rPr>
        <w:t>/</w:t>
      </w:r>
      <w:r>
        <w:t>) are delimiters for the pattern and the backslashes are escape characters</w:t>
        <w:bookmarkStart w:id="1376" w:name="ITerm68"/>
        <w:t xml:space="preserve"> </w:t>
        <w:bookmarkEnd w:id="1376"/>
        <w:bookmarkStart w:id="1377" w:name="ITerm69_1"/>
        <w:t xml:space="preserve"> </w:t>
        <w:bookmarkEnd w:id="1377"/>
        <w:t>. Interpreting this pattern starting at the start goes as follows:</w:t>
      </w:r>
      <w:bookmarkEnd w:id="1374"/>
    </w:p>
    <w:p>
      <w:bookmarkStart w:id="1378" w:name="___Start_at_the_start_of_the_str"/>
      <w:pPr>
        <w:pStyle w:val="Normal"/>
      </w:pPr>
      <w:r>
        <w:rPr>
          <w:rStyle w:val="Text0"/>
        </w:rPr>
        <w:t>^</w:t>
      </w:r>
      <w:r>
        <w:t>: Start at the start of the string.</w:t>
      </w:r>
      <w:bookmarkEnd w:id="1378"/>
    </w:p>
    <w:p>
      <w:bookmarkStart w:id="1379" w:name="5__Pattern_must_contain_a_5"/>
      <w:pPr>
        <w:pStyle w:val="Normal"/>
      </w:pPr>
      <w:r>
        <w:rPr>
          <w:rStyle w:val="Text0"/>
        </w:rPr>
        <w:t>5</w:t>
      </w:r>
      <w:r>
        <w:t>: Pattern must contain a 5.</w:t>
      </w:r>
      <w:bookmarkEnd w:id="1379"/>
    </w:p>
    <w:p>
      <w:bookmarkStart w:id="1380" w:name="_1_5___Pattern_must_contain_one"/>
      <w:pPr>
        <w:pStyle w:val="Normal"/>
      </w:pPr>
      <w:r>
        <w:rPr>
          <w:rStyle w:val="Text0"/>
        </w:rPr>
        <w:t>[1-5]</w:t>
      </w:r>
      <w:r>
        <w:t>: Pattern must contain one of the numbers 1, 2, 3, 4, or 5.</w:t>
      </w:r>
      <w:bookmarkEnd w:id="1380"/>
    </w:p>
    <w:p>
      <w:bookmarkStart w:id="1381" w:name="_d_2___Pattern_must_contain_exac"/>
      <w:pPr>
        <w:pStyle w:val="Normal"/>
      </w:pPr>
      <w:r>
        <w:rPr>
          <w:rStyle w:val="Text0"/>
        </w:rPr>
        <w:t>\d{2}</w:t>
      </w:r>
      <w:r>
        <w:t>: Pattern must contain exactly two digits.</w:t>
      </w:r>
      <w:bookmarkEnd w:id="1381"/>
    </w:p>
    <w:p>
      <w:bookmarkStart w:id="1382" w:name="____Pattern_must_contain_0_or_1"/>
      <w:pPr>
        <w:pStyle w:val="Normal"/>
      </w:pPr>
      <w:r>
        <w:rPr>
          <w:rStyle w:val="Text0"/>
        </w:rPr>
        <w:t>-?</w:t>
      </w:r>
      <w:r>
        <w:t>: Pattern must contain 0 or 1 -.</w:t>
      </w:r>
      <w:bookmarkEnd w:id="1382"/>
    </w:p>
    <w:p>
      <w:bookmarkStart w:id="1383" w:name="_d_4___Pattern_must_contain_exac"/>
      <w:pPr>
        <w:pStyle w:val="Normal"/>
      </w:pPr>
      <w:r>
        <w:rPr>
          <w:rStyle w:val="Text0"/>
        </w:rPr>
        <w:t>\d{4}</w:t>
      </w:r>
      <w:r>
        <w:t>: Pattern must contain exactly four digits.</w:t>
      </w:r>
      <w:bookmarkEnd w:id="1383"/>
    </w:p>
    <w:p>
      <w:bookmarkStart w:id="1384" w:name="____Pattern_must_contain_0_or_1_1"/>
      <w:pPr>
        <w:pStyle w:val="Normal"/>
      </w:pPr>
      <w:r>
        <w:rPr>
          <w:rStyle w:val="Text0"/>
        </w:rPr>
        <w:t>-?</w:t>
      </w:r>
      <w:r>
        <w:t>: Pattern must contain 0 or 1 -.</w:t>
      </w:r>
      <w:bookmarkEnd w:id="1384"/>
    </w:p>
    <w:p>
      <w:bookmarkStart w:id="1385" w:name="_d_4___Pattern_must_contain_exac_1"/>
      <w:pPr>
        <w:pStyle w:val="Normal"/>
      </w:pPr>
      <w:r>
        <w:rPr>
          <w:rStyle w:val="Text0"/>
        </w:rPr>
        <w:t>\d{4}</w:t>
      </w:r>
      <w:r>
        <w:t>: Pattern must contain exactly four digits.</w:t>
      </w:r>
      <w:bookmarkEnd w:id="1385"/>
    </w:p>
    <w:p>
      <w:bookmarkStart w:id="1386" w:name="____Pattern_must_contain_0_or_1_2"/>
      <w:pPr>
        <w:pStyle w:val="Normal"/>
      </w:pPr>
      <w:r>
        <w:rPr>
          <w:rStyle w:val="Text0"/>
        </w:rPr>
        <w:t>-?</w:t>
      </w:r>
      <w:r>
        <w:t>: Pattern must contain 0 or 1 -.</w:t>
      </w:r>
      <w:bookmarkEnd w:id="1386"/>
    </w:p>
    <w:p>
      <w:bookmarkStart w:id="1387" w:name="_d_4___Pattern_must_contain_exac_2"/>
      <w:pPr>
        <w:pStyle w:val="Normal"/>
      </w:pPr>
      <w:r>
        <w:rPr>
          <w:rStyle w:val="Text0"/>
        </w:rPr>
        <w:t>\d{4}</w:t>
      </w:r>
      <w:r>
        <w:t>: Pattern must contain exactly four digits.</w:t>
      </w:r>
      <w:bookmarkEnd w:id="1387"/>
    </w:p>
    <w:p>
      <w:bookmarkStart w:id="1388" w:name="___End_of_string"/>
      <w:pPr>
        <w:pStyle w:val="Normal"/>
      </w:pPr>
      <w:r>
        <w:rPr>
          <w:rStyle w:val="Text0"/>
        </w:rPr>
        <w:t>$</w:t>
      </w:r>
      <w:r>
        <w:t>: End of string.</w:t>
      </w:r>
      <w:bookmarkEnd w:id="1388"/>
    </w:p>
    <w:p>
      <w:bookmarkStart w:id="1389" w:name="MasterCard_numbers_1"/>
      <w:pPr>
        <w:pStyle w:val="Para 04"/>
      </w:pPr>
      <w:r>
        <w:bookmarkStart w:id="1390" w:name="MasterCard_numbers_2"/>
        <w:t>MasterCard numbers</w:t>
        <w:bookmarkEnd w:id="1390"/>
        <w:bookmarkStart w:id="1391" w:name="ITerm71"/>
        <w:t xml:space="preserve"> </w:t>
        <w:bookmarkEnd w:id="1391"/>
        <w:t xml:space="preserve"> must obey other rules as well, and you can do the research to find out how to verify them further. Don’t worry, we’ll be using a much simpler regular expression than that (also known as a </w:t>
      </w:r>
      <w:r>
        <w:rPr>
          <w:rStyle w:val="Text3"/>
        </w:rPr>
        <w:t>regex</w:t>
      </w:r>
      <w:r>
        <w:t>).</w:t>
      </w:r>
      <w:bookmarkEnd w:id="1389"/>
    </w:p>
    <w:p>
      <w:bookmarkStart w:id="1392" w:name="The_use_of_regular_expressions_p"/>
      <w:pPr>
        <w:pStyle w:val="Para 06"/>
      </w:pPr>
      <w:r>
        <w:t xml:space="preserve">The use of regular expressions predates HTML. Regular expressions can be used in forms to specify the format of the input. For this application, we will use the </w:t>
      </w:r>
      <w:r>
        <w:rPr>
          <w:rStyle w:val="Text0"/>
        </w:rPr>
        <w:t>replace</w:t>
      </w:r>
      <w:r>
        <w:t xml:space="preserve"> method for strings to find all instances of a specific small piece of text within a long string and replace it with something else. One of the statements I use is</w:t>
      </w:r>
      <w:bookmarkEnd w:id="1392"/>
    </w:p>
    <w:p>
      <w:bookmarkStart w:id="1393" w:name="videomarkup___videomarkup_replac"/>
      <w:pPr>
        <w:pStyle w:val="Para 02"/>
      </w:pPr>
      <w:r>
        <w:t xml:space="preserve">videomarkup = videomarkup.replace(/XXXX/g,name);</w:t>
        <w:br w:clear="none"/>
      </w:r>
      <w:bookmarkEnd w:id="1393"/>
    </w:p>
    <w:p>
      <w:bookmarkStart w:id="1394" w:name="What_this_does_is_find_all_occur"/>
      <w:pPr>
        <w:pStyle w:val="Para 04"/>
      </w:pPr>
      <w:r>
        <w:t xml:space="preserve">What this does is find all occurrences (this is what the </w:t>
      </w:r>
      <w:r>
        <w:rPr>
          <w:rStyle w:val="Text0"/>
        </w:rPr>
        <w:t>g</w:t>
      </w:r>
      <w:r>
        <w:t xml:space="preserve"> does) of the string </w:t>
      </w:r>
      <w:r>
        <w:rPr>
          <w:rStyle w:val="Text0"/>
        </w:rPr>
        <w:t>XXXX</w:t>
      </w:r>
      <w:r>
        <w:t xml:space="preserve"> and replace each of them with the value of the variable </w:t>
      </w:r>
      <w:r>
        <w:rPr>
          <w:rStyle w:val="Text0"/>
        </w:rPr>
        <w:t>name</w:t>
      </w:r>
      <w:r>
        <w:t>.</w:t>
      </w:r>
      <w:bookmarkEnd w:id="1394"/>
    </w:p>
    <w:p>
      <w:bookmarkStart w:id="1395" w:name="I_could_and_probably_should_have"/>
      <w:pPr>
        <w:pStyle w:val="Para 04"/>
      </w:pPr>
      <w:r>
        <w:t>I could and probably should have made even more use of regular expressions</w:t>
        <w:bookmarkStart w:id="1396" w:name="ITerm72"/>
        <w:t xml:space="preserve"> </w:t>
        <w:bookmarkEnd w:id="1396"/>
        <w:bookmarkStart w:id="1397" w:name="ITerm73_1"/>
        <w:t xml:space="preserve"> </w:t>
        <w:bookmarkEnd w:id="1397"/>
        <w:t xml:space="preserve"> to verify the data defining the content of the applications. Maybe that’s something you want to experiment with in your own applications.</w:t>
      </w:r>
      <w:bookmarkEnd w:id="1395"/>
    </w:p>
    <w:p>
      <w:bookmarkStart w:id="1398" w:name="NoteAt_some_point__the_right_dec"/>
      <w:pPr>
        <w:pStyle w:val="Para 13"/>
      </w:pPr>
      <w:r>
        <w:rPr>
          <w:rStyle w:val="Text10"/>
        </w:rPr>
        <w:t>Note</w:t>
      </w:r>
      <w:r>
        <w:bookmarkStart w:id="1399" w:name="At_some_point__the_right_decisio"/>
        <w:t xml:space="preserve">At some point, the right decision may be to stop using straight </w:t>
        <w:bookmarkEnd w:id="1399"/>
        <w:bookmarkStart w:id="1400" w:name="JavaScript_arrays"/>
        <w:t>JavaScript arrays</w:t>
        <w:bookmarkEnd w:id="1400"/>
        <w:t>, including the use of parallel structures, and use XML or a database. I didn’t think it was called for in this application, but I could be wrong. Note that the use of server-side programming using a language such as PHP with or without databases does provide a way to hide the data.</w:t>
      </w:r>
      <w:bookmarkEnd w:id="1398"/>
    </w:p>
    <w:p>
      <w:bookmarkStart w:id="1401" w:name="Dynamic_Creation_of_HTML5_Markup"/>
      <w:pPr>
        <w:pStyle w:val="Heading 2"/>
      </w:pPr>
      <w:r>
        <w:t>Dynamic Creation of HTML5 Markup and Positioning</w:t>
      </w:r>
      <w:bookmarkEnd w:id="1401"/>
    </w:p>
    <w:p>
      <w:bookmarkStart w:id="1402" w:name="The_external_script_statements_b"/>
      <w:pPr>
        <w:pStyle w:val="Para 03"/>
      </w:pPr>
      <w:r>
        <w:t>The external script statements bring in the information for the quiz application</w:t>
        <w:bookmarkStart w:id="1403" w:name="ITerm75_1"/>
        <w:t xml:space="preserve"> </w:t>
        <w:bookmarkEnd w:id="1403"/>
        <w:bookmarkStart w:id="1404" w:name="ITerm76_1"/>
        <w:t xml:space="preserve"> </w:t>
        <w:bookmarkEnd w:id="1404"/>
        <w:t xml:space="preserve">. Now is the time to explain how the information is used. The </w:t>
      </w:r>
      <w:r>
        <w:rPr>
          <w:rStyle w:val="Text0"/>
        </w:rPr>
        <w:t>init</w:t>
      </w:r>
      <w:r>
        <w:t xml:space="preserve"> function will invoke a function I named </w:t>
      </w:r>
      <w:r>
        <w:rPr>
          <w:rStyle w:val="Text0"/>
        </w:rPr>
        <w:t>loadcontent</w:t>
      </w:r>
      <w:r>
        <w:t xml:space="preserve">. This function calls </w:t>
      </w:r>
      <w:r>
        <w:rPr>
          <w:rStyle w:val="Text0"/>
        </w:rPr>
        <w:t>makemap</w:t>
      </w:r>
      <w:r>
        <w:t xml:space="preserve"> to make a map at the indicated base location.</w:t>
      </w:r>
      <w:bookmarkEnd w:id="1402"/>
    </w:p>
    <w:p>
      <w:bookmarkStart w:id="1405" w:name="makemap_base_0__base_1"/>
      <w:pPr>
        <w:pStyle w:val="Para 05"/>
      </w:pPr>
      <w:r>
        <w:t xml:space="preserve">makemap(base[0],base[1]);</w:t>
        <w:br w:clear="none"/>
      </w:r>
      <w:bookmarkEnd w:id="1405"/>
    </w:p>
    <w:p>
      <w:bookmarkStart w:id="1406" w:name="The_content_array_starts_off_as"/>
      <w:pPr>
        <w:pStyle w:val="Para 06"/>
      </w:pPr>
      <w:r>
        <w:t xml:space="preserve">The </w:t>
      </w:r>
      <w:r>
        <w:rPr>
          <w:rStyle w:val="Text0"/>
        </w:rPr>
        <w:t>content</w:t>
      </w:r>
      <w:r>
        <w:t xml:space="preserve"> array starts off as an empty array.</w:t>
      </w:r>
      <w:bookmarkEnd w:id="1406"/>
    </w:p>
    <w:p>
      <w:bookmarkStart w:id="1407" w:name="var_content"/>
      <w:pPr>
        <w:pStyle w:val="Para 02"/>
      </w:pPr>
      <w:r>
        <w:t xml:space="preserve">var content = [];</w:t>
        <w:br w:clear="none"/>
      </w:r>
      <w:bookmarkEnd w:id="1407"/>
    </w:p>
    <w:p>
      <w:bookmarkStart w:id="1408" w:name="By_the_way__this_is_different_fr"/>
      <w:pPr>
        <w:pStyle w:val="Para 06"/>
      </w:pPr>
      <w:r>
        <w:t>By the way, this is different from</w:t>
      </w:r>
      <w:bookmarkEnd w:id="1408"/>
    </w:p>
    <w:p>
      <w:bookmarkStart w:id="1409" w:name="var_content_1"/>
      <w:pPr>
        <w:pStyle w:val="Para 02"/>
      </w:pPr>
      <w:r>
        <w:t xml:space="preserve">var content;</w:t>
        <w:br w:clear="none"/>
      </w:r>
      <w:bookmarkEnd w:id="1409"/>
    </w:p>
    <w:p>
      <w:bookmarkStart w:id="1410" w:name="Your_code_needs_to_make_content"/>
      <w:pPr>
        <w:pStyle w:val="Para 04"/>
      </w:pPr>
      <w:r>
        <w:t xml:space="preserve">Your code needs to make </w:t>
      </w:r>
      <w:r>
        <w:rPr>
          <w:rStyle w:val="Text0"/>
        </w:rPr>
        <w:t>content</w:t>
      </w:r>
      <w:r>
        <w:t xml:space="preserve"> an array.</w:t>
      </w:r>
      <w:bookmarkEnd w:id="1410"/>
    </w:p>
    <w:p>
      <w:bookmarkStart w:id="1411" w:name="It_then_uses_a_for_loop_to_itera"/>
      <w:pPr>
        <w:pStyle w:val="Para 06"/>
      </w:pPr>
      <w:r>
        <w:t xml:space="preserve">It then uses a </w:t>
      </w:r>
      <w:r>
        <w:rPr>
          <w:rStyle w:val="Text0"/>
        </w:rPr>
        <w:t>for</w:t>
      </w:r>
      <w:r>
        <w:t xml:space="preserve"> loop to iterate over all the elements of </w:t>
      </w:r>
      <w:r>
        <w:rPr>
          <w:rStyle w:val="Text0"/>
        </w:rPr>
        <w:t>precontent</w:t>
      </w:r>
      <w:r>
        <w:t xml:space="preserve">. The start of the </w:t>
      </w:r>
      <w:r>
        <w:rPr>
          <w:rStyle w:val="Text0"/>
        </w:rPr>
        <w:t>for</w:t>
      </w:r>
      <w:r>
        <w:t xml:space="preserve"> loop adds the </w:t>
      </w:r>
      <w:r>
        <w:rPr>
          <w:rStyle w:val="Text3"/>
        </w:rPr>
        <w:t>i</w:t>
      </w:r>
      <w:r>
        <w:t xml:space="preserve">th element of </w:t>
      </w:r>
      <w:r>
        <w:rPr>
          <w:rStyle w:val="Text0"/>
        </w:rPr>
        <w:t>precontent</w:t>
      </w:r>
      <w:r>
        <w:t xml:space="preserve"> to the </w:t>
      </w:r>
      <w:r>
        <w:rPr>
          <w:rStyle w:val="Text0"/>
        </w:rPr>
        <w:t>content</w:t>
      </w:r>
      <w:r>
        <w:t xml:space="preserve"> array.</w:t>
      </w:r>
      <w:bookmarkEnd w:id="1411"/>
    </w:p>
    <w:p>
      <w:bookmarkStart w:id="1412" w:name="for__var_i_0_i_precontent_length"/>
      <w:pPr>
        <w:pStyle w:val="Para 02"/>
      </w:pPr>
      <w:r>
        <w:t xml:space="preserve">for (var i=0;i&lt;precontent.length;i++) {</w:t>
        <w:br w:clear="none"/>
      </w:r>
      <w:bookmarkEnd w:id="1412"/>
    </w:p>
    <w:p>
      <w:pPr>
        <w:pStyle w:val="Para 02"/>
      </w:pPr>
      <w:r>
        <w:t xml:space="preserve">                content.push(precontent[i]);</w:t>
        <w:br w:clear="none"/>
      </w:r>
    </w:p>
    <w:p>
      <w:pPr>
        <w:pStyle w:val="Para 02"/>
      </w:pPr>
      <w:r>
        <w:t xml:space="preserve">                name = precontent[i][4];</w:t>
        <w:br w:clear="none"/>
      </w:r>
    </w:p>
    <w:p>
      <w:bookmarkStart w:id="1413" w:name="The_next_line_is_the_header"/>
      <w:pPr>
        <w:pStyle w:val="Para 06"/>
      </w:pPr>
      <w:r>
        <w:t>The next line is the header</w:t>
        <w:bookmarkStart w:id="1414" w:name="ITerm77_1"/>
        <w:t xml:space="preserve"> </w:t>
        <w:bookmarkEnd w:id="1414"/>
        <w:t xml:space="preserve"> of a </w:t>
      </w:r>
      <w:r>
        <w:rPr>
          <w:rStyle w:val="Text0"/>
        </w:rPr>
        <w:t>switch</w:t>
      </w:r>
      <w:r>
        <w:t xml:space="preserve"> statement using as the condition the element of the inner arrays that indicates the type.</w:t>
      </w:r>
      <w:bookmarkEnd w:id="1413"/>
    </w:p>
    <w:p>
      <w:bookmarkStart w:id="1415" w:name="switch__precontent_i__3"/>
      <w:pPr>
        <w:pStyle w:val="Para 02"/>
      </w:pPr>
      <w:r>
        <w:t xml:space="preserve">switch (precontent[i][3]) {</w:t>
        <w:br w:clear="none"/>
      </w:r>
      <w:bookmarkEnd w:id="1415"/>
    </w:p>
    <w:p>
      <w:bookmarkStart w:id="1416" w:name="For_video_and_pictureaudio__the"/>
      <w:pPr>
        <w:pStyle w:val="Para 06"/>
      </w:pPr>
      <w:r>
        <w:t xml:space="preserve">For </w:t>
      </w:r>
      <w:r>
        <w:rPr>
          <w:rStyle w:val="Text0"/>
        </w:rPr>
        <w:t>video</w:t>
      </w:r>
      <w:r>
        <w:t xml:space="preserve"> and </w:t>
      </w:r>
      <w:r>
        <w:rPr>
          <w:rStyle w:val="Text0"/>
        </w:rPr>
        <w:t>pictureaudio</w:t>
      </w:r>
      <w:r>
        <w:t xml:space="preserve">, the code creates a </w:t>
      </w:r>
      <w:r>
        <w:rPr>
          <w:rStyle w:val="Text0"/>
        </w:rPr>
        <w:t>div</w:t>
      </w:r>
      <w:r>
        <w:t xml:space="preserve"> element and positions it so that it floats to the right. It then places inside the </w:t>
      </w:r>
      <w:r>
        <w:rPr>
          <w:rStyle w:val="Text0"/>
        </w:rPr>
        <w:t>div</w:t>
      </w:r>
      <w:r>
        <w:t xml:space="preserve"> element the right markup for video or audio. What is that markup? I have what I will describe as dummy strings that have </w:t>
      </w:r>
      <w:r>
        <w:rPr>
          <w:rStyle w:val="Text0"/>
        </w:rPr>
        <w:t>XXXX</w:t>
      </w:r>
      <w:r>
        <w:t xml:space="preserve"> where the actual names of the video or audio files would go. Think of these as templates. I could have used just one string for video, but it was sufficiently complicated that I decided to use three and two for the audio. These strings are</w:t>
      </w:r>
      <w:bookmarkEnd w:id="1416"/>
    </w:p>
    <w:p>
      <w:bookmarkStart w:id="1417" w:name="var_videotext1_____video_id___XX"/>
      <w:pPr>
        <w:pStyle w:val="Para 02"/>
      </w:pPr>
      <w:r>
        <w:t xml:space="preserve">var videotext1 = "&lt;video id=\"XXXX\" loop=\"loop\" preload=\"auto\" controls=\"controls\" width=\"400\"&gt;&lt;source src=\"XXXX.webmpv8.webm\" type=\'video/webm\'&gt;";</w:t>
        <w:br w:clear="none"/>
      </w:r>
      <w:bookmarkEnd w:id="1417"/>
    </w:p>
    <w:p>
      <w:pPr>
        <w:pStyle w:val="Para 02"/>
      </w:pPr>
      <w:r>
        <w:t xml:space="preserve">var videotext2="&lt;source src=\"XXXX.theora.ogv\" type=\'video/ogg\'&gt;  &lt;source src=\"XXXX.mp4\"  type=\'video/mp4\'&gt;";</w:t>
        <w:br w:clear="none"/>
      </w:r>
    </w:p>
    <w:p>
      <w:pPr>
        <w:pStyle w:val="Para 02"/>
      </w:pPr>
      <w:r>
        <w:t xml:space="preserve">var videotext3="Your browser does not accept the video tag.&lt;/video&gt;";</w:t>
        <w:br w:clear="none"/>
      </w:r>
    </w:p>
    <w:p>
      <w:pPr>
        <w:pStyle w:val="Para 02"/>
      </w:pPr>
      <w:r>
        <w:t xml:space="preserve">var audiotext1="&lt;audio id=\"XXXX\" controls=\"controls\" preload=\"preload\"&gt;&lt;source</w:t>
        <w:br w:clear="none"/>
      </w:r>
    </w:p>
    <w:p>
      <w:pPr>
        <w:pStyle w:val="Para 02"/>
      </w:pPr>
      <w:r>
        <w:t xml:space="preserve"> src=\"XXXX.ogg\" type=\"audio/ogg\" /&gt;";</w:t>
        <w:br w:clear="none"/>
      </w:r>
    </w:p>
    <w:p>
      <w:pPr>
        <w:pStyle w:val="Para 02"/>
      </w:pPr>
      <w:r>
        <w:t xml:space="preserve">var audiotext2="&lt;source src=\"XXXX.mp3\" type=\"audio/mpeg\" /&gt;&lt;source src=\"XXXX.wav\"</w:t>
        <w:br w:clear="none"/>
      </w:r>
    </w:p>
    <w:p>
      <w:pPr>
        <w:pStyle w:val="Para 02"/>
      </w:pPr>
      <w:r>
        <w:t xml:space="preserve"> type=\"audio/wav\" /&gt;&lt;/audio&gt;";</w:t>
        <w:br w:clear="none"/>
      </w:r>
    </w:p>
    <w:p>
      <w:bookmarkStart w:id="1418" w:name="Notice_the_use_of_the_backslash"/>
      <w:pPr>
        <w:pStyle w:val="Para 04"/>
      </w:pPr>
      <w:r>
        <w:t>Notice the use of the backslash (</w:t>
      </w:r>
      <w:r>
        <w:rPr>
          <w:rStyle w:val="Text0"/>
        </w:rPr>
        <w:t>\</w:t>
      </w:r>
      <w:r>
        <w:t>). It tells JavaScript to use the next symbol as is, and not interpret it as a special operator for regular expressions. This is how the quotation marks inside the screen</w:t>
        <w:bookmarkStart w:id="1419" w:name="ITerm78_1"/>
        <w:t xml:space="preserve"> </w:t>
        <w:bookmarkEnd w:id="1419"/>
        <w:bookmarkStart w:id="1420" w:name="ITerm79_2"/>
        <w:t xml:space="preserve"> </w:t>
        <w:bookmarkEnd w:id="1420"/>
        <w:t xml:space="preserve"> get carried over to be part of the HTML.</w:t>
      </w:r>
      <w:bookmarkEnd w:id="1418"/>
    </w:p>
    <w:p>
      <w:bookmarkStart w:id="1421" w:name="My_approach_required_that_I_make"/>
      <w:pPr>
        <w:pStyle w:val="Para 04"/>
      </w:pPr>
      <w:r>
        <w:t>My approach required that I make sure that the names of the video and audio files follow this pattern. This meant that the MP4 files all needed to contain just the name and no internal dots.</w:t>
      </w:r>
      <w:bookmarkEnd w:id="1421"/>
    </w:p>
    <w:p>
      <w:bookmarkStart w:id="1422" w:name="I_write_code_using_the_regular_e"/>
      <w:pPr>
        <w:pStyle w:val="Para 06"/>
      </w:pPr>
      <w:r>
        <w:t xml:space="preserve">I write code using the regular expression function replace to take information out of the </w:t>
      </w:r>
      <w:r>
        <w:rPr>
          <w:rStyle w:val="Text0"/>
        </w:rPr>
        <w:t>precontent</w:t>
      </w:r>
      <w:r>
        <w:t xml:space="preserve"> array and put it in the strings in as many places as necessary. The </w:t>
      </w:r>
      <w:r>
        <w:rPr>
          <w:rStyle w:val="Text0"/>
        </w:rPr>
        <w:t>switch</w:t>
      </w:r>
      <w:r>
        <w:t xml:space="preserve"> statement in its entirety is</w:t>
      </w:r>
      <w:bookmarkEnd w:id="1422"/>
    </w:p>
    <w:p>
      <w:bookmarkStart w:id="1423" w:name="switch__precontent_i__3_1"/>
      <w:pPr>
        <w:pStyle w:val="Para 02"/>
      </w:pPr>
      <w:r>
        <w:t xml:space="preserve">switch (precontent[i][3]) {</w:t>
        <w:br w:clear="none"/>
      </w:r>
      <w:bookmarkEnd w:id="1423"/>
    </w:p>
    <w:p>
      <w:pPr>
        <w:pStyle w:val="Para 02"/>
      </w:pPr>
      <w:r>
        <w:t xml:space="preserve">                case "video":</w:t>
        <w:br w:clear="none"/>
      </w:r>
    </w:p>
    <w:p>
      <w:pPr>
        <w:pStyle w:val="Para 02"/>
      </w:pPr>
      <w:r>
        <w:t xml:space="preserve">                        divelement= document.createElement("div");</w:t>
        <w:br w:clear="none"/>
      </w:r>
    </w:p>
    <w:p>
      <w:pPr>
        <w:pStyle w:val="Para 02"/>
      </w:pPr>
      <w:r>
        <w:t xml:space="preserve">                        divelement.style = "float: right;width:30%;";</w:t>
        <w:br w:clear="none"/>
      </w:r>
    </w:p>
    <w:p>
      <w:pPr>
        <w:pStyle w:val="Para 02"/>
      </w:pPr>
      <w:r>
        <w:t xml:space="preserve">                        videomarkup = videotext1+videotext2+videotext3;</w:t>
        <w:br w:clear="none"/>
      </w:r>
    </w:p>
    <w:p>
      <w:pPr>
        <w:pStyle w:val="Para 02"/>
      </w:pPr>
      <w:r>
        <w:t xml:space="preserve">                        videomarkup = videomarkup.replace(/XXXX/g,name);</w:t>
        <w:br w:clear="none"/>
      </w:r>
    </w:p>
    <w:p>
      <w:pPr>
        <w:pStyle w:val="Para 02"/>
      </w:pPr>
      <w:r>
        <w:t xml:space="preserve">                        divelement.innerHTML = videomarkup;</w:t>
        <w:br w:clear="none"/>
      </w:r>
    </w:p>
    <w:p>
      <w:pPr>
        <w:pStyle w:val="Para 02"/>
      </w:pPr>
      <w:r>
        <w:t xml:space="preserve">                        document.body.appendChild(divelement);</w:t>
        <w:br w:clear="none"/>
      </w:r>
    </w:p>
    <w:p>
      <w:pPr>
        <w:pStyle w:val="Para 02"/>
      </w:pPr>
      <w:r>
        <w:t xml:space="preserve">                        videoreference = document.getElementById(name);</w:t>
        <w:br w:clear="none"/>
      </w:r>
    </w:p>
    <w:p>
      <w:pPr>
        <w:pStyle w:val="Para 02"/>
      </w:pPr>
      <w:r>
        <w:t xml:space="preserve">                        content[i][4] = videoreference;</w:t>
        <w:br w:clear="none"/>
      </w:r>
    </w:p>
    <w:p>
      <w:pPr>
        <w:pStyle w:val="Para 02"/>
      </w:pPr>
      <w:r>
        <w:t xml:space="preserve">                        break;</w:t>
        <w:br w:clear="none"/>
      </w:r>
    </w:p>
    <w:p>
      <w:pPr>
        <w:pStyle w:val="Para 02"/>
      </w:pPr>
      <w:r>
        <w:t xml:space="preserve">                case "pictureaudio":</w:t>
        <w:br w:clear="none"/>
      </w:r>
    </w:p>
    <w:p>
      <w:pPr>
        <w:pStyle w:val="Para 02"/>
      </w:pPr>
      <w:r>
        <w:t xml:space="preserve">                        divelement = document.createElement("div");</w:t>
        <w:br w:clear="none"/>
      </w:r>
    </w:p>
    <w:p>
      <w:pPr>
        <w:pStyle w:val="Para 02"/>
      </w:pPr>
      <w:r>
        <w:t xml:space="preserve">                        divelement.style = "float: right;width:30%;";</w:t>
        <w:br w:clear="none"/>
      </w:r>
    </w:p>
    <w:p>
      <w:pPr>
        <w:pStyle w:val="Para 02"/>
      </w:pPr>
      <w:r>
        <w:t xml:space="preserve">                        audiomarkup = audiotext1+audiotext2;</w:t>
        <w:br w:clear="none"/>
      </w:r>
    </w:p>
    <w:p>
      <w:pPr>
        <w:pStyle w:val="Para 02"/>
      </w:pPr>
      <w:r>
        <w:t xml:space="preserve">                        audiomarkup = audiomarkup.replace(/XXXX/g,name);</w:t>
        <w:br w:clear="none"/>
      </w:r>
    </w:p>
    <w:p>
      <w:pPr>
        <w:pStyle w:val="Para 02"/>
      </w:pPr>
      <w:r>
        <w:t xml:space="preserve">                        divelement.innerHTML = audiomarkup;</w:t>
        <w:br w:clear="none"/>
      </w:r>
    </w:p>
    <w:p>
      <w:pPr>
        <w:pStyle w:val="Para 02"/>
      </w:pPr>
      <w:r>
        <w:t xml:space="preserve">                        document.body.appendChild(divelement);</w:t>
        <w:br w:clear="none"/>
      </w:r>
    </w:p>
    <w:p>
      <w:pPr>
        <w:pStyle w:val="Para 02"/>
      </w:pPr>
      <w:r>
        <w:t xml:space="preserve">                        audioreference = document.getElementById(name);</w:t>
        <w:br w:clear="none"/>
      </w:r>
    </w:p>
    <w:p>
      <w:pPr>
        <w:pStyle w:val="Para 02"/>
      </w:pPr>
      <w:r>
        <w:t xml:space="preserve">                        savedimagefilename = content[i][5];</w:t>
        <w:br w:clear="none"/>
      </w:r>
    </w:p>
    <w:p>
      <w:pPr>
        <w:pStyle w:val="Para 02"/>
      </w:pPr>
      <w:r>
        <w:t xml:space="preserve">                        content[i][5] = audioreference;</w:t>
        <w:br w:clear="none"/>
      </w:r>
    </w:p>
    <w:p>
      <w:pPr>
        <w:pStyle w:val="Para 02"/>
      </w:pPr>
      <w:r>
        <w:t xml:space="preserve">                        imageobj = new Image();</w:t>
        <w:br w:clear="none"/>
      </w:r>
    </w:p>
    <w:p>
      <w:pPr>
        <w:pStyle w:val="Para 02"/>
      </w:pPr>
      <w:r>
        <w:t xml:space="preserve">                        imageobj.src= savedimagefilename;</w:t>
        <w:br w:clear="none"/>
      </w:r>
    </w:p>
    <w:p>
      <w:pPr>
        <w:pStyle w:val="Para 02"/>
      </w:pPr>
      <w:r>
        <w:t xml:space="preserve">                        content[i][4] = imageobj;</w:t>
        <w:br w:clear="none"/>
      </w:r>
    </w:p>
    <w:p>
      <w:pPr>
        <w:pStyle w:val="Para 02"/>
      </w:pPr>
      <w:r>
        <w:t xml:space="preserve">                        break;</w:t>
        <w:br w:clear="none"/>
      </w:r>
    </w:p>
    <w:p>
      <w:pPr>
        <w:pStyle w:val="Para 02"/>
      </w:pPr>
      <w:r>
        <w:t xml:space="preserve">                case "picture":</w:t>
        <w:br w:clear="none"/>
      </w:r>
    </w:p>
    <w:p>
      <w:pPr>
        <w:pStyle w:val="Para 02"/>
      </w:pPr>
      <w:r>
        <w:t xml:space="preserve">                        imageobj = new Image();</w:t>
        <w:br w:clear="none"/>
      </w:r>
    </w:p>
    <w:p>
      <w:pPr>
        <w:pStyle w:val="Para 02"/>
      </w:pPr>
      <w:r>
        <w:t xml:space="preserve">                        imageobj.src= precontent[i][4];</w:t>
        <w:br w:clear="none"/>
      </w:r>
    </w:p>
    <w:p>
      <w:pPr>
        <w:pStyle w:val="Para 02"/>
      </w:pPr>
      <w:r>
        <w:t xml:space="preserve">                        content[i][4] = imageobj;</w:t>
        <w:br w:clear="none"/>
      </w:r>
    </w:p>
    <w:p>
      <w:pPr>
        <w:pStyle w:val="Para 02"/>
      </w:pPr>
      <w:r>
        <w:t xml:space="preserve">                        break;</w:t>
        <w:br w:clear="none"/>
      </w:r>
    </w:p>
    <w:p>
      <w:pPr>
        <w:pStyle w:val="Para 02"/>
      </w:pPr>
      <w:r>
        <w:t xml:space="preserve">                }</w:t>
        <w:br w:clear="none"/>
      </w:r>
    </w:p>
    <w:p>
      <w:bookmarkStart w:id="1424" w:name="Notice_that_the_pictureaudio_cas"/>
      <w:pPr>
        <w:pStyle w:val="Para 04"/>
      </w:pPr>
      <w:r>
        <w:t xml:space="preserve">Notice that the </w:t>
      </w:r>
      <w:r>
        <w:rPr>
          <w:rStyle w:val="Text0"/>
        </w:rPr>
        <w:t>pictureaudio</w:t>
      </w:r>
      <w:r>
        <w:t xml:space="preserve"> case does some juggling to create the content element with references to the newly created audio element and the image element.</w:t>
      </w:r>
      <w:bookmarkEnd w:id="1424"/>
    </w:p>
    <w:p>
      <w:bookmarkStart w:id="1425" w:name="However__this_was_not_quite_enou"/>
      <w:pPr>
        <w:pStyle w:val="Para 06"/>
      </w:pPr>
      <w:r>
        <w:t>However, this was not quite enough to ensure that the video and audio end up on the right side for all browsers</w:t>
        <w:bookmarkStart w:id="1426" w:name="ITerm80"/>
        <w:t xml:space="preserve"> </w:t>
        <w:bookmarkEnd w:id="1426"/>
        <w:bookmarkStart w:id="1427" w:name="ITerm81"/>
        <w:t xml:space="preserve"> </w:t>
        <w:bookmarkEnd w:id="1427"/>
        <w:t xml:space="preserve">. That is, it worked for some but not others. I decided to position the audio and video exactly—that is, in absolute terms. This required the following CSS in the </w:t>
      </w:r>
      <w:r>
        <w:rPr>
          <w:rStyle w:val="Text0"/>
        </w:rPr>
        <w:t>style</w:t>
      </w:r>
      <w:r>
        <w:t xml:space="preserve"> element for all video and audio elements:</w:t>
      </w:r>
      <w:bookmarkEnd w:id="1425"/>
    </w:p>
    <w:p>
      <w:bookmarkStart w:id="1428" w:name="video__display_none__position_ab"/>
      <w:pPr>
        <w:pStyle w:val="Para 02"/>
      </w:pPr>
      <w:r>
        <w:t xml:space="preserve">video {display:none; position:absolute; top: 60px; right: 20px;}</w:t>
        <w:br w:clear="none"/>
      </w:r>
      <w:bookmarkEnd w:id="1428"/>
    </w:p>
    <w:p>
      <w:pPr>
        <w:pStyle w:val="Para 02"/>
      </w:pPr>
      <w:r>
        <w:t xml:space="preserve">audio {display:none; position:absolute; top: 60px; right: 20px;}</w:t>
        <w:br w:clear="none"/>
      </w:r>
    </w:p>
    <w:p>
      <w:bookmarkStart w:id="1429" w:name="The_position_of_the_audio_is_for"/>
      <w:pPr>
        <w:pStyle w:val="Para 04"/>
      </w:pPr>
      <w:r>
        <w:t>The position of the audio is for the audio controls.</w:t>
      </w:r>
      <w:bookmarkEnd w:id="1429"/>
    </w:p>
    <w:p>
      <w:bookmarkStart w:id="1430" w:name="There_is_a_potential_problem_wit"/>
      <w:pPr>
        <w:pStyle w:val="Para 04"/>
      </w:pPr>
      <w:r>
        <w:t xml:space="preserve">There is a potential problem with creating these HTML elements dynamically. You may recall that in Chapter </w:t>
      </w:r>
      <w:hyperlink w:anchor="Top_of_272384_2_En_2_Chapter_xht">
        <w:r>
          <w:rPr>
            <w:rStyle w:val="Text7"/>
          </w:rPr>
          <w:t>2</w:t>
        </w:r>
      </w:hyperlink>
      <w:r>
        <w:t xml:space="preserve"> on the family collage, there was code to make sure the videos were loaded before doing anything with them. I have not observed any problems with the quiz</w:t>
        <w:bookmarkStart w:id="1431" w:name="ITerm82_1"/>
        <w:t xml:space="preserve"> </w:t>
        <w:bookmarkEnd w:id="1431"/>
        <w:bookmarkStart w:id="1432" w:name="ITerm83_1"/>
        <w:t xml:space="preserve"> </w:t>
        <w:bookmarkEnd w:id="1432"/>
        <w:t xml:space="preserve"> probably because responding to the questions takes sufficient time. Still, I urge you to keep the issue in mind and refer back to Chapter </w:t>
      </w:r>
      <w:hyperlink w:anchor="Top_of_272384_2_En_2_Chapter_xht">
        <w:r>
          <w:rPr>
            <w:rStyle w:val="Text7"/>
          </w:rPr>
          <w:t>2</w:t>
        </w:r>
      </w:hyperlink>
      <w:r>
        <w:t>.</w:t>
      </w:r>
      <w:bookmarkEnd w:id="1430"/>
    </w:p>
    <w:p>
      <w:bookmarkStart w:id="1433" w:name="Hint_ButtonYou_can_tell_from_my"/>
      <w:pPr>
        <w:pStyle w:val="Heading 2"/>
      </w:pPr>
      <w:r>
        <w:t>Hint Button</w:t>
      </w:r>
      <w:bookmarkEnd w:id="1433"/>
    </w:p>
    <w:p>
      <w:bookmarkStart w:id="1434" w:name="You_can_tell_from_my_coding_that"/>
      <w:pPr>
        <w:pStyle w:val="Para 03"/>
      </w:pPr>
      <w:r>
        <w:t xml:space="preserve">You can tell from my coding that I was ambivalent about whether to provide a hint or help a player who had given up. In the </w:t>
      </w:r>
      <w:r>
        <w:rPr>
          <w:rStyle w:val="Text0"/>
        </w:rPr>
        <w:t>body</w:t>
      </w:r>
      <w:r>
        <w:t xml:space="preserve"> element</w:t>
        <w:bookmarkStart w:id="1435" w:name="ITerm84"/>
        <w:t xml:space="preserve"> </w:t>
        <w:bookmarkEnd w:id="1435"/>
        <w:bookmarkStart w:id="1436" w:name="ITerm85"/>
        <w:t xml:space="preserve"> </w:t>
        <w:bookmarkEnd w:id="1436"/>
        <w:bookmarkStart w:id="1437" w:name="ITerm86"/>
        <w:t xml:space="preserve"> </w:t>
        <w:bookmarkEnd w:id="1437"/>
        <w:t>, I included</w:t>
      </w:r>
      <w:bookmarkEnd w:id="1434"/>
    </w:p>
    <w:p>
      <w:bookmarkStart w:id="1438" w:name="_button_onClick__giveup_____Hint"/>
      <w:pPr>
        <w:pStyle w:val="Para 05"/>
      </w:pPr>
      <w:r>
        <w:t xml:space="preserve">&lt;button onClick="giveup();"&gt;Hint? &lt;/button&gt;</w:t>
        <w:br w:clear="none"/>
      </w:r>
      <w:bookmarkEnd w:id="1438"/>
    </w:p>
    <w:p>
      <w:bookmarkStart w:id="1439" w:name="The_giveup_function_creates_a_ne"/>
      <w:pPr>
        <w:pStyle w:val="Para 06"/>
      </w:pPr>
      <w:r>
        <w:t xml:space="preserve">The </w:t>
      </w:r>
      <w:r>
        <w:rPr>
          <w:rStyle w:val="Text0"/>
        </w:rPr>
        <w:t>giveup</w:t>
      </w:r>
      <w:r>
        <w:t xml:space="preserve"> function creates a new map. That is, it uses the </w:t>
      </w:r>
      <w:r>
        <w:rPr>
          <w:rStyle w:val="Text0"/>
        </w:rPr>
        <w:t>makemap</w:t>
      </w:r>
      <w:r>
        <w:t xml:space="preserve"> function to construct access to a different Google Map in the same place. It also erases the old media and puts directions into the </w:t>
      </w:r>
      <w:r>
        <w:rPr>
          <w:rStyle w:val="Text0"/>
        </w:rPr>
        <w:t>answer</w:t>
      </w:r>
      <w:r>
        <w:t xml:space="preserve"> element.</w:t>
      </w:r>
      <w:bookmarkEnd w:id="1439"/>
    </w:p>
    <w:p>
      <w:bookmarkStart w:id="1440" w:name="function_giveup____________makem"/>
      <w:pPr>
        <w:pStyle w:val="Para 02"/>
      </w:pPr>
      <w:r>
        <w:t xml:space="preserve">function giveup() {</w:t>
        <w:br w:clear="none"/>
      </w:r>
      <w:bookmarkEnd w:id="1440"/>
    </w:p>
    <w:p>
      <w:pPr>
        <w:pStyle w:val="Para 02"/>
      </w:pPr>
      <w:r>
        <w:t xml:space="preserve">        makemap(content[nextquestion][0],content[nextquestion][1]);</w:t>
        <w:br w:clear="none"/>
      </w:r>
    </w:p>
    <w:p>
      <w:pPr>
        <w:pStyle w:val="Para 02"/>
      </w:pPr>
      <w:r>
        <w:t xml:space="preserve">        eraseold();</w:t>
        <w:br w:clear="none"/>
      </w:r>
    </w:p>
    <w:p>
      <w:pPr>
        <w:pStyle w:val="Para 02"/>
      </w:pPr>
      <w:r>
        <w:t xml:space="preserve">        answer.innerHTML="Click at red x to finish this question.";</w:t>
        <w:br w:clear="none"/>
      </w:r>
    </w:p>
    <w:p>
      <w:pPr>
        <w:pStyle w:val="Para 02"/>
      </w:pPr>
      <w:r>
        <w:t xml:space="preserve">}</w:t>
        <w:br w:clear="none"/>
      </w:r>
    </w:p>
    <w:p>
      <w:bookmarkStart w:id="1441" w:name="Building_the_Application_and_Mak_4"/>
      <w:pPr>
        <w:pStyle w:val="Heading 2"/>
      </w:pPr>
      <w:r>
        <w:t>Building the Application and Making It Your Own</w:t>
      </w:r>
      <w:bookmarkEnd w:id="1441"/>
    </w:p>
    <w:p>
      <w:bookmarkStart w:id="1442" w:name="The_first_and_critical_step_in_m"/>
      <w:pPr>
        <w:pStyle w:val="Para 04"/>
      </w:pPr>
      <w:r>
        <w:t>The first and critical step in making the application your own is to decide on the content. There are advantages to using a variety of media content and a variety of picture dimensions (and video dimensions), but there is something to be said for having a simpler design.</w:t>
      </w:r>
      <w:bookmarkEnd w:id="1442"/>
    </w:p>
    <w:p>
      <w:bookmarkStart w:id="1443" w:name="The_Quiz_ApplicationA_quick_summ"/>
      <w:pPr>
        <w:pStyle w:val="Heading 2"/>
      </w:pPr>
      <w:r>
        <w:t>The Quiz Application</w:t>
      </w:r>
      <w:bookmarkEnd w:id="1443"/>
    </w:p>
    <w:p>
      <w:bookmarkStart w:id="1444" w:name="A_quick_summary_of_the_quiz_appl"/>
      <w:pPr>
        <w:pStyle w:val="Para 03"/>
      </w:pPr>
      <w:r>
        <w:t>A quick summary of the quiz application follows:</w:t>
      </w:r>
      <w:bookmarkEnd w:id="1444"/>
    </w:p>
    <w:tbl>
      <w:tblPr>
        <w:tblW w:type="auto" w:w="0"/>
      </w:tblPr>
      <w:tr>
        <w:tc>
          <w:tcPr>
            <w:tcW w:type="auto" w:w="0"/>
            <w:tcMar>
              <w:right w:type="dxa" w:w="120"/>
            </w:tcMar>
            <w:vAlign w:val="top"/>
          </w:tcPr>
          <w:p>
            <w:pPr>
              <w:pStyle w:val="1 Block"/>
            </w:pPr>
          </w:p>
          <w:p>
            <w:pPr>
              <w:pStyle w:val="Para 12"/>
            </w:pPr>
            <w:r>
              <w:t>1.</w:t>
            </w:r>
          </w:p>
        </w:tc>
        <w:tc>
          <w:tcPr>
            <w:tcW w:type="auto" w:w="0"/>
          </w:tcPr>
          <w:p>
            <w:bookmarkStart w:id="1445" w:name="init__Performs_initialization__i"/>
            <w:pPr>
              <w:pStyle w:val="Normal"/>
            </w:pPr>
            <w:r>
              <w:rPr>
                <w:rStyle w:val="Text0"/>
              </w:rPr>
              <w:t>init</w:t>
            </w:r>
            <w:r>
              <w:t xml:space="preserve">: Performs initialization, including the call to </w:t>
            </w:r>
            <w:r>
              <w:rPr>
                <w:rStyle w:val="Text0"/>
              </w:rPr>
              <w:t>loadcontent</w:t>
            </w:r>
            <w:r>
              <w:t>.</w:t>
            </w:r>
            <w:bookmarkEnd w:id="1445"/>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1446" w:name="loadcontent__Uses_the_variables"/>
            <w:pPr>
              <w:pStyle w:val="Normal"/>
            </w:pPr>
            <w:r>
              <w:rPr>
                <w:rStyle w:val="Text0"/>
              </w:rPr>
              <w:t>loadcontent</w:t>
            </w:r>
            <w:r>
              <w:t xml:space="preserve">: Uses the variables, most significantly the </w:t>
            </w:r>
            <w:r>
              <w:rPr>
                <w:rStyle w:val="Text0"/>
              </w:rPr>
              <w:t>precontent</w:t>
            </w:r>
            <w:r>
              <w:t xml:space="preserve"> array included in the external script element, to create new markup for the media. It also invokes </w:t>
            </w:r>
            <w:r>
              <w:rPr>
                <w:rStyle w:val="Text0"/>
              </w:rPr>
              <w:t>makemap</w:t>
            </w:r>
            <w:r>
              <w:t xml:space="preserve">. The </w:t>
            </w:r>
            <w:r>
              <w:rPr>
                <w:rStyle w:val="Text0"/>
              </w:rPr>
              <w:t>questions</w:t>
            </w:r>
            <w:r>
              <w:t xml:space="preserve"> array does not need any more work.</w:t>
            </w:r>
            <w:bookmarkEnd w:id="1446"/>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1447" w:name="makemap__Brings_in_the_map_and_s"/>
            <w:pPr>
              <w:pStyle w:val="Normal"/>
            </w:pPr>
            <w:r>
              <w:rPr>
                <w:rStyle w:val="Text0"/>
              </w:rPr>
              <w:t>makemap</w:t>
            </w:r>
            <w:r>
              <w:t xml:space="preserve">: Brings in the map and sets up event handling, including the call to </w:t>
            </w:r>
            <w:r>
              <w:rPr>
                <w:rStyle w:val="Text0"/>
              </w:rPr>
              <w:t>checkit</w:t>
            </w:r>
            <w:r>
              <w:t>.</w:t>
            </w:r>
            <w:bookmarkEnd w:id="1447"/>
          </w:p>
        </w:tc>
        <w:tc>
          <w:tcPr>
            <w:tcW w:type="auto" w:w="0"/>
          </w:tcPr>
          <w:p>
            <w:pPr>
              <w:pStyle w:val="Para 39"/>
            </w:pPr>
            <w:r>
              <w:t/>
            </w:r>
          </w:p>
        </w:tc>
      </w:tr>
      <w:tr>
        <w:tc>
          <w:tcPr>
            <w:tcW w:type="auto" w:w="0"/>
            <w:tcMar>
              <w:right w:type="dxa" w:w="120"/>
            </w:tcMar>
            <w:vAlign w:val="top"/>
          </w:tcPr>
          <w:p>
            <w:pPr>
              <w:pStyle w:val="Para 12"/>
            </w:pPr>
            <w:r>
              <w:t>4.</w:t>
            </w:r>
          </w:p>
        </w:tc>
        <w:tc>
          <w:tcPr>
            <w:tcW w:type="auto" w:w="0"/>
          </w:tcPr>
          <w:p>
            <w:bookmarkStart w:id="1448" w:name="asknewquestion__Displays_the_que"/>
            <w:pPr>
              <w:pStyle w:val="Normal"/>
            </w:pPr>
            <w:r>
              <w:rPr>
                <w:rStyle w:val="Text0"/>
              </w:rPr>
              <w:t>asknewquestion</w:t>
            </w:r>
            <w:r>
              <w:t>: Displays the questions.</w:t>
            </w:r>
            <w:bookmarkEnd w:id="1448"/>
          </w:p>
        </w:tc>
        <w:tc>
          <w:tcPr>
            <w:tcW w:type="auto" w:w="0"/>
          </w:tcPr>
          <w:p>
            <w:pPr>
              <w:pStyle w:val="Para 39"/>
            </w:pPr>
            <w:r>
              <w:t/>
            </w:r>
          </w:p>
        </w:tc>
      </w:tr>
      <w:tr>
        <w:tc>
          <w:tcPr>
            <w:tcW w:type="auto" w:w="0"/>
            <w:tcMar>
              <w:right w:type="dxa" w:w="120"/>
            </w:tcMar>
            <w:vAlign w:val="top"/>
          </w:tcPr>
          <w:p>
            <w:pPr>
              <w:pStyle w:val="Para 12"/>
            </w:pPr>
            <w:r>
              <w:t>5.</w:t>
            </w:r>
          </w:p>
        </w:tc>
        <w:tc>
          <w:tcPr>
            <w:tcW w:type="auto" w:w="0"/>
          </w:tcPr>
          <w:p>
            <w:bookmarkStart w:id="1449" w:name="checkit__Compares_the_clicked_lo"/>
            <w:pPr>
              <w:pStyle w:val="Normal"/>
            </w:pPr>
            <w:r>
              <w:rPr>
                <w:rStyle w:val="Text0"/>
              </w:rPr>
              <w:t>checkit</w:t>
            </w:r>
            <w:r>
              <w:t>: Compares the clicked location with the location for this question.</w:t>
            </w:r>
            <w:bookmarkEnd w:id="1449"/>
          </w:p>
        </w:tc>
        <w:tc>
          <w:tcPr>
            <w:tcW w:type="auto" w:w="0"/>
          </w:tcPr>
          <w:p>
            <w:pPr>
              <w:pStyle w:val="Para 39"/>
            </w:pPr>
            <w:r>
              <w:t/>
            </w:r>
          </w:p>
        </w:tc>
      </w:tr>
      <w:tr>
        <w:tc>
          <w:tcPr>
            <w:tcW w:type="auto" w:w="0"/>
            <w:tcMar>
              <w:right w:type="dxa" w:w="120"/>
            </w:tcMar>
            <w:vAlign w:val="top"/>
          </w:tcPr>
          <w:p>
            <w:pPr>
              <w:pStyle w:val="Para 12"/>
            </w:pPr>
            <w:r>
              <w:t>6.</w:t>
            </w:r>
          </w:p>
        </w:tc>
        <w:tc>
          <w:tcPr>
            <w:tcW w:type="auto" w:w="0"/>
          </w:tcPr>
          <w:p>
            <w:bookmarkStart w:id="1450" w:name="dist__Computes_the_distance_betw"/>
            <w:pPr>
              <w:pStyle w:val="Normal"/>
            </w:pPr>
            <w:r>
              <w:rPr>
                <w:rStyle w:val="Text0"/>
              </w:rPr>
              <w:t>dist</w:t>
            </w:r>
            <w:r>
              <w:t>: Computes the distance between two locations.</w:t>
            </w:r>
            <w:bookmarkEnd w:id="1450"/>
          </w:p>
        </w:tc>
        <w:tc>
          <w:tcPr>
            <w:tcW w:type="auto" w:w="0"/>
          </w:tcPr>
          <w:p>
            <w:pPr>
              <w:pStyle w:val="Para 39"/>
            </w:pPr>
            <w:r>
              <w:t/>
            </w:r>
          </w:p>
        </w:tc>
      </w:tr>
      <w:tr>
        <w:tc>
          <w:tcPr>
            <w:tcW w:type="auto" w:w="0"/>
            <w:tcMar>
              <w:right w:type="dxa" w:w="120"/>
            </w:tcMar>
            <w:vAlign w:val="top"/>
          </w:tcPr>
          <w:p>
            <w:pPr>
              <w:pStyle w:val="Para 12"/>
            </w:pPr>
            <w:r>
              <w:t>7.</w:t>
            </w:r>
          </w:p>
        </w:tc>
        <w:tc>
          <w:tcPr>
            <w:tcW w:type="auto" w:w="0"/>
          </w:tcPr>
          <w:p>
            <w:bookmarkStart w:id="1451" w:name="giveup__This_is_the_response_to"/>
            <w:pPr>
              <w:pStyle w:val="Normal"/>
            </w:pPr>
            <w:r>
              <w:rPr>
                <w:rStyle w:val="Text0"/>
              </w:rPr>
              <w:t>giveup</w:t>
            </w:r>
            <w:r>
              <w:t>: This is the response to clicking on the Hint button. A new map is brought in. Any media is erased and the player is directed to click near the displayed red x.</w:t>
            </w:r>
            <w:bookmarkEnd w:id="1451"/>
          </w:p>
        </w:tc>
        <w:tc>
          <w:tcPr>
            <w:tcW w:type="auto" w:w="0"/>
          </w:tcPr>
          <w:p>
            <w:pPr>
              <w:pStyle w:val="Para 39"/>
            </w:pPr>
            <w:r>
              <w:t/>
            </w:r>
          </w:p>
        </w:tc>
      </w:tr>
      <w:tr>
        <w:tc>
          <w:tcPr>
            <w:tcW w:type="auto" w:w="0"/>
            <w:tcMar>
              <w:right w:type="dxa" w:w="120"/>
            </w:tcMar>
            <w:vAlign w:val="top"/>
          </w:tcPr>
          <w:p>
            <w:pPr>
              <w:pStyle w:val="Para 12"/>
            </w:pPr>
            <w:r>
              <w:t>8.</w:t>
            </w:r>
          </w:p>
        </w:tc>
        <w:tc>
          <w:tcPr>
            <w:tcW w:type="auto" w:w="0"/>
          </w:tcPr>
          <w:p>
            <w:bookmarkStart w:id="1452" w:name="eraseold__Removes_any_currently"/>
            <w:pPr>
              <w:pStyle w:val="Normal"/>
            </w:pPr>
            <w:r>
              <w:rPr>
                <w:rStyle w:val="Text0"/>
              </w:rPr>
              <w:t>eraseold</w:t>
            </w:r>
            <w:r>
              <w:t>: Removes any currently showing video, audio, or picture.</w:t>
            </w:r>
            <w:bookmarkEnd w:id="1452"/>
          </w:p>
        </w:tc>
        <w:tc>
          <w:tcPr>
            <w:tcW w:type="auto" w:w="0"/>
          </w:tcPr>
          <w:p>
            <w:pPr>
              <w:pStyle w:val="Para 39"/>
            </w:pPr>
            <w:r>
              <w:t/>
            </w:r>
          </w:p>
        </w:tc>
      </w:tr>
    </w:tbl>
    <w:p>
      <w:bookmarkStart w:id="1453" w:name="Table_5_2_outlines_the_functions"/>
      <w:pPr>
        <w:pStyle w:val="Para 06"/>
      </w:pPr>
      <w:r>
        <w:t xml:space="preserve">Table </w:t>
      </w:r>
      <w:hyperlink w:anchor="Table_5_2">
        <w:r>
          <w:rPr>
            <w:rStyle w:val="Text5"/>
          </w:rPr>
          <w:t>5-2</w:t>
        </w:r>
      </w:hyperlink>
      <w:r>
        <w:t xml:space="preserve"> outlines the functions in the quiz application. The function table describing the invoked/called by and calling relationships for the </w:t>
      </w:r>
      <w:r>
        <w:rPr>
          <w:rStyle w:val="Text0"/>
        </w:rPr>
        <w:t>mapmediabase.html</w:t>
      </w:r>
      <w:r>
        <w:t xml:space="preserve"> application is similar for all applications.</w:t>
      </w:r>
      <w:bookmarkEnd w:id="1453"/>
    </w:p>
    <w:p>
      <w:bookmarkStart w:id="1454" w:name="Table_5_2"/>
      <w:pPr>
        <w:pStyle w:val="Para 14"/>
      </w:pPr>
      <w:r>
        <w:rPr>
          <w:rStyle w:val="Text8"/>
        </w:rPr>
        <w:t>Table 5-2</w:t>
      </w:r>
      <w:r>
        <w:rPr>
          <w:rStyle w:val="Text3"/>
        </w:rPr>
        <w:t xml:space="preserve"> </w:t>
        <w:bookmarkStart w:id="1455" w:name="Functions_1"/>
        <w:t xml:space="preserve"> </w:t>
        <w:bookmarkEnd w:id="1455"/>
      </w:r>
      <w:r>
        <w:t>Functions</w:t>
      </w:r>
      <w:r>
        <w:rPr>
          <w:rStyle w:val="Text3"/>
        </w:rPr>
        <w:t xml:space="preserve"> </w:t>
        <w:t xml:space="preserve"> </w:t>
        <w:bookmarkStart w:id="1456" w:name="_282"/>
        <w:t xml:space="preserve"> </w:t>
        <w:bookmarkEnd w:id="1456"/>
        <w:t xml:space="preserve"> </w:t>
      </w:r>
      <w:r>
        <w:t>in the Quiz Application</w:t>
      </w:r>
      <w:r>
        <w:rPr>
          <w:rStyle w:val="Text3"/>
        </w:rPr>
        <w:t xml:space="preserve"> </w:t>
      </w:r>
      <w:bookmarkEnd w:id="1454"/>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Invoked/Called By</w:t>
            </w:r>
          </w:p>
        </w:tc>
        <w:tc>
          <w:tcPr>
            <w:tcW w:type="auto" w:w="0"/>
            <w:tcMar>
              <w:left w:type="dxa" w:w="200"/>
              <w:top w:type="dxa" w:w="200"/>
              <w:right w:type="dxa" w:w="200"/>
              <w:bottom w:type="dxa" w:w="200"/>
            </w:tcMar>
            <w:vAlign w:val="center"/>
          </w:tcPr>
          <w:p>
            <w:pPr>
              <w:pStyle w:val="Normal"/>
            </w:pPr>
            <w:r>
              <w:t>Calls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01"/>
            </w:pPr>
            <w:r>
              <w:t>loadcontent</w:t>
            </w:r>
            <w:r>
              <w:rPr>
                <w:rStyle w:val="Text1"/>
              </w:rPr>
              <w:t xml:space="preserve">, </w:t>
            </w:r>
            <w:r>
              <w:t>asknewquestion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makemap</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Invoked by </w:t>
            </w:r>
            <w:r>
              <w:t>loadcontent and giveup</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checkit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w:t>
            </w:r>
            <w:r>
              <w:rPr>
                <w:rStyle w:val="Text0"/>
              </w:rPr>
              <w:t>addListener</w:t>
            </w:r>
            <w:r>
              <w:t xml:space="preserve"> call in </w:t>
            </w:r>
            <w:r>
              <w:rPr>
                <w:rStyle w:val="Text0"/>
              </w:rPr>
              <w:t>makemap</w:t>
            </w:r>
          </w:p>
        </w:tc>
        <w:tc>
          <w:tcPr>
            <w:tcW w:type="auto" w:w="0"/>
            <w:tcMar>
              <w:left w:type="dxa" w:w="200"/>
              <w:top w:type="dxa" w:w="200"/>
              <w:right w:type="dxa" w:w="200"/>
              <w:bottom w:type="dxa" w:w="200"/>
            </w:tcMar>
            <w:vAlign w:val="center"/>
          </w:tcPr>
          <w:p>
            <w:pPr>
              <w:pStyle w:val="Para 01"/>
            </w:pPr>
            <w:r>
              <w:t>dist</w:t>
            </w:r>
            <w:r>
              <w:rPr>
                <w:rStyle w:val="Text1"/>
              </w:rPr>
              <w:t xml:space="preserve">, </w:t>
            </w:r>
            <w:r>
              <w:t>asknewquestion, eraseold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dist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checkit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loadcontent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w:t>
            </w:r>
            <w:r>
              <w:rPr>
                <w:rStyle w:val="Text0"/>
              </w:rPr>
              <w:t>init</w:t>
            </w:r>
          </w:p>
        </w:tc>
        <w:tc>
          <w:tcPr>
            <w:tcW w:type="auto" w:w="0"/>
            <w:tcMar>
              <w:left w:type="dxa" w:w="200"/>
              <w:top w:type="dxa" w:w="200"/>
              <w:right w:type="dxa" w:w="200"/>
              <w:bottom w:type="dxa" w:w="200"/>
            </w:tcMar>
            <w:vAlign w:val="center"/>
          </w:tcPr>
          <w:p>
            <w:pPr>
              <w:pStyle w:val="Para 01"/>
            </w:pPr>
            <w:r>
              <w:rPr>
                <w:rStyle w:val="Text1"/>
              </w:rPr>
              <w:t/>
            </w:r>
            <w:r>
              <w:t>makemap</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asknewquestion</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init</w:t>
            </w:r>
            <w:r>
              <w:t xml:space="preserve"> and </w:t>
            </w:r>
            <w:r>
              <w:rPr>
                <w:rStyle w:val="Text0"/>
              </w:rPr>
              <w:t>checkit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eraseold</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w:t>
            </w:r>
            <w:r>
              <w:rPr>
                <w:rStyle w:val="Text0"/>
              </w:rPr>
              <w:t>checkit</w:t>
            </w:r>
            <w:r>
              <w:t xml:space="preserve"> and </w:t>
            </w:r>
            <w:r>
              <w:rPr>
                <w:rStyle w:val="Text0"/>
              </w:rPr>
              <w:t>giveup</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giveup</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Invoked by action of button</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eraseold, makemap</w:t>
            </w:r>
            <w:r>
              <w:rPr>
                <w:rStyle w:val="Text1"/>
              </w:rPr>
              <w:t xml:space="preserve"> </w:t>
            </w:r>
          </w:p>
        </w:tc>
      </w:tr>
    </w:tbl>
    <w:p>
      <w:bookmarkStart w:id="1457" w:name="Table_5_3_shows_the_code"/>
      <w:pPr>
        <w:pStyle w:val="Para 06"/>
      </w:pPr>
      <w:r>
        <w:t xml:space="preserve">Table </w:t>
      </w:r>
      <w:hyperlink w:anchor="Table_5_3">
        <w:r>
          <w:rPr>
            <w:rStyle w:val="Text5"/>
          </w:rPr>
          <w:t>5-3</w:t>
        </w:r>
      </w:hyperlink>
      <w:r>
        <w:t xml:space="preserve"> shows the </w:t>
        <w:bookmarkStart w:id="1458" w:name="code"/>
        <w:t>code</w:t>
        <w:bookmarkEnd w:id="1458"/>
        <w:bookmarkStart w:id="1459" w:name="ITerm90_1"/>
        <w:t xml:space="preserve"> </w:t>
        <w:bookmarkEnd w:id="1459"/>
        <w:t xml:space="preserve"> for the quiz application.</w:t>
      </w:r>
      <w:bookmarkEnd w:id="1457"/>
    </w:p>
    <w:p>
      <w:bookmarkStart w:id="1460" w:name="Table_5_3"/>
      <w:pPr>
        <w:pStyle w:val="Para 14"/>
      </w:pPr>
      <w:r>
        <w:rPr>
          <w:rStyle w:val="Text8"/>
        </w:rPr>
        <w:t>Table 5-3</w:t>
      </w:r>
      <w:r>
        <w:rPr>
          <w:rStyle w:val="Text3"/>
        </w:rPr>
        <w:t xml:space="preserve"> </w:t>
      </w:r>
      <w:r>
        <w:t>Complete Code for the Map Quiz Program</w:t>
      </w:r>
      <w:r>
        <w:rPr>
          <w:rStyle w:val="Text3"/>
        </w:rPr>
        <w:t xml:space="preserve"> </w:t>
      </w:r>
      <w:bookmarkEnd w:id="1460"/>
    </w:p>
    <w:tbl>
      <w:tblPr>
        <w:tblW w:type="auto" w:w="0"/>
      </w:tblPr>
      <w:tr>
        <w:tc>
          <w:tcPr>
            <w:tcW w:type="auto" w:w="0"/>
            <w:tcMar>
              <w:left w:type="dxa" w:w="200"/>
              <w:top w:type="dxa" w:w="200"/>
              <w:right w:type="dxa" w:w="200"/>
              <w:bottom w:type="dxa" w:w="200"/>
            </w:tcMar>
            <w:vAlign w:val="center"/>
          </w:tcPr>
          <w:p>
            <w:pPr>
              <w:pStyle w:val="2 Block"/>
            </w:pPr>
          </w:p>
          <w:p>
            <w:pPr>
              <w:pStyle w:val="Normal"/>
            </w:pPr>
            <w:r>
              <w:t>Code Line</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&lt;!DOCTYPE html&gt;</w:t>
            </w:r>
            <w:r>
              <w:rPr>
                <w:rStyle w:val="Text9"/>
              </w:rPr>
              <w:t xml:space="preserve"> </w:t>
            </w:r>
          </w:p>
        </w:tc>
        <w:tc>
          <w:tcPr>
            <w:tcW w:type="auto" w:w="0"/>
            <w:tcMar>
              <w:left w:type="dxa" w:w="200"/>
              <w:top w:type="dxa" w:w="200"/>
              <w:right w:type="dxa" w:w="200"/>
              <w:bottom w:type="dxa" w:w="200"/>
            </w:tcMar>
            <w:vAlign w:val="center"/>
          </w:tcPr>
          <w:p>
            <w:pPr>
              <w:pStyle w:val="Normal"/>
            </w:pPr>
            <w:r>
              <w:t>Doctype for HTML5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&lt;html&gt;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Para 01"/>
            </w:pPr>
            <w:r>
              <w:t>html</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&lt;head&gt;</w:t>
            </w:r>
            <w:r>
              <w:rPr>
                <w:rStyle w:val="Text9"/>
              </w:rPr>
              <w:t xml:space="preserve"> </w:t>
            </w:r>
          </w:p>
        </w:tc>
        <w:tc>
          <w:tcPr>
            <w:tcW w:type="auto" w:w="0"/>
            <w:tcMar>
              <w:left w:type="dxa" w:w="200"/>
              <w:top w:type="dxa" w:w="200"/>
              <w:right w:type="dxa" w:w="200"/>
              <w:bottom w:type="dxa" w:w="200"/>
            </w:tcMar>
            <w:vAlign w:val="center"/>
          </w:tcPr>
          <w:p>
            <w:pPr>
              <w:pStyle w:val="Normal"/>
            </w:pPr>
            <w:r>
              <w:rPr>
                <w:rStyle w:val="Text0"/>
              </w:rPr>
              <w:t>head</w:t>
            </w:r>
            <w:r>
              <w:t xml:space="preserve"> tag</w:t>
              <w:bookmarkStart w:id="1461" w:name="_283"/>
              <w:t xml:space="preserve"> </w:t>
              <w:bookmarkEnd w:id="1461"/>
              <w:bookmarkStart w:id="1462" w:name="_284"/>
              <w:t xml:space="preserve"> </w:t>
              <w:bookmarkEnd w:id="1462"/>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&lt;title&gt;Map Quiz &lt;/title&gt;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Complete title element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&lt;meta charset="UTF-8"&gt;</w:t>
            </w:r>
            <w:r>
              <w:rPr>
                <w:rStyle w:val="Text9"/>
              </w:rPr>
              <w:t xml:space="preserve"> </w:t>
            </w:r>
          </w:p>
        </w:tc>
        <w:tc>
          <w:tcPr>
            <w:tcW w:type="auto" w:w="0"/>
            <w:tcMar>
              <w:left w:type="dxa" w:w="200"/>
              <w:top w:type="dxa" w:w="200"/>
              <w:right w:type="dxa" w:w="200"/>
              <w:bottom w:type="dxa" w:w="200"/>
            </w:tcMar>
            <w:vAlign w:val="center"/>
          </w:tcPr>
          <w:p>
            <w:pPr>
              <w:pStyle w:val="Normal"/>
            </w:pPr>
            <w:r>
              <w:t>Meta tag, standard for HTML5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&lt;style&gt;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Para 01"/>
            </w:pPr>
            <w:r>
              <w:t>style</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header {font-family:Georgia,"Times New Roman",serif;</w:t>
            </w:r>
            <w:r>
              <w:rPr>
                <w:rStyle w:val="Text9"/>
              </w:rPr>
              <w:t xml:space="preserve"> </w:t>
            </w:r>
          </w:p>
        </w:tc>
        <w:tc>
          <w:tcPr>
            <w:tcW w:type="auto" w:w="0"/>
            <w:tcMar>
              <w:left w:type="dxa" w:w="200"/>
              <w:top w:type="dxa" w:w="200"/>
              <w:right w:type="dxa" w:w="200"/>
              <w:bottom w:type="dxa" w:w="200"/>
            </w:tcMar>
            <w:vAlign w:val="center"/>
          </w:tcPr>
          <w:p>
            <w:pPr>
              <w:pStyle w:val="Normal"/>
            </w:pPr>
            <w:r>
              <w:t>Set styling for the header, a semantic element; the font family makes Georgia the first choice, with Times New Roman a fallback, and the default serif the next fallback choice of fonts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font-size:20px;</w:t>
            </w:r>
          </w:p>
        </w:tc>
        <w:tc>
          <w:tcPr>
            <w:tcW w:type="auto" w:w="0"/>
            <w:shd w:val="clear" w:color="auto" w:fill="EEF2F6"/>
            <w:tcMar>
              <w:left w:type="dxa" w:w="200"/>
              <w:top w:type="dxa" w:w="200"/>
              <w:right w:type="dxa" w:w="200"/>
              <w:bottom w:type="dxa" w:w="200"/>
            </w:tcMar>
            <w:vAlign w:val="center"/>
          </w:tcPr>
          <w:p>
            <w:pPr>
              <w:pStyle w:val="Normal"/>
            </w:pPr>
            <w:r>
              <w:t>Fairly big font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display:block;</w:t>
            </w:r>
          </w:p>
        </w:tc>
        <w:tc>
          <w:tcPr>
            <w:tcW w:type="auto" w:w="0"/>
            <w:tcMar>
              <w:left w:type="dxa" w:w="200"/>
              <w:top w:type="dxa" w:w="200"/>
              <w:right w:type="dxa" w:w="200"/>
              <w:bottom w:type="dxa" w:w="200"/>
            </w:tcMar>
            <w:vAlign w:val="center"/>
          </w:tcPr>
          <w:p>
            <w:pPr>
              <w:pStyle w:val="Normal"/>
            </w:pPr>
            <w:r>
              <w:t>Set line</w:t>
              <w:bookmarkStart w:id="1463" w:name="_285"/>
              <w:t xml:space="preserve"> </w:t>
              <w:bookmarkEnd w:id="1463"/>
              <w:bookmarkStart w:id="1464" w:name="_286"/>
              <w:t xml:space="preserve"> </w:t>
              <w:bookmarkEnd w:id="1464"/>
              <w:t xml:space="preserve"> breaks before and afterward</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11"/>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style directive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video {display:none; position:absolute; top: 60px;</w:t>
            </w:r>
            <w:r>
              <w:rPr>
                <w:rStyle w:val="Text9"/>
              </w:rPr>
              <w:t xml:space="preserve"> </w:t>
            </w:r>
          </w:p>
          <w:p>
            <w:pPr>
              <w:pStyle w:val="Para 07"/>
            </w:pPr>
            <w:r>
              <w:rPr>
                <w:rStyle w:val="Text9"/>
              </w:rPr>
              <w:t/>
            </w:r>
            <w:r>
              <w:t>right: 20px;</w:t>
            </w:r>
          </w:p>
        </w:tc>
        <w:tc>
          <w:tcPr>
            <w:tcW w:type="auto" w:w="0"/>
            <w:tcMar>
              <w:left w:type="dxa" w:w="200"/>
              <w:top w:type="dxa" w:w="200"/>
              <w:right w:type="dxa" w:w="200"/>
              <w:bottom w:type="dxa" w:w="200"/>
            </w:tcMar>
            <w:vAlign w:val="center"/>
          </w:tcPr>
          <w:p>
            <w:pPr>
              <w:pStyle w:val="Normal"/>
            </w:pPr>
            <w:r>
              <w:t>Style directive for video; no display initially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11"/>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the video directive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audio {display:none; position:absolute; top: 60px;</w:t>
            </w:r>
            <w:r>
              <w:rPr>
                <w:rStyle w:val="Text9"/>
              </w:rPr>
              <w:t xml:space="preserve"> </w:t>
            </w:r>
          </w:p>
          <w:p>
            <w:pPr>
              <w:pStyle w:val="Para 07"/>
            </w:pPr>
            <w:r>
              <w:rPr>
                <w:rStyle w:val="Text9"/>
              </w:rPr>
              <w:t/>
            </w:r>
            <w:r>
              <w:t>right: 20px;}</w:t>
            </w:r>
          </w:p>
        </w:tc>
        <w:tc>
          <w:tcPr>
            <w:tcW w:type="auto" w:w="0"/>
            <w:tcMar>
              <w:left w:type="dxa" w:w="200"/>
              <w:top w:type="dxa" w:w="200"/>
              <w:right w:type="dxa" w:w="200"/>
              <w:bottom w:type="dxa" w:w="200"/>
            </w:tcMar>
            <w:vAlign w:val="center"/>
          </w:tcPr>
          <w:p>
            <w:pPr>
              <w:pStyle w:val="Normal"/>
            </w:pPr>
            <w:r>
              <w:t>Style directive for audio; note that this is for the controls; no display initially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canvas {position:relative; top:60px}</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Style directive for the </w:t>
            </w:r>
            <w:r>
              <w:rPr>
                <w:rStyle w:val="Text0"/>
              </w:rPr>
              <w:t>canvas</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#answer {position:relative; font-family:Georgia,</w:t>
            </w:r>
            <w:r>
              <w:rPr>
                <w:rStyle w:val="Text9"/>
              </w:rPr>
              <w:t xml:space="preserve"> </w:t>
            </w:r>
          </w:p>
          <w:p>
            <w:pPr>
              <w:pStyle w:val="Para 07"/>
            </w:pPr>
            <w:r>
              <w:rPr>
                <w:rStyle w:val="Text9"/>
              </w:rPr>
              <w:t/>
            </w:r>
            <w:r>
              <w:t>"Times New Roman", Times, serif; font-size:16px;}</w:t>
            </w:r>
          </w:p>
        </w:tc>
        <w:tc>
          <w:tcPr>
            <w:tcW w:type="auto" w:w="0"/>
            <w:tcMar>
              <w:left w:type="dxa" w:w="200"/>
              <w:top w:type="dxa" w:w="200"/>
              <w:right w:type="dxa" w:w="200"/>
              <w:bottom w:type="dxa" w:w="200"/>
            </w:tcMar>
            <w:vAlign w:val="center"/>
          </w:tcPr>
          <w:p>
            <w:pPr>
              <w:pStyle w:val="Normal"/>
            </w:pPr>
            <w:r>
              <w:t>Style</w:t>
              <w:bookmarkStart w:id="1465" w:name="_287"/>
              <w:t xml:space="preserve"> </w:t>
              <w:bookmarkEnd w:id="1465"/>
              <w:bookmarkStart w:id="1466" w:name="_288"/>
              <w:t xml:space="preserve"> </w:t>
              <w:bookmarkEnd w:id="1466"/>
              <w:t xml:space="preserve"> directive for the message at the upper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&lt;/style&gt;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Closing style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 async defer src="https://maps.googleapis.com/maps/api/js?key=YOUR_API_KEY&amp;callback=initMap"</w:t>
            </w:r>
            <w:r>
              <w:rPr>
                <w:rStyle w:val="Text1"/>
              </w:rPr>
              <w:t xml:space="preserve"> </w:t>
            </w:r>
          </w:p>
          <w:p>
            <w:pPr>
              <w:pStyle w:val="Para 01"/>
            </w:pPr>
            <w:r>
              <w:rPr>
                <w:rStyle w:val="Text1"/>
              </w:rPr>
              <w:t/>
            </w:r>
            <w:r>
              <w:t>type="text/javascript"&gt;&lt;/script&gt;</w:t>
            </w:r>
          </w:p>
        </w:tc>
        <w:tc>
          <w:tcPr>
            <w:tcW w:type="auto" w:w="0"/>
            <w:tcMar>
              <w:left w:type="dxa" w:w="200"/>
              <w:top w:type="dxa" w:w="200"/>
              <w:right w:type="dxa" w:w="200"/>
              <w:bottom w:type="dxa" w:w="200"/>
            </w:tcMar>
            <w:vAlign w:val="center"/>
          </w:tcPr>
          <w:p>
            <w:pPr>
              <w:pStyle w:val="Normal"/>
            </w:pPr>
            <w:r>
              <w:t>Script element bringing in Google Maps API; Note: you need to obtain and use your own API key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&lt;script type="text/javascript" src="mediaquizcontent.js"&gt;</w:t>
            </w:r>
            <w:r>
              <w:rPr>
                <w:rStyle w:val="Text9"/>
              </w:rPr>
              <w:t xml:space="preserve"> </w:t>
            </w:r>
          </w:p>
          <w:p>
            <w:pPr>
              <w:pStyle w:val="Para 07"/>
            </w:pPr>
            <w:r>
              <w:rPr>
                <w:rStyle w:val="Text9"/>
              </w:rPr>
              <w:t/>
            </w:r>
            <w:r>
              <w:t>&lt;/script&gt;</w:t>
            </w:r>
          </w:p>
        </w:tc>
        <w:tc>
          <w:tcPr>
            <w:tcW w:type="auto" w:w="0"/>
            <w:shd w:val="clear" w:color="auto" w:fill="EEF2F6"/>
            <w:tcMar>
              <w:left w:type="dxa" w:w="200"/>
              <w:top w:type="dxa" w:w="200"/>
              <w:right w:type="dxa" w:w="200"/>
              <w:bottom w:type="dxa" w:w="200"/>
            </w:tcMar>
            <w:vAlign w:val="center"/>
          </w:tcPr>
          <w:p>
            <w:pPr>
              <w:pStyle w:val="Normal"/>
            </w:pPr>
            <w:r>
              <w:t xml:space="preserve">Bring in the content in </w:t>
            </w:r>
            <w:r>
              <w:rPr>
                <w:rStyle w:val="Text11"/>
              </w:rPr>
              <w:t>mediaquizcontent.js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&lt;script type="text/javascript" charset="UTF-8"&gt;</w:t>
            </w:r>
            <w:r>
              <w:rPr>
                <w:rStyle w:val="Text9"/>
              </w:rPr>
              <w:t xml:space="preserve"> </w:t>
            </w:r>
          </w:p>
        </w:tc>
        <w:tc>
          <w:tcPr>
            <w:tcW w:type="auto" w:w="0"/>
            <w:tcMar>
              <w:left w:type="dxa" w:w="200"/>
              <w:top w:type="dxa" w:w="200"/>
              <w:right w:type="dxa" w:w="200"/>
              <w:bottom w:type="dxa" w:w="200"/>
            </w:tcMar>
            <w:vAlign w:val="center"/>
          </w:tcPr>
          <w:p>
            <w:pPr>
              <w:pStyle w:val="Normal"/>
            </w:pPr>
            <w:r>
              <w:t>Opening script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listener;</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Used to set up the Google Maps</w:t>
              <w:bookmarkStart w:id="1467" w:name="_289"/>
              <w:t xml:space="preserve"> </w:t>
              <w:bookmarkEnd w:id="1467"/>
              <w:bookmarkStart w:id="1468" w:name="_290"/>
              <w:t xml:space="preserve"> </w:t>
              <w:bookmarkEnd w:id="1468"/>
              <w:t xml:space="preserve"> event of clicking on a map</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map;</w:t>
            </w:r>
            <w:r>
              <w:rPr>
                <w:rStyle w:val="Text9"/>
              </w:rPr>
              <w:t xml:space="preserve"> </w:t>
            </w:r>
          </w:p>
        </w:tc>
        <w:tc>
          <w:tcPr>
            <w:tcW w:type="auto" w:w="0"/>
            <w:tcMar>
              <w:left w:type="dxa" w:w="200"/>
              <w:top w:type="dxa" w:w="200"/>
              <w:right w:type="dxa" w:w="200"/>
              <w:bottom w:type="dxa" w:w="200"/>
            </w:tcMar>
            <w:vAlign w:val="center"/>
          </w:tcPr>
          <w:p>
            <w:pPr>
              <w:pStyle w:val="Normal"/>
            </w:pPr>
            <w:r>
              <w:t>Used to hold a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myOptions;</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The options array holding map specifications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ctx;</w:t>
            </w:r>
            <w:r>
              <w:rPr>
                <w:rStyle w:val="Text9"/>
              </w:rPr>
              <w:t xml:space="preserve"> </w:t>
            </w:r>
          </w:p>
        </w:tc>
        <w:tc>
          <w:tcPr>
            <w:tcW w:type="auto" w:w="0"/>
            <w:tcMar>
              <w:left w:type="dxa" w:w="200"/>
              <w:top w:type="dxa" w:w="200"/>
              <w:right w:type="dxa" w:w="200"/>
              <w:bottom w:type="dxa" w:w="200"/>
            </w:tcMar>
            <w:vAlign w:val="center"/>
          </w:tcPr>
          <w:p>
            <w:pPr>
              <w:pStyle w:val="Normal"/>
            </w:pPr>
            <w:r>
              <w:t>Context for the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blatlng;</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Base </w:t>
            </w:r>
            <w:r>
              <w:rPr>
                <w:rStyle w:val="Text0"/>
              </w:rPr>
              <w:t>latlng</w:t>
            </w:r>
            <w:r>
              <w:t xml:space="preserve"> object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content = [];</w:t>
            </w:r>
            <w:r>
              <w:rPr>
                <w:rStyle w:val="Text9"/>
              </w:rPr>
              <w:t xml:space="preserve"> </w:t>
            </w:r>
          </w:p>
        </w:tc>
        <w:tc>
          <w:tcPr>
            <w:tcW w:type="auto" w:w="0"/>
            <w:tcMar>
              <w:left w:type="dxa" w:w="200"/>
              <w:top w:type="dxa" w:w="200"/>
              <w:right w:type="dxa" w:w="200"/>
              <w:bottom w:type="dxa" w:w="200"/>
            </w:tcMar>
            <w:vAlign w:val="center"/>
          </w:tcPr>
          <w:p>
            <w:pPr>
              <w:pStyle w:val="Normal"/>
            </w:pPr>
            <w:r>
              <w:t xml:space="preserve">An empty array, to be populated by </w:t>
            </w:r>
            <w:r>
              <w:rPr>
                <w:rStyle w:val="Text0"/>
              </w:rPr>
              <w:t>loadcontent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answer;</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Reference to answers, instructions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v;</w:t>
            </w:r>
            <w:r>
              <w:rPr>
                <w:rStyle w:val="Text9"/>
              </w:rPr>
              <w:t xml:space="preserve"> </w:t>
            </w:r>
          </w:p>
        </w:tc>
        <w:tc>
          <w:tcPr>
            <w:tcW w:type="auto" w:w="0"/>
            <w:tcMar>
              <w:left w:type="dxa" w:w="200"/>
              <w:top w:type="dxa" w:w="200"/>
              <w:right w:type="dxa" w:w="200"/>
              <w:bottom w:type="dxa" w:w="200"/>
            </w:tcMar>
            <w:vAlign w:val="center"/>
          </w:tcPr>
          <w:p>
            <w:pPr>
              <w:pStyle w:val="Normal"/>
            </w:pPr>
            <w:r>
              <w:t>Will hold references to video</w:t>
              <w:bookmarkStart w:id="1469" w:name="_291"/>
              <w:t xml:space="preserve"> </w:t>
              <w:bookmarkEnd w:id="1469"/>
              <w:bookmarkStart w:id="1470" w:name="_292"/>
              <w:t xml:space="preserve"> </w:t>
              <w:bookmarkEnd w:id="1470"/>
              <w:t xml:space="preserve">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audioel;</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Will hold references to audio elements (this quiz has just one)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videotext1 = "&lt;video id=\"XXXX\" preload=\"auto\" controls=\"controls\" width=\"400\"&gt;&lt;source src=\"XXXX.mp4\" type=\'video/mp4; codecs=\"avc1.42E01E, mp4a.40.2\"\'&gt;";</w:t>
            </w:r>
            <w:r>
              <w:rPr>
                <w:rStyle w:val="Text9"/>
              </w:rPr>
              <w:t xml:space="preserve"> </w:t>
            </w:r>
          </w:p>
        </w:tc>
        <w:tc>
          <w:tcPr>
            <w:tcW w:type="auto" w:w="0"/>
            <w:tcMar>
              <w:left w:type="dxa" w:w="200"/>
              <w:top w:type="dxa" w:w="200"/>
              <w:right w:type="dxa" w:w="200"/>
              <w:bottom w:type="dxa" w:w="200"/>
            </w:tcMar>
            <w:vAlign w:val="center"/>
          </w:tcPr>
          <w:p>
            <w:pPr>
              <w:pStyle w:val="Normal"/>
            </w:pPr>
            <w:r>
              <w:t>Part 1 of template for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videotext2="&lt;source src=\"XXXX.theora.ogv\" type=\'video/ogg; codecs=\"theora, vorbis\"\'&gt;&lt;source src=\"XXXX.webmvp8.webm\" type=\'video/webm; codec=\"vp8, vorbis\"\'&gt;";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Part 2 of template for video</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videotext3="Your browser does not accept the video tag.&lt;/video&gt;";</w:t>
            </w:r>
            <w:r>
              <w:rPr>
                <w:rStyle w:val="Text9"/>
              </w:rPr>
              <w:t xml:space="preserve"> </w:t>
            </w:r>
          </w:p>
        </w:tc>
        <w:tc>
          <w:tcPr>
            <w:tcW w:type="auto" w:w="0"/>
            <w:tcMar>
              <w:left w:type="dxa" w:w="200"/>
              <w:top w:type="dxa" w:w="200"/>
              <w:right w:type="dxa" w:w="200"/>
              <w:bottom w:type="dxa" w:w="200"/>
            </w:tcMar>
            <w:vAlign w:val="center"/>
          </w:tcPr>
          <w:p>
            <w:pPr>
              <w:pStyle w:val="Normal"/>
            </w:pPr>
            <w:r>
              <w:t>Part 3 of template for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audiotext1="&lt;audio id=\"XXXX\" controls=\"controls\" preload=\"preload\"&gt;&lt;source src=\"XXXX.ogg\" type=\"audio/ogg\" /&gt;";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Part 1 of template</w:t>
              <w:bookmarkStart w:id="1471" w:name="_293"/>
              <w:t xml:space="preserve"> </w:t>
              <w:bookmarkEnd w:id="1471"/>
              <w:bookmarkStart w:id="1472" w:name="_294"/>
              <w:t xml:space="preserve"> </w:t>
              <w:bookmarkEnd w:id="1472"/>
              <w:t xml:space="preserve"> for audio</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audiotext2="&lt;source src=\"XXXX.mp3\" type=\"audio/mpeg\" /&gt;&lt;source src=\"XXXX.wav\" type=\"audio/wav\" /&gt;&lt;/audio&gt;";</w:t>
            </w:r>
            <w:r>
              <w:rPr>
                <w:rStyle w:val="Text9"/>
              </w:rPr>
              <w:t xml:space="preserve"> </w:t>
            </w:r>
          </w:p>
        </w:tc>
        <w:tc>
          <w:tcPr>
            <w:tcW w:type="auto" w:w="0"/>
            <w:tcMar>
              <w:left w:type="dxa" w:w="200"/>
              <w:top w:type="dxa" w:w="200"/>
              <w:right w:type="dxa" w:w="200"/>
              <w:bottom w:type="dxa" w:w="200"/>
            </w:tcMar>
            <w:vAlign w:val="center"/>
          </w:tcPr>
          <w:p>
            <w:pPr>
              <w:pStyle w:val="Normal"/>
            </w:pPr>
            <w:r>
              <w:t>Part 2 of template for audio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nextquestion = -1;</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The question counter needs to start before the 0th one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function init() {</w:t>
            </w:r>
            <w:r>
              <w:rPr>
                <w:rStyle w:val="Text9"/>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ctx = document.getElementById("canvas").getContext('2d');</w:t>
            </w:r>
          </w:p>
        </w:tc>
        <w:tc>
          <w:tcPr>
            <w:tcW w:type="auto" w:w="0"/>
            <w:shd w:val="clear" w:color="auto" w:fill="EEF2F6"/>
            <w:tcMar>
              <w:left w:type="dxa" w:w="200"/>
              <w:top w:type="dxa" w:w="200"/>
              <w:right w:type="dxa" w:w="200"/>
              <w:bottom w:type="dxa" w:w="200"/>
            </w:tcMar>
            <w:vAlign w:val="center"/>
          </w:tcPr>
          <w:p>
            <w:pPr>
              <w:pStyle w:val="Normal"/>
            </w:pPr>
            <w:r>
              <w:t xml:space="preserve">Set reference to </w:t>
            </w:r>
            <w:r>
              <w:rPr>
                <w:rStyle w:val="Text0"/>
              </w:rPr>
              <w:t>canvas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answer = document.getElementById("answer");</w:t>
            </w:r>
          </w:p>
        </w:tc>
        <w:tc>
          <w:tcPr>
            <w:tcW w:type="auto" w:w="0"/>
            <w:tcMar>
              <w:left w:type="dxa" w:w="200"/>
              <w:top w:type="dxa" w:w="200"/>
              <w:right w:type="dxa" w:w="200"/>
              <w:bottom w:type="dxa" w:w="200"/>
            </w:tcMar>
            <w:vAlign w:val="center"/>
          </w:tcPr>
          <w:p>
            <w:pPr>
              <w:pStyle w:val="Normal"/>
            </w:pPr>
            <w:r>
              <w:t xml:space="preserve">Set reference to </w:t>
            </w:r>
            <w:r>
              <w:rPr>
                <w:rStyle w:val="Text0"/>
              </w:rPr>
              <w:t>answer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header = document.getElementById("header");</w:t>
            </w:r>
          </w:p>
        </w:tc>
        <w:tc>
          <w:tcPr>
            <w:tcW w:type="auto" w:w="0"/>
            <w:shd w:val="clear" w:color="auto" w:fill="EEF2F6"/>
            <w:tcMar>
              <w:left w:type="dxa" w:w="200"/>
              <w:top w:type="dxa" w:w="200"/>
              <w:right w:type="dxa" w:w="200"/>
              <w:bottom w:type="dxa" w:w="200"/>
            </w:tcMar>
            <w:vAlign w:val="center"/>
          </w:tcPr>
          <w:p>
            <w:pPr>
              <w:pStyle w:val="Normal"/>
            </w:pPr>
            <w:r>
              <w:t xml:space="preserve">Set reference to </w:t>
            </w:r>
            <w:r>
              <w:rPr>
                <w:rStyle w:val="Text0"/>
              </w:rPr>
              <w:t>header</w:t>
            </w:r>
            <w:r>
              <w:t xml:space="preserve"> (where question is displayed)</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loadcontent();</w:t>
            </w:r>
          </w:p>
        </w:tc>
        <w:tc>
          <w:tcPr>
            <w:tcW w:type="auto" w:w="0"/>
            <w:tcMar>
              <w:left w:type="dxa" w:w="200"/>
              <w:top w:type="dxa" w:w="200"/>
              <w:right w:type="dxa" w:w="200"/>
              <w:bottom w:type="dxa" w:w="200"/>
            </w:tcMar>
            <w:vAlign w:val="center"/>
          </w:tcPr>
          <w:p>
            <w:pPr>
              <w:pStyle w:val="Normal"/>
            </w:pPr>
            <w:r>
              <w:t>Create the content</w:t>
              <w:bookmarkStart w:id="1473" w:name="_295"/>
              <w:t xml:space="preserve"> </w:t>
              <w:bookmarkEnd w:id="1473"/>
              <w:bookmarkStart w:id="1474" w:name="_296"/>
              <w:t xml:space="preserve"> </w:t>
              <w:bookmarkEnd w:id="1474"/>
              <w:t xml:space="preserve"> using the </w:t>
            </w:r>
            <w:r>
              <w:rPr>
                <w:rStyle w:val="Text0"/>
              </w:rPr>
              <w:t>precontent</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asknewquestion();</w:t>
            </w:r>
          </w:p>
        </w:tc>
        <w:tc>
          <w:tcPr>
            <w:tcW w:type="auto" w:w="0"/>
            <w:shd w:val="clear" w:color="auto" w:fill="EEF2F6"/>
            <w:tcMar>
              <w:left w:type="dxa" w:w="200"/>
              <w:top w:type="dxa" w:w="200"/>
              <w:right w:type="dxa" w:w="200"/>
              <w:bottom w:type="dxa" w:w="200"/>
            </w:tcMar>
            <w:vAlign w:val="center"/>
          </w:tcPr>
          <w:p>
            <w:pPr>
              <w:pStyle w:val="Normal"/>
            </w:pPr>
            <w:r>
              <w:t>Invoke function to ask question, thus starting off the quiz</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11"/>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function asknewquestion() {</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asknewquestion</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nextquestion++;</w:t>
            </w:r>
          </w:p>
        </w:tc>
        <w:tc>
          <w:tcPr>
            <w:tcW w:type="auto" w:w="0"/>
            <w:tcMar>
              <w:left w:type="dxa" w:w="200"/>
              <w:top w:type="dxa" w:w="200"/>
              <w:right w:type="dxa" w:w="200"/>
              <w:bottom w:type="dxa" w:w="200"/>
            </w:tcMar>
            <w:vAlign w:val="center"/>
          </w:tcPr>
          <w:p>
            <w:pPr>
              <w:pStyle w:val="Normal"/>
            </w:pPr>
            <w:r>
              <w:t>Increment the counter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if (nextquestion&lt;questions.length) {</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If still more questions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header.innerHTML=questions[nextquestion];</w:t>
            </w:r>
          </w:p>
        </w:tc>
        <w:tc>
          <w:tcPr>
            <w:tcW w:type="auto" w:w="0"/>
            <w:tcMar>
              <w:left w:type="dxa" w:w="200"/>
              <w:top w:type="dxa" w:w="200"/>
              <w:right w:type="dxa" w:w="200"/>
              <w:bottom w:type="dxa" w:w="200"/>
            </w:tcMar>
            <w:vAlign w:val="center"/>
          </w:tcPr>
          <w:p>
            <w:pPr>
              <w:pStyle w:val="Normal"/>
            </w:pPr>
            <w:r>
              <w:t>Show question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the </w:t>
            </w:r>
            <w:r>
              <w:t>if-still-more-questions</w:t>
            </w:r>
            <w:r>
              <w:rPr>
                <w:rStyle w:val="Text1"/>
              </w:rPr>
              <w:t xml:space="preserve"> clause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else {</w:t>
            </w:r>
          </w:p>
        </w:tc>
        <w:tc>
          <w:tcPr>
            <w:tcW w:type="auto" w:w="0"/>
            <w:tcMar>
              <w:left w:type="dxa" w:w="200"/>
              <w:top w:type="dxa" w:w="200"/>
              <w:right w:type="dxa" w:w="200"/>
              <w:bottom w:type="dxa" w:w="200"/>
            </w:tcMar>
            <w:vAlign w:val="center"/>
          </w:tcPr>
          <w:p>
            <w:pPr>
              <w:pStyle w:val="Normal"/>
            </w:pPr>
            <w: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header.innerHTML="No more questions.";</w:t>
            </w:r>
          </w:p>
        </w:tc>
        <w:tc>
          <w:tcPr>
            <w:tcW w:type="auto" w:w="0"/>
            <w:shd w:val="clear" w:color="auto" w:fill="EEF2F6"/>
            <w:tcMar>
              <w:left w:type="dxa" w:w="200"/>
              <w:top w:type="dxa" w:w="200"/>
              <w:right w:type="dxa" w:w="200"/>
              <w:bottom w:type="dxa" w:w="200"/>
            </w:tcMar>
            <w:vAlign w:val="center"/>
          </w:tcPr>
          <w:p>
            <w:pPr>
              <w:pStyle w:val="Normal"/>
            </w:pPr>
            <w:r>
              <w:t>Display no more questions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else</w:t>
            </w:r>
            <w:r>
              <w:t xml:space="preserve"> clause</w:t>
              <w:bookmarkStart w:id="1475" w:name="_297"/>
              <w:t xml:space="preserve"> </w:t>
              <w:bookmarkEnd w:id="1475"/>
              <w:bookmarkStart w:id="1476" w:name="_298"/>
              <w:t xml:space="preserve"> </w:t>
              <w:bookmarkEnd w:id="1476"/>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11"/>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asknewquestion</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function loadcontent() {</w:t>
            </w:r>
            <w:r>
              <w:rPr>
                <w:rStyle w:val="Text9"/>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loadcontent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divelement;</w:t>
            </w:r>
          </w:p>
        </w:tc>
        <w:tc>
          <w:tcPr>
            <w:tcW w:type="auto" w:w="0"/>
            <w:shd w:val="clear" w:color="auto" w:fill="EEF2F6"/>
            <w:tcMar>
              <w:left w:type="dxa" w:w="200"/>
              <w:top w:type="dxa" w:w="200"/>
              <w:right w:type="dxa" w:w="200"/>
              <w:bottom w:type="dxa" w:w="200"/>
            </w:tcMar>
            <w:vAlign w:val="center"/>
          </w:tcPr>
          <w:p>
            <w:pPr>
              <w:pStyle w:val="Normal"/>
            </w:pPr>
            <w:r>
              <w:t xml:space="preserve">Will hold references to newly created </w:t>
            </w:r>
            <w:r>
              <w:rPr>
                <w:rStyle w:val="Text0"/>
              </w:rPr>
              <w:t>div</w:t>
            </w:r>
            <w:r>
              <w:t xml:space="preserve"> elements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makemap(base[0],base[1]);</w:t>
            </w:r>
          </w:p>
        </w:tc>
        <w:tc>
          <w:tcPr>
            <w:tcW w:type="auto" w:w="0"/>
            <w:tcMar>
              <w:left w:type="dxa" w:w="200"/>
              <w:top w:type="dxa" w:w="200"/>
              <w:right w:type="dxa" w:w="200"/>
              <w:bottom w:type="dxa" w:w="200"/>
            </w:tcMar>
            <w:vAlign w:val="center"/>
          </w:tcPr>
          <w:p>
            <w:pPr>
              <w:pStyle w:val="Normal"/>
            </w:pPr>
            <w:r>
              <w:t xml:space="preserve">Invoke </w:t>
            </w:r>
            <w:r>
              <w:rPr>
                <w:rStyle w:val="Text0"/>
              </w:rPr>
              <w:t>makemap</w:t>
            </w:r>
            <w:r>
              <w:t xml:space="preserve"> for the base location</w:t>
              <w:bookmarkStart w:id="1477" w:name="_299"/>
              <w:t xml:space="preserve"> </w:t>
              <w:bookmarkEnd w:id="1477"/>
              <w:bookmarkStart w:id="1478" w:name="_300"/>
              <w:t xml:space="preserve"> </w:t>
              <w:bookmarkEnd w:id="1478"/>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videomarkup;</w:t>
            </w:r>
          </w:p>
        </w:tc>
        <w:tc>
          <w:tcPr>
            <w:tcW w:type="auto" w:w="0"/>
            <w:shd w:val="clear" w:color="auto" w:fill="EEF2F6"/>
            <w:tcMar>
              <w:left w:type="dxa" w:w="200"/>
              <w:top w:type="dxa" w:w="200"/>
              <w:right w:type="dxa" w:w="200"/>
              <w:bottom w:type="dxa" w:w="200"/>
            </w:tcMar>
            <w:vAlign w:val="center"/>
          </w:tcPr>
          <w:p>
            <w:pPr>
              <w:pStyle w:val="Normal"/>
            </w:pPr>
            <w:r>
              <w:t>The complete template for a video element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videoreference;</w:t>
            </w:r>
          </w:p>
        </w:tc>
        <w:tc>
          <w:tcPr>
            <w:tcW w:type="auto" w:w="0"/>
            <w:tcMar>
              <w:left w:type="dxa" w:w="200"/>
              <w:top w:type="dxa" w:w="200"/>
              <w:right w:type="dxa" w:w="200"/>
              <w:bottom w:type="dxa" w:w="200"/>
            </w:tcMar>
            <w:vAlign w:val="center"/>
          </w:tcPr>
          <w:p>
            <w:pPr>
              <w:pStyle w:val="Normal"/>
            </w:pPr>
            <w:r>
              <w:t>Reference to each newly created video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audiomarkup;</w:t>
            </w:r>
          </w:p>
        </w:tc>
        <w:tc>
          <w:tcPr>
            <w:tcW w:type="auto" w:w="0"/>
            <w:shd w:val="clear" w:color="auto" w:fill="EEF2F6"/>
            <w:tcMar>
              <w:left w:type="dxa" w:w="200"/>
              <w:top w:type="dxa" w:w="200"/>
              <w:right w:type="dxa" w:w="200"/>
              <w:bottom w:type="dxa" w:w="200"/>
            </w:tcMar>
            <w:vAlign w:val="center"/>
          </w:tcPr>
          <w:p>
            <w:pPr>
              <w:pStyle w:val="Normal"/>
            </w:pPr>
            <w:r>
              <w:t>The complete template for an audio element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audioreference;</w:t>
            </w:r>
          </w:p>
        </w:tc>
        <w:tc>
          <w:tcPr>
            <w:tcW w:type="auto" w:w="0"/>
            <w:tcMar>
              <w:left w:type="dxa" w:w="200"/>
              <w:top w:type="dxa" w:w="200"/>
              <w:right w:type="dxa" w:w="200"/>
              <w:bottom w:type="dxa" w:w="200"/>
            </w:tcMar>
            <w:vAlign w:val="center"/>
          </w:tcPr>
          <w:p>
            <w:pPr>
              <w:pStyle w:val="Normal"/>
            </w:pPr>
            <w:r>
              <w:t>Reference to each newly created audio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imageobj;</w:t>
            </w:r>
          </w:p>
        </w:tc>
        <w:tc>
          <w:tcPr>
            <w:tcW w:type="auto" w:w="0"/>
            <w:shd w:val="clear" w:color="auto" w:fill="EEF2F6"/>
            <w:tcMar>
              <w:left w:type="dxa" w:w="200"/>
              <w:top w:type="dxa" w:w="200"/>
              <w:right w:type="dxa" w:w="200"/>
              <w:bottom w:type="dxa" w:w="200"/>
            </w:tcMar>
            <w:vAlign w:val="center"/>
          </w:tcPr>
          <w:p>
            <w:pPr>
              <w:pStyle w:val="Normal"/>
            </w:pPr>
            <w:r>
              <w:t>Image object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name;</w:t>
            </w:r>
          </w:p>
        </w:tc>
        <w:tc>
          <w:tcPr>
            <w:tcW w:type="auto" w:w="0"/>
            <w:tcMar>
              <w:left w:type="dxa" w:w="200"/>
              <w:top w:type="dxa" w:w="200"/>
              <w:right w:type="dxa" w:w="200"/>
              <w:bottom w:type="dxa" w:w="200"/>
            </w:tcMar>
            <w:vAlign w:val="center"/>
          </w:tcPr>
          <w:p>
            <w:pPr>
              <w:pStyle w:val="Normal"/>
            </w:pPr>
            <w:r>
              <w:t>The name</w:t>
              <w:bookmarkStart w:id="1479" w:name="_301"/>
              <w:t xml:space="preserve"> </w:t>
              <w:bookmarkEnd w:id="1479"/>
              <w:bookmarkStart w:id="1480" w:name="_302"/>
              <w:t xml:space="preserve"> </w:t>
              <w:bookmarkEnd w:id="1480"/>
              <w:t xml:space="preserve"> obtained from precontent to be used to replace the </w:t>
            </w:r>
            <w:r>
              <w:rPr>
                <w:rStyle w:val="Text0"/>
              </w:rPr>
              <w:t>XXXX</w:t>
            </w:r>
            <w:r>
              <w:t xml:space="preserve"> in the templates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savedimagefilename;</w:t>
            </w:r>
          </w:p>
        </w:tc>
        <w:tc>
          <w:tcPr>
            <w:tcW w:type="auto" w:w="0"/>
            <w:shd w:val="clear" w:color="auto" w:fill="EEF2F6"/>
            <w:tcMar>
              <w:left w:type="dxa" w:w="200"/>
              <w:top w:type="dxa" w:w="200"/>
              <w:right w:type="dxa" w:w="200"/>
              <w:bottom w:type="dxa" w:w="200"/>
            </w:tcMar>
            <w:vAlign w:val="center"/>
          </w:tcPr>
          <w:p>
            <w:pPr>
              <w:pStyle w:val="Normal"/>
            </w:pPr>
            <w:r>
              <w:t>Saved image file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for (var i=0;i&lt;precontent.length;i++) {</w:t>
            </w:r>
          </w:p>
        </w:tc>
        <w:tc>
          <w:tcPr>
            <w:tcW w:type="auto" w:w="0"/>
            <w:tcMar>
              <w:left w:type="dxa" w:w="200"/>
              <w:top w:type="dxa" w:w="200"/>
              <w:right w:type="dxa" w:w="200"/>
              <w:bottom w:type="dxa" w:w="200"/>
            </w:tcMar>
            <w:vAlign w:val="center"/>
          </w:tcPr>
          <w:p>
            <w:pPr>
              <w:pStyle w:val="Normal"/>
            </w:pPr>
            <w:r>
              <w:t xml:space="preserve">For loop header, going through </w:t>
            </w:r>
            <w:r>
              <w:rPr>
                <w:rStyle w:val="Text0"/>
              </w:rPr>
              <w:t>precontent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content.push(precontent[i]);</w:t>
            </w:r>
          </w:p>
        </w:tc>
        <w:tc>
          <w:tcPr>
            <w:tcW w:type="auto" w:w="0"/>
            <w:shd w:val="clear" w:color="auto" w:fill="EEF2F6"/>
            <w:tcMar>
              <w:left w:type="dxa" w:w="200"/>
              <w:top w:type="dxa" w:w="200"/>
              <w:right w:type="dxa" w:w="200"/>
              <w:bottom w:type="dxa" w:w="200"/>
            </w:tcMar>
            <w:vAlign w:val="center"/>
          </w:tcPr>
          <w:p>
            <w:pPr>
              <w:pStyle w:val="Normal"/>
            </w:pPr>
            <w:r>
              <w:t>Add to content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name = precontent[i][4];</w:t>
            </w:r>
          </w:p>
        </w:tc>
        <w:tc>
          <w:tcPr>
            <w:tcW w:type="auto" w:w="0"/>
            <w:tcMar>
              <w:left w:type="dxa" w:w="200"/>
              <w:top w:type="dxa" w:w="200"/>
              <w:right w:type="dxa" w:w="200"/>
              <w:bottom w:type="dxa" w:w="200"/>
            </w:tcMar>
            <w:vAlign w:val="center"/>
          </w:tcPr>
          <w:p>
            <w:pPr>
              <w:pStyle w:val="Normal"/>
            </w:pPr>
            <w:r>
              <w:t>Extract the name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switch (precontent[i][3]) {</w:t>
            </w:r>
          </w:p>
        </w:tc>
        <w:tc>
          <w:tcPr>
            <w:tcW w:type="auto" w:w="0"/>
            <w:shd w:val="clear" w:color="auto" w:fill="EEF2F6"/>
            <w:tcMar>
              <w:left w:type="dxa" w:w="200"/>
              <w:top w:type="dxa" w:w="200"/>
              <w:right w:type="dxa" w:w="200"/>
              <w:bottom w:type="dxa" w:w="200"/>
            </w:tcMar>
            <w:vAlign w:val="center"/>
          </w:tcPr>
          <w:p>
            <w:pPr>
              <w:pStyle w:val="Normal"/>
            </w:pPr>
            <w:r>
              <w:t xml:space="preserve">Do </w:t>
            </w:r>
            <w:r>
              <w:rPr>
                <w:rStyle w:val="Text0"/>
              </w:rPr>
              <w:t>switch</w:t>
            </w:r>
            <w:r>
              <w:t xml:space="preserve"> based on the type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case "video":</w:t>
            </w:r>
          </w:p>
        </w:tc>
        <w:tc>
          <w:tcPr>
            <w:tcW w:type="auto" w:w="0"/>
            <w:tcMar>
              <w:left w:type="dxa" w:w="200"/>
              <w:top w:type="dxa" w:w="200"/>
              <w:right w:type="dxa" w:w="200"/>
              <w:bottom w:type="dxa" w:w="200"/>
            </w:tcMar>
            <w:vAlign w:val="center"/>
          </w:tcPr>
          <w:p>
            <w:pPr>
              <w:pStyle w:val="Normal"/>
            </w:pPr>
            <w:r>
              <w:t>Video</w:t>
              <w:bookmarkStart w:id="1481" w:name="_303"/>
              <w:t xml:space="preserve"> </w:t>
              <w:bookmarkEnd w:id="1481"/>
              <w:bookmarkStart w:id="1482" w:name="_304"/>
              <w:t xml:space="preserve"> </w:t>
              <w:bookmarkEnd w:id="1482"/>
              <w:t xml:space="preserve">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divelement= document.createElement("div");</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Create a </w:t>
            </w:r>
            <w:r>
              <w:rPr>
                <w:rStyle w:val="Text0"/>
              </w:rPr>
              <w:t>div</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divelement.style = "float: right;width:30%;";</w:t>
            </w:r>
            <w:r>
              <w:rPr>
                <w:rStyle w:val="Text1"/>
              </w:rPr>
              <w:t xml:space="preserve"> </w:t>
            </w:r>
          </w:p>
        </w:tc>
        <w:tc>
          <w:tcPr>
            <w:tcW w:type="auto" w:w="0"/>
            <w:tcMar>
              <w:left w:type="dxa" w:w="200"/>
              <w:top w:type="dxa" w:w="200"/>
              <w:right w:type="dxa" w:w="200"/>
              <w:bottom w:type="dxa" w:w="200"/>
            </w:tcMar>
            <w:vAlign w:val="center"/>
          </w:tcPr>
          <w:p>
            <w:pPr>
              <w:pStyle w:val="Normal"/>
            </w:pPr>
            <w:r>
              <w:t>Position media to the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videomarkup = videotext1+videotext2+videotext3;</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Create the complete template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videomarkup = videomarkup.replace(/XXXX/g,name);</w:t>
            </w:r>
            <w:r>
              <w:rPr>
                <w:rStyle w:val="Text9"/>
              </w:rPr>
              <w:t xml:space="preserve"> </w:t>
            </w:r>
          </w:p>
        </w:tc>
        <w:tc>
          <w:tcPr>
            <w:tcW w:type="auto" w:w="0"/>
            <w:tcMar>
              <w:left w:type="dxa" w:w="200"/>
              <w:top w:type="dxa" w:w="200"/>
              <w:right w:type="dxa" w:w="200"/>
              <w:bottom w:type="dxa" w:w="200"/>
            </w:tcMar>
            <w:vAlign w:val="center"/>
          </w:tcPr>
          <w:p>
            <w:pPr>
              <w:pStyle w:val="Normal"/>
            </w:pPr>
            <w:r>
              <w:t xml:space="preserve">Do the replace using </w:t>
            </w:r>
            <w:r>
              <w:rPr>
                <w:rStyle w:val="Text0"/>
              </w:rPr>
              <w:t>name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divelement.innerHTML = videomarkup;</w:t>
            </w:r>
          </w:p>
        </w:tc>
        <w:tc>
          <w:tcPr>
            <w:tcW w:type="auto" w:w="0"/>
            <w:shd w:val="clear" w:color="auto" w:fill="EEF2F6"/>
            <w:tcMar>
              <w:left w:type="dxa" w:w="200"/>
              <w:top w:type="dxa" w:w="200"/>
              <w:right w:type="dxa" w:w="200"/>
              <w:bottom w:type="dxa" w:w="200"/>
            </w:tcMar>
            <w:vAlign w:val="center"/>
          </w:tcPr>
          <w:p>
            <w:pPr>
              <w:pStyle w:val="Normal"/>
            </w:pPr>
            <w:r>
              <w:t xml:space="preserve">Put result into the </w:t>
            </w:r>
            <w:r>
              <w:rPr>
                <w:rStyle w:val="Text0"/>
              </w:rPr>
              <w:t>div</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document.body.appendChild(divelement);</w:t>
            </w:r>
          </w:p>
        </w:tc>
        <w:tc>
          <w:tcPr>
            <w:tcW w:type="auto" w:w="0"/>
            <w:tcMar>
              <w:left w:type="dxa" w:w="200"/>
              <w:top w:type="dxa" w:w="200"/>
              <w:right w:type="dxa" w:w="200"/>
              <w:bottom w:type="dxa" w:w="200"/>
            </w:tcMar>
            <w:vAlign w:val="center"/>
          </w:tcPr>
          <w:p>
            <w:pPr>
              <w:pStyle w:val="Normal"/>
            </w:pPr>
            <w:r>
              <w:t xml:space="preserve">Add the </w:t>
            </w:r>
            <w:r>
              <w:rPr>
                <w:rStyle w:val="Text0"/>
              </w:rPr>
              <w:t>div</w:t>
            </w:r>
            <w:r>
              <w:t xml:space="preserve"> to the body (so it’s accessible) but note that it will not be visible until it’s made visible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videoreference = document.getElementById(name);</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Object a reference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content[i][4] = videoreference;</w:t>
            </w:r>
            <w:r>
              <w:rPr>
                <w:rStyle w:val="Text9"/>
              </w:rPr>
              <w:t xml:space="preserve"> </w:t>
            </w:r>
          </w:p>
        </w:tc>
        <w:tc>
          <w:tcPr>
            <w:tcW w:type="auto" w:w="0"/>
            <w:tcMar>
              <w:left w:type="dxa" w:w="200"/>
              <w:top w:type="dxa" w:w="200"/>
              <w:right w:type="dxa" w:w="200"/>
              <w:bottom w:type="dxa" w:w="200"/>
            </w:tcMar>
            <w:vAlign w:val="center"/>
          </w:tcPr>
          <w:p>
            <w:pPr>
              <w:pStyle w:val="Normal"/>
            </w:pPr>
            <w:r>
              <w:t>… and make THAT the fourth element of the subarray</w:t>
              <w:bookmarkStart w:id="1483" w:name="_305"/>
              <w:t xml:space="preserve"> </w:t>
              <w:bookmarkEnd w:id="1483"/>
              <w:bookmarkStart w:id="1484" w:name="_306"/>
              <w:t xml:space="preserve"> </w:t>
              <w:bookmarkEnd w:id="1484"/>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break;</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Leave the </w:t>
            </w:r>
            <w:r>
              <w:rPr>
                <w:rStyle w:val="Text0"/>
              </w:rPr>
              <w:t>switch</w:t>
            </w:r>
            <w:r>
              <w:t xml:space="preserve"> (video case over)</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case "pictureaudio":</w:t>
            </w:r>
            <w:r>
              <w:rPr>
                <w:rStyle w:val="Text9"/>
              </w:rPr>
              <w:t xml:space="preserve"> </w:t>
            </w:r>
          </w:p>
        </w:tc>
        <w:tc>
          <w:tcPr>
            <w:tcW w:type="auto" w:w="0"/>
            <w:tcMar>
              <w:left w:type="dxa" w:w="200"/>
              <w:top w:type="dxa" w:w="200"/>
              <w:right w:type="dxa" w:w="200"/>
              <w:bottom w:type="dxa" w:w="200"/>
            </w:tcMar>
            <w:vAlign w:val="center"/>
          </w:tcPr>
          <w:p>
            <w:pPr>
              <w:pStyle w:val="Para 01"/>
            </w:pPr>
            <w:r>
              <w:t>Pictureaudio</w:t>
            </w:r>
            <w:r>
              <w:rPr>
                <w:rStyle w:val="Text1"/>
              </w:rPr>
              <w:t xml:space="preserve">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divelement = document.createElement("div");</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Create a </w:t>
            </w:r>
            <w:r>
              <w:rPr>
                <w:rStyle w:val="Text0"/>
              </w:rPr>
              <w:t>div</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divelement.style = "float: right;width:30%;";</w:t>
            </w:r>
            <w:r>
              <w:rPr>
                <w:rStyle w:val="Text1"/>
              </w:rPr>
              <w:t xml:space="preserve"> </w:t>
            </w:r>
          </w:p>
        </w:tc>
        <w:tc>
          <w:tcPr>
            <w:tcW w:type="auto" w:w="0"/>
            <w:tcMar>
              <w:left w:type="dxa" w:w="200"/>
              <w:top w:type="dxa" w:w="200"/>
              <w:right w:type="dxa" w:w="200"/>
              <w:bottom w:type="dxa" w:w="200"/>
            </w:tcMar>
            <w:vAlign w:val="center"/>
          </w:tcPr>
          <w:p>
            <w:pPr>
              <w:pStyle w:val="Normal"/>
            </w:pPr>
            <w:r>
              <w:t>Position media to the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audiomarkup = audiotext1+audiotext2;</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Create the complete template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audiomarkup = audiomarkup.replace(/XXXX/g,name);</w:t>
            </w:r>
            <w:r>
              <w:rPr>
                <w:rStyle w:val="Text9"/>
              </w:rPr>
              <w:t xml:space="preserve"> </w:t>
            </w:r>
          </w:p>
        </w:tc>
        <w:tc>
          <w:tcPr>
            <w:tcW w:type="auto" w:w="0"/>
            <w:tcMar>
              <w:left w:type="dxa" w:w="200"/>
              <w:top w:type="dxa" w:w="200"/>
              <w:right w:type="dxa" w:w="200"/>
              <w:bottom w:type="dxa" w:w="200"/>
            </w:tcMar>
            <w:vAlign w:val="center"/>
          </w:tcPr>
          <w:p>
            <w:pPr>
              <w:pStyle w:val="Normal"/>
            </w:pPr>
            <w:r>
              <w:t xml:space="preserve">Do the replace using </w:t>
            </w:r>
            <w:r>
              <w:rPr>
                <w:rStyle w:val="Text0"/>
              </w:rPr>
              <w:t>name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divelement.innerHTML = audiomarkup;</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Put the result in the </w:t>
            </w:r>
            <w:r>
              <w:rPr>
                <w:rStyle w:val="Text0"/>
              </w:rPr>
              <w:t>div</w:t>
            </w:r>
            <w:r>
              <w:bookmarkStart w:id="1485" w:name="_307"/>
              <w:t xml:space="preserve"> </w:t>
              <w:bookmarkEnd w:id="1485"/>
              <w:bookmarkStart w:id="1486" w:name="_308"/>
              <w:t xml:space="preserve"> </w:t>
              <w:bookmarkEnd w:id="1486"/>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document.body.appendChild(divelement);</w:t>
            </w:r>
            <w:r>
              <w:rPr>
                <w:rStyle w:val="Text9"/>
              </w:rPr>
              <w:t xml:space="preserve"> </w:t>
            </w:r>
          </w:p>
        </w:tc>
        <w:tc>
          <w:tcPr>
            <w:tcW w:type="auto" w:w="0"/>
            <w:tcMar>
              <w:left w:type="dxa" w:w="200"/>
              <w:top w:type="dxa" w:w="200"/>
              <w:right w:type="dxa" w:w="200"/>
              <w:bottom w:type="dxa" w:w="200"/>
            </w:tcMar>
            <w:vAlign w:val="center"/>
          </w:tcPr>
          <w:p>
            <w:pPr>
              <w:pStyle w:val="Normal"/>
            </w:pPr>
            <w:r>
              <w:t xml:space="preserve">Add the </w:t>
            </w:r>
            <w:r>
              <w:rPr>
                <w:rStyle w:val="Text0"/>
              </w:rPr>
              <w:t>div</w:t>
            </w:r>
            <w:r>
              <w:t xml:space="preserve"> to the body (so it’s accessible) but note that it will not be visible until it’s made visible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audioreference = document.getElementById(name);</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Object a reference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savedimagefilename = content[i][5];</w:t>
            </w:r>
            <w:r>
              <w:rPr>
                <w:rStyle w:val="Text9"/>
              </w:rPr>
              <w:t xml:space="preserve"> </w:t>
            </w:r>
          </w:p>
        </w:tc>
        <w:tc>
          <w:tcPr>
            <w:tcW w:type="auto" w:w="0"/>
            <w:tcMar>
              <w:left w:type="dxa" w:w="200"/>
              <w:top w:type="dxa" w:w="200"/>
              <w:right w:type="dxa" w:w="200"/>
              <w:bottom w:type="dxa" w:w="200"/>
            </w:tcMar>
            <w:vAlign w:val="center"/>
          </w:tcPr>
          <w:p>
            <w:pPr>
              <w:pStyle w:val="Normal"/>
            </w:pPr>
            <w:r>
              <w:t xml:space="preserve">Put the current fifth element into </w:t>
            </w:r>
            <w:r>
              <w:rPr>
                <w:rStyle w:val="Text0"/>
              </w:rPr>
              <w:t>savedimagefilename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content[i][5] = audioreference;</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Make the </w:t>
            </w:r>
            <w:r>
              <w:rPr>
                <w:rStyle w:val="Text0"/>
              </w:rPr>
              <w:t>audioreference</w:t>
            </w:r>
            <w:r>
              <w:t xml:space="preserve"> the fifth element of the subarray</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imageobj = new Image();</w:t>
            </w:r>
            <w:r>
              <w:rPr>
                <w:rStyle w:val="Text9"/>
              </w:rPr>
              <w:t xml:space="preserve"> </w:t>
            </w:r>
          </w:p>
        </w:tc>
        <w:tc>
          <w:tcPr>
            <w:tcW w:type="auto" w:w="0"/>
            <w:tcMar>
              <w:left w:type="dxa" w:w="200"/>
              <w:top w:type="dxa" w:w="200"/>
              <w:right w:type="dxa" w:w="200"/>
              <w:bottom w:type="dxa" w:w="200"/>
            </w:tcMar>
            <w:vAlign w:val="center"/>
          </w:tcPr>
          <w:p>
            <w:pPr>
              <w:pStyle w:val="Normal"/>
            </w:pPr>
            <w:r>
              <w:t>Create an image object</w:t>
              <w:bookmarkStart w:id="1487" w:name="_309"/>
              <w:t xml:space="preserve"> </w:t>
              <w:bookmarkEnd w:id="1487"/>
              <w:bookmarkStart w:id="1488" w:name="_310"/>
              <w:t xml:space="preserve"> </w:t>
              <w:bookmarkEnd w:id="1488"/>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imageobj.src= savedimagefilename;</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Make its source the </w:t>
            </w:r>
            <w:r>
              <w:rPr>
                <w:rStyle w:val="Text0"/>
              </w:rPr>
              <w:t>savedimagefilename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content[i][4] = imageobj;</w:t>
            </w:r>
            <w:r>
              <w:rPr>
                <w:rStyle w:val="Text9"/>
              </w:rPr>
              <w:t xml:space="preserve"> </w:t>
            </w:r>
          </w:p>
        </w:tc>
        <w:tc>
          <w:tcPr>
            <w:tcW w:type="auto" w:w="0"/>
            <w:tcMar>
              <w:left w:type="dxa" w:w="200"/>
              <w:top w:type="dxa" w:w="200"/>
              <w:right w:type="dxa" w:w="200"/>
              <w:bottom w:type="dxa" w:w="200"/>
            </w:tcMar>
            <w:vAlign w:val="center"/>
          </w:tcPr>
          <w:p>
            <w:pPr>
              <w:pStyle w:val="Normal"/>
            </w:pPr>
            <w:r>
              <w:t>Make this the fourth element of the subarray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break;</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Leave the </w:t>
            </w:r>
            <w:r>
              <w:rPr>
                <w:rStyle w:val="Text0"/>
              </w:rPr>
              <w:t>switch</w:t>
            </w:r>
            <w:r>
              <w:t xml:space="preserve"> (</w:t>
            </w:r>
            <w:r>
              <w:rPr>
                <w:rStyle w:val="Text0"/>
              </w:rPr>
              <w:t>pictureaudio</w:t>
            </w:r>
            <w:r>
              <w:t xml:space="preserve"> done)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case "picture":</w:t>
            </w:r>
            <w:r>
              <w:rPr>
                <w:rStyle w:val="Text9"/>
              </w:rPr>
              <w:t xml:space="preserve"> </w:t>
            </w:r>
          </w:p>
        </w:tc>
        <w:tc>
          <w:tcPr>
            <w:tcW w:type="auto" w:w="0"/>
            <w:tcMar>
              <w:left w:type="dxa" w:w="200"/>
              <w:top w:type="dxa" w:w="200"/>
              <w:right w:type="dxa" w:w="200"/>
              <w:bottom w:type="dxa" w:w="200"/>
            </w:tcMar>
            <w:vAlign w:val="center"/>
          </w:tcPr>
          <w:p>
            <w:pPr>
              <w:pStyle w:val="Normal"/>
            </w:pPr>
            <w:r>
              <w:t>Picture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imageobj = new Image();</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Create an image object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imageobj.src= precontent[i][4];</w:t>
            </w:r>
            <w:r>
              <w:rPr>
                <w:rStyle w:val="Text9"/>
              </w:rPr>
              <w:t xml:space="preserve"> </w:t>
            </w:r>
          </w:p>
        </w:tc>
        <w:tc>
          <w:tcPr>
            <w:tcW w:type="auto" w:w="0"/>
            <w:tcMar>
              <w:left w:type="dxa" w:w="200"/>
              <w:top w:type="dxa" w:w="200"/>
              <w:right w:type="dxa" w:w="200"/>
              <w:bottom w:type="dxa" w:w="200"/>
            </w:tcMar>
            <w:vAlign w:val="center"/>
          </w:tcPr>
          <w:p>
            <w:pPr>
              <w:pStyle w:val="Normal"/>
            </w:pPr>
            <w:r>
              <w:t xml:space="preserve">Set its </w:t>
            </w:r>
            <w:r>
              <w:rPr>
                <w:rStyle w:val="Text0"/>
              </w:rPr>
              <w:t>src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content[i][4] = imageobj;</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Set the fourth element of the subarray</w:t>
              <w:bookmarkStart w:id="1489" w:name="_311"/>
              <w:t xml:space="preserve"> </w:t>
              <w:bookmarkEnd w:id="1489"/>
              <w:bookmarkStart w:id="1490" w:name="_312"/>
              <w:t xml:space="preserve"> </w:t>
              <w:bookmarkEnd w:id="1490"/>
              <w:t xml:space="preserve"> to point to the image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break;</w:t>
            </w:r>
            <w:r>
              <w:rPr>
                <w:rStyle w:val="Text9"/>
              </w:rPr>
              <w:t xml:space="preserve"> </w:t>
            </w:r>
          </w:p>
        </w:tc>
        <w:tc>
          <w:tcPr>
            <w:tcW w:type="auto" w:w="0"/>
            <w:tcMar>
              <w:left w:type="dxa" w:w="200"/>
              <w:top w:type="dxa" w:w="200"/>
              <w:right w:type="dxa" w:w="200"/>
              <w:bottom w:type="dxa" w:w="200"/>
            </w:tcMar>
            <w:vAlign w:val="center"/>
          </w:tcPr>
          <w:p>
            <w:pPr>
              <w:pStyle w:val="Normal"/>
            </w:pPr>
            <w:r>
              <w:t xml:space="preserve">Leave the </w:t>
            </w:r>
            <w:r>
              <w:rPr>
                <w:rStyle w:val="Text0"/>
              </w:rPr>
              <w:t>switch</w:t>
            </w:r>
            <w:r>
              <w:t xml:space="preserve"> (picture case done)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11"/>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switch</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11"/>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11"/>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loadcontent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rxmarker = "rx1.png";</w:t>
            </w:r>
            <w:r>
              <w:rPr>
                <w:rStyle w:val="Text9"/>
              </w:rPr>
              <w:t xml:space="preserve"> </w:t>
            </w:r>
          </w:p>
        </w:tc>
        <w:tc>
          <w:tcPr>
            <w:tcW w:type="auto" w:w="0"/>
            <w:tcMar>
              <w:left w:type="dxa" w:w="200"/>
              <w:top w:type="dxa" w:w="200"/>
              <w:right w:type="dxa" w:w="200"/>
              <w:bottom w:type="dxa" w:w="200"/>
            </w:tcMar>
            <w:vAlign w:val="center"/>
          </w:tcPr>
          <w:p>
            <w:pPr>
              <w:pStyle w:val="Normal"/>
            </w:pPr>
            <w:r>
              <w:t>Little red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bxmarker = “bx1.png”;</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Little black x</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function makemap(mylat,mylong) {</w:t>
            </w:r>
            <w:r>
              <w:rPr>
                <w:rStyle w:val="Text9"/>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makemap</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marker;</w:t>
            </w:r>
          </w:p>
        </w:tc>
        <w:tc>
          <w:tcPr>
            <w:tcW w:type="auto" w:w="0"/>
            <w:shd w:val="clear" w:color="auto" w:fill="EEF2F6"/>
            <w:tcMar>
              <w:left w:type="dxa" w:w="200"/>
              <w:top w:type="dxa" w:w="200"/>
              <w:right w:type="dxa" w:w="200"/>
              <w:bottom w:type="dxa" w:w="200"/>
            </w:tcMar>
            <w:vAlign w:val="center"/>
          </w:tcPr>
          <w:p>
            <w:pPr>
              <w:pStyle w:val="Normal"/>
            </w:pPr>
            <w:r>
              <w:t>Will hold marker object</w:t>
              <w:bookmarkStart w:id="1491" w:name="_313"/>
              <w:t xml:space="preserve"> </w:t>
              <w:bookmarkEnd w:id="1491"/>
              <w:bookmarkStart w:id="1492" w:name="_314"/>
              <w:t xml:space="preserve"> </w:t>
              <w:bookmarkEnd w:id="1492"/>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blatlng = new google.maps.LatLng(mylat,mylong);</w:t>
            </w:r>
          </w:p>
        </w:tc>
        <w:tc>
          <w:tcPr>
            <w:tcW w:type="auto" w:w="0"/>
            <w:tcMar>
              <w:left w:type="dxa" w:w="200"/>
              <w:top w:type="dxa" w:w="200"/>
              <w:right w:type="dxa" w:w="200"/>
              <w:bottom w:type="dxa" w:w="200"/>
            </w:tcMar>
            <w:vAlign w:val="center"/>
          </w:tcPr>
          <w:p>
            <w:pPr>
              <w:pStyle w:val="Normal"/>
            </w:pPr>
            <w:r>
              <w:t xml:space="preserve">Create </w:t>
            </w:r>
            <w:r>
              <w:rPr>
                <w:rStyle w:val="Text0"/>
              </w:rPr>
              <w:t>latlng</w:t>
            </w:r>
            <w:r>
              <w:t xml:space="preserve"> object using function parameters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myOptions = { zoom: zoomlevel, center: blatlng, mapTypeId: google.maps.MapTypeId.ROADMAP };</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Set the </w:t>
            </w:r>
            <w:r>
              <w:rPr>
                <w:rStyle w:val="Text0"/>
              </w:rPr>
              <w:t>myOptions</w:t>
            </w:r>
            <w:r>
              <w:t xml:space="preserve"> array</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map = new google.maps.Map(document.getElementById("place"), myOptions);</w:t>
            </w:r>
            <w:r>
              <w:rPr>
                <w:rStyle w:val="Text9"/>
              </w:rPr>
              <w:t xml:space="preserve"> </w:t>
            </w:r>
          </w:p>
        </w:tc>
        <w:tc>
          <w:tcPr>
            <w:tcW w:type="auto" w:w="0"/>
            <w:tcMar>
              <w:left w:type="dxa" w:w="200"/>
              <w:top w:type="dxa" w:w="200"/>
              <w:right w:type="dxa" w:w="200"/>
              <w:bottom w:type="dxa" w:w="200"/>
            </w:tcMar>
            <w:vAlign w:val="center"/>
          </w:tcPr>
          <w:p>
            <w:pPr>
              <w:pStyle w:val="Normal"/>
            </w:pPr>
            <w:r>
              <w:t>Bring in the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marker = new google.maps.Marker({</w:t>
            </w:r>
            <w:r>
              <w:rPr>
                <w:rStyle w:val="Text9"/>
              </w:rPr>
              <w:t xml:space="preserve"> </w:t>
            </w:r>
          </w:p>
          <w:p>
            <w:pPr>
              <w:pStyle w:val="Para 07"/>
            </w:pPr>
            <w:r>
              <w:rPr>
                <w:rStyle w:val="Text9"/>
              </w:rPr>
              <w:t/>
            </w:r>
            <w:r>
              <w:t>position: blatlng, title: "center", icon: rxmarker, map: map });</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Create a marker</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listener = google.maps.event.addListener(map, 'click', function(event) {</w:t>
            </w:r>
          </w:p>
        </w:tc>
        <w:tc>
          <w:tcPr>
            <w:tcW w:type="auto" w:w="0"/>
            <w:tcMar>
              <w:left w:type="dxa" w:w="200"/>
              <w:top w:type="dxa" w:w="200"/>
              <w:right w:type="dxa" w:w="200"/>
              <w:bottom w:type="dxa" w:w="200"/>
            </w:tcMar>
            <w:vAlign w:val="center"/>
          </w:tcPr>
          <w:p>
            <w:pPr>
              <w:pStyle w:val="Normal"/>
            </w:pPr>
            <w:r>
              <w:t>Set up the event for clicking on the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checkit(event.latLng);</w:t>
            </w:r>
          </w:p>
        </w:tc>
        <w:tc>
          <w:tcPr>
            <w:tcW w:type="auto" w:w="0"/>
            <w:shd w:val="clear" w:color="auto" w:fill="EEF2F6"/>
            <w:tcMar>
              <w:left w:type="dxa" w:w="200"/>
              <w:top w:type="dxa" w:w="200"/>
              <w:right w:type="dxa" w:w="200"/>
              <w:bottom w:type="dxa" w:w="200"/>
            </w:tcMar>
            <w:vAlign w:val="center"/>
          </w:tcPr>
          <w:p>
            <w:pPr>
              <w:pStyle w:val="Normal"/>
            </w:pPr>
            <w:r>
              <w:t>… the event handler is an anonymous function</w:t>
              <w:bookmarkStart w:id="1493" w:name="_315"/>
              <w:t xml:space="preserve"> </w:t>
              <w:bookmarkEnd w:id="1493"/>
              <w:bookmarkStart w:id="1494" w:name="_316"/>
              <w:t xml:space="preserve"> </w:t>
              <w:bookmarkEnd w:id="1494"/>
              <w:t xml:space="preserve"> that calls </w:t>
            </w:r>
            <w:r>
              <w:rPr>
                <w:rStyle w:val="Text0"/>
              </w:rPr>
              <w:t>checkit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w:t>
            </w:r>
          </w:p>
        </w:tc>
        <w:tc>
          <w:tcPr>
            <w:tcW w:type="auto" w:w="0"/>
            <w:tcMar>
              <w:left w:type="dxa" w:w="200"/>
              <w:top w:type="dxa" w:w="200"/>
              <w:right w:type="dxa" w:w="200"/>
              <w:bottom w:type="dxa" w:w="200"/>
            </w:tcMar>
            <w:vAlign w:val="center"/>
          </w:tcPr>
          <w:p>
            <w:pPr>
              <w:pStyle w:val="Normal"/>
            </w:pPr>
            <w:r>
              <w:t xml:space="preserve">Lose the function and close the call to </w:t>
            </w:r>
            <w:r>
              <w:rPr>
                <w:rStyle w:val="Text0"/>
              </w:rPr>
              <w:t>addListener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11"/>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makemap</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function eraseold() {</w:t>
            </w:r>
            <w:r>
              <w:rPr>
                <w:rStyle w:val="Text9"/>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eraseold</w:t>
            </w:r>
            <w:r>
              <w:t xml:space="preserve"> function (same code as in previous example, but now in a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if (v != undefined) {</w:t>
            </w:r>
          </w:p>
        </w:tc>
        <w:tc>
          <w:tcPr>
            <w:tcW w:type="auto" w:w="0"/>
            <w:shd w:val="clear" w:color="auto" w:fill="EEF2F6"/>
            <w:tcMar>
              <w:left w:type="dxa" w:w="200"/>
              <w:top w:type="dxa" w:w="200"/>
              <w:right w:type="dxa" w:w="200"/>
              <w:bottom w:type="dxa" w:w="200"/>
            </w:tcMar>
            <w:vAlign w:val="center"/>
          </w:tcPr>
          <w:p>
            <w:pPr>
              <w:pStyle w:val="Normal"/>
            </w:pPr>
            <w:r>
              <w:t xml:space="preserve">Is there an old </w:t>
            </w:r>
            <w:r>
              <w:rPr>
                <w:rStyle w:val="Text0"/>
              </w:rPr>
              <w:t>v</w:t>
            </w:r>
            <w:r>
              <w:t xml:space="preserve"> defined?</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v.pause();</w:t>
            </w:r>
          </w:p>
        </w:tc>
        <w:tc>
          <w:tcPr>
            <w:tcW w:type="auto" w:w="0"/>
            <w:tcMar>
              <w:left w:type="dxa" w:w="200"/>
              <w:top w:type="dxa" w:w="200"/>
              <w:right w:type="dxa" w:w="200"/>
              <w:bottom w:type="dxa" w:w="200"/>
            </w:tcMar>
            <w:vAlign w:val="center"/>
          </w:tcPr>
          <w:p>
            <w:pPr>
              <w:pStyle w:val="Normal"/>
            </w:pPr>
            <w:r>
              <w:t>Pause 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v.style.display = "none";</w:t>
            </w:r>
          </w:p>
        </w:tc>
        <w:tc>
          <w:tcPr>
            <w:tcW w:type="auto" w:w="0"/>
            <w:shd w:val="clear" w:color="auto" w:fill="EEF2F6"/>
            <w:tcMar>
              <w:left w:type="dxa" w:w="200"/>
              <w:top w:type="dxa" w:w="200"/>
              <w:right w:type="dxa" w:w="200"/>
              <w:bottom w:type="dxa" w:w="200"/>
            </w:tcMar>
            <w:vAlign w:val="center"/>
          </w:tcPr>
          <w:p>
            <w:pPr>
              <w:pStyle w:val="Normal"/>
            </w:pPr>
            <w:r>
              <w:t>Remove from display</w:t>
              <w:bookmarkStart w:id="1495" w:name="_317"/>
              <w:t xml:space="preserve"> </w:t>
              <w:bookmarkEnd w:id="1495"/>
              <w:bookmarkStart w:id="1496" w:name="_318"/>
              <w:t xml:space="preserve"> </w:t>
              <w:bookmarkEnd w:id="1496"/>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w:t>
            </w:r>
          </w:p>
        </w:tc>
        <w:tc>
          <w:tcPr>
            <w:tcW w:type="auto" w:w="0"/>
            <w:tcMar>
              <w:left w:type="dxa" w:w="200"/>
              <w:top w:type="dxa" w:w="200"/>
              <w:right w:type="dxa" w:w="200"/>
              <w:bottom w:type="dxa" w:w="200"/>
            </w:tcMar>
            <w:vAlign w:val="center"/>
          </w:tcPr>
          <w:p>
            <w:pPr>
              <w:pStyle w:val="Normal"/>
            </w:pPr>
            <w:r>
              <w:t>Close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if (audioel != undefined) {</w:t>
            </w:r>
          </w:p>
        </w:tc>
        <w:tc>
          <w:tcPr>
            <w:tcW w:type="auto" w:w="0"/>
            <w:shd w:val="clear" w:color="auto" w:fill="EEF2F6"/>
            <w:tcMar>
              <w:left w:type="dxa" w:w="200"/>
              <w:top w:type="dxa" w:w="200"/>
              <w:right w:type="dxa" w:w="200"/>
              <w:bottom w:type="dxa" w:w="200"/>
            </w:tcMar>
            <w:vAlign w:val="center"/>
          </w:tcPr>
          <w:p>
            <w:pPr>
              <w:pStyle w:val="Normal"/>
            </w:pPr>
            <w:r>
              <w:t xml:space="preserve">Is there an old </w:t>
            </w:r>
            <w:r>
              <w:rPr>
                <w:rStyle w:val="Text0"/>
              </w:rPr>
              <w:t>audioel</w:t>
            </w:r>
            <w:r>
              <w:t xml:space="preserve"> defined?</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audioel.pause();</w:t>
            </w:r>
          </w:p>
        </w:tc>
        <w:tc>
          <w:tcPr>
            <w:tcW w:type="auto" w:w="0"/>
            <w:tcMar>
              <w:left w:type="dxa" w:w="200"/>
              <w:top w:type="dxa" w:w="200"/>
              <w:right w:type="dxa" w:w="200"/>
              <w:bottom w:type="dxa" w:w="200"/>
            </w:tcMar>
            <w:vAlign w:val="center"/>
          </w:tcPr>
          <w:p>
            <w:pPr>
              <w:pStyle w:val="Normal"/>
            </w:pPr>
            <w:r>
              <w:t>Pause 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audioel.style.display = "none";</w:t>
            </w:r>
          </w:p>
        </w:tc>
        <w:tc>
          <w:tcPr>
            <w:tcW w:type="auto" w:w="0"/>
            <w:shd w:val="clear" w:color="auto" w:fill="EEF2F6"/>
            <w:tcMar>
              <w:left w:type="dxa" w:w="200"/>
              <w:top w:type="dxa" w:w="200"/>
              <w:right w:type="dxa" w:w="200"/>
              <w:bottom w:type="dxa" w:w="200"/>
            </w:tcMar>
            <w:vAlign w:val="center"/>
          </w:tcPr>
          <w:p>
            <w:pPr>
              <w:pStyle w:val="Normal"/>
            </w:pPr>
            <w:r>
              <w:t>Erase controls for last audio played</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w:t>
            </w:r>
          </w:p>
        </w:tc>
        <w:tc>
          <w:tcPr>
            <w:tcW w:type="auto" w:w="0"/>
            <w:tcMar>
              <w:left w:type="dxa" w:w="200"/>
              <w:top w:type="dxa" w:w="200"/>
              <w:right w:type="dxa" w:w="200"/>
              <w:bottom w:type="dxa" w:w="200"/>
            </w:tcMar>
            <w:vAlign w:val="center"/>
          </w:tcPr>
          <w:p>
            <w:pPr>
              <w:pStyle w:val="Normal"/>
            </w:pPr>
            <w:r>
              <w:t>Close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ctx.clearRect(0,0,300,300);</w:t>
            </w:r>
          </w:p>
        </w:tc>
        <w:tc>
          <w:tcPr>
            <w:tcW w:type="auto" w:w="0"/>
            <w:shd w:val="clear" w:color="auto" w:fill="EEF2F6"/>
            <w:tcMar>
              <w:left w:type="dxa" w:w="200"/>
              <w:top w:type="dxa" w:w="200"/>
              <w:right w:type="dxa" w:w="200"/>
              <w:bottom w:type="dxa" w:w="200"/>
            </w:tcMar>
            <w:vAlign w:val="center"/>
          </w:tcPr>
          <w:p>
            <w:pPr>
              <w:pStyle w:val="Normal"/>
            </w:pPr>
            <w:r>
              <w:t>Clear canvas</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11"/>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eraseold</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function checkit(clatlng) {</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checkit</w:t>
            </w:r>
            <w:r>
              <w:bookmarkStart w:id="1497" w:name="_319"/>
              <w:t xml:space="preserve"> </w:t>
              <w:bookmarkEnd w:id="1497"/>
              <w:bookmarkStart w:id="1498" w:name="_320"/>
              <w:t xml:space="preserve"> </w:t>
              <w:bookmarkEnd w:id="1498"/>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marker;</w:t>
            </w:r>
          </w:p>
        </w:tc>
        <w:tc>
          <w:tcPr>
            <w:tcW w:type="auto" w:w="0"/>
            <w:tcMar>
              <w:left w:type="dxa" w:w="200"/>
              <w:top w:type="dxa" w:w="200"/>
              <w:right w:type="dxa" w:w="200"/>
              <w:bottom w:type="dxa" w:w="200"/>
            </w:tcMar>
            <w:vAlign w:val="center"/>
          </w:tcPr>
          <w:p>
            <w:pPr>
              <w:pStyle w:val="Normal"/>
            </w:pPr>
            <w:r>
              <w:t>Will hold the marker (black x) at the spot set by the player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latlnga =new google.maps.LatLng(content[nextquestion][0],content[nextquestion][1]);</w:t>
            </w:r>
          </w:p>
        </w:tc>
        <w:tc>
          <w:tcPr>
            <w:tcW w:type="auto" w:w="0"/>
            <w:shd w:val="clear" w:color="auto" w:fill="EEF2F6"/>
            <w:tcMar>
              <w:left w:type="dxa" w:w="200"/>
              <w:top w:type="dxa" w:w="200"/>
              <w:right w:type="dxa" w:w="200"/>
              <w:bottom w:type="dxa" w:w="200"/>
            </w:tcMar>
            <w:vAlign w:val="center"/>
          </w:tcPr>
          <w:p>
            <w:pPr>
              <w:pStyle w:val="Normal"/>
            </w:pPr>
            <w:r>
              <w:t>Build the latitude-longitude object for the answer to this question</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distance = dist(clatlng,latlnga);</w:t>
            </w:r>
          </w:p>
        </w:tc>
        <w:tc>
          <w:tcPr>
            <w:tcW w:type="auto" w:w="0"/>
            <w:tcMar>
              <w:left w:type="dxa" w:w="200"/>
              <w:top w:type="dxa" w:w="200"/>
              <w:right w:type="dxa" w:w="200"/>
              <w:bottom w:type="dxa" w:w="200"/>
            </w:tcMar>
            <w:vAlign w:val="center"/>
          </w:tcPr>
          <w:p>
            <w:pPr>
              <w:pStyle w:val="Normal"/>
            </w:pPr>
            <w:r>
              <w:t>Compute distance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eraseold();</w:t>
            </w:r>
          </w:p>
        </w:tc>
        <w:tc>
          <w:tcPr>
            <w:tcW w:type="auto" w:w="0"/>
            <w:shd w:val="clear" w:color="auto" w:fill="EEF2F6"/>
            <w:tcMar>
              <w:left w:type="dxa" w:w="200"/>
              <w:top w:type="dxa" w:w="200"/>
              <w:right w:type="dxa" w:w="200"/>
              <w:bottom w:type="dxa" w:w="200"/>
            </w:tcMar>
            <w:vAlign w:val="center"/>
          </w:tcPr>
          <w:p>
            <w:pPr>
              <w:pStyle w:val="Normal"/>
            </w:pPr>
            <w:r>
              <w:t>Invoke the function to erase any media now on display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rPr>
                <w:rStyle w:val="Text15"/>
              </w:rPr>
              <w:t>var</w:t>
            </w:r>
            <w:r>
              <w:rPr>
                <w:rStyle w:val="Text1"/>
              </w:rPr>
              <w:t xml:space="preserve"> </w:t>
            </w:r>
            <w:r>
              <w:t>marker = new google.maps.Marker({</w:t>
            </w:r>
            <w:r>
              <w:rPr>
                <w:rStyle w:val="Text1"/>
              </w:rPr>
              <w:t xml:space="preserve"> </w:t>
            </w:r>
          </w:p>
          <w:p>
            <w:pPr>
              <w:pStyle w:val="Para 01"/>
            </w:pPr>
            <w:r>
              <w:rPr>
                <w:rStyle w:val="Text1"/>
              </w:rPr>
              <w:t/>
            </w:r>
            <w:r>
              <w:t>position: clatlng,</w:t>
            </w:r>
          </w:p>
          <w:p>
            <w:pPr>
              <w:pStyle w:val="Para 01"/>
            </w:pPr>
            <w:r>
              <w:rPr>
                <w:rStyle w:val="Text1"/>
              </w:rPr>
              <w:t/>
            </w:r>
            <w:r>
              <w:t>title: "Your answer",</w:t>
            </w:r>
          </w:p>
          <w:p>
            <w:pPr>
              <w:pStyle w:val="Para 01"/>
            </w:pPr>
            <w:r>
              <w:rPr>
                <w:rStyle w:val="Text1"/>
              </w:rPr>
              <w:t/>
            </w:r>
            <w:r>
              <w:t>icon: bxmarker,</w:t>
            </w:r>
          </w:p>
          <w:p>
            <w:pPr>
              <w:pStyle w:val="Para 01"/>
            </w:pPr>
            <w:r>
              <w:rPr>
                <w:rStyle w:val="Text1"/>
              </w:rPr>
              <w:t/>
            </w:r>
            <w:r>
              <w:t>map: map });</w:t>
            </w:r>
          </w:p>
        </w:tc>
        <w:tc>
          <w:tcPr>
            <w:tcW w:type="auto" w:w="0"/>
            <w:tcMar>
              <w:left w:type="dxa" w:w="200"/>
              <w:top w:type="dxa" w:w="200"/>
              <w:right w:type="dxa" w:w="200"/>
              <w:bottom w:type="dxa" w:w="200"/>
            </w:tcMar>
            <w:vAlign w:val="center"/>
          </w:tcPr>
          <w:p>
            <w:pPr>
              <w:pStyle w:val="Normal"/>
            </w:pPr>
            <w:r>
              <w:t>Place the marker</w:t>
              <w:bookmarkStart w:id="1499" w:name="_321"/>
              <w:t xml:space="preserve"> </w:t>
              <w:bookmarkEnd w:id="1499"/>
              <w:bookmarkStart w:id="1500" w:name="_322"/>
              <w:t xml:space="preserve"> </w:t>
              <w:bookmarkEnd w:id="1500"/>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if (distance&lt;maxdistance) {</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Was the user’s click close enough?</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switch (content[nextquestion][3]) {</w:t>
            </w:r>
          </w:p>
        </w:tc>
        <w:tc>
          <w:tcPr>
            <w:tcW w:type="auto" w:w="0"/>
            <w:tcMar>
              <w:left w:type="dxa" w:w="200"/>
              <w:top w:type="dxa" w:w="200"/>
              <w:right w:type="dxa" w:w="200"/>
              <w:bottom w:type="dxa" w:w="200"/>
            </w:tcMar>
            <w:vAlign w:val="center"/>
          </w:tcPr>
          <w:p>
            <w:pPr>
              <w:pStyle w:val="Normal"/>
            </w:pPr>
            <w:r>
              <w:t>Switch on the type associated with this question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case "video":</w:t>
            </w:r>
          </w:p>
        </w:tc>
        <w:tc>
          <w:tcPr>
            <w:tcW w:type="auto" w:w="0"/>
            <w:shd w:val="clear" w:color="auto" w:fill="EEF2F6"/>
            <w:tcMar>
              <w:left w:type="dxa" w:w="200"/>
              <w:top w:type="dxa" w:w="200"/>
              <w:right w:type="dxa" w:w="200"/>
              <w:bottom w:type="dxa" w:w="200"/>
            </w:tcMar>
            <w:vAlign w:val="center"/>
          </w:tcPr>
          <w:p>
            <w:pPr>
              <w:pStyle w:val="Normal"/>
            </w:pPr>
            <w:r>
              <w:t>Video case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answer.innerHTML=content[nextquestion][2];</w:t>
            </w:r>
            <w:r>
              <w:rPr>
                <w:rStyle w:val="Text9"/>
              </w:rPr>
              <w:t xml:space="preserve"> </w:t>
            </w:r>
          </w:p>
        </w:tc>
        <w:tc>
          <w:tcPr>
            <w:tcW w:type="auto" w:w="0"/>
            <w:tcMar>
              <w:left w:type="dxa" w:w="200"/>
              <w:top w:type="dxa" w:w="200"/>
              <w:right w:type="dxa" w:w="200"/>
              <w:bottom w:type="dxa" w:w="200"/>
            </w:tcMar>
            <w:vAlign w:val="center"/>
          </w:tcPr>
          <w:p>
            <w:pPr>
              <w:pStyle w:val="Normal"/>
            </w:pPr>
            <w:r>
              <w:t>Display the answer (title)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ctx.clearRect(0,0,400,400);</w:t>
            </w:r>
          </w:p>
        </w:tc>
        <w:tc>
          <w:tcPr>
            <w:tcW w:type="auto" w:w="0"/>
            <w:shd w:val="clear" w:color="auto" w:fill="EEF2F6"/>
            <w:tcMar>
              <w:left w:type="dxa" w:w="200"/>
              <w:top w:type="dxa" w:w="200"/>
              <w:right w:type="dxa" w:w="200"/>
              <w:bottom w:type="dxa" w:w="200"/>
            </w:tcMar>
            <w:vAlign w:val="center"/>
          </w:tcPr>
          <w:p>
            <w:pPr>
              <w:pStyle w:val="Normal"/>
            </w:pPr>
            <w:r>
              <w:t>Clear the canvas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 = content[nextquestion][4];</w:t>
            </w:r>
          </w:p>
        </w:tc>
        <w:tc>
          <w:tcPr>
            <w:tcW w:type="auto" w:w="0"/>
            <w:tcMar>
              <w:left w:type="dxa" w:w="200"/>
              <w:top w:type="dxa" w:w="200"/>
              <w:right w:type="dxa" w:w="200"/>
              <w:bottom w:type="dxa" w:w="200"/>
            </w:tcMar>
            <w:vAlign w:val="center"/>
          </w:tcPr>
          <w:p>
            <w:pPr>
              <w:pStyle w:val="Normal"/>
            </w:pPr>
            <w:r>
              <w:t>Get reference to the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v.style.display="block";</w:t>
            </w:r>
          </w:p>
        </w:tc>
        <w:tc>
          <w:tcPr>
            <w:tcW w:type="auto" w:w="0"/>
            <w:shd w:val="clear" w:color="auto" w:fill="EEF2F6"/>
            <w:tcMar>
              <w:left w:type="dxa" w:w="200"/>
              <w:top w:type="dxa" w:w="200"/>
              <w:right w:type="dxa" w:w="200"/>
              <w:bottom w:type="dxa" w:w="200"/>
            </w:tcMar>
            <w:vAlign w:val="center"/>
          </w:tcPr>
          <w:p>
            <w:pPr>
              <w:pStyle w:val="Normal"/>
            </w:pPr>
            <w:r>
              <w:t>Make it visible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v.currentTime = 0;</w:t>
            </w:r>
          </w:p>
        </w:tc>
        <w:tc>
          <w:tcPr>
            <w:tcW w:type="auto" w:w="0"/>
            <w:tcMar>
              <w:left w:type="dxa" w:w="200"/>
              <w:top w:type="dxa" w:w="200"/>
              <w:right w:type="dxa" w:w="200"/>
              <w:bottom w:type="dxa" w:w="200"/>
            </w:tcMar>
            <w:vAlign w:val="center"/>
          </w:tcPr>
          <w:p>
            <w:pPr>
              <w:pStyle w:val="Normal"/>
            </w:pPr>
            <w:r>
              <w:t>Set at the start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v.play();</w:t>
            </w:r>
          </w:p>
        </w:tc>
        <w:tc>
          <w:tcPr>
            <w:tcW w:type="auto" w:w="0"/>
            <w:shd w:val="clear" w:color="auto" w:fill="EEF2F6"/>
            <w:tcMar>
              <w:left w:type="dxa" w:w="200"/>
              <w:top w:type="dxa" w:w="200"/>
              <w:right w:type="dxa" w:w="200"/>
              <w:bottom w:type="dxa" w:w="200"/>
            </w:tcMar>
            <w:vAlign w:val="center"/>
          </w:tcPr>
          <w:p>
            <w:pPr>
              <w:pStyle w:val="Normal"/>
            </w:pPr>
            <w:r>
              <w:t>Play the video</w:t>
              <w:bookmarkStart w:id="1501" w:name="_323"/>
              <w:t xml:space="preserve"> </w:t>
              <w:bookmarkEnd w:id="1501"/>
              <w:bookmarkStart w:id="1502" w:name="_324"/>
              <w:t xml:space="preserve"> </w:t>
              <w:bookmarkEnd w:id="1502"/>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break;</w:t>
            </w:r>
          </w:p>
        </w:tc>
        <w:tc>
          <w:tcPr>
            <w:tcW w:type="auto" w:w="0"/>
            <w:tcMar>
              <w:left w:type="dxa" w:w="200"/>
              <w:top w:type="dxa" w:w="200"/>
              <w:right w:type="dxa" w:w="200"/>
              <w:bottom w:type="dxa" w:w="200"/>
            </w:tcMar>
            <w:vAlign w:val="center"/>
          </w:tcPr>
          <w:p>
            <w:pPr>
              <w:pStyle w:val="Normal"/>
            </w:pPr>
            <w:r>
              <w:t xml:space="preserve">Leave </w:t>
            </w:r>
            <w:r>
              <w:rPr>
                <w:rStyle w:val="Text0"/>
              </w:rPr>
              <w:t>switch</w:t>
            </w:r>
            <w:r>
              <w:t xml:space="preserve"> (video case done)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case "picture":</w:t>
            </w:r>
          </w:p>
        </w:tc>
        <w:tc>
          <w:tcPr>
            <w:tcW w:type="auto" w:w="0"/>
            <w:shd w:val="clear" w:color="auto" w:fill="EEF2F6"/>
            <w:tcMar>
              <w:left w:type="dxa" w:w="200"/>
              <w:top w:type="dxa" w:w="200"/>
              <w:right w:type="dxa" w:w="200"/>
              <w:bottom w:type="dxa" w:w="200"/>
            </w:tcMar>
            <w:vAlign w:val="center"/>
          </w:tcPr>
          <w:p>
            <w:pPr>
              <w:pStyle w:val="Normal"/>
            </w:pPr>
            <w:r>
              <w:t>Picture case (will use some of coding for picture audio case)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case "pictureaudio":</w:t>
            </w:r>
          </w:p>
        </w:tc>
        <w:tc>
          <w:tcPr>
            <w:tcW w:type="auto" w:w="0"/>
            <w:tcMar>
              <w:left w:type="dxa" w:w="200"/>
              <w:top w:type="dxa" w:w="200"/>
              <w:right w:type="dxa" w:w="200"/>
              <w:bottom w:type="dxa" w:w="200"/>
            </w:tcMar>
            <w:vAlign w:val="center"/>
          </w:tcPr>
          <w:p>
            <w:pPr>
              <w:pStyle w:val="Para 01"/>
            </w:pPr>
            <w:r>
              <w:t>Pictureaudio</w:t>
            </w:r>
            <w:r>
              <w:rPr>
                <w:rStyle w:val="Text1"/>
              </w:rPr>
              <w:t xml:space="preserve">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answer.innerHTML=content[nextquestion][2];</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Display answer</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ctx.clearRect(0,0,400,400);</w:t>
            </w:r>
          </w:p>
        </w:tc>
        <w:tc>
          <w:tcPr>
            <w:tcW w:type="auto" w:w="0"/>
            <w:tcMar>
              <w:left w:type="dxa" w:w="200"/>
              <w:top w:type="dxa" w:w="200"/>
              <w:right w:type="dxa" w:w="200"/>
              <w:bottom w:type="dxa" w:w="200"/>
            </w:tcMar>
            <w:vAlign w:val="center"/>
          </w:tcPr>
          <w:p>
            <w:pPr>
              <w:pStyle w:val="Normal"/>
            </w:pPr>
            <w:r>
              <w:t>Clear the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img1 = content[nextquestion][4];</w:t>
            </w:r>
          </w:p>
        </w:tc>
        <w:tc>
          <w:tcPr>
            <w:tcW w:type="auto" w:w="0"/>
            <w:shd w:val="clear" w:color="auto" w:fill="EEF2F6"/>
            <w:tcMar>
              <w:left w:type="dxa" w:w="200"/>
              <w:top w:type="dxa" w:w="200"/>
              <w:right w:type="dxa" w:w="200"/>
              <w:bottom w:type="dxa" w:w="200"/>
            </w:tcMar>
            <w:vAlign w:val="center"/>
          </w:tcPr>
          <w:p>
            <w:pPr>
              <w:pStyle w:val="Normal"/>
            </w:pPr>
            <w:r>
              <w:t>Get the image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iw = img1.width;</w:t>
            </w:r>
          </w:p>
        </w:tc>
        <w:tc>
          <w:tcPr>
            <w:tcW w:type="auto" w:w="0"/>
            <w:tcMar>
              <w:left w:type="dxa" w:w="200"/>
              <w:top w:type="dxa" w:w="200"/>
              <w:right w:type="dxa" w:w="200"/>
              <w:bottom w:type="dxa" w:w="200"/>
            </w:tcMar>
            <w:vAlign w:val="center"/>
          </w:tcPr>
          <w:p>
            <w:pPr>
              <w:pStyle w:val="Normal"/>
            </w:pPr>
            <w:r>
              <w:t>Determine width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ih = img1.height;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Determine height</w:t>
              <w:bookmarkStart w:id="1503" w:name="_325"/>
              <w:t xml:space="preserve"> </w:t>
              <w:bookmarkEnd w:id="1503"/>
              <w:bookmarkStart w:id="1504" w:name="_326"/>
              <w:t xml:space="preserve"> </w:t>
              <w:bookmarkEnd w:id="1504"/>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aspect = iw/ih;</w:t>
            </w:r>
            <w:r>
              <w:rPr>
                <w:rStyle w:val="Text9"/>
              </w:rPr>
              <w:t xml:space="preserve"> </w:t>
            </w:r>
          </w:p>
        </w:tc>
        <w:tc>
          <w:tcPr>
            <w:tcW w:type="auto" w:w="0"/>
            <w:tcMar>
              <w:left w:type="dxa" w:w="200"/>
              <w:top w:type="dxa" w:w="200"/>
              <w:right w:type="dxa" w:w="200"/>
              <w:bottom w:type="dxa" w:w="200"/>
            </w:tcMar>
            <w:vAlign w:val="center"/>
          </w:tcPr>
          <w:p>
            <w:pPr>
              <w:pStyle w:val="Normal"/>
            </w:pPr>
            <w:r>
              <w:t>Calculate aspect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if (iw&gt;=ih) {</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If wider than tall, then width will be the factor to fit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if (iw&gt;400){</w:t>
            </w:r>
            <w:r>
              <w:rPr>
                <w:rStyle w:val="Text9"/>
              </w:rPr>
              <w:t xml:space="preserve"> </w:t>
            </w:r>
          </w:p>
          <w:p>
            <w:pPr>
              <w:pStyle w:val="Para 07"/>
            </w:pPr>
            <w:r>
              <w:rPr>
                <w:rStyle w:val="Text9"/>
              </w:rPr>
              <w:t/>
            </w:r>
            <w:r>
              <w:t>tw = 400;</w:t>
            </w:r>
          </w:p>
          <w:p>
            <w:pPr>
              <w:pStyle w:val="Para 07"/>
            </w:pPr>
            <w:r>
              <w:rPr>
                <w:rStyle w:val="Text9"/>
              </w:rPr>
              <w:t/>
            </w:r>
            <w:r>
              <w:t>th = 400/aspect;</w:t>
            </w:r>
          </w:p>
          <w:p>
            <w:pPr>
              <w:pStyle w:val="Para 07"/>
            </w:pPr>
            <w:r>
              <w:rPr>
                <w:rStyle w:val="Text9"/>
              </w:rPr>
              <w:t/>
            </w:r>
            <w:r>
              <w:t>}</w:t>
            </w:r>
          </w:p>
        </w:tc>
        <w:tc>
          <w:tcPr>
            <w:tcW w:type="auto" w:w="0"/>
            <w:tcMar>
              <w:left w:type="dxa" w:w="200"/>
              <w:top w:type="dxa" w:w="200"/>
              <w:right w:type="dxa" w:w="200"/>
              <w:bottom w:type="dxa" w:w="200"/>
            </w:tcMar>
            <w:vAlign w:val="center"/>
          </w:tcPr>
          <w:p>
            <w:pPr>
              <w:pStyle w:val="Normal"/>
            </w:pPr>
            <w:r>
              <w:t>If width is bigger than canvas, calculate the target dimensions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else {</w:t>
            </w:r>
            <w:r>
              <w:rPr>
                <w:rStyle w:val="Text9"/>
              </w:rPr>
              <w:t xml:space="preserve"> </w:t>
            </w:r>
          </w:p>
          <w:p>
            <w:pPr>
              <w:pStyle w:val="Para 07"/>
            </w:pPr>
            <w:r>
              <w:rPr>
                <w:rStyle w:val="Text9"/>
              </w:rPr>
              <w:t/>
            </w:r>
            <w:r>
              <w:t>tw = iw;</w:t>
            </w:r>
          </w:p>
          <w:p>
            <w:pPr>
              <w:pStyle w:val="Para 07"/>
            </w:pPr>
            <w:r>
              <w:rPr>
                <w:rStyle w:val="Text9"/>
              </w:rPr>
              <w:t/>
            </w:r>
            <w:r>
              <w:t>th = ih;</w:t>
            </w:r>
          </w:p>
          <w:p>
            <w:pPr>
              <w:pStyle w:val="Para 07"/>
            </w:pPr>
            <w:r>
              <w:rPr>
                <w:rStyle w:val="Text9"/>
              </w:rPr>
              <w:t/>
            </w:r>
            <w:r>
              <w:t>}</w:t>
            </w:r>
          </w:p>
        </w:tc>
        <w:tc>
          <w:tcPr>
            <w:tcW w:type="auto" w:w="0"/>
            <w:shd w:val="clear" w:color="auto" w:fill="EEF2F6"/>
            <w:tcMar>
              <w:left w:type="dxa" w:w="200"/>
              <w:top w:type="dxa" w:w="200"/>
              <w:right w:type="dxa" w:w="200"/>
              <w:bottom w:type="dxa" w:w="200"/>
            </w:tcMar>
            <w:vAlign w:val="center"/>
          </w:tcPr>
          <w:p>
            <w:pPr>
              <w:pStyle w:val="Normal"/>
            </w:pPr>
            <w:r>
              <w:t>If width is not bigger than 400, target is the original</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11"/>
              </w:rPr>
              <w:t>}</w:t>
            </w:r>
            <w:r>
              <w:t xml:space="preserve"> </w:t>
            </w:r>
          </w:p>
        </w:tc>
        <w:tc>
          <w:tcPr>
            <w:tcW w:type="auto" w:w="0"/>
            <w:tcMar>
              <w:left w:type="dxa" w:w="200"/>
              <w:top w:type="dxa" w:w="200"/>
              <w:right w:type="dxa" w:w="200"/>
              <w:bottom w:type="dxa" w:w="200"/>
            </w:tcMar>
            <w:vAlign w:val="center"/>
          </w:tcPr>
          <w:p>
            <w:pPr>
              <w:pStyle w:val="Normal"/>
            </w:pPr>
            <w:r>
              <w:t>Ends if width is bigger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else {</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Else (height is critical dimension</w:t>
              <w:bookmarkStart w:id="1505" w:name="_327"/>
              <w:t xml:space="preserve"> </w:t>
              <w:bookmarkEnd w:id="1505"/>
              <w:bookmarkStart w:id="1506" w:name="_328"/>
              <w:t xml:space="preserve"> </w:t>
              <w:bookmarkEnd w:id="1506"/>
              <w: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if (ih&gt;400){</w:t>
            </w:r>
            <w:r>
              <w:rPr>
                <w:rStyle w:val="Text9"/>
              </w:rPr>
              <w:t xml:space="preserve"> </w:t>
            </w:r>
          </w:p>
          <w:p>
            <w:pPr>
              <w:pStyle w:val="Para 07"/>
            </w:pPr>
            <w:r>
              <w:rPr>
                <w:rStyle w:val="Text9"/>
              </w:rPr>
              <w:t/>
            </w:r>
            <w:r>
              <w:t>th = 400;</w:t>
            </w:r>
          </w:p>
          <w:p>
            <w:pPr>
              <w:pStyle w:val="Para 07"/>
            </w:pPr>
            <w:r>
              <w:rPr>
                <w:rStyle w:val="Text9"/>
              </w:rPr>
              <w:t/>
            </w:r>
            <w:r>
              <w:t>tw = 400*aspect;</w:t>
            </w:r>
          </w:p>
          <w:p>
            <w:pPr>
              <w:pStyle w:val="Para 07"/>
            </w:pPr>
            <w:r>
              <w:rPr>
                <w:rStyle w:val="Text9"/>
              </w:rPr>
              <w:t/>
            </w:r>
            <w:r>
              <w:t>}</w:t>
            </w:r>
          </w:p>
        </w:tc>
        <w:tc>
          <w:tcPr>
            <w:tcW w:type="auto" w:w="0"/>
            <w:tcMar>
              <w:left w:type="dxa" w:w="200"/>
              <w:top w:type="dxa" w:w="200"/>
              <w:right w:type="dxa" w:w="200"/>
              <w:bottom w:type="dxa" w:w="200"/>
            </w:tcMar>
            <w:vAlign w:val="center"/>
          </w:tcPr>
          <w:p>
            <w:pPr>
              <w:pStyle w:val="Normal"/>
            </w:pPr>
            <w:r>
              <w:t>If height is bigger than 400, calculate the target dimensions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else {</w:t>
            </w:r>
            <w:r>
              <w:rPr>
                <w:rStyle w:val="Text9"/>
              </w:rPr>
              <w:t xml:space="preserve"> </w:t>
            </w:r>
          </w:p>
          <w:p>
            <w:pPr>
              <w:pStyle w:val="Para 07"/>
            </w:pPr>
            <w:r>
              <w:rPr>
                <w:rStyle w:val="Text9"/>
              </w:rPr>
              <w:t/>
            </w:r>
            <w:r>
              <w:t>th = ih;</w:t>
            </w:r>
          </w:p>
          <w:p>
            <w:pPr>
              <w:pStyle w:val="Para 07"/>
            </w:pPr>
            <w:r>
              <w:rPr>
                <w:rStyle w:val="Text9"/>
              </w:rPr>
              <w:t/>
            </w:r>
            <w:r>
              <w:t>tw = iw;</w:t>
            </w:r>
          </w:p>
          <w:p>
            <w:pPr>
              <w:pStyle w:val="Para 07"/>
            </w:pPr>
            <w:r>
              <w:rPr>
                <w:rStyle w:val="Text9"/>
              </w:rPr>
              <w:t/>
            </w:r>
            <w:r>
              <w:t>}</w:t>
            </w:r>
          </w:p>
        </w:tc>
        <w:tc>
          <w:tcPr>
            <w:tcW w:type="auto" w:w="0"/>
            <w:shd w:val="clear" w:color="auto" w:fill="EEF2F6"/>
            <w:tcMar>
              <w:left w:type="dxa" w:w="200"/>
              <w:top w:type="dxa" w:w="200"/>
              <w:right w:type="dxa" w:w="200"/>
              <w:bottom w:type="dxa" w:w="200"/>
            </w:tcMar>
            <w:vAlign w:val="center"/>
          </w:tcPr>
          <w:p>
            <w:pPr>
              <w:pStyle w:val="Normal"/>
            </w:pPr>
            <w:r>
              <w:t>Else target dimensions are the original</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11"/>
              </w:rPr>
              <w:t>}</w:t>
            </w:r>
            <w:r>
              <w:t xml:space="preserve"> </w:t>
            </w:r>
          </w:p>
        </w:tc>
        <w:tc>
          <w:tcPr>
            <w:tcW w:type="auto" w:w="0"/>
            <w:tcMar>
              <w:left w:type="dxa" w:w="200"/>
              <w:top w:type="dxa" w:w="200"/>
              <w:right w:type="dxa" w:w="200"/>
              <w:bottom w:type="dxa" w:w="200"/>
            </w:tcMar>
            <w:vAlign w:val="center"/>
          </w:tcPr>
          <w:p>
            <w:pPr>
              <w:pStyle w:val="Normal"/>
            </w:pPr>
            <w:r>
              <w:t>End outer 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ctx.drawImage(img1,0,0,iw,ih,0,0,tw,th);</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Draw image from the whole source to the calculated target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if (content[nextquestion][3]=="picture") {</w:t>
            </w:r>
            <w:r>
              <w:rPr>
                <w:rStyle w:val="Text9"/>
              </w:rPr>
              <w:t xml:space="preserve"> </w:t>
            </w:r>
          </w:p>
        </w:tc>
        <w:tc>
          <w:tcPr>
            <w:tcW w:type="auto" w:w="0"/>
            <w:tcMar>
              <w:left w:type="dxa" w:w="200"/>
              <w:top w:type="dxa" w:w="200"/>
              <w:right w:type="dxa" w:w="200"/>
              <w:bottom w:type="dxa" w:w="200"/>
            </w:tcMar>
            <w:vAlign w:val="center"/>
          </w:tcPr>
          <w:p>
            <w:pPr>
              <w:pStyle w:val="Normal"/>
            </w:pPr>
            <w:r>
              <w:t>If this is picture…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break;}</w:t>
            </w:r>
          </w:p>
        </w:tc>
        <w:tc>
          <w:tcPr>
            <w:tcW w:type="auto" w:w="0"/>
            <w:shd w:val="clear" w:color="auto" w:fill="EEF2F6"/>
            <w:tcMar>
              <w:left w:type="dxa" w:w="200"/>
              <w:top w:type="dxa" w:w="200"/>
              <w:right w:type="dxa" w:w="200"/>
              <w:bottom w:type="dxa" w:w="200"/>
            </w:tcMar>
            <w:vAlign w:val="center"/>
          </w:tcPr>
          <w:p>
            <w:pPr>
              <w:pStyle w:val="Normal"/>
            </w:pPr>
            <w:r>
              <w:t xml:space="preserve">Leave </w:t>
            </w:r>
            <w:r>
              <w:rPr>
                <w:rStyle w:val="Text0"/>
              </w:rPr>
              <w:t>switch</w:t>
            </w:r>
            <w:r>
              <w:bookmarkStart w:id="1507" w:name="_329"/>
              <w:t xml:space="preserve"> </w:t>
              <w:bookmarkEnd w:id="1507"/>
              <w:bookmarkStart w:id="1508" w:name="_330"/>
              <w:t xml:space="preserve"> </w:t>
              <w:bookmarkEnd w:id="1508"/>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else {</w:t>
            </w:r>
          </w:p>
        </w:tc>
        <w:tc>
          <w:tcPr>
            <w:tcW w:type="auto" w:w="0"/>
            <w:tcMar>
              <w:left w:type="dxa" w:w="200"/>
              <w:top w:type="dxa" w:w="200"/>
              <w:right w:type="dxa" w:w="200"/>
              <w:bottom w:type="dxa" w:w="200"/>
            </w:tcMar>
            <w:vAlign w:val="center"/>
          </w:tcPr>
          <w:p>
            <w:pPr>
              <w:pStyle w:val="Normal"/>
            </w:pPr>
            <w:r>
              <w:t>Else need to display and play the audio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audioel = content[nextquestion][5];</w:t>
            </w:r>
          </w:p>
        </w:tc>
        <w:tc>
          <w:tcPr>
            <w:tcW w:type="auto" w:w="0"/>
            <w:shd w:val="clear" w:color="auto" w:fill="EEF2F6"/>
            <w:tcMar>
              <w:left w:type="dxa" w:w="200"/>
              <w:top w:type="dxa" w:w="200"/>
              <w:right w:type="dxa" w:w="200"/>
              <w:bottom w:type="dxa" w:w="200"/>
            </w:tcMar>
            <w:vAlign w:val="center"/>
          </w:tcPr>
          <w:p>
            <w:pPr>
              <w:pStyle w:val="Normal"/>
            </w:pPr>
            <w:r>
              <w:t>Extract the element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audioel.style.display="block";</w:t>
            </w:r>
          </w:p>
        </w:tc>
        <w:tc>
          <w:tcPr>
            <w:tcW w:type="auto" w:w="0"/>
            <w:tcMar>
              <w:left w:type="dxa" w:w="200"/>
              <w:top w:type="dxa" w:w="200"/>
              <w:right w:type="dxa" w:w="200"/>
              <w:bottom w:type="dxa" w:w="200"/>
            </w:tcMar>
            <w:vAlign w:val="center"/>
          </w:tcPr>
          <w:p>
            <w:pPr>
              <w:pStyle w:val="Normal"/>
            </w:pPr>
            <w:r>
              <w:t>Display the controls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audioel.currentTime = 0;</w:t>
            </w:r>
          </w:p>
        </w:tc>
        <w:tc>
          <w:tcPr>
            <w:tcW w:type="auto" w:w="0"/>
            <w:shd w:val="clear" w:color="auto" w:fill="EEF2F6"/>
            <w:tcMar>
              <w:left w:type="dxa" w:w="200"/>
              <w:top w:type="dxa" w:w="200"/>
              <w:right w:type="dxa" w:w="200"/>
              <w:bottom w:type="dxa" w:w="200"/>
            </w:tcMar>
            <w:vAlign w:val="center"/>
          </w:tcPr>
          <w:p>
            <w:pPr>
              <w:pStyle w:val="Normal"/>
            </w:pPr>
            <w:r>
              <w:t>Set at the start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audioel.play();</w:t>
            </w:r>
          </w:p>
        </w:tc>
        <w:tc>
          <w:tcPr>
            <w:tcW w:type="auto" w:w="0"/>
            <w:tcMar>
              <w:left w:type="dxa" w:w="200"/>
              <w:top w:type="dxa" w:w="200"/>
              <w:right w:type="dxa" w:w="200"/>
              <w:bottom w:type="dxa" w:w="200"/>
            </w:tcMar>
            <w:vAlign w:val="center"/>
          </w:tcPr>
          <w:p>
            <w:pPr>
              <w:pStyle w:val="Normal"/>
            </w:pPr>
            <w:r>
              <w:t>Play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break;</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Leave the switch</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11"/>
              </w:rPr>
              <w:t>}</w:t>
            </w:r>
            <w:r>
              <w:t xml:space="preserve"> </w:t>
            </w:r>
          </w:p>
        </w:tc>
        <w:tc>
          <w:tcPr>
            <w:tcW w:type="auto" w:w="0"/>
            <w:tcMar>
              <w:left w:type="dxa" w:w="200"/>
              <w:top w:type="dxa" w:w="200"/>
              <w:right w:type="dxa" w:w="200"/>
              <w:bottom w:type="dxa" w:w="200"/>
            </w:tcMar>
            <w:vAlign w:val="center"/>
          </w:tcPr>
          <w:p>
            <w:pPr>
              <w:pStyle w:val="Normal"/>
            </w:pPr>
            <w:r>
              <w:t>Close else not picture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w:t>
            </w:r>
          </w:p>
        </w:tc>
        <w:tc>
          <w:tcPr>
            <w:tcW w:type="auto" w:w="0"/>
            <w:shd w:val="clear" w:color="auto" w:fill="EEF2F6"/>
            <w:tcMar>
              <w:left w:type="dxa" w:w="200"/>
              <w:top w:type="dxa" w:w="200"/>
              <w:right w:type="dxa" w:w="200"/>
              <w:bottom w:type="dxa" w:w="200"/>
            </w:tcMar>
            <w:vAlign w:val="center"/>
          </w:tcPr>
          <w:p>
            <w:pPr>
              <w:pStyle w:val="Normal"/>
            </w:pPr>
            <w:r>
              <w:t>Close switch</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asknewquestion();</w:t>
            </w:r>
          </w:p>
        </w:tc>
        <w:tc>
          <w:tcPr>
            <w:tcW w:type="auto" w:w="0"/>
            <w:tcMar>
              <w:left w:type="dxa" w:w="200"/>
              <w:top w:type="dxa" w:w="200"/>
              <w:right w:type="dxa" w:w="200"/>
              <w:bottom w:type="dxa" w:w="200"/>
            </w:tcMar>
            <w:vAlign w:val="center"/>
          </w:tcPr>
          <w:p>
            <w:pPr>
              <w:pStyle w:val="Normal"/>
            </w:pPr>
            <w:r>
              <w:t>Ask a new question (only if the user’s guess was close enough)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within </w:t>
            </w:r>
            <w:r>
              <w:rPr>
                <w:rStyle w:val="Text0"/>
              </w:rPr>
              <w:t>maxdistance</w:t>
            </w:r>
            <w:r>
              <w:bookmarkStart w:id="1509" w:name="_331"/>
              <w:t xml:space="preserve"> </w:t>
              <w:bookmarkEnd w:id="1509"/>
              <w:bookmarkStart w:id="1510" w:name="_332"/>
              <w:t xml:space="preserve"> </w:t>
              <w:bookmarkEnd w:id="1510"/>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else {</w:t>
            </w:r>
          </w:p>
        </w:tc>
        <w:tc>
          <w:tcPr>
            <w:tcW w:type="auto" w:w="0"/>
            <w:tcMar>
              <w:left w:type="dxa" w:w="200"/>
              <w:top w:type="dxa" w:w="200"/>
              <w:right w:type="dxa" w:w="200"/>
              <w:bottom w:type="dxa" w:w="200"/>
            </w:tcMar>
            <w:vAlign w:val="center"/>
          </w:tcPr>
          <w:p>
            <w:pPr>
              <w:pStyle w:val="Normal"/>
            </w:pPr>
            <w: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answer.innerHTML= "Not close enough to the answer.";</w:t>
            </w:r>
          </w:p>
        </w:tc>
        <w:tc>
          <w:tcPr>
            <w:tcW w:type="auto" w:w="0"/>
            <w:shd w:val="clear" w:color="auto" w:fill="EEF2F6"/>
            <w:tcMar>
              <w:left w:type="dxa" w:w="200"/>
              <w:top w:type="dxa" w:w="200"/>
              <w:right w:type="dxa" w:w="200"/>
              <w:bottom w:type="dxa" w:w="200"/>
            </w:tcMar>
            <w:vAlign w:val="center"/>
          </w:tcPr>
          <w:p>
            <w:pPr>
              <w:pStyle w:val="Normal"/>
            </w:pPr>
            <w:r>
              <w:t>Display message</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11"/>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checkit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function dist(point1, point2) {</w:t>
            </w:r>
          </w:p>
        </w:tc>
        <w:tc>
          <w:tcPr>
            <w:tcW w:type="auto" w:w="0"/>
            <w:tcMar>
              <w:left w:type="dxa" w:w="200"/>
              <w:top w:type="dxa" w:w="200"/>
              <w:right w:type="dxa" w:w="200"/>
              <w:bottom w:type="dxa" w:w="200"/>
            </w:tcMar>
            <w:vAlign w:val="center"/>
          </w:tcPr>
          <w:p>
            <w:pPr>
              <w:pStyle w:val="Normal"/>
            </w:pPr>
            <w:r>
              <w:t xml:space="preserve">Header for </w:t>
            </w:r>
            <w:r>
              <w:rPr>
                <w:rStyle w:val="Text0"/>
              </w:rPr>
              <w:t>dist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R = 6371; // km</w:t>
            </w:r>
          </w:p>
        </w:tc>
        <w:tc>
          <w:tcPr>
            <w:tcW w:type="auto" w:w="0"/>
            <w:shd w:val="clear" w:color="auto" w:fill="EEF2F6"/>
            <w:tcMar>
              <w:left w:type="dxa" w:w="200"/>
              <w:top w:type="dxa" w:w="200"/>
              <w:right w:type="dxa" w:w="200"/>
              <w:bottom w:type="dxa" w:w="200"/>
            </w:tcMar>
            <w:vAlign w:val="center"/>
          </w:tcPr>
          <w:p>
            <w:pPr>
              <w:pStyle w:val="Normal"/>
            </w:pPr>
            <w:r>
              <w:t xml:space="preserve">Value used for </w:t>
            </w:r>
            <w:r>
              <w:rPr>
                <w:rStyle w:val="Text0"/>
              </w:rPr>
              <w:t>km</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 var R = 3959; // miles</w:t>
            </w:r>
          </w:p>
        </w:tc>
        <w:tc>
          <w:tcPr>
            <w:tcW w:type="auto" w:w="0"/>
            <w:tcMar>
              <w:left w:type="dxa" w:w="200"/>
              <w:top w:type="dxa" w:w="200"/>
              <w:right w:type="dxa" w:w="200"/>
              <w:bottom w:type="dxa" w:w="200"/>
            </w:tcMar>
            <w:vAlign w:val="center"/>
          </w:tcPr>
          <w:p>
            <w:pPr>
              <w:pStyle w:val="Normal"/>
            </w:pPr>
            <w:r>
              <w:t xml:space="preserve">Keep comment in </w:t>
              <w:bookmarkStart w:id="1511" w:name="code_to_easily_switch"/>
              <w:t>code to easily switch</w:t>
              <w:bookmarkEnd w:id="1511"/>
              <w:bookmarkStart w:id="1512" w:name="_333"/>
              <w:t xml:space="preserve"> </w:t>
              <w:bookmarkEnd w:id="1512"/>
              <w:t xml:space="preserve"> to miles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lat1 = point1.lat()*Math.PI/180;</w:t>
            </w:r>
          </w:p>
        </w:tc>
        <w:tc>
          <w:tcPr>
            <w:tcW w:type="auto" w:w="0"/>
            <w:shd w:val="clear" w:color="auto" w:fill="EEF2F6"/>
            <w:tcMar>
              <w:left w:type="dxa" w:w="200"/>
              <w:top w:type="dxa" w:w="200"/>
              <w:right w:type="dxa" w:w="200"/>
              <w:bottom w:type="dxa" w:w="200"/>
            </w:tcMar>
            <w:vAlign w:val="center"/>
          </w:tcPr>
          <w:p>
            <w:pPr>
              <w:pStyle w:val="Normal"/>
            </w:pPr>
            <w:r>
              <w:t>Calculate radian</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lat2 = point2.lat()*Math.PI/180 ;</w:t>
            </w:r>
          </w:p>
        </w:tc>
        <w:tc>
          <w:tcPr>
            <w:tcW w:type="auto" w:w="0"/>
            <w:tcMar>
              <w:left w:type="dxa" w:w="200"/>
              <w:top w:type="dxa" w:w="200"/>
              <w:right w:type="dxa" w:w="200"/>
              <w:bottom w:type="dxa" w:w="200"/>
            </w:tcMar>
            <w:vAlign w:val="center"/>
          </w:tcPr>
          <w:p>
            <w:pPr>
              <w:pStyle w:val="Normal"/>
            </w:pPr>
            <w:r>
              <w:t>Calculate radians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lon1 = point1.lng()*Math.PI/180;</w:t>
            </w:r>
          </w:p>
        </w:tc>
        <w:tc>
          <w:tcPr>
            <w:tcW w:type="auto" w:w="0"/>
            <w:shd w:val="clear" w:color="auto" w:fill="EEF2F6"/>
            <w:tcMar>
              <w:left w:type="dxa" w:w="200"/>
              <w:top w:type="dxa" w:w="200"/>
              <w:right w:type="dxa" w:w="200"/>
              <w:bottom w:type="dxa" w:w="200"/>
            </w:tcMar>
            <w:vAlign w:val="center"/>
          </w:tcPr>
          <w:p>
            <w:pPr>
              <w:pStyle w:val="Normal"/>
            </w:pPr>
            <w:r>
              <w:t>Calculate radians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var lon2 = point2.lng()*Math.PI/180;</w:t>
            </w:r>
          </w:p>
        </w:tc>
        <w:tc>
          <w:tcPr>
            <w:tcW w:type="auto" w:w="0"/>
            <w:tcMar>
              <w:left w:type="dxa" w:w="200"/>
              <w:top w:type="dxa" w:w="200"/>
              <w:right w:type="dxa" w:w="200"/>
              <w:bottom w:type="dxa" w:w="200"/>
            </w:tcMar>
            <w:vAlign w:val="center"/>
          </w:tcPr>
          <w:p>
            <w:pPr>
              <w:pStyle w:val="Normal"/>
            </w:pPr>
            <w:r>
              <w:t>Calculate radians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var d = Math.acos(Math.sin(lat1)*Math.sin(lat2) +</w:t>
            </w:r>
            <w:r>
              <w:rPr>
                <w:rStyle w:val="Text9"/>
              </w:rPr>
              <w:t xml:space="preserve"> </w:t>
            </w:r>
          </w:p>
          <w:p>
            <w:pPr>
              <w:pStyle w:val="Para 07"/>
            </w:pPr>
            <w:r>
              <w:rPr>
                <w:rStyle w:val="Text9"/>
              </w:rPr>
              <w:t/>
            </w:r>
            <w:r>
              <w:t>Math.cos(lat1)*Math.cos(lat2) *</w:t>
            </w:r>
            <w:r>
              <w:rPr>
                <w:rStyle w:val="Text9"/>
              </w:rPr>
              <w:t xml:space="preserve"> </w:t>
            </w:r>
          </w:p>
          <w:p>
            <w:pPr>
              <w:pStyle w:val="Para 07"/>
            </w:pPr>
            <w:r>
              <w:rPr>
                <w:rStyle w:val="Text9"/>
              </w:rPr>
              <w:t/>
            </w:r>
            <w:r>
              <w:t>Math.cos(lon2-lon1)) * R;</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Standard calculation using law of cosines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return d;</w:t>
            </w:r>
          </w:p>
        </w:tc>
        <w:tc>
          <w:tcPr>
            <w:tcW w:type="auto" w:w="0"/>
            <w:tcMar>
              <w:left w:type="dxa" w:w="200"/>
              <w:top w:type="dxa" w:w="200"/>
              <w:right w:type="dxa" w:w="200"/>
              <w:bottom w:type="dxa" w:w="200"/>
            </w:tcMar>
            <w:vAlign w:val="center"/>
          </w:tcPr>
          <w:p>
            <w:pPr>
              <w:pStyle w:val="Normal"/>
            </w:pPr>
            <w:r>
              <w:t>Return distance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w:t>
            </w:r>
          </w:p>
        </w:tc>
        <w:tc>
          <w:tcPr>
            <w:tcW w:type="auto" w:w="0"/>
            <w:shd w:val="clear" w:color="auto" w:fill="EEF2F6"/>
            <w:tcMar>
              <w:left w:type="dxa" w:w="200"/>
              <w:top w:type="dxa" w:w="200"/>
              <w:right w:type="dxa" w:w="200"/>
              <w:bottom w:type="dxa" w:w="200"/>
            </w:tcMar>
            <w:vAlign w:val="center"/>
          </w:tcPr>
          <w:p>
            <w:pPr>
              <w:pStyle w:val="Normal"/>
            </w:pPr>
            <w:r>
              <w:t>Close function</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function giveup() {</w:t>
            </w:r>
            <w:r>
              <w:rPr>
                <w:rStyle w:val="Text9"/>
              </w:rPr>
              <w:t xml:space="preserve"> </w:t>
            </w:r>
          </w:p>
        </w:tc>
        <w:tc>
          <w:tcPr>
            <w:tcW w:type="auto" w:w="0"/>
            <w:tcMar>
              <w:left w:type="dxa" w:w="200"/>
              <w:top w:type="dxa" w:w="200"/>
              <w:right w:type="dxa" w:w="200"/>
              <w:bottom w:type="dxa" w:w="200"/>
            </w:tcMar>
            <w:vAlign w:val="center"/>
          </w:tcPr>
          <w:p>
            <w:pPr>
              <w:pStyle w:val="Normal"/>
            </w:pPr>
            <w:r>
              <w:t xml:space="preserve">Header for the </w:t>
            </w:r>
            <w:r>
              <w:rPr>
                <w:rStyle w:val="Text0"/>
              </w:rPr>
              <w:t>giveup</w:t>
            </w:r>
            <w:r>
              <w:bookmarkStart w:id="1513" w:name="_334"/>
              <w:t xml:space="preserve"> </w:t>
              <w:bookmarkEnd w:id="1513"/>
              <w:bookmarkStart w:id="1514" w:name="_335"/>
              <w:t xml:space="preserve"> </w:t>
              <w:bookmarkEnd w:id="1514"/>
              <w:t xml:space="preserve"> function (for the hint)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makemap(content[nextquestion][0],content[nextquestion][1]);</w:t>
            </w:r>
          </w:p>
        </w:tc>
        <w:tc>
          <w:tcPr>
            <w:tcW w:type="auto" w:w="0"/>
            <w:shd w:val="clear" w:color="auto" w:fill="EEF2F6"/>
            <w:tcMar>
              <w:left w:type="dxa" w:w="200"/>
              <w:top w:type="dxa" w:w="200"/>
              <w:right w:type="dxa" w:w="200"/>
              <w:bottom w:type="dxa" w:w="200"/>
            </w:tcMar>
            <w:vAlign w:val="center"/>
          </w:tcPr>
          <w:p>
            <w:pPr>
              <w:pStyle w:val="Normal"/>
            </w:pPr>
            <w:r>
              <w:t>Bring in new map centered at the answer</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eraseold();</w:t>
            </w:r>
          </w:p>
        </w:tc>
        <w:tc>
          <w:tcPr>
            <w:tcW w:type="auto" w:w="0"/>
            <w:tcMar>
              <w:left w:type="dxa" w:w="200"/>
              <w:top w:type="dxa" w:w="200"/>
              <w:right w:type="dxa" w:w="200"/>
              <w:bottom w:type="dxa" w:w="200"/>
            </w:tcMar>
            <w:vAlign w:val="center"/>
          </w:tcPr>
          <w:p>
            <w:pPr>
              <w:pStyle w:val="Normal"/>
            </w:pPr>
            <w:r>
              <w:t>Erase any old media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answer.innerHTML="Click at red x to finish this question.";</w:t>
            </w:r>
          </w:p>
        </w:tc>
        <w:tc>
          <w:tcPr>
            <w:tcW w:type="auto" w:w="0"/>
            <w:shd w:val="clear" w:color="auto" w:fill="EEF2F6"/>
            <w:tcMar>
              <w:left w:type="dxa" w:w="200"/>
              <w:top w:type="dxa" w:w="200"/>
              <w:right w:type="dxa" w:w="200"/>
              <w:bottom w:type="dxa" w:w="200"/>
            </w:tcMar>
            <w:vAlign w:val="center"/>
          </w:tcPr>
          <w:p>
            <w:pPr>
              <w:pStyle w:val="Normal"/>
            </w:pPr>
            <w:r>
              <w:t>Display instructions since players need to click to proceed; this gives the players a way to indicate they have the new map</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11"/>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giveup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&lt;/script&gt;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script</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&lt;/head&gt;</w:t>
            </w:r>
            <w:r>
              <w:rPr>
                <w:rStyle w:val="Text9"/>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head</w:t>
            </w:r>
            <w:r>
              <w:t xml:space="preserve"> element</w:t>
              <w:bookmarkStart w:id="1515" w:name="_336"/>
              <w:t xml:space="preserve"> </w:t>
              <w:bookmarkEnd w:id="1515"/>
              <w:bookmarkStart w:id="1516" w:name="_337"/>
              <w:t xml:space="preserve"> </w:t>
              <w:bookmarkEnd w:id="1516"/>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&lt;body onLoad="init();"&gt;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Body tag; invoke </w:t>
            </w:r>
            <w:r>
              <w:rPr>
                <w:rStyle w:val="Text0"/>
              </w:rPr>
              <w:t>init</w:t>
            </w:r>
            <w:r>
              <w:t xml:space="preserve"> on loading</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&lt;header id="header"&gt;Click&lt;/header&gt;</w:t>
            </w:r>
            <w:r>
              <w:rPr>
                <w:rStyle w:val="Text9"/>
              </w:rPr>
              <w:t xml:space="preserve"> </w:t>
            </w:r>
          </w:p>
        </w:tc>
        <w:tc>
          <w:tcPr>
            <w:tcW w:type="auto" w:w="0"/>
            <w:tcMar>
              <w:left w:type="dxa" w:w="200"/>
              <w:top w:type="dxa" w:w="200"/>
              <w:right w:type="dxa" w:w="200"/>
              <w:bottom w:type="dxa" w:w="200"/>
            </w:tcMar>
            <w:vAlign w:val="center"/>
          </w:tcPr>
          <w:p>
            <w:pPr>
              <w:pStyle w:val="Normal"/>
            </w:pPr>
            <w:r>
              <w:t>Header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&lt;div id="place" style="float: left;width:50%; height:400px"&gt;&lt;/div&gt;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The place for the map</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&lt;button onClick="giveup();"&gt;Hint? &lt;/button&gt;</w:t>
            </w:r>
            <w:r>
              <w:rPr>
                <w:rStyle w:val="Text9"/>
              </w:rPr>
              <w:t xml:space="preserve"> </w:t>
            </w:r>
          </w:p>
        </w:tc>
        <w:tc>
          <w:tcPr>
            <w:tcW w:type="auto" w:w="0"/>
            <w:tcMar>
              <w:left w:type="dxa" w:w="200"/>
              <w:top w:type="dxa" w:w="200"/>
              <w:right w:type="dxa" w:w="200"/>
              <w:bottom w:type="dxa" w:w="200"/>
            </w:tcMar>
            <w:vAlign w:val="center"/>
          </w:tcPr>
          <w:p>
            <w:pPr>
              <w:pStyle w:val="Normal"/>
            </w:pPr>
            <w:r>
              <w:t>Button indicated need for help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&lt;div style="float: right;width:30%;height:400px"&gt;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Hold rest of elements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&lt;div id="answer"&gt;Starting location&lt;/div&gt;</w:t>
            </w:r>
            <w:r>
              <w:rPr>
                <w:rStyle w:val="Text9"/>
              </w:rPr>
              <w:t xml:space="preserve"> </w:t>
            </w:r>
          </w:p>
        </w:tc>
        <w:tc>
          <w:tcPr>
            <w:tcW w:type="auto" w:w="0"/>
            <w:tcMar>
              <w:left w:type="dxa" w:w="200"/>
              <w:top w:type="dxa" w:w="200"/>
              <w:right w:type="dxa" w:w="200"/>
              <w:bottom w:type="dxa" w:w="200"/>
            </w:tcMar>
            <w:vAlign w:val="center"/>
          </w:tcPr>
          <w:p>
            <w:pPr>
              <w:pStyle w:val="Normal"/>
            </w:pPr>
            <w:r>
              <w:t>Holds answer, that is title of location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&lt;p&gt; &lt;/p&gt;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Spacing</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&lt;canvas id="canvas" width="400" height="400" &gt;</w:t>
            </w:r>
            <w:r>
              <w:rPr>
                <w:rStyle w:val="Text9"/>
              </w:rPr>
              <w:t xml:space="preserve"> </w:t>
            </w:r>
          </w:p>
        </w:tc>
        <w:tc>
          <w:tcPr>
            <w:tcW w:type="auto" w:w="0"/>
            <w:tcMar>
              <w:left w:type="dxa" w:w="200"/>
              <w:top w:type="dxa" w:w="200"/>
              <w:right w:type="dxa" w:w="200"/>
              <w:bottom w:type="dxa" w:w="200"/>
            </w:tcMar>
            <w:vAlign w:val="center"/>
          </w:tcPr>
          <w:p>
            <w:pPr>
              <w:pStyle w:val="Normal"/>
            </w:pPr>
            <w:r>
              <w:t>Canvas</w:t>
              <w:bookmarkStart w:id="1517" w:name="_338"/>
              <w:t xml:space="preserve"> </w:t>
              <w:bookmarkEnd w:id="1517"/>
              <w:bookmarkStart w:id="1518" w:name="_339"/>
              <w:t xml:space="preserve"> </w:t>
              <w:bookmarkEnd w:id="1518"/>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Your browser doesn't recognize canvas</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Standard for old browsers</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&lt;/canvas&gt;</w:t>
            </w:r>
            <w:r>
              <w:rPr>
                <w:rStyle w:val="Text9"/>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canvas</w:t>
            </w:r>
            <w:r>
              <w:t xml:space="preserv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&lt;/div&gt;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div</w:t>
            </w:r>
          </w:p>
        </w:tc>
      </w:tr>
    </w:tbl>
    <w:tbl>
      <w:tblPr>
        <w:tblW w:type="auto" w:w="0"/>
      </w:tblPr>
      <w:tr>
        <w:tc>
          <w:tcPr>
            <w:tcW w:type="auto" w:w="0"/>
            <w:tcMar>
              <w:left w:type="dxa" w:w="200"/>
              <w:top w:type="dxa" w:w="200"/>
              <w:right w:type="dxa" w:w="200"/>
              <w:bottom w:type="dxa" w:w="200"/>
            </w:tcMar>
            <w:vAlign w:val="center"/>
          </w:tcPr>
          <w:p>
            <w:pPr>
              <w:pStyle w:val="Para 07"/>
            </w:pPr>
            <w:r>
              <w:rPr>
                <w:rStyle w:val="Text9"/>
              </w:rPr>
              <w:t/>
            </w:r>
            <w:r>
              <w:t>&lt;/body&gt;</w:t>
            </w:r>
            <w:r>
              <w:rPr>
                <w:rStyle w:val="Text9"/>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7"/>
            </w:pPr>
            <w:r>
              <w:rPr>
                <w:rStyle w:val="Text9"/>
              </w:rPr>
              <w:t/>
            </w:r>
            <w:r>
              <w:t>&lt;/html&gt;</w:t>
            </w:r>
            <w:r>
              <w:rPr>
                <w:rStyle w:val="Text9"/>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html</w:t>
            </w:r>
          </w:p>
        </w:tc>
      </w:tr>
    </w:tbl>
    <w:p>
      <w:bookmarkStart w:id="1519" w:name="Testing_and_Uploading_the_Applic_1"/>
      <w:pPr>
        <w:pStyle w:val="Heading 2"/>
      </w:pPr>
      <w:r>
        <w:t>Testing and Uploading the Application</w:t>
      </w:r>
      <w:bookmarkEnd w:id="1519"/>
    </w:p>
    <w:p>
      <w:bookmarkStart w:id="1520" w:name="This_chapter_had_one_application"/>
      <w:pPr>
        <w:pStyle w:val="Para 04"/>
      </w:pPr>
      <w:r>
        <w:t>This chapter had one application, a geography quiz</w:t>
        <w:bookmarkStart w:id="1521" w:name="ITerm149"/>
        <w:t xml:space="preserve"> </w:t>
        <w:bookmarkEnd w:id="1521"/>
        <w:bookmarkStart w:id="1522" w:name="ITerm150"/>
        <w:t xml:space="preserve"> </w:t>
        <w:bookmarkEnd w:id="1522"/>
        <w:t>. It is made up of two files, one (</w:t>
      </w:r>
      <w:r>
        <w:rPr>
          <w:rStyle w:val="Text0"/>
        </w:rPr>
        <w:t>mapmediaquiz.html</w:t>
      </w:r>
      <w:r>
        <w:t>) with HTML, CSS, and the bulk of the coding, and the other (</w:t>
      </w:r>
      <w:r>
        <w:rPr>
          <w:rStyle w:val="Text0"/>
        </w:rPr>
        <w:t>mediaquizcontent.js</w:t>
      </w:r>
      <w:r>
        <w:t xml:space="preserve">) with JavaScript representing the content. The coding in the .js file references the media. I include the standard set of video files for each of the two video clips, the standard audio files for the single audio clip, and two image files. I used the image of a small hand-drawn red </w:t>
      </w:r>
      <w:r>
        <w:rPr>
          <w:rStyle w:val="Text3"/>
        </w:rPr>
        <w:t>x</w:t>
      </w:r>
      <w:r>
        <w:t xml:space="preserve"> and a small hand-drawn black x to mark locations on the map, instead of the default teardrop shape for markers in Google Maps. </w:t>
      </w:r>
      <w:r>
        <w:rPr>
          <w:rStyle w:val="Text3"/>
        </w:rPr>
        <w:t>I repeat: you will not be able to run the source code without acquiring your own API key and changing the</w:t>
      </w:r>
      <w:r>
        <w:t xml:space="preserve"> </w:t>
      </w:r>
      <w:r>
        <w:rPr>
          <w:rStyle w:val="Text13"/>
        </w:rPr>
        <w:t>script</w:t>
      </w:r>
      <w:r>
        <w:t xml:space="preserve"> </w:t>
      </w:r>
      <w:r>
        <w:rPr>
          <w:rStyle w:val="Text3"/>
        </w:rPr>
        <w:t>element.</w:t>
      </w:r>
      <w:r>
        <w:t xml:space="preserve"> You can and should substitute your own questions</w:t>
        <w:bookmarkStart w:id="1523" w:name="ITerm151"/>
        <w:t xml:space="preserve"> </w:t>
        <w:bookmarkEnd w:id="1523"/>
        <w:bookmarkStart w:id="1524" w:name="ITerm152"/>
        <w:t xml:space="preserve"> </w:t>
        <w:bookmarkEnd w:id="1524"/>
        <w:t>, answers (the locations), and media, but do be aware of issues of size and shape and review my handling to accommodate any big image files.</w:t>
      </w:r>
      <w:bookmarkEnd w:id="1520"/>
    </w:p>
    <w:p>
      <w:bookmarkStart w:id="1525" w:name="SummaryIn_this_chapter__you_cont"/>
      <w:pPr>
        <w:pStyle w:val="Heading 2"/>
      </w:pPr>
      <w:r>
        <w:t>Summary</w:t>
      </w:r>
      <w:bookmarkEnd w:id="1525"/>
    </w:p>
    <w:p>
      <w:bookmarkStart w:id="1526" w:name="In_this_chapter__you_continued_u"/>
      <w:pPr>
        <w:pStyle w:val="Para 03"/>
      </w:pPr>
      <w:r>
        <w:t>In this chapter, you continued using the Google Maps API. You learned how to do the following:</w:t>
      </w:r>
      <w:bookmarkEnd w:id="1526"/>
    </w:p>
    <w:p>
      <w:bookmarkStart w:id="1527" w:name="Manage_a_geography_quiz"/>
      <w:pPr>
        <w:pStyle w:val="Normal"/>
      </w:pPr>
      <w:r>
        <w:t>Manage a geography quiz.</w:t>
      </w:r>
      <w:bookmarkEnd w:id="1527"/>
    </w:p>
    <w:p>
      <w:bookmarkStart w:id="1528" w:name="Use_specifications_of_question"/>
      <w:pPr>
        <w:pStyle w:val="Normal"/>
      </w:pPr>
      <w:r>
        <w:t>Use specifications of question, location, and media for dynamic creation of HTML elements.</w:t>
      </w:r>
      <w:bookmarkEnd w:id="1528"/>
    </w:p>
    <w:p>
      <w:bookmarkStart w:id="1529" w:name="Program_Google_Maps_API_event_ha"/>
      <w:pPr>
        <w:pStyle w:val="Normal"/>
      </w:pPr>
      <w:r>
        <w:t>Program Google Maps API event handling to detect if the user was close to locations for which you had video, audio with an image, or image alone.</w:t>
      </w:r>
      <w:bookmarkEnd w:id="1529"/>
    </w:p>
    <w:p>
      <w:bookmarkStart w:id="1530" w:name="Separate_the_definition_of_media"/>
      <w:pPr>
        <w:pStyle w:val="Normal"/>
      </w:pPr>
      <w:r>
        <w:t>Separate the definition of media content from the program itself.</w:t>
      </w:r>
      <w:bookmarkEnd w:id="1530"/>
    </w:p>
    <w:p>
      <w:bookmarkStart w:id="1531" w:name="Use_a_regular_expression_to_prod"/>
      <w:pPr>
        <w:pStyle w:val="Normal"/>
      </w:pPr>
      <w:r>
        <w:t>Use a regular expression to produce the right markup.</w:t>
      </w:r>
      <w:bookmarkEnd w:id="1531"/>
    </w:p>
    <w:p>
      <w:bookmarkStart w:id="1532" w:name="Start_and_stop_the_display_and_p"/>
      <w:pPr>
        <w:pStyle w:val="Normal"/>
      </w:pPr>
      <w:r>
        <w:t>Start and stop the display and playing of media.</w:t>
      </w:r>
      <w:bookmarkEnd w:id="1532"/>
    </w:p>
    <w:p>
      <w:bookmarkStart w:id="1533" w:name="In_the_next_chapter__you_will_re"/>
      <w:pPr>
        <w:pStyle w:val="Para 04"/>
      </w:pPr>
      <w:r>
        <w:t>In the next chapter, you will read about the implementation of a game called Add to 15. It is mainly an exercise in using arrays and strings.</w:t>
      </w:r>
      <w:bookmarkEnd w:id="1533"/>
    </w:p>
    <w:p>
      <w:bookmarkStart w:id="1534" w:name="_c__Jeanine_Meyer_2018Jeanine_Me_16"/>
      <w:bookmarkStart w:id="1535" w:name="Top_of_272384_2_En_6_Chapter_xht"/>
      <w:bookmarkStart w:id="1536" w:name="_c__Jeanine_Meyer_2018Jeanine_Me_15"/>
      <w:bookmarkStart w:id="1537" w:name="_c__Jeanine_Meyer_2018Jeanine_Me_17"/>
      <w:pPr>
        <w:pStyle w:val="Para 17"/>
        <w:pageBreakBefore w:val="on"/>
      </w:pPr>
      <w:r>
        <w:t>© Jeanine Meyer 2018</w:t>
      </w:r>
      <w:bookmarkEnd w:id="1534"/>
      <w:bookmarkEnd w:id="1535"/>
      <w:bookmarkEnd w:id="1536"/>
      <w:bookmarkEnd w:id="1537"/>
    </w:p>
    <w:p>
      <w:pPr>
        <w:pStyle w:val="Para 18"/>
      </w:pPr>
      <w:r>
        <w:t>Jeanine Meyer</w:t>
      </w:r>
    </w:p>
    <w:p>
      <w:pPr>
        <w:pStyle w:val="Para 19"/>
      </w:pPr>
      <w:r>
        <w:t>HTML5 and JavaScript Projects</w:t>
      </w:r>
    </w:p>
    <w:p>
      <w:pPr>
        <w:pStyle w:val="Para 20"/>
      </w:pPr>
      <w:hyperlink r:id="rId133">
        <w:r>
          <w:t>https://doi.org/10.1007/978-1-4842-3864-6_6</w:t>
        </w:r>
      </w:hyperlink>
    </w:p>
    <w:p>
      <w:pPr>
        <w:pStyle w:val="Heading 1"/>
      </w:pPr>
      <w:r>
        <w:t>6. Add to 15 Game</w:t>
      </w:r>
    </w:p>
    <w:p>
      <w:pPr>
        <w:pStyle w:val="Para 03"/>
      </w:pPr>
      <w:r>
        <w:t>Jeanine Meyer</w:t>
      </w:r>
      <w:hyperlink w:anchor="_1_New_York__USA_5">
        <w:r>
          <w:rPr>
            <w:rStyle w:val="Text18"/>
          </w:rPr>
          <w:t>1</w:t>
        </w:r>
      </w:hyperlink>
      <w:r>
        <w:rPr>
          <w:rStyle w:val="Text17"/>
        </w:rPr>
        <w:t xml:space="preserve"> </w:t>
      </w:r>
    </w:p>
    <w:p>
      <w:bookmarkStart w:id="1538" w:name="_1_New_York__US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1538"/>
    </w:p>
    <w:p>
      <w:pPr>
        <w:pStyle w:val="Para 03"/>
      </w:pPr>
      <w:r>
        <w:t>New York, USA</w:t>
      </w:r>
    </w:p>
    <w:p>
      <w:pPr>
        <w:pStyle w:val="Para 38"/>
      </w:pPr>
      <w:r>
        <w:t/>
      </w:r>
    </w:p>
    <w:p>
      <w:bookmarkStart w:id="1539" w:name="In_this_chapter__you_will_learn_5"/>
      <w:pPr>
        <w:pStyle w:val="Para 23"/>
      </w:pPr>
      <w:r>
        <w:t>In this chapter, you will learn the following:</w:t>
      </w:r>
      <w:bookmarkEnd w:id="1539"/>
    </w:p>
    <w:p>
      <w:bookmarkStart w:id="1540" w:name="Implementing_a_known_real_world"/>
      <w:pPr>
        <w:pStyle w:val="Normal"/>
      </w:pPr>
      <w:r>
        <w:t>Implementing a known real-world game as a digital program with “the computer” as one of the players</w:t>
      </w:r>
      <w:bookmarkEnd w:id="1540"/>
    </w:p>
    <w:p>
      <w:bookmarkStart w:id="1541" w:name="Developing_a_strategy_for__the_c"/>
      <w:pPr>
        <w:pStyle w:val="Normal"/>
      </w:pPr>
      <w:r>
        <w:t>Developing a strategy for “the computer”</w:t>
      </w:r>
      <w:bookmarkEnd w:id="1541"/>
    </w:p>
    <w:p>
      <w:bookmarkStart w:id="1542" w:name="Inserting_a_pause"/>
      <w:pPr>
        <w:pStyle w:val="Normal"/>
      </w:pPr>
      <w:r>
        <w:t>Inserting a pause</w:t>
      </w:r>
      <w:bookmarkEnd w:id="1542"/>
    </w:p>
    <w:p>
      <w:bookmarkStart w:id="1543" w:name="Working_with_arrays_and_strings"/>
      <w:pPr>
        <w:pStyle w:val="Normal"/>
      </w:pPr>
      <w:r>
        <w:t>Working with arrays and strings</w:t>
      </w:r>
      <w:bookmarkEnd w:id="1543"/>
    </w:p>
    <w:p>
      <w:bookmarkStart w:id="1544" w:name="IntroductionThe_two_player_game"/>
      <w:pPr>
        <w:pStyle w:val="Heading 2"/>
      </w:pPr>
      <w:r>
        <w:t>Introduction</w:t>
      </w:r>
      <w:bookmarkEnd w:id="1544"/>
    </w:p>
    <w:p>
      <w:bookmarkStart w:id="1545" w:name="The_two_player_game_Add_to_15_re"/>
      <w:pPr>
        <w:pStyle w:val="Para 04"/>
      </w:pPr>
      <w:r>
        <w:t xml:space="preserve">The two-player game </w:t>
      </w:r>
      <w:r>
        <w:rPr>
          <w:rStyle w:val="Text3"/>
        </w:rPr>
        <w:t>Add to 15</w:t>
      </w:r>
      <w:r>
        <w:t xml:space="preserve"> requires players to take turns choosing from the numbers 1 to 9 with the goal of obtaining a set of three numbers that add up to 15. I first saw this game at the Museum of Mathematics in New York City where it was implemented as an apparatus with the numbers on rods that could be moved from the center to the player’s side. If a player won, there were lights and loud, happy sounds. If no one won, there were shorter and quieter sounds. The game also can be played using a set of 1 to 9 cards from a deck of cards or with paper-and-pencil. The game can be described as one of </w:t>
      </w:r>
      <w:r>
        <w:rPr>
          <w:rStyle w:val="Text3"/>
        </w:rPr>
        <w:t>perfect knowledge</w:t>
      </w:r>
      <w:r>
        <w:t>: the results of past moves and current possibilities are all visible. The game is equivalent to a well-known children’s game and I leave identifying the game and proving the equivalence to the reader. (You can find an explanation on this with the source code for this chapter.)</w:t>
      </w:r>
      <w:bookmarkEnd w:id="1545"/>
    </w:p>
    <w:p>
      <w:bookmarkStart w:id="1546" w:name="For_the_example_for_this_chapter"/>
      <w:pPr>
        <w:pStyle w:val="Para 04"/>
      </w:pPr>
      <w:r>
        <w:t xml:space="preserve">For the example for this chapter, I chose to have the program manage the game </w:t>
      </w:r>
      <w:r>
        <w:rPr>
          <w:rStyle w:val="Text3"/>
        </w:rPr>
        <w:t>and</w:t>
      </w:r>
      <w:r>
        <w:t xml:space="preserve"> take the role of one of the players. This meant that I needed to formulate a strategy for “the computer”. My strategy is pretty good, but it still is possible for the player to win. Sometime later in my work, I decided that I needed to insert a pause before “the computer” moves in order for the human player to experience the program as a game with an opponent.</w:t>
      </w:r>
      <w:bookmarkEnd w:id="1546"/>
    </w:p>
    <w:p>
      <w:bookmarkStart w:id="1547" w:name="Figure_6_1_shows_the_game_s_open"/>
      <w:pPr>
        <w:pStyle w:val="Para 06"/>
      </w:pPr>
      <w:r>
        <w:t xml:space="preserve">Figure </w:t>
      </w:r>
      <w:hyperlink w:anchor="Figure_6_1Opening_window">
        <w:r>
          <w:rPr>
            <w:rStyle w:val="Text5"/>
          </w:rPr>
          <w:t>6-1</w:t>
        </w:r>
      </w:hyperlink>
      <w:r>
        <w:t xml:space="preserve"> shows the game’s </w:t>
        <w:bookmarkStart w:id="1548" w:name="opening_window"/>
        <w:t>opening window</w:t>
        <w:bookmarkEnd w:id="1548"/>
        <w:t>.</w:t>
      </w:r>
      <w:bookmarkEnd w:id="1547"/>
    </w:p>
    <w:p>
      <w:bookmarkStart w:id="1549" w:name="Figure_6_1Opening_window"/>
      <w:bookmarkStart w:id="1550" w:name="MO1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58" name="272384_2_En_6_Fig1_HTML.jpg" descr="../images/272384_2_En_6_Chapter/272384_2_En_6_Fig1_HTML.jpg"/>
            <wp:cNvGraphicFramePr>
              <a:graphicFrameLocks noChangeAspect="1"/>
            </wp:cNvGraphicFramePr>
            <a:graphic>
              <a:graphicData uri="http://schemas.openxmlformats.org/drawingml/2006/picture">
                <pic:pic>
                  <pic:nvPicPr>
                    <pic:cNvPr id="0" name="272384_2_En_6_Fig1_HTML.jpg" descr="../images/272384_2_En_6_Chapter/272384_2_En_6_Fig1_HTML.jpg"/>
                    <pic:cNvPicPr/>
                  </pic:nvPicPr>
                  <pic:blipFill>
                    <a:blip r:embed="rId62"/>
                    <a:stretch>
                      <a:fillRect/>
                    </a:stretch>
                  </pic:blipFill>
                  <pic:spPr>
                    <a:xfrm>
                      <a:off x="0" y="0"/>
                      <a:ext cx="5943600" cy="3619500"/>
                    </a:xfrm>
                    <a:prstGeom prst="rect">
                      <a:avLst/>
                    </a:prstGeom>
                  </pic:spPr>
                </pic:pic>
              </a:graphicData>
            </a:graphic>
          </wp:anchor>
        </w:drawing>
      </w:r>
      <w:bookmarkEnd w:id="1549"/>
      <w:bookmarkEnd w:id="1550"/>
    </w:p>
    <w:p>
      <w:pPr>
        <w:pStyle w:val="Para 11"/>
      </w:pPr>
      <w:r>
        <w:rPr>
          <w:rStyle w:val="Text2"/>
        </w:rPr>
        <w:t>Figure 6-1</w:t>
      </w:r>
      <w:r>
        <w:t>Opening window</w:t>
      </w:r>
    </w:p>
    <w:p>
      <w:bookmarkStart w:id="1551" w:name="Figure_6_2_shows_the_results_aft"/>
      <w:pPr>
        <w:pStyle w:val="Para 06"/>
      </w:pPr>
      <w:r>
        <w:t xml:space="preserve">Figure </w:t>
      </w:r>
      <w:hyperlink w:anchor="Figure_6_2After_moves_by_player">
        <w:r>
          <w:rPr>
            <w:rStyle w:val="Text5"/>
          </w:rPr>
          <w:t>6-2</w:t>
        </w:r>
      </w:hyperlink>
      <w:r>
        <w:t xml:space="preserve"> shows the results after the player and “the computer” each make a move.</w:t>
      </w:r>
      <w:bookmarkEnd w:id="1551"/>
    </w:p>
    <w:p>
      <w:bookmarkStart w:id="1552" w:name="MO2_6"/>
      <w:bookmarkStart w:id="1553" w:name="Figure_6_2After_moves_by_play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60900"/>
            <wp:effectExtent l="0" r="0" t="0" b="0"/>
            <wp:wrapTopAndBottom/>
            <wp:docPr id="59" name="272384_2_En_6_Fig2_HTML.jpg" descr="../images/272384_2_En_6_Chapter/272384_2_En_6_Fig2_HTML.jpg"/>
            <wp:cNvGraphicFramePr>
              <a:graphicFrameLocks noChangeAspect="1"/>
            </wp:cNvGraphicFramePr>
            <a:graphic>
              <a:graphicData uri="http://schemas.openxmlformats.org/drawingml/2006/picture">
                <pic:pic>
                  <pic:nvPicPr>
                    <pic:cNvPr id="0" name="272384_2_En_6_Fig2_HTML.jpg" descr="../images/272384_2_En_6_Chapter/272384_2_En_6_Fig2_HTML.jpg"/>
                    <pic:cNvPicPr/>
                  </pic:nvPicPr>
                  <pic:blipFill>
                    <a:blip r:embed="rId63"/>
                    <a:stretch>
                      <a:fillRect/>
                    </a:stretch>
                  </pic:blipFill>
                  <pic:spPr>
                    <a:xfrm>
                      <a:off x="0" y="0"/>
                      <a:ext cx="5943600" cy="4660900"/>
                    </a:xfrm>
                    <a:prstGeom prst="rect">
                      <a:avLst/>
                    </a:prstGeom>
                  </pic:spPr>
                </pic:pic>
              </a:graphicData>
            </a:graphic>
          </wp:anchor>
        </w:drawing>
      </w:r>
      <w:bookmarkEnd w:id="1552"/>
      <w:bookmarkEnd w:id="1553"/>
    </w:p>
    <w:p>
      <w:pPr>
        <w:pStyle w:val="Para 11"/>
      </w:pPr>
      <w:r>
        <w:rPr>
          <w:rStyle w:val="Text2"/>
        </w:rPr>
        <w:t>Figure 6-2</w:t>
      </w:r>
      <w:r>
        <w:t>After moves by player and computer</w:t>
      </w:r>
    </w:p>
    <w:p>
      <w:bookmarkStart w:id="1554" w:name="Lastly__I_show_a_screenshot__Fig"/>
      <w:pPr>
        <w:pStyle w:val="Para 06"/>
      </w:pPr>
      <w:r>
        <w:t xml:space="preserve">Lastly, I show a screenshot, Figure </w:t>
      </w:r>
      <w:hyperlink w:anchor="Figure_6_3Game_ends_in_a_tie">
        <w:r>
          <w:rPr>
            <w:rStyle w:val="Text5"/>
          </w:rPr>
          <w:t>6-3</w:t>
        </w:r>
      </w:hyperlink>
      <w:r>
        <w:t>, from what appears to be the most common result: the numbers are exhausted and no one wins. In my family, this was described as “The Cat Wins” so that is the term I used for the message telling the results.</w:t>
      </w:r>
      <w:bookmarkEnd w:id="1554"/>
    </w:p>
    <w:p>
      <w:bookmarkStart w:id="1555" w:name="Figure_6_3Game_ends_in_a_tie"/>
      <w:bookmarkStart w:id="1556" w:name="MO3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48200"/>
            <wp:effectExtent l="0" r="0" t="0" b="0"/>
            <wp:wrapTopAndBottom/>
            <wp:docPr id="60" name="272384_2_En_6_Fig3_HTML.jpg" descr="../images/272384_2_En_6_Chapter/272384_2_En_6_Fig3_HTML.jpg"/>
            <wp:cNvGraphicFramePr>
              <a:graphicFrameLocks noChangeAspect="1"/>
            </wp:cNvGraphicFramePr>
            <a:graphic>
              <a:graphicData uri="http://schemas.openxmlformats.org/drawingml/2006/picture">
                <pic:pic>
                  <pic:nvPicPr>
                    <pic:cNvPr id="0" name="272384_2_En_6_Fig3_HTML.jpg" descr="../images/272384_2_En_6_Chapter/272384_2_En_6_Fig3_HTML.jpg"/>
                    <pic:cNvPicPr/>
                  </pic:nvPicPr>
                  <pic:blipFill>
                    <a:blip r:embed="rId64"/>
                    <a:stretch>
                      <a:fillRect/>
                    </a:stretch>
                  </pic:blipFill>
                  <pic:spPr>
                    <a:xfrm>
                      <a:off x="0" y="0"/>
                      <a:ext cx="5943600" cy="4648200"/>
                    </a:xfrm>
                    <a:prstGeom prst="rect">
                      <a:avLst/>
                    </a:prstGeom>
                  </pic:spPr>
                </pic:pic>
              </a:graphicData>
            </a:graphic>
          </wp:anchor>
        </w:drawing>
      </w:r>
      <w:bookmarkEnd w:id="1555"/>
      <w:bookmarkEnd w:id="1556"/>
    </w:p>
    <w:p>
      <w:pPr>
        <w:pStyle w:val="Para 11"/>
      </w:pPr>
      <w:r>
        <w:rPr>
          <w:rStyle w:val="Text2"/>
        </w:rPr>
        <w:t>Figure 6-3</w:t>
      </w:r>
      <w:r>
        <w:t>Game ends in a tie</w:t>
      </w:r>
    </w:p>
    <w:p>
      <w:bookmarkStart w:id="1557" w:name="This_chapter_is_a_case_study_in"/>
      <w:pPr>
        <w:pStyle w:val="Para 04"/>
      </w:pPr>
      <w:r>
        <w:t>This chapter is a case study in implementing games, including implementing a user interface and a strategy. The use of arrays with references between arrays is critical.</w:t>
      </w:r>
      <w:bookmarkEnd w:id="1557"/>
    </w:p>
    <w:p>
      <w:bookmarkStart w:id="1558" w:name="General_Requirements_for_a_GameT"/>
      <w:pPr>
        <w:pStyle w:val="Heading 2"/>
      </w:pPr>
      <w:r>
        <w:t>General Requirements for a Game</w:t>
      </w:r>
      <w:bookmarkEnd w:id="1558"/>
    </w:p>
    <w:p>
      <w:bookmarkStart w:id="1559" w:name="The_requirement_for_the_Add_to_1"/>
      <w:pPr>
        <w:pStyle w:val="Para 04"/>
      </w:pPr>
      <w:r>
        <w:t xml:space="preserve">The </w:t>
        <w:bookmarkStart w:id="1560" w:name="requirement"/>
        <w:t>requirement</w:t>
        <w:bookmarkEnd w:id="1560"/>
        <w:t xml:space="preserve"> for the Add to 15 program and others like it is to present a reasonably intuitive interface to players. The opposing player, which I name “the computer” even though I do not like anthropomorphizing a machine, needs to have a strategy. The program I describe in this chapter has a fairly tough strategy. I think I have beaten it, but not too often. Possible enhancements for this program are to develop the best possible strategy in which “the computer” never loses, although perhaps does tie, as well as other, less skilled strategies. With a set of options, an enhancement would be to present the human players a choice to pick the skill level for their opponent. This requires formulating a sequence of strategies, including, perhaps, making random moves.</w:t>
      </w:r>
      <w:bookmarkEnd w:id="1559"/>
    </w:p>
    <w:p>
      <w:bookmarkStart w:id="1561" w:name="My_first_version_of_this_program"/>
      <w:pPr>
        <w:pStyle w:val="Para 04"/>
      </w:pPr>
      <w:r>
        <w:t>My first version of this program had “the computer” move showing up close to instantaneously with the display of the player’s move. I inserted a pause to give the game what I consider a nicer “touch and feel”. This practice would hold for many games. When we are playing a game in the real world, we do not consciously pause, but implementing the game in the digital world may require explicit attention to time.</w:t>
      </w:r>
      <w:bookmarkEnd w:id="1561"/>
    </w:p>
    <w:p>
      <w:bookmarkStart w:id="1562" w:name="The_Add_to_15"/>
      <w:pPr>
        <w:pStyle w:val="Para 04"/>
      </w:pPr>
      <w:r>
        <w:t>The Add to 15</w:t>
        <w:bookmarkStart w:id="1563" w:name="ITerm3_1"/>
        <w:t xml:space="preserve"> </w:t>
        <w:bookmarkEnd w:id="1563"/>
        <w:t xml:space="preserve"> is simple enough so that all possible combinations adding up to 15 can be listed. In fact, there are 8 and so my program has an array whose elements are strings holding the numbers of a valid group, for example “3 5 7”. (Actually, the array has nine elements, with the first an empty placeholder so indexing can be 1-based, not 0-based.) The management of the game and the implementing of “the computer” strategy can be built using the information in this array. You will not see any code that adds up numbers!</w:t>
      </w:r>
      <w:bookmarkEnd w:id="1562"/>
    </w:p>
    <w:p>
      <w:bookmarkStart w:id="1564" w:name="My_program_has_another_array_tha"/>
      <w:pPr>
        <w:pStyle w:val="Para 04"/>
      </w:pPr>
      <w:r>
        <w:t>My program has another array that has nine elements, each an array with elements pointing to which groups in the list of eight that the number belongs to. My program has an array for the board, which starts out with all nine numbers; an array for the player, initially empty; and an array for “the computer”, also initially empty. There are arrays for player and computer that have nine elements, with the first element not used, that indicate how many elements of each of the eight combinations are present.</w:t>
      </w:r>
      <w:bookmarkEnd w:id="1564"/>
    </w:p>
    <w:p>
      <w:bookmarkStart w:id="1565" w:name="The_program_has_two_arrays_that"/>
      <w:pPr>
        <w:pStyle w:val="Para 04"/>
      </w:pPr>
      <w:r>
        <w:t xml:space="preserve">The program has two arrays that do not change: </w:t>
      </w:r>
      <w:r>
        <w:rPr>
          <w:rStyle w:val="Text0"/>
        </w:rPr>
        <w:t>groups</w:t>
      </w:r>
      <w:r>
        <w:t xml:space="preserve"> and </w:t>
      </w:r>
      <w:r>
        <w:rPr>
          <w:rStyle w:val="Text0"/>
        </w:rPr>
        <w:t>occupied</w:t>
      </w:r>
      <w:r>
        <w:t xml:space="preserve">. It also has one array, </w:t>
      </w:r>
      <w:r>
        <w:rPr>
          <w:rStyle w:val="Text0"/>
        </w:rPr>
        <w:t>numbers</w:t>
      </w:r>
      <w:r>
        <w:t xml:space="preserve">, that is created at the start but does not change after that. There are five arrays that do change: </w:t>
      </w:r>
      <w:r>
        <w:rPr>
          <w:rStyle w:val="Text0"/>
        </w:rPr>
        <w:t>board</w:t>
      </w:r>
      <w:r>
        <w:t xml:space="preserve">, </w:t>
      </w:r>
      <w:r>
        <w:rPr>
          <w:rStyle w:val="Text0"/>
        </w:rPr>
        <w:t>computer</w:t>
      </w:r>
      <w:r>
        <w:t xml:space="preserve">, </w:t>
      </w:r>
      <w:r>
        <w:rPr>
          <w:rStyle w:val="Text0"/>
        </w:rPr>
        <w:t>player</w:t>
      </w:r>
      <w:r>
        <w:t xml:space="preserve">, </w:t>
      </w:r>
      <w:r>
        <w:rPr>
          <w:rStyle w:val="Text0"/>
        </w:rPr>
        <w:t>pgroupcount</w:t>
      </w:r>
      <w:r>
        <w:t xml:space="preserve">, and </w:t>
      </w:r>
      <w:r>
        <w:rPr>
          <w:rStyle w:val="Text0"/>
        </w:rPr>
        <w:t>cgroupcount</w:t>
      </w:r>
      <w:r>
        <w:t>. You will see these in use in the next section. The use of arrays and the pointing back and forth is typical of these types of applications. There is redundancy, but it eases the coding.</w:t>
      </w:r>
      <w:bookmarkEnd w:id="1565"/>
    </w:p>
    <w:p>
      <w:bookmarkStart w:id="1566" w:name="HTML5__CSS__and_JavaScriptIn_thi"/>
      <w:pPr>
        <w:pStyle w:val="Heading 2"/>
      </w:pPr>
      <w:r>
        <w:t>HTML5, CSS, and JavaScript</w:t>
      </w:r>
      <w:bookmarkEnd w:id="1566"/>
    </w:p>
    <w:p>
      <w:bookmarkStart w:id="1567" w:name="In_this_section__I_explain_the_f"/>
      <w:pPr>
        <w:pStyle w:val="Para 04"/>
      </w:pPr>
      <w:r>
        <w:t>In this section, I explain the features used to accomplish the requirements for the Add to 15 project.</w:t>
      </w:r>
      <w:bookmarkEnd w:id="1567"/>
    </w:p>
    <w:p>
      <w:bookmarkStart w:id="1568" w:name="Styling_in_CSS"/>
      <w:pPr>
        <w:pStyle w:val="Heading 2"/>
      </w:pPr>
      <w:r>
        <w:t>Styling in CSS</w:t>
        <w:bookmarkStart w:id="1569" w:name="ITerm4_2"/>
        <w:t xml:space="preserve"> </w:t>
        <w:bookmarkEnd w:id="1569"/>
      </w:r>
      <w:bookmarkEnd w:id="1568"/>
    </w:p>
    <w:p>
      <w:bookmarkStart w:id="1570" w:name="The_oval_shaped__red_border__yel"/>
      <w:pPr>
        <w:pStyle w:val="Para 03"/>
      </w:pPr>
      <w:r>
        <w:t xml:space="preserve">The oval-shaped, red border, yellow background elements that hold the nine numbers are created dynamically as </w:t>
      </w:r>
      <w:r>
        <w:rPr>
          <w:rStyle w:val="Text0"/>
        </w:rPr>
        <w:t>span</w:t>
      </w:r>
      <w:r>
        <w:t xml:space="preserve"> elements. The CSS that sets the appearance is</w:t>
      </w:r>
      <w:bookmarkEnd w:id="1570"/>
    </w:p>
    <w:p>
      <w:bookmarkStart w:id="1571" w:name="span_____position_absolute____to"/>
      <w:pPr>
        <w:pStyle w:val="Para 05"/>
      </w:pPr>
      <w:r>
        <w:t xml:space="preserve">span {</w:t>
        <w:br w:clear="none"/>
      </w:r>
      <w:bookmarkEnd w:id="1571"/>
    </w:p>
    <w:p>
      <w:pPr>
        <w:pStyle w:val="Para 05"/>
      </w:pPr>
      <w:r>
        <w:t xml:space="preserve">   position:absolute;</w:t>
        <w:br w:clear="none"/>
      </w:r>
    </w:p>
    <w:p>
      <w:pPr>
        <w:pStyle w:val="Para 05"/>
      </w:pPr>
      <w:r>
        <w:t xml:space="preserve">   top:180px;</w:t>
        <w:br w:clear="none"/>
      </w:r>
    </w:p>
    <w:p>
      <w:pPr>
        <w:pStyle w:val="Para 05"/>
      </w:pPr>
      <w:r>
        <w:t xml:space="preserve">   border-style: solid;</w:t>
        <w:br w:clear="none"/>
      </w:r>
    </w:p>
    <w:p>
      <w:pPr>
        <w:pStyle w:val="Para 05"/>
      </w:pPr>
      <w:r>
        <w:t xml:space="preserve">   color: red;</w:t>
        <w:br w:clear="none"/>
      </w:r>
    </w:p>
    <w:p>
      <w:pPr>
        <w:pStyle w:val="Para 05"/>
      </w:pPr>
      <w:r>
        <w:t xml:space="preserve">   border-radius: 25px;</w:t>
        <w:br w:clear="none"/>
      </w:r>
    </w:p>
    <w:p>
      <w:pPr>
        <w:pStyle w:val="Para 05"/>
      </w:pPr>
      <w:r>
        <w:t xml:space="preserve">   background-color: yellow;</w:t>
        <w:br w:clear="none"/>
      </w:r>
    </w:p>
    <w:p>
      <w:pPr>
        <w:pStyle w:val="Para 05"/>
      </w:pPr>
      <w:r>
        <w:t xml:space="preserve">   padding: 5px;</w:t>
        <w:br w:clear="none"/>
      </w:r>
    </w:p>
    <w:p>
      <w:pPr>
        <w:pStyle w:val="Para 05"/>
      </w:pPr>
      <w:r>
        <w:t xml:space="preserve">   cursor: pointer;</w:t>
        <w:br w:clear="none"/>
      </w:r>
    </w:p>
    <w:p>
      <w:pPr>
        <w:pStyle w:val="Para 05"/>
      </w:pPr>
      <w:r>
        <w:t xml:space="preserve">}</w:t>
        <w:br w:clear="none"/>
      </w:r>
    </w:p>
    <w:p>
      <w:bookmarkStart w:id="1572" w:name="Creating_these_elements_dynamica"/>
      <w:pPr>
        <w:pStyle w:val="Para 04"/>
      </w:pPr>
      <w:r>
        <w:t xml:space="preserve">Creating these elements dynamically with absolute positioning means that they are easily moved from the board to the player’s or “the computer’s” section. Making the type </w:t>
      </w:r>
      <w:r>
        <w:rPr>
          <w:rStyle w:val="Text0"/>
        </w:rPr>
        <w:t>span</w:t>
      </w:r>
      <w:r>
        <w:t xml:space="preserve"> as opposed to </w:t>
      </w:r>
      <w:r>
        <w:rPr>
          <w:rStyle w:val="Text0"/>
        </w:rPr>
        <w:t>div</w:t>
      </w:r>
      <w:r>
        <w:t xml:space="preserve"> means that there is no forced line break and they can be next to each other. By the way, my trick for distinguishing between padding (inside the element) and margin (outside the element) is to think of a padded cell.</w:t>
      </w:r>
      <w:bookmarkEnd w:id="1572"/>
    </w:p>
    <w:p>
      <w:bookmarkStart w:id="1573" w:name="JavaScript_Arrays"/>
      <w:pPr>
        <w:pStyle w:val="Heading 2"/>
      </w:pPr>
      <w:r>
        <w:t>JavaScript Arrays</w:t>
        <w:bookmarkStart w:id="1574" w:name="ITerm5_3"/>
        <w:t xml:space="preserve"> </w:t>
        <w:bookmarkEnd w:id="1574"/>
      </w:r>
      <w:bookmarkEnd w:id="1573"/>
    </w:p>
    <w:p>
      <w:bookmarkStart w:id="1575" w:name="As_already_discussed__a_set_of_a"/>
      <w:pPr>
        <w:pStyle w:val="Para 03"/>
      </w:pPr>
      <w:r>
        <w:t xml:space="preserve">As already discussed, a set of arrays is used for the operation of the game. Some of the arrays have an unused slot at the 0-index position, just to make things easier for the coding. The </w:t>
      </w:r>
      <w:r>
        <w:rPr>
          <w:rStyle w:val="Text0"/>
        </w:rPr>
        <w:t>groups</w:t>
      </w:r>
      <w:r>
        <w:t xml:space="preserve"> array holds the possible combinations adding up to 15:</w:t>
      </w:r>
      <w:bookmarkEnd w:id="1575"/>
    </w:p>
    <w:p>
      <w:bookmarkStart w:id="1576" w:name="var_groups"/>
      <w:pPr>
        <w:pStyle w:val="Para 05"/>
      </w:pPr>
      <w:r>
        <w:t xml:space="preserve">var groups = [</w:t>
        <w:br w:clear="none"/>
      </w:r>
      <w:bookmarkEnd w:id="1576"/>
    </w:p>
    <w:p>
      <w:pPr>
        <w:pStyle w:val="Para 05"/>
      </w:pPr>
      <w:r>
        <w:t xml:space="preserve">  "  ",               //placeholder, not used</w:t>
        <w:br w:clear="none"/>
      </w:r>
    </w:p>
    <w:p>
      <w:pPr>
        <w:pStyle w:val="Para 05"/>
      </w:pPr>
      <w:r>
        <w:t xml:space="preserve">  "3 4 8",</w:t>
        <w:br w:clear="none"/>
      </w:r>
    </w:p>
    <w:p>
      <w:pPr>
        <w:pStyle w:val="Para 05"/>
      </w:pPr>
      <w:r>
        <w:t xml:space="preserve">  "1 5 9",</w:t>
        <w:br w:clear="none"/>
      </w:r>
    </w:p>
    <w:p>
      <w:pPr>
        <w:pStyle w:val="Para 05"/>
      </w:pPr>
      <w:r>
        <w:t xml:space="preserve">  "2 6 7",</w:t>
        <w:br w:clear="none"/>
      </w:r>
    </w:p>
    <w:p>
      <w:pPr>
        <w:pStyle w:val="Para 05"/>
      </w:pPr>
      <w:r>
        <w:t xml:space="preserve">  "1 6 8",</w:t>
        <w:br w:clear="none"/>
      </w:r>
    </w:p>
    <w:p>
      <w:pPr>
        <w:pStyle w:val="Para 05"/>
      </w:pPr>
      <w:r>
        <w:t xml:space="preserve">  "3 5 7",</w:t>
        <w:br w:clear="none"/>
      </w:r>
    </w:p>
    <w:p>
      <w:pPr>
        <w:pStyle w:val="Para 05"/>
      </w:pPr>
      <w:r>
        <w:t xml:space="preserve">  "2 4 9",</w:t>
        <w:br w:clear="none"/>
      </w:r>
    </w:p>
    <w:p>
      <w:pPr>
        <w:pStyle w:val="Para 05"/>
      </w:pPr>
      <w:r>
        <w:t xml:space="preserve">  "2 5 8",</w:t>
        <w:br w:clear="none"/>
      </w:r>
    </w:p>
    <w:p>
      <w:pPr>
        <w:pStyle w:val="Para 05"/>
      </w:pPr>
      <w:r>
        <w:t xml:space="preserve">  "4 5 6"</w:t>
        <w:br w:clear="none"/>
      </w:r>
    </w:p>
    <w:p>
      <w:pPr>
        <w:pStyle w:val="Para 05"/>
      </w:pPr>
      <w:r>
        <w:t xml:space="preserve">];</w:t>
        <w:br w:clear="none"/>
      </w:r>
    </w:p>
    <w:p>
      <w:bookmarkStart w:id="1577" w:name="The_occupied_array"/>
      <w:pPr>
        <w:pStyle w:val="Para 06"/>
      </w:pPr>
      <w:r>
        <w:t xml:space="preserve">The </w:t>
      </w:r>
      <w:r>
        <w:rPr>
          <w:rStyle w:val="Text0"/>
        </w:rPr>
        <w:t>occupied</w:t>
      </w:r>
      <w:r>
        <w:t xml:space="preserve"> array</w:t>
        <w:bookmarkStart w:id="1578" w:name="ITerm6_2"/>
        <w:t xml:space="preserve"> </w:t>
        <w:bookmarkEnd w:id="1578"/>
        <w:t>, which you can view as redundant information, makes certain calculations easier. I did decide to put up with the zero-based indexing. The occupied array is used to indicate which groups each value from 0 to 9 belongs to. To be more specific, values in the Nth subarray correspond to the indices of the groups holding N+1. Here is the occupied array and I will indicate some examples afterwards.</w:t>
      </w:r>
      <w:bookmarkEnd w:id="1577"/>
    </w:p>
    <w:p>
      <w:bookmarkStart w:id="1579" w:name="var_occupied________indexed_subt"/>
      <w:pPr>
        <w:pStyle w:val="Para 02"/>
      </w:pPr>
      <w:r>
        <w:t xml:space="preserve">var occupied = [  //indexed subtracting 1</w:t>
        <w:br w:clear="none"/>
      </w:r>
      <w:bookmarkEnd w:id="1579"/>
    </w:p>
    <w:p>
      <w:pPr>
        <w:pStyle w:val="Para 02"/>
      </w:pPr>
      <w:r>
        <w:t xml:space="preserve">  [2, 4],</w:t>
        <w:br w:clear="none"/>
      </w:r>
    </w:p>
    <w:p>
      <w:pPr>
        <w:pStyle w:val="Para 02"/>
      </w:pPr>
      <w:r>
        <w:t xml:space="preserve">  [3, 6, 7],</w:t>
        <w:br w:clear="none"/>
      </w:r>
    </w:p>
    <w:p>
      <w:pPr>
        <w:pStyle w:val="Para 02"/>
      </w:pPr>
      <w:r>
        <w:t xml:space="preserve">  [1, 5],</w:t>
        <w:br w:clear="none"/>
      </w:r>
    </w:p>
    <w:p>
      <w:pPr>
        <w:pStyle w:val="Para 02"/>
      </w:pPr>
      <w:r>
        <w:t xml:space="preserve">  [1, 6, 8],</w:t>
        <w:br w:clear="none"/>
      </w:r>
    </w:p>
    <w:p>
      <w:pPr>
        <w:pStyle w:val="Para 02"/>
      </w:pPr>
      <w:r>
        <w:t xml:space="preserve">  [2, 5, 7, 8],</w:t>
        <w:br w:clear="none"/>
      </w:r>
    </w:p>
    <w:p>
      <w:pPr>
        <w:pStyle w:val="Para 02"/>
      </w:pPr>
      <w:r>
        <w:t xml:space="preserve">  [3, 4, 8],</w:t>
        <w:br w:clear="none"/>
      </w:r>
    </w:p>
    <w:p>
      <w:pPr>
        <w:pStyle w:val="Para 02"/>
      </w:pPr>
      <w:r>
        <w:t xml:space="preserve">  [3, 5],</w:t>
        <w:br w:clear="none"/>
      </w:r>
    </w:p>
    <w:p>
      <w:pPr>
        <w:pStyle w:val="Para 02"/>
      </w:pPr>
      <w:r>
        <w:t xml:space="preserve">  [1, 4, 7],</w:t>
        <w:br w:clear="none"/>
      </w:r>
    </w:p>
    <w:p>
      <w:pPr>
        <w:pStyle w:val="Para 02"/>
      </w:pPr>
      <w:r>
        <w:t xml:space="preserve">  [2, 6]</w:t>
        <w:br w:clear="none"/>
      </w:r>
    </w:p>
    <w:p>
      <w:pPr>
        <w:pStyle w:val="Para 02"/>
      </w:pPr>
      <w:r>
        <w:t xml:space="preserve">];</w:t>
        <w:br w:clear="none"/>
      </w:r>
    </w:p>
    <w:p>
      <w:bookmarkStart w:id="1580" w:name="So_the_number_1_is_associated_wi"/>
      <w:pPr>
        <w:pStyle w:val="Para 04"/>
      </w:pPr>
      <w:r>
        <w:t xml:space="preserve">So the number 1 is associated with the array [2, 4]. This indicates that 1 belongs to the second group, “1 5 9”, and the fourth group, “1 6 8”. The number 5 belongs to the second, fifth, seventh, and eighth groups. The </w:t>
      </w:r>
      <w:r>
        <w:rPr>
          <w:rStyle w:val="Text0"/>
        </w:rPr>
        <w:t>groups</w:t>
      </w:r>
      <w:r>
        <w:t xml:space="preserve"> and the </w:t>
      </w:r>
      <w:r>
        <w:rPr>
          <w:rStyle w:val="Text0"/>
        </w:rPr>
        <w:t>occupied</w:t>
      </w:r>
      <w:r>
        <w:t xml:space="preserve"> arrays do not change.</w:t>
      </w:r>
      <w:bookmarkEnd w:id="1580"/>
    </w:p>
    <w:p>
      <w:bookmarkStart w:id="1581" w:name="The_board__player_and_computer_a"/>
      <w:pPr>
        <w:pStyle w:val="Para 06"/>
      </w:pPr>
      <w:r>
        <w:t xml:space="preserve">The </w:t>
      </w:r>
      <w:r>
        <w:rPr>
          <w:rStyle w:val="Text0"/>
        </w:rPr>
        <w:t>board</w:t>
      </w:r>
      <w:r>
        <w:t xml:space="preserve">, </w:t>
      </w:r>
      <w:r>
        <w:rPr>
          <w:rStyle w:val="Text0"/>
        </w:rPr>
        <w:t>player</w:t>
      </w:r>
      <w:r>
        <w:t xml:space="preserve"> and </w:t>
      </w:r>
      <w:r>
        <w:rPr>
          <w:rStyle w:val="Text0"/>
        </w:rPr>
        <w:t>computer</w:t>
      </w:r>
      <w:r>
        <w:t xml:space="preserve"> array hold the numbers that are on the board, selected by the player, or selected for “the computer”. So the initial declarations are</w:t>
      </w:r>
      <w:bookmarkEnd w:id="1581"/>
    </w:p>
    <w:p>
      <w:bookmarkStart w:id="1582" w:name="var_player______var_computer"/>
      <w:pPr>
        <w:pStyle w:val="Para 02"/>
      </w:pPr>
      <w:r>
        <w:t xml:space="preserve">var player = [];</w:t>
        <w:br w:clear="none"/>
      </w:r>
      <w:bookmarkEnd w:id="1582"/>
    </w:p>
    <w:p>
      <w:pPr>
        <w:pStyle w:val="Para 02"/>
      </w:pPr>
      <w:r>
        <w:t xml:space="preserve">var computer = [];</w:t>
        <w:br w:clear="none"/>
      </w:r>
    </w:p>
    <w:p>
      <w:pPr>
        <w:pStyle w:val="Para 02"/>
      </w:pPr>
      <w:r>
        <w:t xml:space="preserve">var board = [1,2,3,4,5,6,7,8,9];</w:t>
        <w:br w:clear="none"/>
      </w:r>
    </w:p>
    <w:p>
      <w:bookmarkStart w:id="1583" w:name="The_last_two_arrays"/>
      <w:pPr>
        <w:pStyle w:val="Para 06"/>
      </w:pPr>
      <w:r>
        <w:t>The last two arrays</w:t>
        <w:bookmarkStart w:id="1584" w:name="ITerm7_2"/>
        <w:t xml:space="preserve"> </w:t>
        <w:bookmarkEnd w:id="1584"/>
        <w:t xml:space="preserve"> keep track of how close the player and “the computer” are to completing each of the eight combinations. So the initial declarations are</w:t>
      </w:r>
      <w:bookmarkEnd w:id="1583"/>
    </w:p>
    <w:p>
      <w:bookmarkStart w:id="1585" w:name="var_pgroupcount____0_0_0_0_0_0_0"/>
      <w:pPr>
        <w:pStyle w:val="Para 02"/>
      </w:pPr>
      <w:r>
        <w:t xml:space="preserve">var pgroupcount = [0,0,0,0,0,0,0,0,0];  //unused first slot</w:t>
        <w:br w:clear="none"/>
      </w:r>
      <w:bookmarkEnd w:id="1585"/>
    </w:p>
    <w:p>
      <w:pPr>
        <w:pStyle w:val="Para 02"/>
      </w:pPr>
      <w:r>
        <w:t xml:space="preserve">var cgroupcount = [0,0,0,0,0,0,0,0,0];  //unused first slot</w:t>
        <w:br w:clear="none"/>
      </w:r>
    </w:p>
    <w:p>
      <w:bookmarkStart w:id="1586" w:name="At_the_point_in_the_game_shown_i"/>
      <w:pPr>
        <w:pStyle w:val="Para 04"/>
      </w:pPr>
      <w:r>
        <w:t xml:space="preserve">At the point in the game shown in Figure </w:t>
      </w:r>
      <w:hyperlink w:anchor="Figure_6_2After_moves_by_player">
        <w:r>
          <w:rPr>
            <w:rStyle w:val="Text7"/>
          </w:rPr>
          <w:t>6-2</w:t>
        </w:r>
      </w:hyperlink>
      <w:r>
        <w:t xml:space="preserve">, “the computer” holds a 2. Looking at the </w:t>
      </w:r>
      <w:r>
        <w:rPr>
          <w:rStyle w:val="Text0"/>
        </w:rPr>
        <w:t>occupied</w:t>
      </w:r>
      <w:r>
        <w:t xml:space="preserve"> array, 2 is present in groups 3, 6, and 7. The </w:t>
      </w:r>
      <w:r>
        <w:rPr>
          <w:rStyle w:val="Text0"/>
        </w:rPr>
        <w:t>cgroupcount</w:t>
      </w:r>
      <w:r>
        <w:t xml:space="preserve"> would be [0,0,0,1,0,0,1,1,0]. The player chose 5 first, so the </w:t>
      </w:r>
      <w:r>
        <w:rPr>
          <w:rStyle w:val="Text0"/>
        </w:rPr>
        <w:t>pgrounpcount</w:t>
      </w:r>
      <w:r>
        <w:t xml:space="preserve"> array was [0,0,1,0,0,1,0,1,1].</w:t>
      </w:r>
      <w:bookmarkEnd w:id="1586"/>
    </w:p>
    <w:p>
      <w:bookmarkStart w:id="1587" w:name="If_the_player_then_chooses_6__th"/>
      <w:pPr>
        <w:pStyle w:val="Para 04"/>
      </w:pPr>
      <w:r>
        <w:t xml:space="preserve">If the player then chooses 6, the </w:t>
      </w:r>
      <w:r>
        <w:rPr>
          <w:rStyle w:val="Text0"/>
        </w:rPr>
        <w:t>pgroupcount</w:t>
      </w:r>
      <w:r>
        <w:t xml:space="preserve"> will be [0,0,1,1,1,1,0,1,2]. The presence of a 2 in either group’s count array indicated the chance to win–if the player has 2 members of a group, getting the third means a win–or the need to block–if “the computer” has 2 members of a group, it can win on the next move. My code must determine the identity of the missing number and check if it is still on the board (in the </w:t>
      </w:r>
      <w:r>
        <w:rPr>
          <w:rStyle w:val="Text0"/>
        </w:rPr>
        <w:t>board</w:t>
      </w:r>
      <w:r>
        <w:t xml:space="preserve"> array).</w:t>
      </w:r>
      <w:bookmarkEnd w:id="1587"/>
    </w:p>
    <w:p>
      <w:bookmarkStart w:id="1588" w:name="With_what_can_be_described_as_th"/>
      <w:pPr>
        <w:pStyle w:val="Para 04"/>
      </w:pPr>
      <w:r>
        <w:t>With what can be described as the infrastructure of these arrays, I can explain responding to a player move, generating “the computer” move, and determining if the game is won or over.</w:t>
      </w:r>
      <w:bookmarkEnd w:id="1588"/>
    </w:p>
    <w:p>
      <w:bookmarkStart w:id="1589" w:name="Setting_Up_the_GameThe_setUpBoar"/>
      <w:pPr>
        <w:pStyle w:val="Heading 2"/>
      </w:pPr>
      <w:r>
        <w:t>Setting Up the Game</w:t>
      </w:r>
      <w:bookmarkEnd w:id="1589"/>
    </w:p>
    <w:p>
      <w:bookmarkStart w:id="1590" w:name="The_setUpBoard_function"/>
      <w:pPr>
        <w:pStyle w:val="Para 04"/>
      </w:pPr>
      <w:r>
        <w:t xml:space="preserve">The </w:t>
      </w:r>
      <w:r>
        <w:rPr>
          <w:rStyle w:val="Text0"/>
        </w:rPr>
        <w:t>setUpBoard</w:t>
      </w:r>
      <w:r>
        <w:t xml:space="preserve"> function</w:t>
        <w:bookmarkStart w:id="1591" w:name="ITerm8_2"/>
        <w:t xml:space="preserve"> </w:t>
        <w:bookmarkEnd w:id="1591"/>
        <w:t xml:space="preserve"> creates the nine </w:t>
      </w:r>
      <w:r>
        <w:rPr>
          <w:rStyle w:val="Text0"/>
        </w:rPr>
        <w:t>span</w:t>
      </w:r>
      <w:r>
        <w:t xml:space="preserve"> elements that represent the nine numbers. References to these nine elements are held in an array called </w:t>
      </w:r>
      <w:r>
        <w:rPr>
          <w:rStyle w:val="Text0"/>
        </w:rPr>
        <w:t>numbers</w:t>
      </w:r>
      <w:r>
        <w:t xml:space="preserve">. An extra attribute is set for the elements, named </w:t>
      </w:r>
      <w:r>
        <w:rPr>
          <w:rStyle w:val="Text0"/>
        </w:rPr>
        <w:t>n</w:t>
      </w:r>
      <w:r>
        <w:t xml:space="preserve">, to save the specific number. As part of the creation process, implemented using a </w:t>
      </w:r>
      <w:r>
        <w:rPr>
          <w:rStyle w:val="Text0"/>
        </w:rPr>
        <w:t>for</w:t>
      </w:r>
      <w:r>
        <w:t xml:space="preserve"> loop, the </w:t>
      </w:r>
      <w:r>
        <w:rPr>
          <w:rStyle w:val="Text0"/>
        </w:rPr>
        <w:t>addEventListener</w:t>
      </w:r>
      <w:r>
        <w:t xml:space="preserve"> method is invoked for the “click” event and is set to invoke the </w:t>
      </w:r>
      <w:r>
        <w:rPr>
          <w:rStyle w:val="Text0"/>
        </w:rPr>
        <w:t>addToPlayer</w:t>
      </w:r>
      <w:r>
        <w:t xml:space="preserve"> function when the player clicks on the number.</w:t>
      </w:r>
      <w:bookmarkEnd w:id="1590"/>
    </w:p>
    <w:p>
      <w:bookmarkStart w:id="1592" w:name="Once_created__this_array_does_no"/>
      <w:pPr>
        <w:pStyle w:val="Para 04"/>
      </w:pPr>
      <w:r>
        <w:t xml:space="preserve">Once created, this array does not change. What does change is the location of each element, indicated by the </w:t>
      </w:r>
      <w:r>
        <w:rPr>
          <w:rStyle w:val="Text0"/>
        </w:rPr>
        <w:t>style.left</w:t>
      </w:r>
      <w:r>
        <w:t xml:space="preserve"> and </w:t>
      </w:r>
      <w:r>
        <w:rPr>
          <w:rStyle w:val="Text0"/>
        </w:rPr>
        <w:t>style.top</w:t>
      </w:r>
      <w:r>
        <w:t xml:space="preserve"> attributes.</w:t>
      </w:r>
      <w:bookmarkEnd w:id="1592"/>
    </w:p>
    <w:p>
      <w:bookmarkStart w:id="1593" w:name="Responding_to_a_Player_MoveThe_c"/>
      <w:pPr>
        <w:pStyle w:val="Heading 2"/>
      </w:pPr>
      <w:r>
        <w:t>Responding to a Player Move</w:t>
      </w:r>
      <w:bookmarkEnd w:id="1593"/>
    </w:p>
    <w:p>
      <w:bookmarkStart w:id="1594" w:name="The_critical_function_for_respon"/>
      <w:pPr>
        <w:pStyle w:val="Para 04"/>
      </w:pPr>
      <w:r>
        <w:t xml:space="preserve">The critical function for responding to a </w:t>
        <w:bookmarkStart w:id="1595" w:name="player_move"/>
        <w:t>player move</w:t>
        <w:bookmarkEnd w:id="1595"/>
        <w:t xml:space="preserve"> is </w:t>
      </w:r>
      <w:r>
        <w:rPr>
          <w:rStyle w:val="Text0"/>
        </w:rPr>
        <w:t>addToPlayer</w:t>
      </w:r>
      <w:r>
        <w:t xml:space="preserve">. You can think of the </w:t>
      </w:r>
      <w:r>
        <w:rPr>
          <w:rStyle w:val="Text0"/>
        </w:rPr>
        <w:t>addToPlayer</w:t>
      </w:r>
      <w:r>
        <w:t xml:space="preserve"> function as performing housekeeping types of operations, updating the various arrays. The number selected is added to the </w:t>
      </w:r>
      <w:r>
        <w:rPr>
          <w:rStyle w:val="Text0"/>
        </w:rPr>
        <w:t>player</w:t>
      </w:r>
      <w:r>
        <w:t xml:space="preserve"> array. The function </w:t>
      </w:r>
      <w:r>
        <w:rPr>
          <w:rStyle w:val="Text0"/>
        </w:rPr>
        <w:t>take</w:t>
      </w:r>
      <w:r>
        <w:t xml:space="preserve"> is invoked, which removes the element from the </w:t>
      </w:r>
      <w:r>
        <w:rPr>
          <w:rStyle w:val="Text0"/>
        </w:rPr>
        <w:t>board</w:t>
      </w:r>
      <w:r>
        <w:t xml:space="preserve"> array. The </w:t>
      </w:r>
      <w:r>
        <w:rPr>
          <w:rStyle w:val="Text0"/>
        </w:rPr>
        <w:t>span</w:t>
      </w:r>
      <w:r>
        <w:t xml:space="preserve"> element corresponding to the number is relocated by changing the </w:t>
      </w:r>
      <w:r>
        <w:rPr>
          <w:rStyle w:val="Text0"/>
        </w:rPr>
        <w:t>style.top</w:t>
      </w:r>
      <w:r>
        <w:t xml:space="preserve"> attribute. Changing the </w:t>
      </w:r>
      <w:r>
        <w:rPr>
          <w:rStyle w:val="Text0"/>
        </w:rPr>
        <w:t>player</w:t>
      </w:r>
      <w:r>
        <w:t xml:space="preserve"> and </w:t>
      </w:r>
      <w:r>
        <w:rPr>
          <w:rStyle w:val="Text0"/>
        </w:rPr>
        <w:t>board</w:t>
      </w:r>
      <w:r>
        <w:t xml:space="preserve"> arrays is required but it does not change where the number element is positioned in the window.</w:t>
      </w:r>
      <w:bookmarkEnd w:id="1594"/>
    </w:p>
    <w:p>
      <w:bookmarkStart w:id="1596" w:name="A_local_variable__holder__is_set"/>
      <w:pPr>
        <w:pStyle w:val="Para 04"/>
      </w:pPr>
      <w:r>
        <w:t xml:space="preserve">A local variable, </w:t>
      </w:r>
      <w:r>
        <w:rPr>
          <w:rStyle w:val="Text0"/>
        </w:rPr>
        <w:t>holder</w:t>
      </w:r>
      <w:r>
        <w:t xml:space="preserve">, is set to hold the groups containing the number. Recall that the </w:t>
      </w:r>
      <w:r>
        <w:rPr>
          <w:rStyle w:val="Text0"/>
        </w:rPr>
        <w:t>occupied</w:t>
      </w:r>
      <w:r>
        <w:t xml:space="preserve"> array is the array of arrays with that information. I use a </w:t>
      </w:r>
      <w:r>
        <w:rPr>
          <w:rStyle w:val="Text0"/>
        </w:rPr>
        <w:t>for</w:t>
      </w:r>
      <w:r>
        <w:t xml:space="preserve"> loop to go through </w:t>
      </w:r>
      <w:r>
        <w:rPr>
          <w:rStyle w:val="Text0"/>
        </w:rPr>
        <w:t>holder</w:t>
      </w:r>
      <w:r>
        <w:t xml:space="preserve"> and update </w:t>
      </w:r>
      <w:r>
        <w:rPr>
          <w:rStyle w:val="Text0"/>
        </w:rPr>
        <w:t>pgroupcount</w:t>
      </w:r>
      <w:r>
        <w:t xml:space="preserve">. My code checks if any of the counts are three. This would indicate a win by the player. If that is not true, the </w:t>
      </w:r>
      <w:r>
        <w:rPr>
          <w:rStyle w:val="Text0"/>
        </w:rPr>
        <w:t>addToPlayer</w:t>
      </w:r>
      <w:r>
        <w:t xml:space="preserve"> function executes a </w:t>
      </w:r>
      <w:r>
        <w:rPr>
          <w:rStyle w:val="Text0"/>
        </w:rPr>
        <w:t>setTimeout</w:t>
      </w:r>
      <w:r>
        <w:t xml:space="preserve"> statement to put in a pause before invoking </w:t>
      </w:r>
      <w:r>
        <w:rPr>
          <w:rStyle w:val="Text0"/>
        </w:rPr>
        <w:t>computerMove</w:t>
      </w:r>
      <w:r>
        <w:t>.</w:t>
      </w:r>
      <w:bookmarkEnd w:id="1596"/>
    </w:p>
    <w:p>
      <w:bookmarkStart w:id="1597" w:name="The_addToPlayer_function_has_a_l"/>
      <w:pPr>
        <w:pStyle w:val="Para 06"/>
      </w:pPr>
      <w:r>
        <w:t xml:space="preserve">The </w:t>
      </w:r>
      <w:r>
        <w:rPr>
          <w:rStyle w:val="Text0"/>
        </w:rPr>
        <w:t>addToPlayer</w:t>
      </w:r>
      <w:r>
        <w:t xml:space="preserve"> function has a line in which the event of clicking on a piece is stopped:</w:t>
      </w:r>
      <w:bookmarkEnd w:id="1597"/>
    </w:p>
    <w:p>
      <w:bookmarkStart w:id="1598" w:name="ev_target_removeEventListener__c"/>
      <w:pPr>
        <w:pStyle w:val="Para 02"/>
      </w:pPr>
      <w:r>
        <w:t xml:space="preserve">ev.target.removeEventListener("click",addToPlayer);</w:t>
        <w:br w:clear="none"/>
      </w:r>
      <w:bookmarkEnd w:id="1598"/>
    </w:p>
    <w:p>
      <w:bookmarkStart w:id="1599" w:name="This_prevents_the_bad_behavior_o"/>
      <w:pPr>
        <w:pStyle w:val="Para 04"/>
      </w:pPr>
      <w:r>
        <w:t>This prevents the bad behavior of a player clicking on a piece that has already been taken by the player. I must admit that I did notice this problem originally.</w:t>
      </w:r>
      <w:bookmarkEnd w:id="1599"/>
    </w:p>
    <w:p>
      <w:bookmarkStart w:id="1600" w:name="Generating_the_Computer_MoveThe"/>
      <w:pPr>
        <w:pStyle w:val="Heading 2"/>
      </w:pPr>
      <w:r>
        <w:t>Generating the Computer Move</w:t>
      </w:r>
      <w:bookmarkEnd w:id="1600"/>
    </w:p>
    <w:p>
      <w:bookmarkStart w:id="1601" w:name="The_computerMove_function"/>
      <w:pPr>
        <w:pStyle w:val="Para 04"/>
      </w:pPr>
      <w:r>
        <w:t xml:space="preserve">The </w:t>
      </w:r>
      <w:r>
        <w:rPr>
          <w:rStyle w:val="Text0"/>
        </w:rPr>
        <w:t>computerMove</w:t>
      </w:r>
      <w:r>
        <w:t xml:space="preserve"> function</w:t>
        <w:bookmarkStart w:id="1602" w:name="ITerm10_3"/>
        <w:t xml:space="preserve"> </w:t>
        <w:bookmarkEnd w:id="1602"/>
        <w:bookmarkStart w:id="1603" w:name="ITerm11_1"/>
        <w:t xml:space="preserve"> </w:t>
        <w:bookmarkEnd w:id="1603"/>
        <w:t xml:space="preserve"> is invoked after a pause. I split up the tasks between </w:t>
      </w:r>
      <w:r>
        <w:rPr>
          <w:rStyle w:val="Text0"/>
        </w:rPr>
        <w:t>computerMove</w:t>
      </w:r>
      <w:r>
        <w:t xml:space="preserve"> and </w:t>
      </w:r>
      <w:r>
        <w:rPr>
          <w:rStyle w:val="Text0"/>
        </w:rPr>
        <w:t>smartChoice</w:t>
      </w:r>
      <w:r>
        <w:t xml:space="preserve">. The </w:t>
      </w:r>
      <w:r>
        <w:rPr>
          <w:rStyle w:val="Text0"/>
        </w:rPr>
        <w:t>computerMove</w:t>
      </w:r>
      <w:r>
        <w:t xml:space="preserve"> function invokes the </w:t>
      </w:r>
      <w:r>
        <w:rPr>
          <w:rStyle w:val="Text0"/>
        </w:rPr>
        <w:t>smartChoice</w:t>
      </w:r>
      <w:r>
        <w:t xml:space="preserve"> function. The </w:t>
      </w:r>
      <w:r>
        <w:rPr>
          <w:rStyle w:val="Text0"/>
        </w:rPr>
        <w:t>computerMove</w:t>
      </w:r>
      <w:r>
        <w:t xml:space="preserve"> function mainly does the similar housekeeping tasks as performed in the </w:t>
      </w:r>
      <w:r>
        <w:rPr>
          <w:rStyle w:val="Text0"/>
        </w:rPr>
        <w:t>addToPlayer</w:t>
      </w:r>
      <w:r>
        <w:t xml:space="preserve"> function. I note that although my program has the player playing first, the </w:t>
      </w:r>
      <w:r>
        <w:rPr>
          <w:rStyle w:val="Text0"/>
        </w:rPr>
        <w:t>computerMove</w:t>
      </w:r>
      <w:r>
        <w:t xml:space="preserve"> code does check if the board is empty.</w:t>
      </w:r>
      <w:bookmarkEnd w:id="1601"/>
    </w:p>
    <w:p>
      <w:bookmarkStart w:id="1604" w:name="The_smartChoice_program_uses_the"/>
      <w:pPr>
        <w:pStyle w:val="Para 06"/>
      </w:pPr>
      <w:r>
        <w:t xml:space="preserve">The </w:t>
      </w:r>
      <w:r>
        <w:rPr>
          <w:rStyle w:val="Text0"/>
        </w:rPr>
        <w:t>smartChoice</w:t>
      </w:r>
      <w:r>
        <w:t xml:space="preserve"> program uses the arrays to go through the following operations:</w:t>
      </w:r>
      <w:bookmarkEnd w:id="1604"/>
    </w:p>
    <w:tbl>
      <w:tblPr>
        <w:tblW w:type="auto" w:w="0"/>
      </w:tblPr>
      <w:tr>
        <w:tc>
          <w:tcPr>
            <w:tcW w:type="auto" w:w="0"/>
            <w:tcMar>
              <w:right w:type="dxa" w:w="120"/>
            </w:tcMar>
            <w:vAlign w:val="top"/>
          </w:tcPr>
          <w:p>
            <w:pPr>
              <w:pStyle w:val="1 Block"/>
            </w:pPr>
          </w:p>
          <w:p>
            <w:pPr>
              <w:pStyle w:val="Para 12"/>
            </w:pPr>
            <w:r>
              <w:t>1.</w:t>
            </w:r>
          </w:p>
        </w:tc>
        <w:tc>
          <w:tcPr>
            <w:tcW w:type="auto" w:w="0"/>
          </w:tcPr>
          <w:p>
            <w:bookmarkStart w:id="1605" w:name="Is_there_any_number_still_on_the"/>
            <w:pPr>
              <w:pStyle w:val="Normal"/>
            </w:pPr>
            <w:r>
              <w:t xml:space="preserve">Is there any number still on the board (in the </w:t>
            </w:r>
            <w:r>
              <w:rPr>
                <w:rStyle w:val="Text0"/>
              </w:rPr>
              <w:t>board</w:t>
            </w:r>
            <w:r>
              <w:t xml:space="preserve"> array) that would win the game for the computer?</w:t>
            </w:r>
            <w:bookmarkEnd w:id="1605"/>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1606" w:name="Assuming_that_an_immediate_win_i"/>
            <w:pPr>
              <w:pStyle w:val="Normal"/>
            </w:pPr>
            <w:r>
              <w:t>Assuming that an immediate win is not possible, is there any number on the board that would mean an immediate win by the player? If so, play that number to block the player.</w:t>
            </w:r>
            <w:bookmarkEnd w:id="1606"/>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1607" w:name="Assuming_that_an_immediate_block"/>
            <w:pPr>
              <w:pStyle w:val="Normal"/>
            </w:pPr>
            <w:r>
              <w:t>Assuming that an immediate block is not required, is there any group with one element already played by the computer, and neither of the other two played by the player? If so, take one of the two available numbers.</w:t>
            </w:r>
            <w:bookmarkEnd w:id="1607"/>
          </w:p>
        </w:tc>
        <w:tc>
          <w:tcPr>
            <w:tcW w:type="auto" w:w="0"/>
          </w:tcPr>
          <w:p>
            <w:pPr>
              <w:pStyle w:val="Para 39"/>
            </w:pPr>
            <w:r>
              <w:t/>
            </w:r>
          </w:p>
        </w:tc>
      </w:tr>
      <w:tr>
        <w:tc>
          <w:tcPr>
            <w:tcW w:type="auto" w:w="0"/>
            <w:tcMar>
              <w:right w:type="dxa" w:w="120"/>
            </w:tcMar>
            <w:vAlign w:val="top"/>
          </w:tcPr>
          <w:p>
            <w:pPr>
              <w:pStyle w:val="Para 12"/>
            </w:pPr>
            <w:r>
              <w:t>4.</w:t>
            </w:r>
          </w:p>
        </w:tc>
        <w:tc>
          <w:tcPr>
            <w:tcW w:type="auto" w:w="0"/>
          </w:tcPr>
          <w:p>
            <w:bookmarkStart w:id="1608" w:name="Assuming_none_of_the_previous_ca"/>
            <w:pPr>
              <w:pStyle w:val="Normal"/>
            </w:pPr>
            <w:r>
              <w:t>Assuming none of the previous cases apply, and 5 is available, take it.</w:t>
            </w:r>
            <w:bookmarkEnd w:id="1608"/>
          </w:p>
        </w:tc>
        <w:tc>
          <w:tcPr>
            <w:tcW w:type="auto" w:w="0"/>
          </w:tcPr>
          <w:p>
            <w:pPr>
              <w:pStyle w:val="Para 39"/>
            </w:pPr>
            <w:r>
              <w:t/>
            </w:r>
          </w:p>
        </w:tc>
      </w:tr>
      <w:tr>
        <w:tc>
          <w:tcPr>
            <w:tcW w:type="auto" w:w="0"/>
            <w:tcMar>
              <w:right w:type="dxa" w:w="120"/>
            </w:tcMar>
            <w:vAlign w:val="top"/>
          </w:tcPr>
          <w:p>
            <w:pPr>
              <w:pStyle w:val="Para 12"/>
            </w:pPr>
            <w:r>
              <w:t>5.</w:t>
            </w:r>
          </w:p>
        </w:tc>
        <w:tc>
          <w:tcPr>
            <w:tcW w:type="auto" w:w="0"/>
          </w:tcPr>
          <w:p>
            <w:bookmarkStart w:id="1609" w:name="Assuming_none_of_the_previous_ca_1"/>
            <w:pPr>
              <w:pStyle w:val="Normal"/>
            </w:pPr>
            <w:r>
              <w:t>Assuming none of the previous cases apply, take an even number.</w:t>
            </w:r>
            <w:bookmarkEnd w:id="1609"/>
          </w:p>
        </w:tc>
        <w:tc>
          <w:tcPr>
            <w:tcW w:type="auto" w:w="0"/>
          </w:tcPr>
          <w:p>
            <w:pPr>
              <w:pStyle w:val="Para 39"/>
            </w:pPr>
            <w:r>
              <w:t/>
            </w:r>
          </w:p>
        </w:tc>
      </w:tr>
      <w:tr>
        <w:tc>
          <w:tcPr>
            <w:tcW w:type="auto" w:w="0"/>
            <w:tcMar>
              <w:right w:type="dxa" w:w="120"/>
            </w:tcMar>
            <w:vAlign w:val="top"/>
          </w:tcPr>
          <w:p>
            <w:pPr>
              <w:pStyle w:val="Para 12"/>
            </w:pPr>
            <w:r>
              <w:t>6.</w:t>
            </w:r>
          </w:p>
        </w:tc>
        <w:tc>
          <w:tcPr>
            <w:tcW w:type="auto" w:w="0"/>
          </w:tcPr>
          <w:p>
            <w:bookmarkStart w:id="1610" w:name="Make_a_random_choice_from_among"/>
            <w:pPr>
              <w:pStyle w:val="Normal"/>
            </w:pPr>
            <w:r>
              <w:t>Make a random choice from among the numbers remaining.</w:t>
            </w:r>
            <w:bookmarkEnd w:id="1610"/>
          </w:p>
        </w:tc>
        <w:tc>
          <w:tcPr>
            <w:tcW w:type="auto" w:w="0"/>
          </w:tcPr>
          <w:p>
            <w:pPr>
              <w:pStyle w:val="Para 39"/>
            </w:pPr>
            <w:r>
              <w:t/>
            </w:r>
          </w:p>
        </w:tc>
      </w:tr>
    </w:tbl>
    <w:p>
      <w:bookmarkStart w:id="1611" w:name="So_enhancing_the_program_by_prov"/>
      <w:pPr>
        <w:pStyle w:val="Para 04"/>
      </w:pPr>
      <w:r>
        <w:t xml:space="preserve">So enhancing the program by providing better and/or more strategies would involve changing </w:t>
      </w:r>
      <w:r>
        <w:rPr>
          <w:rStyle w:val="Text0"/>
        </w:rPr>
        <w:t>smartChoice</w:t>
      </w:r>
      <w:r>
        <w:t>.</w:t>
      </w:r>
      <w:bookmarkEnd w:id="1611"/>
    </w:p>
    <w:p>
      <w:bookmarkStart w:id="1612" w:name="Analogous_to_the_action_in_addTo"/>
      <w:pPr>
        <w:pStyle w:val="Para 06"/>
      </w:pPr>
      <w:r>
        <w:t xml:space="preserve">Analogous to the action in </w:t>
      </w:r>
      <w:r>
        <w:rPr>
          <w:rStyle w:val="Text0"/>
        </w:rPr>
        <w:t>addToPlayer</w:t>
      </w:r>
      <w:r>
        <w:t xml:space="preserve">, the </w:t>
      </w:r>
      <w:r>
        <w:rPr>
          <w:rStyle w:val="Text0"/>
        </w:rPr>
        <w:t>computermove</w:t>
      </w:r>
      <w:r>
        <w:t xml:space="preserve"> function has a line to remove the event handling for clicking on a piece that has already been played:</w:t>
      </w:r>
      <w:bookmarkEnd w:id="1612"/>
    </w:p>
    <w:p>
      <w:bookmarkStart w:id="1613" w:name="numbers_n_1__removeEventListener"/>
      <w:pPr>
        <w:pStyle w:val="Para 02"/>
      </w:pPr>
      <w:r>
        <w:t xml:space="preserve">numbers[n-1].removeEventListener("click",addToPlayer);</w:t>
        <w:br w:clear="none"/>
      </w:r>
      <w:bookmarkEnd w:id="1613"/>
    </w:p>
    <w:p>
      <w:bookmarkStart w:id="1614" w:name="This_prevents_the_bad_behavior_o_1"/>
      <w:pPr>
        <w:pStyle w:val="Para 04"/>
      </w:pPr>
      <w:r>
        <w:t>This prevents the bad behavior of a player clicking on a piece that has been played by the computer.</w:t>
      </w:r>
      <w:bookmarkEnd w:id="1614"/>
    </w:p>
    <w:p>
      <w:bookmarkStart w:id="1615" w:name="The_computerMove_function__like"/>
      <w:pPr>
        <w:pStyle w:val="Para 04"/>
      </w:pPr>
      <w:r>
        <w:t xml:space="preserve">The </w:t>
      </w:r>
      <w:r>
        <w:rPr>
          <w:rStyle w:val="Text0"/>
        </w:rPr>
        <w:t>computerMove</w:t>
      </w:r>
      <w:r>
        <w:t xml:space="preserve"> function, like the </w:t>
      </w:r>
      <w:r>
        <w:rPr>
          <w:rStyle w:val="Text0"/>
        </w:rPr>
        <w:t>addToPlayer</w:t>
      </w:r>
      <w:r>
        <w:t xml:space="preserve"> function, can determine if the game is over either with a win for the computer or a tie.</w:t>
      </w:r>
      <w:bookmarkEnd w:id="1615"/>
    </w:p>
    <w:p>
      <w:bookmarkStart w:id="1616" w:name="Building_the_Application_and_Mak_5"/>
      <w:pPr>
        <w:pStyle w:val="Heading 2"/>
      </w:pPr>
      <w:r>
        <w:t>Building the Application and Making It Your Own</w:t>
      </w:r>
      <w:bookmarkEnd w:id="1616"/>
    </w:p>
    <w:p>
      <w:bookmarkStart w:id="1617" w:name="You_can_make_this_application_yo_2"/>
      <w:pPr>
        <w:pStyle w:val="Para 04"/>
      </w:pPr>
      <w:r>
        <w:t xml:space="preserve">You can make this application your own by improving the strategy and/or adding different strategies. You can look ahead to Chapter </w:t>
      </w:r>
      <w:hyperlink w:anchor="Top_of_272384_2_En_9_Chapter_xht">
        <w:r>
          <w:rPr>
            <w:rStyle w:val="Text7"/>
          </w:rPr>
          <w:t>9</w:t>
        </w:r>
      </w:hyperlink>
      <w:r>
        <w:t xml:space="preserve"> where the HTML5 facility named </w:t>
      </w:r>
      <w:r>
        <w:rPr>
          <w:rStyle w:val="Text0"/>
        </w:rPr>
        <w:t>localStorage</w:t>
      </w:r>
      <w:r>
        <w:t xml:space="preserve"> is described and think about how that can be incorporated into game play. The main objective of this chapter is to provide experience in using arrays with cross-references. Another challenge is to provide a way to repeat the game without reloading. You can look ahead to Chapter </w:t>
      </w:r>
      <w:hyperlink w:anchor="Top_of_272384_2_En_8_Chapter_xht">
        <w:r>
          <w:rPr>
            <w:rStyle w:val="Text7"/>
          </w:rPr>
          <w:t>8</w:t>
        </w:r>
      </w:hyperlink>
      <w:r>
        <w:t xml:space="preserve">, at the jigsaw puzzle turning into a video, for an example of how to do that. Yet another enhancement is to record the sequence of moves, possibly using </w:t>
      </w:r>
      <w:r>
        <w:rPr>
          <w:rStyle w:val="Text0"/>
        </w:rPr>
        <w:t>localStorage</w:t>
      </w:r>
      <w:r>
        <w:t>, so you can try different strategies.</w:t>
      </w:r>
      <w:bookmarkEnd w:id="1617"/>
    </w:p>
    <w:p>
      <w:bookmarkStart w:id="1618" w:name="Table_6_1_lists_all_the_function"/>
      <w:pPr>
        <w:pStyle w:val="Para 06"/>
      </w:pPr>
      <w:r>
        <w:t xml:space="preserve">Table </w:t>
      </w:r>
      <w:hyperlink w:anchor="Table_6_1">
        <w:r>
          <w:rPr>
            <w:rStyle w:val="Text5"/>
          </w:rPr>
          <w:t>6-1</w:t>
        </w:r>
      </w:hyperlink>
      <w:r>
        <w:t xml:space="preserve"> lists all the functions and indicates how they are invoked and what functions they invoke.</w:t>
      </w:r>
      <w:bookmarkEnd w:id="1618"/>
    </w:p>
    <w:p>
      <w:bookmarkStart w:id="1619" w:name="Table_6_1"/>
      <w:pPr>
        <w:pStyle w:val="Para 14"/>
      </w:pPr>
      <w:r>
        <w:rPr>
          <w:rStyle w:val="Text8"/>
        </w:rPr>
        <w:t>Table 6-1</w:t>
      </w:r>
      <w:r>
        <w:rPr>
          <w:rStyle w:val="Text3"/>
        </w:rPr>
        <w:t xml:space="preserve"> </w:t>
        <w:bookmarkStart w:id="1620" w:name="Functions_2"/>
        <w:t xml:space="preserve"> </w:t>
        <w:bookmarkEnd w:id="1620"/>
      </w:r>
      <w:r>
        <w:t>Functions</w:t>
      </w:r>
      <w:r>
        <w:rPr>
          <w:rStyle w:val="Text3"/>
        </w:rPr>
        <w:t xml:space="preserve"> </w:t>
        <w:t xml:space="preserve"> </w:t>
        <w:bookmarkStart w:id="1621" w:name="_340"/>
        <w:t xml:space="preserve"> </w:t>
        <w:bookmarkEnd w:id="1621"/>
        <w:t xml:space="preserve"> </w:t>
      </w:r>
      <w:r>
        <w:t>in the Add to 15 Project</w:t>
      </w:r>
      <w:r>
        <w:rPr>
          <w:rStyle w:val="Text3"/>
        </w:rPr>
        <w:t xml:space="preserve"> </w:t>
      </w:r>
      <w:bookmarkEnd w:id="1619"/>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Invoked/Called By</w:t>
            </w:r>
          </w:p>
        </w:tc>
        <w:tc>
          <w:tcPr>
            <w:tcW w:type="auto" w:w="0"/>
            <w:tcMar>
              <w:left w:type="dxa" w:w="200"/>
              <w:top w:type="dxa" w:w="200"/>
              <w:right w:type="dxa" w:w="200"/>
              <w:bottom w:type="dxa" w:w="200"/>
            </w:tcMar>
            <w:vAlign w:val="center"/>
          </w:tcPr>
          <w:p>
            <w:pPr>
              <w:pStyle w:val="Normal"/>
            </w:pPr>
            <w:r>
              <w:t>Calls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01"/>
            </w:pPr>
            <w:r>
              <w:rPr>
                <w:rStyle w:val="Text1"/>
              </w:rPr>
              <w:t/>
            </w:r>
            <w:r>
              <w:t>setUpBoard</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setUpBoard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computerMove</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w:t>
            </w:r>
            <w:r>
              <w:rPr>
                <w:rStyle w:val="Text0"/>
              </w:rPr>
              <w:t>setTimeout</w:t>
            </w:r>
            <w:r>
              <w:t xml:space="preserve">, called in </w:t>
            </w:r>
            <w:r>
              <w:rPr>
                <w:rStyle w:val="Text0"/>
              </w:rPr>
              <w:t>addToPlayer</w:t>
            </w:r>
          </w:p>
        </w:tc>
        <w:tc>
          <w:tcPr>
            <w:tcW w:type="auto" w:w="0"/>
            <w:tcMar>
              <w:left w:type="dxa" w:w="200"/>
              <w:top w:type="dxa" w:w="200"/>
              <w:right w:type="dxa" w:w="200"/>
              <w:bottom w:type="dxa" w:w="200"/>
            </w:tcMar>
            <w:vAlign w:val="center"/>
          </w:tcPr>
          <w:p>
            <w:pPr>
              <w:pStyle w:val="Para 01"/>
            </w:pPr>
            <w:r>
              <w:t>smartChoice</w:t>
            </w:r>
            <w:r>
              <w:rPr>
                <w:rStyle w:val="Text1"/>
              </w:rPr>
              <w:t xml:space="preserve">, </w:t>
            </w:r>
            <w:r>
              <w:t>take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smartChoice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computerMove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take</w:t>
            </w:r>
            <w:r>
              <w:rPr>
                <w:rStyle w:val="Text1"/>
              </w:rPr>
              <w:t xml:space="preserve"> </w:t>
            </w:r>
          </w:p>
        </w:tc>
        <w:tc>
          <w:tcPr>
            <w:tcW w:type="auto" w:w="0"/>
            <w:tcMar>
              <w:left w:type="dxa" w:w="200"/>
              <w:top w:type="dxa" w:w="200"/>
              <w:right w:type="dxa" w:w="200"/>
              <w:bottom w:type="dxa" w:w="200"/>
            </w:tcMar>
            <w:vAlign w:val="center"/>
          </w:tcPr>
          <w:p>
            <w:pPr>
              <w:pStyle w:val="Para 01"/>
            </w:pPr>
            <w:r>
              <w:t>addToPlayer</w:t>
            </w:r>
            <w:r>
              <w:rPr>
                <w:rStyle w:val="Text1"/>
              </w:rPr>
              <w:t xml:space="preserve">, </w:t>
            </w:r>
            <w:r>
              <w:t>computerMove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addToPlayer</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action of </w:t>
            </w:r>
            <w:r>
              <w:rPr>
                <w:rStyle w:val="Text0"/>
              </w:rPr>
              <w:t>addEventListener</w:t>
            </w:r>
            <w:r>
              <w:t xml:space="preserve"> for click events</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take</w:t>
            </w:r>
            <w:r>
              <w:rPr>
                <w:rStyle w:val="Text1"/>
              </w:rPr>
              <w:t xml:space="preserve"> </w:t>
            </w:r>
          </w:p>
        </w:tc>
      </w:tr>
    </w:tbl>
    <w:p>
      <w:bookmarkStart w:id="1622" w:name="Table_6_2_shows_the_code_for_the"/>
      <w:pPr>
        <w:pStyle w:val="Para 06"/>
      </w:pPr>
      <w:r>
        <w:t xml:space="preserve">Table </w:t>
      </w:r>
      <w:hyperlink w:anchor="Table_6_2_____________________Co">
        <w:r>
          <w:rPr>
            <w:rStyle w:val="Text5"/>
          </w:rPr>
          <w:t>6-2</w:t>
        </w:r>
      </w:hyperlink>
      <w:r>
        <w:t xml:space="preserve"> shows the code for the Add to 15 game, with comments about each line.</w:t>
      </w:r>
      <w:bookmarkEnd w:id="1622"/>
    </w:p>
    <w:p>
      <w:bookmarkStart w:id="1623" w:name="Table_6_2_____________________Co"/>
      <w:pPr>
        <w:pStyle w:val="Para 14"/>
      </w:pPr>
      <w:r>
        <w:rPr>
          <w:rStyle w:val="Text8"/>
        </w:rPr>
        <w:t>Table 6-2</w:t>
      </w:r>
      <w:r>
        <w:rPr>
          <w:rStyle w:val="Text3"/>
        </w:rPr>
        <w:t xml:space="preserve"> </w:t>
      </w:r>
      <w:r>
        <w:t xml:space="preserve">Complete Code for the Add to 15 </w:t>
        <w:bookmarkStart w:id="1624" w:name="application_1"/>
        <w:t>application</w:t>
        <w:bookmarkEnd w:id="1624"/>
      </w:r>
      <w:r>
        <w:rPr>
          <w:rStyle w:val="Text3"/>
        </w:rPr>
        <w:t xml:space="preserve"> </w:t>
      </w:r>
      <w:bookmarkEnd w:id="1623"/>
    </w:p>
    <w:tbl>
      <w:tblPr>
        <w:tblW w:type="auto" w:w="0"/>
      </w:tblPr>
      <w:tr>
        <w:tc>
          <w:tcPr>
            <w:tcW w:type="auto" w:w="0"/>
            <w:tcMar>
              <w:left w:type="dxa" w:w="200"/>
              <w:top w:type="dxa" w:w="200"/>
              <w:right w:type="dxa" w:w="200"/>
              <w:bottom w:type="dxa" w:w="200"/>
            </w:tcMar>
            <w:vAlign w:val="center"/>
          </w:tcPr>
          <w:p>
            <w:pPr>
              <w:pStyle w:val="2 Block"/>
            </w:pPr>
          </w:p>
          <w:p>
            <w:pPr>
              <w:pStyle w:val="Normal"/>
            </w:pPr>
            <w:r>
              <w:t>Code Line</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&lt;!DOCTYPE html &gt;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Header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Opening </w:t>
            </w:r>
            <w:r>
              <w:rPr>
                <w:rStyle w:val="Text0"/>
              </w:rPr>
              <w:t>html</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Opening </w:t>
            </w:r>
            <w:r>
              <w:rPr>
                <w:rStyle w:val="Text0"/>
              </w:rPr>
              <w:t>head</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&lt;title&gt;Add to 15&lt;/title&gt;</w:t>
            </w:r>
            <w:r>
              <w:rPr>
                <w:rStyle w:val="Text1"/>
              </w:rPr>
              <w:t xml:space="preserve"> </w:t>
            </w:r>
          </w:p>
        </w:tc>
        <w:tc>
          <w:tcPr>
            <w:tcW w:type="auto" w:w="0"/>
            <w:tcMar>
              <w:left w:type="dxa" w:w="200"/>
              <w:top w:type="dxa" w:w="200"/>
              <w:right w:type="dxa" w:w="200"/>
              <w:bottom w:type="dxa" w:w="200"/>
            </w:tcMar>
            <w:vAlign w:val="center"/>
          </w:tcPr>
          <w:p>
            <w:pPr>
              <w:pStyle w:val="Normal"/>
            </w:pPr>
            <w:r>
              <w:t>Complete title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&lt;meta charset="UTF-8"&gt;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Meta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Normal"/>
            </w:pPr>
            <w:r>
              <w:t>Opening of style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span {position:absolute; top:180px;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of span formatting, initial location is on the board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border-style: solid; color: red; border-radius: 25px; background-color: yellow</w:t>
            </w:r>
            <w:r>
              <w:rPr>
                <w:rStyle w:val="Text1"/>
              </w:rPr>
              <w:bookmarkStart w:id="1625" w:name="_341"/>
              <w:t xml:space="preserve"> </w:t>
              <w:bookmarkEnd w:id="1625"/>
            </w:r>
            <w:r>
              <w:t>;</w:t>
            </w:r>
          </w:p>
        </w:tc>
        <w:tc>
          <w:tcPr>
            <w:tcW w:type="auto" w:w="0"/>
            <w:tcMar>
              <w:left w:type="dxa" w:w="200"/>
              <w:top w:type="dxa" w:w="200"/>
              <w:right w:type="dxa" w:w="200"/>
              <w:bottom w:type="dxa" w:w="200"/>
            </w:tcMar>
            <w:vAlign w:val="center"/>
          </w:tcPr>
          <w:p>
            <w:pPr>
              <w:pStyle w:val="Normal"/>
            </w:pPr>
            <w:r>
              <w:t>Solid red border, curved; background is yellow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padding: 5px; cursor: pointer;</w:t>
            </w:r>
          </w:p>
        </w:tc>
        <w:tc>
          <w:tcPr>
            <w:tcW w:type="auto" w:w="0"/>
            <w:shd w:val="clear" w:color="auto" w:fill="EEF2F6"/>
            <w:tcMar>
              <w:left w:type="dxa" w:w="200"/>
              <w:top w:type="dxa" w:w="200"/>
              <w:right w:type="dxa" w:w="200"/>
              <w:bottom w:type="dxa" w:w="200"/>
            </w:tcMar>
            <w:vAlign w:val="center"/>
          </w:tcPr>
          <w:p>
            <w:pPr>
              <w:pStyle w:val="Normal"/>
            </w:pPr>
            <w:r>
              <w:t>Padding between border and text; cursor will be pointer</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span</w:t>
            </w:r>
            <w:r>
              <w:t xml:space="preserve"> style directive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#status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Styling for status message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color: red;</w:t>
            </w:r>
          </w:p>
        </w:tc>
        <w:tc>
          <w:tcPr>
            <w:tcW w:type="auto" w:w="0"/>
            <w:tcMar>
              <w:left w:type="dxa" w:w="200"/>
              <w:top w:type="dxa" w:w="200"/>
              <w:right w:type="dxa" w:w="200"/>
              <w:bottom w:type="dxa" w:w="200"/>
            </w:tcMar>
            <w:vAlign w:val="center"/>
          </w:tcPr>
          <w:p>
            <w:pPr>
              <w:pStyle w:val="Normal"/>
            </w:pPr>
            <w:r>
              <w:t>Red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font-size: x-large;</w:t>
            </w:r>
          </w:p>
        </w:tc>
        <w:tc>
          <w:tcPr>
            <w:tcW w:type="auto" w:w="0"/>
            <w:shd w:val="clear" w:color="auto" w:fill="EEF2F6"/>
            <w:tcMar>
              <w:left w:type="dxa" w:w="200"/>
              <w:top w:type="dxa" w:w="200"/>
              <w:right w:type="dxa" w:w="200"/>
              <w:bottom w:type="dxa" w:w="200"/>
            </w:tcMar>
            <w:vAlign w:val="center"/>
          </w:tcPr>
          <w:p>
            <w:pPr>
              <w:pStyle w:val="Normal"/>
            </w:pPr>
            <w:r>
              <w:t>Large font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status style directive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style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 language="JavaScript"&gt;</w:t>
            </w:r>
            <w:r>
              <w:rPr>
                <w:rStyle w:val="Text1"/>
              </w:rPr>
              <w:t xml:space="preserve"> </w:t>
            </w:r>
          </w:p>
        </w:tc>
        <w:tc>
          <w:tcPr>
            <w:tcW w:type="auto" w:w="0"/>
            <w:tcMar>
              <w:left w:type="dxa" w:w="200"/>
              <w:top w:type="dxa" w:w="200"/>
              <w:right w:type="dxa" w:w="200"/>
              <w:bottom w:type="dxa" w:w="200"/>
            </w:tcMar>
            <w:vAlign w:val="center"/>
          </w:tcPr>
          <w:p>
            <w:pPr>
              <w:pStyle w:val="Normal"/>
            </w:pPr>
            <w:r>
              <w:t>Script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statusref;</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pointer to status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numbers = [];</w:t>
            </w:r>
            <w:r>
              <w:rPr>
                <w:rStyle w:val="Text1"/>
              </w:rPr>
              <w:t xml:space="preserve"> </w:t>
            </w:r>
          </w:p>
        </w:tc>
        <w:tc>
          <w:tcPr>
            <w:tcW w:type="auto" w:w="0"/>
            <w:tcMar>
              <w:left w:type="dxa" w:w="200"/>
              <w:top w:type="dxa" w:w="200"/>
              <w:right w:type="dxa" w:w="200"/>
              <w:bottom w:type="dxa" w:w="200"/>
            </w:tcMar>
            <w:vAlign w:val="center"/>
          </w:tcPr>
          <w:p>
            <w:pPr>
              <w:pStyle w:val="Normal"/>
            </w:pPr>
            <w:r>
              <w:t>Array of pointers to the created span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game = true;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Boolean flag used to control when player can make a 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player = [];</w:t>
            </w:r>
            <w:r>
              <w:rPr>
                <w:rStyle w:val="Text1"/>
              </w:rPr>
              <w:t xml:space="preserve"> </w:t>
            </w:r>
          </w:p>
        </w:tc>
        <w:tc>
          <w:tcPr>
            <w:tcW w:type="auto" w:w="0"/>
            <w:tcMar>
              <w:left w:type="dxa" w:w="200"/>
              <w:top w:type="dxa" w:w="200"/>
              <w:right w:type="dxa" w:w="200"/>
              <w:bottom w:type="dxa" w:w="200"/>
            </w:tcMar>
            <w:vAlign w:val="center"/>
          </w:tcPr>
          <w:p>
            <w:pPr>
              <w:pStyle w:val="Normal"/>
            </w:pPr>
            <w:r>
              <w:t>Will hold all the numbers taken by the player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computer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all the numbers taken by the computer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board = [1,2,3,4,5,6,7,8,9];</w:t>
            </w:r>
            <w:r>
              <w:rPr>
                <w:rStyle w:val="Text1"/>
              </w:rPr>
              <w:t xml:space="preserve"> </w:t>
              <w:bookmarkStart w:id="1626" w:name="_342"/>
              <w:t xml:space="preserve"> </w:t>
              <w:bookmarkEnd w:id="1626"/>
              <w:t xml:space="preserve"> </w:t>
            </w:r>
          </w:p>
        </w:tc>
        <w:tc>
          <w:tcPr>
            <w:tcW w:type="auto" w:w="0"/>
            <w:tcMar>
              <w:left w:type="dxa" w:w="200"/>
              <w:top w:type="dxa" w:w="200"/>
              <w:right w:type="dxa" w:w="200"/>
              <w:bottom w:type="dxa" w:w="200"/>
            </w:tcMar>
            <w:vAlign w:val="center"/>
          </w:tcPr>
          <w:p>
            <w:pPr>
              <w:pStyle w:val="Normal"/>
            </w:pPr>
            <w:r>
              <w:t>Initial setting for the numbers held on the board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wedge = 50;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Horizontal space allowed for each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startx = 15;</w:t>
            </w:r>
            <w:r>
              <w:rPr>
                <w:rStyle w:val="Text1"/>
              </w:rPr>
              <w:t xml:space="preserve"> </w:t>
            </w:r>
          </w:p>
        </w:tc>
        <w:tc>
          <w:tcPr>
            <w:tcW w:type="auto" w:w="0"/>
            <w:tcMar>
              <w:left w:type="dxa" w:w="200"/>
              <w:top w:type="dxa" w:w="200"/>
              <w:right w:type="dxa" w:w="200"/>
              <w:bottom w:type="dxa" w:w="200"/>
            </w:tcMar>
            <w:vAlign w:val="center"/>
          </w:tcPr>
          <w:p>
            <w:pPr>
              <w:pStyle w:val="Normal"/>
            </w:pPr>
            <w:r>
              <w:t>Pieces lined up vertically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groups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Static array holding the valid combinations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w:t>
            </w:r>
          </w:p>
        </w:tc>
        <w:tc>
          <w:tcPr>
            <w:tcW w:type="auto" w:w="0"/>
            <w:tcMar>
              <w:left w:type="dxa" w:w="200"/>
              <w:top w:type="dxa" w:w="200"/>
              <w:right w:type="dxa" w:w="200"/>
              <w:bottom w:type="dxa" w:w="200"/>
            </w:tcMar>
            <w:vAlign w:val="center"/>
          </w:tcPr>
          <w:p>
            <w:pPr>
              <w:pStyle w:val="Normal"/>
            </w:pPr>
            <w:r>
              <w:t>Placeholder; not used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"3 4 8",</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"1 5 9",</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"2 6 7",</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"1 6 8",</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"3 5 7",</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"2 4 9",</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"2 5 8",</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"4 5 6"</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groups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occupied = [</w:t>
            </w:r>
            <w:r>
              <w:rPr>
                <w:rStyle w:val="Text1"/>
              </w:rPr>
              <w:t xml:space="preserve"> </w:t>
              <w:bookmarkStart w:id="1627" w:name="_343"/>
              <w:t xml:space="preserve"> </w:t>
              <w:bookmarkEnd w:id="1627"/>
              <w:t xml:space="preserve"> </w:t>
            </w:r>
          </w:p>
        </w:tc>
        <w:tc>
          <w:tcPr>
            <w:tcW w:type="auto" w:w="0"/>
            <w:tcMar>
              <w:left w:type="dxa" w:w="200"/>
              <w:top w:type="dxa" w:w="200"/>
              <w:right w:type="dxa" w:w="200"/>
              <w:bottom w:type="dxa" w:w="200"/>
            </w:tcMar>
            <w:vAlign w:val="center"/>
          </w:tcPr>
          <w:p>
            <w:pPr>
              <w:pStyle w:val="Normal"/>
            </w:pPr>
            <w:r>
              <w:t>Static array, indexed by subtracting 1 from number N, indicating which groups the number belongs to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[2, 4],</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[3, 6, 7],</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[1, 5],</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[1, 6, 8],</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[2, 5, 7, 8],</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[3, 4, 8],</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[3, 5],</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[1, 4, 7],</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[2, 6]</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r>
              <w:rPr>
                <w:rStyle w:val="Text1"/>
              </w:rPr>
              <w:t xml:space="preserve"> </w:t>
            </w:r>
          </w:p>
        </w:tc>
        <w:tc>
          <w:tcPr>
            <w:tcW w:type="auto" w:w="0"/>
            <w:tcMar>
              <w:left w:type="dxa" w:w="200"/>
              <w:top w:type="dxa" w:w="200"/>
              <w:right w:type="dxa" w:w="200"/>
              <w:bottom w:type="dxa" w:w="200"/>
            </w:tcMar>
            <w:vAlign w:val="center"/>
          </w:tcPr>
          <w:p>
            <w:pPr>
              <w:pStyle w:val="Normal"/>
            </w:pPr>
            <w:r>
              <w:t>Close occupied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pgroupcount = [0,0,0,0,0,0,0,0,0]; //unused first slot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Initial setting showing progress of filling groups by the player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cgroupcount = [0,0,0,0,0,0,0,0,0]; //unused first slot</w:t>
            </w:r>
            <w:r>
              <w:rPr>
                <w:rStyle w:val="Text1"/>
              </w:rPr>
              <w:t xml:space="preserve"> </w:t>
            </w:r>
          </w:p>
        </w:tc>
        <w:tc>
          <w:tcPr>
            <w:tcW w:type="auto" w:w="0"/>
            <w:tcMar>
              <w:left w:type="dxa" w:w="200"/>
              <w:top w:type="dxa" w:w="200"/>
              <w:right w:type="dxa" w:w="200"/>
              <w:bottom w:type="dxa" w:w="200"/>
            </w:tcMar>
            <w:vAlign w:val="center"/>
          </w:tcPr>
          <w:p>
            <w:pPr>
              <w:pStyle w:val="Normal"/>
            </w:pPr>
            <w:r>
              <w:t>Initial setting showing progress of filling groups by the computer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init()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w:t>
            </w:r>
            <w:r>
              <w:rPr>
                <w:rStyle w:val="Text0"/>
              </w:rPr>
              <w:t>init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setUpBoard();</w:t>
            </w:r>
          </w:p>
        </w:tc>
        <w:tc>
          <w:tcPr>
            <w:tcW w:type="auto" w:w="0"/>
            <w:tcMar>
              <w:left w:type="dxa" w:w="200"/>
              <w:top w:type="dxa" w:w="200"/>
              <w:right w:type="dxa" w:w="200"/>
              <w:bottom w:type="dxa" w:w="200"/>
            </w:tcMar>
            <w:vAlign w:val="center"/>
          </w:tcPr>
          <w:p>
            <w:pPr>
              <w:pStyle w:val="Para 01"/>
            </w:pPr>
            <w:r>
              <w:rPr>
                <w:rStyle w:val="Text1"/>
              </w:rPr>
              <w:t xml:space="preserve">Invoke </w:t>
            </w:r>
            <w:r>
              <w:t>setUpBoard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statusref=document.getElementById("status");</w:t>
            </w:r>
          </w:p>
        </w:tc>
        <w:tc>
          <w:tcPr>
            <w:tcW w:type="auto" w:w="0"/>
            <w:shd w:val="clear" w:color="auto" w:fill="EEF2F6"/>
            <w:tcMar>
              <w:left w:type="dxa" w:w="200"/>
              <w:top w:type="dxa" w:w="200"/>
              <w:right w:type="dxa" w:w="200"/>
              <w:bottom w:type="dxa" w:w="200"/>
            </w:tcMar>
            <w:vAlign w:val="center"/>
          </w:tcPr>
          <w:p>
            <w:pPr>
              <w:pStyle w:val="Normal"/>
            </w:pPr>
            <w:r>
              <w:t>Get pointer to status area</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bookmarkStart w:id="1628" w:name="_344"/>
              <w:t xml:space="preserve"> </w:t>
              <w:bookmarkEnd w:id="1628"/>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init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smartChoice()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w:t>
            </w:r>
            <w:r>
              <w:rPr>
                <w:rStyle w:val="Text0"/>
              </w:rPr>
              <w:t>smartChoice</w:t>
            </w:r>
            <w:r>
              <w:t xml:space="preserve"> (for computer turn)</w:t>
            </w:r>
          </w:p>
        </w:tc>
      </w:tr>
    </w:tbl>
    <w:tbl>
      <w:tblPr>
        <w:tblW w:type="auto" w:w="0"/>
      </w:tblPr>
      <w:tr>
        <w:tc>
          <w:tcPr>
            <w:tcW w:type="auto" w:w="0"/>
            <w:tcMar>
              <w:left w:type="dxa" w:w="200"/>
              <w:top w:type="dxa" w:w="200"/>
              <w:right w:type="dxa" w:w="200"/>
              <w:bottom w:type="dxa" w:w="200"/>
            </w:tcMar>
            <w:vAlign w:val="center"/>
          </w:tcPr>
          <w:p>
            <w:pPr>
              <w:pStyle w:val="Para 40"/>
            </w:pPr>
            <w:r>
              <w:t/>
            </w:r>
          </w:p>
        </w:tc>
        <w:tc>
          <w:tcPr>
            <w:tcW w:type="auto" w:w="0"/>
            <w:tcMar>
              <w:left w:type="dxa" w:w="200"/>
              <w:top w:type="dxa" w:w="200"/>
              <w:right w:type="dxa" w:w="200"/>
              <w:bottom w:type="dxa" w:w="200"/>
            </w:tcMar>
            <w:vAlign w:val="center"/>
          </w:tcPr>
          <w:p>
            <w:pPr>
              <w:pStyle w:val="Normal"/>
            </w:pPr>
            <w:r>
              <w:t>First check for immediate win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boardl = board.length;</w:t>
            </w:r>
          </w:p>
        </w:tc>
        <w:tc>
          <w:tcPr>
            <w:tcW w:type="auto" w:w="0"/>
            <w:shd w:val="clear" w:color="auto" w:fill="EEF2F6"/>
            <w:tcMar>
              <w:left w:type="dxa" w:w="200"/>
              <w:top w:type="dxa" w:w="200"/>
              <w:right w:type="dxa" w:w="200"/>
              <w:bottom w:type="dxa" w:w="200"/>
            </w:tcMar>
            <w:vAlign w:val="center"/>
          </w:tcPr>
          <w:p>
            <w:pPr>
              <w:pStyle w:val="Normal"/>
            </w:pPr>
            <w:r>
              <w:t>Store current length of board (number of numbers still on the board)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i=0;i&lt;boardl;i++) {</w:t>
            </w:r>
          </w:p>
        </w:tc>
        <w:tc>
          <w:tcPr>
            <w:tcW w:type="auto" w:w="0"/>
            <w:tcMar>
              <w:left w:type="dxa" w:w="200"/>
              <w:top w:type="dxa" w:w="200"/>
              <w:right w:type="dxa" w:w="200"/>
              <w:bottom w:type="dxa" w:w="200"/>
            </w:tcMar>
            <w:vAlign w:val="center"/>
          </w:tcPr>
          <w:p>
            <w:pPr>
              <w:pStyle w:val="Normal"/>
            </w:pPr>
            <w:r>
              <w:t>For loop through those numbers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possible = board[i];</w:t>
            </w:r>
          </w:p>
        </w:tc>
        <w:tc>
          <w:tcPr>
            <w:tcW w:type="auto" w:w="0"/>
            <w:shd w:val="clear" w:color="auto" w:fill="EEF2F6"/>
            <w:tcMar>
              <w:left w:type="dxa" w:w="200"/>
              <w:top w:type="dxa" w:w="200"/>
              <w:right w:type="dxa" w:w="200"/>
              <w:bottom w:type="dxa" w:w="200"/>
            </w:tcMar>
            <w:vAlign w:val="center"/>
          </w:tcPr>
          <w:p>
            <w:pPr>
              <w:pStyle w:val="Normal"/>
            </w:pPr>
            <w:r>
              <w:t>Set possible number for a 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j=0;j&lt;occupied[possible-1].length;j++) {</w:t>
            </w:r>
          </w:p>
        </w:tc>
        <w:tc>
          <w:tcPr>
            <w:tcW w:type="auto" w:w="0"/>
            <w:tcMar>
              <w:left w:type="dxa" w:w="200"/>
              <w:top w:type="dxa" w:w="200"/>
              <w:right w:type="dxa" w:w="200"/>
              <w:bottom w:type="dxa" w:w="200"/>
            </w:tcMar>
            <w:vAlign w:val="center"/>
          </w:tcPr>
          <w:p>
            <w:pPr>
              <w:pStyle w:val="Normal"/>
            </w:pPr>
            <w:r>
              <w:t xml:space="preserve">For the groups that </w:t>
            </w:r>
            <w:r>
              <w:rPr>
                <w:rStyle w:val="Text0"/>
              </w:rPr>
              <w:t>possible</w:t>
            </w:r>
            <w:r>
              <w:t xml:space="preserve"> belongs to…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(cgroupcount[occupied[possible-1][j]]==2) {</w:t>
            </w:r>
          </w:p>
        </w:tc>
        <w:tc>
          <w:tcPr>
            <w:tcW w:type="auto" w:w="0"/>
            <w:shd w:val="clear" w:color="auto" w:fill="EEF2F6"/>
            <w:tcMar>
              <w:left w:type="dxa" w:w="200"/>
              <w:top w:type="dxa" w:w="200"/>
              <w:right w:type="dxa" w:w="200"/>
              <w:bottom w:type="dxa" w:w="200"/>
            </w:tcMar>
            <w:vAlign w:val="center"/>
          </w:tcPr>
          <w:p>
            <w:pPr>
              <w:pStyle w:val="Normal"/>
            </w:pPr>
            <w:r>
              <w:t>Are there already two numbers in the computer's side?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(i);</w:t>
            </w:r>
          </w:p>
        </w:tc>
        <w:tc>
          <w:tcPr>
            <w:tcW w:type="auto" w:w="0"/>
            <w:tcMar>
              <w:left w:type="dxa" w:w="200"/>
              <w:top w:type="dxa" w:w="200"/>
              <w:right w:type="dxa" w:w="200"/>
              <w:bottom w:type="dxa" w:w="200"/>
            </w:tcMar>
            <w:vAlign w:val="center"/>
          </w:tcPr>
          <w:p>
            <w:pPr>
              <w:pStyle w:val="Normal"/>
            </w:pPr>
            <w:r>
              <w:t>If so, return this number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bookmarkStart w:id="1629" w:name="_345"/>
              <w:t xml:space="preserve"> </w:t>
              <w:bookmarkEnd w:id="1629"/>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inner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outer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40"/>
            </w:pPr>
            <w:r>
              <w:t/>
            </w:r>
          </w:p>
        </w:tc>
        <w:tc>
          <w:tcPr>
            <w:tcW w:type="auto" w:w="0"/>
            <w:tcMar>
              <w:left w:type="dxa" w:w="200"/>
              <w:top w:type="dxa" w:w="200"/>
              <w:right w:type="dxa" w:w="200"/>
              <w:bottom w:type="dxa" w:w="200"/>
            </w:tcMar>
            <w:vAlign w:val="center"/>
          </w:tcPr>
          <w:p>
            <w:pPr>
              <w:pStyle w:val="Normal"/>
            </w:pPr>
            <w:r>
              <w:t>Not returned, now check if need to block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(var i=0;i&lt;boardl;i++) {</w:t>
            </w:r>
          </w:p>
        </w:tc>
        <w:tc>
          <w:tcPr>
            <w:tcW w:type="auto" w:w="0"/>
            <w:shd w:val="clear" w:color="auto" w:fill="EEF2F6"/>
            <w:tcMar>
              <w:left w:type="dxa" w:w="200"/>
              <w:top w:type="dxa" w:w="200"/>
              <w:right w:type="dxa" w:w="200"/>
              <w:bottom w:type="dxa" w:w="200"/>
            </w:tcMar>
            <w:vAlign w:val="center"/>
          </w:tcPr>
          <w:p>
            <w:pPr>
              <w:pStyle w:val="Normal"/>
            </w:pPr>
            <w:r>
              <w:t>Again, loop through numbers on board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blocker = board[i];</w:t>
            </w:r>
          </w:p>
        </w:tc>
        <w:tc>
          <w:tcPr>
            <w:tcW w:type="auto" w:w="0"/>
            <w:tcMar>
              <w:left w:type="dxa" w:w="200"/>
              <w:top w:type="dxa" w:w="200"/>
              <w:right w:type="dxa" w:w="200"/>
              <w:bottom w:type="dxa" w:w="200"/>
            </w:tcMar>
            <w:vAlign w:val="center"/>
          </w:tcPr>
          <w:p>
            <w:pPr>
              <w:pStyle w:val="Normal"/>
            </w:pPr>
            <w:r>
              <w:t>Set blocker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(var j=0;j&lt;occupied[blocker-1].length;j++) {</w:t>
            </w:r>
          </w:p>
        </w:tc>
        <w:tc>
          <w:tcPr>
            <w:tcW w:type="auto" w:w="0"/>
            <w:shd w:val="clear" w:color="auto" w:fill="EEF2F6"/>
            <w:tcMar>
              <w:left w:type="dxa" w:w="200"/>
              <w:top w:type="dxa" w:w="200"/>
              <w:right w:type="dxa" w:w="200"/>
              <w:bottom w:type="dxa" w:w="200"/>
            </w:tcMar>
            <w:vAlign w:val="center"/>
          </w:tcPr>
          <w:p>
            <w:pPr>
              <w:pStyle w:val="Normal"/>
            </w:pPr>
            <w:r>
              <w:t xml:space="preserve">For those groups that </w:t>
            </w:r>
            <w:r>
              <w:rPr>
                <w:rStyle w:val="Text0"/>
              </w:rPr>
              <w:t>blocker</w:t>
            </w:r>
            <w:r>
              <w:t xml:space="preserve"> belongs to..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(pgroupcount[occupied[blocker-1][j]]==2) {</w:t>
            </w:r>
          </w:p>
        </w:tc>
        <w:tc>
          <w:tcPr>
            <w:tcW w:type="auto" w:w="0"/>
            <w:tcMar>
              <w:left w:type="dxa" w:w="200"/>
              <w:top w:type="dxa" w:w="200"/>
              <w:right w:type="dxa" w:w="200"/>
              <w:bottom w:type="dxa" w:w="200"/>
            </w:tcMar>
            <w:vAlign w:val="center"/>
          </w:tcPr>
          <w:p>
            <w:pPr>
              <w:pStyle w:val="Normal"/>
            </w:pPr>
            <w:r>
              <w:t>..does the player already have two numbers?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return(i);</w:t>
            </w:r>
          </w:p>
        </w:tc>
        <w:tc>
          <w:tcPr>
            <w:tcW w:type="auto" w:w="0"/>
            <w:shd w:val="clear" w:color="auto" w:fill="EEF2F6"/>
            <w:tcMar>
              <w:left w:type="dxa" w:w="200"/>
              <w:top w:type="dxa" w:w="200"/>
              <w:right w:type="dxa" w:w="200"/>
              <w:bottom w:type="dxa" w:w="200"/>
            </w:tcMar>
            <w:vAlign w:val="center"/>
          </w:tcPr>
          <w:p>
            <w:pPr>
              <w:pStyle w:val="Normal"/>
            </w:pPr>
            <w:r>
              <w:t>If so, return index for this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inner </w:t>
            </w:r>
            <w:r>
              <w:rPr>
                <w:rStyle w:val="Text0"/>
              </w:rPr>
              <w:t>for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outer </w:t>
            </w:r>
            <w:r>
              <w:rPr>
                <w:rStyle w:val="Text0"/>
              </w:rPr>
              <w:t>for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40"/>
            </w:pPr>
            <w:r>
              <w:t/>
            </w:r>
          </w:p>
        </w:tc>
        <w:tc>
          <w:tcPr>
            <w:tcW w:type="auto" w:w="0"/>
            <w:shd w:val="clear" w:color="auto" w:fill="EEF2F6"/>
            <w:tcMar>
              <w:left w:type="dxa" w:w="200"/>
              <w:top w:type="dxa" w:w="200"/>
              <w:right w:type="dxa" w:w="200"/>
              <w:bottom w:type="dxa" w:w="200"/>
            </w:tcMar>
            <w:vAlign w:val="center"/>
          </w:tcPr>
          <w:p>
            <w:pPr>
              <w:pStyle w:val="Normal"/>
            </w:pPr>
            <w:r>
              <w:t>Try for two in a row</w:t>
            </w:r>
          </w:p>
        </w:tc>
      </w:tr>
    </w:tbl>
    <w:tbl>
      <w:tblPr>
        <w:tblW w:type="auto" w:w="0"/>
      </w:tblPr>
      <w:tr>
        <w:tc>
          <w:tcPr>
            <w:tcW w:type="auto" w:w="0"/>
            <w:tcMar>
              <w:left w:type="dxa" w:w="200"/>
              <w:top w:type="dxa" w:w="200"/>
              <w:right w:type="dxa" w:w="200"/>
              <w:bottom w:type="dxa" w:w="200"/>
            </w:tcMar>
            <w:vAlign w:val="center"/>
          </w:tcPr>
          <w:p>
            <w:pPr>
              <w:pStyle w:val="Para 40"/>
            </w:pPr>
            <w:r>
              <w:t/>
            </w:r>
          </w:p>
        </w:tc>
        <w:tc>
          <w:tcPr>
            <w:tcW w:type="auto" w:w="0"/>
            <w:tcMar>
              <w:left w:type="dxa" w:w="200"/>
              <w:top w:type="dxa" w:w="200"/>
              <w:right w:type="dxa" w:w="200"/>
              <w:bottom w:type="dxa" w:w="200"/>
            </w:tcMar>
            <w:vAlign w:val="center"/>
          </w:tcPr>
          <w:p>
            <w:pPr>
              <w:pStyle w:val="Normal"/>
            </w:pPr>
            <w:r>
              <w:t xml:space="preserve">See if there is a </w:t>
            </w:r>
            <w:r>
              <w:rPr>
                <w:rStyle w:val="Text0"/>
              </w:rPr>
              <w:t>possible</w:t>
            </w:r>
            <w:r>
              <w:t xml:space="preserve"> in a group with one computer played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40"/>
            </w:pPr>
            <w:r>
              <w:t/>
            </w:r>
          </w:p>
        </w:tc>
        <w:tc>
          <w:tcPr>
            <w:tcW w:type="auto" w:w="0"/>
            <w:shd w:val="clear" w:color="auto" w:fill="EEF2F6"/>
            <w:tcMar>
              <w:left w:type="dxa" w:w="200"/>
              <w:top w:type="dxa" w:w="200"/>
              <w:right w:type="dxa" w:w="200"/>
              <w:bottom w:type="dxa" w:w="200"/>
            </w:tcMar>
            <w:vAlign w:val="center"/>
          </w:tcPr>
          <w:p>
            <w:pPr>
              <w:pStyle w:val="Normal"/>
            </w:pPr>
            <w:r>
              <w:t>and 0 player presence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i=0;i&lt;boardl;i++) {</w:t>
            </w:r>
          </w:p>
        </w:tc>
        <w:tc>
          <w:tcPr>
            <w:tcW w:type="auto" w:w="0"/>
            <w:tcMar>
              <w:left w:type="dxa" w:w="200"/>
              <w:top w:type="dxa" w:w="200"/>
              <w:right w:type="dxa" w:w="200"/>
              <w:bottom w:type="dxa" w:w="200"/>
            </w:tcMar>
            <w:vAlign w:val="center"/>
          </w:tcPr>
          <w:p>
            <w:pPr>
              <w:pStyle w:val="Normal"/>
            </w:pPr>
            <w:r>
              <w:t>For loop through elements on the board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possible = board[i];</w:t>
            </w:r>
            <w:r>
              <w:rPr>
                <w:rStyle w:val="Text1"/>
              </w:rPr>
              <w:bookmarkStart w:id="1630" w:name="_346"/>
              <w:t xml:space="preserve"> </w:t>
              <w:bookmarkEnd w:id="1630"/>
            </w:r>
          </w:p>
        </w:tc>
        <w:tc>
          <w:tcPr>
            <w:tcW w:type="auto" w:w="0"/>
            <w:shd w:val="clear" w:color="auto" w:fill="EEF2F6"/>
            <w:tcMar>
              <w:left w:type="dxa" w:w="200"/>
              <w:top w:type="dxa" w:w="200"/>
              <w:right w:type="dxa" w:w="200"/>
              <w:bottom w:type="dxa" w:w="200"/>
            </w:tcMar>
            <w:vAlign w:val="center"/>
          </w:tcPr>
          <w:p>
            <w:pPr>
              <w:pStyle w:val="Normal"/>
            </w:pPr>
            <w:r>
              <w:t>Set possible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j=0;j&lt;occupied[possible-1].length;j++) {</w:t>
            </w:r>
          </w:p>
        </w:tc>
        <w:tc>
          <w:tcPr>
            <w:tcW w:type="auto" w:w="0"/>
            <w:tcMar>
              <w:left w:type="dxa" w:w="200"/>
              <w:top w:type="dxa" w:w="200"/>
              <w:right w:type="dxa" w:w="200"/>
              <w:bottom w:type="dxa" w:w="200"/>
            </w:tcMar>
            <w:vAlign w:val="center"/>
          </w:tcPr>
          <w:p>
            <w:pPr>
              <w:pStyle w:val="Normal"/>
            </w:pPr>
            <w:r>
              <w:t xml:space="preserve">For loop for all the groups that </w:t>
            </w:r>
            <w:r>
              <w:rPr>
                <w:rStyle w:val="Text0"/>
              </w:rPr>
              <w:t>possible</w:t>
            </w:r>
            <w:r>
              <w:t xml:space="preserve"> belongs to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whatgroup = occupied[possible-1][j];</w:t>
            </w:r>
          </w:p>
        </w:tc>
        <w:tc>
          <w:tcPr>
            <w:tcW w:type="auto" w:w="0"/>
            <w:shd w:val="clear" w:color="auto" w:fill="EEF2F6"/>
            <w:tcMar>
              <w:left w:type="dxa" w:w="200"/>
              <w:top w:type="dxa" w:w="200"/>
              <w:right w:type="dxa" w:w="200"/>
              <w:bottom w:type="dxa" w:w="200"/>
            </w:tcMar>
            <w:vAlign w:val="center"/>
          </w:tcPr>
          <w:p>
            <w:pPr>
              <w:pStyle w:val="Normal"/>
            </w:pPr>
            <w:r>
              <w:t>Get the group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((cgroupcount[whatgroup]==1)&amp;&amp;(pgroupcount[whatgroup]==0 )){</w:t>
            </w:r>
          </w:p>
        </w:tc>
        <w:tc>
          <w:tcPr>
            <w:tcW w:type="auto" w:w="0"/>
            <w:tcMar>
              <w:left w:type="dxa" w:w="200"/>
              <w:top w:type="dxa" w:w="200"/>
              <w:right w:type="dxa" w:w="200"/>
              <w:bottom w:type="dxa" w:w="200"/>
            </w:tcMar>
            <w:vAlign w:val="center"/>
          </w:tcPr>
          <w:p>
            <w:pPr>
              <w:pStyle w:val="Normal"/>
            </w:pPr>
            <w:r>
              <w:t>If computer has one number already and the player does not have any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(i);</w:t>
            </w:r>
          </w:p>
        </w:tc>
        <w:tc>
          <w:tcPr>
            <w:tcW w:type="auto" w:w="0"/>
            <w:shd w:val="clear" w:color="auto" w:fill="EEF2F6"/>
            <w:tcMar>
              <w:left w:type="dxa" w:w="200"/>
              <w:top w:type="dxa" w:w="200"/>
              <w:right w:type="dxa" w:w="200"/>
              <w:bottom w:type="dxa" w:w="200"/>
            </w:tcMar>
            <w:vAlign w:val="center"/>
          </w:tcPr>
          <w:p>
            <w:pPr>
              <w:pStyle w:val="Normal"/>
            </w:pPr>
            <w:r>
              <w:t>Return index for this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inner </w:t>
            </w:r>
            <w:r>
              <w:rPr>
                <w:rStyle w:val="Text0"/>
              </w:rPr>
              <w:t>for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outer </w:t>
            </w:r>
            <w:r>
              <w:rPr>
                <w:rStyle w:val="Text0"/>
              </w:rPr>
              <w:t>for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40"/>
            </w:pPr>
            <w:r>
              <w:t/>
            </w:r>
          </w:p>
        </w:tc>
        <w:tc>
          <w:tcPr>
            <w:tcW w:type="auto" w:w="0"/>
            <w:shd w:val="clear" w:color="auto" w:fill="EEF2F6"/>
            <w:tcMar>
              <w:left w:type="dxa" w:w="200"/>
              <w:top w:type="dxa" w:w="200"/>
              <w:right w:type="dxa" w:w="200"/>
              <w:bottom w:type="dxa" w:w="200"/>
            </w:tcMar>
            <w:vAlign w:val="center"/>
          </w:tcPr>
          <w:p>
            <w:pPr>
              <w:pStyle w:val="Normal"/>
            </w:pPr>
            <w:r>
              <w:t>If 5 is available, return its position in board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i = 0;i&lt;boardl;i++) {</w:t>
            </w:r>
            <w:r>
              <w:rPr>
                <w:rStyle w:val="Text1"/>
              </w:rPr>
              <w:bookmarkStart w:id="1631" w:name="_347"/>
              <w:t xml:space="preserve"> </w:t>
              <w:bookmarkEnd w:id="1631"/>
            </w:r>
          </w:p>
        </w:tc>
        <w:tc>
          <w:tcPr>
            <w:tcW w:type="auto" w:w="0"/>
            <w:tcMar>
              <w:left w:type="dxa" w:w="200"/>
              <w:top w:type="dxa" w:w="200"/>
              <w:right w:type="dxa" w:w="200"/>
              <w:bottom w:type="dxa" w:w="200"/>
            </w:tcMar>
            <w:vAlign w:val="center"/>
          </w:tcPr>
          <w:p>
            <w:pPr>
              <w:pStyle w:val="Normal"/>
            </w:pPr>
            <w:r>
              <w:t>Loop through board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(board[i]==5) {</w:t>
            </w:r>
          </w:p>
        </w:tc>
        <w:tc>
          <w:tcPr>
            <w:tcW w:type="auto" w:w="0"/>
            <w:shd w:val="clear" w:color="auto" w:fill="EEF2F6"/>
            <w:tcMar>
              <w:left w:type="dxa" w:w="200"/>
              <w:top w:type="dxa" w:w="200"/>
              <w:right w:type="dxa" w:w="200"/>
              <w:bottom w:type="dxa" w:w="200"/>
            </w:tcMar>
            <w:vAlign w:val="center"/>
          </w:tcPr>
          <w:p>
            <w:pPr>
              <w:pStyle w:val="Normal"/>
            </w:pPr>
            <w:r>
              <w:t>If 5 is present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(i);</w:t>
            </w:r>
          </w:p>
        </w:tc>
        <w:tc>
          <w:tcPr>
            <w:tcW w:type="auto" w:w="0"/>
            <w:tcMar>
              <w:left w:type="dxa" w:w="200"/>
              <w:top w:type="dxa" w:w="200"/>
              <w:right w:type="dxa" w:w="200"/>
              <w:bottom w:type="dxa" w:w="200"/>
            </w:tcMar>
            <w:vAlign w:val="center"/>
          </w:tcPr>
          <w:p>
            <w:pPr>
              <w:pStyle w:val="Normal"/>
            </w:pPr>
            <w:r>
              <w:t>Return its index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40"/>
            </w:pPr>
            <w:r>
              <w:t/>
            </w:r>
          </w:p>
        </w:tc>
        <w:tc>
          <w:tcPr>
            <w:tcW w:type="auto" w:w="0"/>
            <w:shd w:val="clear" w:color="auto" w:fill="EEF2F6"/>
            <w:tcMar>
              <w:left w:type="dxa" w:w="200"/>
              <w:top w:type="dxa" w:w="200"/>
              <w:right w:type="dxa" w:w="200"/>
              <w:bottom w:type="dxa" w:w="200"/>
            </w:tcMar>
            <w:vAlign w:val="center"/>
          </w:tcPr>
          <w:p>
            <w:pPr>
              <w:pStyle w:val="Normal"/>
            </w:pPr>
            <w:r>
              <w:t>If even number available, 2, 4, 6, or 8, return its position in board</w:t>
            </w:r>
          </w:p>
        </w:tc>
      </w:tr>
    </w:tbl>
    <w:tbl>
      <w:tblPr>
        <w:tblW w:type="auto" w:w="0"/>
      </w:tblPr>
      <w:tr>
        <w:tc>
          <w:tcPr>
            <w:tcW w:type="auto" w:w="0"/>
            <w:tcMar>
              <w:left w:type="dxa" w:w="200"/>
              <w:top w:type="dxa" w:w="200"/>
              <w:right w:type="dxa" w:w="200"/>
              <w:bottom w:type="dxa" w:w="200"/>
            </w:tcMar>
            <w:vAlign w:val="center"/>
          </w:tcPr>
          <w:p>
            <w:pPr>
              <w:pStyle w:val="Para 40"/>
            </w:pPr>
            <w:r>
              <w:t/>
            </w:r>
          </w:p>
        </w:tc>
        <w:tc>
          <w:tcPr>
            <w:tcW w:type="auto" w:w="0"/>
            <w:tcMar>
              <w:left w:type="dxa" w:w="200"/>
              <w:top w:type="dxa" w:w="200"/>
              <w:right w:type="dxa" w:w="200"/>
              <w:bottom w:type="dxa" w:w="200"/>
            </w:tcMar>
            <w:vAlign w:val="center"/>
          </w:tcPr>
          <w:p>
            <w:pPr>
              <w:pStyle w:val="Normal"/>
            </w:pPr>
            <w:r>
              <w:t>Use fact that these numbers are the even ones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(var i = 0;i&lt;boardl;i++) {</w:t>
            </w:r>
          </w:p>
        </w:tc>
        <w:tc>
          <w:tcPr>
            <w:tcW w:type="auto" w:w="0"/>
            <w:shd w:val="clear" w:color="auto" w:fill="EEF2F6"/>
            <w:tcMar>
              <w:left w:type="dxa" w:w="200"/>
              <w:top w:type="dxa" w:w="200"/>
              <w:right w:type="dxa" w:w="200"/>
              <w:bottom w:type="dxa" w:w="200"/>
            </w:tcMar>
            <w:vAlign w:val="center"/>
          </w:tcPr>
          <w:p>
            <w:pPr>
              <w:pStyle w:val="Normal"/>
            </w:pPr>
            <w:r>
              <w:t>Loop through all the numbers on the board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(0==board[i]%2) {</w:t>
            </w:r>
          </w:p>
        </w:tc>
        <w:tc>
          <w:tcPr>
            <w:tcW w:type="auto" w:w="0"/>
            <w:tcMar>
              <w:left w:type="dxa" w:w="200"/>
              <w:top w:type="dxa" w:w="200"/>
              <w:right w:type="dxa" w:w="200"/>
              <w:bottom w:type="dxa" w:w="200"/>
            </w:tcMar>
            <w:vAlign w:val="center"/>
          </w:tcPr>
          <w:p>
            <w:pPr>
              <w:pStyle w:val="Normal"/>
            </w:pPr>
            <w:r>
              <w:t>Check if the number is even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(i);</w:t>
            </w:r>
          </w:p>
        </w:tc>
        <w:tc>
          <w:tcPr>
            <w:tcW w:type="auto" w:w="0"/>
            <w:shd w:val="clear" w:color="auto" w:fill="EEF2F6"/>
            <w:tcMar>
              <w:left w:type="dxa" w:w="200"/>
              <w:top w:type="dxa" w:w="200"/>
              <w:right w:type="dxa" w:w="200"/>
              <w:bottom w:type="dxa" w:w="200"/>
            </w:tcMar>
            <w:vAlign w:val="center"/>
          </w:tcPr>
          <w:p>
            <w:pPr>
              <w:pStyle w:val="Normal"/>
            </w:pPr>
            <w:r>
              <w:t>Return index to this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ch = Math.floor(Math.random(0,boardl));</w:t>
            </w:r>
          </w:p>
        </w:tc>
        <w:tc>
          <w:tcPr>
            <w:tcW w:type="auto" w:w="0"/>
            <w:tcMar>
              <w:left w:type="dxa" w:w="200"/>
              <w:top w:type="dxa" w:w="200"/>
              <w:right w:type="dxa" w:w="200"/>
              <w:bottom w:type="dxa" w:w="200"/>
            </w:tcMar>
            <w:vAlign w:val="center"/>
          </w:tcPr>
          <w:p>
            <w:pPr>
              <w:pStyle w:val="Normal"/>
            </w:pPr>
            <w:r>
              <w:t>Set up for random move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(ch);</w:t>
            </w:r>
          </w:p>
        </w:tc>
        <w:tc>
          <w:tcPr>
            <w:tcW w:type="auto" w:w="0"/>
            <w:shd w:val="clear" w:color="auto" w:fill="EEF2F6"/>
            <w:tcMar>
              <w:left w:type="dxa" w:w="200"/>
              <w:top w:type="dxa" w:w="200"/>
              <w:right w:type="dxa" w:w="200"/>
              <w:bottom w:type="dxa" w:w="200"/>
            </w:tcMar>
            <w:vAlign w:val="center"/>
          </w:tcPr>
          <w:p>
            <w:pPr>
              <w:pStyle w:val="Normal"/>
            </w:pPr>
            <w:r>
              <w:t>Return this number</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smartMove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computerMove() {</w:t>
            </w:r>
            <w:r>
              <w:rPr>
                <w:rStyle w:val="Text1"/>
              </w:rPr>
              <w:t xml:space="preserve"> </w:t>
              <w:bookmarkStart w:id="1632" w:name="_348"/>
              <w:t xml:space="preserve"> </w:t>
              <w:bookmarkEnd w:id="1632"/>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Header for </w:t>
            </w:r>
            <w:r>
              <w:t>computerMove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(board.length&lt;1) {</w:t>
            </w:r>
          </w:p>
        </w:tc>
        <w:tc>
          <w:tcPr>
            <w:tcW w:type="auto" w:w="0"/>
            <w:tcMar>
              <w:left w:type="dxa" w:w="200"/>
              <w:top w:type="dxa" w:w="200"/>
              <w:right w:type="dxa" w:w="200"/>
              <w:bottom w:type="dxa" w:w="200"/>
            </w:tcMar>
            <w:vAlign w:val="center"/>
          </w:tcPr>
          <w:p>
            <w:pPr>
              <w:pStyle w:val="Normal"/>
            </w:pPr>
            <w:r>
              <w:t xml:space="preserve">If </w:t>
            </w:r>
            <w:r>
              <w:rPr>
                <w:rStyle w:val="Text0"/>
              </w:rPr>
              <w:t>board</w:t>
            </w:r>
            <w:r>
              <w:t xml:space="preserve"> is exhausted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statusref.innerHTML="Cat wins!";</w:t>
            </w:r>
          </w:p>
        </w:tc>
        <w:tc>
          <w:tcPr>
            <w:tcW w:type="auto" w:w="0"/>
            <w:shd w:val="clear" w:color="auto" w:fill="EEF2F6"/>
            <w:tcMar>
              <w:left w:type="dxa" w:w="200"/>
              <w:top w:type="dxa" w:w="200"/>
              <w:right w:type="dxa" w:w="200"/>
              <w:bottom w:type="dxa" w:w="200"/>
            </w:tcMar>
            <w:vAlign w:val="center"/>
          </w:tcPr>
          <w:p>
            <w:pPr>
              <w:pStyle w:val="Normal"/>
            </w:pPr>
            <w:r>
              <w:t>Set message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w:t>
            </w:r>
          </w:p>
        </w:tc>
        <w:tc>
          <w:tcPr>
            <w:tcW w:type="auto" w:w="0"/>
            <w:tcMar>
              <w:left w:type="dxa" w:w="200"/>
              <w:top w:type="dxa" w:w="200"/>
              <w:right w:type="dxa" w:w="200"/>
              <w:bottom w:type="dxa" w:w="200"/>
            </w:tcMar>
            <w:vAlign w:val="center"/>
          </w:tcPr>
          <w:p>
            <w:pPr>
              <w:pStyle w:val="Para 01"/>
            </w:pPr>
            <w:r>
              <w:rPr>
                <w:rStyle w:val="Text1"/>
              </w:rPr>
              <w:t/>
            </w:r>
            <w:r>
              <w:t>return</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which = smartChoice();</w:t>
            </w:r>
          </w:p>
        </w:tc>
        <w:tc>
          <w:tcPr>
            <w:tcW w:type="auto" w:w="0"/>
            <w:tcMar>
              <w:left w:type="dxa" w:w="200"/>
              <w:top w:type="dxa" w:w="200"/>
              <w:right w:type="dxa" w:w="200"/>
              <w:bottom w:type="dxa" w:w="200"/>
            </w:tcMar>
            <w:vAlign w:val="center"/>
          </w:tcPr>
          <w:p>
            <w:pPr>
              <w:pStyle w:val="Para 01"/>
            </w:pPr>
            <w:r>
              <w:rPr>
                <w:rStyle w:val="Text1"/>
              </w:rPr>
              <w:t xml:space="preserve">Get the </w:t>
            </w:r>
            <w:r>
              <w:t>smartChoice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 = board[which];</w:t>
            </w:r>
          </w:p>
        </w:tc>
        <w:tc>
          <w:tcPr>
            <w:tcW w:type="auto" w:w="0"/>
            <w:shd w:val="clear" w:color="auto" w:fill="EEF2F6"/>
            <w:tcMar>
              <w:left w:type="dxa" w:w="200"/>
              <w:top w:type="dxa" w:w="200"/>
              <w:right w:type="dxa" w:w="200"/>
              <w:bottom w:type="dxa" w:w="200"/>
            </w:tcMar>
            <w:vAlign w:val="center"/>
          </w:tcPr>
          <w:p>
            <w:pPr>
              <w:pStyle w:val="Normal"/>
            </w:pPr>
            <w:r>
              <w:t>Get the number for that choice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take(n);</w:t>
            </w:r>
          </w:p>
        </w:tc>
        <w:tc>
          <w:tcPr>
            <w:tcW w:type="auto" w:w="0"/>
            <w:tcMar>
              <w:left w:type="dxa" w:w="200"/>
              <w:top w:type="dxa" w:w="200"/>
              <w:right w:type="dxa" w:w="200"/>
              <w:bottom w:type="dxa" w:w="200"/>
            </w:tcMar>
            <w:vAlign w:val="center"/>
          </w:tcPr>
          <w:p>
            <w:pPr>
              <w:pStyle w:val="Normal"/>
            </w:pPr>
            <w:r>
              <w:t xml:space="preserve">Invoke </w:t>
            </w:r>
            <w:r>
              <w:rPr>
                <w:rStyle w:val="Text0"/>
              </w:rPr>
              <w:t>take</w:t>
            </w:r>
            <w:r>
              <w:t xml:space="preserve"> (which will remove the number from the board)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numbers[n-1].style.top = "150px";</w:t>
            </w:r>
          </w:p>
        </w:tc>
        <w:tc>
          <w:tcPr>
            <w:tcW w:type="auto" w:w="0"/>
            <w:shd w:val="clear" w:color="auto" w:fill="EEF2F6"/>
            <w:tcMar>
              <w:left w:type="dxa" w:w="200"/>
              <w:top w:type="dxa" w:w="200"/>
              <w:right w:type="dxa" w:w="200"/>
              <w:bottom w:type="dxa" w:w="200"/>
            </w:tcMar>
            <w:vAlign w:val="center"/>
          </w:tcPr>
          <w:p>
            <w:pPr>
              <w:pStyle w:val="Normal"/>
            </w:pPr>
            <w:r>
              <w:t>Position the number on the computer's side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xml:space="preserve"> numbers[n-1].removeEventListener("click",addToPlayer);</w:t>
            </w:r>
            <w:r>
              <w:rPr>
                <w:rStyle w:val="Text1"/>
              </w:rPr>
              <w:t xml:space="preserve"> </w:t>
            </w:r>
          </w:p>
        </w:tc>
        <w:tc>
          <w:tcPr>
            <w:tcW w:type="auto" w:w="0"/>
            <w:tcMar>
              <w:left w:type="dxa" w:w="200"/>
              <w:top w:type="dxa" w:w="200"/>
              <w:right w:type="dxa" w:w="200"/>
              <w:bottom w:type="dxa" w:w="200"/>
            </w:tcMar>
            <w:vAlign w:val="center"/>
          </w:tcPr>
          <w:p>
            <w:pPr>
              <w:pStyle w:val="Normal"/>
            </w:pPr>
            <w:r>
              <w:t>Remove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computer.push(n);</w:t>
            </w:r>
          </w:p>
        </w:tc>
        <w:tc>
          <w:tcPr>
            <w:tcW w:type="auto" w:w="0"/>
            <w:shd w:val="clear" w:color="auto" w:fill="EEF2F6"/>
            <w:tcMar>
              <w:left w:type="dxa" w:w="200"/>
              <w:top w:type="dxa" w:w="200"/>
              <w:right w:type="dxa" w:w="200"/>
              <w:bottom w:type="dxa" w:w="200"/>
            </w:tcMar>
            <w:vAlign w:val="center"/>
          </w:tcPr>
          <w:p>
            <w:pPr>
              <w:pStyle w:val="Normal"/>
            </w:pPr>
            <w:r>
              <w:t>Add to the computer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holder = occupied[n-1];</w:t>
            </w:r>
          </w:p>
        </w:tc>
        <w:tc>
          <w:tcPr>
            <w:tcW w:type="auto" w:w="0"/>
            <w:tcMar>
              <w:left w:type="dxa" w:w="200"/>
              <w:top w:type="dxa" w:w="200"/>
              <w:right w:type="dxa" w:w="200"/>
              <w:bottom w:type="dxa" w:w="200"/>
            </w:tcMar>
            <w:vAlign w:val="center"/>
          </w:tcPr>
          <w:p>
            <w:pPr>
              <w:pStyle w:val="Normal"/>
            </w:pPr>
            <w:r>
              <w:rPr>
                <w:rStyle w:val="Text0"/>
              </w:rPr>
              <w:t>holder</w:t>
            </w:r>
            <w:r>
              <w:t xml:space="preserve"> holds groups with </w:t>
            </w:r>
            <w:r>
              <w:rPr>
                <w:rStyle w:val="Text0"/>
              </w:rPr>
              <w:t>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(var i=0;i&lt;holder.length;i++) {</w:t>
            </w:r>
          </w:p>
        </w:tc>
        <w:tc>
          <w:tcPr>
            <w:tcW w:type="auto" w:w="0"/>
            <w:shd w:val="clear" w:color="auto" w:fill="EEF2F6"/>
            <w:tcMar>
              <w:left w:type="dxa" w:w="200"/>
              <w:top w:type="dxa" w:w="200"/>
              <w:right w:type="dxa" w:w="200"/>
              <w:bottom w:type="dxa" w:w="200"/>
            </w:tcMar>
            <w:vAlign w:val="center"/>
          </w:tcPr>
          <w:p>
            <w:pPr>
              <w:pStyle w:val="Normal"/>
            </w:pPr>
            <w:r>
              <w:t xml:space="preserve">Loop through all the groups that </w:t>
            </w:r>
            <w:r>
              <w:rPr>
                <w:rStyle w:val="Text0"/>
              </w:rPr>
              <w:t>holder</w:t>
            </w:r>
            <w:r>
              <w:t xml:space="preserve"> belongs to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cgroupcount[holder[i]]++;</w:t>
            </w:r>
            <w:r>
              <w:rPr>
                <w:rStyle w:val="Text1"/>
              </w:rPr>
              <w:bookmarkStart w:id="1633" w:name="_349"/>
              <w:t xml:space="preserve"> </w:t>
              <w:bookmarkEnd w:id="1633"/>
            </w:r>
          </w:p>
        </w:tc>
        <w:tc>
          <w:tcPr>
            <w:tcW w:type="auto" w:w="0"/>
            <w:tcMar>
              <w:left w:type="dxa" w:w="200"/>
              <w:top w:type="dxa" w:w="200"/>
              <w:right w:type="dxa" w:w="200"/>
              <w:bottom w:type="dxa" w:w="200"/>
            </w:tcMar>
            <w:vAlign w:val="center"/>
          </w:tcPr>
          <w:p>
            <w:pPr>
              <w:pStyle w:val="Normal"/>
            </w:pPr>
            <w:r>
              <w:t xml:space="preserve">Increment the count in </w:t>
            </w:r>
            <w:r>
              <w:rPr>
                <w:rStyle w:val="Text0"/>
              </w:rPr>
              <w:t>cgroupcount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(cgroupcount[holder[i]]==3) {</w:t>
            </w:r>
          </w:p>
        </w:tc>
        <w:tc>
          <w:tcPr>
            <w:tcW w:type="auto" w:w="0"/>
            <w:shd w:val="clear" w:color="auto" w:fill="EEF2F6"/>
            <w:tcMar>
              <w:left w:type="dxa" w:w="200"/>
              <w:top w:type="dxa" w:w="200"/>
              <w:right w:type="dxa" w:w="200"/>
              <w:bottom w:type="dxa" w:w="200"/>
            </w:tcMar>
            <w:vAlign w:val="center"/>
          </w:tcPr>
          <w:p>
            <w:pPr>
              <w:pStyle w:val="Normal"/>
            </w:pPr>
            <w:r>
              <w:t>If any group is now at 3</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statusref.innerHTML ="Computer wins "+groups[holder[i]];</w:t>
            </w:r>
          </w:p>
        </w:tc>
        <w:tc>
          <w:tcPr>
            <w:tcW w:type="auto" w:w="0"/>
            <w:tcMar>
              <w:left w:type="dxa" w:w="200"/>
              <w:top w:type="dxa" w:w="200"/>
              <w:right w:type="dxa" w:w="200"/>
              <w:bottom w:type="dxa" w:w="200"/>
            </w:tcMar>
            <w:vAlign w:val="center"/>
          </w:tcPr>
          <w:p>
            <w:pPr>
              <w:pStyle w:val="Normal"/>
            </w:pPr>
            <w:r>
              <w:t>Send out message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game = false;</w:t>
            </w:r>
          </w:p>
        </w:tc>
        <w:tc>
          <w:tcPr>
            <w:tcW w:type="auto" w:w="0"/>
            <w:shd w:val="clear" w:color="auto" w:fill="EEF2F6"/>
            <w:tcMar>
              <w:left w:type="dxa" w:w="200"/>
              <w:top w:type="dxa" w:w="200"/>
              <w:right w:type="dxa" w:w="200"/>
              <w:bottom w:type="dxa" w:w="200"/>
            </w:tcMar>
            <w:vAlign w:val="center"/>
          </w:tcPr>
          <w:p>
            <w:pPr>
              <w:pStyle w:val="Normal"/>
            </w:pPr>
            <w:r>
              <w:t>Turn off play This may not be necessary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w:t>
            </w:r>
          </w:p>
        </w:tc>
        <w:tc>
          <w:tcPr>
            <w:tcW w:type="auto" w:w="0"/>
            <w:tcMar>
              <w:left w:type="dxa" w:w="200"/>
              <w:top w:type="dxa" w:w="200"/>
              <w:right w:type="dxa" w:w="200"/>
              <w:bottom w:type="dxa" w:w="200"/>
            </w:tcMar>
            <w:vAlign w:val="center"/>
          </w:tcPr>
          <w:p>
            <w:pPr>
              <w:pStyle w:val="Normal"/>
            </w:pPr>
            <w:r>
              <w:t>return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(board.length&lt;1) {</w:t>
            </w:r>
          </w:p>
        </w:tc>
        <w:tc>
          <w:tcPr>
            <w:tcW w:type="auto" w:w="0"/>
            <w:shd w:val="clear" w:color="auto" w:fill="EEF2F6"/>
            <w:tcMar>
              <w:left w:type="dxa" w:w="200"/>
              <w:top w:type="dxa" w:w="200"/>
              <w:right w:type="dxa" w:w="200"/>
              <w:bottom w:type="dxa" w:w="200"/>
            </w:tcMar>
            <w:vAlign w:val="center"/>
          </w:tcPr>
          <w:p>
            <w:pPr>
              <w:pStyle w:val="Normal"/>
            </w:pPr>
            <w:r>
              <w:t>Check again for end of game, without a win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statusref.innerHTML="Cat wins!";</w:t>
            </w:r>
          </w:p>
        </w:tc>
        <w:tc>
          <w:tcPr>
            <w:tcW w:type="auto" w:w="0"/>
            <w:tcMar>
              <w:left w:type="dxa" w:w="200"/>
              <w:top w:type="dxa" w:w="200"/>
              <w:right w:type="dxa" w:w="200"/>
              <w:bottom w:type="dxa" w:w="200"/>
            </w:tcMar>
            <w:vAlign w:val="center"/>
          </w:tcPr>
          <w:p>
            <w:pPr>
              <w:pStyle w:val="Normal"/>
            </w:pPr>
            <w:r>
              <w:t>Set message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rPr>
                <w:rStyle w:val="Text0"/>
              </w:rPr>
              <w:t>else</w:t>
            </w:r>
            <w:r>
              <w:t xml:space="preserve"> continue. Turn game back 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game = true;</w:t>
            </w:r>
          </w:p>
        </w:tc>
        <w:tc>
          <w:tcPr>
            <w:tcW w:type="auto" w:w="0"/>
            <w:shd w:val="clear" w:color="auto" w:fill="EEF2F6"/>
            <w:tcMar>
              <w:left w:type="dxa" w:w="200"/>
              <w:top w:type="dxa" w:w="200"/>
              <w:right w:type="dxa" w:w="200"/>
              <w:bottom w:type="dxa" w:w="200"/>
            </w:tcMar>
            <w:vAlign w:val="center"/>
          </w:tcPr>
          <w:p>
            <w:pPr>
              <w:pStyle w:val="Normal"/>
            </w:pPr>
            <w:r>
              <w:t>Turn game on for player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computerMove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setUpBoard()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setUpBoard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dv;</w:t>
            </w:r>
          </w:p>
        </w:tc>
        <w:tc>
          <w:tcPr>
            <w:tcW w:type="auto" w:w="0"/>
            <w:shd w:val="clear" w:color="auto" w:fill="EEF2F6"/>
            <w:tcMar>
              <w:left w:type="dxa" w:w="200"/>
              <w:top w:type="dxa" w:w="200"/>
              <w:right w:type="dxa" w:w="200"/>
              <w:bottom w:type="dxa" w:w="200"/>
            </w:tcMar>
            <w:vAlign w:val="center"/>
          </w:tcPr>
          <w:p>
            <w:pPr>
              <w:pStyle w:val="Normal"/>
            </w:pPr>
            <w:r>
              <w:t xml:space="preserve">Will hold each newly created </w:t>
            </w:r>
            <w:r>
              <w:rPr>
                <w:rStyle w:val="Text0"/>
              </w:rPr>
              <w:t>span</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xpos;</w:t>
            </w:r>
          </w:p>
        </w:tc>
        <w:tc>
          <w:tcPr>
            <w:tcW w:type="auto" w:w="0"/>
            <w:tcMar>
              <w:left w:type="dxa" w:w="200"/>
              <w:top w:type="dxa" w:w="200"/>
              <w:right w:type="dxa" w:w="200"/>
              <w:bottom w:type="dxa" w:w="200"/>
            </w:tcMar>
            <w:vAlign w:val="center"/>
          </w:tcPr>
          <w:p>
            <w:pPr>
              <w:pStyle w:val="Normal"/>
            </w:pPr>
            <w:r>
              <w:t>Used in computation of horizontal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(var i=1; i&lt;10; i++) {</w:t>
            </w:r>
            <w:r>
              <w:rPr>
                <w:rStyle w:val="Text1"/>
              </w:rPr>
              <w:bookmarkStart w:id="1634" w:name="_350"/>
              <w:t xml:space="preserve"> </w:t>
              <w:bookmarkEnd w:id="1634"/>
            </w:r>
          </w:p>
        </w:tc>
        <w:tc>
          <w:tcPr>
            <w:tcW w:type="auto" w:w="0"/>
            <w:shd w:val="clear" w:color="auto" w:fill="EEF2F6"/>
            <w:tcMar>
              <w:left w:type="dxa" w:w="200"/>
              <w:top w:type="dxa" w:w="200"/>
              <w:right w:type="dxa" w:w="200"/>
              <w:bottom w:type="dxa" w:w="200"/>
            </w:tcMar>
            <w:vAlign w:val="center"/>
          </w:tcPr>
          <w:p>
            <w:pPr>
              <w:pStyle w:val="Normal"/>
            </w:pPr>
            <w:r>
              <w:t>For loop, creating and positioning all the numbers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dv = document.createElement("span");</w:t>
            </w:r>
          </w:p>
        </w:tc>
        <w:tc>
          <w:tcPr>
            <w:tcW w:type="auto" w:w="0"/>
            <w:tcMar>
              <w:left w:type="dxa" w:w="200"/>
              <w:top w:type="dxa" w:w="200"/>
              <w:right w:type="dxa" w:w="200"/>
              <w:bottom w:type="dxa" w:w="200"/>
            </w:tcMar>
            <w:vAlign w:val="center"/>
          </w:tcPr>
          <w:p>
            <w:pPr>
              <w:pStyle w:val="Normal"/>
            </w:pPr>
            <w:r>
              <w:t>Create the span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dv.addEventListener("click",addToPlayer,false);</w:t>
            </w:r>
          </w:p>
        </w:tc>
        <w:tc>
          <w:tcPr>
            <w:tcW w:type="auto" w:w="0"/>
            <w:shd w:val="clear" w:color="auto" w:fill="EEF2F6"/>
            <w:tcMar>
              <w:left w:type="dxa" w:w="200"/>
              <w:top w:type="dxa" w:w="200"/>
              <w:right w:type="dxa" w:w="200"/>
              <w:bottom w:type="dxa" w:w="200"/>
            </w:tcMar>
            <w:vAlign w:val="center"/>
          </w:tcPr>
          <w:p>
            <w:pPr>
              <w:pStyle w:val="Normal"/>
            </w:pPr>
            <w:r>
              <w:t>Set up event handling for clicking on each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dv.innerHTML = i.toString();</w:t>
            </w:r>
          </w:p>
        </w:tc>
        <w:tc>
          <w:tcPr>
            <w:tcW w:type="auto" w:w="0"/>
            <w:tcMar>
              <w:left w:type="dxa" w:w="200"/>
              <w:top w:type="dxa" w:w="200"/>
              <w:right w:type="dxa" w:w="200"/>
              <w:bottom w:type="dxa" w:w="200"/>
            </w:tcMar>
            <w:vAlign w:val="center"/>
          </w:tcPr>
          <w:p>
            <w:pPr>
              <w:pStyle w:val="Normal"/>
            </w:pPr>
            <w:r>
              <w:t>Set label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xpos = startx + i*wedge;</w:t>
            </w:r>
          </w:p>
        </w:tc>
        <w:tc>
          <w:tcPr>
            <w:tcW w:type="auto" w:w="0"/>
            <w:shd w:val="clear" w:color="auto" w:fill="EEF2F6"/>
            <w:tcMar>
              <w:left w:type="dxa" w:w="200"/>
              <w:top w:type="dxa" w:w="200"/>
              <w:right w:type="dxa" w:w="200"/>
              <w:bottom w:type="dxa" w:w="200"/>
            </w:tcMar>
            <w:vAlign w:val="center"/>
          </w:tcPr>
          <w:p>
            <w:pPr>
              <w:pStyle w:val="Normal"/>
            </w:pPr>
            <w:r>
              <w:t>Determine horizontal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dv.style.left=xpos.toString()+"px";</w:t>
            </w:r>
          </w:p>
        </w:tc>
        <w:tc>
          <w:tcPr>
            <w:tcW w:type="auto" w:w="0"/>
            <w:tcMar>
              <w:left w:type="dxa" w:w="200"/>
              <w:top w:type="dxa" w:w="200"/>
              <w:right w:type="dxa" w:w="200"/>
              <w:bottom w:type="dxa" w:w="200"/>
            </w:tcMar>
            <w:vAlign w:val="center"/>
          </w:tcPr>
          <w:p>
            <w:pPr>
              <w:pStyle w:val="Normal"/>
            </w:pPr>
            <w:r>
              <w:t>Set horizontal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dv.style.top ="240px";</w:t>
            </w:r>
          </w:p>
        </w:tc>
        <w:tc>
          <w:tcPr>
            <w:tcW w:type="auto" w:w="0"/>
            <w:shd w:val="clear" w:color="auto" w:fill="EEF2F6"/>
            <w:tcMar>
              <w:left w:type="dxa" w:w="200"/>
              <w:top w:type="dxa" w:w="200"/>
              <w:right w:type="dxa" w:w="200"/>
              <w:bottom w:type="dxa" w:w="200"/>
            </w:tcMar>
            <w:vAlign w:val="center"/>
          </w:tcPr>
          <w:p>
            <w:pPr>
              <w:pStyle w:val="Normal"/>
            </w:pPr>
            <w:r>
              <w:t>Set vertical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document.body.appendChild(dv);</w:t>
            </w:r>
          </w:p>
        </w:tc>
        <w:tc>
          <w:tcPr>
            <w:tcW w:type="auto" w:w="0"/>
            <w:tcMar>
              <w:left w:type="dxa" w:w="200"/>
              <w:top w:type="dxa" w:w="200"/>
              <w:right w:type="dxa" w:w="200"/>
              <w:bottom w:type="dxa" w:w="200"/>
            </w:tcMar>
            <w:vAlign w:val="center"/>
          </w:tcPr>
          <w:p>
            <w:pPr>
              <w:pStyle w:val="Normal"/>
            </w:pPr>
            <w:r>
              <w:t xml:space="preserve">Add the newly created </w:t>
            </w:r>
            <w:r>
              <w:rPr>
                <w:rStyle w:val="Text0"/>
              </w:rPr>
              <w:t>div</w:t>
            </w:r>
            <w:r>
              <w:t xml:space="preserve"> to the 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dv.n = i;</w:t>
            </w:r>
          </w:p>
        </w:tc>
        <w:tc>
          <w:tcPr>
            <w:tcW w:type="auto" w:w="0"/>
            <w:shd w:val="clear" w:color="auto" w:fill="EEF2F6"/>
            <w:tcMar>
              <w:left w:type="dxa" w:w="200"/>
              <w:top w:type="dxa" w:w="200"/>
              <w:right w:type="dxa" w:w="200"/>
              <w:bottom w:type="dxa" w:w="200"/>
            </w:tcMar>
            <w:vAlign w:val="center"/>
          </w:tcPr>
          <w:p>
            <w:pPr>
              <w:pStyle w:val="Normal"/>
            </w:pPr>
            <w:r>
              <w:t>Set an attribute to hold the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numbers.push(dv);</w:t>
            </w:r>
            <w:r>
              <w:rPr>
                <w:rStyle w:val="Text1"/>
              </w:rPr>
              <w:t xml:space="preserve"> </w:t>
              <w:bookmarkStart w:id="1635" w:name="_351"/>
              <w:t xml:space="preserve"> </w:t>
              <w:bookmarkEnd w:id="1635"/>
            </w:r>
          </w:p>
        </w:tc>
        <w:tc>
          <w:tcPr>
            <w:tcW w:type="auto" w:w="0"/>
            <w:tcMar>
              <w:left w:type="dxa" w:w="200"/>
              <w:top w:type="dxa" w:w="200"/>
              <w:right w:type="dxa" w:w="200"/>
              <w:bottom w:type="dxa" w:w="200"/>
            </w:tcMar>
            <w:vAlign w:val="center"/>
          </w:tcPr>
          <w:p>
            <w:pPr>
              <w:pStyle w:val="Normal"/>
            </w:pPr>
            <w:r>
              <w:t xml:space="preserve">Add to the </w:t>
            </w:r>
            <w:r>
              <w:rPr>
                <w:rStyle w:val="Text0"/>
              </w:rPr>
              <w:t>numbers</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take(n)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take</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nAt = board.indexOf(n);</w:t>
            </w:r>
          </w:p>
        </w:tc>
        <w:tc>
          <w:tcPr>
            <w:tcW w:type="auto" w:w="0"/>
            <w:tcMar>
              <w:left w:type="dxa" w:w="200"/>
              <w:top w:type="dxa" w:w="200"/>
              <w:right w:type="dxa" w:w="200"/>
              <w:bottom w:type="dxa" w:w="200"/>
            </w:tcMar>
            <w:vAlign w:val="center"/>
          </w:tcPr>
          <w:p>
            <w:pPr>
              <w:pStyle w:val="Normal"/>
            </w:pPr>
            <w:r>
              <w:t>Find this number in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(nAt&gt;-1) {</w:t>
            </w:r>
          </w:p>
        </w:tc>
        <w:tc>
          <w:tcPr>
            <w:tcW w:type="auto" w:w="0"/>
            <w:shd w:val="clear" w:color="auto" w:fill="EEF2F6"/>
            <w:tcMar>
              <w:left w:type="dxa" w:w="200"/>
              <w:top w:type="dxa" w:w="200"/>
              <w:right w:type="dxa" w:w="200"/>
              <w:bottom w:type="dxa" w:w="200"/>
            </w:tcMar>
            <w:vAlign w:val="center"/>
          </w:tcPr>
          <w:p>
            <w:pPr>
              <w:pStyle w:val="Normal"/>
            </w:pPr>
            <w:r>
              <w:t>Should always be true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board.splice(nAt,1);</w:t>
            </w:r>
          </w:p>
        </w:tc>
        <w:tc>
          <w:tcPr>
            <w:tcW w:type="auto" w:w="0"/>
            <w:tcMar>
              <w:left w:type="dxa" w:w="200"/>
              <w:top w:type="dxa" w:w="200"/>
              <w:right w:type="dxa" w:w="200"/>
              <w:bottom w:type="dxa" w:w="200"/>
            </w:tcMar>
            <w:vAlign w:val="center"/>
          </w:tcPr>
          <w:p>
            <w:pPr>
              <w:pStyle w:val="Normal"/>
            </w:pPr>
            <w:r>
              <w:t>Removes element from board array; movement is done in the calling program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take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addToPlayer(ev)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addToPlayer</w:t>
            </w:r>
            <w:r>
              <w:t>, the event handler for clicking on a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(game) {</w:t>
            </w:r>
          </w:p>
        </w:tc>
        <w:tc>
          <w:tcPr>
            <w:tcW w:type="auto" w:w="0"/>
            <w:tcMar>
              <w:left w:type="dxa" w:w="200"/>
              <w:top w:type="dxa" w:w="200"/>
              <w:right w:type="dxa" w:w="200"/>
              <w:bottom w:type="dxa" w:w="200"/>
            </w:tcMar>
            <w:vAlign w:val="center"/>
          </w:tcPr>
          <w:p>
            <w:pPr>
              <w:pStyle w:val="Normal"/>
            </w:pPr>
            <w:r>
              <w:t>If game is started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nn = ev.target.n;</w:t>
            </w:r>
          </w:p>
        </w:tc>
        <w:tc>
          <w:tcPr>
            <w:tcW w:type="auto" w:w="0"/>
            <w:shd w:val="clear" w:color="auto" w:fill="EEF2F6"/>
            <w:tcMar>
              <w:left w:type="dxa" w:w="200"/>
              <w:top w:type="dxa" w:w="200"/>
              <w:right w:type="dxa" w:w="200"/>
              <w:bottom w:type="dxa" w:w="200"/>
            </w:tcMar>
            <w:vAlign w:val="center"/>
          </w:tcPr>
          <w:p>
            <w:pPr>
              <w:pStyle w:val="Normal"/>
            </w:pPr>
            <w:r>
              <w:t>Get the number clicked 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ev.target.removeEventListener("click",addToPlayer);</w:t>
            </w:r>
            <w:r>
              <w:rPr>
                <w:rStyle w:val="Text1"/>
              </w:rPr>
              <w:t xml:space="preserve"> </w:t>
            </w:r>
          </w:p>
        </w:tc>
        <w:tc>
          <w:tcPr>
            <w:tcW w:type="auto" w:w="0"/>
            <w:tcMar>
              <w:left w:type="dxa" w:w="200"/>
              <w:top w:type="dxa" w:w="200"/>
              <w:right w:type="dxa" w:w="200"/>
              <w:bottom w:type="dxa" w:w="200"/>
            </w:tcMar>
            <w:vAlign w:val="center"/>
          </w:tcPr>
          <w:p>
            <w:pPr>
              <w:pStyle w:val="Normal"/>
            </w:pPr>
            <w:r>
              <w:t>Remove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player.push(nn);</w:t>
            </w:r>
          </w:p>
        </w:tc>
        <w:tc>
          <w:tcPr>
            <w:tcW w:type="auto" w:w="0"/>
            <w:shd w:val="clear" w:color="auto" w:fill="EEF2F6"/>
            <w:tcMar>
              <w:left w:type="dxa" w:w="200"/>
              <w:top w:type="dxa" w:w="200"/>
              <w:right w:type="dxa" w:w="200"/>
              <w:bottom w:type="dxa" w:w="200"/>
            </w:tcMar>
            <w:vAlign w:val="center"/>
          </w:tcPr>
          <w:p>
            <w:pPr>
              <w:pStyle w:val="Normal"/>
            </w:pPr>
            <w:r>
              <w:t>Add this to the player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numbers[nn-1].style.top = "350px";</w:t>
            </w:r>
          </w:p>
        </w:tc>
        <w:tc>
          <w:tcPr>
            <w:tcW w:type="auto" w:w="0"/>
            <w:tcMar>
              <w:left w:type="dxa" w:w="200"/>
              <w:top w:type="dxa" w:w="200"/>
              <w:right w:type="dxa" w:w="200"/>
              <w:bottom w:type="dxa" w:w="200"/>
            </w:tcMar>
            <w:vAlign w:val="center"/>
          </w:tcPr>
          <w:p>
            <w:pPr>
              <w:pStyle w:val="Normal"/>
            </w:pPr>
            <w:r>
              <w:t>Reposition the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take(nn);</w:t>
            </w:r>
            <w:r>
              <w:rPr>
                <w:rStyle w:val="Text1"/>
              </w:rPr>
              <w:bookmarkStart w:id="1636" w:name="_352"/>
              <w:t xml:space="preserve"> </w:t>
              <w:bookmarkEnd w:id="1636"/>
            </w:r>
          </w:p>
        </w:tc>
        <w:tc>
          <w:tcPr>
            <w:tcW w:type="auto" w:w="0"/>
            <w:shd w:val="clear" w:color="auto" w:fill="EEF2F6"/>
            <w:tcMar>
              <w:left w:type="dxa" w:w="200"/>
              <w:top w:type="dxa" w:w="200"/>
              <w:right w:type="dxa" w:w="200"/>
              <w:bottom w:type="dxa" w:w="200"/>
            </w:tcMar>
            <w:vAlign w:val="center"/>
          </w:tcPr>
          <w:p>
            <w:pPr>
              <w:pStyle w:val="Normal"/>
            </w:pPr>
            <w:r>
              <w:t>Remove from the board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holder = occupied[nn-1];</w:t>
            </w:r>
          </w:p>
        </w:tc>
        <w:tc>
          <w:tcPr>
            <w:tcW w:type="auto" w:w="0"/>
            <w:tcMar>
              <w:left w:type="dxa" w:w="200"/>
              <w:top w:type="dxa" w:w="200"/>
              <w:right w:type="dxa" w:w="200"/>
              <w:bottom w:type="dxa" w:w="200"/>
            </w:tcMar>
            <w:vAlign w:val="center"/>
          </w:tcPr>
          <w:p>
            <w:pPr>
              <w:pStyle w:val="Normal"/>
            </w:pPr>
            <w:r>
              <w:rPr>
                <w:rStyle w:val="Text0"/>
              </w:rPr>
              <w:t>holder</w:t>
            </w:r>
            <w:r>
              <w:t xml:space="preserve"> holds groups with this number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(i=0;i&lt;holder.length;i++) {</w:t>
            </w:r>
          </w:p>
        </w:tc>
        <w:tc>
          <w:tcPr>
            <w:tcW w:type="auto" w:w="0"/>
            <w:shd w:val="clear" w:color="auto" w:fill="EEF2F6"/>
            <w:tcMar>
              <w:left w:type="dxa" w:w="200"/>
              <w:top w:type="dxa" w:w="200"/>
              <w:right w:type="dxa" w:w="200"/>
              <w:bottom w:type="dxa" w:w="200"/>
            </w:tcMar>
            <w:vAlign w:val="center"/>
          </w:tcPr>
          <w:p>
            <w:pPr>
              <w:pStyle w:val="Normal"/>
            </w:pPr>
            <w:r>
              <w:t>Going through all the groups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pgroupcount[holder[i]]++;</w:t>
            </w:r>
          </w:p>
        </w:tc>
        <w:tc>
          <w:tcPr>
            <w:tcW w:type="auto" w:w="0"/>
            <w:tcMar>
              <w:left w:type="dxa" w:w="200"/>
              <w:top w:type="dxa" w:w="200"/>
              <w:right w:type="dxa" w:w="200"/>
              <w:bottom w:type="dxa" w:w="200"/>
            </w:tcMar>
            <w:vAlign w:val="center"/>
          </w:tcPr>
          <w:p>
            <w:pPr>
              <w:pStyle w:val="Normal"/>
            </w:pPr>
            <w:r>
              <w:t xml:space="preserve">Increment </w:t>
            </w:r>
            <w:r>
              <w:rPr>
                <w:rStyle w:val="Text0"/>
              </w:rPr>
              <w:t>pgroupcount</w:t>
            </w:r>
            <w:r>
              <w:t xml:space="preserve"> since player now has one more in that group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(pgroupcount[holder[i]]==3) {</w:t>
            </w:r>
          </w:p>
        </w:tc>
        <w:tc>
          <w:tcPr>
            <w:tcW w:type="auto" w:w="0"/>
            <w:shd w:val="clear" w:color="auto" w:fill="EEF2F6"/>
            <w:tcMar>
              <w:left w:type="dxa" w:w="200"/>
              <w:top w:type="dxa" w:w="200"/>
              <w:right w:type="dxa" w:w="200"/>
              <w:bottom w:type="dxa" w:w="200"/>
            </w:tcMar>
            <w:vAlign w:val="center"/>
          </w:tcPr>
          <w:p>
            <w:pPr>
              <w:pStyle w:val="Normal"/>
            </w:pPr>
            <w:r>
              <w:t>If this count is now 3…</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statusref.innerHTML="Player wins "+groups[holder[i]];</w:t>
            </w:r>
          </w:p>
        </w:tc>
        <w:tc>
          <w:tcPr>
            <w:tcW w:type="auto" w:w="0"/>
            <w:tcMar>
              <w:left w:type="dxa" w:w="200"/>
              <w:top w:type="dxa" w:w="200"/>
              <w:right w:type="dxa" w:w="200"/>
              <w:bottom w:type="dxa" w:w="200"/>
            </w:tcMar>
            <w:vAlign w:val="center"/>
          </w:tcPr>
          <w:p>
            <w:pPr>
              <w:pStyle w:val="Normal"/>
            </w:pPr>
            <w:r>
              <w:t>The player wins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game = false;</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game</w:t>
            </w:r>
            <w:r>
              <w:t xml:space="preserve"> flag to </w:t>
            </w:r>
            <w:r>
              <w:rPr>
                <w:rStyle w:val="Text0"/>
              </w:rPr>
              <w:t>false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w:t>
            </w:r>
          </w:p>
        </w:tc>
        <w:tc>
          <w:tcPr>
            <w:tcW w:type="auto" w:w="0"/>
            <w:tcMar>
              <w:left w:type="dxa" w:w="200"/>
              <w:top w:type="dxa" w:w="200"/>
              <w:right w:type="dxa" w:w="200"/>
              <w:bottom w:type="dxa" w:w="200"/>
            </w:tcMar>
            <w:vAlign w:val="center"/>
          </w:tcPr>
          <w:p>
            <w:pPr>
              <w:pStyle w:val="Normal"/>
            </w:pPr>
            <w:r>
              <w:t>Return (leave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 true</w:t>
            </w:r>
            <w:r>
              <w:t xml:space="preserv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game = false;</w:t>
            </w:r>
          </w:p>
        </w:tc>
        <w:tc>
          <w:tcPr>
            <w:tcW w:type="auto" w:w="0"/>
            <w:shd w:val="clear" w:color="auto" w:fill="EEF2F6"/>
            <w:tcMar>
              <w:left w:type="dxa" w:w="200"/>
              <w:top w:type="dxa" w:w="200"/>
              <w:right w:type="dxa" w:w="200"/>
              <w:bottom w:type="dxa" w:w="200"/>
            </w:tcMar>
            <w:vAlign w:val="center"/>
          </w:tcPr>
          <w:p>
            <w:pPr>
              <w:pStyle w:val="Normal"/>
            </w:pPr>
            <w:r>
              <w:t>Temporarily stop player moves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setTimeout(computerMove,1000);</w:t>
            </w:r>
          </w:p>
        </w:tc>
        <w:tc>
          <w:tcPr>
            <w:tcW w:type="auto" w:w="0"/>
            <w:tcMar>
              <w:left w:type="dxa" w:w="200"/>
              <w:top w:type="dxa" w:w="200"/>
              <w:right w:type="dxa" w:w="200"/>
              <w:bottom w:type="dxa" w:w="200"/>
            </w:tcMar>
            <w:vAlign w:val="center"/>
          </w:tcPr>
          <w:p>
            <w:pPr>
              <w:pStyle w:val="Normal"/>
            </w:pPr>
            <w:r>
              <w:t xml:space="preserve">Invoke </w:t>
            </w:r>
            <w:r>
              <w:rPr>
                <w:rStyle w:val="Text0"/>
              </w:rPr>
              <w:t>computermove</w:t>
            </w:r>
            <w:r>
              <w:t xml:space="preserve"> after a pause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if(game) true</w:t>
            </w:r>
            <w:r>
              <w:t xml:space="preserv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r>
              <w:rPr>
                <w:rStyle w:val="Text1"/>
              </w:rPr>
              <w:bookmarkStart w:id="1637" w:name="_353"/>
              <w:t xml:space="preserve"> </w:t>
              <w:bookmarkEnd w:id="1637"/>
            </w:r>
          </w:p>
        </w:tc>
        <w:tc>
          <w:tcPr>
            <w:tcW w:type="auto" w:w="0"/>
            <w:tcMar>
              <w:left w:type="dxa" w:w="200"/>
              <w:top w:type="dxa" w:w="200"/>
              <w:right w:type="dxa" w:w="200"/>
              <w:bottom w:type="dxa" w:w="200"/>
            </w:tcMar>
            <w:vAlign w:val="center"/>
          </w:tcPr>
          <w:p>
            <w:pPr>
              <w:pStyle w:val="Para 01"/>
            </w:pPr>
            <w:r>
              <w:rPr>
                <w:rStyle w:val="Text1"/>
              </w:rPr>
              <w:t/>
            </w:r>
            <w:r>
              <w:t>else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statusref.innerHTML="Reload for new game.";</w:t>
            </w:r>
          </w:p>
        </w:tc>
        <w:tc>
          <w:tcPr>
            <w:tcW w:type="auto" w:w="0"/>
            <w:shd w:val="clear" w:color="auto" w:fill="EEF2F6"/>
            <w:tcMar>
              <w:left w:type="dxa" w:w="200"/>
              <w:top w:type="dxa" w:w="200"/>
              <w:right w:type="dxa" w:w="200"/>
              <w:bottom w:type="dxa" w:w="200"/>
            </w:tcMar>
            <w:vAlign w:val="center"/>
          </w:tcPr>
          <w:p>
            <w:pPr>
              <w:pStyle w:val="Normal"/>
            </w:pPr>
            <w:r>
              <w:t>Put out message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the </w:t>
            </w:r>
            <w:r>
              <w:rPr>
                <w:rStyle w:val="Text0"/>
              </w:rP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the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the </w:t>
            </w:r>
            <w:r>
              <w:rPr>
                <w:rStyle w:val="Text0"/>
              </w:rPr>
              <w:t>script</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 onLoad="init();"&gt;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Body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&lt;h1&gt;Player against Computer&lt;/h1&gt;&lt;br&gt;</w:t>
            </w:r>
            <w:r>
              <w:rPr>
                <w:rStyle w:val="Text1"/>
              </w:rPr>
              <w:t xml:space="preserve"> </w:t>
            </w:r>
          </w:p>
        </w:tc>
        <w:tc>
          <w:tcPr>
            <w:tcW w:type="auto" w:w="0"/>
            <w:tcMar>
              <w:left w:type="dxa" w:w="200"/>
              <w:top w:type="dxa" w:w="200"/>
              <w:right w:type="dxa" w:w="200"/>
              <w:bottom w:type="dxa" w:w="200"/>
            </w:tcMar>
            <w:vAlign w:val="center"/>
          </w:tcPr>
          <w:p>
            <w:pPr>
              <w:pStyle w:val="Normal"/>
            </w:pPr>
            <w:r>
              <w:t>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Player goes first: click on number. First to have a set of 3 adding to 15 wins. Reload for new game.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Instructions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&lt;p&gt;</w:t>
            </w:r>
            <w:r>
              <w:rPr>
                <w:rStyle w:val="Text1"/>
              </w:rPr>
              <w:t xml:space="preserve"> </w:t>
            </w:r>
          </w:p>
        </w:tc>
        <w:tc>
          <w:tcPr>
            <w:tcW w:type="auto" w:w="0"/>
            <w:tcMar>
              <w:left w:type="dxa" w:w="200"/>
              <w:top w:type="dxa" w:w="200"/>
              <w:right w:type="dxa" w:w="200"/>
              <w:bottom w:type="dxa" w:w="200"/>
            </w:tcMar>
            <w:vAlign w:val="center"/>
          </w:tcPr>
          <w:p>
            <w:pPr>
              <w:pStyle w:val="Normal"/>
            </w:pPr>
            <w:r>
              <w:t>Spacing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Computer</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Computer area</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&lt;br&gt;&lt;br&gt;&lt;br&gt;</w:t>
            </w:r>
            <w:r>
              <w:rPr>
                <w:rStyle w:val="Text1"/>
              </w:rPr>
              <w:t xml:space="preserve"> </w:t>
            </w:r>
          </w:p>
        </w:tc>
        <w:tc>
          <w:tcPr>
            <w:tcW w:type="auto" w:w="0"/>
            <w:tcMar>
              <w:left w:type="dxa" w:w="200"/>
              <w:top w:type="dxa" w:w="200"/>
              <w:right w:type="dxa" w:w="200"/>
              <w:bottom w:type="dxa" w:w="200"/>
            </w:tcMar>
            <w:vAlign w:val="center"/>
          </w:tcPr>
          <w:p>
            <w:pPr>
              <w:pStyle w:val="Normal"/>
            </w:pPr>
            <w:r>
              <w:t>Spacing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&lt;/p&gt;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Spacing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&lt;hr/&gt;</w:t>
            </w:r>
            <w:r>
              <w:rPr>
                <w:rStyle w:val="Text1"/>
              </w:rPr>
              <w:t xml:space="preserve"> </w:t>
            </w:r>
          </w:p>
        </w:tc>
        <w:tc>
          <w:tcPr>
            <w:tcW w:type="auto" w:w="0"/>
            <w:tcMar>
              <w:left w:type="dxa" w:w="200"/>
              <w:top w:type="dxa" w:w="200"/>
              <w:right w:type="dxa" w:w="200"/>
              <w:bottom w:type="dxa" w:w="200"/>
            </w:tcMar>
            <w:vAlign w:val="center"/>
          </w:tcPr>
          <w:p>
            <w:pPr>
              <w:pStyle w:val="Normal"/>
            </w:pPr>
            <w:r>
              <w:t>Horizontal rule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Board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Board area</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&lt;br&gt;&lt;br&gt;&lt;br&gt;&lt;br&gt;</w:t>
            </w:r>
            <w:r>
              <w:rPr>
                <w:rStyle w:val="Text1"/>
              </w:rPr>
              <w:t xml:space="preserve"> </w:t>
            </w:r>
          </w:p>
        </w:tc>
        <w:tc>
          <w:tcPr>
            <w:tcW w:type="auto" w:w="0"/>
            <w:tcMar>
              <w:left w:type="dxa" w:w="200"/>
              <w:top w:type="dxa" w:w="200"/>
              <w:right w:type="dxa" w:w="200"/>
              <w:bottom w:type="dxa" w:w="200"/>
            </w:tcMar>
            <w:vAlign w:val="center"/>
          </w:tcPr>
          <w:p>
            <w:pPr>
              <w:pStyle w:val="Normal"/>
            </w:pPr>
            <w:r>
              <w:t>Spacing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&lt;hr/&gt;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Horizontal rule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Player</w:t>
            </w:r>
            <w:r>
              <w:rPr>
                <w:rStyle w:val="Text1"/>
              </w:rPr>
              <w:t xml:space="preserve"> </w:t>
            </w:r>
          </w:p>
        </w:tc>
        <w:tc>
          <w:tcPr>
            <w:tcW w:type="auto" w:w="0"/>
            <w:tcMar>
              <w:left w:type="dxa" w:w="200"/>
              <w:top w:type="dxa" w:w="200"/>
              <w:right w:type="dxa" w:w="200"/>
              <w:bottom w:type="dxa" w:w="200"/>
            </w:tcMar>
            <w:vAlign w:val="center"/>
          </w:tcPr>
          <w:p>
            <w:pPr>
              <w:pStyle w:val="Normal"/>
            </w:pPr>
            <w:r>
              <w:t>Player area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&lt;br&gt;&lt;br&gt;&lt;br&gt;&lt;br&gt;&lt;br&gt;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Spacing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&lt;hr/&gt;</w:t>
            </w:r>
            <w:r>
              <w:rPr>
                <w:rStyle w:val="Text1"/>
              </w:rPr>
              <w:t xml:space="preserve"> </w:t>
            </w:r>
          </w:p>
        </w:tc>
        <w:tc>
          <w:tcPr>
            <w:tcW w:type="auto" w:w="0"/>
            <w:tcMar>
              <w:left w:type="dxa" w:w="200"/>
              <w:top w:type="dxa" w:w="200"/>
              <w:right w:type="dxa" w:w="200"/>
              <w:bottom w:type="dxa" w:w="200"/>
            </w:tcMar>
            <w:vAlign w:val="center"/>
          </w:tcPr>
          <w:p>
            <w:pPr>
              <w:pStyle w:val="Normal"/>
            </w:pPr>
            <w:r>
              <w:t>Horizontal rule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&lt;div id="status"&gt;</w:t>
            </w:r>
            <w:r>
              <w:rPr>
                <w:rStyle w:val="Text1"/>
              </w:rPr>
              <w:t xml:space="preserve"> </w:t>
              <w:bookmarkStart w:id="1638" w:name="_354"/>
              <w:t xml:space="preserve"> </w:t>
              <w:bookmarkEnd w:id="1638"/>
              <w:t xml:space="preserve"> </w:t>
            </w:r>
          </w:p>
        </w:tc>
        <w:tc>
          <w:tcPr>
            <w:tcW w:type="auto" w:w="0"/>
            <w:shd w:val="clear" w:color="auto" w:fill="EEF2F6"/>
            <w:tcMar>
              <w:left w:type="dxa" w:w="200"/>
              <w:top w:type="dxa" w:w="200"/>
              <w:right w:type="dxa" w:w="200"/>
              <w:bottom w:type="dxa" w:w="200"/>
            </w:tcMar>
            <w:vAlign w:val="center"/>
          </w:tcPr>
          <w:p>
            <w:pPr>
              <w:pStyle w:val="Normal"/>
            </w:pPr>
            <w:r>
              <w:rPr>
                <w:rStyle w:val="Text0"/>
              </w:rPr>
              <w:t>Div</w:t>
            </w:r>
            <w:r>
              <w:t xml:space="preserve"> for status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&lt;/div&gt;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div</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body</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html</w:t>
            </w:r>
            <w:r>
              <w:t xml:space="preserve"> tag</w:t>
            </w:r>
          </w:p>
        </w:tc>
      </w:tr>
    </w:tbl>
    <w:p>
      <w:bookmarkStart w:id="1639" w:name="Testing_and_Uploading_3"/>
      <w:pPr>
        <w:pStyle w:val="Heading 2"/>
      </w:pPr>
      <w:r>
        <w:t>Testing and Uploading</w:t>
        <w:bookmarkStart w:id="1640" w:name="_355"/>
        <w:t xml:space="preserve"> </w:t>
        <w:bookmarkEnd w:id="1640"/>
        <w:t xml:space="preserve"> the Application</w:t>
      </w:r>
      <w:bookmarkEnd w:id="1639"/>
    </w:p>
    <w:p>
      <w:bookmarkStart w:id="1641" w:name="This_source_material_for_this_ap"/>
      <w:pPr>
        <w:pStyle w:val="Para 04"/>
      </w:pPr>
      <w:r>
        <w:t>This source material for this application consists of just one HTML document. The source material contains a Word document on an issue regarding the Add to 15 game.</w:t>
      </w:r>
      <w:bookmarkEnd w:id="1641"/>
    </w:p>
    <w:p>
      <w:bookmarkStart w:id="1642" w:name="SummaryIn_this_chapter__you_exam"/>
      <w:pPr>
        <w:pStyle w:val="Heading 2"/>
      </w:pPr>
      <w:r>
        <w:t>Summary</w:t>
      </w:r>
      <w:bookmarkEnd w:id="1642"/>
    </w:p>
    <w:p>
      <w:bookmarkStart w:id="1643" w:name="In_this_chapter__you_examined_ho"/>
      <w:pPr>
        <w:pStyle w:val="Para 03"/>
      </w:pPr>
      <w:r>
        <w:t>In this chapter, you examined how to implement a two-person game, by providing the single player with an opponent and managing the game. You learned about and gained experience with the following:</w:t>
      </w:r>
      <w:bookmarkEnd w:id="1643"/>
    </w:p>
    <w:p>
      <w:bookmarkStart w:id="1644" w:name="Defining_and_manipulating_arrays"/>
      <w:pPr>
        <w:pStyle w:val="Normal"/>
      </w:pPr>
      <w:r>
        <w:t>Defining and manipulating arrays</w:t>
      </w:r>
      <w:bookmarkEnd w:id="1644"/>
    </w:p>
    <w:p>
      <w:bookmarkStart w:id="1645" w:name="How_to_build_a_user_interface_fo"/>
      <w:pPr>
        <w:pStyle w:val="Normal"/>
      </w:pPr>
      <w:r>
        <w:t>How to build a user interface for the player, including setting up events for clicking on objects on “the board” and programming a pause</w:t>
      </w:r>
      <w:bookmarkEnd w:id="1645"/>
    </w:p>
    <w:p>
      <w:bookmarkStart w:id="1646" w:name="Taking_precautions_against_bad_b"/>
      <w:pPr>
        <w:pStyle w:val="Normal"/>
      </w:pPr>
      <w:r>
        <w:t>Taking precautions against bad behavior by a player</w:t>
      </w:r>
      <w:bookmarkEnd w:id="1646"/>
    </w:p>
    <w:p>
      <w:bookmarkStart w:id="1647" w:name="In_the_next_chapter__we_move_on"/>
      <w:pPr>
        <w:pStyle w:val="Para 04"/>
      </w:pPr>
      <w:r>
        <w:t>In the next chapter, we move on to the spatially fascinating world of paper folding. We explore how to produce directions for an origami model of a talking fish using line drawings, video clips, and the drawing of photographs on canvas. The techniques can be applied to different types of directions.</w:t>
      </w:r>
      <w:bookmarkEnd w:id="1647"/>
    </w:p>
    <w:p>
      <w:bookmarkStart w:id="1648" w:name="_c__Jeanine_Meyer_2018Jeanine_Me_20"/>
      <w:bookmarkStart w:id="1649" w:name="Top_of_272384_2_En_7_Chapter_xht"/>
      <w:bookmarkStart w:id="1650" w:name="_c__Jeanine_Meyer_2018Jeanine_Me_18"/>
      <w:bookmarkStart w:id="1651" w:name="_c__Jeanine_Meyer_2018Jeanine_Me_19"/>
      <w:pPr>
        <w:pStyle w:val="Para 17"/>
        <w:pageBreakBefore w:val="on"/>
      </w:pPr>
      <w:r>
        <w:t>© Jeanine Meyer 2018</w:t>
      </w:r>
      <w:bookmarkEnd w:id="1648"/>
      <w:bookmarkEnd w:id="1649"/>
      <w:bookmarkEnd w:id="1650"/>
      <w:bookmarkEnd w:id="1651"/>
    </w:p>
    <w:p>
      <w:pPr>
        <w:pStyle w:val="Para 18"/>
      </w:pPr>
      <w:r>
        <w:t>Jeanine Meyer</w:t>
      </w:r>
    </w:p>
    <w:p>
      <w:pPr>
        <w:pStyle w:val="Para 19"/>
      </w:pPr>
      <w:r>
        <w:t>HTML5 and JavaScript Projects</w:t>
      </w:r>
    </w:p>
    <w:p>
      <w:pPr>
        <w:pStyle w:val="Para 20"/>
      </w:pPr>
      <w:hyperlink r:id="rId134">
        <w:r>
          <w:t>https://doi.org/10.1007/978-1-4842-3864-6_7</w:t>
        </w:r>
      </w:hyperlink>
    </w:p>
    <w:p>
      <w:pPr>
        <w:pStyle w:val="Heading 1"/>
      </w:pPr>
      <w:r>
        <w:t>7. Origami Directions: Using Math-Based Line Drawings, Photographs, and Videos</w:t>
      </w:r>
    </w:p>
    <w:p>
      <w:pPr>
        <w:pStyle w:val="Para 03"/>
      </w:pPr>
      <w:r>
        <w:t>Jeanine Meyer</w:t>
      </w:r>
      <w:hyperlink w:anchor="_1_New_York__USA_6">
        <w:r>
          <w:rPr>
            <w:rStyle w:val="Text18"/>
          </w:rPr>
          <w:t>1</w:t>
        </w:r>
      </w:hyperlink>
      <w:r>
        <w:rPr>
          <w:rStyle w:val="Text17"/>
        </w:rPr>
        <w:t xml:space="preserve"> </w:t>
      </w:r>
    </w:p>
    <w:p>
      <w:bookmarkStart w:id="1652" w:name="_1_New_York__US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1652"/>
    </w:p>
    <w:p>
      <w:pPr>
        <w:pStyle w:val="Para 03"/>
      </w:pPr>
      <w:r>
        <w:t>New York, USA</w:t>
      </w:r>
    </w:p>
    <w:p>
      <w:pPr>
        <w:pStyle w:val="Para 38"/>
      </w:pPr>
      <w:r>
        <w:t/>
      </w:r>
    </w:p>
    <w:p>
      <w:bookmarkStart w:id="1653" w:name="In_this_chapter__you_will_learn_6"/>
      <w:pPr>
        <w:pStyle w:val="Para 23"/>
      </w:pPr>
      <w:r>
        <w:t>In this chapter, you will learn the following:</w:t>
      </w:r>
      <w:bookmarkEnd w:id="1653"/>
    </w:p>
    <w:p>
      <w:bookmarkStart w:id="1654" w:name="How_to_use_mathematics_to_write"/>
      <w:pPr>
        <w:pStyle w:val="Normal"/>
      </w:pPr>
      <w:r>
        <w:t>How to use mathematics to write JavaScript functions to produce precise line drawings</w:t>
      </w:r>
      <w:bookmarkEnd w:id="1654"/>
    </w:p>
    <w:p>
      <w:bookmarkStart w:id="1655" w:name="A_methodology_for_combining_line"/>
      <w:pPr>
        <w:pStyle w:val="Normal"/>
      </w:pPr>
      <w:r>
        <w:t>A methodology for combining line drawings, photographs, and videos, along with text for sequential instructions</w:t>
      </w:r>
      <w:bookmarkEnd w:id="1655"/>
    </w:p>
    <w:p>
      <w:bookmarkStart w:id="1656" w:name="A_methodology_that_facilitates_d"/>
      <w:pPr>
        <w:pStyle w:val="Normal"/>
      </w:pPr>
      <w:r>
        <w:t>A methodology that facilitates development by letting you proceed in steps, and even go back and insert or change previous work</w:t>
      </w:r>
      <w:bookmarkEnd w:id="1656"/>
    </w:p>
    <w:p>
      <w:bookmarkStart w:id="1657" w:name="IntroductionThe_project_for_this_4"/>
      <w:pPr>
        <w:pStyle w:val="Heading 2"/>
      </w:pPr>
      <w:r>
        <w:t>Introduction</w:t>
      </w:r>
      <w:bookmarkEnd w:id="1657"/>
    </w:p>
    <w:p>
      <w:bookmarkStart w:id="1658" w:name="The_project_for_this_chapter_is_4"/>
      <w:pPr>
        <w:pStyle w:val="Para 04"/>
      </w:pPr>
      <w:r>
        <w:t xml:space="preserve">The project for this chapter is a sequential set of directions for folding an origami model, a </w:t>
        <w:bookmarkStart w:id="1659" w:name="talking_fish"/>
        <w:t>talking fish</w:t>
        <w:bookmarkEnd w:id="1659"/>
        <w:t>. However, you may read it with any topic in mind in which you want to present to your viewer a sequence of diagrams, including the ability to move forward and back, and with the diagrams consisting of line drawings or images</w:t>
        <w:bookmarkStart w:id="1660" w:name="ITerm2_2"/>
        <w:t xml:space="preserve"> </w:t>
        <w:bookmarkEnd w:id="1660"/>
        <w:t xml:space="preserve"> from files or video clips.</w:t>
      </w:r>
      <w:bookmarkEnd w:id="1658"/>
    </w:p>
    <w:p>
      <w:bookmarkStart w:id="1661" w:name="NoteOrigami"/>
      <w:pPr>
        <w:pStyle w:val="Para 13"/>
      </w:pPr>
      <w:r>
        <w:rPr>
          <w:rStyle w:val="Text10"/>
        </w:rPr>
        <w:t>Note</w:t>
      </w:r>
      <w:r>
        <w:bookmarkStart w:id="1662" w:name="Origami"/>
        <w:t>Origami</w:t>
        <w:bookmarkEnd w:id="1662"/>
        <w:bookmarkStart w:id="1663" w:name="ITerm3_2"/>
        <w:t xml:space="preserve"> </w:t>
        <w:bookmarkEnd w:id="1663"/>
        <w:t xml:space="preserve"> refers to the art of paper folding. It is commonly associated with Japan, but has roots in China and Spain as well. Traditional folds include the water bomb, the crane, and the flapping bird. Lillian Oppenheimer is credited with popularizing origami in the United States and started the organization that became the American national organization OrigamiUSA. She personally taught me the business card frog in 1972. An HTML5 program for the business card frog is included in the downloads for this chapter. Origami is a vibrant art form practiced around the world, as well as a focus of research in mathematics, engineering, and computational complexity.</w:t>
      </w:r>
      <w:bookmarkEnd w:id="1661"/>
    </w:p>
    <w:p>
      <w:bookmarkStart w:id="1664" w:name="Figure_7_1_shows_the_opening_scr"/>
      <w:pPr>
        <w:pStyle w:val="Para 03"/>
      </w:pPr>
      <w:r>
        <w:t xml:space="preserve">Figure </w:t>
      </w:r>
      <w:hyperlink w:anchor="Figure_7_1_____________________O">
        <w:r>
          <w:rPr>
            <w:rStyle w:val="Text5"/>
          </w:rPr>
          <w:t>7-1</w:t>
        </w:r>
      </w:hyperlink>
      <w:r>
        <w:t xml:space="preserve"> shows the </w:t>
        <w:bookmarkStart w:id="1665" w:name="opening_screen_2"/>
        <w:t>opening screen</w:t>
        <w:bookmarkEnd w:id="1665"/>
        <w:t xml:space="preserve"> of the </w:t>
        <w:bookmarkStart w:id="1666" w:name="Talking_Fish"/>
        <w:t>Talking Fish</w:t>
        <w:bookmarkEnd w:id="1666"/>
        <w:t xml:space="preserve"> application, </w:t>
      </w:r>
      <w:r>
        <w:rPr>
          <w:rStyle w:val="Text0"/>
        </w:rPr>
        <w:t>origamifish.html</w:t>
      </w:r>
      <w:r>
        <w:bookmarkStart w:id="1667" w:name="ITerm6_3"/>
        <w:t xml:space="preserve"> </w:t>
        <w:bookmarkEnd w:id="1667"/>
        <w:bookmarkStart w:id="1668" w:name="ITerm7_3"/>
        <w:t xml:space="preserve"> </w:t>
        <w:bookmarkEnd w:id="1668"/>
        <w:t xml:space="preserve">. The screen shows the standard conventions for origami diagrams, modified by me to include color. The standard origami paper, called </w:t>
        <w:bookmarkStart w:id="1669" w:name="kami"/>
        <w:t>kami</w:t>
        <w:bookmarkEnd w:id="1669"/>
        <w:t>, is white on one side and a nonwhite color on the other.</w:t>
      </w:r>
      <w:bookmarkEnd w:id="1664"/>
    </w:p>
    <w:p>
      <w:bookmarkStart w:id="1670" w:name="MO1_7"/>
      <w:bookmarkStart w:id="1671" w:name="Figure_7_1_____________________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642100"/>
            <wp:effectExtent l="0" r="0" t="0" b="0"/>
            <wp:wrapTopAndBottom/>
            <wp:docPr id="61" name="272384_2_En_7_Fig1_HTML.jpg" descr="../images/272384_2_En_7_Chapter/272384_2_En_7_Fig1_HTML.jpg"/>
            <wp:cNvGraphicFramePr>
              <a:graphicFrameLocks noChangeAspect="1"/>
            </wp:cNvGraphicFramePr>
            <a:graphic>
              <a:graphicData uri="http://schemas.openxmlformats.org/drawingml/2006/picture">
                <pic:pic>
                  <pic:nvPicPr>
                    <pic:cNvPr id="0" name="272384_2_En_7_Fig1_HTML.jpg" descr="../images/272384_2_En_7_Chapter/272384_2_En_7_Fig1_HTML.jpg"/>
                    <pic:cNvPicPr/>
                  </pic:nvPicPr>
                  <pic:blipFill>
                    <a:blip r:embed="rId65"/>
                    <a:stretch>
                      <a:fillRect/>
                    </a:stretch>
                  </pic:blipFill>
                  <pic:spPr>
                    <a:xfrm>
                      <a:off x="0" y="0"/>
                      <a:ext cx="5943600" cy="6642100"/>
                    </a:xfrm>
                    <a:prstGeom prst="rect">
                      <a:avLst/>
                    </a:prstGeom>
                  </pic:spPr>
                </pic:pic>
              </a:graphicData>
            </a:graphic>
          </wp:anchor>
        </w:drawing>
      </w:r>
      <w:bookmarkEnd w:id="1670"/>
      <w:bookmarkEnd w:id="1671"/>
    </w:p>
    <w:p>
      <w:pPr>
        <w:pStyle w:val="Para 11"/>
      </w:pPr>
      <w:r>
        <w:rPr>
          <w:rStyle w:val="Text2"/>
        </w:rPr>
        <w:t>Figure 7-1</w:t>
      </w:r>
      <w:r>
        <w:t xml:space="preserve"> </w:t>
        <w:bookmarkStart w:id="1672" w:name="Opening_screen_1"/>
        <w:t>Opening screen</w:t>
        <w:bookmarkEnd w:id="1672"/>
        <w:t xml:space="preserve"> </w:t>
      </w:r>
    </w:p>
    <w:p>
      <w:bookmarkStart w:id="1673" w:name="NoteI_have_reduced_the_set_of_or"/>
      <w:pPr>
        <w:pStyle w:val="Para 13"/>
      </w:pPr>
      <w:r>
        <w:rPr>
          <w:rStyle w:val="Text10"/>
        </w:rPr>
        <w:t>Note</w:t>
      </w:r>
      <w:r>
        <w:bookmarkStart w:id="1674" w:name="I_have_reduced_the_set_of_origam"/>
        <w:t>I have reduced the set of origami moves. For example, I omitted the representation for a reverse fold, which is used to turn the lips inside out. These folds generally are preceded by what are termed preparation folds, which I describe for the talking fish.</w:t>
        <w:bookmarkEnd w:id="1674"/>
      </w:r>
      <w:bookmarkEnd w:id="1673"/>
    </w:p>
    <w:p>
      <w:bookmarkStart w:id="1675" w:name="The_folder_can_click_Next_Step"/>
      <w:pPr>
        <w:pStyle w:val="Para 03"/>
      </w:pPr>
      <w:r>
        <w:t>The folder can click Next Step (at this point in the sequence, Go Back does nothing) to get to the first actual step of the instructions</w:t>
        <w:bookmarkStart w:id="1676" w:name="ITerm10_4"/>
        <w:t xml:space="preserve"> </w:t>
        <w:bookmarkEnd w:id="1676"/>
        <w:t xml:space="preserve">, shown in Figure </w:t>
      </w:r>
      <w:hyperlink w:anchor="Figure_7_2First_step__showing_th">
        <w:r>
          <w:rPr>
            <w:rStyle w:val="Text5"/>
          </w:rPr>
          <w:t>7-2</w:t>
        </w:r>
      </w:hyperlink>
      <w:r>
        <w:t>. Of course, it is possible to add programming to remove the Go Back button at the start and the Next Step button at the end.</w:t>
      </w:r>
      <w:bookmarkEnd w:id="1675"/>
    </w:p>
    <w:p>
      <w:bookmarkStart w:id="1677" w:name="MO2_7"/>
      <w:bookmarkStart w:id="1678" w:name="Figure_7_2First_step__showing_th"/>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172200"/>
            <wp:effectExtent l="0" r="0" t="0" b="0"/>
            <wp:wrapTopAndBottom/>
            <wp:docPr id="62" name="272384_2_En_7_Fig2_HTML.jpg" descr="../images/272384_2_En_7_Chapter/272384_2_En_7_Fig2_HTML.jpg"/>
            <wp:cNvGraphicFramePr>
              <a:graphicFrameLocks noChangeAspect="1"/>
            </wp:cNvGraphicFramePr>
            <a:graphic>
              <a:graphicData uri="http://schemas.openxmlformats.org/drawingml/2006/picture">
                <pic:pic>
                  <pic:nvPicPr>
                    <pic:cNvPr id="0" name="272384_2_En_7_Fig2_HTML.jpg" descr="../images/272384_2_En_7_Chapter/272384_2_En_7_Fig2_HTML.jpg"/>
                    <pic:cNvPicPr/>
                  </pic:nvPicPr>
                  <pic:blipFill>
                    <a:blip r:embed="rId66"/>
                    <a:stretch>
                      <a:fillRect/>
                    </a:stretch>
                  </pic:blipFill>
                  <pic:spPr>
                    <a:xfrm>
                      <a:off x="0" y="0"/>
                      <a:ext cx="5943600" cy="6172200"/>
                    </a:xfrm>
                    <a:prstGeom prst="rect">
                      <a:avLst/>
                    </a:prstGeom>
                  </pic:spPr>
                </pic:pic>
              </a:graphicData>
            </a:graphic>
          </wp:anchor>
        </w:drawing>
      </w:r>
      <w:bookmarkEnd w:id="1677"/>
      <w:bookmarkEnd w:id="1678"/>
    </w:p>
    <w:p>
      <w:pPr>
        <w:pStyle w:val="Para 11"/>
      </w:pPr>
      <w:r>
        <w:rPr>
          <w:rStyle w:val="Text2"/>
        </w:rPr>
        <w:t>Figure 7-2</w:t>
      </w:r>
      <w:r>
        <w:t>First step, showing the square of paper. The instructions</w:t>
        <w:bookmarkStart w:id="1679" w:name="_356"/>
        <w:t xml:space="preserve"> </w:t>
        <w:bookmarkEnd w:id="1679"/>
        <w:t xml:space="preserve"> say to turn the paper.</w:t>
      </w:r>
    </w:p>
    <w:p>
      <w:bookmarkStart w:id="1680" w:name="Skipping_ahead__Figure_7_3_shows"/>
      <w:pPr>
        <w:pStyle w:val="Para 06"/>
      </w:pPr>
      <w:r>
        <w:t xml:space="preserve">Skipping ahead, Figure </w:t>
      </w:r>
      <w:hyperlink w:anchor="Figure_7_3Folding_a_corner_down">
        <w:r>
          <w:rPr>
            <w:rStyle w:val="Text5"/>
          </w:rPr>
          <w:t>7-3</w:t>
        </w:r>
      </w:hyperlink>
      <w:r>
        <w:t xml:space="preserve"> shows a later step in the folding. Notice that the colored side of the paper is showing. An </w:t>
        <w:bookmarkStart w:id="1681" w:name="unfolded_fold_line"/>
        <w:t>unfolded fold line</w:t>
        <w:bookmarkEnd w:id="1681"/>
        <w:t xml:space="preserve"> is indicated by the </w:t>
        <w:bookmarkStart w:id="1682" w:name="skinny_vertical_line"/>
        <w:t>skinny vertical line</w:t>
        <w:bookmarkEnd w:id="1682"/>
        <w:t>, and the fold to be made next (folding down the corner) is shown by a colored diagonal of dashes in the upper-right corner.</w:t>
      </w:r>
      <w:bookmarkEnd w:id="1680"/>
    </w:p>
    <w:p>
      <w:bookmarkStart w:id="1683" w:name="Figure_7_3Folding_a_corner_down"/>
      <w:bookmarkStart w:id="1684" w:name="MO3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975100"/>
            <wp:effectExtent l="0" r="0" t="0" b="0"/>
            <wp:wrapTopAndBottom/>
            <wp:docPr id="63" name="272384_2_En_7_Fig3_HTML.jpg" descr="../images/272384_2_En_7_Chapter/272384_2_En_7_Fig3_HTML.jpg"/>
            <wp:cNvGraphicFramePr>
              <a:graphicFrameLocks noChangeAspect="1"/>
            </wp:cNvGraphicFramePr>
            <a:graphic>
              <a:graphicData uri="http://schemas.openxmlformats.org/drawingml/2006/picture">
                <pic:pic>
                  <pic:nvPicPr>
                    <pic:cNvPr id="0" name="272384_2_En_7_Fig3_HTML.jpg" descr="../images/272384_2_En_7_Chapter/272384_2_En_7_Fig3_HTML.jpg"/>
                    <pic:cNvPicPr/>
                  </pic:nvPicPr>
                  <pic:blipFill>
                    <a:blip r:embed="rId67"/>
                    <a:stretch>
                      <a:fillRect/>
                    </a:stretch>
                  </pic:blipFill>
                  <pic:spPr>
                    <a:xfrm>
                      <a:off x="0" y="0"/>
                      <a:ext cx="5943600" cy="3975100"/>
                    </a:xfrm>
                    <a:prstGeom prst="rect">
                      <a:avLst/>
                    </a:prstGeom>
                  </pic:spPr>
                </pic:pic>
              </a:graphicData>
            </a:graphic>
          </wp:anchor>
        </w:drawing>
      </w:r>
      <w:bookmarkEnd w:id="1683"/>
      <w:bookmarkEnd w:id="1684"/>
    </w:p>
    <w:p>
      <w:pPr>
        <w:pStyle w:val="Para 11"/>
      </w:pPr>
      <w:r>
        <w:rPr>
          <w:rStyle w:val="Text2"/>
        </w:rPr>
        <w:t>Figure 7-3</w:t>
      </w:r>
      <w:r>
        <w:t>Folding a corner down to a fold line</w:t>
      </w:r>
    </w:p>
    <w:p>
      <w:bookmarkStart w:id="1685" w:name="Later_in_the_construction_of_the"/>
      <w:pPr>
        <w:pStyle w:val="Para 06"/>
      </w:pPr>
      <w:r>
        <w:t xml:space="preserve">Later in the construction of the model, the folder must perform a </w:t>
        <w:bookmarkStart w:id="1686" w:name="sink_fold"/>
        <w:t>sink fold</w:t>
        <w:bookmarkEnd w:id="1686"/>
        <w:t xml:space="preserve">. This is considered a difficult move. Figure </w:t>
      </w:r>
      <w:hyperlink w:anchor="Figure_7_4Step_with_standard_dia">
        <w:r>
          <w:rPr>
            <w:rStyle w:val="Text5"/>
          </w:rPr>
          <w:t>7-4</w:t>
        </w:r>
      </w:hyperlink>
      <w:r>
        <w:t xml:space="preserve"> shows what is called the </w:t>
        <w:bookmarkStart w:id="1687" w:name="crease_pattern"/>
        <w:t>crease pattern</w:t>
        <w:bookmarkEnd w:id="1687"/>
        <w:bookmarkStart w:id="1688" w:name="ITerm16_2"/>
        <w:t xml:space="preserve"> </w:t>
        <w:bookmarkEnd w:id="1688"/>
        <w:t xml:space="preserve"> prior to the sink: the folds are indicated as mountain folds or valley folds</w:t>
        <w:bookmarkStart w:id="1689" w:name="ITerm17_1"/>
        <w:t xml:space="preserve"> </w:t>
        <w:bookmarkEnd w:id="1689"/>
        <w:t>.</w:t>
      </w:r>
      <w:bookmarkEnd w:id="1685"/>
    </w:p>
    <w:p>
      <w:bookmarkStart w:id="1690" w:name="Figure_7_4Step_with_standard_dia"/>
      <w:bookmarkStart w:id="1691" w:name="MO4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21500"/>
            <wp:effectExtent l="0" r="0" t="0" b="0"/>
            <wp:wrapTopAndBottom/>
            <wp:docPr id="64" name="272384_2_En_7_Fig4_HTML.jpg" descr="../images/272384_2_En_7_Chapter/272384_2_En_7_Fig4_HTML.jpg"/>
            <wp:cNvGraphicFramePr>
              <a:graphicFrameLocks noChangeAspect="1"/>
            </wp:cNvGraphicFramePr>
            <a:graphic>
              <a:graphicData uri="http://schemas.openxmlformats.org/drawingml/2006/picture">
                <pic:pic>
                  <pic:nvPicPr>
                    <pic:cNvPr id="0" name="272384_2_En_7_Fig4_HTML.jpg" descr="../images/272384_2_En_7_Chapter/272384_2_En_7_Fig4_HTML.jpg"/>
                    <pic:cNvPicPr/>
                  </pic:nvPicPr>
                  <pic:blipFill>
                    <a:blip r:embed="rId68"/>
                    <a:stretch>
                      <a:fillRect/>
                    </a:stretch>
                  </pic:blipFill>
                  <pic:spPr>
                    <a:xfrm>
                      <a:off x="0" y="0"/>
                      <a:ext cx="5943600" cy="6921500"/>
                    </a:xfrm>
                    <a:prstGeom prst="rect">
                      <a:avLst/>
                    </a:prstGeom>
                  </pic:spPr>
                </pic:pic>
              </a:graphicData>
            </a:graphic>
          </wp:anchor>
        </w:drawing>
      </w:r>
      <w:bookmarkEnd w:id="1690"/>
      <w:bookmarkEnd w:id="1691"/>
    </w:p>
    <w:p>
      <w:pPr>
        <w:pStyle w:val="Para 11"/>
      </w:pPr>
      <w:r>
        <w:rPr>
          <w:rStyle w:val="Text2"/>
        </w:rPr>
        <w:t>Figure 7-4</w:t>
      </w:r>
      <w:r>
        <w:t>Step with standard diagram for sink</w:t>
        <w:bookmarkStart w:id="1692" w:name="_357"/>
        <w:t xml:space="preserve"> </w:t>
        <w:bookmarkEnd w:id="1692"/>
      </w:r>
    </w:p>
    <w:p>
      <w:bookmarkStart w:id="1693" w:name="I_decided_to_supplement_the_line"/>
      <w:pPr>
        <w:pStyle w:val="Para 06"/>
      </w:pPr>
      <w:r>
        <w:t xml:space="preserve">I decided to supplement the line drawing with a video clip showing the sink step. Figure </w:t>
      </w:r>
      <w:hyperlink w:anchor="Figure_7_5Paused_video_showing_s">
        <w:r>
          <w:rPr>
            <w:rStyle w:val="Text5"/>
          </w:rPr>
          <w:t>7-5</w:t>
        </w:r>
      </w:hyperlink>
      <w:r>
        <w:t xml:space="preserve"> shows a frame from the video. I (the folder) have used the video controls to </w:t>
        <w:bookmarkStart w:id="1694" w:name="ITerm19_1"/>
        <w:t xml:space="preserve"> </w:t>
        <w:bookmarkEnd w:id="1694"/>
        <w:t xml:space="preserve">pause the action. The folder can replay the video clip and go back to the </w:t>
        <w:bookmarkStart w:id="1695" w:name="crease_pattern_1"/>
        <w:t>crease pattern</w:t>
        <w:bookmarkEnd w:id="1695"/>
        <w:t xml:space="preserve"> repeated times.</w:t>
      </w:r>
      <w:bookmarkEnd w:id="1693"/>
    </w:p>
    <w:p>
      <w:bookmarkStart w:id="1696" w:name="Figure_7_5Paused_video_showing_s"/>
      <w:bookmarkStart w:id="1697" w:name="MO5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353300"/>
            <wp:effectExtent l="0" r="0" t="0" b="0"/>
            <wp:wrapTopAndBottom/>
            <wp:docPr id="65" name="272384_2_En_7_Fig5_HTML.jpg" descr="../images/272384_2_En_7_Chapter/272384_2_En_7_Fig5_HTML.jpg"/>
            <wp:cNvGraphicFramePr>
              <a:graphicFrameLocks noChangeAspect="1"/>
            </wp:cNvGraphicFramePr>
            <a:graphic>
              <a:graphicData uri="http://schemas.openxmlformats.org/drawingml/2006/picture">
                <pic:pic>
                  <pic:nvPicPr>
                    <pic:cNvPr id="0" name="272384_2_En_7_Fig5_HTML.jpg" descr="../images/272384_2_En_7_Chapter/272384_2_En_7_Fig5_HTML.jpg"/>
                    <pic:cNvPicPr/>
                  </pic:nvPicPr>
                  <pic:blipFill>
                    <a:blip r:embed="rId69"/>
                    <a:stretch>
                      <a:fillRect/>
                    </a:stretch>
                  </pic:blipFill>
                  <pic:spPr>
                    <a:xfrm>
                      <a:off x="0" y="0"/>
                      <a:ext cx="5943600" cy="7353300"/>
                    </a:xfrm>
                    <a:prstGeom prst="rect">
                      <a:avLst/>
                    </a:prstGeom>
                  </pic:spPr>
                </pic:pic>
              </a:graphicData>
            </a:graphic>
          </wp:anchor>
        </w:drawing>
      </w:r>
      <w:bookmarkEnd w:id="1696"/>
      <w:bookmarkEnd w:id="1697"/>
    </w:p>
    <w:p>
      <w:pPr>
        <w:pStyle w:val="Para 11"/>
      </w:pPr>
      <w:r>
        <w:rPr>
          <w:rStyle w:val="Text2"/>
        </w:rPr>
        <w:t>Figure 7-5</w:t>
      </w:r>
      <w:r>
        <w:t>Paused video showing sink step</w:t>
        <w:bookmarkStart w:id="1698" w:name="_358"/>
        <w:t xml:space="preserve"> </w:t>
        <w:bookmarkEnd w:id="1698"/>
      </w:r>
    </w:p>
    <w:p>
      <w:bookmarkStart w:id="1699" w:name="Sinking_is_still_a_challenge__bu"/>
      <w:pPr>
        <w:pStyle w:val="Para 06"/>
      </w:pPr>
      <w:r>
        <w:t xml:space="preserve">Sinking is still a challenge, but viewing the video clip can help. The folder can replay and pause the video clip. Figure </w:t>
      </w:r>
      <w:hyperlink w:anchor="Figure_7_6Step_after_sink__first">
        <w:r>
          <w:rPr>
            <w:rStyle w:val="Text5"/>
          </w:rPr>
          <w:t>7-6</w:t>
        </w:r>
      </w:hyperlink>
      <w:r>
        <w:t xml:space="preserve"> shows the next step after the sink</w:t>
        <w:bookmarkStart w:id="1700" w:name="ITerm22_2"/>
        <w:t xml:space="preserve"> </w:t>
        <w:bookmarkEnd w:id="1700"/>
        <w:t>. Going from line drawing to video clip to line drawing is easy for the user/folder, and it will turn out to be straightforward for the developer as well.</w:t>
      </w:r>
      <w:bookmarkEnd w:id="1699"/>
    </w:p>
    <w:p>
      <w:bookmarkStart w:id="1701" w:name="Figure_7_6Step_after_sink__first"/>
      <w:bookmarkStart w:id="1702" w:name="MO6_4"/>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127500"/>
            <wp:effectExtent l="0" r="0" t="0" b="0"/>
            <wp:wrapTopAndBottom/>
            <wp:docPr id="66" name="272384_2_En_7_Fig6_HTML.jpg" descr="../images/272384_2_En_7_Chapter/272384_2_En_7_Fig6_HTML.jpg"/>
            <wp:cNvGraphicFramePr>
              <a:graphicFrameLocks noChangeAspect="1"/>
            </wp:cNvGraphicFramePr>
            <a:graphic>
              <a:graphicData uri="http://schemas.openxmlformats.org/drawingml/2006/picture">
                <pic:pic>
                  <pic:nvPicPr>
                    <pic:cNvPr id="0" name="272384_2_En_7_Fig6_HTML.jpg" descr="../images/272384_2_En_7_Chapter/272384_2_En_7_Fig6_HTML.jpg"/>
                    <pic:cNvPicPr/>
                  </pic:nvPicPr>
                  <pic:blipFill>
                    <a:blip r:embed="rId70"/>
                    <a:stretch>
                      <a:fillRect/>
                    </a:stretch>
                  </pic:blipFill>
                  <pic:spPr>
                    <a:xfrm>
                      <a:off x="0" y="0"/>
                      <a:ext cx="5943600" cy="4127500"/>
                    </a:xfrm>
                    <a:prstGeom prst="rect">
                      <a:avLst/>
                    </a:prstGeom>
                  </pic:spPr>
                </pic:pic>
              </a:graphicData>
            </a:graphic>
          </wp:anchor>
        </w:drawing>
      </w:r>
      <w:bookmarkEnd w:id="1701"/>
      <w:bookmarkEnd w:id="1702"/>
    </w:p>
    <w:p>
      <w:pPr>
        <w:pStyle w:val="Para 11"/>
      </w:pPr>
      <w:r>
        <w:rPr>
          <w:rStyle w:val="Text2"/>
        </w:rPr>
        <w:t>Figure 7-6</w:t>
      </w:r>
      <w:r>
        <w:bookmarkStart w:id="1703" w:name="Step_after_sink"/>
        <w:t>Step after sink</w:t>
        <w:bookmarkEnd w:id="1703"/>
        <w:t xml:space="preserve"> (first video clip)</w:t>
      </w:r>
    </w:p>
    <w:p>
      <w:bookmarkStart w:id="1704" w:name="The_next_step_requires_the_folde"/>
      <w:pPr>
        <w:pStyle w:val="Para 04"/>
      </w:pPr>
      <w:r>
        <w:t>The next step requires the folder to fold the triangular flap on the right backward, dividing the angle. Notice that the angle is indicated by an arc.</w:t>
      </w:r>
      <w:bookmarkEnd w:id="1704"/>
    </w:p>
    <w:p>
      <w:bookmarkStart w:id="1705" w:name="Moving_on_again_in_the_folding"/>
      <w:pPr>
        <w:pStyle w:val="Para 06"/>
      </w:pPr>
      <w:r>
        <w:t xml:space="preserve">Moving on again in the folding, there is a step for which I decided that a photograph or two was the best way to convey what needs to be done. Figure </w:t>
      </w:r>
      <w:hyperlink w:anchor="Figure_7_7Photograph_showing_fis">
        <w:r>
          <w:rPr>
            <w:rStyle w:val="Text5"/>
          </w:rPr>
          <w:t>7-7</w:t>
        </w:r>
      </w:hyperlink>
      <w:r>
        <w:bookmarkStart w:id="1706" w:name="ITerm24_4"/>
        <w:t xml:space="preserve"> </w:t>
        <w:bookmarkEnd w:id="1706"/>
        <w:t xml:space="preserve"> shows a picture of a model in process, viewed from above (looking into the mouth down the throat of the fish).</w:t>
      </w:r>
      <w:bookmarkEnd w:id="1705"/>
    </w:p>
    <w:p>
      <w:bookmarkStart w:id="1707" w:name="Figure_7_7Photograph_showing_fis"/>
      <w:bookmarkStart w:id="1708" w:name="MO7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311900"/>
            <wp:effectExtent l="0" r="0" t="0" b="0"/>
            <wp:wrapTopAndBottom/>
            <wp:docPr id="67" name="272384_2_En_7_Fig7_HTML.jpg" descr="../images/272384_2_En_7_Chapter/272384_2_En_7_Fig7_HTML.jpg"/>
            <wp:cNvGraphicFramePr>
              <a:graphicFrameLocks noChangeAspect="1"/>
            </wp:cNvGraphicFramePr>
            <a:graphic>
              <a:graphicData uri="http://schemas.openxmlformats.org/drawingml/2006/picture">
                <pic:pic>
                  <pic:nvPicPr>
                    <pic:cNvPr id="0" name="272384_2_En_7_Fig7_HTML.jpg" descr="../images/272384_2_En_7_Chapter/272384_2_En_7_Fig7_HTML.jpg"/>
                    <pic:cNvPicPr/>
                  </pic:nvPicPr>
                  <pic:blipFill>
                    <a:blip r:embed="rId71"/>
                    <a:stretch>
                      <a:fillRect/>
                    </a:stretch>
                  </pic:blipFill>
                  <pic:spPr>
                    <a:xfrm>
                      <a:off x="0" y="0"/>
                      <a:ext cx="5943600" cy="6311900"/>
                    </a:xfrm>
                    <a:prstGeom prst="rect">
                      <a:avLst/>
                    </a:prstGeom>
                  </pic:spPr>
                </pic:pic>
              </a:graphicData>
            </a:graphic>
          </wp:anchor>
        </w:drawing>
      </w:r>
      <w:bookmarkEnd w:id="1707"/>
      <w:bookmarkEnd w:id="1708"/>
    </w:p>
    <w:p>
      <w:pPr>
        <w:pStyle w:val="Para 11"/>
      </w:pPr>
      <w:r>
        <w:rPr>
          <w:rStyle w:val="Text2"/>
        </w:rPr>
        <w:t>Figure 7-7</w:t>
      </w:r>
      <w:r>
        <w:t>Photograph showing fish throat</w:t>
        <w:bookmarkStart w:id="1709" w:name="_359"/>
        <w:t xml:space="preserve"> </w:t>
        <w:bookmarkEnd w:id="1709"/>
      </w:r>
    </w:p>
    <w:p>
      <w:bookmarkStart w:id="1710" w:name="Figure_7_8"/>
      <w:pPr>
        <w:pStyle w:val="Para 06"/>
      </w:pPr>
      <w:r>
        <w:t xml:space="preserve">Figure </w:t>
      </w:r>
      <w:hyperlink w:anchor="Figure_7_8Photograph_of_the_fish">
        <w:r>
          <w:rPr>
            <w:rStyle w:val="Text5"/>
          </w:rPr>
          <w:t>7-8</w:t>
        </w:r>
      </w:hyperlink>
      <w:r>
        <w:t xml:space="preserve"> </w:t>
        <w:bookmarkStart w:id="1711" w:name="ITerm26_2"/>
        <w:t xml:space="preserve"> </w:t>
        <w:bookmarkEnd w:id="1711"/>
        <w:t xml:space="preserve">shows the result of moving the folded material to one side, as instructed in the directions shown in Figure </w:t>
      </w:r>
      <w:hyperlink w:anchor="Figure_7_7Photograph_showing_fis">
        <w:r>
          <w:rPr>
            <w:rStyle w:val="Text5"/>
          </w:rPr>
          <w:t>7-7</w:t>
        </w:r>
      </w:hyperlink>
      <w:r>
        <w:t>.</w:t>
      </w:r>
      <w:bookmarkEnd w:id="1710"/>
    </w:p>
    <w:p>
      <w:bookmarkStart w:id="1712" w:name="Figure_7_8Photograph_of_the_fish"/>
      <w:bookmarkStart w:id="1713" w:name="MO8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086600"/>
            <wp:effectExtent l="0" r="0" t="0" b="0"/>
            <wp:wrapTopAndBottom/>
            <wp:docPr id="68" name="272384_2_En_7_Fig8_HTML.jpg" descr="../images/272384_2_En_7_Chapter/272384_2_En_7_Fig8_HTML.jpg"/>
            <wp:cNvGraphicFramePr>
              <a:graphicFrameLocks noChangeAspect="1"/>
            </wp:cNvGraphicFramePr>
            <a:graphic>
              <a:graphicData uri="http://schemas.openxmlformats.org/drawingml/2006/picture">
                <pic:pic>
                  <pic:nvPicPr>
                    <pic:cNvPr id="0" name="272384_2_En_7_Fig8_HTML.jpg" descr="../images/272384_2_En_7_Chapter/272384_2_En_7_Fig8_HTML.jpg"/>
                    <pic:cNvPicPr/>
                  </pic:nvPicPr>
                  <pic:blipFill>
                    <a:blip r:embed="rId72"/>
                    <a:stretch>
                      <a:fillRect/>
                    </a:stretch>
                  </pic:blipFill>
                  <pic:spPr>
                    <a:xfrm>
                      <a:off x="0" y="0"/>
                      <a:ext cx="5943600" cy="7086600"/>
                    </a:xfrm>
                    <a:prstGeom prst="rect">
                      <a:avLst/>
                    </a:prstGeom>
                  </pic:spPr>
                </pic:pic>
              </a:graphicData>
            </a:graphic>
          </wp:anchor>
        </w:drawing>
      </w:r>
      <w:bookmarkEnd w:id="1712"/>
      <w:bookmarkEnd w:id="1713"/>
    </w:p>
    <w:p>
      <w:pPr>
        <w:pStyle w:val="Para 11"/>
      </w:pPr>
      <w:r>
        <w:rPr>
          <w:rStyle w:val="Text2"/>
        </w:rPr>
        <w:t>Figure 7-8</w:t>
      </w:r>
      <w:r>
        <w:t>Photograph of the fish with the throat fixed</w:t>
        <w:bookmarkStart w:id="1714" w:name="_360"/>
        <w:t xml:space="preserve"> </w:t>
        <w:bookmarkEnd w:id="1714"/>
      </w:r>
    </w:p>
    <w:p>
      <w:bookmarkStart w:id="1715" w:name="The_directions_end_with_another"/>
      <w:pPr>
        <w:pStyle w:val="Para 06"/>
      </w:pPr>
      <w:r>
        <w:t>The directions end with another video clip, this one showing the fish talking</w:t>
        <w:bookmarkStart w:id="1716" w:name="ITerm28_2"/>
        <w:t xml:space="preserve"> </w:t>
        <w:bookmarkEnd w:id="1716"/>
        <w:t xml:space="preserve">, performed by the folder gently pressing on the top and bottom. Figure </w:t>
      </w:r>
      <w:hyperlink w:anchor="Figure_7_9Video_showing_talking">
        <w:r>
          <w:rPr>
            <w:rStyle w:val="Text5"/>
          </w:rPr>
          <w:t>7-9</w:t>
        </w:r>
      </w:hyperlink>
      <w:r>
        <w:t xml:space="preserve"> shows a frame in the video.</w:t>
      </w:r>
      <w:bookmarkEnd w:id="1715"/>
    </w:p>
    <w:p>
      <w:bookmarkStart w:id="1717" w:name="Figure_7_9Video_showing_talking"/>
      <w:bookmarkStart w:id="1718" w:name="MO9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753100" cy="8229600"/>
            <wp:effectExtent l="0" r="0" t="0" b="0"/>
            <wp:wrapTopAndBottom/>
            <wp:docPr id="69" name="272384_2_En_7_Fig9_HTML.jpg" descr="../images/272384_2_En_7_Chapter/272384_2_En_7_Fig9_HTML.jpg"/>
            <wp:cNvGraphicFramePr>
              <a:graphicFrameLocks noChangeAspect="1"/>
            </wp:cNvGraphicFramePr>
            <a:graphic>
              <a:graphicData uri="http://schemas.openxmlformats.org/drawingml/2006/picture">
                <pic:pic>
                  <pic:nvPicPr>
                    <pic:cNvPr id="0" name="272384_2_En_7_Fig9_HTML.jpg" descr="../images/272384_2_En_7_Chapter/272384_2_En_7_Fig9_HTML.jpg"/>
                    <pic:cNvPicPr/>
                  </pic:nvPicPr>
                  <pic:blipFill>
                    <a:blip r:embed="rId73"/>
                    <a:stretch>
                      <a:fillRect/>
                    </a:stretch>
                  </pic:blipFill>
                  <pic:spPr>
                    <a:xfrm>
                      <a:off x="0" y="0"/>
                      <a:ext cx="5753100" cy="8229600"/>
                    </a:xfrm>
                    <a:prstGeom prst="rect">
                      <a:avLst/>
                    </a:prstGeom>
                  </pic:spPr>
                </pic:pic>
              </a:graphicData>
            </a:graphic>
          </wp:anchor>
        </w:drawing>
      </w:r>
      <w:bookmarkEnd w:id="1717"/>
      <w:bookmarkEnd w:id="1718"/>
    </w:p>
    <w:p>
      <w:pPr>
        <w:pStyle w:val="Para 11"/>
      </w:pPr>
      <w:r>
        <w:rPr>
          <w:rStyle w:val="Text2"/>
        </w:rPr>
        <w:t>Figure 7-9</w:t>
      </w:r>
      <w:r>
        <w:t xml:space="preserve">Video showing </w:t>
        <w:bookmarkStart w:id="1719" w:name="talking_fish_1"/>
        <w:t>talking fish</w:t>
        <w:bookmarkEnd w:id="1719"/>
      </w:r>
    </w:p>
    <w:p>
      <w:bookmarkStart w:id="1720" w:name="Critical_Requirements"/>
      <w:pPr>
        <w:pStyle w:val="Heading 2"/>
      </w:pPr>
      <w:r>
        <w:t>Critical Requirements</w:t>
        <w:bookmarkStart w:id="1721" w:name="ITerm30_1"/>
        <w:t xml:space="preserve"> </w:t>
        <w:bookmarkEnd w:id="1721"/>
      </w:r>
      <w:bookmarkEnd w:id="1720"/>
    </w:p>
    <w:p>
      <w:bookmarkStart w:id="1722" w:name="There_is_a_standard_format_for_o"/>
      <w:pPr>
        <w:pStyle w:val="Para 04"/>
      </w:pPr>
      <w:r>
        <w:t xml:space="preserve">There is a standard format for origami directions, commonly referred to as diagrams, and I built on that standard. In this approach, each step shows the next fold to be made using a </w:t>
        <w:bookmarkStart w:id="1723" w:name="set_typography"/>
        <w:t>set typography</w:t>
        <w:bookmarkEnd w:id="1723"/>
        <w:t>. The most basic folds either assume a valley shape when unfolded or a mountain shape, and this is indicated by dashed or dotted and dashed lines. Often, folds are unfolded in the process of making an origami model. Sometimes the places where there were folds are indicated by thin lines and sometimes they are indicated by dashes for valley folds and dots and dashes for mountain folds.</w:t>
      </w:r>
      <w:bookmarkEnd w:id="1722"/>
    </w:p>
    <w:p>
      <w:bookmarkStart w:id="1724" w:name="My_aim_was_to_produce_line_drawi"/>
      <w:pPr>
        <w:pStyle w:val="Para 04"/>
      </w:pPr>
      <w:r>
        <w:t>My aim was to produce line drawings, similar to those found in books, with calculations for the coordinate positions of the critical points and lines. I did not want to make drawings by hand and scan them, nor did I want to use a typical engineering CAD program. I did not want to measure and record lengths or angles, but have JavaScript do that task for me. This would work even for folds done “to taste,” as the origami jargon goes, because I could determine the exact positions I chose to use. Using basic algebra, geometry, and trigonometry provides a way to achieve exact positions for the line drawings by calculating the coordinates of endpoints of lines.</w:t>
      </w:r>
      <w:bookmarkEnd w:id="1724"/>
    </w:p>
    <w:p>
      <w:bookmarkStart w:id="1725" w:name="Steps_for_origami_typically_come"/>
      <w:pPr>
        <w:pStyle w:val="Para 04"/>
      </w:pPr>
      <w:r>
        <w:t>Steps for origami typically come with text instructions. Also, arrows are sometimes used. I wanted to follow the standard while still taking advantage of the fact that these instructions would be delivered on a computer, with color and the opportunity for other media.</w:t>
      </w:r>
      <w:bookmarkEnd w:id="1725"/>
    </w:p>
    <w:p>
      <w:bookmarkStart w:id="1726" w:name="Thinking"/>
      <w:pPr>
        <w:pStyle w:val="Para 04"/>
      </w:pPr>
      <w:r>
        <w:t>Thinking</w:t>
        <w:bookmarkStart w:id="1727" w:name="ITerm32_1"/>
        <w:t xml:space="preserve"> </w:t>
        <w:bookmarkEnd w:id="1727"/>
        <w:t xml:space="preserve"> about the talking fish and some other folds, I decided to use photographs and videos for operations for which line drawings may not be good enough for you.</w:t>
      </w:r>
      <w:bookmarkEnd w:id="1726"/>
    </w:p>
    <w:p>
      <w:bookmarkStart w:id="1728" w:name="NoteThe_challenge_I_set_myself_f"/>
      <w:pPr>
        <w:pStyle w:val="Para 13"/>
      </w:pPr>
      <w:r>
        <w:rPr>
          <w:rStyle w:val="Text10"/>
        </w:rPr>
        <w:t>Note</w:t>
      </w:r>
      <w:r>
        <w:bookmarkStart w:id="1729" w:name="The_challenge_I_set_myself_for_t"/>
        <w:t>The challenge I set myself for the origami diagrams was to follow the standard but also take advantage of new technology of HTML5. This is typical when moving to a new medium and technology. You do not want to abandon a standard that your audience may feel is essential, but you also want to use what is available if it solves real problems.</w:t>
        <w:bookmarkEnd w:id="1729"/>
      </w:r>
      <w:bookmarkEnd w:id="1728"/>
    </w:p>
    <w:p>
      <w:bookmarkStart w:id="1730" w:name="A_subtler_requirement_is_that_I"/>
      <w:pPr>
        <w:pStyle w:val="Para 04"/>
      </w:pPr>
      <w:r>
        <w:t>A subtler requirement is that I wanted to test the application as I developed it. This meant a flexible but robust way to specify steps.</w:t>
      </w:r>
      <w:bookmarkEnd w:id="1730"/>
    </w:p>
    <w:p>
      <w:bookmarkStart w:id="1731" w:name="HTML5__CSS__JavaScript_Features"/>
      <w:pPr>
        <w:pStyle w:val="Heading 2"/>
      </w:pPr>
      <w:r>
        <w:t>HTML5, CSS, JavaScript Features, and Mathematics</w:t>
      </w:r>
      <w:bookmarkEnd w:id="1731"/>
    </w:p>
    <w:p>
      <w:bookmarkStart w:id="1732" w:name="I_will_now_describe_the_HTML5_fe"/>
      <w:pPr>
        <w:pStyle w:val="Para 04"/>
      </w:pPr>
      <w:r>
        <w:t>I will now describe the HTML5 features and the programming techniques used to address the requirements for the origami directions project. The best approach is to start with the overall mechanism for presenting steps, and then explain how I derived the first set of values for the positions. Then I’ll explain the utility functions for drawing the valley, mountain, and arrows, and for calculating intersection points and proportions. Lastly, I will review briefly the display of images and the playing of video.</w:t>
      </w:r>
      <w:bookmarkEnd w:id="1732"/>
    </w:p>
    <w:p>
      <w:bookmarkStart w:id="1733" w:name="Overall_Mechanism_for_StepsThe_s"/>
      <w:pPr>
        <w:pStyle w:val="Heading 2"/>
      </w:pPr>
      <w:r>
        <w:t>Overall Mechanism for Steps</w:t>
      </w:r>
      <w:bookmarkEnd w:id="1733"/>
    </w:p>
    <w:p>
      <w:bookmarkStart w:id="1734" w:name="The_steps_for_the_origami_direct"/>
      <w:pPr>
        <w:pStyle w:val="Para 03"/>
      </w:pPr>
      <w:r>
        <w:t xml:space="preserve">The steps for the origami directions are specified by an array called </w:t>
      </w:r>
      <w:r>
        <w:rPr>
          <w:rStyle w:val="Text0"/>
        </w:rPr>
        <w:t>steps</w:t>
      </w:r>
      <w:r>
        <w:t xml:space="preserve">. Each element of the array is itself a two-element array holding the name of a function and a piece of text that will appear on the screen. The final value of the </w:t>
      </w:r>
      <w:r>
        <w:rPr>
          <w:rStyle w:val="Text0"/>
        </w:rPr>
        <w:t>steps</w:t>
      </w:r>
      <w:r>
        <w:t xml:space="preserve"> array in </w:t>
        <w:bookmarkStart w:id="1735" w:name="origamifish_html"/>
        <w:t xml:space="preserve"> </w:t>
        <w:bookmarkEnd w:id="1735"/>
      </w:r>
      <w:r>
        <w:rPr>
          <w:rStyle w:val="Text0"/>
        </w:rPr>
        <w:t>origamifish.html</w:t>
      </w:r>
      <w:r>
        <w:t xml:space="preserve"> </w:t>
        <w:t xml:space="preserve"> is the following:</w:t>
      </w:r>
      <w:bookmarkEnd w:id="1734"/>
    </w:p>
    <w:p>
      <w:bookmarkStart w:id="1736" w:name="var_steps_______directions__Diag"/>
      <w:pPr>
        <w:pStyle w:val="Para 05"/>
      </w:pPr>
      <w:r>
        <w:t xml:space="preserve">var steps= [</w:t>
        <w:br w:clear="none"/>
      </w:r>
      <w:bookmarkEnd w:id="1736"/>
    </w:p>
    <w:p>
      <w:pPr>
        <w:pStyle w:val="Para 05"/>
      </w:pPr>
      <w:r>
        <w:t xml:space="preserve">   [directions,"Diagram conventions"],</w:t>
        <w:br w:clear="none"/>
      </w:r>
    </w:p>
    <w:p>
      <w:pPr>
        <w:pStyle w:val="Para 05"/>
      </w:pPr>
      <w:r>
        <w:t xml:space="preserve">                [showkami,"Make quarter turn."],</w:t>
        <w:br w:clear="none"/>
      </w:r>
    </w:p>
    <w:p>
      <w:pPr>
        <w:pStyle w:val="Para 05"/>
      </w:pPr>
      <w:r>
        <w:t xml:space="preserve">   [diamond1,"Fold top point to bottom point."],</w:t>
        <w:br w:clear="none"/>
      </w:r>
    </w:p>
    <w:p>
      <w:pPr>
        <w:pStyle w:val="Para 05"/>
      </w:pPr>
      <w:r>
        <w:t xml:space="preserve">   [triangleM,"Divide line into thirds and make valley folds and unfold "],</w:t>
        <w:br w:clear="none"/>
      </w:r>
    </w:p>
    <w:p>
      <w:pPr>
        <w:pStyle w:val="Para 05"/>
      </w:pPr>
      <w:r>
        <w:t xml:space="preserve">   [thirds,"Fold in half to the left."],</w:t>
        <w:br w:clear="none"/>
      </w:r>
    </w:p>
    <w:p>
      <w:pPr>
        <w:pStyle w:val="Para 05"/>
      </w:pPr>
      <w:r>
        <w:t xml:space="preserve">   [rttriangle,"Fold down the right corner to the fold marking a third. "],</w:t>
        <w:br w:clear="none"/>
      </w:r>
    </w:p>
    <w:p>
      <w:pPr>
        <w:pStyle w:val="Para 05"/>
      </w:pPr>
      <w:r>
        <w:t xml:space="preserve">   [cornerdown,"Unfold everything."],</w:t>
        <w:br w:clear="none"/>
      </w:r>
    </w:p>
    <w:p>
      <w:pPr>
        <w:pStyle w:val="Para 05"/>
      </w:pPr>
      <w:r>
        <w:t xml:space="preserve">   [unfolded,"Prepare to sink middle square by reversing folds as indicated ..."],</w:t>
        <w:br w:clear="none"/>
      </w:r>
    </w:p>
    <w:p>
      <w:pPr>
        <w:pStyle w:val="Para 05"/>
      </w:pPr>
      <w:r>
        <w:t xml:space="preserve">   [changedfolds,"note middle square sides all valley folds, some other folds changed.</w:t>
        <w:br w:clear="none"/>
      </w:r>
    </w:p>
    <w:p>
      <w:pPr>
        <w:pStyle w:val="Para 05"/>
      </w:pPr>
      <w:r>
        <w:t xml:space="preserve"> Flip over."],</w:t>
        <w:br w:clear="none"/>
      </w:r>
    </w:p>
    <w:p>
      <w:pPr>
        <w:pStyle w:val="Para 05"/>
      </w:pPr>
      <w:r>
        <w:t xml:space="preserve">   [precollapse,"Push sides to sink middle square."],</w:t>
        <w:br w:clear="none"/>
      </w:r>
    </w:p>
    <w:p>
      <w:pPr>
        <w:pStyle w:val="Para 05"/>
      </w:pPr>
      <w:r>
        <w:t xml:space="preserve">   [playsink,"Sink square, collapse model."],</w:t>
        <w:br w:clear="none"/>
      </w:r>
    </w:p>
    <w:p>
      <w:pPr>
        <w:pStyle w:val="Para 05"/>
      </w:pPr>
      <w:r>
        <w:t xml:space="preserve">   [littleguy,"Now fold back the right flap to center valley fold. You are bisecting the</w:t>
        <w:br w:clear="none"/>
      </w:r>
    </w:p>
    <w:p>
      <w:pPr>
        <w:pStyle w:val="Para 05"/>
      </w:pPr>
      <w:r>
        <w:t xml:space="preserve"> indicated angle."],</w:t>
        <w:br w:clear="none"/>
      </w:r>
    </w:p>
    <w:p>
      <w:pPr>
        <w:pStyle w:val="Para 05"/>
      </w:pPr>
      <w:r>
        <w:t xml:space="preserve">   [oneflapup,"Do the same thing to the flap on the left"],</w:t>
        <w:br w:clear="none"/>
      </w:r>
    </w:p>
    <w:p>
      <w:pPr>
        <w:pStyle w:val="Para 05"/>
      </w:pPr>
      <w:r>
        <w:t xml:space="preserve">   [bothflapsup,"Make fins by wrapping top of right flap around 1 layer and left around</w:t>
        <w:br w:clear="none"/>
      </w:r>
    </w:p>
    <w:p>
      <w:pPr>
        <w:pStyle w:val="Para 05"/>
      </w:pPr>
      <w:r>
        <w:t xml:space="preserve"> back layer"],</w:t>
        <w:br w:clear="none"/>
      </w:r>
    </w:p>
    <w:p>
      <w:pPr>
        <w:pStyle w:val="Para 05"/>
      </w:pPr>
      <w:r>
        <w:t xml:space="preserve">   [finsp,"Now make lips...make preparation folds"],</w:t>
        <w:br w:clear="none"/>
      </w:r>
    </w:p>
    <w:p>
      <w:pPr>
        <w:pStyle w:val="Para 05"/>
      </w:pPr>
      <w:r>
        <w:t xml:space="preserve">   [preparelips,"and turn lips inside out. Turn corners in..."],</w:t>
        <w:br w:clear="none"/>
      </w:r>
    </w:p>
    <w:p>
      <w:pPr>
        <w:pStyle w:val="Para 05"/>
      </w:pPr>
      <w:r>
        <w:t xml:space="preserve">   [showcleftlip,"...making cleft lips."],</w:t>
        <w:br w:clear="none"/>
      </w:r>
    </w:p>
    <w:p>
      <w:pPr>
        <w:pStyle w:val="Para 05"/>
      </w:pPr>
      <w:r>
        <w:t xml:space="preserve">   [lips,"Pick up fish and look down throat..."],</w:t>
        <w:br w:clear="none"/>
      </w:r>
    </w:p>
    <w:p>
      <w:pPr>
        <w:pStyle w:val="Para 05"/>
      </w:pPr>
      <w:r>
        <w:t xml:space="preserve">   [showthroat1,"Stick your finger in its mouth and move the inner folded material to one</w:t>
        <w:br w:clear="none"/>
      </w:r>
    </w:p>
    <w:p>
      <w:pPr>
        <w:pStyle w:val="Para 05"/>
      </w:pPr>
      <w:r>
        <w:t xml:space="preserve">    side"],</w:t>
        <w:br w:clear="none"/>
      </w:r>
    </w:p>
    <w:p>
      <w:pPr>
        <w:pStyle w:val="Para 05"/>
      </w:pPr>
      <w:r>
        <w:t xml:space="preserve">   [showthroat2,"Throat fixed."],</w:t>
        <w:br w:clear="none"/>
      </w:r>
    </w:p>
    <w:p>
      <w:pPr>
        <w:pStyle w:val="Para 05"/>
      </w:pPr>
      <w:r>
        <w:t xml:space="preserve">   [rotatefish,"Squeeze &amp; release top and bottom to make fish's mouth close and open"],</w:t>
        <w:br w:clear="none"/>
      </w:r>
    </w:p>
    <w:p>
      <w:pPr>
        <w:pStyle w:val="Para 05"/>
      </w:pPr>
      <w:r>
        <w:t xml:space="preserve">   [playtalk,"Talking fish."]</w:t>
        <w:br w:clear="none"/>
      </w:r>
    </w:p>
    <w:p>
      <w:pPr>
        <w:pStyle w:val="Para 05"/>
      </w:pPr>
      <w:r>
        <w:t xml:space="preserve">   ];</w:t>
        <w:br w:clear="none"/>
        <w:bookmarkStart w:id="1737" w:name="_361"/>
        <w:t xml:space="preserve"/>
        <w:bookmarkEnd w:id="1737"/>
        <w:br w:clear="none"/>
        <w:t xml:space="preserve">                      </w:t>
        <w:br w:clear="none"/>
        <w:t xml:space="preserve">                      </w:t>
        <w:br w:clear="none"/>
        <w:t xml:space="preserve">                      </w:t>
        <w:br w:clear="none"/>
        <w:t xml:space="preserve">                    </w:t>
        <w:br w:clear="none"/>
      </w:r>
    </w:p>
    <w:p>
      <w:bookmarkStart w:id="1738" w:name="I_did_not_come_up_with_the_steps"/>
      <w:pPr>
        <w:pStyle w:val="Para 06"/>
      </w:pPr>
      <w:r>
        <w:t xml:space="preserve">I did not come up with the </w:t>
      </w:r>
      <w:r>
        <w:rPr>
          <w:rStyle w:val="Text0"/>
        </w:rPr>
        <w:t>steps</w:t>
      </w:r>
      <w:r>
        <w:t xml:space="preserve"> array when I began building the application. Instead, I added to the </w:t>
      </w:r>
      <w:r>
        <w:rPr>
          <w:rStyle w:val="Text0"/>
        </w:rPr>
        <w:t>steps</w:t>
      </w:r>
      <w:r>
        <w:t xml:space="preserve"> array as I went along, including inserting new entries and changing the content and/or the names of the functions. I began with the following </w:t>
        <w:bookmarkStart w:id="1739" w:name="definition"/>
        <w:t>definition</w:t>
        <w:bookmarkEnd w:id="1739"/>
        <w:t xml:space="preserve"> of the </w:t>
      </w:r>
      <w:r>
        <w:rPr>
          <w:rStyle w:val="Text0"/>
        </w:rPr>
        <w:t>steps</w:t>
      </w:r>
      <w:r>
        <w:t xml:space="preserve"> array:</w:t>
      </w:r>
      <w:bookmarkEnd w:id="1738"/>
    </w:p>
    <w:p>
      <w:bookmarkStart w:id="1740" w:name="var_steps"/>
      <w:pPr>
        <w:pStyle w:val="Para 02"/>
      </w:pPr>
      <w:r>
        <w:t xml:space="preserve">var steps= [</w:t>
        <w:br w:clear="none"/>
      </w:r>
      <w:bookmarkEnd w:id="1740"/>
    </w:p>
    <w:p>
      <w:pPr>
        <w:pStyle w:val="Para 02"/>
      </w:pPr>
      <w:r>
        <w:t xml:space="preserve">                     [showkami,"Make quarter turn"],</w:t>
        <w:br w:clear="none"/>
      </w:r>
    </w:p>
    <w:p>
      <w:pPr>
        <w:pStyle w:val="Para 02"/>
      </w:pPr>
      <w:r>
        <w:t xml:space="preserve">                     [diamond,"Fold top point to bottom point."]</w:t>
        <w:br w:clear="none"/>
      </w:r>
    </w:p>
    <w:p>
      <w:pPr>
        <w:pStyle w:val="Para 02"/>
      </w:pPr>
      <w:r>
        <w:t xml:space="preserve">                  ];</w:t>
        <w:br w:clear="none"/>
      </w:r>
    </w:p>
    <w:p>
      <w:bookmarkStart w:id="1741" w:name="It_took_me_some_time_to_get_into"/>
      <w:pPr>
        <w:pStyle w:val="Para 04"/>
      </w:pPr>
      <w:r>
        <w:t>It took me some time to get into the rhythm of showing the last stage of folding, with the addition of markings for the next step. The end result is a presentation using a single HTML page that proceeds through 21 steps containing vector drawings, photographs, and video, following a similar format to a PowerPoint presentation—that is, with the ability to go forward or backward.</w:t>
      </w:r>
      <w:bookmarkEnd w:id="1741"/>
    </w:p>
    <w:p>
      <w:bookmarkStart w:id="1742" w:name="Going_forward_and_backward_are_d"/>
      <w:pPr>
        <w:pStyle w:val="Para 06"/>
      </w:pPr>
      <w:r>
        <w:t xml:space="preserve">Going forward and backward are done by the functions </w:t>
      </w:r>
      <w:r>
        <w:rPr>
          <w:rStyle w:val="Text0"/>
        </w:rPr>
        <w:t>donext</w:t>
      </w:r>
      <w:r>
        <w:t xml:space="preserve"> and </w:t>
      </w:r>
      <w:r>
        <w:rPr>
          <w:rStyle w:val="Text0"/>
        </w:rPr>
        <w:t>goback</w:t>
      </w:r>
      <w:r>
        <w:bookmarkStart w:id="1743" w:name="_362"/>
        <w:t xml:space="preserve"> </w:t>
        <w:bookmarkEnd w:id="1743"/>
        <w:t xml:space="preserve">. But first I need to explain how the whole thing starts. As has been the case for all the projects so far, a function called </w:t>
      </w:r>
      <w:r>
        <w:rPr>
          <w:rStyle w:val="Text0"/>
        </w:rPr>
        <w:t>init</w:t>
      </w:r>
      <w:r>
        <w:bookmarkStart w:id="1744" w:name="_363"/>
        <w:t xml:space="preserve"> </w:t>
        <w:bookmarkEnd w:id="1744"/>
        <w:t xml:space="preserve"> is invoked by the action of the </w:t>
      </w:r>
      <w:r>
        <w:rPr>
          <w:rStyle w:val="Text0"/>
        </w:rPr>
        <w:t>onLoad</w:t>
      </w:r>
      <w:r>
        <w:t xml:space="preserve"> attribute</w:t>
        <w:bookmarkStart w:id="1745" w:name="_364"/>
        <w:t xml:space="preserve"> </w:t>
        <w:bookmarkEnd w:id="1745"/>
        <w:t xml:space="preserve"> in the </w:t>
      </w:r>
      <w:r>
        <w:rPr>
          <w:rStyle w:val="Text0"/>
        </w:rPr>
        <w:t>&lt;body&gt;</w:t>
      </w:r>
      <w:r>
        <w:t xml:space="preserve"> tag. The code sets global variables and invokes the function for presenting the next step, </w:t>
      </w:r>
      <w:r>
        <w:rPr>
          <w:rStyle w:val="Text0"/>
        </w:rPr>
        <w:t>donext</w:t>
      </w:r>
      <w:r>
        <w:t xml:space="preserve">. The </w:t>
      </w:r>
      <w:r>
        <w:rPr>
          <w:rStyle w:val="Text0"/>
        </w:rPr>
        <w:t>init</w:t>
      </w:r>
      <w:r>
        <w:t xml:space="preserve"> function is</w:t>
      </w:r>
      <w:bookmarkEnd w:id="1742"/>
    </w:p>
    <w:p>
      <w:bookmarkStart w:id="1746" w:name="function_init_______canvas1___do"/>
      <w:pPr>
        <w:pStyle w:val="Para 02"/>
      </w:pPr>
      <w:r>
        <w:t xml:space="preserve">function init() {</w:t>
        <w:br w:clear="none"/>
      </w:r>
      <w:bookmarkEnd w:id="1746"/>
    </w:p>
    <w:p>
      <w:pPr>
        <w:pStyle w:val="Para 02"/>
      </w:pPr>
      <w:r>
        <w:t xml:space="preserve">   canvas1 = document.getElementById("canvas");</w:t>
        <w:br w:clear="none"/>
      </w:r>
    </w:p>
    <w:p>
      <w:pPr>
        <w:pStyle w:val="Para 02"/>
      </w:pPr>
      <w:r>
        <w:t xml:space="preserve">   ctx = canvas1.getContext("2d");</w:t>
        <w:br w:clear="none"/>
      </w:r>
    </w:p>
    <w:p>
      <w:pPr>
        <w:pStyle w:val="Para 02"/>
      </w:pPr>
      <w:r>
        <w:t xml:space="preserve">   cwidth = canvas1.width;</w:t>
        <w:br w:clear="none"/>
      </w:r>
    </w:p>
    <w:p>
      <w:pPr>
        <w:pStyle w:val="Para 02"/>
      </w:pPr>
      <w:r>
        <w:t xml:space="preserve">   cheight = canvas1.height;</w:t>
        <w:br w:clear="none"/>
      </w:r>
    </w:p>
    <w:p>
      <w:pPr>
        <w:pStyle w:val="Para 02"/>
      </w:pPr>
      <w:r>
        <w:t xml:space="preserve">   ta = document.getElementById("directions");</w:t>
        <w:br w:clear="none"/>
      </w:r>
    </w:p>
    <w:p>
      <w:pPr>
        <w:pStyle w:val="Para 02"/>
      </w:pPr>
      <w:r>
        <w:t xml:space="preserve">   nextstep = 0;</w:t>
        <w:br w:clear="none"/>
      </w:r>
    </w:p>
    <w:p>
      <w:pPr>
        <w:pStyle w:val="Para 02"/>
      </w:pPr>
      <w:r>
        <w:t xml:space="preserve">   ctx.fillStyle = "white";</w:t>
        <w:br w:clear="none"/>
      </w:r>
    </w:p>
    <w:p>
      <w:pPr>
        <w:pStyle w:val="Para 02"/>
      </w:pPr>
      <w:r>
        <w:t xml:space="preserve">   ctx.lineWidth = origwidth;</w:t>
        <w:br w:clear="none"/>
      </w:r>
    </w:p>
    <w:p>
      <w:pPr>
        <w:pStyle w:val="Para 02"/>
      </w:pPr>
      <w:r>
        <w:t xml:space="preserve">   origstyle = ctx.strokeStyle;</w:t>
        <w:br w:clear="none"/>
      </w:r>
    </w:p>
    <w:p>
      <w:pPr>
        <w:pStyle w:val="Para 02"/>
      </w:pPr>
      <w:r>
        <w:t xml:space="preserve">   ctx.font = "15px Georgia, Times, serif";</w:t>
        <w:br w:clear="none"/>
      </w:r>
    </w:p>
    <w:p>
      <w:pPr>
        <w:pStyle w:val="Para 02"/>
      </w:pPr>
      <w:r>
        <w:t xml:space="preserve">   donext();</w:t>
        <w:br w:clear="none"/>
      </w:r>
    </w:p>
    <w:p>
      <w:pPr>
        <w:pStyle w:val="Para 02"/>
      </w:pPr>
      <w:r>
        <w:t xml:space="preserve">}</w:t>
        <w:br w:clear="none"/>
      </w:r>
    </w:p>
    <w:p>
      <w:bookmarkStart w:id="1747" w:name="The_variable__________________ne"/>
      <w:pPr>
        <w:pStyle w:val="Para 04"/>
      </w:pPr>
      <w:r>
        <w:t xml:space="preserve">The variable </w:t>
        <w:bookmarkStart w:id="1748" w:name="nextstep"/>
        <w:t xml:space="preserve"> </w:t>
        <w:bookmarkEnd w:id="1748"/>
      </w:r>
      <w:r>
        <w:rPr>
          <w:rStyle w:val="Text0"/>
        </w:rPr>
        <w:t>nextstep</w:t>
      </w:r>
      <w:r>
        <w:t xml:space="preserve"> </w:t>
        <w:t xml:space="preserve"> is the pointer, so to speak, into the </w:t>
      </w:r>
      <w:r>
        <w:rPr>
          <w:rStyle w:val="Text0"/>
        </w:rPr>
        <w:t>steps</w:t>
      </w:r>
      <w:r>
        <w:t xml:space="preserve"> array. I start it off at zero.</w:t>
      </w:r>
      <w:bookmarkEnd w:id="1747"/>
    </w:p>
    <w:p>
      <w:bookmarkStart w:id="1749" w:name="The_donext_function"/>
      <w:pPr>
        <w:pStyle w:val="Para 06"/>
      </w:pPr>
      <w:r>
        <w:t xml:space="preserve">The </w:t>
      </w:r>
      <w:r>
        <w:rPr>
          <w:rStyle w:val="Text0"/>
        </w:rPr>
        <w:t>donext</w:t>
      </w:r>
      <w:r>
        <w:t xml:space="preserve"> function</w:t>
        <w:bookmarkStart w:id="1750" w:name="_365"/>
        <w:t xml:space="preserve"> </w:t>
        <w:bookmarkEnd w:id="1750"/>
        <w:t xml:space="preserve"> has the task of presenting the next step in the progression of steps to produce the origami model. The function starts by checking if it is within range; that is, if it has been incremented to point beyond the end of the </w:t>
      </w:r>
      <w:r>
        <w:rPr>
          <w:rStyle w:val="Text0"/>
        </w:rPr>
        <w:t>steps</w:t>
      </w:r>
      <w:r>
        <w:t xml:space="preserve"> array, the value of </w:t>
        <w:bookmarkStart w:id="1751" w:name="nextstep_1"/>
        <w:t xml:space="preserve"> </w:t>
        <w:bookmarkEnd w:id="1751"/>
      </w:r>
      <w:r>
        <w:rPr>
          <w:rStyle w:val="Text0"/>
        </w:rPr>
        <w:t>nextstep</w:t>
      </w:r>
      <w:r>
        <w:t xml:space="preserve"> </w:t>
        <w:t xml:space="preserve"> is set to the last index. Next, the function pauses and removes from display the last video. It restores the canvas to its full height, which my code would have changed when playing a video clip. The function also sets the </w:t>
      </w:r>
      <w:r>
        <w:rPr>
          <w:rStyle w:val="Text0"/>
        </w:rPr>
        <w:t>video</w:t>
      </w:r>
      <w:r>
        <w:t xml:space="preserve"> variable to </w:t>
      </w:r>
      <w:r>
        <w:rPr>
          <w:rStyle w:val="Text0"/>
        </w:rPr>
        <w:t>undefined</w:t>
      </w:r>
      <w:r>
        <w:t xml:space="preserve">, so the removal statements do not have to be executed again for that video. In all cases, </w:t>
      </w:r>
      <w:r>
        <w:rPr>
          <w:rStyle w:val="Text0"/>
        </w:rPr>
        <w:t>donext</w:t>
      </w:r>
      <w:r>
        <w:t xml:space="preserve"> clears the canvas and resets the </w:t>
      </w:r>
      <w:r>
        <w:rPr>
          <w:rStyle w:val="Text0"/>
        </w:rPr>
        <w:t>linewidth</w:t>
      </w:r>
      <w:r>
        <w:t xml:space="preserve">. The </w:t>
      </w:r>
      <w:r>
        <w:rPr>
          <w:rStyle w:val="Text0"/>
        </w:rPr>
        <w:t>donext</w:t>
      </w:r>
      <w:r>
        <w:t xml:space="preserve"> function</w:t>
        <w:bookmarkStart w:id="1752" w:name="ITerm42_1"/>
        <w:t xml:space="preserve"> </w:t>
        <w:bookmarkEnd w:id="1752"/>
        <w:bookmarkStart w:id="1753" w:name="_366"/>
        <w:t xml:space="preserve"> </w:t>
        <w:bookmarkEnd w:id="1753"/>
        <w:t xml:space="preserve"> then displays the next step. The display includes parts: a graphic part consisting of a line drawing, video or image and a text part consisting of the instructions. The </w:t>
      </w:r>
      <w:r>
        <w:rPr>
          <w:rStyle w:val="Text0"/>
        </w:rPr>
        <w:t>donext</w:t>
      </w:r>
      <w:r>
        <w:t xml:space="preserve"> function invokes the drawing function indicated by the first (i.e., 0th) element of the inner array:</w:t>
      </w:r>
      <w:bookmarkEnd w:id="1749"/>
    </w:p>
    <w:p>
      <w:bookmarkStart w:id="1754" w:name="steps_nextstep__0"/>
      <w:pPr>
        <w:pStyle w:val="Para 02"/>
      </w:pPr>
      <w:r>
        <w:t xml:space="preserve">steps[nextstep][0]();</w:t>
        <w:br w:clear="none"/>
      </w:r>
      <w:bookmarkEnd w:id="1754"/>
    </w:p>
    <w:p>
      <w:bookmarkStart w:id="1755" w:name="and_displays_the_text__using_the"/>
      <w:pPr>
        <w:pStyle w:val="Para 06"/>
      </w:pPr>
      <w:r>
        <w:t>and displays the text, using the second (i.e., first) element of the inner array:</w:t>
      </w:r>
      <w:bookmarkEnd w:id="1755"/>
    </w:p>
    <w:p>
      <w:bookmarkStart w:id="1756" w:name="ta_innerHTML___steps_nextstep__1"/>
      <w:pPr>
        <w:pStyle w:val="Para 02"/>
      </w:pPr>
      <w:r>
        <w:t xml:space="preserve">ta.innerHTML = steps[nextstep][1];</w:t>
        <w:br w:clear="none"/>
      </w:r>
      <w:bookmarkEnd w:id="1756"/>
    </w:p>
    <w:p>
      <w:bookmarkStart w:id="1757" w:name="The_last_statement_in_the_donext"/>
      <w:pPr>
        <w:pStyle w:val="Para 06"/>
      </w:pPr>
      <w:r>
        <w:t xml:space="preserve">The last statement in the </w:t>
      </w:r>
      <w:r>
        <w:rPr>
          <w:rStyle w:val="Text0"/>
        </w:rPr>
        <w:t>donext</w:t>
      </w:r>
      <w:r>
        <w:t xml:space="preserve"> function is to increment the pointer. The whole </w:t>
      </w:r>
      <w:r>
        <w:rPr>
          <w:rStyle w:val="Text0"/>
        </w:rPr>
        <w:t>donext</w:t>
      </w:r>
      <w:r>
        <w:t xml:space="preserve"> function</w:t>
        <w:bookmarkStart w:id="1758" w:name="_367"/>
        <w:t xml:space="preserve"> </w:t>
        <w:bookmarkEnd w:id="1758"/>
        <w:t xml:space="preserve"> is</w:t>
      </w:r>
      <w:bookmarkEnd w:id="1757"/>
    </w:p>
    <w:p>
      <w:bookmarkStart w:id="1759" w:name="function_donext_______if__nextst"/>
      <w:pPr>
        <w:pStyle w:val="Para 02"/>
      </w:pPr>
      <w:r>
        <w:t xml:space="preserve">function donext() {</w:t>
        <w:br w:clear="none"/>
      </w:r>
      <w:bookmarkEnd w:id="1759"/>
    </w:p>
    <w:p>
      <w:pPr>
        <w:pStyle w:val="Para 02"/>
      </w:pPr>
      <w:r>
        <w:t xml:space="preserve">   if (nextstep&gt;=steps.length) {</w:t>
        <w:br w:clear="none"/>
      </w:r>
    </w:p>
    <w:p>
      <w:pPr>
        <w:pStyle w:val="Para 02"/>
      </w:pPr>
      <w:r>
        <w:t xml:space="preserve">      nextstep=steps.length-1;</w:t>
        <w:br w:clear="none"/>
      </w:r>
    </w:p>
    <w:p>
      <w:pPr>
        <w:pStyle w:val="Para 02"/>
      </w:pPr>
      <w:r>
        <w:t xml:space="preserve">   }</w:t>
        <w:br w:clear="none"/>
      </w:r>
    </w:p>
    <w:p>
      <w:pPr>
        <w:pStyle w:val="Para 02"/>
      </w:pPr>
      <w:r>
        <w:t xml:space="preserve">   if (v) {</w:t>
        <w:br w:clear="none"/>
      </w:r>
    </w:p>
    <w:p>
      <w:pPr>
        <w:pStyle w:val="Para 02"/>
      </w:pPr>
      <w:r>
        <w:t xml:space="preserve">     v.pause();</w:t>
        <w:br w:clear="none"/>
      </w:r>
    </w:p>
    <w:p>
      <w:pPr>
        <w:pStyle w:val="Para 02"/>
      </w:pPr>
      <w:r>
        <w:t xml:space="preserve">     v.style.display = "none";</w:t>
        <w:br w:clear="none"/>
      </w:r>
    </w:p>
    <w:p>
      <w:pPr>
        <w:pStyle w:val="Para 02"/>
      </w:pPr>
      <w:r>
        <w:t xml:space="preserve">     v = undefined;</w:t>
        <w:br w:clear="none"/>
      </w:r>
    </w:p>
    <w:p>
      <w:pPr>
        <w:pStyle w:val="Para 02"/>
      </w:pPr>
      <w:r>
        <w:t xml:space="preserve">     canvas1.height = 480;</w:t>
        <w:br w:clear="none"/>
      </w:r>
    </w:p>
    <w:p>
      <w:pPr>
        <w:pStyle w:val="Para 02"/>
      </w:pPr>
      <w:r>
        <w:t xml:space="preserve">   }</w:t>
        <w:br w:clear="none"/>
      </w:r>
    </w:p>
    <w:p>
      <w:pPr>
        <w:pStyle w:val="Para 02"/>
      </w:pPr>
      <w:r>
        <w:t xml:space="preserve">   ctx.clearRect(0,0,cwidth,cheight);</w:t>
        <w:br w:clear="none"/>
      </w:r>
    </w:p>
    <w:p>
      <w:pPr>
        <w:pStyle w:val="Para 02"/>
      </w:pPr>
      <w:r>
        <w:t xml:space="preserve">   ctx.lineWidth = origwidth;</w:t>
        <w:br w:clear="none"/>
      </w:r>
    </w:p>
    <w:p>
      <w:pPr>
        <w:pStyle w:val="Para 02"/>
      </w:pPr>
      <w:r>
        <w:t xml:space="preserve">   steps[nextstep][0]();</w:t>
        <w:br w:clear="none"/>
      </w:r>
    </w:p>
    <w:p>
      <w:pPr>
        <w:pStyle w:val="Para 02"/>
      </w:pPr>
      <w:r>
        <w:t xml:space="preserve">   ta.innerHTML = steps[nextstep][1];</w:t>
        <w:br w:clear="none"/>
      </w:r>
    </w:p>
    <w:p>
      <w:pPr>
        <w:pStyle w:val="Para 02"/>
      </w:pPr>
      <w:r>
        <w:t xml:space="preserve">   nextstep++;</w:t>
        <w:br w:clear="none"/>
      </w:r>
    </w:p>
    <w:p>
      <w:pPr>
        <w:pStyle w:val="Para 02"/>
      </w:pPr>
      <w:r>
        <w:t xml:space="preserve">}</w:t>
        <w:br w:clear="none"/>
      </w:r>
    </w:p>
    <w:p>
      <w:bookmarkStart w:id="1760" w:name="Coding_the_goback_function"/>
      <w:pPr>
        <w:pStyle w:val="Para 06"/>
      </w:pPr>
      <w:r>
        <w:t xml:space="preserve">Coding the </w:t>
      </w:r>
      <w:r>
        <w:rPr>
          <w:rStyle w:val="Text0"/>
        </w:rPr>
        <w:t>goback</w:t>
      </w:r>
      <w:r>
        <w:t xml:space="preserve"> function</w:t>
        <w:bookmarkStart w:id="1761" w:name="ITerm45_1"/>
        <w:t xml:space="preserve"> </w:t>
        <w:bookmarkEnd w:id="1761"/>
        <w:bookmarkStart w:id="1762" w:name="_368"/>
        <w:t xml:space="preserve"> </w:t>
        <w:bookmarkEnd w:id="1762"/>
        <w:t xml:space="preserve"> took much longer in thinking time than its size would suggest. The </w:t>
      </w:r>
      <w:r>
        <w:rPr>
          <w:rStyle w:val="Text0"/>
        </w:rPr>
        <w:t>nextstep</w:t>
      </w:r>
      <w:r>
        <w:t xml:space="preserve"> variable holds the index for the next step. This means that going back requires the variable to be decremented by 2. A check must be made that the pointer is not too low—that is, less than zero. Lastly, the </w:t>
      </w:r>
      <w:r>
        <w:rPr>
          <w:rStyle w:val="Text0"/>
        </w:rPr>
        <w:t>goback</w:t>
      </w:r>
      <w:r>
        <w:t xml:space="preserve"> function invokes </w:t>
      </w:r>
      <w:r>
        <w:rPr>
          <w:rStyle w:val="Text0"/>
        </w:rPr>
        <w:t>donext</w:t>
      </w:r>
      <w:r>
        <w:t xml:space="preserve"> to display what has been set as </w:t>
      </w:r>
      <w:r>
        <w:rPr>
          <w:rStyle w:val="Text0"/>
        </w:rPr>
        <w:t>nextstep</w:t>
      </w:r>
      <w:r>
        <w:t>. The code is</w:t>
      </w:r>
      <w:bookmarkEnd w:id="1760"/>
    </w:p>
    <w:p>
      <w:bookmarkStart w:id="1763" w:name="function_goback_______nextstep"/>
      <w:pPr>
        <w:pStyle w:val="Para 02"/>
      </w:pPr>
      <w:r>
        <w:t xml:space="preserve">function goback() {</w:t>
        <w:br w:clear="none"/>
      </w:r>
      <w:bookmarkEnd w:id="1763"/>
    </w:p>
    <w:p>
      <w:pPr>
        <w:pStyle w:val="Para 02"/>
      </w:pPr>
      <w:r>
        <w:t xml:space="preserve">   nextstep = nextstep -2;</w:t>
        <w:br w:clear="none"/>
      </w:r>
    </w:p>
    <w:p>
      <w:pPr>
        <w:pStyle w:val="Para 02"/>
      </w:pPr>
      <w:r>
        <w:t xml:space="preserve">   if (nextstep&lt;0) {</w:t>
        <w:br w:clear="none"/>
      </w:r>
    </w:p>
    <w:p>
      <w:pPr>
        <w:pStyle w:val="Para 02"/>
      </w:pPr>
      <w:r>
        <w:t xml:space="preserve">        nextstep = 0;</w:t>
        <w:br w:clear="none"/>
      </w:r>
    </w:p>
    <w:p>
      <w:pPr>
        <w:pStyle w:val="Para 02"/>
      </w:pPr>
      <w:r>
        <w:t xml:space="preserve">   }</w:t>
        <w:br w:clear="none"/>
      </w:r>
    </w:p>
    <w:p>
      <w:pPr>
        <w:pStyle w:val="Para 02"/>
      </w:pPr>
      <w:r>
        <w:t xml:space="preserve">   donext();</w:t>
        <w:br w:clear="none"/>
      </w:r>
    </w:p>
    <w:p>
      <w:pPr>
        <w:pStyle w:val="Para 02"/>
      </w:pPr>
      <w:r>
        <w:t xml:space="preserve">}</w:t>
        <w:br w:clear="none"/>
      </w:r>
    </w:p>
    <w:p>
      <w:bookmarkStart w:id="1764" w:name="User_Interface_1"/>
      <w:pPr>
        <w:pStyle w:val="Heading 2"/>
      </w:pPr>
      <w:r>
        <w:t>User Interface</w:t>
        <w:bookmarkStart w:id="1765" w:name="ITerm47_1"/>
        <w:t xml:space="preserve"> </w:t>
        <w:bookmarkEnd w:id="1765"/>
      </w:r>
      <w:bookmarkEnd w:id="1764"/>
    </w:p>
    <w:p>
      <w:bookmarkStart w:id="1766" w:name="The_user__who_I_refer_to_as_the"/>
      <w:pPr>
        <w:pStyle w:val="Para 03"/>
      </w:pPr>
      <w:r>
        <w:t xml:space="preserve">The user, who I refer to as the folder, has two buttons, labeled </w:t>
      </w:r>
      <w:r>
        <w:rPr>
          <w:rStyle w:val="Text15"/>
        </w:rPr>
        <w:t>Next</w:t>
      </w:r>
      <w:r>
        <w:t xml:space="preserve"> Step and Go Back. They are implemented using the HTML5 button element, and invoke the </w:t>
      </w:r>
      <w:r>
        <w:rPr>
          <w:rStyle w:val="Text0"/>
        </w:rPr>
        <w:t>goback</w:t>
      </w:r>
      <w:r>
        <w:t xml:space="preserve"> and </w:t>
      </w:r>
      <w:r>
        <w:rPr>
          <w:rStyle w:val="Text0"/>
        </w:rPr>
        <w:t>donext</w:t>
      </w:r>
      <w:r>
        <w:t xml:space="preserve"> functions, respectively. My choice of two different colors for the buttons—red for Go Back and green for Next Step—can be debated, as can the fact that the wording is not consistent. However, it does give me a chance to remind you of the significance of the word </w:t>
      </w:r>
      <w:r>
        <w:rPr>
          <w:rStyle w:val="Text3"/>
        </w:rPr>
        <w:t>Cascading</w:t>
      </w:r>
      <w:r>
        <w:t xml:space="preserve"> in the name </w:t>
      </w:r>
      <w:r>
        <w:rPr>
          <w:rStyle w:val="Text3"/>
        </w:rPr>
        <w:t>Cascading Style Sheets</w:t>
      </w:r>
      <w:r>
        <w:t xml:space="preserve">. I use a directive in the </w:t>
      </w:r>
      <w:r>
        <w:rPr>
          <w:rStyle w:val="Text0"/>
        </w:rPr>
        <w:t>style</w:t>
      </w:r>
      <w:r>
        <w:t xml:space="preserve"> element in the </w:t>
      </w:r>
      <w:r>
        <w:rPr>
          <w:rStyle w:val="Text0"/>
        </w:rPr>
        <w:t>head</w:t>
      </w:r>
      <w:r>
        <w:t xml:space="preserve"> element and then I also use the following markup in the body element: The last </w:t>
      </w:r>
      <w:r>
        <w:rPr>
          <w:rStyle w:val="Text0"/>
        </w:rPr>
        <w:t>style</w:t>
      </w:r>
      <w:r>
        <w:t xml:space="preserve"> directive is what is controlling and gives the buttons the colors.</w:t>
      </w:r>
      <w:bookmarkEnd w:id="1766"/>
    </w:p>
    <w:p>
      <w:bookmarkStart w:id="1767" w:name="_button_onClick__goback_____styl"/>
      <w:pPr>
        <w:pStyle w:val="Para 05"/>
      </w:pPr>
      <w:r>
        <w:t xml:space="preserve">&lt;button onClick="goback();" style="color: #F00"&gt;Go back &lt;/button&gt;</w:t>
        <w:br w:clear="none"/>
      </w:r>
      <w:bookmarkEnd w:id="1767"/>
    </w:p>
    <w:p>
      <w:pPr>
        <w:pStyle w:val="Para 05"/>
      </w:pPr>
      <w:r>
        <w:t xml:space="preserve">&lt;button onClick="donext();" style="color: #03F"&gt;Next step &lt;/button&gt;</w:t>
        <w:br w:clear="none"/>
      </w:r>
    </w:p>
    <w:p>
      <w:bookmarkStart w:id="1768" w:name="The_color_designations__each_onl"/>
      <w:pPr>
        <w:pStyle w:val="Para 04"/>
      </w:pPr>
      <w:r>
        <w:t xml:space="preserve">The color designations, each only three characters, are the equivalent of </w:t>
      </w:r>
      <w:r>
        <w:rPr>
          <w:rStyle w:val="Text0"/>
        </w:rPr>
        <w:t>#FF0000</w:t>
      </w:r>
      <w:r>
        <w:t xml:space="preserve"> and </w:t>
      </w:r>
      <w:r>
        <w:rPr>
          <w:rStyle w:val="Text0"/>
        </w:rPr>
        <w:t>#0033FF</w:t>
      </w:r>
      <w:r>
        <w:t>.</w:t>
      </w:r>
      <w:bookmarkEnd w:id="1768"/>
    </w:p>
    <w:p>
      <w:bookmarkStart w:id="1769" w:name="T"/>
      <w:pPr>
        <w:pStyle w:val="Para 04"/>
      </w:pPr>
      <w:r>
        <w:bookmarkStart w:id="1770" w:name="ITerm48_2"/>
        <w:t xml:space="preserve"> </w:t>
        <w:bookmarkEnd w:id="1770"/>
        <w:t>These two sections have described the basic mechanism for sequential directions. It assumes that each step is represented by a function and text. The next section will show how the coordinate values are set.</w:t>
      </w:r>
      <w:bookmarkEnd w:id="1769"/>
    </w:p>
    <w:p>
      <w:bookmarkStart w:id="1771" w:name="Coordinate_Values"/>
      <w:pPr>
        <w:pStyle w:val="Heading 2"/>
      </w:pPr>
      <w:r>
        <w:t>Coordinate Values</w:t>
        <w:bookmarkStart w:id="1772" w:name="ITerm49_3"/>
        <w:t xml:space="preserve"> </w:t>
        <w:bookmarkEnd w:id="1772"/>
      </w:r>
      <w:bookmarkEnd w:id="1771"/>
    </w:p>
    <w:p>
      <w:bookmarkStart w:id="1773" w:name="The_line_drawing_is_accomplished"/>
      <w:pPr>
        <w:pStyle w:val="Para 03"/>
      </w:pPr>
      <w:r>
        <w:t xml:space="preserve">The line drawing is accomplished using HTML5 canvas functions and variables, mostly indicating x and y values. The variables appear in the code as </w:t>
      </w:r>
      <w:r>
        <w:rPr>
          <w:rStyle w:val="Text0"/>
        </w:rPr>
        <w:t>var</w:t>
      </w:r>
      <w:r>
        <w:t xml:space="preserve"> statements with initializations. I wrote these statements as I worked through making the model step by step, though in terms of JavaScript, they act as constants, and the values are set when the program is loaded. Figure </w:t>
      </w:r>
      <w:hyperlink w:anchor="Figure_7_10Labels_for_corners">
        <w:r>
          <w:rPr>
            <w:rStyle w:val="Text5"/>
          </w:rPr>
          <w:t>7-10</w:t>
        </w:r>
      </w:hyperlink>
      <w:r>
        <w:t xml:space="preserve"> shows the third step of the sequence, with annotations for points a, b, c, and d.</w:t>
      </w:r>
      <w:bookmarkEnd w:id="1773"/>
    </w:p>
    <w:p>
      <w:bookmarkStart w:id="1774" w:name="MO10_2"/>
      <w:bookmarkStart w:id="1775" w:name="Figure_7_10Labels_for_corner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5829300"/>
            <wp:effectExtent l="0" r="0" t="0" b="0"/>
            <wp:wrapTopAndBottom/>
            <wp:docPr id="70" name="272384_2_En_7_Fig10_HTML.jpg" descr="../images/272384_2_En_7_Chapter/272384_2_En_7_Fig10_HTML.jpg"/>
            <wp:cNvGraphicFramePr>
              <a:graphicFrameLocks noChangeAspect="1"/>
            </wp:cNvGraphicFramePr>
            <a:graphic>
              <a:graphicData uri="http://schemas.openxmlformats.org/drawingml/2006/picture">
                <pic:pic>
                  <pic:nvPicPr>
                    <pic:cNvPr id="0" name="272384_2_En_7_Fig10_HTML.jpg" descr="../images/272384_2_En_7_Chapter/272384_2_En_7_Fig10_HTML.jpg"/>
                    <pic:cNvPicPr/>
                  </pic:nvPicPr>
                  <pic:blipFill>
                    <a:blip r:embed="rId74"/>
                    <a:stretch>
                      <a:fillRect/>
                    </a:stretch>
                  </pic:blipFill>
                  <pic:spPr>
                    <a:xfrm>
                      <a:off x="0" y="0"/>
                      <a:ext cx="5422900" cy="5829300"/>
                    </a:xfrm>
                    <a:prstGeom prst="rect">
                      <a:avLst/>
                    </a:prstGeom>
                  </pic:spPr>
                </pic:pic>
              </a:graphicData>
            </a:graphic>
          </wp:anchor>
        </w:drawing>
      </w:r>
      <w:bookmarkEnd w:id="1774"/>
      <w:bookmarkEnd w:id="1775"/>
    </w:p>
    <w:p>
      <w:pPr>
        <w:pStyle w:val="Para 11"/>
      </w:pPr>
      <w:r>
        <w:rPr>
          <w:rStyle w:val="Text2"/>
        </w:rPr>
        <w:t>Figure 7-10</w:t>
      </w:r>
      <w:r>
        <w:t>Labels for corners</w:t>
      </w:r>
    </w:p>
    <w:p>
      <w:bookmarkStart w:id="1776" w:name="How_did_I_determine_the_coordina"/>
      <w:pPr>
        <w:pStyle w:val="Para 06"/>
      </w:pPr>
      <w:r>
        <w:t>How did I determine the coordinates for the four points? As a foundation, I specified the location of point a. I also specified that the width and height of the paper was four inches and the conversion from inches to pixels was 72. The variable declarations are</w:t>
      </w:r>
      <w:bookmarkEnd w:id="1776"/>
    </w:p>
    <w:p>
      <w:bookmarkStart w:id="1777" w:name="var_kamiw___4_var_kamih___4_var"/>
      <w:pPr>
        <w:pStyle w:val="Para 02"/>
      </w:pPr>
      <w:r>
        <w:t xml:space="preserve">var kamiw = 4;</w:t>
        <w:br w:clear="none"/>
      </w:r>
      <w:bookmarkEnd w:id="1777"/>
    </w:p>
    <w:p>
      <w:pPr>
        <w:pStyle w:val="Para 02"/>
      </w:pPr>
      <w:r>
        <w:t xml:space="preserve">var kamih = 4;</w:t>
        <w:br w:clear="none"/>
      </w:r>
    </w:p>
    <w:p>
      <w:pPr>
        <w:pStyle w:val="Para 02"/>
      </w:pPr>
      <w:r>
        <w:t xml:space="preserve">var i2p = 72;</w:t>
        <w:br w:clear="none"/>
      </w:r>
    </w:p>
    <w:p>
      <w:pPr>
        <w:pStyle w:val="Para 02"/>
      </w:pPr>
      <w:r>
        <w:t xml:space="preserve">var ax = 10;</w:t>
        <w:br w:clear="none"/>
      </w:r>
    </w:p>
    <w:p>
      <w:pPr>
        <w:pStyle w:val="Para 02"/>
      </w:pPr>
      <w:r>
        <w:t xml:space="preserve">var ay = 220;</w:t>
        <w:br w:clear="none"/>
      </w:r>
    </w:p>
    <w:p>
      <w:bookmarkStart w:id="1778" w:name="T_1"/>
      <w:pPr>
        <w:pStyle w:val="Para 06"/>
      </w:pPr>
      <w:r>
        <w:bookmarkStart w:id="1779" w:name="ITerm50_2"/>
        <w:t xml:space="preserve"> </w:t>
        <w:bookmarkEnd w:id="1779"/>
        <w:t xml:space="preserve">The variable names </w:t>
      </w:r>
      <w:r>
        <w:rPr>
          <w:rStyle w:val="Text0"/>
        </w:rPr>
        <w:t>kamiw</w:t>
      </w:r>
      <w:r>
        <w:bookmarkStart w:id="1780" w:name="ITerm51_2"/>
        <w:t xml:space="preserve"> </w:t>
        <w:bookmarkEnd w:id="1780"/>
        <w:t xml:space="preserve"> and </w:t>
      </w:r>
      <w:r>
        <w:rPr>
          <w:rStyle w:val="Text0"/>
        </w:rPr>
        <w:t>kamih</w:t>
      </w:r>
      <w:r>
        <w:bookmarkStart w:id="1781" w:name="ITerm52_4"/>
        <w:t xml:space="preserve"> </w:t>
        <w:bookmarkEnd w:id="1781"/>
        <w:t xml:space="preserve"> refer to the width and height of the standard square paper for origami. From now on, everything is calculated. The first value required is the size of the diagonal of the paper. For a square, using the </w:t>
        <w:bookmarkStart w:id="1782" w:name="Pythagorean_theorem"/>
        <w:t>Pythagorean theorem</w:t>
        <w:bookmarkEnd w:id="1782"/>
        <w:t xml:space="preserve">, the diagonal is the length of a side times the square root of 2. The following statement setting the variable </w:t>
      </w:r>
      <w:r>
        <w:rPr>
          <w:rStyle w:val="Text0"/>
        </w:rPr>
        <w:t>diag</w:t>
      </w:r>
      <w:r>
        <w:t xml:space="preserve"> multiples the side (</w:t>
      </w:r>
      <w:r>
        <w:rPr>
          <w:rStyle w:val="Text0"/>
        </w:rPr>
        <w:t>kamiw</w:t>
      </w:r>
      <w:r>
        <w:t>) by the square root of 2 and by the factor indicating the inches-to-pixels conversion.</w:t>
      </w:r>
      <w:bookmarkEnd w:id="1778"/>
    </w:p>
    <w:p>
      <w:bookmarkStart w:id="1783" w:name="var_diag___kamiw__Math_sqrt_2_0"/>
      <w:pPr>
        <w:pStyle w:val="Para 02"/>
      </w:pPr>
      <w:r>
        <w:t xml:space="preserve">var diag = kamiw* Math.sqrt(2.0)*i2p;</w:t>
        <w:br w:clear="none"/>
      </w:r>
      <w:bookmarkEnd w:id="1783"/>
    </w:p>
    <w:p>
      <w:bookmarkStart w:id="1784" w:name="Most_other_programming_languages"/>
      <w:pPr>
        <w:pStyle w:val="Para 04"/>
      </w:pPr>
      <w:r>
        <w:t xml:space="preserve">Most other programming languages contain built-in code for many standard mathematical functions so programmers do not have to reinvent the wheel. In JavaScript, these generally are supplied as methods of the </w:t>
      </w:r>
      <w:r>
        <w:rPr>
          <w:rStyle w:val="Text0"/>
        </w:rPr>
        <w:t>Math</w:t>
      </w:r>
      <w:r>
        <w:t xml:space="preserve"> class. You can do online searches to determine the exact names and usage.</w:t>
      </w:r>
      <w:bookmarkEnd w:id="1784"/>
    </w:p>
    <w:p>
      <w:bookmarkStart w:id="1785" w:name="With_this__the_values_for_the_po"/>
      <w:pPr>
        <w:pStyle w:val="Para 06"/>
      </w:pPr>
      <w:r>
        <w:t>With this, the values for the positions b, c, and d are expressions using the existing values.</w:t>
      </w:r>
      <w:bookmarkEnd w:id="1785"/>
    </w:p>
    <w:p>
      <w:bookmarkStart w:id="1786" w:name="var_bx___ax___5_diag_var_by___ay"/>
      <w:pPr>
        <w:pStyle w:val="Para 02"/>
      </w:pPr>
      <w:r>
        <w:t xml:space="preserve">var bx = ax+ .5*diag;</w:t>
        <w:br w:clear="none"/>
      </w:r>
      <w:bookmarkEnd w:id="1786"/>
    </w:p>
    <w:p>
      <w:pPr>
        <w:pStyle w:val="Para 02"/>
      </w:pPr>
      <w:r>
        <w:t xml:space="preserve">var by = ay - .5*diag;</w:t>
        <w:br w:clear="none"/>
      </w:r>
    </w:p>
    <w:p>
      <w:pPr>
        <w:pStyle w:val="Para 02"/>
      </w:pPr>
      <w:r>
        <w:t xml:space="preserve">var cx = ax + diag;</w:t>
        <w:br w:clear="none"/>
      </w:r>
    </w:p>
    <w:p>
      <w:pPr>
        <w:pStyle w:val="Para 02"/>
      </w:pPr>
      <w:r>
        <w:t xml:space="preserve">var cy = ay;</w:t>
        <w:br w:clear="none"/>
      </w:r>
    </w:p>
    <w:p>
      <w:pPr>
        <w:pStyle w:val="Para 02"/>
      </w:pPr>
      <w:r>
        <w:t xml:space="preserve">var dx = bx;</w:t>
        <w:br w:clear="none"/>
      </w:r>
    </w:p>
    <w:p>
      <w:pPr>
        <w:pStyle w:val="Para 02"/>
      </w:pPr>
      <w:r>
        <w:t xml:space="preserve">var dy = ay + .5*diag;</w:t>
        <w:br w:clear="none"/>
      </w:r>
    </w:p>
    <w:p>
      <w:bookmarkStart w:id="1787" w:name="I"/>
      <w:pPr>
        <w:pStyle w:val="Para 04"/>
      </w:pPr>
      <w:r>
        <w:bookmarkStart w:id="1788" w:name="ITerm54_3"/>
        <w:t xml:space="preserve"> </w:t>
        <w:bookmarkEnd w:id="1788"/>
        <w:t xml:space="preserve">I developed the expressions for the variables by making the model and determining how new positions were based on old ones. These variables are used by the functions specified in the </w:t>
      </w:r>
      <w:r>
        <w:rPr>
          <w:rStyle w:val="Text0"/>
        </w:rPr>
        <w:t>steps</w:t>
      </w:r>
      <w:r>
        <w:t xml:space="preserve"> array to draw lines indicating the edges of the model, fold lines, arrows, and angles. Some calculations used general mathematical formulas. The next two sections cover the utility functions: functions used by the step functions.</w:t>
      </w:r>
      <w:bookmarkEnd w:id="1787"/>
    </w:p>
    <w:p>
      <w:bookmarkStart w:id="1789" w:name="Utility_Functions_for_Display"/>
      <w:pPr>
        <w:pStyle w:val="Heading 2"/>
      </w:pPr>
      <w:r>
        <w:t>Utility Functions for Display</w:t>
        <w:bookmarkStart w:id="1790" w:name="_369"/>
        <w:t xml:space="preserve"> </w:t>
        <w:bookmarkEnd w:id="1790"/>
      </w:r>
      <w:bookmarkEnd w:id="1789"/>
    </w:p>
    <w:p>
      <w:bookmarkStart w:id="1791" w:name="As_shown_in_Figure_7_1__a_valley"/>
      <w:pPr>
        <w:pStyle w:val="Para 03"/>
      </w:pPr>
      <w:r>
        <w:t xml:space="preserve">As shown in Figure </w:t>
      </w:r>
      <w:hyperlink w:anchor="Figure_7_1_____________________O">
        <w:r>
          <w:rPr>
            <w:rStyle w:val="Text5"/>
          </w:rPr>
          <w:t>7-1</w:t>
        </w:r>
      </w:hyperlink>
      <w:r>
        <w:t xml:space="preserve">, a valley fold is indicated by a line made up of dashes. A mountain fold is indicated by a line made up of dots and dashes. This is standard convention for origami directions and makes it possible for folders to follow directions in books in different languages. Either one can be the default color (black) or another color. I need to set up variables for the basics: dash length, dot length, the gap between two dashes, the gap between the dots, and the gap between the last dot and a dash. It is easiest to understand what is needed by looking at the functions first and then defining the necessary values. The </w:t>
      </w:r>
      <w:r>
        <w:rPr>
          <w:rStyle w:val="Text0"/>
        </w:rPr>
        <w:t>valley</w:t>
      </w:r>
      <w:r>
        <w:t xml:space="preserve"> function is defined as follows:</w:t>
      </w:r>
      <w:bookmarkEnd w:id="1791"/>
    </w:p>
    <w:p>
      <w:bookmarkStart w:id="1792" w:name="function_valley_x1_y1_x2_y2_colo"/>
      <w:pPr>
        <w:pStyle w:val="Para 05"/>
      </w:pPr>
      <w:r>
        <w:t xml:space="preserve">function valley(x1,y1,x2,y2,color) {</w:t>
        <w:br w:clear="none"/>
      </w:r>
      <w:bookmarkEnd w:id="1792"/>
    </w:p>
    <w:p>
      <w:pPr>
        <w:pStyle w:val="Para 05"/>
      </w:pPr>
      <w:r>
        <w:t xml:space="preserve">   var px=x2-x1;</w:t>
        <w:br w:clear="none"/>
      </w:r>
    </w:p>
    <w:p>
      <w:pPr>
        <w:pStyle w:val="Para 05"/>
      </w:pPr>
      <w:r>
        <w:t xml:space="preserve">   var py = y2-y1;</w:t>
        <w:br w:clear="none"/>
      </w:r>
    </w:p>
    <w:p>
      <w:pPr>
        <w:pStyle w:val="Para 05"/>
      </w:pPr>
      <w:r>
        <w:t xml:space="preserve">   var len = dist(x1,y1,x2,y2);</w:t>
        <w:br w:clear="none"/>
      </w:r>
    </w:p>
    <w:p>
      <w:pPr>
        <w:pStyle w:val="Para 05"/>
      </w:pPr>
      <w:r>
        <w:t xml:space="preserve">   var nd = Math.floor(len/(dashlen+dgap));</w:t>
        <w:br w:clear="none"/>
      </w:r>
    </w:p>
    <w:p>
      <w:pPr>
        <w:pStyle w:val="Para 05"/>
      </w:pPr>
      <w:r>
        <w:t xml:space="preserve">   var xs = px/nd;</w:t>
        <w:br w:clear="none"/>
      </w:r>
    </w:p>
    <w:p>
      <w:pPr>
        <w:pStyle w:val="Para 05"/>
      </w:pPr>
      <w:r>
        <w:t xml:space="preserve">   var ys = py/nd;</w:t>
        <w:br w:clear="none"/>
      </w:r>
    </w:p>
    <w:p>
      <w:pPr>
        <w:pStyle w:val="Para 05"/>
      </w:pPr>
      <w:r>
        <w:t xml:space="preserve">   if (color) ctx.strokeStyle = color;</w:t>
        <w:br w:clear="none"/>
      </w:r>
    </w:p>
    <w:p>
      <w:pPr>
        <w:pStyle w:val="Para 05"/>
      </w:pPr>
      <w:r>
        <w:t xml:space="preserve">   ctx.beginPath();</w:t>
        <w:br w:clear="none"/>
      </w:r>
    </w:p>
    <w:p>
      <w:pPr>
        <w:pStyle w:val="Para 05"/>
      </w:pPr>
      <w:r>
        <w:t xml:space="preserve">   for (var n=0;n&lt;nd;n++) {</w:t>
        <w:br w:clear="none"/>
      </w:r>
    </w:p>
    <w:p>
      <w:pPr>
        <w:pStyle w:val="Para 05"/>
      </w:pPr>
      <w:r>
        <w:t xml:space="preserve">      ctx.moveTo(x1+n*xs,y1+n*ys);</w:t>
        <w:br w:clear="none"/>
      </w:r>
    </w:p>
    <w:p>
      <w:pPr>
        <w:pStyle w:val="Para 05"/>
      </w:pPr>
      <w:r>
        <w:t xml:space="preserve">      ctx.lineTo(x1+n*xs+dratio*xs,y1+n*ys+dratio*ys);</w:t>
        <w:br w:clear="none"/>
      </w:r>
    </w:p>
    <w:p>
      <w:pPr>
        <w:pStyle w:val="Para 05"/>
      </w:pPr>
      <w:r>
        <w:t xml:space="preserve">   }</w:t>
        <w:br w:clear="none"/>
      </w:r>
    </w:p>
    <w:p>
      <w:pPr>
        <w:pStyle w:val="Para 05"/>
      </w:pPr>
      <w:r>
        <w:t xml:space="preserve">   ctx.closePath();</w:t>
        <w:br w:clear="none"/>
      </w:r>
    </w:p>
    <w:p>
      <w:pPr>
        <w:pStyle w:val="Para 05"/>
      </w:pPr>
      <w:r>
        <w:t xml:space="preserve">   ctx.stroke();</w:t>
        <w:br w:clear="none"/>
      </w:r>
    </w:p>
    <w:p>
      <w:pPr>
        <w:pStyle w:val="Para 05"/>
      </w:pPr>
      <w:r>
        <w:t xml:space="preserve">   ctx.strokeStyle = origstyle;</w:t>
        <w:br w:clear="none"/>
      </w:r>
    </w:p>
    <w:p>
      <w:pPr>
        <w:pStyle w:val="Para 05"/>
      </w:pPr>
      <w:r>
        <w:t xml:space="preserve">}</w:t>
        <w:br w:clear="none"/>
      </w:r>
    </w:p>
    <w:p>
      <w:bookmarkStart w:id="1793" w:name="The_valley_function_determines_h"/>
      <w:pPr>
        <w:pStyle w:val="Para 04"/>
      </w:pPr>
      <w:r>
        <w:t xml:space="preserve">The </w:t>
      </w:r>
      <w:r>
        <w:rPr>
          <w:rStyle w:val="Text0"/>
        </w:rPr>
        <w:t>valley</w:t>
      </w:r>
      <w:r>
        <w:t xml:space="preserve"> function determines how many dashes there will be. This is done by dividing the length of the valley line by the total length of a dash and the gap between dashes. If this is not a whole number, the last-and-partial-dash-gap combination is dropped. The </w:t>
      </w:r>
      <w:r>
        <w:rPr>
          <w:rStyle w:val="Text0"/>
        </w:rPr>
        <w:t>Math.floor</w:t>
      </w:r>
      <w:r>
        <w:t xml:space="preserve"> method</w:t>
        <w:bookmarkStart w:id="1794" w:name="ITerm56_4"/>
        <w:t xml:space="preserve"> </w:t>
        <w:bookmarkEnd w:id="1794"/>
        <w:t xml:space="preserve"> accomplished this for us. </w:t>
      </w:r>
      <w:r>
        <w:rPr>
          <w:rStyle w:val="Text0"/>
        </w:rPr>
        <w:t>Math.floor(4.3)</w:t>
      </w:r>
      <w:r>
        <w:t xml:space="preserve"> returns 4.</w:t>
      </w:r>
      <w:bookmarkEnd w:id="1793"/>
    </w:p>
    <w:p>
      <w:bookmarkStart w:id="1795" w:name="The_variables_xs_and_ys_are_the"/>
      <w:pPr>
        <w:pStyle w:val="Para 04"/>
      </w:pPr>
      <w:r>
        <w:t xml:space="preserve">The variables </w:t>
      </w:r>
      <w:r>
        <w:rPr>
          <w:rStyle w:val="Text0"/>
        </w:rPr>
        <w:t>xs</w:t>
      </w:r>
      <w:r>
        <w:t xml:space="preserve"> and </w:t>
      </w:r>
      <w:r>
        <w:rPr>
          <w:rStyle w:val="Text0"/>
        </w:rPr>
        <w:t>ys</w:t>
      </w:r>
      <w:r>
        <w:t xml:space="preserve"> are the increments in x and y, respectively. The </w:t>
      </w:r>
      <w:r>
        <w:rPr>
          <w:rStyle w:val="Text0"/>
        </w:rPr>
        <w:t>color</w:t>
      </w:r>
      <w:r>
        <w:t xml:space="preserve"> parameter may or may not be present. The </w:t>
      </w:r>
      <w:r>
        <w:rPr>
          <w:rStyle w:val="Text0"/>
        </w:rPr>
        <w:t>if (color)</w:t>
      </w:r>
      <w:r>
        <w:t xml:space="preserve"> statement changes the stroke color if the parameter is present. The heart of the function is the </w:t>
      </w:r>
      <w:r>
        <w:rPr>
          <w:rStyle w:val="Text0"/>
        </w:rPr>
        <w:t>for</w:t>
      </w:r>
      <w:r>
        <w:t xml:space="preserve"> loop that draws each dash.</w:t>
      </w:r>
      <w:bookmarkEnd w:id="1795"/>
    </w:p>
    <w:p>
      <w:bookmarkStart w:id="1796" w:name="The_mountain_function"/>
      <w:pPr>
        <w:pStyle w:val="Para 06"/>
      </w:pPr>
      <w:r>
        <w:t xml:space="preserve">The </w:t>
      </w:r>
      <w:r>
        <w:rPr>
          <w:rStyle w:val="Text0"/>
        </w:rPr>
        <w:t>mountain</w:t>
      </w:r>
      <w:r>
        <w:t xml:space="preserve"> function</w:t>
        <w:bookmarkStart w:id="1797" w:name="ITerm57_3"/>
        <w:t xml:space="preserve"> </w:t>
        <w:bookmarkEnd w:id="1797"/>
        <w:t xml:space="preserve"> is similar, but more complicated because of the nature of the mountain fold typography: combinations of dashes followed by a gap equal to a dot, then a dot, and then another gap. The </w:t>
      </w:r>
      <w:r>
        <w:rPr>
          <w:rStyle w:val="Text0"/>
        </w:rPr>
        <w:t>mountain</w:t>
      </w:r>
      <w:r>
        <w:t xml:space="preserve"> function is as follows:</w:t>
      </w:r>
      <w:bookmarkEnd w:id="1796"/>
    </w:p>
    <w:p>
      <w:bookmarkStart w:id="1798" w:name="function_mountain_x1_y1_x2_y2_co"/>
      <w:pPr>
        <w:pStyle w:val="Para 02"/>
      </w:pPr>
      <w:r>
        <w:t xml:space="preserve">function mountain(x1,y1,x2,y2,color) {</w:t>
        <w:br w:clear="none"/>
      </w:r>
      <w:bookmarkEnd w:id="1798"/>
    </w:p>
    <w:p>
      <w:pPr>
        <w:pStyle w:val="Para 02"/>
      </w:pPr>
      <w:r>
        <w:t xml:space="preserve">   var px=x2-x1;</w:t>
        <w:br w:clear="none"/>
      </w:r>
    </w:p>
    <w:p>
      <w:pPr>
        <w:pStyle w:val="Para 02"/>
      </w:pPr>
      <w:r>
        <w:t xml:space="preserve">   var py = y2-y1;</w:t>
        <w:br w:clear="none"/>
      </w:r>
    </w:p>
    <w:p>
      <w:pPr>
        <w:pStyle w:val="Para 02"/>
      </w:pPr>
      <w:r>
        <w:t xml:space="preserve">   var len = dist(x1,y1,x2,y2);</w:t>
        <w:br w:clear="none"/>
      </w:r>
    </w:p>
    <w:p>
      <w:pPr>
        <w:pStyle w:val="Para 02"/>
      </w:pPr>
      <w:r>
        <w:t xml:space="preserve">   var nd = Math.floor(len/ddtotal);</w:t>
        <w:br w:clear="none"/>
      </w:r>
    </w:p>
    <w:p>
      <w:pPr>
        <w:pStyle w:val="Para 02"/>
      </w:pPr>
      <w:r>
        <w:t xml:space="preserve">   var xs = px/nd;</w:t>
        <w:br w:clear="none"/>
      </w:r>
    </w:p>
    <w:p>
      <w:pPr>
        <w:pStyle w:val="Para 02"/>
      </w:pPr>
      <w:r>
        <w:t xml:space="preserve">   var ys = py/nd;</w:t>
        <w:br w:clear="none"/>
      </w:r>
    </w:p>
    <w:p>
      <w:pPr>
        <w:pStyle w:val="Para 02"/>
      </w:pPr>
      <w:r>
        <w:t xml:space="preserve">   if (color) ctx.strokeStyle = color;</w:t>
        <w:br w:clear="none"/>
      </w:r>
    </w:p>
    <w:p>
      <w:pPr>
        <w:pStyle w:val="Para 02"/>
      </w:pPr>
      <w:r>
        <w:t xml:space="preserve">   ctx.beginPath();</w:t>
        <w:br w:clear="none"/>
      </w:r>
    </w:p>
    <w:p>
      <w:pPr>
        <w:pStyle w:val="Para 02"/>
      </w:pPr>
      <w:r>
        <w:t xml:space="preserve">   for (var n=0;n&lt;nd;n++) {</w:t>
        <w:br w:clear="none"/>
      </w:r>
    </w:p>
    <w:p>
      <w:pPr>
        <w:pStyle w:val="Para 02"/>
      </w:pPr>
      <w:r>
        <w:t xml:space="preserve">      ctx.moveTo(x1+n*xs,y1+n*ys);</w:t>
        <w:br w:clear="none"/>
      </w:r>
    </w:p>
    <w:p>
      <w:pPr>
        <w:pStyle w:val="Para 02"/>
      </w:pPr>
      <w:r>
        <w:t xml:space="preserve">      ctx.lineTo(x1+n*xs+ddratio1*xs,y1+n*ys+ddratio1*ys);</w:t>
        <w:br w:clear="none"/>
      </w:r>
    </w:p>
    <w:p>
      <w:pPr>
        <w:pStyle w:val="Para 02"/>
      </w:pPr>
      <w:r>
        <w:t xml:space="preserve">      ctx.moveTo(x1+n*xs+ddratio2*xs,y1+n*ys+ddratio2*ys);</w:t>
        <w:br w:clear="none"/>
      </w:r>
    </w:p>
    <w:p>
      <w:pPr>
        <w:pStyle w:val="Para 02"/>
      </w:pPr>
      <w:r>
        <w:t xml:space="preserve">      ctx.lineTo(x1+n*xs+ddratio3*xs,y1+n*ys+ddratio3*ys);</w:t>
        <w:br w:clear="none"/>
      </w:r>
    </w:p>
    <w:p>
      <w:pPr>
        <w:pStyle w:val="Para 02"/>
      </w:pPr>
      <w:r>
        <w:t xml:space="preserve">   }</w:t>
        <w:br w:clear="none"/>
      </w:r>
    </w:p>
    <w:p>
      <w:pPr>
        <w:pStyle w:val="Para 02"/>
      </w:pPr>
      <w:r>
        <w:t xml:space="preserve">   ctx.closePath();</w:t>
        <w:br w:clear="none"/>
      </w:r>
    </w:p>
    <w:p>
      <w:pPr>
        <w:pStyle w:val="Para 02"/>
      </w:pPr>
      <w:r>
        <w:t xml:space="preserve">   ctx.stroke();</w:t>
        <w:br w:clear="none"/>
      </w:r>
    </w:p>
    <w:p>
      <w:pPr>
        <w:pStyle w:val="Para 02"/>
      </w:pPr>
      <w:r>
        <w:t xml:space="preserve">   ctx.strokeStyle = origstyle;</w:t>
        <w:br w:clear="none"/>
      </w:r>
    </w:p>
    <w:p>
      <w:pPr>
        <w:pStyle w:val="Para 02"/>
      </w:pPr>
      <w:r>
        <w:t xml:space="preserve">}</w:t>
        <w:br w:clear="none"/>
      </w:r>
    </w:p>
    <w:p>
      <w:bookmarkStart w:id="1799" w:name="With_the_statements_of_the_funct"/>
      <w:pPr>
        <w:pStyle w:val="Para 06"/>
      </w:pPr>
      <w:r>
        <w:t>With the statements of the functions in mind, here is how I define the variables used by both functions:</w:t>
      </w:r>
      <w:bookmarkEnd w:id="1799"/>
    </w:p>
    <w:p>
      <w:bookmarkStart w:id="1800" w:name="var_dashlen___8_var_dgap___2_0_v"/>
      <w:pPr>
        <w:pStyle w:val="Para 02"/>
      </w:pPr>
      <w:r>
        <w:t xml:space="preserve">var dashlen = 8;</w:t>
        <w:br w:clear="none"/>
      </w:r>
      <w:bookmarkEnd w:id="1800"/>
    </w:p>
    <w:p>
      <w:pPr>
        <w:pStyle w:val="Para 02"/>
      </w:pPr>
      <w:r>
        <w:t xml:space="preserve">var dgap = 2.0;</w:t>
        <w:br w:clear="none"/>
      </w:r>
    </w:p>
    <w:p>
      <w:pPr>
        <w:pStyle w:val="Para 02"/>
      </w:pPr>
      <w:r>
        <w:t xml:space="preserve">var ddashlen = 6.0;</w:t>
        <w:br w:clear="none"/>
      </w:r>
    </w:p>
    <w:p>
      <w:pPr>
        <w:pStyle w:val="Para 02"/>
      </w:pPr>
      <w:r>
        <w:t xml:space="preserve">var ddot = 2.0;</w:t>
        <w:br w:clear="none"/>
      </w:r>
    </w:p>
    <w:p>
      <w:pPr>
        <w:pStyle w:val="Para 02"/>
      </w:pPr>
      <w:r>
        <w:t xml:space="preserve">var dratio = dashlen/(dashlen+dgap);</w:t>
        <w:br w:clear="none"/>
      </w:r>
    </w:p>
    <w:p>
      <w:pPr>
        <w:pStyle w:val="Para 02"/>
      </w:pPr>
      <w:r>
        <w:t xml:space="preserve">var ddtotal = ddashlen+3*ddot;</w:t>
        <w:br w:clear="none"/>
      </w:r>
    </w:p>
    <w:p>
      <w:pPr>
        <w:pStyle w:val="Para 02"/>
      </w:pPr>
      <w:r>
        <w:t xml:space="preserve">var ddratio1 = ddashlen/ddtotal;</w:t>
        <w:br w:clear="none"/>
      </w:r>
    </w:p>
    <w:p>
      <w:pPr>
        <w:pStyle w:val="Para 02"/>
      </w:pPr>
      <w:r>
        <w:t xml:space="preserve">var ddratio2 = (ddashlen+ddot)/ddtotal;</w:t>
        <w:br w:clear="none"/>
      </w:r>
    </w:p>
    <w:p>
      <w:pPr>
        <w:pStyle w:val="Para 02"/>
      </w:pPr>
      <w:r>
        <w:t xml:space="preserve">var ddratio3 = (ddashlen+2*ddot)/ddtotal;</w:t>
        <w:br w:clear="none"/>
      </w:r>
    </w:p>
    <w:p>
      <w:bookmarkStart w:id="1801" w:name="_370"/>
      <w:pPr>
        <w:pStyle w:val="Para 06"/>
      </w:pPr>
      <w:r>
        <w:bookmarkStart w:id="1802" w:name="_371"/>
        <w:t xml:space="preserve"> </w:t>
        <w:bookmarkEnd w:id="1802"/>
        <w:t>Lines are used to show the edges of the paper. I set the width for these lines to be 2. For places in which the paper has been folded and then unfolded, I use a skinnier line: line width set to 1. I wrote a function to make skinny lines:</w:t>
      </w:r>
      <w:bookmarkEnd w:id="1801"/>
    </w:p>
    <w:p>
      <w:bookmarkStart w:id="1803" w:name="function_skinnyline_x1_y1_x2_y2"/>
      <w:pPr>
        <w:pStyle w:val="Para 02"/>
      </w:pPr>
      <w:r>
        <w:t xml:space="preserve">function skinnyline(x1,y1,x2,y2) {</w:t>
        <w:br w:clear="none"/>
      </w:r>
      <w:bookmarkEnd w:id="1803"/>
    </w:p>
    <w:p>
      <w:pPr>
        <w:pStyle w:val="Para 02"/>
      </w:pPr>
      <w:r>
        <w:t xml:space="preserve">   ctx.lineWidth = 1;</w:t>
        <w:br w:clear="none"/>
      </w:r>
    </w:p>
    <w:p>
      <w:pPr>
        <w:pStyle w:val="Para 02"/>
      </w:pPr>
      <w:r>
        <w:t xml:space="preserve">   ctx.beginPath();</w:t>
        <w:br w:clear="none"/>
      </w:r>
    </w:p>
    <w:p>
      <w:pPr>
        <w:pStyle w:val="Para 02"/>
      </w:pPr>
      <w:r>
        <w:t xml:space="preserve">   ctx.moveTo(x1,y1);</w:t>
        <w:br w:clear="none"/>
      </w:r>
    </w:p>
    <w:p>
      <w:pPr>
        <w:pStyle w:val="Para 02"/>
      </w:pPr>
      <w:r>
        <w:t xml:space="preserve">   ctx.lineTo(x2,y2);</w:t>
        <w:br w:clear="none"/>
      </w:r>
    </w:p>
    <w:p>
      <w:pPr>
        <w:pStyle w:val="Para 02"/>
      </w:pPr>
      <w:r>
        <w:t xml:space="preserve">   ctx.closePath();</w:t>
        <w:br w:clear="none"/>
      </w:r>
    </w:p>
    <w:p>
      <w:pPr>
        <w:pStyle w:val="Para 02"/>
      </w:pPr>
      <w:r>
        <w:t xml:space="preserve">   ctx.stroke();</w:t>
        <w:br w:clear="none"/>
      </w:r>
    </w:p>
    <w:p>
      <w:pPr>
        <w:pStyle w:val="Para 02"/>
      </w:pPr>
      <w:r>
        <w:t xml:space="preserve">   ctx.lineWidth = origwidth;</w:t>
        <w:br w:clear="none"/>
      </w:r>
    </w:p>
    <w:p>
      <w:pPr>
        <w:pStyle w:val="Para 02"/>
      </w:pPr>
      <w:r>
        <w:t xml:space="preserve">}</w:t>
        <w:br w:clear="none"/>
      </w:r>
    </w:p>
    <w:p>
      <w:bookmarkStart w:id="1804" w:name="_372"/>
      <w:pPr>
        <w:pStyle w:val="Para 04"/>
      </w:pPr>
      <w:r>
        <w:bookmarkStart w:id="1805" w:name="_373"/>
        <w:t xml:space="preserve"> </w:t>
        <w:bookmarkEnd w:id="1805"/>
        <w:t>At one point for the directions for the origami fish, I decided to use short, downward-pointing arrows. I wrote a general function for it, which you can study in the commented code in the “Building the Application and Making It Your Own” section. There were two places when I decided to show a long curved arrow, either horizontal or vertical. This turned out to be the longest function in the project, and I will not go into more detail here. You can study the function in the complete commented code listing. Fortify yourself with the drink of your choice. This is a complex function because of the many cases that need to be handled separately: a vertical arrow going up or down, or a horizontal arrow going left to right or right to left. The arrow is made as an arc of a circle whose center is calculated to be far away from the arc, and two little lines indicating the arrowhead.</w:t>
      </w:r>
      <w:bookmarkEnd w:id="1804"/>
    </w:p>
    <w:p>
      <w:bookmarkStart w:id="1806" w:name="Utility_Functions_for_Calculatio"/>
      <w:pPr>
        <w:pStyle w:val="Heading 2"/>
      </w:pPr>
      <w:r>
        <w:t>Utility Functions for Calculation</w:t>
        <w:bookmarkStart w:id="1807" w:name="_374"/>
        <w:t xml:space="preserve"> </w:t>
        <w:bookmarkEnd w:id="1807"/>
      </w:r>
      <w:bookmarkEnd w:id="1806"/>
    </w:p>
    <w:p>
      <w:bookmarkStart w:id="1808" w:name="You_have_seen_the_first_mathemat"/>
      <w:pPr>
        <w:pStyle w:val="Para 03"/>
      </w:pPr>
      <w:r>
        <w:t xml:space="preserve">You have seen the first mathematical calculation required for this project in previous chapters. It’s called </w:t>
      </w:r>
      <w:r>
        <w:rPr>
          <w:rStyle w:val="Text0"/>
        </w:rPr>
        <w:t>dist</w:t>
      </w:r>
      <w:r>
        <w:t>, and it calculates the distance between two points:</w:t>
      </w:r>
      <w:bookmarkEnd w:id="1808"/>
    </w:p>
    <w:p>
      <w:bookmarkStart w:id="1809" w:name="function_dist_x1_y1_x2_y2______v"/>
      <w:pPr>
        <w:pStyle w:val="Para 05"/>
      </w:pPr>
      <w:r>
        <w:t xml:space="preserve">function dist(x1,y1,x2,y2) {</w:t>
        <w:br w:clear="none"/>
      </w:r>
      <w:bookmarkEnd w:id="1809"/>
    </w:p>
    <w:p>
      <w:pPr>
        <w:pStyle w:val="Para 05"/>
      </w:pPr>
      <w:r>
        <w:t xml:space="preserve">   var x = x2-x1;</w:t>
        <w:br w:clear="none"/>
      </w:r>
    </w:p>
    <w:p>
      <w:pPr>
        <w:pStyle w:val="Para 05"/>
      </w:pPr>
      <w:r>
        <w:t xml:space="preserve">   var y = y2-y1;</w:t>
        <w:br w:clear="none"/>
      </w:r>
    </w:p>
    <w:p>
      <w:pPr>
        <w:pStyle w:val="Para 05"/>
      </w:pPr>
      <w:r>
        <w:t xml:space="preserve">   return Math.sqrt(x*x+y*y);</w:t>
        <w:br w:clear="none"/>
      </w:r>
    </w:p>
    <w:p>
      <w:pPr>
        <w:pStyle w:val="Para 05"/>
      </w:pPr>
      <w:r>
        <w:t xml:space="preserve">}</w:t>
        <w:br w:clear="none"/>
      </w:r>
    </w:p>
    <w:p>
      <w:bookmarkStart w:id="1810" w:name="The_next_function_to_discuss_is"/>
      <w:pPr>
        <w:pStyle w:val="Para 06"/>
      </w:pPr>
      <w:r>
        <w:t xml:space="preserve">The next function to discuss is determining the intersection point between two lines. The intersection is a point that satisfies the equation for both lines. In the origami fish example, look at Figure </w:t>
      </w:r>
      <w:hyperlink w:anchor="Figure_7_14Labeling_of_critical">
        <w:r>
          <w:rPr>
            <w:rStyle w:val="Text5"/>
          </w:rPr>
          <w:t>7-14</w:t>
        </w:r>
      </w:hyperlink>
      <w:r>
        <w:t xml:space="preserve">. I (in my program) will need to calculate the intersection of the line from k to n and the line from s to q. Look further along in this chapter to Figure </w:t>
      </w:r>
      <w:hyperlink w:anchor="Figure_7_17">
        <w:r>
          <w:rPr>
            <w:rStyle w:val="Text5"/>
          </w:rPr>
          <w:t>7-17</w:t>
        </w:r>
      </w:hyperlink>
      <w:r>
        <w:t xml:space="preserve">. The </w:t>
      </w:r>
      <w:r>
        <w:rPr>
          <w:rStyle w:val="Text0"/>
        </w:rPr>
        <w:t>xx</w:t>
      </w:r>
      <w:r>
        <w:t xml:space="preserve"> point is the intersection. The code from the program is</w:t>
      </w:r>
      <w:bookmarkEnd w:id="1810"/>
    </w:p>
    <w:p>
      <w:bookmarkStart w:id="1811" w:name="var_xxa___intersect_sx_sy_qx_qy"/>
      <w:pPr>
        <w:pStyle w:val="Para 02"/>
      </w:pPr>
      <w:r>
        <w:t xml:space="preserve">var xxa = intersect(sx,sy,qx,qy,kx,ky,nx,ny);</w:t>
        <w:br w:clear="none"/>
      </w:r>
      <w:bookmarkEnd w:id="1811"/>
    </w:p>
    <w:p>
      <w:pPr>
        <w:pStyle w:val="Para 02"/>
      </w:pPr>
      <w:r>
        <w:t xml:space="preserve">var xxx = xxa[0];</w:t>
        <w:br w:clear="none"/>
      </w:r>
    </w:p>
    <w:p>
      <w:pPr>
        <w:pStyle w:val="Para 02"/>
      </w:pPr>
      <w:r>
        <w:t xml:space="preserve">var xxy = xxa[1];</w:t>
        <w:br w:clear="none"/>
      </w:r>
    </w:p>
    <w:p>
      <w:bookmarkStart w:id="1812" w:name="Lines_are_defined_by_two_points"/>
      <w:pPr>
        <w:pStyle w:val="Para 04"/>
      </w:pPr>
      <w:r>
        <w:t>Lines are defined by two points</w:t>
        <w:bookmarkStart w:id="1813" w:name="_375"/>
        <w:t xml:space="preserve"> </w:t>
        <w:bookmarkEnd w:id="1813"/>
        <w:t xml:space="preserve">, and each point is defined by two numbers. This means that the </w:t>
      </w:r>
      <w:r>
        <w:rPr>
          <w:rStyle w:val="Text0"/>
        </w:rPr>
        <w:t>intersect</w:t>
      </w:r>
      <w:r>
        <w:t xml:space="preserve"> function has 2 × 2 × 2 input parameters. My function is not general; it only works when the lines are not vertical and when there is indeed an intersection. This is acceptable for my use for the origami fish, but if you take this for another application, you may need to do more work.</w:t>
      </w:r>
      <w:bookmarkEnd w:id="1812"/>
    </w:p>
    <w:p>
      <w:bookmarkStart w:id="1814" w:name="Let_s_now_focus_on_the_mathemati"/>
      <w:pPr>
        <w:pStyle w:val="Para 06"/>
      </w:pPr>
      <w:r>
        <w:t xml:space="preserve">Let’s now focus on the mathematical representation of lines. There are different equations, but the one I use is called the </w:t>
        <w:bookmarkStart w:id="1815" w:name="point_slope"/>
        <w:t xml:space="preserve"> </w:t>
        <w:bookmarkEnd w:id="1815"/>
      </w:r>
      <w:r>
        <w:rPr>
          <w:rStyle w:val="Text3"/>
        </w:rPr>
        <w:t>point slope</w:t>
      </w:r>
      <w:r>
        <w:t xml:space="preserve"> </w:t>
        <w:t xml:space="preserve"> form. The slope of a line is the change in y divided by the change in x between any two points. Following convention, the slope is named m. The equation for a line with slope m going through the point (x1,y1) is</w:t>
      </w:r>
      <w:bookmarkEnd w:id="1814"/>
    </w:p>
    <w:p>
      <w:bookmarkStart w:id="1816" w:name="y___y1___m____x___x1"/>
      <w:pPr>
        <w:pStyle w:val="Normal"/>
      </w:pPr>
      <w:r>
        <w:t>y – y1 = m * (x – x1)</w:t>
      </w:r>
      <w:bookmarkEnd w:id="1816"/>
    </w:p>
    <w:p>
      <w:bookmarkStart w:id="1817" w:name="Note_that_this_line_is_mathemati"/>
      <w:pPr>
        <w:pStyle w:val="Para 04"/>
      </w:pPr>
      <w:r>
        <w:t xml:space="preserve">Note that this line is mathematics, not JavaScript. Returning now to programming, I determined the slopes and equations for each of the lines passed to the </w:t>
      </w:r>
      <w:r>
        <w:rPr>
          <w:rStyle w:val="Text0"/>
        </w:rPr>
        <w:t>intersect</w:t>
      </w:r>
      <w:r>
        <w:t xml:space="preserve"> function.</w:t>
      </w:r>
      <w:bookmarkEnd w:id="1817"/>
    </w:p>
    <w:p>
      <w:bookmarkStart w:id="1818" w:name="The_intersect_function"/>
      <w:pPr>
        <w:pStyle w:val="Para 06"/>
      </w:pPr>
      <w:r>
        <w:t xml:space="preserve">The </w:t>
      </w:r>
      <w:r>
        <w:rPr>
          <w:rStyle w:val="Text0"/>
        </w:rPr>
        <w:t>intersect</w:t>
      </w:r>
      <w:r>
        <w:t xml:space="preserve"> function</w:t>
        <w:bookmarkStart w:id="1819" w:name="ITerm63_1"/>
        <w:t xml:space="preserve"> </w:t>
        <w:bookmarkEnd w:id="1819"/>
        <w:t xml:space="preserve"> sets m12 to be the slope of the line going from (x1,y1) to (x2,y2) and m34 to be the slope of the line going from (x3,y3) to (x4,y4). The code essentially sets the two y values:</w:t>
      </w:r>
      <w:bookmarkEnd w:id="1818"/>
    </w:p>
    <w:p>
      <w:bookmarkStart w:id="1820" w:name="y___m12____x___x1____y1_and_y"/>
      <w:pPr>
        <w:pStyle w:val="Normal"/>
      </w:pPr>
      <w:r>
        <w:t>y = m12 * (x – x1) + y1 and y = m34 * (x – x3) + y3</w:t>
      </w:r>
      <w:bookmarkEnd w:id="1820"/>
    </w:p>
    <w:p>
      <w:bookmarkStart w:id="1821" w:name="The_next_step_is_to_set_these_tw"/>
      <w:pPr>
        <w:pStyle w:val="Para 06"/>
      </w:pPr>
      <w:r>
        <w:t xml:space="preserve">The next step is to set these two expressions equal to each other and solve for x. What this accomplishes is calculating a value for x that lies on both lines. With that value of x, I use one of the two equations to get the corresponding y. The pair x,y represents a point—in fact, the only point—that is on both lines. This is what is meant by </w:t>
        <w:bookmarkStart w:id="1822" w:name="intersection"/>
        <w:t xml:space="preserve"> </w:t>
        <w:bookmarkEnd w:id="1822"/>
      </w:r>
      <w:r>
        <w:rPr>
          <w:rStyle w:val="Text3"/>
        </w:rPr>
        <w:t>intersection</w:t>
      </w:r>
      <w:r>
        <w:t xml:space="preserve"> </w:t>
        <w:t>. I write the code for the function</w:t>
        <w:bookmarkStart w:id="1823" w:name="_376"/>
        <w:t xml:space="preserve"> </w:t>
        <w:bookmarkEnd w:id="1823"/>
        <w:t xml:space="preserve"> to return the array </w:t>
      </w:r>
      <w:r>
        <w:rPr>
          <w:rStyle w:val="Text0"/>
        </w:rPr>
        <w:t>[x,y]</w:t>
      </w:r>
      <w:r>
        <w:t>. Here is the complete code:</w:t>
      </w:r>
      <w:bookmarkEnd w:id="1821"/>
    </w:p>
    <w:p>
      <w:bookmarkStart w:id="1824" w:name="function_intersect_x1_y1_x2_y2_x"/>
      <w:pPr>
        <w:pStyle w:val="Para 02"/>
      </w:pPr>
      <w:r>
        <w:t xml:space="preserve">function intersect(x1,y1,x2,y2,x3,y3,x4,y4) {</w:t>
        <w:br w:clear="none"/>
      </w:r>
      <w:bookmarkEnd w:id="1824"/>
    </w:p>
    <w:p>
      <w:pPr>
        <w:pStyle w:val="Para 02"/>
      </w:pPr>
      <w:r>
        <w:t xml:space="preserve">   // only works on line segments that do intersect and</w:t>
        <w:br w:clear="none"/>
      </w:r>
    </w:p>
    <w:p>
      <w:pPr>
        <w:pStyle w:val="Para 02"/>
      </w:pPr>
      <w:r>
        <w:t xml:space="preserve">   // are not vertical</w:t>
        <w:br w:clear="none"/>
      </w:r>
    </w:p>
    <w:p>
      <w:pPr>
        <w:pStyle w:val="Para 02"/>
      </w:pPr>
      <w:r>
        <w:t xml:space="preserve">   var m12 = (y2-y1)/(x2-x1);</w:t>
        <w:br w:clear="none"/>
      </w:r>
    </w:p>
    <w:p>
      <w:pPr>
        <w:pStyle w:val="Para 02"/>
      </w:pPr>
      <w:r>
        <w:t xml:space="preserve">   var m34 = (y4-y3)/(x4-x3);</w:t>
        <w:br w:clear="none"/>
      </w:r>
    </w:p>
    <w:p>
      <w:pPr>
        <w:pStyle w:val="Para 02"/>
      </w:pPr>
      <w:r>
        <w:t xml:space="preserve">   var m = m34/m12;</w:t>
        <w:br w:clear="none"/>
      </w:r>
    </w:p>
    <w:p>
      <w:pPr>
        <w:pStyle w:val="Para 02"/>
      </w:pPr>
      <w:r>
        <w:t xml:space="preserve">   var x = (x1-y1/m12-m*x3+y3/m12)/(1-m);</w:t>
        <w:br w:clear="none"/>
      </w:r>
    </w:p>
    <w:p>
      <w:pPr>
        <w:pStyle w:val="Para 02"/>
      </w:pPr>
      <w:r>
        <w:t xml:space="preserve">   var y = m12*(x-x1)+y1;</w:t>
        <w:br w:clear="none"/>
      </w:r>
    </w:p>
    <w:p>
      <w:pPr>
        <w:pStyle w:val="Para 02"/>
      </w:pPr>
      <w:r>
        <w:t xml:space="preserve">   return ([x,y]);</w:t>
        <w:br w:clear="none"/>
      </w:r>
    </w:p>
    <w:p>
      <w:pPr>
        <w:pStyle w:val="Para 02"/>
      </w:pPr>
      <w:r>
        <w:t xml:space="preserve">}</w:t>
        <w:br w:clear="none"/>
      </w:r>
    </w:p>
    <w:p>
      <w:bookmarkStart w:id="1825" w:name="At_this_point__you_may_have_had"/>
      <w:pPr>
        <w:pStyle w:val="Para 04"/>
      </w:pPr>
      <w:r>
        <w:t>At this point, you may have had a sudden drop in confidence that whatever you do remember from high school mathematics classes may not apply because the coordinate system for the screen is upside down. The vertical values increase moving down the screen. It turns out that these equations still work (although our interpretation may differ). For example, a line that starts at (0,0) and goes to (100,100) has a calculated slope of positive 1, even though we may think of it as sloping down. In the upside-down world, it has positive slope.</w:t>
      </w:r>
      <w:bookmarkEnd w:id="1825"/>
    </w:p>
    <w:p>
      <w:bookmarkStart w:id="1826" w:name="Another_calculation_required_for"/>
      <w:pPr>
        <w:pStyle w:val="Para 06"/>
      </w:pPr>
      <w:r>
        <w:t xml:space="preserve">Another calculation required for the origami fish is what I have named </w:t>
        <w:bookmarkStart w:id="1827" w:name="proportion"/>
        <w:t xml:space="preserve"> </w:t>
        <w:bookmarkEnd w:id="1827"/>
      </w:r>
      <w:r>
        <w:rPr>
          <w:rStyle w:val="Text3"/>
        </w:rPr>
        <w:t>proportion</w:t>
      </w:r>
      <w:r>
        <w:t xml:space="preserve"> </w:t>
        <w:t>. This function takes five input parameters. (x1,y1) and (x2,y2) define a line segment. The fifth parameter is p, indicating proportion. The task of the function is to calculate the (x,y) position on the line segment that is p of the way from (x1,y1) to (x2,y2).</w:t>
      </w:r>
      <w:bookmarkEnd w:id="1826"/>
    </w:p>
    <w:p>
      <w:bookmarkStart w:id="1828" w:name="function_proportion_x1_y1_x2_y2"/>
      <w:pPr>
        <w:pStyle w:val="Para 02"/>
      </w:pPr>
      <w:r>
        <w:t xml:space="preserve">function proportion(x1,y1,x2,y2,p) {</w:t>
        <w:br w:clear="none"/>
      </w:r>
      <w:bookmarkEnd w:id="1828"/>
    </w:p>
    <w:p>
      <w:pPr>
        <w:pStyle w:val="Para 02"/>
      </w:pPr>
      <w:r>
        <w:t xml:space="preserve">   var xs = x2-x1;</w:t>
        <w:br w:clear="none"/>
      </w:r>
    </w:p>
    <w:p>
      <w:pPr>
        <w:pStyle w:val="Para 02"/>
      </w:pPr>
      <w:r>
        <w:t xml:space="preserve">   var ys = y2-y1;</w:t>
        <w:br w:clear="none"/>
      </w:r>
    </w:p>
    <w:p>
      <w:pPr>
        <w:pStyle w:val="Para 02"/>
      </w:pPr>
      <w:r>
        <w:t xml:space="preserve">   var x = x1+ p*xs;</w:t>
        <w:br w:clear="none"/>
      </w:r>
    </w:p>
    <w:p>
      <w:pPr>
        <w:pStyle w:val="Para 02"/>
      </w:pPr>
      <w:r>
        <w:t xml:space="preserve">   var y = y1 + p* ys;</w:t>
        <w:br w:clear="none"/>
      </w:r>
    </w:p>
    <w:p>
      <w:pPr>
        <w:pStyle w:val="Para 02"/>
      </w:pPr>
      <w:r>
        <w:t xml:space="preserve">   return ([x,y]);</w:t>
        <w:br w:clear="none"/>
      </w:r>
    </w:p>
    <w:p>
      <w:pPr>
        <w:pStyle w:val="Para 02"/>
      </w:pPr>
      <w:r>
        <w:t xml:space="preserve">}</w:t>
        <w:br w:clear="none"/>
      </w:r>
    </w:p>
    <w:p>
      <w:bookmarkStart w:id="1829" w:name="_377"/>
      <w:pPr>
        <w:pStyle w:val="Para 04"/>
      </w:pPr>
      <w:r>
        <w:bookmarkStart w:id="1830" w:name="_378"/>
        <w:t xml:space="preserve"> </w:t>
        <w:bookmarkEnd w:id="1830"/>
        <w:t>This covers what I term the utility functions of the origami project. The three calculation functions would be applicable to other applications.</w:t>
      </w:r>
      <w:bookmarkEnd w:id="1829"/>
    </w:p>
    <w:p>
      <w:bookmarkStart w:id="1831" w:name="Step_Line_Drawing_FunctionsThe_f"/>
      <w:pPr>
        <w:pStyle w:val="Heading 2"/>
      </w:pPr>
      <w:r>
        <w:t>Step Line Drawing Functions</w:t>
      </w:r>
      <w:bookmarkEnd w:id="1831"/>
    </w:p>
    <w:p>
      <w:bookmarkStart w:id="1832" w:name="The_functions_for_producing_the"/>
      <w:pPr>
        <w:pStyle w:val="Para 03"/>
      </w:pPr>
      <w:r>
        <w:t>The functions for producing the diagrams for a step in the sequence use the path-drawing facilities</w:t>
        <w:bookmarkStart w:id="1833" w:name="_379"/>
        <w:t xml:space="preserve"> </w:t>
        <w:bookmarkEnd w:id="1833"/>
        <w:t xml:space="preserve"> of HTML5 and the variables, which have been set using the calculation utility functions or built-in </w:t>
      </w:r>
      <w:r>
        <w:rPr>
          <w:rStyle w:val="Text0"/>
        </w:rPr>
        <w:t>Math</w:t>
      </w:r>
      <w:r>
        <w:t xml:space="preserve"> methods</w:t>
        <w:bookmarkStart w:id="1834" w:name="_380"/>
        <w:t xml:space="preserve"> </w:t>
        <w:bookmarkEnd w:id="1834"/>
        <w:t xml:space="preserve">. I won’t cover all of them in this section, but will explain a couple. For example, the function </w:t>
      </w:r>
      <w:r>
        <w:rPr>
          <w:rStyle w:val="Text0"/>
        </w:rPr>
        <w:t>triangleM</w:t>
      </w:r>
      <w:r>
        <w:bookmarkStart w:id="1835" w:name="_381"/>
        <w:t xml:space="preserve"> </w:t>
        <w:bookmarkEnd w:id="1835"/>
        <w:t xml:space="preserve"> (more on this function following) has the task of producing the diagram for the step shown in Figure </w:t>
      </w:r>
      <w:hyperlink w:anchor="Figure_7_11">
        <w:r>
          <w:rPr>
            <w:rStyle w:val="Text5"/>
          </w:rPr>
          <w:t>7-11</w:t>
        </w:r>
      </w:hyperlink>
      <w:r>
        <w:bookmarkStart w:id="1836" w:name="_382"/>
        <w:t xml:space="preserve"> </w:t>
        <w:bookmarkEnd w:id="1836"/>
        <w:t>.</w:t>
      </w:r>
      <w:bookmarkEnd w:id="1832"/>
    </w:p>
    <w:p>
      <w:bookmarkStart w:id="1837" w:name="MO11_2"/>
      <w:bookmarkStart w:id="1838" w:name="Figure_7_1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054600"/>
            <wp:effectExtent l="0" r="0" t="0" b="0"/>
            <wp:wrapTopAndBottom/>
            <wp:docPr id="71" name="272384_2_En_7_Fig11_HTML.jpg" descr="../images/272384_2_En_7_Chapter/272384_2_En_7_Fig11_HTML.jpg"/>
            <wp:cNvGraphicFramePr>
              <a:graphicFrameLocks noChangeAspect="1"/>
            </wp:cNvGraphicFramePr>
            <a:graphic>
              <a:graphicData uri="http://schemas.openxmlformats.org/drawingml/2006/picture">
                <pic:pic>
                  <pic:nvPicPr>
                    <pic:cNvPr id="0" name="272384_2_En_7_Fig11_HTML.jpg" descr="../images/272384_2_En_7_Chapter/272384_2_En_7_Fig11_HTML.jpg"/>
                    <pic:cNvPicPr/>
                  </pic:nvPicPr>
                  <pic:blipFill>
                    <a:blip r:embed="rId75"/>
                    <a:stretch>
                      <a:fillRect/>
                    </a:stretch>
                  </pic:blipFill>
                  <pic:spPr>
                    <a:xfrm>
                      <a:off x="0" y="0"/>
                      <a:ext cx="5943600" cy="5054600"/>
                    </a:xfrm>
                    <a:prstGeom prst="rect">
                      <a:avLst/>
                    </a:prstGeom>
                  </pic:spPr>
                </pic:pic>
              </a:graphicData>
            </a:graphic>
          </wp:anchor>
        </w:drawing>
      </w:r>
      <w:bookmarkEnd w:id="1837"/>
      <w:bookmarkEnd w:id="1838"/>
    </w:p>
    <w:p>
      <w:pPr>
        <w:pStyle w:val="Para 11"/>
      </w:pPr>
      <w:r>
        <w:rPr>
          <w:rStyle w:val="Text2"/>
        </w:rPr>
        <w:t>Figure 7-11</w:t>
      </w:r>
      <w:r>
        <w:t xml:space="preserve"> </w:t>
        <w:bookmarkStart w:id="1839" w:name="Dividing_into_thirds_step"/>
        <w:t>Dividing-into-thirds step</w:t>
        <w:bookmarkEnd w:id="1839"/>
        <w:t xml:space="preserve"> </w:t>
      </w:r>
    </w:p>
    <w:p>
      <w:bookmarkStart w:id="1840" w:name="NoteMy_instructions_do_not_sugge"/>
      <w:pPr>
        <w:pStyle w:val="Para 13"/>
      </w:pPr>
      <w:r>
        <w:rPr>
          <w:rStyle w:val="Text10"/>
        </w:rPr>
        <w:t>Note</w:t>
      </w:r>
      <w:r>
        <w:bookmarkStart w:id="1841" w:name="My_instructions_do_not_suggest_w"/>
        <w:t>My instructions do not suggest ways to do this. A common way that folders do this is to make a guess for the point one-third of the way from one end—say, the left. Fold the right point to that point and make a tiny pinch. Then fold the left end to the pinch, and repeat until you don’t see a change in the pinch marks. This method demonstrates some nice mathematics, namely limits. Whatever error you make in your initial guess will be reduced to one-quarter of its original size. If you keep doing this, you’ll quickly get to something acceptable.</w:t>
        <w:bookmarkEnd w:id="1841"/>
      </w:r>
      <w:bookmarkEnd w:id="1840"/>
    </w:p>
    <w:p>
      <w:bookmarkStart w:id="1842" w:name="Figure_7_12_shows_the_picture_an"/>
      <w:pPr>
        <w:pStyle w:val="Para 03"/>
      </w:pPr>
      <w:r>
        <w:t xml:space="preserve">Figure </w:t>
      </w:r>
      <w:hyperlink w:anchor="Figure_7_12">
        <w:r>
          <w:rPr>
            <w:rStyle w:val="Text5"/>
          </w:rPr>
          <w:t>7-12</w:t>
        </w:r>
      </w:hyperlink>
      <w:r>
        <w:t xml:space="preserve"> shows the picture annotated with labels for the critical points e, f, g, and h.</w:t>
      </w:r>
      <w:bookmarkEnd w:id="1842"/>
    </w:p>
    <w:p>
      <w:bookmarkStart w:id="1843" w:name="MO12_2"/>
      <w:bookmarkStart w:id="1844" w:name="Figure_7_1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10200" cy="3505200"/>
            <wp:effectExtent l="0" r="0" t="0" b="0"/>
            <wp:wrapTopAndBottom/>
            <wp:docPr id="72" name="272384_2_En_7_Fig12_HTML.jpg" descr="../images/272384_2_En_7_Chapter/272384_2_En_7_Fig12_HTML.jpg"/>
            <wp:cNvGraphicFramePr>
              <a:graphicFrameLocks noChangeAspect="1"/>
            </wp:cNvGraphicFramePr>
            <a:graphic>
              <a:graphicData uri="http://schemas.openxmlformats.org/drawingml/2006/picture">
                <pic:pic>
                  <pic:nvPicPr>
                    <pic:cNvPr id="0" name="272384_2_En_7_Fig12_HTML.jpg" descr="../images/272384_2_En_7_Chapter/272384_2_En_7_Fig12_HTML.jpg"/>
                    <pic:cNvPicPr/>
                  </pic:nvPicPr>
                  <pic:blipFill>
                    <a:blip r:embed="rId76"/>
                    <a:stretch>
                      <a:fillRect/>
                    </a:stretch>
                  </pic:blipFill>
                  <pic:spPr>
                    <a:xfrm>
                      <a:off x="0" y="0"/>
                      <a:ext cx="5410200" cy="3505200"/>
                    </a:xfrm>
                    <a:prstGeom prst="rect">
                      <a:avLst/>
                    </a:prstGeom>
                  </pic:spPr>
                </pic:pic>
              </a:graphicData>
            </a:graphic>
          </wp:anchor>
        </w:drawing>
      </w:r>
      <w:bookmarkEnd w:id="1843"/>
      <w:bookmarkEnd w:id="1844"/>
    </w:p>
    <w:p>
      <w:pPr>
        <w:pStyle w:val="Para 11"/>
      </w:pPr>
      <w:r>
        <w:rPr>
          <w:rStyle w:val="Text2"/>
        </w:rPr>
        <w:t>Figure 7-12</w:t>
      </w:r>
      <w:r>
        <w:t xml:space="preserve"> </w:t>
        <w:bookmarkStart w:id="1845" w:name="Dividing_a_line_into_thirds_and"/>
        <w:t>Dividing a line into thirds and folding</w:t>
        <w:bookmarkEnd w:id="1845"/>
        <w:t xml:space="preserve"> </w:t>
      </w:r>
    </w:p>
    <w:p>
      <w:bookmarkStart w:id="1846" w:name="The_variables_defining_the_four"/>
      <w:pPr>
        <w:pStyle w:val="Para 06"/>
      </w:pPr>
      <w:r>
        <w:t>The variables defining the four points are</w:t>
      </w:r>
      <w:bookmarkEnd w:id="1846"/>
    </w:p>
    <w:p>
      <w:bookmarkStart w:id="1847" w:name="var_e___proportion_ax_ay_cx_cy"/>
      <w:pPr>
        <w:pStyle w:val="Para 02"/>
      </w:pPr>
      <w:r>
        <w:t xml:space="preserve">var e = proportion(ax,ay,cx,cy,.333333);</w:t>
        <w:br w:clear="none"/>
      </w:r>
      <w:bookmarkEnd w:id="1847"/>
    </w:p>
    <w:p>
      <w:pPr>
        <w:pStyle w:val="Para 02"/>
      </w:pPr>
      <w:r>
        <w:t xml:space="preserve">var ex = e[0];</w:t>
        <w:br w:clear="none"/>
      </w:r>
    </w:p>
    <w:p>
      <w:pPr>
        <w:pStyle w:val="Para 02"/>
      </w:pPr>
      <w:r>
        <w:t xml:space="preserve">var ey = e[1];</w:t>
        <w:br w:clear="none"/>
      </w:r>
    </w:p>
    <w:p>
      <w:pPr>
        <w:pStyle w:val="Para 02"/>
      </w:pPr>
      <w:r>
        <w:t xml:space="preserve">var f = proportion(ax,ay,cx,cy,.666666);</w:t>
        <w:br w:clear="none"/>
      </w:r>
    </w:p>
    <w:p>
      <w:pPr>
        <w:pStyle w:val="Para 02"/>
      </w:pPr>
      <w:r>
        <w:t xml:space="preserve">var fx = f[0];</w:t>
        <w:br w:clear="none"/>
      </w:r>
    </w:p>
    <w:p>
      <w:pPr>
        <w:pStyle w:val="Para 02"/>
      </w:pPr>
      <w:r>
        <w:t xml:space="preserve">var fy = f[1];</w:t>
        <w:br w:clear="none"/>
      </w:r>
    </w:p>
    <w:p>
      <w:pPr>
        <w:pStyle w:val="Para 02"/>
      </w:pPr>
      <w:r>
        <w:t xml:space="preserve">var g = proportion(ax,ay,dx,dy,.666666);</w:t>
        <w:br w:clear="none"/>
      </w:r>
    </w:p>
    <w:p>
      <w:pPr>
        <w:pStyle w:val="Para 02"/>
      </w:pPr>
      <w:r>
        <w:t xml:space="preserve">var gx = g[0];</w:t>
        <w:br w:clear="none"/>
      </w:r>
    </w:p>
    <w:p>
      <w:pPr>
        <w:pStyle w:val="Para 02"/>
      </w:pPr>
      <w:r>
        <w:t xml:space="preserve">var gy = g[1];</w:t>
        <w:br w:clear="none"/>
      </w:r>
    </w:p>
    <w:p>
      <w:pPr>
        <w:pStyle w:val="Para 02"/>
      </w:pPr>
      <w:r>
        <w:t xml:space="preserve">var </w:t>
        <w:br w:clear="none"/>
      </w:r>
      <w:r>
        <w:rPr>
          <w:rStyle w:val="Text16"/>
        </w:rPr>
        <w:t xml:space="preserve">h</w:t>
        <w:br w:clear="none"/>
      </w:r>
      <w:r>
        <w:t xml:space="preserve"> = </w:t>
        <w:br w:clear="none"/>
      </w:r>
      <w:r>
        <w:rPr>
          <w:rStyle w:val="Text19"/>
        </w:rPr>
        <w:t xml:space="preserve">proportion</w:t>
        <w:br w:clear="none"/>
      </w:r>
      <w:r>
        <w:t xml:space="preserve">(</w:t>
        <w:br w:clear="none"/>
      </w:r>
      <w:r>
        <w:rPr>
          <w:rStyle w:val="Text16"/>
        </w:rPr>
        <w:t xml:space="preserve">cx,cy,dx,dy,</w:t>
        <w:br w:clear="none"/>
      </w:r>
      <w:r>
        <w:t xml:space="preserve">.666666);</w:t>
        <w:br w:clear="none"/>
      </w:r>
    </w:p>
    <w:p>
      <w:pPr>
        <w:pStyle w:val="Para 02"/>
      </w:pPr>
      <w:r>
        <w:t xml:space="preserve">var </w:t>
        <w:br w:clear="none"/>
      </w:r>
      <w:r>
        <w:rPr>
          <w:rStyle w:val="Text16"/>
        </w:rPr>
        <w:t xml:space="preserve">hx</w:t>
        <w:br w:clear="none"/>
      </w:r>
      <w:r>
        <w:t xml:space="preserve"> = </w:t>
        <w:br w:clear="none"/>
      </w:r>
      <w:r>
        <w:rPr>
          <w:rStyle w:val="Text16"/>
        </w:rPr>
        <w:t xml:space="preserve">h</w:t>
        <w:br w:clear="none"/>
      </w:r>
      <w:r>
        <w:t xml:space="preserve">[0];</w:t>
        <w:br w:clear="none"/>
      </w:r>
    </w:p>
    <w:p>
      <w:pPr>
        <w:pStyle w:val="Para 02"/>
      </w:pPr>
      <w:r>
        <w:t xml:space="preserve">var </w:t>
        <w:br w:clear="none"/>
      </w:r>
      <w:r>
        <w:rPr>
          <w:rStyle w:val="Text16"/>
        </w:rPr>
        <w:t xml:space="preserve">hy</w:t>
        <w:br w:clear="none"/>
      </w:r>
      <w:r>
        <w:t xml:space="preserve"> = </w:t>
        <w:br w:clear="none"/>
      </w:r>
      <w:r>
        <w:rPr>
          <w:rStyle w:val="Text16"/>
        </w:rPr>
        <w:t xml:space="preserve">h</w:t>
        <w:br w:clear="none"/>
      </w:r>
      <w:r>
        <w:t xml:space="preserve">[1];</w:t>
        <w:br w:clear="none"/>
      </w:r>
    </w:p>
    <w:p>
      <w:bookmarkStart w:id="1848" w:name="The_function_triangleM"/>
      <w:pPr>
        <w:pStyle w:val="Para 06"/>
      </w:pPr>
      <w:r>
        <w:t xml:space="preserve">The function </w:t>
      </w:r>
      <w:r>
        <w:rPr>
          <w:rStyle w:val="Text0"/>
        </w:rPr>
        <w:t>triangleM</w:t>
      </w:r>
      <w:r>
        <w:bookmarkStart w:id="1849" w:name="_383"/>
        <w:t xml:space="preserve"> </w:t>
        <w:bookmarkEnd w:id="1849"/>
        <w:t xml:space="preserve"> is defined as follows:</w:t>
      </w:r>
      <w:bookmarkEnd w:id="1848"/>
    </w:p>
    <w:p>
      <w:bookmarkStart w:id="1850" w:name="function_triangleM_______triangl"/>
      <w:pPr>
        <w:pStyle w:val="Para 02"/>
      </w:pPr>
      <w:r>
        <w:t xml:space="preserve">function triangleM() {</w:t>
        <w:br w:clear="none"/>
      </w:r>
      <w:bookmarkEnd w:id="1850"/>
    </w:p>
    <w:p>
      <w:pPr>
        <w:pStyle w:val="Para 02"/>
      </w:pPr>
      <w:r>
        <w:t xml:space="preserve">   triangle();</w:t>
        <w:br w:clear="none"/>
      </w:r>
    </w:p>
    <w:p>
      <w:pPr>
        <w:pStyle w:val="Para 02"/>
      </w:pPr>
      <w:r>
        <w:t xml:space="preserve">   shortdownarrow(ex,ey);</w:t>
        <w:br w:clear="none"/>
      </w:r>
    </w:p>
    <w:p>
      <w:pPr>
        <w:pStyle w:val="Para 02"/>
      </w:pPr>
      <w:r>
        <w:t xml:space="preserve">   shortdownarrow(fx,fy);</w:t>
        <w:br w:clear="none"/>
      </w:r>
    </w:p>
    <w:p>
      <w:pPr>
        <w:pStyle w:val="Para 02"/>
      </w:pPr>
      <w:r>
        <w:t xml:space="preserve">   valley(ex,ey,gx,gy,"orange");</w:t>
        <w:br w:clear="none"/>
      </w:r>
    </w:p>
    <w:p>
      <w:pPr>
        <w:pStyle w:val="Para 02"/>
      </w:pPr>
      <w:r>
        <w:t xml:space="preserve">   valley(fx,fy,hx,hy,"orange");</w:t>
        <w:br w:clear="none"/>
      </w:r>
    </w:p>
    <w:p>
      <w:pPr>
        <w:pStyle w:val="Para 02"/>
      </w:pPr>
      <w:r>
        <w:t xml:space="preserve">}</w:t>
        <w:br w:clear="none"/>
      </w:r>
    </w:p>
    <w:p>
      <w:bookmarkStart w:id="1851" w:name="The_function_draws_a_triangle__t"/>
      <w:pPr>
        <w:pStyle w:val="Para 04"/>
      </w:pPr>
      <w:r>
        <w:t>The function draws a triangle, then draws two short downward arrows above e and f, and then draws two valley lines of color orange.</w:t>
      </w:r>
      <w:bookmarkEnd w:id="1851"/>
    </w:p>
    <w:p>
      <w:bookmarkStart w:id="1852" w:name="The_triangle_function"/>
      <w:pPr>
        <w:pStyle w:val="Para 06"/>
      </w:pPr>
      <w:r>
        <w:t xml:space="preserve">The </w:t>
      </w:r>
      <w:r>
        <w:rPr>
          <w:rStyle w:val="Text0"/>
        </w:rPr>
        <w:t>triangle</w:t>
      </w:r>
      <w:r>
        <w:t xml:space="preserve"> function</w:t>
        <w:bookmarkStart w:id="1853" w:name="_384"/>
        <w:t xml:space="preserve"> </w:t>
        <w:bookmarkEnd w:id="1853"/>
        <w:t xml:space="preserve"> is defined to be</w:t>
      </w:r>
      <w:bookmarkEnd w:id="1852"/>
    </w:p>
    <w:p>
      <w:bookmarkStart w:id="1854" w:name="function_triangle______ctx_fillS"/>
      <w:pPr>
        <w:pStyle w:val="Para 02"/>
      </w:pPr>
      <w:r>
        <w:t xml:space="preserve">function triangle() {</w:t>
        <w:br w:clear="none"/>
      </w:r>
      <w:bookmarkEnd w:id="1854"/>
    </w:p>
    <w:p>
      <w:pPr>
        <w:pStyle w:val="Para 02"/>
      </w:pPr>
      <w:r>
        <w:t xml:space="preserve">  ctx.fillStyle="teal";</w:t>
        <w:br w:clear="none"/>
      </w:r>
    </w:p>
    <w:p>
      <w:pPr>
        <w:pStyle w:val="Para 02"/>
      </w:pPr>
      <w:r>
        <w:t xml:space="preserve">  ctx.beginPath();</w:t>
        <w:br w:clear="none"/>
      </w:r>
    </w:p>
    <w:p>
      <w:pPr>
        <w:pStyle w:val="Para 02"/>
      </w:pPr>
      <w:r>
        <w:t xml:space="preserve">  ctx.moveTo(ax,ay);</w:t>
        <w:br w:clear="none"/>
      </w:r>
    </w:p>
    <w:p>
      <w:pPr>
        <w:pStyle w:val="Para 02"/>
      </w:pPr>
      <w:r>
        <w:t xml:space="preserve">  ctx.lineTo(cx,cy);</w:t>
        <w:br w:clear="none"/>
      </w:r>
    </w:p>
    <w:p>
      <w:pPr>
        <w:pStyle w:val="Para 02"/>
      </w:pPr>
      <w:r>
        <w:t xml:space="preserve">  ctx.lineTo(dx,dy);</w:t>
        <w:br w:clear="none"/>
      </w:r>
    </w:p>
    <w:p>
      <w:pPr>
        <w:pStyle w:val="Para 02"/>
      </w:pPr>
      <w:r>
        <w:t xml:space="preserve">  ctx.lineTo(ax,ay);</w:t>
        <w:br w:clear="none"/>
      </w:r>
    </w:p>
    <w:p>
      <w:pPr>
        <w:pStyle w:val="Para 02"/>
      </w:pPr>
      <w:r>
        <w:t xml:space="preserve">  ctx.closePath();</w:t>
        <w:br w:clear="none"/>
      </w:r>
    </w:p>
    <w:p>
      <w:pPr>
        <w:pStyle w:val="Para 02"/>
      </w:pPr>
      <w:r>
        <w:t xml:space="preserve">  ctx.fill();</w:t>
        <w:br w:clear="none"/>
      </w:r>
    </w:p>
    <w:p>
      <w:pPr>
        <w:pStyle w:val="Para 02"/>
      </w:pPr>
      <w:r>
        <w:t xml:space="preserve">  ctx.stroke();</w:t>
        <w:br w:clear="none"/>
      </w:r>
    </w:p>
    <w:p>
      <w:pPr>
        <w:pStyle w:val="Para 02"/>
      </w:pPr>
      <w:r>
        <w:t xml:space="preserve">}</w:t>
        <w:br w:clear="none"/>
      </w:r>
    </w:p>
    <w:p>
      <w:bookmarkStart w:id="1855" w:name="The_triangle_function_1"/>
      <w:pPr>
        <w:pStyle w:val="Para 06"/>
      </w:pPr>
      <w:r>
        <w:t xml:space="preserve">The </w:t>
      </w:r>
      <w:r>
        <w:rPr>
          <w:rStyle w:val="Text0"/>
        </w:rPr>
        <w:t>triangle</w:t>
      </w:r>
      <w:r>
        <w:t xml:space="preserve"> function</w:t>
        <w:bookmarkStart w:id="1856" w:name="ITerm76_2"/>
        <w:t xml:space="preserve"> </w:t>
        <w:bookmarkEnd w:id="1856"/>
        <w:bookmarkStart w:id="1857" w:name="_385"/>
        <w:t xml:space="preserve"> </w:t>
        <w:bookmarkEnd w:id="1857"/>
        <w:t xml:space="preserve"> is not general, but draws this specific triangle. A general function would be</w:t>
      </w:r>
      <w:bookmarkEnd w:id="1855"/>
    </w:p>
    <w:p>
      <w:bookmarkStart w:id="1858" w:name="function_generaltriangle_px_py"/>
      <w:pPr>
        <w:pStyle w:val="Para 02"/>
      </w:pPr>
      <w:r>
        <w:t xml:space="preserve">function generaltriangle(px,py, qx,qy, rx,ry, scolor, fcolor) {</w:t>
        <w:br w:clear="none"/>
      </w:r>
      <w:bookmarkEnd w:id="1858"/>
    </w:p>
    <w:p>
      <w:pPr>
        <w:pStyle w:val="Para 02"/>
      </w:pPr>
      <w:r>
        <w:t xml:space="preserve">  ctx.fillStyle=fcolor;</w:t>
        <w:br w:clear="none"/>
      </w:r>
    </w:p>
    <w:p>
      <w:pPr>
        <w:pStyle w:val="Para 02"/>
      </w:pPr>
      <w:r>
        <w:t xml:space="preserve">  ctx.strokeStyle = scolor;</w:t>
        <w:br w:clear="none"/>
      </w:r>
    </w:p>
    <w:p>
      <w:pPr>
        <w:pStyle w:val="Para 02"/>
      </w:pPr>
      <w:r>
        <w:t xml:space="preserve">  ctx.beginPath();</w:t>
        <w:br w:clear="none"/>
      </w:r>
    </w:p>
    <w:p>
      <w:pPr>
        <w:pStyle w:val="Para 02"/>
      </w:pPr>
      <w:r>
        <w:t xml:space="preserve">  ctx.moveTo(px,py);</w:t>
        <w:br w:clear="none"/>
      </w:r>
    </w:p>
    <w:p>
      <w:pPr>
        <w:pStyle w:val="Para 02"/>
      </w:pPr>
      <w:r>
        <w:t xml:space="preserve">  ctx.lineTo(qx,qy);</w:t>
        <w:br w:clear="none"/>
      </w:r>
    </w:p>
    <w:p>
      <w:pPr>
        <w:pStyle w:val="Para 02"/>
      </w:pPr>
      <w:r>
        <w:t xml:space="preserve">  ctx.lineTo(rx,ry);</w:t>
        <w:br w:clear="none"/>
      </w:r>
    </w:p>
    <w:p>
      <w:pPr>
        <w:pStyle w:val="Para 02"/>
      </w:pPr>
      <w:r>
        <w:t xml:space="preserve">  ctx.lineTo(px,py);</w:t>
        <w:br w:clear="none"/>
      </w:r>
    </w:p>
    <w:p>
      <w:pPr>
        <w:pStyle w:val="Para 02"/>
      </w:pPr>
      <w:r>
        <w:t xml:space="preserve">  ctx.closePath();</w:t>
        <w:br w:clear="none"/>
      </w:r>
    </w:p>
    <w:p>
      <w:pPr>
        <w:pStyle w:val="Para 02"/>
      </w:pPr>
      <w:r>
        <w:t xml:space="preserve">  ctx.fill();</w:t>
        <w:br w:clear="none"/>
      </w:r>
    </w:p>
    <w:p>
      <w:pPr>
        <w:pStyle w:val="Para 02"/>
      </w:pPr>
      <w:r>
        <w:t xml:space="preserve">  ctx.stroke();</w:t>
        <w:br w:clear="none"/>
      </w:r>
    </w:p>
    <w:p>
      <w:pPr>
        <w:pStyle w:val="Para 02"/>
      </w:pPr>
      <w:r>
        <w:t xml:space="preserve">}</w:t>
        <w:br w:clear="none"/>
      </w:r>
    </w:p>
    <w:p>
      <w:bookmarkStart w:id="1859" w:name="Also__do_not_assume_that_I_knew"/>
      <w:pPr>
        <w:pStyle w:val="Para 04"/>
      </w:pPr>
      <w:r>
        <w:t xml:space="preserve">Also, do not assume that I knew to write this function. I probably put this coding into the first function and then when I got to the next step of the model, realized that I needed a triangle again. I extracted the code I had written and renamed the first function </w:t>
      </w:r>
      <w:r>
        <w:rPr>
          <w:rStyle w:val="Text0"/>
        </w:rPr>
        <w:t>triangleM</w:t>
      </w:r>
      <w:r>
        <w:t xml:space="preserve"> (for “triangle marked”). I had the </w:t>
      </w:r>
      <w:r>
        <w:rPr>
          <w:rStyle w:val="Text0"/>
        </w:rPr>
        <w:t>triangleM</w:t>
      </w:r>
      <w:r>
        <w:t xml:space="preserve"> function</w:t>
        <w:bookmarkStart w:id="1860" w:name="_386"/>
        <w:t xml:space="preserve"> </w:t>
        <w:bookmarkEnd w:id="1860"/>
        <w:t xml:space="preserve"> and the </w:t>
      </w:r>
      <w:r>
        <w:rPr>
          <w:rStyle w:val="Text0"/>
        </w:rPr>
        <w:t>thirds</w:t>
      </w:r>
      <w:r>
        <w:t xml:space="preserve"> function each invoke the function named </w:t>
      </w:r>
      <w:r>
        <w:rPr>
          <w:rStyle w:val="Text0"/>
        </w:rPr>
        <w:t>triangle</w:t>
      </w:r>
      <w:r>
        <w:t>.</w:t>
      </w:r>
      <w:bookmarkEnd w:id="1859"/>
    </w:p>
    <w:p>
      <w:bookmarkStart w:id="1861" w:name="Figure_7_13_shows_a_step_in_the"/>
      <w:pPr>
        <w:pStyle w:val="Para 06"/>
      </w:pPr>
      <w:r>
        <w:t xml:space="preserve">Figure </w:t>
      </w:r>
      <w:hyperlink w:anchor="Figure_7_13After_sink__what_I_ca">
        <w:r>
          <w:rPr>
            <w:rStyle w:val="Text5"/>
          </w:rPr>
          <w:t>7-13</w:t>
        </w:r>
      </w:hyperlink>
      <w:r>
        <w:t xml:space="preserve"> shows a step in the model that I will illustrate with a function I named </w:t>
      </w:r>
      <w:r>
        <w:rPr>
          <w:rStyle w:val="Text0"/>
        </w:rPr>
        <w:t>littleguy</w:t>
      </w:r>
      <w:r>
        <w:bookmarkStart w:id="1862" w:name="_387"/>
        <w:t xml:space="preserve"> </w:t>
        <w:bookmarkEnd w:id="1862"/>
        <w:t>, because that is what it looks like to me.</w:t>
      </w:r>
      <w:bookmarkEnd w:id="1861"/>
    </w:p>
    <w:p>
      <w:bookmarkStart w:id="1863" w:name="Figure_7_13After_sink__what_I_ca"/>
      <w:bookmarkStart w:id="1864" w:name="MO13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51300"/>
            <wp:effectExtent l="0" r="0" t="0" b="0"/>
            <wp:wrapTopAndBottom/>
            <wp:docPr id="73" name="272384_2_En_7_Fig13_HTML.jpg" descr="../images/272384_2_En_7_Chapter/272384_2_En_7_Fig13_HTML.jpg"/>
            <wp:cNvGraphicFramePr>
              <a:graphicFrameLocks noChangeAspect="1"/>
            </wp:cNvGraphicFramePr>
            <a:graphic>
              <a:graphicData uri="http://schemas.openxmlformats.org/drawingml/2006/picture">
                <pic:pic>
                  <pic:nvPicPr>
                    <pic:cNvPr id="0" name="272384_2_En_7_Fig13_HTML.jpg" descr="../images/272384_2_En_7_Chapter/272384_2_En_7_Fig13_HTML.jpg"/>
                    <pic:cNvPicPr/>
                  </pic:nvPicPr>
                  <pic:blipFill>
                    <a:blip r:embed="rId77"/>
                    <a:stretch>
                      <a:fillRect/>
                    </a:stretch>
                  </pic:blipFill>
                  <pic:spPr>
                    <a:xfrm>
                      <a:off x="0" y="0"/>
                      <a:ext cx="5943600" cy="4051300"/>
                    </a:xfrm>
                    <a:prstGeom prst="rect">
                      <a:avLst/>
                    </a:prstGeom>
                  </pic:spPr>
                </pic:pic>
              </a:graphicData>
            </a:graphic>
          </wp:anchor>
        </w:drawing>
      </w:r>
      <w:bookmarkEnd w:id="1863"/>
      <w:bookmarkEnd w:id="1864"/>
    </w:p>
    <w:p>
      <w:pPr>
        <w:pStyle w:val="Para 11"/>
      </w:pPr>
      <w:r>
        <w:rPr>
          <w:rStyle w:val="Text2"/>
        </w:rPr>
        <w:t>Figure 7-13</w:t>
      </w:r>
      <w:r>
        <w:t>After sink, what I call littleguy</w:t>
        <w:bookmarkStart w:id="1865" w:name="_388"/>
        <w:t xml:space="preserve"> </w:t>
        <w:bookmarkEnd w:id="1865"/>
      </w:r>
    </w:p>
    <w:p>
      <w:bookmarkStart w:id="1866" w:name="Figure_7_14_shows_the_labeling_o"/>
      <w:pPr>
        <w:pStyle w:val="Para 06"/>
      </w:pPr>
      <w:r>
        <w:t xml:space="preserve">Figure </w:t>
      </w:r>
      <w:hyperlink w:anchor="Figure_7_14Labeling_of_critical">
        <w:r>
          <w:rPr>
            <w:rStyle w:val="Text5"/>
          </w:rPr>
          <w:t>7-14</w:t>
        </w:r>
      </w:hyperlink>
      <w:r>
        <w:t xml:space="preserve"> shows the labeling of the critical points.</w:t>
      </w:r>
      <w:bookmarkEnd w:id="1866"/>
    </w:p>
    <w:p>
      <w:bookmarkStart w:id="1867" w:name="Figure_7_14Labeling_of_critical"/>
      <w:bookmarkStart w:id="1868" w:name="MO14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953000"/>
            <wp:effectExtent l="0" r="0" t="0" b="0"/>
            <wp:wrapTopAndBottom/>
            <wp:docPr id="74" name="272384_2_En_7_Fig14_HTML.jpg" descr="../images/272384_2_En_7_Chapter/272384_2_En_7_Fig14_HTML.jpg"/>
            <wp:cNvGraphicFramePr>
              <a:graphicFrameLocks noChangeAspect="1"/>
            </wp:cNvGraphicFramePr>
            <a:graphic>
              <a:graphicData uri="http://schemas.openxmlformats.org/drawingml/2006/picture">
                <pic:pic>
                  <pic:nvPicPr>
                    <pic:cNvPr id="0" name="272384_2_En_7_Fig14_HTML.jpg" descr="../images/272384_2_En_7_Chapter/272384_2_En_7_Fig14_HTML.jpg"/>
                    <pic:cNvPicPr/>
                  </pic:nvPicPr>
                  <pic:blipFill>
                    <a:blip r:embed="rId78"/>
                    <a:stretch>
                      <a:fillRect/>
                    </a:stretch>
                  </pic:blipFill>
                  <pic:spPr>
                    <a:xfrm>
                      <a:off x="0" y="0"/>
                      <a:ext cx="5422900" cy="4953000"/>
                    </a:xfrm>
                    <a:prstGeom prst="rect">
                      <a:avLst/>
                    </a:prstGeom>
                  </pic:spPr>
                </pic:pic>
              </a:graphicData>
            </a:graphic>
          </wp:anchor>
        </w:drawing>
      </w:r>
      <w:bookmarkEnd w:id="1867"/>
      <w:bookmarkEnd w:id="1868"/>
    </w:p>
    <w:p>
      <w:pPr>
        <w:pStyle w:val="Para 11"/>
      </w:pPr>
      <w:r>
        <w:rPr>
          <w:rStyle w:val="Text2"/>
        </w:rPr>
        <w:t>Figure 7-14</w:t>
      </w:r>
      <w:r>
        <w:t>Labeling of critical points</w:t>
        <w:bookmarkStart w:id="1869" w:name="_389"/>
        <w:t xml:space="preserve"> </w:t>
        <w:bookmarkEnd w:id="1869"/>
        <w:t xml:space="preserve"> for littleguy</w:t>
      </w:r>
    </w:p>
    <w:p>
      <w:bookmarkStart w:id="1870" w:name="The_definitions_of_the_correspon"/>
      <w:pPr>
        <w:pStyle w:val="Para 06"/>
      </w:pPr>
      <w:r>
        <w:t xml:space="preserve">The definitions of the corresponding </w:t>
        <w:bookmarkStart w:id="1871" w:name="variables"/>
        <w:t>variables</w:t>
        <w:bookmarkEnd w:id="1871"/>
        <w:t xml:space="preserve"> are</w:t>
      </w:r>
      <w:bookmarkEnd w:id="1870"/>
    </w:p>
    <w:p>
      <w:bookmarkStart w:id="1872" w:name="var_kx___ax_diag_3_var_ky___ay_v"/>
      <w:pPr>
        <w:pStyle w:val="Para 02"/>
      </w:pPr>
      <w:r>
        <w:t xml:space="preserve">var kx = ax+diag/3;</w:t>
        <w:br w:clear="none"/>
      </w:r>
      <w:bookmarkEnd w:id="1872"/>
    </w:p>
    <w:p>
      <w:pPr>
        <w:pStyle w:val="Para 02"/>
      </w:pPr>
      <w:r>
        <w:t xml:space="preserve">var ky = ay;</w:t>
        <w:br w:clear="none"/>
      </w:r>
    </w:p>
    <w:p>
      <w:pPr>
        <w:pStyle w:val="Para 02"/>
      </w:pPr>
      <w:r>
        <w:t xml:space="preserve">var lx = kx + diag/3;</w:t>
        <w:br w:clear="none"/>
      </w:r>
    </w:p>
    <w:p>
      <w:pPr>
        <w:pStyle w:val="Para 02"/>
      </w:pPr>
      <w:r>
        <w:t xml:space="preserve">var ly = ay;</w:t>
        <w:br w:clear="none"/>
      </w:r>
    </w:p>
    <w:p>
      <w:pPr>
        <w:pStyle w:val="Para 02"/>
      </w:pPr>
      <w:r>
        <w:t xml:space="preserve">var mx = ax + diag/6;</w:t>
        <w:br w:clear="none"/>
      </w:r>
    </w:p>
    <w:p>
      <w:pPr>
        <w:pStyle w:val="Para 02"/>
      </w:pPr>
      <w:r>
        <w:t xml:space="preserve">var innersq = Math.sqrt(2)*diag/6;</w:t>
        <w:br w:clear="none"/>
      </w:r>
    </w:p>
    <w:p>
      <w:pPr>
        <w:pStyle w:val="Para 02"/>
      </w:pPr>
      <w:r>
        <w:t xml:space="preserve">var my = ay + innersq*Math.sin(Math.PI/4);</w:t>
        <w:br w:clear="none"/>
      </w:r>
    </w:p>
    <w:p>
      <w:pPr>
        <w:pStyle w:val="Para 02"/>
      </w:pPr>
      <w:r>
        <w:t xml:space="preserve">var nx = ax+diag/3+diag/6;</w:t>
        <w:br w:clear="none"/>
      </w:r>
    </w:p>
    <w:p>
      <w:pPr>
        <w:pStyle w:val="Para 02"/>
      </w:pPr>
      <w:r>
        <w:t xml:space="preserve">var ny = my;</w:t>
        <w:br w:clear="none"/>
      </w:r>
    </w:p>
    <w:p>
      <w:pPr>
        <w:pStyle w:val="Para 02"/>
      </w:pPr>
      <w:r>
        <w:t xml:space="preserve">var px = mx;</w:t>
        <w:br w:clear="none"/>
      </w:r>
    </w:p>
    <w:p>
      <w:pPr>
        <w:pStyle w:val="Para 02"/>
      </w:pPr>
      <w:r>
        <w:t xml:space="preserve">var py = dy;</w:t>
        <w:br w:clear="none"/>
      </w:r>
    </w:p>
    <w:p>
      <w:pPr>
        <w:pStyle w:val="Para 02"/>
      </w:pPr>
      <w:r>
        <w:t xml:space="preserve">var rx = nx;</w:t>
        <w:br w:clear="none"/>
      </w:r>
    </w:p>
    <w:p>
      <w:pPr>
        <w:pStyle w:val="Para 02"/>
      </w:pPr>
      <w:r>
        <w:t xml:space="preserve">var ry = py;</w:t>
        <w:br w:clear="none"/>
      </w:r>
    </w:p>
    <w:p>
      <w:pPr>
        <w:pStyle w:val="Para 02"/>
      </w:pPr>
      <w:r>
        <w:t xml:space="preserve">var qx = kx;</w:t>
        <w:br w:clear="none"/>
      </w:r>
    </w:p>
    <w:p>
      <w:pPr>
        <w:pStyle w:val="Para 02"/>
      </w:pPr>
      <w:r>
        <w:t xml:space="preserve">var qy = hy;</w:t>
        <w:br w:clear="none"/>
      </w:r>
    </w:p>
    <w:p>
      <w:pPr>
        <w:pStyle w:val="Para 02"/>
      </w:pPr>
      <w:r>
        <w:t xml:space="preserve">var dkq = qy-ky;</w:t>
        <w:br w:clear="none"/>
      </w:r>
    </w:p>
    <w:p>
      <w:pPr>
        <w:pStyle w:val="Para 02"/>
      </w:pPr>
      <w:r>
        <w:t xml:space="preserve">var sx = kx + (dkq/Math.cos(Math.PI/8))*Math.sin(Math.PI/8);</w:t>
        <w:br w:clear="none"/>
      </w:r>
    </w:p>
    <w:p>
      <w:pPr>
        <w:pStyle w:val="Para 02"/>
      </w:pPr>
      <w:r>
        <w:t xml:space="preserve">var sy = ay;</w:t>
        <w:br w:clear="none"/>
      </w:r>
    </w:p>
    <w:p>
      <w:bookmarkStart w:id="1873" w:name="Notice_that_I_don_t_try_to_be_sp"/>
      <w:pPr>
        <w:pStyle w:val="Para 04"/>
      </w:pPr>
      <w:r>
        <w:t xml:space="preserve">Notice that I don’t try to be sparing with </w:t>
        <w:bookmarkStart w:id="1874" w:name="variables_1"/>
        <w:t>variables</w:t>
        <w:bookmarkEnd w:id="1874"/>
        <w:t xml:space="preserve">. Yes, </w:t>
      </w:r>
      <w:r>
        <w:rPr>
          <w:rStyle w:val="Text0"/>
        </w:rPr>
        <w:t>rx</w:t>
      </w:r>
      <w:r>
        <w:t xml:space="preserve"> is the same value as </w:t>
      </w:r>
      <w:r>
        <w:rPr>
          <w:rStyle w:val="Text0"/>
        </w:rPr>
        <w:t>nx</w:t>
      </w:r>
      <w:r>
        <w:t>, but it is easier for me to think of them as distinct things.</w:t>
      </w:r>
      <w:bookmarkEnd w:id="1873"/>
    </w:p>
    <w:p>
      <w:bookmarkStart w:id="1875" w:name="The_code_for_littleguy"/>
      <w:pPr>
        <w:pStyle w:val="Para 06"/>
      </w:pPr>
      <w:r>
        <w:t xml:space="preserve">The code for </w:t>
      </w:r>
      <w:r>
        <w:rPr>
          <w:rStyle w:val="Text0"/>
        </w:rPr>
        <w:t>littleguy</w:t>
      </w:r>
      <w:r>
        <w:bookmarkStart w:id="1876" w:name="_390"/>
        <w:t xml:space="preserve"> </w:t>
        <w:bookmarkEnd w:id="1876"/>
        <w:t xml:space="preserve"> follows:</w:t>
      </w:r>
      <w:bookmarkEnd w:id="1875"/>
    </w:p>
    <w:p>
      <w:bookmarkStart w:id="1877" w:name="function_littleguy_______ctx_fil"/>
      <w:pPr>
        <w:pStyle w:val="Para 02"/>
      </w:pPr>
      <w:r>
        <w:t xml:space="preserve">function littleguy() {</w:t>
        <w:br w:clear="none"/>
      </w:r>
      <w:bookmarkEnd w:id="1877"/>
    </w:p>
    <w:p>
      <w:pPr>
        <w:pStyle w:val="Para 02"/>
      </w:pPr>
      <w:r>
        <w:t xml:space="preserve">   ctx.fillStyle="teal";</w:t>
        <w:br w:clear="none"/>
      </w:r>
    </w:p>
    <w:p>
      <w:pPr>
        <w:pStyle w:val="Para 02"/>
      </w:pPr>
      <w:r>
        <w:t xml:space="preserve">   ctx.beginPath();</w:t>
        <w:br w:clear="none"/>
      </w:r>
    </w:p>
    <w:p>
      <w:pPr>
        <w:pStyle w:val="Para 02"/>
      </w:pPr>
      <w:r>
        <w:t xml:space="preserve">   ctx.moveTo(ax,ay);</w:t>
        <w:br w:clear="none"/>
      </w:r>
    </w:p>
    <w:p>
      <w:pPr>
        <w:pStyle w:val="Para 02"/>
      </w:pPr>
      <w:r>
        <w:t xml:space="preserve">   ctx.lineTo(kx,ky);</w:t>
        <w:br w:clear="none"/>
      </w:r>
    </w:p>
    <w:p>
      <w:pPr>
        <w:pStyle w:val="Para 02"/>
      </w:pPr>
      <w:r>
        <w:t xml:space="preserve">   ctx.lineTo(mx,my);</w:t>
        <w:br w:clear="none"/>
      </w:r>
    </w:p>
    <w:p>
      <w:pPr>
        <w:pStyle w:val="Para 02"/>
      </w:pPr>
      <w:r>
        <w:t xml:space="preserve">   ctx.lineTo(ax,ay);</w:t>
        <w:br w:clear="none"/>
      </w:r>
    </w:p>
    <w:p>
      <w:pPr>
        <w:pStyle w:val="Para 02"/>
      </w:pPr>
      <w:r>
        <w:t xml:space="preserve">   ctx.moveTo(kx,ky);</w:t>
        <w:br w:clear="none"/>
      </w:r>
    </w:p>
    <w:p>
      <w:pPr>
        <w:pStyle w:val="Para 02"/>
      </w:pPr>
      <w:r>
        <w:t xml:space="preserve">   ctx.lineTo(lx,ly);</w:t>
        <w:br w:clear="none"/>
      </w:r>
    </w:p>
    <w:p>
      <w:pPr>
        <w:pStyle w:val="Para 02"/>
      </w:pPr>
      <w:r>
        <w:t xml:space="preserve">   ctx.lineTo(px,py);</w:t>
        <w:br w:clear="none"/>
      </w:r>
    </w:p>
    <w:p>
      <w:pPr>
        <w:pStyle w:val="Para 02"/>
      </w:pPr>
      <w:r>
        <w:t xml:space="preserve">   ctx.lineTo(mx,my);</w:t>
        <w:br w:clear="none"/>
      </w:r>
    </w:p>
    <w:p>
      <w:pPr>
        <w:pStyle w:val="Para 02"/>
      </w:pPr>
      <w:r>
        <w:t xml:space="preserve">   ctx.lineTo(kx,ky);</w:t>
        <w:br w:clear="none"/>
      </w:r>
    </w:p>
    <w:p>
      <w:pPr>
        <w:pStyle w:val="Para 02"/>
      </w:pPr>
      <w:r>
        <w:t xml:space="preserve">   ctx.moveTo(nx,ny);</w:t>
        <w:br w:clear="none"/>
      </w:r>
    </w:p>
    <w:p>
      <w:pPr>
        <w:pStyle w:val="Para 02"/>
      </w:pPr>
      <w:r>
        <w:t xml:space="preserve">   ctx.lineTo(rx,ry);</w:t>
        <w:br w:clear="none"/>
      </w:r>
    </w:p>
    <w:p>
      <w:pPr>
        <w:pStyle w:val="Para 02"/>
      </w:pPr>
      <w:r>
        <w:t xml:space="preserve">   ctx.lineTo(qx,qy);</w:t>
        <w:br w:clear="none"/>
      </w:r>
    </w:p>
    <w:p>
      <w:pPr>
        <w:pStyle w:val="Para 02"/>
      </w:pPr>
      <w:r>
        <w:t xml:space="preserve">   ctx.lineTo(nx,ny);</w:t>
        <w:br w:clear="none"/>
      </w:r>
    </w:p>
    <w:p>
      <w:pPr>
        <w:pStyle w:val="Para 02"/>
      </w:pPr>
      <w:r>
        <w:t xml:space="preserve">   ctx.closePath();</w:t>
        <w:br w:clear="none"/>
      </w:r>
    </w:p>
    <w:p>
      <w:pPr>
        <w:pStyle w:val="Para 02"/>
      </w:pPr>
      <w:r>
        <w:t xml:space="preserve">   ctx.fill();</w:t>
        <w:br w:clear="none"/>
      </w:r>
    </w:p>
    <w:p>
      <w:pPr>
        <w:pStyle w:val="Para 02"/>
      </w:pPr>
      <w:r>
        <w:t xml:space="preserve">   ctx.stroke();</w:t>
        <w:br w:clear="none"/>
      </w:r>
    </w:p>
    <w:p>
      <w:pPr>
        <w:pStyle w:val="Para 02"/>
      </w:pPr>
      <w:r>
        <w:t xml:space="preserve">   skinnyline(qx,qy,kx,ky);</w:t>
        <w:br w:clear="none"/>
      </w:r>
    </w:p>
    <w:p>
      <w:pPr>
        <w:pStyle w:val="Para 02"/>
      </w:pPr>
      <w:r>
        <w:t xml:space="preserve">   ctx.beginPath();</w:t>
        <w:br w:clear="none"/>
      </w:r>
    </w:p>
    <w:p>
      <w:pPr>
        <w:pStyle w:val="Para 02"/>
      </w:pPr>
      <w:r>
        <w:t xml:space="preserve">   ctx.arc(qx,qy,30,-.5*Math.PI,-.25*Math.PI,false);</w:t>
        <w:br w:clear="none"/>
      </w:r>
    </w:p>
    <w:p>
      <w:pPr>
        <w:pStyle w:val="Para 02"/>
      </w:pPr>
      <w:r>
        <w:t xml:space="preserve">   ctx.stroke();</w:t>
        <w:br w:clear="none"/>
      </w:r>
    </w:p>
    <w:p>
      <w:pPr>
        <w:pStyle w:val="Para 02"/>
      </w:pPr>
      <w:r>
        <w:t xml:space="preserve">   mountain(qx,qy,sx,sy,"orange")</w:t>
        <w:br w:clear="none"/>
      </w:r>
    </w:p>
    <w:p>
      <w:pPr>
        <w:pStyle w:val="Para 02"/>
      </w:pPr>
      <w:r>
        <w:t xml:space="preserve">}</w:t>
        <w:br w:clear="none"/>
      </w:r>
    </w:p>
    <w:p>
      <w:bookmarkStart w:id="1878" w:name="The_description_of_the_arc_in_de"/>
      <w:pPr>
        <w:pStyle w:val="Para 04"/>
      </w:pPr>
      <w:r>
        <w:t>The description of the arc in degrees is that it goes from –90 degrees to –45 degrees. Note that zero degrees is horizontal and positive degrees go clockwise.</w:t>
      </w:r>
      <w:bookmarkEnd w:id="1878"/>
    </w:p>
    <w:p>
      <w:bookmarkStart w:id="1879" w:name="Figures_7_15__7_16__7_17__and_7"/>
      <w:pPr>
        <w:pStyle w:val="Para 06"/>
      </w:pPr>
      <w:r>
        <w:t xml:space="preserve">Figures </w:t>
      </w:r>
      <w:hyperlink w:anchor="Figure_7_15Labeling_at_fold_in_h">
        <w:r>
          <w:rPr>
            <w:rStyle w:val="Text5"/>
          </w:rPr>
          <w:t>7-15</w:t>
        </w:r>
      </w:hyperlink>
      <w:r>
        <w:t xml:space="preserve">, </w:t>
      </w:r>
      <w:hyperlink w:anchor="Figure_7_16Preparing_to_sink_cen">
        <w:r>
          <w:rPr>
            <w:rStyle w:val="Text5"/>
          </w:rPr>
          <w:t>7-16</w:t>
        </w:r>
      </w:hyperlink>
      <w:r>
        <w:t xml:space="preserve">, </w:t>
      </w:r>
      <w:hyperlink w:anchor="Figure_7_17">
        <w:r>
          <w:rPr>
            <w:rStyle w:val="Text5"/>
          </w:rPr>
          <w:t>7-17</w:t>
        </w:r>
      </w:hyperlink>
      <w:r>
        <w:t xml:space="preserve">, and </w:t>
      </w:r>
      <w:hyperlink w:anchor="Figure_7_18">
        <w:r>
          <w:rPr>
            <w:rStyle w:val="Text5"/>
          </w:rPr>
          <w:t>7-18</w:t>
        </w:r>
      </w:hyperlink>
      <w:r>
        <w:t xml:space="preserve"> show the locations of the remaining critical positions for the model.</w:t>
      </w:r>
      <w:bookmarkEnd w:id="1879"/>
    </w:p>
    <w:p>
      <w:bookmarkStart w:id="1880" w:name="Figure_7_15Labeling_at_fold_in_h"/>
      <w:bookmarkStart w:id="1881" w:name="MO15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857500"/>
            <wp:effectExtent l="0" r="0" t="0" b="0"/>
            <wp:wrapTopAndBottom/>
            <wp:docPr id="75" name="272384_2_En_7_Fig15_HTML.jpg" descr="../images/272384_2_En_7_Chapter/272384_2_En_7_Fig15_HTML.jpg"/>
            <wp:cNvGraphicFramePr>
              <a:graphicFrameLocks noChangeAspect="1"/>
            </wp:cNvGraphicFramePr>
            <a:graphic>
              <a:graphicData uri="http://schemas.openxmlformats.org/drawingml/2006/picture">
                <pic:pic>
                  <pic:nvPicPr>
                    <pic:cNvPr id="0" name="272384_2_En_7_Fig15_HTML.jpg" descr="../images/272384_2_En_7_Chapter/272384_2_En_7_Fig15_HTML.jpg"/>
                    <pic:cNvPicPr/>
                  </pic:nvPicPr>
                  <pic:blipFill>
                    <a:blip r:embed="rId79"/>
                    <a:stretch>
                      <a:fillRect/>
                    </a:stretch>
                  </pic:blipFill>
                  <pic:spPr>
                    <a:xfrm>
                      <a:off x="0" y="0"/>
                      <a:ext cx="5943600" cy="2857500"/>
                    </a:xfrm>
                    <a:prstGeom prst="rect">
                      <a:avLst/>
                    </a:prstGeom>
                  </pic:spPr>
                </pic:pic>
              </a:graphicData>
            </a:graphic>
          </wp:anchor>
        </w:drawing>
      </w:r>
      <w:bookmarkEnd w:id="1880"/>
      <w:bookmarkEnd w:id="1881"/>
    </w:p>
    <w:p>
      <w:pPr>
        <w:pStyle w:val="Para 11"/>
      </w:pPr>
      <w:r>
        <w:rPr>
          <w:rStyle w:val="Text2"/>
        </w:rPr>
        <w:t>Figure 7-15</w:t>
      </w:r>
      <w:r>
        <w:t>Labeling at fold in half step</w:t>
        <w:bookmarkStart w:id="1882" w:name="_391"/>
        <w:t xml:space="preserve"> </w:t>
        <w:bookmarkEnd w:id="1882"/>
      </w:r>
    </w:p>
    <w:p>
      <w:bookmarkStart w:id="1883" w:name="Figure_7_16Preparing_to_sink_cen"/>
      <w:bookmarkStart w:id="1884" w:name="MO16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257800"/>
            <wp:effectExtent l="0" r="0" t="0" b="0"/>
            <wp:wrapTopAndBottom/>
            <wp:docPr id="76" name="272384_2_En_7_Fig16_HTML.jpg" descr="../images/272384_2_En_7_Chapter/272384_2_En_7_Fig16_HTML.jpg"/>
            <wp:cNvGraphicFramePr>
              <a:graphicFrameLocks noChangeAspect="1"/>
            </wp:cNvGraphicFramePr>
            <a:graphic>
              <a:graphicData uri="http://schemas.openxmlformats.org/drawingml/2006/picture">
                <pic:pic>
                  <pic:nvPicPr>
                    <pic:cNvPr id="0" name="272384_2_En_7_Fig16_HTML.jpg" descr="../images/272384_2_En_7_Chapter/272384_2_En_7_Fig16_HTML.jpg"/>
                    <pic:cNvPicPr/>
                  </pic:nvPicPr>
                  <pic:blipFill>
                    <a:blip r:embed="rId80"/>
                    <a:stretch>
                      <a:fillRect/>
                    </a:stretch>
                  </pic:blipFill>
                  <pic:spPr>
                    <a:xfrm>
                      <a:off x="0" y="0"/>
                      <a:ext cx="5943600" cy="5257800"/>
                    </a:xfrm>
                    <a:prstGeom prst="rect">
                      <a:avLst/>
                    </a:prstGeom>
                  </pic:spPr>
                </pic:pic>
              </a:graphicData>
            </a:graphic>
          </wp:anchor>
        </w:drawing>
      </w:r>
      <w:bookmarkEnd w:id="1883"/>
      <w:bookmarkEnd w:id="1884"/>
    </w:p>
    <w:p>
      <w:pPr>
        <w:pStyle w:val="Para 11"/>
      </w:pPr>
      <w:r>
        <w:rPr>
          <w:rStyle w:val="Text2"/>
        </w:rPr>
        <w:t>Figure 7-16</w:t>
      </w:r>
      <w:r>
        <w:t>Preparing to sink center</w:t>
        <w:bookmarkStart w:id="1885" w:name="_392"/>
        <w:t xml:space="preserve"> </w:t>
        <w:bookmarkEnd w:id="1885"/>
      </w:r>
    </w:p>
    <w:p>
      <w:bookmarkStart w:id="1886" w:name="Figure_7_17"/>
      <w:bookmarkStart w:id="1887" w:name="MO17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5130800"/>
            <wp:effectExtent l="0" r="0" t="0" b="0"/>
            <wp:wrapTopAndBottom/>
            <wp:docPr id="77" name="272384_2_En_7_Fig17_HTML.jpg" descr="../images/272384_2_En_7_Chapter/272384_2_En_7_Fig17_HTML.jpg"/>
            <wp:cNvGraphicFramePr>
              <a:graphicFrameLocks noChangeAspect="1"/>
            </wp:cNvGraphicFramePr>
            <a:graphic>
              <a:graphicData uri="http://schemas.openxmlformats.org/drawingml/2006/picture">
                <pic:pic>
                  <pic:nvPicPr>
                    <pic:cNvPr id="0" name="272384_2_En_7_Fig17_HTML.jpg" descr="../images/272384_2_En_7_Chapter/272384_2_En_7_Fig17_HTML.jpg"/>
                    <pic:cNvPicPr/>
                  </pic:nvPicPr>
                  <pic:blipFill>
                    <a:blip r:embed="rId81"/>
                    <a:stretch>
                      <a:fillRect/>
                    </a:stretch>
                  </pic:blipFill>
                  <pic:spPr>
                    <a:xfrm>
                      <a:off x="0" y="0"/>
                      <a:ext cx="3797300" cy="5130800"/>
                    </a:xfrm>
                    <a:prstGeom prst="rect">
                      <a:avLst/>
                    </a:prstGeom>
                  </pic:spPr>
                </pic:pic>
              </a:graphicData>
            </a:graphic>
          </wp:anchor>
        </w:drawing>
      </w:r>
      <w:bookmarkEnd w:id="1886"/>
      <w:bookmarkEnd w:id="1887"/>
    </w:p>
    <w:p>
      <w:pPr>
        <w:pStyle w:val="Para 11"/>
      </w:pPr>
      <w:r>
        <w:rPr>
          <w:rStyle w:val="Text2"/>
        </w:rPr>
        <w:t>Figure 7-17</w:t>
      </w:r>
      <w:r>
        <w:t xml:space="preserve"> </w:t>
        <w:bookmarkStart w:id="1888" w:name="After_wraparound_steps"/>
        <w:t>After wraparound steps</w:t>
        <w:bookmarkEnd w:id="1888"/>
        <w:t xml:space="preserve"> </w:t>
      </w:r>
    </w:p>
    <w:p>
      <w:bookmarkStart w:id="1889" w:name="Figure_7_18"/>
      <w:bookmarkStart w:id="1890" w:name="MO18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73600"/>
            <wp:effectExtent l="0" r="0" t="0" b="0"/>
            <wp:wrapTopAndBottom/>
            <wp:docPr id="78" name="272384_2_En_7_Fig18_HTML.jpg" descr="../images/272384_2_En_7_Chapter/272384_2_En_7_Fig18_HTML.jpg"/>
            <wp:cNvGraphicFramePr>
              <a:graphicFrameLocks noChangeAspect="1"/>
            </wp:cNvGraphicFramePr>
            <a:graphic>
              <a:graphicData uri="http://schemas.openxmlformats.org/drawingml/2006/picture">
                <pic:pic>
                  <pic:nvPicPr>
                    <pic:cNvPr id="0" name="272384_2_En_7_Fig18_HTML.jpg" descr="../images/272384_2_En_7_Chapter/272384_2_En_7_Fig18_HTML.jpg"/>
                    <pic:cNvPicPr/>
                  </pic:nvPicPr>
                  <pic:blipFill>
                    <a:blip r:embed="rId82"/>
                    <a:stretch>
                      <a:fillRect/>
                    </a:stretch>
                  </pic:blipFill>
                  <pic:spPr>
                    <a:xfrm>
                      <a:off x="0" y="0"/>
                      <a:ext cx="5943600" cy="4673600"/>
                    </a:xfrm>
                    <a:prstGeom prst="rect">
                      <a:avLst/>
                    </a:prstGeom>
                  </pic:spPr>
                </pic:pic>
              </a:graphicData>
            </a:graphic>
          </wp:anchor>
        </w:drawing>
      </w:r>
      <w:bookmarkEnd w:id="1889"/>
      <w:bookmarkEnd w:id="1890"/>
    </w:p>
    <w:p>
      <w:pPr>
        <w:pStyle w:val="Para 11"/>
      </w:pPr>
      <w:r>
        <w:rPr>
          <w:rStyle w:val="Text2"/>
        </w:rPr>
        <w:t>Figure 7-18</w:t>
      </w:r>
      <w:r>
        <w:t xml:space="preserve"> </w:t>
        <w:bookmarkStart w:id="1891" w:name="After_making_lips"/>
        <w:t>After making lips</w:t>
        <w:bookmarkEnd w:id="1891"/>
        <w:t xml:space="preserve"> </w:t>
      </w:r>
    </w:p>
    <w:p>
      <w:bookmarkStart w:id="1892" w:name="Use_the_figures_to_help_understa"/>
      <w:pPr>
        <w:pStyle w:val="Para 04"/>
      </w:pPr>
      <w:r>
        <w:t xml:space="preserve">Use the figures to help understand the code for setting the values of the variables. For example, as I mentioned in describing the </w:t>
      </w:r>
      <w:r>
        <w:rPr>
          <w:rStyle w:val="Text0"/>
        </w:rPr>
        <w:t>intersect</w:t>
      </w:r>
      <w:r>
        <w:t xml:space="preserve"> function</w:t>
        <w:bookmarkStart w:id="1893" w:name="ITerm89"/>
        <w:t xml:space="preserve"> </w:t>
        <w:bookmarkEnd w:id="1893"/>
        <w:t xml:space="preserve">, looking at Figures </w:t>
      </w:r>
      <w:hyperlink w:anchor="Figure_7_14Labeling_of_critical">
        <w:r>
          <w:rPr>
            <w:rStyle w:val="Text7"/>
          </w:rPr>
          <w:t>7-14</w:t>
        </w:r>
      </w:hyperlink>
      <w:r>
        <w:t xml:space="preserve"> and </w:t>
      </w:r>
      <w:hyperlink w:anchor="Figure_7_17">
        <w:r>
          <w:rPr>
            <w:rStyle w:val="Text7"/>
          </w:rPr>
          <w:t>7-17</w:t>
        </w:r>
      </w:hyperlink>
      <w:r>
        <w:t>, you can see that the point xx, represented by xxx and xxy, is the intersection of the line from s to q and k to n.</w:t>
      </w:r>
      <w:bookmarkEnd w:id="1892"/>
    </w:p>
    <w:p>
      <w:bookmarkStart w:id="1894" w:name="One_more_of_the_step_functions_d"/>
      <w:pPr>
        <w:pStyle w:val="Para 06"/>
      </w:pPr>
      <w:r>
        <w:t xml:space="preserve">One more of the step functions deserves explanation. The directions right before the end had the fish with the head pointed down the screen. I wanted to make the diagram right before the last video clip be oriented horizontally to match the video clip about to be displayed. This is accomplished using the </w:t>
        <w:bookmarkStart w:id="1895" w:name="canvas_coordinate_transformation"/>
        <w:t>canvas coordinate transformations</w:t>
        <w:bookmarkEnd w:id="1895"/>
        <w:t xml:space="preserve"> of HTML5. The previous function is named </w:t>
      </w:r>
      <w:r>
        <w:rPr>
          <w:rStyle w:val="Text0"/>
        </w:rPr>
        <w:t>lips</w:t>
      </w:r>
      <w:r>
        <w:t xml:space="preserve">. The </w:t>
      </w:r>
      <w:r>
        <w:rPr>
          <w:rStyle w:val="Text0"/>
        </w:rPr>
        <w:t>rotatefish</w:t>
      </w:r>
      <w:r>
        <w:t xml:space="preserve"> function</w:t>
        <w:bookmarkStart w:id="1896" w:name="ITerm91"/>
        <w:t xml:space="preserve"> </w:t>
        <w:bookmarkEnd w:id="1896"/>
        <w:bookmarkStart w:id="1897" w:name="_393"/>
        <w:t xml:space="preserve"> </w:t>
        <w:bookmarkEnd w:id="1897"/>
        <w:t xml:space="preserve"> saves the current, which is the original, coordinate system. It then translates to a point on the fish, invokes a rotation (90 degrees counterclockwise), and then undoes the translation. The </w:t>
      </w:r>
      <w:r>
        <w:rPr>
          <w:rStyle w:val="Text0"/>
        </w:rPr>
        <w:t>rotatefish</w:t>
      </w:r>
      <w:r>
        <w:t xml:space="preserve"> function</w:t>
        <w:bookmarkStart w:id="1898" w:name="ITerm93"/>
        <w:t xml:space="preserve"> </w:t>
        <w:bookmarkEnd w:id="1898"/>
        <w:t xml:space="preserve"> then invokes the </w:t>
      </w:r>
      <w:r>
        <w:rPr>
          <w:rStyle w:val="Text0"/>
        </w:rPr>
        <w:t>lips</w:t>
      </w:r>
      <w:r>
        <w:t xml:space="preserve"> function, which draws the fish, but now oriented horizontally. Here is the code:</w:t>
      </w:r>
      <w:bookmarkEnd w:id="1894"/>
    </w:p>
    <w:p>
      <w:bookmarkStart w:id="1899" w:name="function_rotatefish_______ctx_sa"/>
      <w:pPr>
        <w:pStyle w:val="Para 02"/>
      </w:pPr>
      <w:r>
        <w:t xml:space="preserve">function rotatefish() {</w:t>
        <w:br w:clear="none"/>
      </w:r>
      <w:bookmarkEnd w:id="1899"/>
    </w:p>
    <w:p>
      <w:pPr>
        <w:pStyle w:val="Para 02"/>
      </w:pPr>
      <w:r>
        <w:t xml:space="preserve">   ctx.save();</w:t>
        <w:br w:clear="none"/>
      </w:r>
    </w:p>
    <w:p>
      <w:pPr>
        <w:pStyle w:val="Para 02"/>
      </w:pPr>
      <w:r>
        <w:t xml:space="preserve">   ctx.translate(kx,my);</w:t>
        <w:br w:clear="none"/>
      </w:r>
    </w:p>
    <w:p>
      <w:pPr>
        <w:pStyle w:val="Para 02"/>
      </w:pPr>
      <w:r>
        <w:t xml:space="preserve">   ctx.rotate(-Math.PI/2);</w:t>
        <w:br w:clear="none"/>
      </w:r>
    </w:p>
    <w:p>
      <w:pPr>
        <w:pStyle w:val="Para 02"/>
      </w:pPr>
      <w:r>
        <w:t xml:space="preserve">   ctx.translate(-kx,-my);</w:t>
        <w:br w:clear="none"/>
      </w:r>
    </w:p>
    <w:p>
      <w:pPr>
        <w:pStyle w:val="Para 02"/>
      </w:pPr>
      <w:r>
        <w:t xml:space="preserve">   lips();</w:t>
        <w:br w:clear="none"/>
      </w:r>
    </w:p>
    <w:p>
      <w:pPr>
        <w:pStyle w:val="Para 02"/>
      </w:pPr>
      <w:r>
        <w:t xml:space="preserve">   ctx.restore();</w:t>
        <w:br w:clear="none"/>
      </w:r>
    </w:p>
    <w:p>
      <w:pPr>
        <w:pStyle w:val="Para 02"/>
      </w:pPr>
      <w:r>
        <w:t xml:space="preserve">}</w:t>
        <w:br w:clear="none"/>
        <w:bookmarkStart w:id="1900" w:name="_394"/>
        <w:t xml:space="preserve"/>
        <w:bookmarkEnd w:id="1900"/>
        <w:br w:clear="none"/>
        <w:t xml:space="preserve">                      </w:t>
        <w:br w:clear="none"/>
        <w:t xml:space="preserve">                      </w:t>
        <w:br w:clear="none"/>
        <w:t xml:space="preserve">                      </w:t>
        <w:br w:clear="none"/>
        <w:t xml:space="preserve">                    </w:t>
        <w:br w:clear="none"/>
      </w:r>
    </w:p>
    <w:p>
      <w:bookmarkStart w:id="1901" w:name="Displaying_a_Photograph"/>
      <w:pPr>
        <w:pStyle w:val="Heading 2"/>
      </w:pPr>
      <w:r>
        <w:t>Displaying a Photograph</w:t>
        <w:bookmarkStart w:id="1902" w:name="ITerm95"/>
        <w:t xml:space="preserve"> </w:t>
        <w:bookmarkEnd w:id="1902"/>
      </w:r>
      <w:bookmarkEnd w:id="1901"/>
    </w:p>
    <w:p>
      <w:bookmarkStart w:id="1903" w:name="The_steps_that_display_a_photogr"/>
      <w:pPr>
        <w:pStyle w:val="Para 03"/>
      </w:pPr>
      <w:r>
        <w:t xml:space="preserve">The steps that display a photograph have the same structure as the ones that produce a line drawing. For each image required for the application, I need to define an </w:t>
      </w:r>
      <w:r>
        <w:rPr>
          <w:rStyle w:val="Text0"/>
        </w:rPr>
        <w:t>Image</w:t>
      </w:r>
      <w:r>
        <w:t xml:space="preserve"> object and set the </w:t>
      </w:r>
      <w:r>
        <w:rPr>
          <w:rStyle w:val="Text0"/>
        </w:rPr>
        <w:t>src</w:t>
      </w:r>
      <w:r>
        <w:t xml:space="preserve"> property to the name of the image file. The following statements relate to the picture shown in Figure </w:t>
      </w:r>
      <w:hyperlink w:anchor="Figure_7_7Photograph_showing_fis">
        <w:r>
          <w:rPr>
            <w:rStyle w:val="Text5"/>
          </w:rPr>
          <w:t>7-7</w:t>
        </w:r>
      </w:hyperlink>
      <w:r>
        <w:t>:</w:t>
      </w:r>
      <w:bookmarkEnd w:id="1903"/>
    </w:p>
    <w:p>
      <w:bookmarkStart w:id="1904" w:name="var_throat1___new_Image___throat"/>
      <w:pPr>
        <w:pStyle w:val="Para 05"/>
      </w:pPr>
      <w:r>
        <w:t xml:space="preserve">var throat1 = new Image();</w:t>
        <w:br w:clear="none"/>
      </w:r>
      <w:bookmarkEnd w:id="1904"/>
    </w:p>
    <w:p>
      <w:pPr>
        <w:pStyle w:val="Para 05"/>
      </w:pPr>
      <w:r>
        <w:t xml:space="preserve">throat1.src = "throat1.jpg";</w:t>
        <w:br w:clear="none"/>
      </w:r>
    </w:p>
    <w:p>
      <w:pPr>
        <w:pStyle w:val="Para 05"/>
      </w:pPr>
      <w:r>
        <w:t xml:space="preserve">function showthroat1() {</w:t>
        <w:br w:clear="none"/>
      </w:r>
    </w:p>
    <w:p>
      <w:pPr>
        <w:pStyle w:val="Para 05"/>
      </w:pPr>
      <w:r>
        <w:t xml:space="preserve">  ctx.drawImage(throat1,40,40);</w:t>
        <w:br w:clear="none"/>
      </w:r>
    </w:p>
    <w:p>
      <w:pPr>
        <w:pStyle w:val="Para 05"/>
      </w:pPr>
      <w:r>
        <w:t xml:space="preserve">}</w:t>
        <w:br w:clear="none"/>
      </w:r>
    </w:p>
    <w:p>
      <w:bookmarkStart w:id="1905" w:name="The_techniques_shown_in_Chapter"/>
      <w:pPr>
        <w:pStyle w:val="Para 04"/>
      </w:pPr>
      <w:r>
        <w:t xml:space="preserve">The techniques shown in Chapter </w:t>
      </w:r>
      <w:hyperlink w:anchor="Top_of_272384_2_En_5_Chapter_xht">
        <w:r>
          <w:rPr>
            <w:rStyle w:val="Text7"/>
          </w:rPr>
          <w:t>5</w:t>
        </w:r>
      </w:hyperlink>
      <w:r>
        <w:t xml:space="preserve"> to create a separate file defining the media and generating code (including HTML markup) automatically may be appropriate here. I wrote functions for each photograph and, as I explain in the next section, each video clip.</w:t>
        <w:bookmarkStart w:id="1906" w:name="ITerm96"/>
        <w:t xml:space="preserve"> </w:t>
        <w:bookmarkEnd w:id="1906"/>
      </w:r>
      <w:bookmarkEnd w:id="1905"/>
    </w:p>
    <w:p>
      <w:bookmarkStart w:id="1907" w:name="Presenting_and_Removing_a_Video"/>
      <w:pPr>
        <w:pStyle w:val="Heading 2"/>
      </w:pPr>
      <w:r>
        <w:t>Presenting and Removing a Video</w:t>
        <w:bookmarkStart w:id="1908" w:name="ITerm97"/>
        <w:t xml:space="preserve"> </w:t>
        <w:bookmarkEnd w:id="1908"/>
      </w:r>
      <w:bookmarkEnd w:id="1907"/>
    </w:p>
    <w:p>
      <w:bookmarkStart w:id="1909" w:name="The_origamifish_html_file_has_vi"/>
      <w:pPr>
        <w:pStyle w:val="Para 03"/>
      </w:pPr>
      <w:r>
        <w:t xml:space="preserve">The </w:t>
      </w:r>
      <w:r>
        <w:rPr>
          <w:rStyle w:val="Text0"/>
        </w:rPr>
        <w:t>origamifish.html</w:t>
      </w:r>
      <w:r>
        <w:t xml:space="preserve"> file has video elements for each of the two video clips, one with the ID </w:t>
      </w:r>
      <w:r>
        <w:rPr>
          <w:rStyle w:val="Text0"/>
        </w:rPr>
        <w:t>sink</w:t>
      </w:r>
      <w:r>
        <w:t xml:space="preserve"> and the other with the ID </w:t>
      </w:r>
      <w:r>
        <w:rPr>
          <w:rStyle w:val="Text0"/>
        </w:rPr>
        <w:t>talk</w:t>
      </w:r>
      <w:r>
        <w:t>. The style element has a directive for all videos to not display:</w:t>
      </w:r>
      <w:bookmarkEnd w:id="1909"/>
    </w:p>
    <w:p>
      <w:bookmarkStart w:id="1910" w:name="video__display__none"/>
      <w:pPr>
        <w:pStyle w:val="Para 05"/>
      </w:pPr>
      <w:r>
        <w:t xml:space="preserve">video {display: none;}</w:t>
        <w:br w:clear="none"/>
      </w:r>
      <w:bookmarkEnd w:id="1910"/>
    </w:p>
    <w:p>
      <w:bookmarkStart w:id="1911" w:name="The_functions_playsink"/>
      <w:pPr>
        <w:pStyle w:val="Para 06"/>
      </w:pPr>
      <w:r>
        <w:t xml:space="preserve">The functions </w:t>
      </w:r>
      <w:r>
        <w:rPr>
          <w:rStyle w:val="Text0"/>
        </w:rPr>
        <w:t>playsink</w:t>
      </w:r>
      <w:r>
        <w:bookmarkStart w:id="1912" w:name="ITerm98"/>
        <w:t xml:space="preserve"> </w:t>
        <w:bookmarkEnd w:id="1912"/>
        <w:t xml:space="preserve"> and </w:t>
      </w:r>
      <w:r>
        <w:rPr>
          <w:rStyle w:val="Text0"/>
        </w:rPr>
        <w:t>playtalk</w:t>
      </w:r>
      <w:r>
        <w:bookmarkStart w:id="1913" w:name="ITerm99"/>
        <w:t xml:space="preserve"> </w:t>
        <w:bookmarkEnd w:id="1913"/>
        <w:t xml:space="preserve"> each make the video display, set the current time to zero, play the video, and adjust the canvas height. The definition of </w:t>
      </w:r>
      <w:r>
        <w:rPr>
          <w:rStyle w:val="Text0"/>
        </w:rPr>
        <w:t>playsink</w:t>
      </w:r>
      <w:r>
        <w:t xml:space="preserve"> follows:</w:t>
      </w:r>
      <w:bookmarkEnd w:id="1911"/>
    </w:p>
    <w:p>
      <w:bookmarkStart w:id="1914" w:name="function_playsink_______v___docu"/>
      <w:pPr>
        <w:pStyle w:val="Para 02"/>
      </w:pPr>
      <w:r>
        <w:t xml:space="preserve">function playsink() {</w:t>
        <w:br w:clear="none"/>
      </w:r>
      <w:bookmarkEnd w:id="1914"/>
    </w:p>
    <w:p>
      <w:pPr>
        <w:pStyle w:val="Para 02"/>
      </w:pPr>
      <w:r>
        <w:t xml:space="preserve">   v = document.getElementById("sink");</w:t>
        <w:br w:clear="none"/>
      </w:r>
    </w:p>
    <w:p>
      <w:pPr>
        <w:pStyle w:val="Para 02"/>
      </w:pPr>
      <w:r>
        <w:t xml:space="preserve">   v.style.display="block";</w:t>
        <w:br w:clear="none"/>
      </w:r>
    </w:p>
    <w:p>
      <w:pPr>
        <w:pStyle w:val="Para 02"/>
      </w:pPr>
      <w:r>
        <w:t xml:space="preserve">   v.currentTime = 0;</w:t>
        <w:br w:clear="none"/>
      </w:r>
    </w:p>
    <w:p>
      <w:pPr>
        <w:pStyle w:val="Para 02"/>
      </w:pPr>
      <w:r>
        <w:t xml:space="preserve">   v.play();</w:t>
        <w:br w:clear="none"/>
      </w:r>
    </w:p>
    <w:p>
      <w:pPr>
        <w:pStyle w:val="Para 02"/>
      </w:pPr>
      <w:r>
        <w:t xml:space="preserve">   canvas1.height = 178;</w:t>
        <w:br w:clear="none"/>
      </w:r>
    </w:p>
    <w:p>
      <w:pPr>
        <w:pStyle w:val="Para 02"/>
      </w:pPr>
      <w:r>
        <w:t xml:space="preserve">}</w:t>
        <w:br w:clear="none"/>
      </w:r>
    </w:p>
    <w:p>
      <w:bookmarkStart w:id="1915" w:name="With_this_discussion_of_the_prog"/>
      <w:pPr>
        <w:pStyle w:val="Para 04"/>
      </w:pPr>
      <w:r>
        <w:t xml:space="preserve">With this discussion of the programming techniques and HTML5 features to use for the </w:t>
        <w:bookmarkStart w:id="1916" w:name="origami_directions_project__we_a"/>
        <w:t>origami directions project, we are now ready to look at the application as a whole</w:t>
        <w:bookmarkEnd w:id="1916"/>
        <w:t>.</w:t>
      </w:r>
      <w:bookmarkEnd w:id="1915"/>
    </w:p>
    <w:p>
      <w:bookmarkStart w:id="1917" w:name="Building_the_Application_and_Mak_6"/>
      <w:pPr>
        <w:pStyle w:val="Heading 2"/>
      </w:pPr>
      <w:r>
        <w:t>Building the Application and Making It Your Own</w:t>
      </w:r>
      <w:bookmarkEnd w:id="1917"/>
    </w:p>
    <w:p>
      <w:bookmarkStart w:id="1918" w:name="The_quickest_way_to_build_on_wha"/>
      <w:pPr>
        <w:pStyle w:val="Para 03"/>
      </w:pPr>
      <w:r>
        <w:t>The quickest way to build on what you have learned in this chapter is to create directions for another craft project similar to paper folding in the presence of line drawings and the benefits of some photographs and video clips. You can build it step by step, creating the functions you need. It may turn out that some functions are what I call utility functions: functions used by other functions. You may also build up variables indicating positioning as you need them. An informal summary/outline of the origami fish application follows:</w:t>
      </w:r>
      <w:bookmarkEnd w:id="1918"/>
    </w:p>
    <w:p>
      <w:bookmarkStart w:id="1919" w:name="init_for_initialization"/>
      <w:pPr>
        <w:pStyle w:val="Normal"/>
      </w:pPr>
      <w:r>
        <w:rPr>
          <w:rStyle w:val="Text0"/>
        </w:rPr>
        <w:t>init</w:t>
      </w:r>
      <w:r>
        <w:t xml:space="preserve"> for initialization</w:t>
      </w:r>
      <w:bookmarkEnd w:id="1919"/>
    </w:p>
    <w:p>
      <w:bookmarkStart w:id="1920" w:name="donext_and_goback_for_moving_for"/>
      <w:pPr>
        <w:pStyle w:val="Normal"/>
      </w:pPr>
      <w:r>
        <w:rPr>
          <w:rStyle w:val="Text0"/>
        </w:rPr>
        <w:t>donext</w:t>
      </w:r>
      <w:r>
        <w:t xml:space="preserve"> and </w:t>
      </w:r>
      <w:r>
        <w:rPr>
          <w:rStyle w:val="Text0"/>
        </w:rPr>
        <w:t>goback</w:t>
      </w:r>
      <w:r>
        <w:t xml:space="preserve"> for moving forward and back through the steps</w:t>
      </w:r>
      <w:bookmarkEnd w:id="1920"/>
    </w:p>
    <w:p>
      <w:bookmarkStart w:id="1921" w:name="Utility_functions_for_drawing_sp"/>
      <w:pPr>
        <w:pStyle w:val="Normal"/>
      </w:pPr>
      <w:r>
        <w:t>Utility functions for drawing specific types of lines</w:t>
      </w:r>
      <w:bookmarkEnd w:id="1921"/>
    </w:p>
    <w:p>
      <w:bookmarkStart w:id="1922" w:name="Utility_functions_for_calculatio"/>
      <w:pPr>
        <w:pStyle w:val="Normal"/>
      </w:pPr>
      <w:r>
        <w:t>Utility functions for calculations</w:t>
      </w:r>
      <w:bookmarkEnd w:id="1922"/>
    </w:p>
    <w:p>
      <w:bookmarkStart w:id="1923" w:name="Step_functions__functions_cited"/>
      <w:pPr>
        <w:pStyle w:val="Normal"/>
      </w:pPr>
      <w:r>
        <w:t xml:space="preserve">Step functions (functions cited in the </w:t>
      </w:r>
      <w:r>
        <w:rPr>
          <w:rStyle w:val="Text0"/>
        </w:rPr>
        <w:t>steps</w:t>
      </w:r>
      <w:r>
        <w:t xml:space="preserve"> array)</w:t>
      </w:r>
      <w:bookmarkEnd w:id="1923"/>
    </w:p>
    <w:p>
      <w:bookmarkStart w:id="1924" w:name="Table_7_1_lists_functions_and_gr"/>
      <w:pPr>
        <w:pStyle w:val="Para 06"/>
      </w:pPr>
      <w:r>
        <w:t xml:space="preserve">Table </w:t>
      </w:r>
      <w:hyperlink w:anchor="Table_7_1">
        <w:r>
          <w:rPr>
            <w:rStyle w:val="Text5"/>
          </w:rPr>
          <w:t>7-1</w:t>
        </w:r>
      </w:hyperlink>
      <w:r>
        <w:t xml:space="preserve"> lists functions and groups of functions and indicates how they are invoked and what functions they invoke.</w:t>
      </w:r>
      <w:bookmarkEnd w:id="1924"/>
    </w:p>
    <w:p>
      <w:bookmarkStart w:id="1925" w:name="Table_7_1"/>
      <w:pPr>
        <w:pStyle w:val="Para 14"/>
      </w:pPr>
      <w:r>
        <w:rPr>
          <w:rStyle w:val="Text8"/>
        </w:rPr>
        <w:t>Table 7-1</w:t>
      </w:r>
      <w:r>
        <w:rPr>
          <w:rStyle w:val="Text3"/>
        </w:rPr>
        <w:t xml:space="preserve"> </w:t>
        <w:bookmarkStart w:id="1926" w:name="Functions_3"/>
        <w:t xml:space="preserve"> </w:t>
        <w:bookmarkEnd w:id="1926"/>
      </w:r>
      <w:r>
        <w:t>Functions</w:t>
      </w:r>
      <w:r>
        <w:rPr>
          <w:rStyle w:val="Text3"/>
        </w:rPr>
        <w:t xml:space="preserve"> </w:t>
        <w:t xml:space="preserve"> </w:t>
      </w:r>
      <w:r>
        <w:t>in the Origami Directions Project</w:t>
      </w:r>
      <w:r>
        <w:rPr>
          <w:rStyle w:val="Text3"/>
        </w:rPr>
        <w:t xml:space="preserve"> </w:t>
      </w:r>
      <w:bookmarkEnd w:id="1925"/>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Invoked/Called By</w:t>
            </w:r>
          </w:p>
        </w:tc>
        <w:tc>
          <w:tcPr>
            <w:tcW w:type="auto" w:w="0"/>
            <w:tcMar>
              <w:left w:type="dxa" w:w="200"/>
              <w:top w:type="dxa" w:w="200"/>
              <w:right w:type="dxa" w:w="200"/>
              <w:bottom w:type="dxa" w:w="200"/>
            </w:tcMar>
            <w:vAlign w:val="center"/>
          </w:tcPr>
          <w:p>
            <w:pPr>
              <w:pStyle w:val="Normal"/>
            </w:pPr>
            <w:r>
              <w:t>Calls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01"/>
            </w:pPr>
            <w:r>
              <w:rPr>
                <w:rStyle w:val="Text1"/>
              </w:rPr>
              <w:t/>
            </w:r>
            <w:r>
              <w:t>donext</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donext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init</w:t>
            </w:r>
            <w:r>
              <w:t xml:space="preserve">, </w:t>
            </w:r>
            <w:r>
              <w:rPr>
                <w:rStyle w:val="Text0"/>
              </w:rPr>
              <w:t>goback</w:t>
            </w:r>
            <w:r>
              <w:t xml:space="preserve">, and by the </w:t>
            </w:r>
            <w:r>
              <w:rPr>
                <w:rStyle w:val="Text0"/>
              </w:rPr>
              <w:t>onClick</w:t>
            </w:r>
            <w:r>
              <w:t xml:space="preserve"> attribute in a button tag</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goback</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the </w:t>
            </w:r>
            <w:r>
              <w:rPr>
                <w:rStyle w:val="Text0"/>
              </w:rPr>
              <w:t>onClick</w:t>
            </w:r>
            <w:r>
              <w:t xml:space="preserve"> attribute in a button tag</w:t>
            </w:r>
          </w:p>
        </w:tc>
        <w:tc>
          <w:tcPr>
            <w:tcW w:type="auto" w:w="0"/>
            <w:tcMar>
              <w:left w:type="dxa" w:w="200"/>
              <w:top w:type="dxa" w:w="200"/>
              <w:right w:type="dxa" w:w="200"/>
              <w:bottom w:type="dxa" w:w="200"/>
            </w:tcMar>
            <w:vAlign w:val="center"/>
          </w:tcPr>
          <w:p>
            <w:pPr>
              <w:pStyle w:val="Para 01"/>
            </w:pPr>
            <w:r>
              <w:rPr>
                <w:rStyle w:val="Text1"/>
              </w:rPr>
              <w:t/>
            </w:r>
            <w:r>
              <w:t>donext</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Utility functions for drawing (</w:t>
            </w:r>
            <w:r>
              <w:t>shortdownarrow</w:t>
            </w:r>
            <w:r>
              <w:rPr>
                <w:rStyle w:val="Text1"/>
              </w:rPr>
              <w:t xml:space="preserve">, </w:t>
            </w:r>
            <w:r>
              <w:t>valley</w:t>
            </w:r>
            <w:r>
              <w:rPr>
                <w:rStyle w:val="Text1"/>
              </w:rPr>
              <w:t xml:space="preserve">, </w:t>
            </w:r>
            <w:r>
              <w:t>mountain</w:t>
            </w:r>
            <w:r>
              <w:rPr>
                <w:rStyle w:val="Text1"/>
              </w:rPr>
              <w:t xml:space="preserve">, </w:t>
            </w:r>
            <w:r>
              <w:t>skinnyline</w:t>
            </w:r>
            <w:r>
              <w:rPr>
                <w:rStyle w:val="Text1"/>
              </w:rPr>
              <w:t xml:space="preserve">, and </w:t>
            </w:r>
            <w:r>
              <w:t>curvedarrow</w:t>
            </w:r>
            <w:r>
              <w:rPr>
                <w:rStyle w:val="Text1"/>
              </w:rPr>
              <w:t>)</w:t>
            </w:r>
          </w:p>
        </w:tc>
        <w:tc>
          <w:tcPr>
            <w:tcW w:type="auto" w:w="0"/>
            <w:shd w:val="clear" w:color="auto" w:fill="EEF2F6"/>
            <w:tcMar>
              <w:left w:type="dxa" w:w="200"/>
              <w:top w:type="dxa" w:w="200"/>
              <w:right w:type="dxa" w:w="200"/>
              <w:bottom w:type="dxa" w:w="200"/>
            </w:tcMar>
            <w:vAlign w:val="center"/>
          </w:tcPr>
          <w:p>
            <w:pPr>
              <w:pStyle w:val="Normal"/>
            </w:pPr>
            <w:r>
              <w:t>Invoked by the step functions</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Normal"/>
            </w:pPr>
            <w:r>
              <w:t>Utility functions for calculations (</w:t>
            </w:r>
            <w:r>
              <w:rPr>
                <w:rStyle w:val="Text0"/>
              </w:rPr>
              <w:t>dist</w:t>
            </w:r>
            <w:r>
              <w:t xml:space="preserve">, </w:t>
            </w:r>
            <w:r>
              <w:rPr>
                <w:rStyle w:val="Text0"/>
              </w:rPr>
              <w:t>intersect</w:t>
            </w:r>
            <w:r>
              <w:t xml:space="preserve">, and </w:t>
            </w:r>
            <w:r>
              <w:rPr>
                <w:rStyle w:val="Text0"/>
              </w:rPr>
              <w:t>proportion</w:t>
            </w:r>
            <w:r>
              <w:t>)</w:t>
            </w:r>
          </w:p>
        </w:tc>
        <w:tc>
          <w:tcPr>
            <w:tcW w:type="auto" w:w="0"/>
            <w:tcMar>
              <w:left w:type="dxa" w:w="200"/>
              <w:top w:type="dxa" w:w="200"/>
              <w:right w:type="dxa" w:w="200"/>
              <w:bottom w:type="dxa" w:w="200"/>
            </w:tcMar>
            <w:vAlign w:val="center"/>
          </w:tcPr>
          <w:p>
            <w:pPr>
              <w:pStyle w:val="Normal"/>
            </w:pPr>
            <w:r>
              <w:t xml:space="preserve">Invoked mainly in </w:t>
            </w:r>
            <w:r>
              <w:rPr>
                <w:rStyle w:val="Text0"/>
              </w:rPr>
              <w:t>var</w:t>
            </w:r>
            <w:r>
              <w:t xml:space="preserve"> statements to set variables representing critical positions in the model</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xml:space="preserve">Step </w:t>
              <w:bookmarkStart w:id="1927" w:name="functions"/>
              <w:t>functions</w:t>
              <w:bookmarkEnd w:id="1927"/>
            </w:r>
          </w:p>
        </w:tc>
        <w:tc>
          <w:tcPr>
            <w:tcW w:type="auto" w:w="0"/>
            <w:shd w:val="clear" w:color="auto" w:fill="EEF2F6"/>
            <w:tcMar>
              <w:left w:type="dxa" w:w="200"/>
              <w:top w:type="dxa" w:w="200"/>
              <w:right w:type="dxa" w:w="200"/>
              <w:bottom w:type="dxa" w:w="200"/>
            </w:tcMar>
            <w:vAlign w:val="center"/>
          </w:tcPr>
          <w:p>
            <w:pPr>
              <w:pStyle w:val="Normal"/>
            </w:pPr>
            <w:r>
              <w:t xml:space="preserve">Invoked as elements in the </w:t>
            </w:r>
            <w:r>
              <w:rPr>
                <w:rStyle w:val="Text0"/>
              </w:rPr>
              <w:t>steps</w:t>
            </w:r>
            <w:r>
              <w:t xml:space="preserve"> array in </w:t>
            </w:r>
            <w:r>
              <w:rPr>
                <w:rStyle w:val="Text0"/>
              </w:rPr>
              <w:t>donext</w:t>
            </w:r>
            <w:r>
              <w:t>; some (</w:t>
            </w:r>
            <w:r>
              <w:rPr>
                <w:rStyle w:val="Text0"/>
              </w:rPr>
              <w:t>fins</w:t>
            </w:r>
            <w:r>
              <w:t xml:space="preserve">, </w:t>
            </w:r>
            <w:r>
              <w:rPr>
                <w:rStyle w:val="Text0"/>
              </w:rPr>
              <w:t>triangle</w:t>
            </w:r>
            <w:r>
              <w:t xml:space="preserve">, </w:t>
            </w:r>
            <w:r>
              <w:rPr>
                <w:rStyle w:val="Text0"/>
              </w:rPr>
              <w:t>diamond</w:t>
            </w:r>
            <w:r>
              <w:t xml:space="preserve">, </w:t>
            </w:r>
            <w:r>
              <w:rPr>
                <w:rStyle w:val="Text0"/>
              </w:rPr>
              <w:t>rttriangle</w:t>
            </w:r>
            <w:r>
              <w:t xml:space="preserve">, </w:t>
            </w:r>
            <w:r>
              <w:rPr>
                <w:rStyle w:val="Text0"/>
              </w:rPr>
              <w:t>diamondc</w:t>
            </w:r>
            <w:r>
              <w:t xml:space="preserve">, and </w:t>
            </w:r>
            <w:r>
              <w:rPr>
                <w:rStyle w:val="Text0"/>
              </w:rPr>
              <w:t>lips</w:t>
            </w:r>
            <w:r>
              <w:t>) are called by other step functions</w:t>
            </w:r>
          </w:p>
        </w:tc>
        <w:tc>
          <w:tcPr>
            <w:tcW w:type="auto" w:w="0"/>
            <w:shd w:val="clear" w:color="auto" w:fill="EEF2F6"/>
            <w:tcMar>
              <w:left w:type="dxa" w:w="200"/>
              <w:top w:type="dxa" w:w="200"/>
              <w:right w:type="dxa" w:w="200"/>
              <w:bottom w:type="dxa" w:w="200"/>
            </w:tcMar>
            <w:vAlign w:val="center"/>
          </w:tcPr>
          <w:p>
            <w:pPr>
              <w:pStyle w:val="Normal"/>
            </w:pPr>
            <w:r>
              <w:t>Utility drawing functions, the other step functions indicated</w:t>
            </w:r>
          </w:p>
        </w:tc>
      </w:tr>
    </w:tbl>
    <w:p>
      <w:bookmarkStart w:id="1928" w:name="Table_7_2_shows_the_code_for_the"/>
      <w:pPr>
        <w:pStyle w:val="Para 06"/>
      </w:pPr>
      <w:r>
        <w:t xml:space="preserve">Table </w:t>
      </w:r>
      <w:hyperlink w:anchor="Table_7_2_____________________Co">
        <w:r>
          <w:rPr>
            <w:rStyle w:val="Text5"/>
          </w:rPr>
          <w:t>7-2</w:t>
        </w:r>
      </w:hyperlink>
      <w:r>
        <w:t xml:space="preserve"> shows the code for the basic </w:t>
        <w:bookmarkStart w:id="1929" w:name="application__with_comments_for_e"/>
        <w:t>application, with comments for each line. Much of this code</w:t>
        <w:bookmarkEnd w:id="1929"/>
        <w:t xml:space="preserve"> you have seen in previous chapters.</w:t>
      </w:r>
      <w:bookmarkEnd w:id="1928"/>
    </w:p>
    <w:p>
      <w:bookmarkStart w:id="1930" w:name="Table_7_2_____________________Co"/>
      <w:pPr>
        <w:pStyle w:val="Para 14"/>
      </w:pPr>
      <w:r>
        <w:rPr>
          <w:rStyle w:val="Text8"/>
        </w:rPr>
        <w:t>Table 7-2</w:t>
      </w:r>
      <w:r>
        <w:rPr>
          <w:rStyle w:val="Text3"/>
        </w:rPr>
        <w:t xml:space="preserve"> </w:t>
      </w:r>
      <w:r>
        <w:t>Complete Code for Origami Directions Project</w:t>
      </w:r>
      <w:r>
        <w:rPr>
          <w:rStyle w:val="Text3"/>
        </w:rPr>
        <w:t xml:space="preserve"> </w:t>
      </w:r>
      <w:bookmarkEnd w:id="1930"/>
    </w:p>
    <w:tbl>
      <w:tblPr>
        <w:tblW w:type="auto" w:w="0"/>
      </w:tblPr>
      <w:tr>
        <w:tc>
          <w:tcPr>
            <w:tcW w:type="auto" w:w="0"/>
            <w:tcMar>
              <w:left w:type="dxa" w:w="200"/>
              <w:top w:type="dxa" w:w="200"/>
              <w:right w:type="dxa" w:w="200"/>
              <w:bottom w:type="dxa" w:w="200"/>
            </w:tcMar>
            <w:vAlign w:val="center"/>
          </w:tcPr>
          <w:p>
            <w:pPr>
              <w:pStyle w:val="2 Block"/>
            </w:pPr>
          </w:p>
          <w:p>
            <w:pPr>
              <w:pStyle w:val="Normal"/>
            </w:pPr>
            <w:r>
              <w:t>Code Line</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Normal"/>
            </w:pPr>
            <w:r>
              <w:t>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html</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Para 01"/>
            </w:pPr>
            <w:r>
              <w:t>head</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&lt;title&gt;Origami fish&lt;/title&gt;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Complete title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Para 01"/>
            </w:pPr>
            <w:r>
              <w:t>style</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button {font-size:large; font-family:Georgia, "Times New Roman", Times, serif;}</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Directive for formatting buttons; note that color is specified for each button in the </w:t>
            </w:r>
            <w:r>
              <w:rPr>
                <w:rStyle w:val="Text0"/>
              </w:rPr>
              <w:t>body</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#directions {font-family:"Comic Sans MS", cursive;}</w:t>
            </w:r>
            <w:r>
              <w:rPr>
                <w:rStyle w:val="Text1"/>
              </w:rPr>
              <w:t xml:space="preserve"> </w:t>
            </w:r>
          </w:p>
        </w:tc>
        <w:tc>
          <w:tcPr>
            <w:tcW w:type="auto" w:w="0"/>
            <w:tcMar>
              <w:left w:type="dxa" w:w="200"/>
              <w:top w:type="dxa" w:w="200"/>
              <w:right w:type="dxa" w:w="200"/>
              <w:bottom w:type="dxa" w:w="200"/>
            </w:tcMar>
            <w:vAlign w:val="center"/>
          </w:tcPr>
          <w:p>
            <w:pPr>
              <w:pStyle w:val="Normal"/>
            </w:pPr>
            <w:r>
              <w:t>Directive for formatting all directions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video {display:none;}</w:t>
            </w:r>
            <w:r>
              <w:rPr>
                <w:rStyle w:val="Text1"/>
              </w:rPr>
              <w:t xml:space="preserve"> </w:t>
              <w:bookmarkStart w:id="1931" w:name="_395"/>
              <w:t xml:space="preserve"> </w:t>
              <w:bookmarkEnd w:id="1931"/>
              <w:t xml:space="preserve"> </w:t>
            </w:r>
          </w:p>
        </w:tc>
        <w:tc>
          <w:tcPr>
            <w:tcW w:type="auto" w:w="0"/>
            <w:shd w:val="clear" w:color="auto" w:fill="EEF2F6"/>
            <w:tcMar>
              <w:left w:type="dxa" w:w="200"/>
              <w:top w:type="dxa" w:w="200"/>
              <w:right w:type="dxa" w:w="200"/>
              <w:bottom w:type="dxa" w:w="200"/>
            </w:tcMar>
            <w:vAlign w:val="center"/>
          </w:tcPr>
          <w:p>
            <w:pPr>
              <w:pStyle w:val="Normal"/>
            </w:pPr>
            <w:r>
              <w:t>Turn off display of all video elements until called 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style</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Starting </w:t>
            </w:r>
            <w:r>
              <w:rPr>
                <w:rStyle w:val="Text0"/>
              </w:rPr>
              <w:t>script</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ctx;</w:t>
            </w:r>
            <w:r>
              <w:rPr>
                <w:rStyle w:val="Text1"/>
              </w:rPr>
              <w:t xml:space="preserve"> </w:t>
            </w:r>
          </w:p>
        </w:tc>
        <w:tc>
          <w:tcPr>
            <w:tcW w:type="auto" w:w="0"/>
            <w:tcMar>
              <w:left w:type="dxa" w:w="200"/>
              <w:top w:type="dxa" w:w="200"/>
              <w:right w:type="dxa" w:w="200"/>
              <w:bottom w:type="dxa" w:w="200"/>
            </w:tcMar>
            <w:vAlign w:val="center"/>
          </w:tcPr>
          <w:p>
            <w:pPr>
              <w:pStyle w:val="Normal"/>
            </w:pPr>
            <w:r>
              <w:t>Will hold canvas context for all drawing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cwidth;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Width of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cheight;</w:t>
            </w:r>
            <w:r>
              <w:rPr>
                <w:rStyle w:val="Text1"/>
              </w:rPr>
              <w:t xml:space="preserve"> </w:t>
            </w:r>
          </w:p>
        </w:tc>
        <w:tc>
          <w:tcPr>
            <w:tcW w:type="auto" w:w="0"/>
            <w:tcMar>
              <w:left w:type="dxa" w:w="200"/>
              <w:top w:type="dxa" w:w="200"/>
              <w:right w:type="dxa" w:w="200"/>
              <w:bottom w:type="dxa" w:w="200"/>
            </w:tcMar>
            <w:vAlign w:val="center"/>
          </w:tcPr>
          <w:p>
            <w:pPr>
              <w:pStyle w:val="Normal"/>
            </w:pPr>
            <w:r>
              <w:t>Height of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ta;</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element for text part of each step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kamiw = 4;</w:t>
            </w:r>
            <w:r>
              <w:rPr>
                <w:rStyle w:val="Text1"/>
              </w:rPr>
              <w:t xml:space="preserve"> </w:t>
            </w:r>
          </w:p>
        </w:tc>
        <w:tc>
          <w:tcPr>
            <w:tcW w:type="auto" w:w="0"/>
            <w:tcMar>
              <w:left w:type="dxa" w:w="200"/>
              <w:top w:type="dxa" w:w="200"/>
              <w:right w:type="dxa" w:w="200"/>
              <w:bottom w:type="dxa" w:w="200"/>
            </w:tcMar>
            <w:vAlign w:val="center"/>
          </w:tcPr>
          <w:p>
            <w:pPr>
              <w:pStyle w:val="Normal"/>
            </w:pPr>
            <w:r>
              <w:t>Set width of paper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kamih = 4;</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height of paper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i2p = 72;</w:t>
            </w:r>
            <w:r>
              <w:rPr>
                <w:rStyle w:val="Text1"/>
              </w:rPr>
              <w:t xml:space="preserve"> </w:t>
            </w:r>
          </w:p>
        </w:tc>
        <w:tc>
          <w:tcPr>
            <w:tcW w:type="auto" w:w="0"/>
            <w:tcMar>
              <w:left w:type="dxa" w:w="200"/>
              <w:top w:type="dxa" w:w="200"/>
              <w:right w:type="dxa" w:w="200"/>
              <w:bottom w:type="dxa" w:w="200"/>
            </w:tcMar>
            <w:vAlign w:val="center"/>
          </w:tcPr>
          <w:p>
            <w:pPr>
              <w:pStyle w:val="Normal"/>
            </w:pPr>
            <w:r>
              <w:t>Set inches to pixels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dashlen = 8;</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length of dash in valley fold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dgap = 2.0;</w:t>
            </w:r>
            <w:r>
              <w:rPr>
                <w:rStyle w:val="Text1"/>
              </w:rPr>
              <w:t xml:space="preserve"> </w:t>
            </w:r>
          </w:p>
        </w:tc>
        <w:tc>
          <w:tcPr>
            <w:tcW w:type="auto" w:w="0"/>
            <w:tcMar>
              <w:left w:type="dxa" w:w="200"/>
              <w:top w:type="dxa" w:w="200"/>
              <w:right w:type="dxa" w:w="200"/>
              <w:bottom w:type="dxa" w:w="200"/>
            </w:tcMar>
            <w:vAlign w:val="center"/>
          </w:tcPr>
          <w:p>
            <w:pPr>
              <w:pStyle w:val="Normal"/>
            </w:pPr>
            <w:r>
              <w:t>Set gap between dashes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ddashlen = 6.0;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dash length in mountain fold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ddot = 2.0;</w:t>
            </w:r>
            <w:r>
              <w:rPr>
                <w:rStyle w:val="Text1"/>
              </w:rPr>
              <w:t xml:space="preserve"> </w:t>
            </w:r>
          </w:p>
        </w:tc>
        <w:tc>
          <w:tcPr>
            <w:tcW w:type="auto" w:w="0"/>
            <w:tcMar>
              <w:left w:type="dxa" w:w="200"/>
              <w:top w:type="dxa" w:w="200"/>
              <w:right w:type="dxa" w:w="200"/>
              <w:bottom w:type="dxa" w:w="200"/>
            </w:tcMar>
            <w:vAlign w:val="center"/>
          </w:tcPr>
          <w:p>
            <w:pPr>
              <w:pStyle w:val="Normal"/>
            </w:pPr>
            <w:r>
              <w:t>Set dot length in mountain fold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dratio = dashlen/(dashlen+dgap);</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for mountain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ddtotal = ddashlen+3*ddot;</w:t>
            </w:r>
            <w:r>
              <w:rPr>
                <w:rStyle w:val="Text1"/>
              </w:rPr>
              <w:t xml:space="preserve"> </w:t>
            </w:r>
          </w:p>
        </w:tc>
        <w:tc>
          <w:tcPr>
            <w:tcW w:type="auto" w:w="0"/>
            <w:tcMar>
              <w:left w:type="dxa" w:w="200"/>
              <w:top w:type="dxa" w:w="200"/>
              <w:right w:type="dxa" w:w="200"/>
              <w:bottom w:type="dxa" w:w="200"/>
            </w:tcMar>
            <w:vAlign w:val="center"/>
          </w:tcPr>
          <w:p>
            <w:pPr>
              <w:pStyle w:val="Normal"/>
            </w:pPr>
            <w:r>
              <w:t>Used for mountain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ddratio1 = ddashlen/ddtotal;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for mountain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ddratio2 = (ddashlen+ddot)/ddtotal;</w:t>
            </w:r>
            <w:r>
              <w:rPr>
                <w:rStyle w:val="Text1"/>
              </w:rPr>
              <w:t xml:space="preserve"> </w:t>
            </w:r>
          </w:p>
        </w:tc>
        <w:tc>
          <w:tcPr>
            <w:tcW w:type="auto" w:w="0"/>
            <w:tcMar>
              <w:left w:type="dxa" w:w="200"/>
              <w:top w:type="dxa" w:w="200"/>
              <w:right w:type="dxa" w:w="200"/>
              <w:bottom w:type="dxa" w:w="200"/>
            </w:tcMar>
            <w:vAlign w:val="center"/>
          </w:tcPr>
          <w:p>
            <w:pPr>
              <w:pStyle w:val="Normal"/>
            </w:pPr>
            <w:r>
              <w:t>Used for mountain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ddratio3 = (ddashlen+2*ddot)/ddtotal;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for mountain line; all values used for calculation of number of dashes and dots and start and extents of dashes and dots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kamix = 10;</w:t>
            </w:r>
            <w:r>
              <w:rPr>
                <w:rStyle w:val="Text1"/>
              </w:rPr>
              <w:t xml:space="preserve"> </w:t>
              <w:bookmarkStart w:id="1932" w:name="_396"/>
              <w:t xml:space="preserve"> </w:t>
              <w:bookmarkEnd w:id="1932"/>
              <w:t xml:space="preserve"> </w:t>
            </w:r>
          </w:p>
        </w:tc>
        <w:tc>
          <w:tcPr>
            <w:tcW w:type="auto" w:w="0"/>
            <w:tcMar>
              <w:left w:type="dxa" w:w="200"/>
              <w:top w:type="dxa" w:w="200"/>
              <w:right w:type="dxa" w:w="200"/>
              <w:bottom w:type="dxa" w:w="200"/>
            </w:tcMar>
            <w:vAlign w:val="center"/>
          </w:tcPr>
          <w:p>
            <w:pPr>
              <w:pStyle w:val="Normal"/>
            </w:pPr>
            <w:r>
              <w:t>X position of paper in first step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kamiy = 10;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Y position of paper in first step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nextstep;</w:t>
            </w:r>
            <w:r>
              <w:rPr>
                <w:rStyle w:val="Text1"/>
              </w:rPr>
              <w:t xml:space="preserve"> </w:t>
            </w:r>
          </w:p>
        </w:tc>
        <w:tc>
          <w:tcPr>
            <w:tcW w:type="auto" w:w="0"/>
            <w:tcMar>
              <w:left w:type="dxa" w:w="200"/>
              <w:top w:type="dxa" w:w="200"/>
              <w:right w:type="dxa" w:w="200"/>
              <w:bottom w:type="dxa" w:w="200"/>
            </w:tcMar>
            <w:vAlign w:val="center"/>
          </w:tcPr>
          <w:p>
            <w:pPr>
              <w:pStyle w:val="Normal"/>
            </w:pPr>
            <w:r>
              <w:t xml:space="preserve">Pointer into </w:t>
            </w:r>
            <w:r>
              <w:rPr>
                <w:rStyle w:val="Text0"/>
              </w:rPr>
              <w:t>steps</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dist(x1,y1,x2,y2)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dist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 = x2-x1;</w:t>
            </w:r>
          </w:p>
        </w:tc>
        <w:tc>
          <w:tcPr>
            <w:tcW w:type="auto" w:w="0"/>
            <w:tcMar>
              <w:left w:type="dxa" w:w="200"/>
              <w:top w:type="dxa" w:w="200"/>
              <w:right w:type="dxa" w:w="200"/>
              <w:bottom w:type="dxa" w:w="200"/>
            </w:tcMar>
            <w:vAlign w:val="center"/>
          </w:tcPr>
          <w:p>
            <w:pPr>
              <w:pStyle w:val="Normal"/>
            </w:pPr>
            <w:r>
              <w:t xml:space="preserve">Set difference in </w:t>
            </w:r>
            <w:r>
              <w:rPr>
                <w:rStyle w:val="Text0"/>
              </w:rPr>
              <w:t>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 = y2-y1;</w:t>
            </w:r>
          </w:p>
        </w:tc>
        <w:tc>
          <w:tcPr>
            <w:tcW w:type="auto" w:w="0"/>
            <w:shd w:val="clear" w:color="auto" w:fill="EEF2F6"/>
            <w:tcMar>
              <w:left w:type="dxa" w:w="200"/>
              <w:top w:type="dxa" w:w="200"/>
              <w:right w:type="dxa" w:w="200"/>
              <w:bottom w:type="dxa" w:w="200"/>
            </w:tcMar>
            <w:vAlign w:val="center"/>
          </w:tcPr>
          <w:p>
            <w:pPr>
              <w:pStyle w:val="Normal"/>
            </w:pPr>
            <w:r>
              <w:t xml:space="preserve">Set difference in </w:t>
            </w:r>
            <w:r>
              <w:rPr>
                <w:rStyle w:val="Text0"/>
              </w:rPr>
              <w:t>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Math.sqrt(x*x+y*y);</w:t>
            </w:r>
          </w:p>
        </w:tc>
        <w:tc>
          <w:tcPr>
            <w:tcW w:type="auto" w:w="0"/>
            <w:tcMar>
              <w:left w:type="dxa" w:w="200"/>
              <w:top w:type="dxa" w:w="200"/>
              <w:right w:type="dxa" w:w="200"/>
              <w:bottom w:type="dxa" w:w="200"/>
            </w:tcMar>
            <w:vAlign w:val="center"/>
          </w:tcPr>
          <w:p>
            <w:pPr>
              <w:pStyle w:val="Normal"/>
            </w:pPr>
            <w:r>
              <w:t>Return square root of sum of squares</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dist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intersect(x1,y1,x2,y2,x3,y3,x4,y4)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intersect</w:t>
            </w:r>
            <w:r>
              <w:t xml:space="preserve"> function between two lines, indicated by 2 × 2 points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 only works on line segments that do intersection and</w:t>
            </w:r>
            <w:r>
              <w:rPr>
                <w:rStyle w:val="Text1"/>
              </w:rPr>
              <w:bookmarkStart w:id="1933" w:name="_397"/>
              <w:t xml:space="preserve"> </w:t>
              <w:bookmarkEnd w:id="1933"/>
            </w:r>
          </w:p>
        </w:tc>
        <w:tc>
          <w:tcPr>
            <w:tcW w:type="auto" w:w="0"/>
            <w:shd w:val="clear" w:color="auto" w:fill="EEF2F6"/>
            <w:tcMar>
              <w:left w:type="dxa" w:w="200"/>
              <w:top w:type="dxa" w:w="200"/>
              <w:right w:type="dxa" w:w="200"/>
              <w:bottom w:type="dxa" w:w="200"/>
            </w:tcMar>
            <w:vAlign w:val="center"/>
          </w:tcPr>
          <w:p>
            <w:pPr>
              <w:pStyle w:val="Normal"/>
            </w:pPr>
            <w:r>
              <w:t>Good comments to keep in code: assumes there is an intersection . .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are not vertical</w:t>
            </w:r>
          </w:p>
        </w:tc>
        <w:tc>
          <w:tcPr>
            <w:tcW w:type="auto" w:w="0"/>
            <w:tcMar>
              <w:left w:type="dxa" w:w="200"/>
              <w:top w:type="dxa" w:w="200"/>
              <w:right w:type="dxa" w:w="200"/>
              <w:bottom w:type="dxa" w:w="200"/>
            </w:tcMar>
            <w:vAlign w:val="center"/>
          </w:tcPr>
          <w:p>
            <w:pPr>
              <w:pStyle w:val="Normal"/>
            </w:pPr>
            <w:r>
              <w:t>. . . and assumes lines aren’t vertical; if they were, the code would be dividing by zero, which would produce an error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m12 = (y2-y1)/(x2-x1);</w:t>
            </w:r>
          </w:p>
        </w:tc>
        <w:tc>
          <w:tcPr>
            <w:tcW w:type="auto" w:w="0"/>
            <w:shd w:val="clear" w:color="auto" w:fill="EEF2F6"/>
            <w:tcMar>
              <w:left w:type="dxa" w:w="200"/>
              <w:top w:type="dxa" w:w="200"/>
              <w:right w:type="dxa" w:w="200"/>
              <w:bottom w:type="dxa" w:w="200"/>
            </w:tcMar>
            <w:vAlign w:val="center"/>
          </w:tcPr>
          <w:p>
            <w:pPr>
              <w:pStyle w:val="Normal"/>
            </w:pPr>
            <w:r>
              <w:t>Compute slope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m34 = (y4-y3)/(x4-x3);</w:t>
            </w:r>
          </w:p>
        </w:tc>
        <w:tc>
          <w:tcPr>
            <w:tcW w:type="auto" w:w="0"/>
            <w:tcMar>
              <w:left w:type="dxa" w:w="200"/>
              <w:top w:type="dxa" w:w="200"/>
              <w:right w:type="dxa" w:w="200"/>
              <w:bottom w:type="dxa" w:w="200"/>
            </w:tcMar>
            <w:vAlign w:val="center"/>
          </w:tcPr>
          <w:p>
            <w:pPr>
              <w:pStyle w:val="Normal"/>
            </w:pPr>
            <w:r>
              <w:t>Compute slope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 = m34/m12;</w:t>
            </w:r>
          </w:p>
        </w:tc>
        <w:tc>
          <w:tcPr>
            <w:tcW w:type="auto" w:w="0"/>
            <w:shd w:val="clear" w:color="auto" w:fill="EEF2F6"/>
            <w:tcMar>
              <w:left w:type="dxa" w:w="200"/>
              <w:top w:type="dxa" w:w="200"/>
              <w:right w:type="dxa" w:w="200"/>
              <w:bottom w:type="dxa" w:w="200"/>
            </w:tcMar>
            <w:vAlign w:val="center"/>
          </w:tcPr>
          <w:p>
            <w:pPr>
              <w:pStyle w:val="Normal"/>
            </w:pPr>
            <w:r>
              <w:t>Used in calculation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 = (x1-y1/m12-m*x3+y3/m12)/(1-m);</w:t>
            </w:r>
          </w:p>
        </w:tc>
        <w:tc>
          <w:tcPr>
            <w:tcW w:type="auto" w:w="0"/>
            <w:tcMar>
              <w:left w:type="dxa" w:w="200"/>
              <w:top w:type="dxa" w:w="200"/>
              <w:right w:type="dxa" w:w="200"/>
              <w:bottom w:type="dxa" w:w="200"/>
            </w:tcMar>
            <w:vAlign w:val="center"/>
          </w:tcPr>
          <w:p>
            <w:pPr>
              <w:pStyle w:val="Normal"/>
            </w:pPr>
            <w:r>
              <w:t xml:space="preserve">Solve for </w:t>
            </w:r>
            <w:r>
              <w:rPr>
                <w:rStyle w:val="Text0"/>
              </w:rPr>
              <w:t>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 = m12*(x-x1)+y1;</w:t>
            </w:r>
          </w:p>
        </w:tc>
        <w:tc>
          <w:tcPr>
            <w:tcW w:type="auto" w:w="0"/>
            <w:shd w:val="clear" w:color="auto" w:fill="EEF2F6"/>
            <w:tcMar>
              <w:left w:type="dxa" w:w="200"/>
              <w:top w:type="dxa" w:w="200"/>
              <w:right w:type="dxa" w:w="200"/>
              <w:bottom w:type="dxa" w:w="200"/>
            </w:tcMar>
            <w:vAlign w:val="center"/>
          </w:tcPr>
          <w:p>
            <w:pPr>
              <w:pStyle w:val="Normal"/>
            </w:pPr>
            <w:r>
              <w:t xml:space="preserve">Solve for </w:t>
            </w:r>
            <w:r>
              <w:rPr>
                <w:rStyle w:val="Text0"/>
              </w:rPr>
              <w:t>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([x,y]);</w:t>
            </w:r>
          </w:p>
        </w:tc>
        <w:tc>
          <w:tcPr>
            <w:tcW w:type="auto" w:w="0"/>
            <w:tcMar>
              <w:left w:type="dxa" w:w="200"/>
              <w:top w:type="dxa" w:w="200"/>
              <w:right w:type="dxa" w:w="200"/>
              <w:bottom w:type="dxa" w:w="200"/>
            </w:tcMar>
            <w:vAlign w:val="center"/>
          </w:tcPr>
          <w:p>
            <w:pPr>
              <w:pStyle w:val="Normal"/>
            </w:pPr>
            <w:r>
              <w:t>Return pair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intersect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init()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 = document.getElementById("canvas");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canvas1</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 = canvas1.getContext("2d");</w:t>
            </w:r>
            <w:r>
              <w:rPr>
                <w:rStyle w:val="Text1"/>
              </w:rPr>
              <w:t xml:space="preserve"> </w:t>
            </w:r>
          </w:p>
        </w:tc>
        <w:tc>
          <w:tcPr>
            <w:tcW w:type="auto" w:w="0"/>
            <w:tcMar>
              <w:left w:type="dxa" w:w="200"/>
              <w:top w:type="dxa" w:w="200"/>
              <w:right w:type="dxa" w:w="200"/>
              <w:bottom w:type="dxa" w:w="200"/>
            </w:tcMar>
            <w:vAlign w:val="center"/>
          </w:tcPr>
          <w:p>
            <w:pPr>
              <w:pStyle w:val="Normal"/>
            </w:pPr>
            <w:r>
              <w:t>Set context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cwidth = canvas1.width;</w:t>
            </w:r>
            <w:r>
              <w:rPr>
                <w:rStyle w:val="Text1"/>
              </w:rPr>
              <w:t xml:space="preserve"> </w:t>
              <w:bookmarkStart w:id="1934" w:name="_398"/>
              <w:t xml:space="preserve"> </w:t>
              <w:bookmarkEnd w:id="1934"/>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cwidth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cheight = canvas1.height;</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Set </w:t>
            </w:r>
            <w:r>
              <w:t>cheight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ta = document.getElementById("directions");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ta</w:t>
            </w:r>
            <w:r>
              <w:t xml:space="preserve"> to hold the element for the text directions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nextstep = 0;</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Initialize </w:t>
            </w:r>
            <w:r>
              <w:rPr>
                <w:rStyle w:val="Text0"/>
              </w:rPr>
              <w:t>nextstep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 = "white";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fill style; will be used for erasing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ctx.lineWidth = origwidth;</w:t>
            </w:r>
            <w:r>
              <w:rPr>
                <w:rStyle w:val="Text1"/>
              </w:rPr>
              <w:t xml:space="preserve"> </w:t>
            </w:r>
          </w:p>
        </w:tc>
        <w:tc>
          <w:tcPr>
            <w:tcW w:type="auto" w:w="0"/>
            <w:tcMar>
              <w:left w:type="dxa" w:w="200"/>
              <w:top w:type="dxa" w:w="200"/>
              <w:right w:type="dxa" w:w="200"/>
              <w:bottom w:type="dxa" w:w="200"/>
            </w:tcMar>
            <w:vAlign w:val="center"/>
          </w:tcPr>
          <w:p>
            <w:pPr>
              <w:pStyle w:val="Normal"/>
            </w:pPr>
            <w:r>
              <w:t>Set line width (set earlier)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origstyle = ctx.strokeStyle;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Save stroke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ctx.font = "15px Georgia, Times, serif";</w:t>
            </w:r>
            <w:r>
              <w:rPr>
                <w:rStyle w:val="Text1"/>
              </w:rPr>
              <w:t xml:space="preserve"> </w:t>
            </w:r>
          </w:p>
        </w:tc>
        <w:tc>
          <w:tcPr>
            <w:tcW w:type="auto" w:w="0"/>
            <w:tcMar>
              <w:left w:type="dxa" w:w="200"/>
              <w:top w:type="dxa" w:w="200"/>
              <w:right w:type="dxa" w:w="200"/>
              <w:bottom w:type="dxa" w:w="200"/>
            </w:tcMar>
            <w:vAlign w:val="center"/>
          </w:tcPr>
          <w:p>
            <w:pPr>
              <w:pStyle w:val="Normal"/>
            </w:pPr>
            <w:r>
              <w:t>Set font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donext();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with 0th step</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directions()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Header for directions, the first “step” shown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 = "black";</w:t>
            </w:r>
          </w:p>
        </w:tc>
        <w:tc>
          <w:tcPr>
            <w:tcW w:type="auto" w:w="0"/>
            <w:tcMar>
              <w:left w:type="dxa" w:w="200"/>
              <w:top w:type="dxa" w:w="200"/>
              <w:right w:type="dxa" w:w="200"/>
              <w:bottom w:type="dxa" w:w="200"/>
            </w:tcMar>
            <w:vAlign w:val="center"/>
          </w:tcPr>
          <w:p>
            <w:pPr>
              <w:pStyle w:val="Normal"/>
            </w:pPr>
            <w:r>
              <w:t>Change fill style, for use in text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ctx.font = "15px Georgia, Times, serif";</w:t>
            </w:r>
          </w:p>
        </w:tc>
        <w:tc>
          <w:tcPr>
            <w:tcW w:type="auto" w:w="0"/>
            <w:shd w:val="clear" w:color="auto" w:fill="EEF2F6"/>
            <w:tcMar>
              <w:left w:type="dxa" w:w="200"/>
              <w:top w:type="dxa" w:w="200"/>
              <w:right w:type="dxa" w:w="200"/>
              <w:bottom w:type="dxa" w:w="200"/>
            </w:tcMar>
            <w:vAlign w:val="center"/>
          </w:tcPr>
          <w:p>
            <w:pPr>
              <w:pStyle w:val="Normal"/>
            </w:pPr>
            <w:r>
              <w:t>Set font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ctx.fillText("Make valley fold", 10,20);</w:t>
            </w:r>
          </w:p>
        </w:tc>
        <w:tc>
          <w:tcPr>
            <w:tcW w:type="auto" w:w="0"/>
            <w:tcMar>
              <w:left w:type="dxa" w:w="200"/>
              <w:top w:type="dxa" w:w="200"/>
              <w:right w:type="dxa" w:w="200"/>
              <w:bottom w:type="dxa" w:w="200"/>
            </w:tcMar>
            <w:vAlign w:val="center"/>
          </w:tcPr>
          <w:p>
            <w:pPr>
              <w:pStyle w:val="Normal"/>
            </w:pPr>
            <w:r>
              <w:t>Output explanation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valley(200,18,300,18,"orange");</w:t>
            </w:r>
          </w:p>
        </w:tc>
        <w:tc>
          <w:tcPr>
            <w:tcW w:type="auto" w:w="0"/>
            <w:shd w:val="clear" w:color="auto" w:fill="EEF2F6"/>
            <w:tcMar>
              <w:left w:type="dxa" w:w="200"/>
              <w:top w:type="dxa" w:w="200"/>
              <w:right w:type="dxa" w:w="200"/>
              <w:bottom w:type="dxa" w:w="200"/>
            </w:tcMar>
            <w:vAlign w:val="center"/>
          </w:tcPr>
          <w:p>
            <w:pPr>
              <w:pStyle w:val="Normal"/>
            </w:pPr>
            <w:r>
              <w:t>Make sample orange valley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ctx.fillText("Make mountain fold",10,50);</w:t>
            </w:r>
          </w:p>
        </w:tc>
        <w:tc>
          <w:tcPr>
            <w:tcW w:type="auto" w:w="0"/>
            <w:tcMar>
              <w:left w:type="dxa" w:w="200"/>
              <w:top w:type="dxa" w:w="200"/>
              <w:right w:type="dxa" w:w="200"/>
              <w:bottom w:type="dxa" w:w="200"/>
            </w:tcMar>
            <w:vAlign w:val="center"/>
          </w:tcPr>
          <w:p>
            <w:pPr>
              <w:pStyle w:val="Normal"/>
            </w:pPr>
            <w:r>
              <w:t>Output explanation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mountain(200,48,300,48,"orange");</w:t>
            </w:r>
            <w:r>
              <w:rPr>
                <w:rStyle w:val="Text1"/>
              </w:rPr>
              <w:bookmarkStart w:id="1935" w:name="_399"/>
              <w:t xml:space="preserve"> </w:t>
              <w:bookmarkEnd w:id="1935"/>
            </w:r>
          </w:p>
        </w:tc>
        <w:tc>
          <w:tcPr>
            <w:tcW w:type="auto" w:w="0"/>
            <w:shd w:val="clear" w:color="auto" w:fill="EEF2F6"/>
            <w:tcMar>
              <w:left w:type="dxa" w:w="200"/>
              <w:top w:type="dxa" w:w="200"/>
              <w:right w:type="dxa" w:w="200"/>
              <w:bottom w:type="dxa" w:w="200"/>
            </w:tcMar>
            <w:vAlign w:val="center"/>
          </w:tcPr>
          <w:p>
            <w:pPr>
              <w:pStyle w:val="Normal"/>
            </w:pPr>
            <w:r>
              <w:t>Make sample orange mountain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ctx.fillText("unfolded fold line",10,100);</w:t>
            </w:r>
          </w:p>
        </w:tc>
        <w:tc>
          <w:tcPr>
            <w:tcW w:type="auto" w:w="0"/>
            <w:tcMar>
              <w:left w:type="dxa" w:w="200"/>
              <w:top w:type="dxa" w:w="200"/>
              <w:right w:type="dxa" w:w="200"/>
              <w:bottom w:type="dxa" w:w="200"/>
            </w:tcMar>
            <w:vAlign w:val="center"/>
          </w:tcPr>
          <w:p>
            <w:pPr>
              <w:pStyle w:val="Normal"/>
            </w:pPr>
            <w:r>
              <w:t>Output explanation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skinnyline(200,98,300,98);</w:t>
            </w:r>
          </w:p>
        </w:tc>
        <w:tc>
          <w:tcPr>
            <w:tcW w:type="auto" w:w="0"/>
            <w:shd w:val="clear" w:color="auto" w:fill="EEF2F6"/>
            <w:tcMar>
              <w:left w:type="dxa" w:w="200"/>
              <w:top w:type="dxa" w:w="200"/>
              <w:right w:type="dxa" w:w="200"/>
              <w:bottom w:type="dxa" w:w="200"/>
            </w:tcMar>
            <w:vAlign w:val="center"/>
          </w:tcPr>
          <w:p>
            <w:pPr>
              <w:pStyle w:val="Normal"/>
            </w:pPr>
            <w:r>
              <w:t>Make sample skinny line for unfolded fold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ctx.fillText("When sense of fold matters:",10,150);</w:t>
            </w:r>
          </w:p>
        </w:tc>
        <w:tc>
          <w:tcPr>
            <w:tcW w:type="auto" w:w="0"/>
            <w:tcMar>
              <w:left w:type="dxa" w:w="200"/>
              <w:top w:type="dxa" w:w="200"/>
              <w:right w:type="dxa" w:w="200"/>
              <w:bottom w:type="dxa" w:w="200"/>
            </w:tcMar>
            <w:vAlign w:val="center"/>
          </w:tcPr>
          <w:p>
            <w:pPr>
              <w:pStyle w:val="Normal"/>
            </w:pPr>
            <w:r>
              <w:t>Output explanation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ctx.fillText("unfolded valley fold", 10,180);</w:t>
            </w:r>
          </w:p>
        </w:tc>
        <w:tc>
          <w:tcPr>
            <w:tcW w:type="auto" w:w="0"/>
            <w:shd w:val="clear" w:color="auto" w:fill="EEF2F6"/>
            <w:tcMar>
              <w:left w:type="dxa" w:w="200"/>
              <w:top w:type="dxa" w:w="200"/>
              <w:right w:type="dxa" w:w="200"/>
              <w:bottom w:type="dxa" w:w="200"/>
            </w:tcMar>
            <w:vAlign w:val="center"/>
          </w:tcPr>
          <w:p>
            <w:pPr>
              <w:pStyle w:val="Normal"/>
            </w:pPr>
            <w:r>
              <w:t>Continue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valley(200,178,300,178);</w:t>
            </w:r>
          </w:p>
        </w:tc>
        <w:tc>
          <w:tcPr>
            <w:tcW w:type="auto" w:w="0"/>
            <w:tcMar>
              <w:left w:type="dxa" w:w="200"/>
              <w:top w:type="dxa" w:w="200"/>
              <w:right w:type="dxa" w:w="200"/>
              <w:bottom w:type="dxa" w:w="200"/>
            </w:tcMar>
            <w:vAlign w:val="center"/>
          </w:tcPr>
          <w:p>
            <w:pPr>
              <w:pStyle w:val="Normal"/>
            </w:pPr>
            <w:r>
              <w:t>Make sample old valley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ctx.fillText("unfolded mountain fold",10,210);</w:t>
            </w:r>
          </w:p>
        </w:tc>
        <w:tc>
          <w:tcPr>
            <w:tcW w:type="auto" w:w="0"/>
            <w:shd w:val="clear" w:color="auto" w:fill="EEF2F6"/>
            <w:tcMar>
              <w:left w:type="dxa" w:w="200"/>
              <w:top w:type="dxa" w:w="200"/>
              <w:right w:type="dxa" w:w="200"/>
              <w:bottom w:type="dxa" w:w="200"/>
            </w:tcMar>
            <w:vAlign w:val="center"/>
          </w:tcPr>
          <w:p>
            <w:pPr>
              <w:pStyle w:val="Normal"/>
            </w:pPr>
            <w:r>
              <w:t>Output explanation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mountain(200,208,300,208);</w:t>
            </w:r>
          </w:p>
        </w:tc>
        <w:tc>
          <w:tcPr>
            <w:tcW w:type="auto" w:w="0"/>
            <w:tcMar>
              <w:left w:type="dxa" w:w="200"/>
              <w:top w:type="dxa" w:w="200"/>
              <w:right w:type="dxa" w:w="200"/>
              <w:bottom w:type="dxa" w:w="200"/>
            </w:tcMar>
            <w:vAlign w:val="center"/>
          </w:tcPr>
          <w:p>
            <w:pPr>
              <w:pStyle w:val="Normal"/>
            </w:pPr>
            <w:r>
              <w:t>Make sample old mountain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 = "white";</w:t>
            </w:r>
          </w:p>
        </w:tc>
        <w:tc>
          <w:tcPr>
            <w:tcW w:type="auto" w:w="0"/>
            <w:shd w:val="clear" w:color="auto" w:fill="EEF2F6"/>
            <w:tcMar>
              <w:left w:type="dxa" w:w="200"/>
              <w:top w:type="dxa" w:w="200"/>
              <w:right w:type="dxa" w:w="200"/>
              <w:bottom w:type="dxa" w:w="200"/>
            </w:tcMar>
            <w:vAlign w:val="center"/>
          </w:tcPr>
          <w:p>
            <w:pPr>
              <w:pStyle w:val="Normal"/>
            </w:pPr>
            <w:r>
              <w:t>Change fill style back</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directions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donext()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donext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(nextstep&gt;=steps.length) {</w:t>
            </w:r>
          </w:p>
        </w:tc>
        <w:tc>
          <w:tcPr>
            <w:tcW w:type="auto" w:w="0"/>
            <w:tcMar>
              <w:left w:type="dxa" w:w="200"/>
              <w:top w:type="dxa" w:w="200"/>
              <w:right w:type="dxa" w:w="200"/>
              <w:bottom w:type="dxa" w:w="200"/>
            </w:tcMar>
            <w:vAlign w:val="center"/>
          </w:tcPr>
          <w:p>
            <w:pPr>
              <w:pStyle w:val="Normal"/>
            </w:pPr>
            <w:r>
              <w:t xml:space="preserve">Check if </w:t>
            </w:r>
            <w:r>
              <w:rPr>
                <w:rStyle w:val="Text0"/>
              </w:rPr>
              <w:t>nextstep</w:t>
            </w:r>
            <w:r>
              <w:t xml:space="preserve"> is too big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nextstep=steps.length-1;</w:t>
            </w:r>
          </w:p>
        </w:tc>
        <w:tc>
          <w:tcPr>
            <w:tcW w:type="auto" w:w="0"/>
            <w:shd w:val="clear" w:color="auto" w:fill="EEF2F6"/>
            <w:tcMar>
              <w:left w:type="dxa" w:w="200"/>
              <w:top w:type="dxa" w:w="200"/>
              <w:right w:type="dxa" w:w="200"/>
              <w:bottom w:type="dxa" w:w="200"/>
            </w:tcMar>
            <w:vAlign w:val="center"/>
          </w:tcPr>
          <w:p>
            <w:pPr>
              <w:pStyle w:val="Normal"/>
            </w:pPr>
            <w:r>
              <w:t>Reset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bookmarkStart w:id="1936" w:name="_400"/>
              <w:t xml:space="preserve"> </w:t>
              <w:bookmarkEnd w:id="1936"/>
            </w:r>
          </w:p>
        </w:tc>
        <w:tc>
          <w:tcPr>
            <w:tcW w:type="auto" w:w="0"/>
            <w:tcMar>
              <w:left w:type="dxa" w:w="200"/>
              <w:top w:type="dxa" w:w="200"/>
              <w:right w:type="dxa" w:w="200"/>
              <w:bottom w:type="dxa" w:w="200"/>
            </w:tcMar>
            <w:vAlign w:val="center"/>
          </w:tcPr>
          <w:p>
            <w:pPr>
              <w:pStyle w:val="Normal"/>
            </w:pPr>
            <w:r>
              <w:t>Close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(v) {</w:t>
            </w:r>
          </w:p>
        </w:tc>
        <w:tc>
          <w:tcPr>
            <w:tcW w:type="auto" w:w="0"/>
            <w:shd w:val="clear" w:color="auto" w:fill="EEF2F6"/>
            <w:tcMar>
              <w:left w:type="dxa" w:w="200"/>
              <w:top w:type="dxa" w:w="200"/>
              <w:right w:type="dxa" w:w="200"/>
              <w:bottom w:type="dxa" w:w="200"/>
            </w:tcMar>
            <w:vAlign w:val="center"/>
          </w:tcPr>
          <w:p>
            <w:pPr>
              <w:pStyle w:val="Normal"/>
            </w:pPr>
            <w:r>
              <w:t xml:space="preserve">Check if </w:t>
            </w:r>
            <w:r>
              <w:rPr>
                <w:rStyle w:val="Text0"/>
              </w:rPr>
              <w:t>v</w:t>
            </w:r>
            <w:r>
              <w:t xml:space="preserve"> is set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v.pause();</w:t>
            </w:r>
          </w:p>
        </w:tc>
        <w:tc>
          <w:tcPr>
            <w:tcW w:type="auto" w:w="0"/>
            <w:tcMar>
              <w:left w:type="dxa" w:w="200"/>
              <w:top w:type="dxa" w:w="200"/>
              <w:right w:type="dxa" w:w="200"/>
              <w:bottom w:type="dxa" w:w="200"/>
            </w:tcMar>
            <w:vAlign w:val="center"/>
          </w:tcPr>
          <w:p>
            <w:pPr>
              <w:pStyle w:val="Normal"/>
            </w:pPr>
            <w:r>
              <w:t>Pause the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v.style.display = "none";</w:t>
            </w:r>
          </w:p>
        </w:tc>
        <w:tc>
          <w:tcPr>
            <w:tcW w:type="auto" w:w="0"/>
            <w:shd w:val="clear" w:color="auto" w:fill="EEF2F6"/>
            <w:tcMar>
              <w:left w:type="dxa" w:w="200"/>
              <w:top w:type="dxa" w:w="200"/>
              <w:right w:type="dxa" w:w="200"/>
              <w:bottom w:type="dxa" w:w="200"/>
            </w:tcMar>
            <w:vAlign w:val="center"/>
          </w:tcPr>
          <w:p>
            <w:pPr>
              <w:pStyle w:val="Normal"/>
            </w:pPr>
            <w:r>
              <w:t>Make it not display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 = undefined;</w:t>
            </w:r>
          </w:p>
        </w:tc>
        <w:tc>
          <w:tcPr>
            <w:tcW w:type="auto" w:w="0"/>
            <w:tcMar>
              <w:left w:type="dxa" w:w="200"/>
              <w:top w:type="dxa" w:w="200"/>
              <w:right w:type="dxa" w:w="200"/>
              <w:bottom w:type="dxa" w:w="200"/>
            </w:tcMar>
            <w:vAlign w:val="center"/>
          </w:tcPr>
          <w:p>
            <w:pPr>
              <w:pStyle w:val="Normal"/>
            </w:pPr>
            <w:r>
              <w:t xml:space="preserve">Set </w:t>
            </w:r>
            <w:r>
              <w:rPr>
                <w:rStyle w:val="Text0"/>
              </w:rPr>
              <w:t>v</w:t>
            </w:r>
            <w:r>
              <w:t xml:space="preserve"> to undefined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canvas1.height = 480;</w:t>
            </w:r>
          </w:p>
        </w:tc>
        <w:tc>
          <w:tcPr>
            <w:tcW w:type="auto" w:w="0"/>
            <w:shd w:val="clear" w:color="auto" w:fill="EEF2F6"/>
            <w:tcMar>
              <w:left w:type="dxa" w:w="200"/>
              <w:top w:type="dxa" w:w="200"/>
              <w:right w:type="dxa" w:w="200"/>
              <w:bottom w:type="dxa" w:w="200"/>
            </w:tcMar>
            <w:vAlign w:val="center"/>
          </w:tcPr>
          <w:p>
            <w:pPr>
              <w:pStyle w:val="Normal"/>
            </w:pPr>
            <w:r>
              <w:t>Restore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ctx.clearRect(0,0,cwidth,cheight);</w:t>
            </w:r>
          </w:p>
        </w:tc>
        <w:tc>
          <w:tcPr>
            <w:tcW w:type="auto" w:w="0"/>
            <w:shd w:val="clear" w:color="auto" w:fill="EEF2F6"/>
            <w:tcMar>
              <w:left w:type="dxa" w:w="200"/>
              <w:top w:type="dxa" w:w="200"/>
              <w:right w:type="dxa" w:w="200"/>
              <w:bottom w:type="dxa" w:w="200"/>
            </w:tcMar>
            <w:vAlign w:val="center"/>
          </w:tcPr>
          <w:p>
            <w:pPr>
              <w:pStyle w:val="Normal"/>
            </w:pPr>
            <w:r>
              <w:t>Clear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ctx.lineWidth = origwidth;</w:t>
            </w:r>
          </w:p>
        </w:tc>
        <w:tc>
          <w:tcPr>
            <w:tcW w:type="auto" w:w="0"/>
            <w:tcMar>
              <w:left w:type="dxa" w:w="200"/>
              <w:top w:type="dxa" w:w="200"/>
              <w:right w:type="dxa" w:w="200"/>
              <w:bottom w:type="dxa" w:w="200"/>
            </w:tcMar>
            <w:vAlign w:val="center"/>
          </w:tcPr>
          <w:p>
            <w:pPr>
              <w:pStyle w:val="Normal"/>
            </w:pPr>
            <w:r>
              <w:t>Reset line width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steps[nextstep][0]();</w:t>
            </w:r>
          </w:p>
        </w:tc>
        <w:tc>
          <w:tcPr>
            <w:tcW w:type="auto" w:w="0"/>
            <w:shd w:val="clear" w:color="auto" w:fill="EEF2F6"/>
            <w:tcMar>
              <w:left w:type="dxa" w:w="200"/>
              <w:top w:type="dxa" w:w="200"/>
              <w:right w:type="dxa" w:w="200"/>
              <w:bottom w:type="dxa" w:w="200"/>
            </w:tcMar>
            <w:vAlign w:val="center"/>
          </w:tcPr>
          <w:p>
            <w:pPr>
              <w:pStyle w:val="Normal"/>
            </w:pPr>
            <w:r>
              <w:t>Invoke the appropriate step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ta.innerHTML = steps[nextstep][1];</w:t>
            </w:r>
          </w:p>
        </w:tc>
        <w:tc>
          <w:tcPr>
            <w:tcW w:type="auto" w:w="0"/>
            <w:tcMar>
              <w:left w:type="dxa" w:w="200"/>
              <w:top w:type="dxa" w:w="200"/>
              <w:right w:type="dxa" w:w="200"/>
              <w:bottom w:type="dxa" w:w="200"/>
            </w:tcMar>
            <w:vAlign w:val="center"/>
          </w:tcPr>
          <w:p>
            <w:pPr>
              <w:pStyle w:val="Normal"/>
            </w:pPr>
            <w:r>
              <w:t>Display the accompanying text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nextstep++;</w:t>
            </w:r>
          </w:p>
        </w:tc>
        <w:tc>
          <w:tcPr>
            <w:tcW w:type="auto" w:w="0"/>
            <w:shd w:val="clear" w:color="auto" w:fill="EEF2F6"/>
            <w:tcMar>
              <w:left w:type="dxa" w:w="200"/>
              <w:top w:type="dxa" w:w="200"/>
              <w:right w:type="dxa" w:w="200"/>
              <w:bottom w:type="dxa" w:w="200"/>
            </w:tcMar>
            <w:vAlign w:val="center"/>
          </w:tcPr>
          <w:p>
            <w:pPr>
              <w:pStyle w:val="Normal"/>
            </w:pPr>
            <w:r>
              <w:t xml:space="preserve">Increment </w:t>
            </w:r>
            <w:r>
              <w:rPr>
                <w:rStyle w:val="Text0"/>
              </w:rPr>
              <w:t>nextstep</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donext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goback()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goback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nextstep = nextstep -2;</w:t>
            </w:r>
          </w:p>
        </w:tc>
        <w:tc>
          <w:tcPr>
            <w:tcW w:type="auto" w:w="0"/>
            <w:tcMar>
              <w:left w:type="dxa" w:w="200"/>
              <w:top w:type="dxa" w:w="200"/>
              <w:right w:type="dxa" w:w="200"/>
              <w:bottom w:type="dxa" w:w="200"/>
            </w:tcMar>
            <w:vAlign w:val="center"/>
          </w:tcPr>
          <w:p>
            <w:pPr>
              <w:pStyle w:val="Normal"/>
            </w:pPr>
            <w:r>
              <w:t xml:space="preserve">Decrement </w:t>
            </w:r>
            <w:r>
              <w:rPr>
                <w:rStyle w:val="Text0"/>
              </w:rPr>
              <w:t>nextstep</w:t>
            </w:r>
            <w:r>
              <w:t xml:space="preserve"> by 2 (because it is already one ahead)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(nextstep&lt;0) {</w:t>
            </w:r>
          </w:p>
        </w:tc>
        <w:tc>
          <w:tcPr>
            <w:tcW w:type="auto" w:w="0"/>
            <w:shd w:val="clear" w:color="auto" w:fill="EEF2F6"/>
            <w:tcMar>
              <w:left w:type="dxa" w:w="200"/>
              <w:top w:type="dxa" w:w="200"/>
              <w:right w:type="dxa" w:w="200"/>
              <w:bottom w:type="dxa" w:w="200"/>
            </w:tcMar>
            <w:vAlign w:val="center"/>
          </w:tcPr>
          <w:p>
            <w:pPr>
              <w:pStyle w:val="Normal"/>
            </w:pPr>
            <w:r>
              <w:t xml:space="preserve">Check if </w:t>
            </w:r>
            <w:r>
              <w:rPr>
                <w:rStyle w:val="Text0"/>
              </w:rPr>
              <w:t>nextstep</w:t>
            </w:r>
            <w:r>
              <w:t xml:space="preserve"> is now too low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nextstep = 0;</w:t>
            </w:r>
            <w:r>
              <w:rPr>
                <w:rStyle w:val="Text1"/>
              </w:rPr>
              <w:bookmarkStart w:id="1937" w:name="_401"/>
              <w:t xml:space="preserve"> </w:t>
              <w:bookmarkEnd w:id="1937"/>
            </w:r>
          </w:p>
        </w:tc>
        <w:tc>
          <w:tcPr>
            <w:tcW w:type="auto" w:w="0"/>
            <w:tcMar>
              <w:left w:type="dxa" w:w="200"/>
              <w:top w:type="dxa" w:w="200"/>
              <w:right w:type="dxa" w:w="200"/>
              <w:bottom w:type="dxa" w:w="200"/>
            </w:tcMar>
            <w:vAlign w:val="center"/>
          </w:tcPr>
          <w:p>
            <w:pPr>
              <w:pStyle w:val="Normal"/>
            </w:pPr>
            <w:r>
              <w:t>Reset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donext();</w:t>
            </w:r>
          </w:p>
        </w:tc>
        <w:tc>
          <w:tcPr>
            <w:tcW w:type="auto" w:w="0"/>
            <w:tcMar>
              <w:left w:type="dxa" w:w="200"/>
              <w:top w:type="dxa" w:w="200"/>
              <w:right w:type="dxa" w:w="200"/>
              <w:bottom w:type="dxa" w:w="200"/>
            </w:tcMar>
            <w:vAlign w:val="center"/>
          </w:tcPr>
          <w:p>
            <w:pPr>
              <w:pStyle w:val="Normal"/>
            </w:pPr>
            <w:r>
              <w:t xml:space="preserve">Invoke </w:t>
            </w:r>
            <w:r>
              <w:rPr>
                <w:rStyle w:val="Text0"/>
              </w:rPr>
              <w:t>donext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goback</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shortdownarrow(x,y) {</w:t>
            </w:r>
            <w:r>
              <w:rPr>
                <w:rStyle w:val="Text1"/>
              </w:rPr>
              <w:t xml:space="preserve"> </w:t>
            </w:r>
          </w:p>
        </w:tc>
        <w:tc>
          <w:tcPr>
            <w:tcW w:type="auto" w:w="0"/>
            <w:tcMar>
              <w:left w:type="dxa" w:w="200"/>
              <w:top w:type="dxa" w:w="200"/>
              <w:right w:type="dxa" w:w="200"/>
              <w:bottom w:type="dxa" w:w="200"/>
            </w:tcMar>
            <w:vAlign w:val="center"/>
          </w:tcPr>
          <w:p>
            <w:pPr>
              <w:pStyle w:val="Normal"/>
            </w:pPr>
            <w:r>
              <w:t>Header for short-downward-arrow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Start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ctx.moveTo(x,y-20)</w:t>
            </w:r>
          </w:p>
        </w:tc>
        <w:tc>
          <w:tcPr>
            <w:tcW w:type="auto" w:w="0"/>
            <w:tcMar>
              <w:left w:type="dxa" w:w="200"/>
              <w:top w:type="dxa" w:w="200"/>
              <w:right w:type="dxa" w:w="200"/>
              <w:bottom w:type="dxa" w:w="200"/>
            </w:tcMar>
            <w:vAlign w:val="center"/>
          </w:tcPr>
          <w:p>
            <w:pPr>
              <w:pStyle w:val="Normal"/>
            </w:pPr>
            <w:r>
              <w:t>Move to right above the (x,y)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ctx.lineTo(x,y-7);</w:t>
            </w:r>
          </w:p>
        </w:tc>
        <w:tc>
          <w:tcPr>
            <w:tcW w:type="auto" w:w="0"/>
            <w:shd w:val="clear" w:color="auto" w:fill="EEF2F6"/>
            <w:tcMar>
              <w:left w:type="dxa" w:w="200"/>
              <w:top w:type="dxa" w:w="200"/>
              <w:right w:type="dxa" w:w="200"/>
              <w:bottom w:type="dxa" w:w="200"/>
            </w:tcMar>
            <w:vAlign w:val="center"/>
          </w:tcPr>
          <w:p>
            <w:pPr>
              <w:pStyle w:val="Normal"/>
            </w:pPr>
            <w:r>
              <w:t>Draw line to just above the (x,y)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ctx.moveTo(x-5,y-12);</w:t>
            </w:r>
          </w:p>
        </w:tc>
        <w:tc>
          <w:tcPr>
            <w:tcW w:type="auto" w:w="0"/>
            <w:tcMar>
              <w:left w:type="dxa" w:w="200"/>
              <w:top w:type="dxa" w:w="200"/>
              <w:right w:type="dxa" w:w="200"/>
              <w:bottom w:type="dxa" w:w="200"/>
            </w:tcMar>
            <w:vAlign w:val="center"/>
          </w:tcPr>
          <w:p>
            <w:pPr>
              <w:pStyle w:val="Normal"/>
            </w:pPr>
            <w:r>
              <w:t>Move to the left and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ctx.lineTo(x,y-7);</w:t>
            </w:r>
          </w:p>
        </w:tc>
        <w:tc>
          <w:tcPr>
            <w:tcW w:type="auto" w:w="0"/>
            <w:shd w:val="clear" w:color="auto" w:fill="EEF2F6"/>
            <w:tcMar>
              <w:left w:type="dxa" w:w="200"/>
              <w:top w:type="dxa" w:w="200"/>
              <w:right w:type="dxa" w:w="200"/>
              <w:bottom w:type="dxa" w:w="200"/>
            </w:tcMar>
            <w:vAlign w:val="center"/>
          </w:tcPr>
          <w:p>
            <w:pPr>
              <w:pStyle w:val="Normal"/>
            </w:pPr>
            <w:r>
              <w:t>Draw diagonal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ctx.moveTo(x+5,y-12);</w:t>
            </w:r>
          </w:p>
        </w:tc>
        <w:tc>
          <w:tcPr>
            <w:tcW w:type="auto" w:w="0"/>
            <w:tcMar>
              <w:left w:type="dxa" w:w="200"/>
              <w:top w:type="dxa" w:w="200"/>
              <w:right w:type="dxa" w:w="200"/>
              <w:bottom w:type="dxa" w:w="200"/>
            </w:tcMar>
            <w:vAlign w:val="center"/>
          </w:tcPr>
          <w:p>
            <w:pPr>
              <w:pStyle w:val="Normal"/>
            </w:pPr>
            <w:r>
              <w:t>Move to the right and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ctx.lineTo(x,y-7);</w:t>
            </w:r>
          </w:p>
        </w:tc>
        <w:tc>
          <w:tcPr>
            <w:tcW w:type="auto" w:w="0"/>
            <w:shd w:val="clear" w:color="auto" w:fill="EEF2F6"/>
            <w:tcMar>
              <w:left w:type="dxa" w:w="200"/>
              <w:top w:type="dxa" w:w="200"/>
              <w:right w:type="dxa" w:w="200"/>
              <w:bottom w:type="dxa" w:w="200"/>
            </w:tcMar>
            <w:vAlign w:val="center"/>
          </w:tcPr>
          <w:p>
            <w:pPr>
              <w:pStyle w:val="Normal"/>
            </w:pPr>
            <w:r>
              <w:t>Draw diagonal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Draw the complete path: a short arrow</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shortdownarrow</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proportion(x1,y1,x2,y2,p)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proportion</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xs = x2-x1;</w:t>
            </w:r>
            <w:r>
              <w:rPr>
                <w:rStyle w:val="Text1"/>
              </w:rPr>
              <w:bookmarkStart w:id="1938" w:name="_402"/>
              <w:t xml:space="preserve"> </w:t>
              <w:bookmarkEnd w:id="1938"/>
            </w:r>
          </w:p>
        </w:tc>
        <w:tc>
          <w:tcPr>
            <w:tcW w:type="auto" w:w="0"/>
            <w:tcMar>
              <w:left w:type="dxa" w:w="200"/>
              <w:top w:type="dxa" w:w="200"/>
              <w:right w:type="dxa" w:w="200"/>
              <w:bottom w:type="dxa" w:w="200"/>
            </w:tcMar>
            <w:vAlign w:val="center"/>
          </w:tcPr>
          <w:p>
            <w:pPr>
              <w:pStyle w:val="Normal"/>
            </w:pPr>
            <w:r>
              <w:t xml:space="preserve">Set difference in </w:t>
            </w:r>
            <w:r>
              <w:rPr>
                <w:rStyle w:val="Text0"/>
              </w:rPr>
              <w:t>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ys = y2-y1;</w:t>
            </w:r>
          </w:p>
        </w:tc>
        <w:tc>
          <w:tcPr>
            <w:tcW w:type="auto" w:w="0"/>
            <w:shd w:val="clear" w:color="auto" w:fill="EEF2F6"/>
            <w:tcMar>
              <w:left w:type="dxa" w:w="200"/>
              <w:top w:type="dxa" w:w="200"/>
              <w:right w:type="dxa" w:w="200"/>
              <w:bottom w:type="dxa" w:w="200"/>
            </w:tcMar>
            <w:vAlign w:val="center"/>
          </w:tcPr>
          <w:p>
            <w:pPr>
              <w:pStyle w:val="Normal"/>
            </w:pPr>
            <w:r>
              <w:t xml:space="preserve">Set difference in </w:t>
            </w:r>
            <w:r>
              <w:rPr>
                <w:rStyle w:val="Text0"/>
              </w:rPr>
              <w:t>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 = x1+ p*xs;</w:t>
            </w:r>
          </w:p>
        </w:tc>
        <w:tc>
          <w:tcPr>
            <w:tcW w:type="auto" w:w="0"/>
            <w:tcMar>
              <w:left w:type="dxa" w:w="200"/>
              <w:top w:type="dxa" w:w="200"/>
              <w:right w:type="dxa" w:w="200"/>
              <w:bottom w:type="dxa" w:w="200"/>
            </w:tcMar>
            <w:vAlign w:val="center"/>
          </w:tcPr>
          <w:p>
            <w:pPr>
              <w:pStyle w:val="Normal"/>
            </w:pPr>
            <w:r>
              <w:t xml:space="preserve">Calculate new </w:t>
            </w:r>
            <w:r>
              <w:rPr>
                <w:rStyle w:val="Text0"/>
              </w:rPr>
              <w:t>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 = y1 + p* ys;</w:t>
            </w:r>
          </w:p>
        </w:tc>
        <w:tc>
          <w:tcPr>
            <w:tcW w:type="auto" w:w="0"/>
            <w:shd w:val="clear" w:color="auto" w:fill="EEF2F6"/>
            <w:tcMar>
              <w:left w:type="dxa" w:w="200"/>
              <w:top w:type="dxa" w:w="200"/>
              <w:right w:type="dxa" w:w="200"/>
              <w:bottom w:type="dxa" w:w="200"/>
            </w:tcMar>
            <w:vAlign w:val="center"/>
          </w:tcPr>
          <w:p>
            <w:pPr>
              <w:pStyle w:val="Normal"/>
            </w:pPr>
            <w:r>
              <w:t xml:space="preserve">Calculate new </w:t>
            </w:r>
            <w:r>
              <w:rPr>
                <w:rStyle w:val="Text0"/>
              </w:rPr>
              <w:t>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([x,y]);</w:t>
            </w:r>
          </w:p>
        </w:tc>
        <w:tc>
          <w:tcPr>
            <w:tcW w:type="auto" w:w="0"/>
            <w:tcMar>
              <w:left w:type="dxa" w:w="200"/>
              <w:top w:type="dxa" w:w="200"/>
              <w:right w:type="dxa" w:w="200"/>
              <w:bottom w:type="dxa" w:w="200"/>
            </w:tcMar>
            <w:vAlign w:val="center"/>
          </w:tcPr>
          <w:p>
            <w:pPr>
              <w:pStyle w:val="Normal"/>
            </w:pPr>
            <w:r>
              <w:t>Return pair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proportion</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skinnyline(x1,y1,x2,y2)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skinnyline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ctx.lineWidth = 1;</w:t>
            </w:r>
          </w:p>
        </w:tc>
        <w:tc>
          <w:tcPr>
            <w:tcW w:type="auto" w:w="0"/>
            <w:shd w:val="clear" w:color="auto" w:fill="EEF2F6"/>
            <w:tcMar>
              <w:left w:type="dxa" w:w="200"/>
              <w:top w:type="dxa" w:w="200"/>
              <w:right w:type="dxa" w:w="200"/>
              <w:bottom w:type="dxa" w:w="200"/>
            </w:tcMar>
            <w:vAlign w:val="center"/>
          </w:tcPr>
          <w:p>
            <w:pPr>
              <w:pStyle w:val="Normal"/>
            </w:pPr>
            <w:r>
              <w:t>Set line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Start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ctx.moveTo(x1,y1);</w:t>
            </w:r>
          </w:p>
        </w:tc>
        <w:tc>
          <w:tcPr>
            <w:tcW w:type="auto" w:w="0"/>
            <w:shd w:val="clear" w:color="auto" w:fill="EEF2F6"/>
            <w:tcMar>
              <w:left w:type="dxa" w:w="200"/>
              <w:top w:type="dxa" w:w="200"/>
              <w:right w:type="dxa" w:w="200"/>
              <w:bottom w:type="dxa" w:w="200"/>
            </w:tcMar>
            <w:vAlign w:val="center"/>
          </w:tcPr>
          <w:p>
            <w:pPr>
              <w:pStyle w:val="Normal"/>
            </w:pPr>
            <w:r>
              <w:t>Move to 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ctx.lineTo(x2,y2);</w:t>
            </w:r>
          </w:p>
        </w:tc>
        <w:tc>
          <w:tcPr>
            <w:tcW w:type="auto" w:w="0"/>
            <w:tcMar>
              <w:left w:type="dxa" w:w="200"/>
              <w:top w:type="dxa" w:w="200"/>
              <w:right w:type="dxa" w:w="200"/>
              <w:bottom w:type="dxa" w:w="200"/>
            </w:tcMar>
            <w:vAlign w:val="center"/>
          </w:tcPr>
          <w:p>
            <w:pPr>
              <w:pStyle w:val="Normal"/>
            </w:pPr>
            <w:r>
              <w:t>Line to finish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w:t>
            </w:r>
          </w:p>
        </w:tc>
        <w:tc>
          <w:tcPr>
            <w:tcW w:type="auto" w:w="0"/>
            <w:tcMar>
              <w:left w:type="dxa" w:w="200"/>
              <w:top w:type="dxa" w:w="200"/>
              <w:right w:type="dxa" w:w="200"/>
              <w:bottom w:type="dxa" w:w="200"/>
            </w:tcMar>
            <w:vAlign w:val="center"/>
          </w:tcPr>
          <w:p>
            <w:pPr>
              <w:pStyle w:val="Normal"/>
            </w:pPr>
            <w:r>
              <w:t>Make stroke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ctx.lineWidth = origwidth;</w:t>
            </w:r>
          </w:p>
        </w:tc>
        <w:tc>
          <w:tcPr>
            <w:tcW w:type="auto" w:w="0"/>
            <w:shd w:val="clear" w:color="auto" w:fill="EEF2F6"/>
            <w:tcMar>
              <w:left w:type="dxa" w:w="200"/>
              <w:top w:type="dxa" w:w="200"/>
              <w:right w:type="dxa" w:w="200"/>
              <w:bottom w:type="dxa" w:w="200"/>
            </w:tcMar>
            <w:vAlign w:val="center"/>
          </w:tcPr>
          <w:p>
            <w:pPr>
              <w:pStyle w:val="Normal"/>
            </w:pPr>
            <w:r>
              <w:t>Reset line width</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skinnyline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origstyle;</w:t>
            </w:r>
            <w:r>
              <w:rPr>
                <w:rStyle w:val="Text1"/>
              </w:rPr>
              <w:t xml:space="preserve"> </w:t>
              <w:bookmarkStart w:id="1939" w:name="_403"/>
              <w:t xml:space="preserve"> </w:t>
              <w:bookmarkEnd w:id="1939"/>
              <w:t xml:space="preserve"> </w:t>
            </w:r>
          </w:p>
        </w:tc>
        <w:tc>
          <w:tcPr>
            <w:tcW w:type="auto" w:w="0"/>
            <w:shd w:val="clear" w:color="auto" w:fill="EEF2F6"/>
            <w:tcMar>
              <w:left w:type="dxa" w:w="200"/>
              <w:top w:type="dxa" w:w="200"/>
              <w:right w:type="dxa" w:w="200"/>
              <w:bottom w:type="dxa" w:w="200"/>
            </w:tcMar>
            <w:vAlign w:val="center"/>
          </w:tcPr>
          <w:p>
            <w:pPr>
              <w:pStyle w:val="Normal"/>
            </w:pPr>
            <w:r>
              <w:t>Will hold original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origwidth = 2;</w:t>
            </w:r>
            <w:r>
              <w:rPr>
                <w:rStyle w:val="Text1"/>
              </w:rPr>
              <w:t xml:space="preserve"> </w:t>
            </w:r>
          </w:p>
        </w:tc>
        <w:tc>
          <w:tcPr>
            <w:tcW w:type="auto" w:w="0"/>
            <w:tcMar>
              <w:left w:type="dxa" w:w="200"/>
              <w:top w:type="dxa" w:w="200"/>
              <w:right w:type="dxa" w:w="200"/>
              <w:bottom w:type="dxa" w:w="200"/>
            </w:tcMar>
            <w:vAlign w:val="center"/>
          </w:tcPr>
          <w:p>
            <w:pPr>
              <w:pStyle w:val="Normal"/>
            </w:pPr>
            <w:r>
              <w:t>Set to line width for most lines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valley(x1,y1,x2,y2,color)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valley</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px=x2-x1;</w:t>
            </w:r>
          </w:p>
        </w:tc>
        <w:tc>
          <w:tcPr>
            <w:tcW w:type="auto" w:w="0"/>
            <w:tcMar>
              <w:left w:type="dxa" w:w="200"/>
              <w:top w:type="dxa" w:w="200"/>
              <w:right w:type="dxa" w:w="200"/>
              <w:bottom w:type="dxa" w:w="200"/>
            </w:tcMar>
            <w:vAlign w:val="center"/>
          </w:tcPr>
          <w:p>
            <w:pPr>
              <w:pStyle w:val="Normal"/>
            </w:pPr>
            <w:r>
              <w:t xml:space="preserve">Set difference in </w:t>
            </w:r>
            <w:r>
              <w:rPr>
                <w:rStyle w:val="Text0"/>
              </w:rPr>
              <w:t>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py = y2-y1;</w:t>
            </w:r>
          </w:p>
        </w:tc>
        <w:tc>
          <w:tcPr>
            <w:tcW w:type="auto" w:w="0"/>
            <w:shd w:val="clear" w:color="auto" w:fill="EEF2F6"/>
            <w:tcMar>
              <w:left w:type="dxa" w:w="200"/>
              <w:top w:type="dxa" w:w="200"/>
              <w:right w:type="dxa" w:w="200"/>
              <w:bottom w:type="dxa" w:w="200"/>
            </w:tcMar>
            <w:vAlign w:val="center"/>
          </w:tcPr>
          <w:p>
            <w:pPr>
              <w:pStyle w:val="Normal"/>
            </w:pPr>
            <w:r>
              <w:t xml:space="preserve">Set difference in </w:t>
            </w:r>
            <w:r>
              <w:rPr>
                <w:rStyle w:val="Text0"/>
              </w:rPr>
              <w:t>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len = dist(x1,y1,x2,y2);</w:t>
            </w:r>
          </w:p>
        </w:tc>
        <w:tc>
          <w:tcPr>
            <w:tcW w:type="auto" w:w="0"/>
            <w:tcMar>
              <w:left w:type="dxa" w:w="200"/>
              <w:top w:type="dxa" w:w="200"/>
              <w:right w:type="dxa" w:w="200"/>
              <w:bottom w:type="dxa" w:w="200"/>
            </w:tcMar>
            <w:vAlign w:val="center"/>
          </w:tcPr>
          <w:p>
            <w:pPr>
              <w:pStyle w:val="Normal"/>
            </w:pPr>
            <w:r>
              <w:t>Determine length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nd = Math.floor(len/(dashlen+dgap));</w:t>
            </w:r>
          </w:p>
        </w:tc>
        <w:tc>
          <w:tcPr>
            <w:tcW w:type="auto" w:w="0"/>
            <w:shd w:val="clear" w:color="auto" w:fill="EEF2F6"/>
            <w:tcMar>
              <w:left w:type="dxa" w:w="200"/>
              <w:top w:type="dxa" w:w="200"/>
              <w:right w:type="dxa" w:w="200"/>
              <w:bottom w:type="dxa" w:w="200"/>
            </w:tcMar>
            <w:vAlign w:val="center"/>
          </w:tcPr>
          <w:p>
            <w:pPr>
              <w:pStyle w:val="Normal"/>
            </w:pPr>
            <w:r>
              <w:t>How many dashes and gaps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xs = px/nd;</w:t>
            </w:r>
          </w:p>
        </w:tc>
        <w:tc>
          <w:tcPr>
            <w:tcW w:type="auto" w:w="0"/>
            <w:tcMar>
              <w:left w:type="dxa" w:w="200"/>
              <w:top w:type="dxa" w:w="200"/>
              <w:right w:type="dxa" w:w="200"/>
              <w:bottom w:type="dxa" w:w="200"/>
            </w:tcMar>
            <w:vAlign w:val="center"/>
          </w:tcPr>
          <w:p>
            <w:pPr>
              <w:pStyle w:val="Normal"/>
            </w:pPr>
            <w:r>
              <w:t>Call this the x factor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ys = py/nd;</w:t>
            </w:r>
          </w:p>
        </w:tc>
        <w:tc>
          <w:tcPr>
            <w:tcW w:type="auto" w:w="0"/>
            <w:shd w:val="clear" w:color="auto" w:fill="EEF2F6"/>
            <w:tcMar>
              <w:left w:type="dxa" w:w="200"/>
              <w:top w:type="dxa" w:w="200"/>
              <w:right w:type="dxa" w:w="200"/>
              <w:bottom w:type="dxa" w:w="200"/>
            </w:tcMar>
            <w:vAlign w:val="center"/>
          </w:tcPr>
          <w:p>
            <w:pPr>
              <w:pStyle w:val="Normal"/>
            </w:pPr>
            <w:r>
              <w:t>Call this the y factor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(color) ctx.strokeStyle = color;</w:t>
            </w:r>
          </w:p>
        </w:tc>
        <w:tc>
          <w:tcPr>
            <w:tcW w:type="auto" w:w="0"/>
            <w:tcMar>
              <w:left w:type="dxa" w:w="200"/>
              <w:top w:type="dxa" w:w="200"/>
              <w:right w:type="dxa" w:w="200"/>
              <w:bottom w:type="dxa" w:w="200"/>
            </w:tcMar>
            <w:vAlign w:val="center"/>
          </w:tcPr>
          <w:p>
            <w:pPr>
              <w:pStyle w:val="Normal"/>
            </w:pPr>
            <w:r>
              <w:t xml:space="preserve">If the </w:t>
            </w:r>
            <w:r>
              <w:rPr>
                <w:rStyle w:val="Text0"/>
              </w:rPr>
              <w:t>color</w:t>
            </w:r>
            <w:r>
              <w:t xml:space="preserve"> parameter was given, set stroke color to this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Begin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(var n=0;n&lt;nd;n++) {</w:t>
            </w:r>
          </w:p>
        </w:tc>
        <w:tc>
          <w:tcPr>
            <w:tcW w:type="auto" w:w="0"/>
            <w:tcMar>
              <w:left w:type="dxa" w:w="200"/>
              <w:top w:type="dxa" w:w="200"/>
              <w:right w:type="dxa" w:w="200"/>
              <w:bottom w:type="dxa" w:w="200"/>
            </w:tcMar>
            <w:vAlign w:val="center"/>
          </w:tcPr>
          <w:p>
            <w:pPr>
              <w:pStyle w:val="Normal"/>
            </w:pPr>
            <w:r>
              <w:t>Loop for number of dashes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ctx.moveTo(x1+n*xs,y1+n*ys);</w:t>
            </w:r>
          </w:p>
        </w:tc>
        <w:tc>
          <w:tcPr>
            <w:tcW w:type="auto" w:w="0"/>
            <w:shd w:val="clear" w:color="auto" w:fill="EEF2F6"/>
            <w:tcMar>
              <w:left w:type="dxa" w:w="200"/>
              <w:top w:type="dxa" w:w="200"/>
              <w:right w:type="dxa" w:w="200"/>
              <w:bottom w:type="dxa" w:w="200"/>
            </w:tcMar>
            <w:vAlign w:val="center"/>
          </w:tcPr>
          <w:p>
            <w:pPr>
              <w:pStyle w:val="Normal"/>
            </w:pPr>
            <w:r>
              <w:t>Move to next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ctx.lineTo(x1+n*xs+dratio*xs,y1+n*ys+dratio*ys);</w:t>
            </w:r>
          </w:p>
        </w:tc>
        <w:tc>
          <w:tcPr>
            <w:tcW w:type="auto" w:w="0"/>
            <w:tcMar>
              <w:left w:type="dxa" w:w="200"/>
              <w:top w:type="dxa" w:w="200"/>
              <w:right w:type="dxa" w:w="200"/>
              <w:bottom w:type="dxa" w:w="200"/>
            </w:tcMar>
            <w:vAlign w:val="center"/>
          </w:tcPr>
          <w:p>
            <w:pPr>
              <w:pStyle w:val="Normal"/>
            </w:pPr>
            <w:r>
              <w:t>Draw dash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Draw the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ctx.strokeStyle = origstyle;</w:t>
            </w:r>
          </w:p>
        </w:tc>
        <w:tc>
          <w:tcPr>
            <w:tcW w:type="auto" w:w="0"/>
            <w:tcMar>
              <w:left w:type="dxa" w:w="200"/>
              <w:top w:type="dxa" w:w="200"/>
              <w:right w:type="dxa" w:w="200"/>
              <w:bottom w:type="dxa" w:w="200"/>
            </w:tcMar>
            <w:vAlign w:val="center"/>
          </w:tcPr>
          <w:p>
            <w:pPr>
              <w:pStyle w:val="Normal"/>
            </w:pPr>
            <w:r>
              <w:t>Reset stroke style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valley</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mountain(x1,y1,x2,y2,color) {</w:t>
            </w:r>
            <w:r>
              <w:rPr>
                <w:rStyle w:val="Text1"/>
              </w:rPr>
              <w:t xml:space="preserve"> </w:t>
            </w:r>
          </w:p>
        </w:tc>
        <w:tc>
          <w:tcPr>
            <w:tcW w:type="auto" w:w="0"/>
            <w:tcMar>
              <w:left w:type="dxa" w:w="200"/>
              <w:top w:type="dxa" w:w="200"/>
              <w:right w:type="dxa" w:w="200"/>
              <w:bottom w:type="dxa" w:w="200"/>
            </w:tcMar>
            <w:vAlign w:val="center"/>
          </w:tcPr>
          <w:p>
            <w:pPr>
              <w:pStyle w:val="Normal"/>
            </w:pPr>
            <w:r>
              <w:t>Header for mountain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px=x2-x1;</w:t>
            </w:r>
          </w:p>
        </w:tc>
        <w:tc>
          <w:tcPr>
            <w:tcW w:type="auto" w:w="0"/>
            <w:shd w:val="clear" w:color="auto" w:fill="EEF2F6"/>
            <w:tcMar>
              <w:left w:type="dxa" w:w="200"/>
              <w:top w:type="dxa" w:w="200"/>
              <w:right w:type="dxa" w:w="200"/>
              <w:bottom w:type="dxa" w:w="200"/>
            </w:tcMar>
            <w:vAlign w:val="center"/>
          </w:tcPr>
          <w:p>
            <w:pPr>
              <w:pStyle w:val="Normal"/>
            </w:pPr>
            <w:r>
              <w:t>Set difference in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py = y2-y1;</w:t>
            </w:r>
          </w:p>
        </w:tc>
        <w:tc>
          <w:tcPr>
            <w:tcW w:type="auto" w:w="0"/>
            <w:tcMar>
              <w:left w:type="dxa" w:w="200"/>
              <w:top w:type="dxa" w:w="200"/>
              <w:right w:type="dxa" w:w="200"/>
              <w:bottom w:type="dxa" w:w="200"/>
            </w:tcMar>
            <w:vAlign w:val="center"/>
          </w:tcPr>
          <w:p>
            <w:pPr>
              <w:pStyle w:val="Normal"/>
            </w:pPr>
            <w:r>
              <w:t>Set difference in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len = dist(x1,y1,x2,y2);</w:t>
            </w:r>
          </w:p>
        </w:tc>
        <w:tc>
          <w:tcPr>
            <w:tcW w:type="auto" w:w="0"/>
            <w:shd w:val="clear" w:color="auto" w:fill="EEF2F6"/>
            <w:tcMar>
              <w:left w:type="dxa" w:w="200"/>
              <w:top w:type="dxa" w:w="200"/>
              <w:right w:type="dxa" w:w="200"/>
              <w:bottom w:type="dxa" w:w="200"/>
            </w:tcMar>
            <w:vAlign w:val="center"/>
          </w:tcPr>
          <w:p>
            <w:pPr>
              <w:pStyle w:val="Normal"/>
            </w:pPr>
            <w:r>
              <w:t>Determine length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nd = Math.floor(len/ddtotal);</w:t>
            </w:r>
            <w:r>
              <w:rPr>
                <w:rStyle w:val="Text1"/>
              </w:rPr>
              <w:t xml:space="preserve"> </w:t>
            </w:r>
          </w:p>
        </w:tc>
        <w:tc>
          <w:tcPr>
            <w:tcW w:type="auto" w:w="0"/>
            <w:tcMar>
              <w:left w:type="dxa" w:w="200"/>
              <w:top w:type="dxa" w:w="200"/>
              <w:right w:type="dxa" w:w="200"/>
              <w:bottom w:type="dxa" w:w="200"/>
            </w:tcMar>
            <w:vAlign w:val="center"/>
          </w:tcPr>
          <w:p>
            <w:pPr>
              <w:pStyle w:val="Normal"/>
            </w:pPr>
            <w:r>
              <w:t>Determine number of dash and dot combinations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xs = px/nd;</w:t>
            </w:r>
          </w:p>
        </w:tc>
        <w:tc>
          <w:tcPr>
            <w:tcW w:type="auto" w:w="0"/>
            <w:shd w:val="clear" w:color="auto" w:fill="EEF2F6"/>
            <w:tcMar>
              <w:left w:type="dxa" w:w="200"/>
              <w:top w:type="dxa" w:w="200"/>
              <w:right w:type="dxa" w:w="200"/>
              <w:bottom w:type="dxa" w:w="200"/>
            </w:tcMar>
            <w:vAlign w:val="center"/>
          </w:tcPr>
          <w:p>
            <w:pPr>
              <w:pStyle w:val="Normal"/>
            </w:pPr>
            <w:r>
              <w:t>Set x factor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ys = py/nd;</w:t>
            </w:r>
          </w:p>
        </w:tc>
        <w:tc>
          <w:tcPr>
            <w:tcW w:type="auto" w:w="0"/>
            <w:tcMar>
              <w:left w:type="dxa" w:w="200"/>
              <w:top w:type="dxa" w:w="200"/>
              <w:right w:type="dxa" w:w="200"/>
              <w:bottom w:type="dxa" w:w="200"/>
            </w:tcMar>
            <w:vAlign w:val="center"/>
          </w:tcPr>
          <w:p>
            <w:pPr>
              <w:pStyle w:val="Normal"/>
            </w:pPr>
            <w:r>
              <w:t>Set y factor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(color) ctx.strokeStyle = color;</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If the </w:t>
            </w:r>
            <w:r>
              <w:rPr>
                <w:rStyle w:val="Text0"/>
              </w:rPr>
              <w:t>color</w:t>
            </w:r>
            <w:r>
              <w:t xml:space="preserve"> parameter was given, set stroke color to this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(var n=0;n&lt;nd;n++) {</w:t>
            </w:r>
            <w:r>
              <w:rPr>
                <w:rStyle w:val="Text1"/>
              </w:rPr>
              <w:bookmarkStart w:id="1940" w:name="_404"/>
              <w:t xml:space="preserve"> </w:t>
              <w:bookmarkEnd w:id="1940"/>
            </w:r>
          </w:p>
        </w:tc>
        <w:tc>
          <w:tcPr>
            <w:tcW w:type="auto" w:w="0"/>
            <w:shd w:val="clear" w:color="auto" w:fill="EEF2F6"/>
            <w:tcMar>
              <w:left w:type="dxa" w:w="200"/>
              <w:top w:type="dxa" w:w="200"/>
              <w:right w:type="dxa" w:w="200"/>
              <w:bottom w:type="dxa" w:w="200"/>
            </w:tcMar>
            <w:vAlign w:val="center"/>
          </w:tcPr>
          <w:p>
            <w:pPr>
              <w:pStyle w:val="Normal"/>
            </w:pPr>
            <w:r>
              <w:t>Loop for number of combinations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ctx.moveTo(x1+n*xs,y1+n*ys);</w:t>
            </w:r>
          </w:p>
        </w:tc>
        <w:tc>
          <w:tcPr>
            <w:tcW w:type="auto" w:w="0"/>
            <w:tcMar>
              <w:left w:type="dxa" w:w="200"/>
              <w:top w:type="dxa" w:w="200"/>
              <w:right w:type="dxa" w:w="200"/>
              <w:bottom w:type="dxa" w:w="200"/>
            </w:tcMar>
            <w:vAlign w:val="center"/>
          </w:tcPr>
          <w:p>
            <w:pPr>
              <w:pStyle w:val="Normal"/>
            </w:pPr>
            <w:r>
              <w:t>Move to next 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ctx.lineTo(x1+n*xs+ddratio1*xs,y1+n*ys+ddratio1*ys);</w:t>
            </w:r>
          </w:p>
        </w:tc>
        <w:tc>
          <w:tcPr>
            <w:tcW w:type="auto" w:w="0"/>
            <w:shd w:val="clear" w:color="auto" w:fill="EEF2F6"/>
            <w:tcMar>
              <w:left w:type="dxa" w:w="200"/>
              <w:top w:type="dxa" w:w="200"/>
              <w:right w:type="dxa" w:w="200"/>
              <w:bottom w:type="dxa" w:w="200"/>
            </w:tcMar>
            <w:vAlign w:val="center"/>
          </w:tcPr>
          <w:p>
            <w:pPr>
              <w:pStyle w:val="Normal"/>
            </w:pPr>
            <w:r>
              <w:t>Draw the dash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ctx.moveTo(x1+n*xs+ddratio2*xs,y1+n*ys+ddratio2*ys);</w:t>
            </w:r>
          </w:p>
        </w:tc>
        <w:tc>
          <w:tcPr>
            <w:tcW w:type="auto" w:w="0"/>
            <w:tcMar>
              <w:left w:type="dxa" w:w="200"/>
              <w:top w:type="dxa" w:w="200"/>
              <w:right w:type="dxa" w:w="200"/>
              <w:bottom w:type="dxa" w:w="200"/>
            </w:tcMar>
            <w:vAlign w:val="center"/>
          </w:tcPr>
          <w:p>
            <w:pPr>
              <w:pStyle w:val="Normal"/>
            </w:pPr>
            <w:r>
              <w:t>Move to start of dot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ctx.lineTo(x1+n*xs+ddratio3*xs,y1+n*ys+ ddratio3*ys);</w:t>
            </w:r>
          </w:p>
        </w:tc>
        <w:tc>
          <w:tcPr>
            <w:tcW w:type="auto" w:w="0"/>
            <w:shd w:val="clear" w:color="auto" w:fill="EEF2F6"/>
            <w:tcMar>
              <w:left w:type="dxa" w:w="200"/>
              <w:top w:type="dxa" w:w="200"/>
              <w:right w:type="dxa" w:w="200"/>
              <w:bottom w:type="dxa" w:w="200"/>
            </w:tcMar>
            <w:vAlign w:val="center"/>
          </w:tcPr>
          <w:p>
            <w:pPr>
              <w:pStyle w:val="Normal"/>
            </w:pPr>
            <w:r>
              <w:t>Draw the dot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w:t>
            </w:r>
          </w:p>
        </w:tc>
        <w:tc>
          <w:tcPr>
            <w:tcW w:type="auto" w:w="0"/>
            <w:tcMar>
              <w:left w:type="dxa" w:w="200"/>
              <w:top w:type="dxa" w:w="200"/>
              <w:right w:type="dxa" w:w="200"/>
              <w:bottom w:type="dxa" w:w="200"/>
            </w:tcMar>
            <w:vAlign w:val="center"/>
          </w:tcPr>
          <w:p>
            <w:pPr>
              <w:pStyle w:val="Normal"/>
            </w:pPr>
            <w:r>
              <w:t>Draw the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ctx.strokeStyle = origstyle;</w:t>
            </w:r>
          </w:p>
        </w:tc>
        <w:tc>
          <w:tcPr>
            <w:tcW w:type="auto" w:w="0"/>
            <w:shd w:val="clear" w:color="auto" w:fill="EEF2F6"/>
            <w:tcMar>
              <w:left w:type="dxa" w:w="200"/>
              <w:top w:type="dxa" w:w="200"/>
              <w:right w:type="dxa" w:w="200"/>
              <w:bottom w:type="dxa" w:w="200"/>
            </w:tcMar>
            <w:vAlign w:val="center"/>
          </w:tcPr>
          <w:p>
            <w:pPr>
              <w:pStyle w:val="Normal"/>
            </w:pPr>
            <w:r>
              <w:t>Reset stroke style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mountain</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curvedarrow(x1,y1,x2,y2,px,py){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curvedarrow</w:t>
            </w:r>
            <w:r>
              <w:t xml:space="preserve"> from (x1,y1) to (x2,y2) offset by (px,py)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arrowanglestart;</w:t>
            </w:r>
            <w:r>
              <w:rPr>
                <w:rStyle w:val="Text1"/>
              </w:rPr>
              <w:bookmarkStart w:id="1941" w:name="_405"/>
              <w:t xml:space="preserve"> </w:t>
              <w:bookmarkEnd w:id="1941"/>
            </w:r>
          </w:p>
        </w:tc>
        <w:tc>
          <w:tcPr>
            <w:tcW w:type="auto" w:w="0"/>
            <w:tcMar>
              <w:left w:type="dxa" w:w="200"/>
              <w:top w:type="dxa" w:w="200"/>
              <w:right w:type="dxa" w:w="200"/>
              <w:bottom w:type="dxa" w:w="200"/>
            </w:tcMar>
            <w:vAlign w:val="center"/>
          </w:tcPr>
          <w:p>
            <w:pPr>
              <w:pStyle w:val="Normal"/>
            </w:pPr>
            <w:r>
              <w:t>Start 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arrowanglefinish;</w:t>
            </w:r>
          </w:p>
        </w:tc>
        <w:tc>
          <w:tcPr>
            <w:tcW w:type="auto" w:w="0"/>
            <w:shd w:val="clear" w:color="auto" w:fill="EEF2F6"/>
            <w:tcMar>
              <w:left w:type="dxa" w:w="200"/>
              <w:top w:type="dxa" w:w="200"/>
              <w:right w:type="dxa" w:w="200"/>
              <w:bottom w:type="dxa" w:w="200"/>
            </w:tcMar>
            <w:vAlign w:val="center"/>
          </w:tcPr>
          <w:p>
            <w:pPr>
              <w:pStyle w:val="Normal"/>
            </w:pPr>
            <w:r>
              <w:t>Finish 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 = dist(x1,y1,x2,y2);</w:t>
            </w:r>
          </w:p>
        </w:tc>
        <w:tc>
          <w:tcPr>
            <w:tcW w:type="auto" w:w="0"/>
            <w:tcMar>
              <w:left w:type="dxa" w:w="200"/>
              <w:top w:type="dxa" w:w="200"/>
              <w:right w:type="dxa" w:w="200"/>
              <w:bottom w:type="dxa" w:w="200"/>
            </w:tcMar>
            <w:vAlign w:val="center"/>
          </w:tcPr>
          <w:p>
            <w:pPr>
              <w:pStyle w:val="Normal"/>
            </w:pPr>
            <w:r>
              <w:t>Distance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rad=Math.sqrt(4.25*d*d);</w:t>
            </w:r>
          </w:p>
        </w:tc>
        <w:tc>
          <w:tcPr>
            <w:tcW w:type="auto" w:w="0"/>
            <w:shd w:val="clear" w:color="auto" w:fill="EEF2F6"/>
            <w:tcMar>
              <w:left w:type="dxa" w:w="200"/>
              <w:top w:type="dxa" w:w="200"/>
              <w:right w:type="dxa" w:w="200"/>
              <w:bottom w:type="dxa" w:w="200"/>
            </w:tcMar>
            <w:vAlign w:val="center"/>
          </w:tcPr>
          <w:p>
            <w:pPr>
              <w:pStyle w:val="Normal"/>
            </w:pPr>
            <w:r>
              <w:t>The value 4.25 arrived at by experimentation to get an attractive curve to the arrow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ctrx;</w:t>
            </w:r>
          </w:p>
        </w:tc>
        <w:tc>
          <w:tcPr>
            <w:tcW w:type="auto" w:w="0"/>
            <w:tcMar>
              <w:left w:type="dxa" w:w="200"/>
              <w:top w:type="dxa" w:w="200"/>
              <w:right w:type="dxa" w:w="200"/>
              <w:bottom w:type="dxa" w:w="200"/>
            </w:tcMar>
            <w:vAlign w:val="center"/>
          </w:tcPr>
          <w:p>
            <w:pPr>
              <w:pStyle w:val="Normal"/>
            </w:pPr>
            <w:r>
              <w:t>X-coordinate of center of arc that is curved arrow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ctry;</w:t>
            </w:r>
          </w:p>
        </w:tc>
        <w:tc>
          <w:tcPr>
            <w:tcW w:type="auto" w:w="0"/>
            <w:shd w:val="clear" w:color="auto" w:fill="EEF2F6"/>
            <w:tcMar>
              <w:left w:type="dxa" w:w="200"/>
              <w:top w:type="dxa" w:w="200"/>
              <w:right w:type="dxa" w:w="200"/>
              <w:bottom w:type="dxa" w:w="200"/>
            </w:tcMar>
            <w:vAlign w:val="center"/>
          </w:tcPr>
          <w:p>
            <w:pPr>
              <w:pStyle w:val="Normal"/>
            </w:pPr>
            <w:r>
              <w:t>Y-coordinate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ex;</w:t>
            </w:r>
          </w:p>
        </w:tc>
        <w:tc>
          <w:tcPr>
            <w:tcW w:type="auto" w:w="0"/>
            <w:tcMar>
              <w:left w:type="dxa" w:w="200"/>
              <w:top w:type="dxa" w:w="200"/>
              <w:right w:type="dxa" w:w="200"/>
              <w:bottom w:type="dxa" w:w="200"/>
            </w:tcMar>
            <w:vAlign w:val="center"/>
          </w:tcPr>
          <w:p>
            <w:pPr>
              <w:pStyle w:val="Normal"/>
            </w:pPr>
            <w:r>
              <w:t>For the two little lines that make up the head of the arrow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ey;</w:t>
            </w:r>
          </w:p>
        </w:tc>
        <w:tc>
          <w:tcPr>
            <w:tcW w:type="auto" w:w="0"/>
            <w:shd w:val="clear" w:color="auto" w:fill="EEF2F6"/>
            <w:tcMar>
              <w:left w:type="dxa" w:w="200"/>
              <w:top w:type="dxa" w:w="200"/>
              <w:right w:type="dxa" w:w="200"/>
              <w:bottom w:type="dxa" w:w="200"/>
            </w:tcMar>
            <w:vAlign w:val="center"/>
          </w:tcPr>
          <w:p>
            <w:pPr>
              <w:pStyle w:val="Normal"/>
            </w:pPr>
            <w:r>
              <w:t>For the two little lines that make up the head of the arrow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angdel = Math.atan2(d/2,2*d);</w:t>
            </w:r>
          </w:p>
        </w:tc>
        <w:tc>
          <w:tcPr>
            <w:tcW w:type="auto" w:w="0"/>
            <w:tcMar>
              <w:left w:type="dxa" w:w="200"/>
              <w:top w:type="dxa" w:w="200"/>
              <w:right w:type="dxa" w:w="200"/>
              <w:bottom w:type="dxa" w:w="200"/>
            </w:tcMar>
            <w:vAlign w:val="center"/>
          </w:tcPr>
          <w:p>
            <w:pPr>
              <w:pStyle w:val="Normal"/>
            </w:pPr>
            <w:r>
              <w:t>Angle of the arc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fromhorizontal;</w:t>
            </w:r>
          </w:p>
        </w:tc>
        <w:tc>
          <w:tcPr>
            <w:tcW w:type="auto" w:w="0"/>
            <w:shd w:val="clear" w:color="auto" w:fill="EEF2F6"/>
            <w:tcMar>
              <w:left w:type="dxa" w:w="200"/>
              <w:top w:type="dxa" w:w="200"/>
              <w:right w:type="dxa" w:w="200"/>
              <w:bottom w:type="dxa" w:w="200"/>
            </w:tcMar>
            <w:vAlign w:val="center"/>
          </w:tcPr>
          <w:p>
            <w:pPr>
              <w:pStyle w:val="Normal"/>
            </w:pPr>
            <w:r>
              <w:t>Angle where arc starts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ctx.strokeStyle = "red";</w:t>
            </w:r>
          </w:p>
        </w:tc>
        <w:tc>
          <w:tcPr>
            <w:tcW w:type="auto" w:w="0"/>
            <w:tcMar>
              <w:left w:type="dxa" w:w="200"/>
              <w:top w:type="dxa" w:w="200"/>
              <w:right w:type="dxa" w:w="200"/>
              <w:bottom w:type="dxa" w:w="200"/>
            </w:tcMar>
            <w:vAlign w:val="center"/>
          </w:tcPr>
          <w:p>
            <w:pPr>
              <w:pStyle w:val="Normal"/>
            </w:pPr>
            <w:r>
              <w:t>Set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Begin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(y1==y2) {</w:t>
            </w:r>
          </w:p>
        </w:tc>
        <w:tc>
          <w:tcPr>
            <w:tcW w:type="auto" w:w="0"/>
            <w:tcMar>
              <w:left w:type="dxa" w:w="200"/>
              <w:top w:type="dxa" w:w="200"/>
              <w:right w:type="dxa" w:w="200"/>
              <w:bottom w:type="dxa" w:w="200"/>
            </w:tcMar>
            <w:vAlign w:val="center"/>
          </w:tcPr>
          <w:p>
            <w:pPr>
              <w:pStyle w:val="Normal"/>
            </w:pPr>
            <w:r>
              <w:t>Horizontal arrow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arrowanglestart = 1.5*Math.PI-angdel;</w:t>
            </w:r>
            <w:r>
              <w:rPr>
                <w:rStyle w:val="Text1"/>
              </w:rPr>
              <w:bookmarkStart w:id="1942" w:name="_406"/>
              <w:t xml:space="preserve"> </w:t>
              <w:bookmarkEnd w:id="1942"/>
            </w:r>
          </w:p>
        </w:tc>
        <w:tc>
          <w:tcPr>
            <w:tcW w:type="auto" w:w="0"/>
            <w:shd w:val="clear" w:color="auto" w:fill="EEF2F6"/>
            <w:tcMar>
              <w:left w:type="dxa" w:w="200"/>
              <w:top w:type="dxa" w:w="200"/>
              <w:right w:type="dxa" w:w="200"/>
              <w:bottom w:type="dxa" w:w="200"/>
            </w:tcMar>
            <w:vAlign w:val="center"/>
          </w:tcPr>
          <w:p>
            <w:pPr>
              <w:pStyle w:val="Normal"/>
            </w:pPr>
            <w:r>
              <w:t>Set starting 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arrowanglefinish = 1.5*Math.PI+angdel;</w:t>
            </w:r>
          </w:p>
        </w:tc>
        <w:tc>
          <w:tcPr>
            <w:tcW w:type="auto" w:w="0"/>
            <w:tcMar>
              <w:left w:type="dxa" w:w="200"/>
              <w:top w:type="dxa" w:w="200"/>
              <w:right w:type="dxa" w:w="200"/>
              <w:bottom w:type="dxa" w:w="200"/>
            </w:tcMar>
            <w:vAlign w:val="center"/>
          </w:tcPr>
          <w:p>
            <w:pPr>
              <w:pStyle w:val="Normal"/>
            </w:pPr>
            <w:r>
              <w:t>Set ending 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ctrx = .5*(x1+x2) +px;</w:t>
            </w:r>
          </w:p>
        </w:tc>
        <w:tc>
          <w:tcPr>
            <w:tcW w:type="auto" w:w="0"/>
            <w:shd w:val="clear" w:color="auto" w:fill="EEF2F6"/>
            <w:tcMar>
              <w:left w:type="dxa" w:w="200"/>
              <w:top w:type="dxa" w:w="200"/>
              <w:right w:type="dxa" w:w="200"/>
              <w:bottom w:type="dxa" w:w="200"/>
            </w:tcMar>
            <w:vAlign w:val="center"/>
          </w:tcPr>
          <w:p>
            <w:pPr>
              <w:pStyle w:val="Normal"/>
            </w:pPr>
            <w:r>
              <w:t xml:space="preserve">Calculate center </w:t>
            </w:r>
            <w:r>
              <w:rPr>
                <w:rStyle w:val="Text0"/>
              </w:rPr>
              <w:t>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ctry = y1+2*d +py;</w:t>
            </w:r>
          </w:p>
        </w:tc>
        <w:tc>
          <w:tcPr>
            <w:tcW w:type="auto" w:w="0"/>
            <w:tcMar>
              <w:left w:type="dxa" w:w="200"/>
              <w:top w:type="dxa" w:w="200"/>
              <w:right w:type="dxa" w:w="200"/>
              <w:bottom w:type="dxa" w:w="200"/>
            </w:tcMar>
            <w:vAlign w:val="center"/>
          </w:tcPr>
          <w:p>
            <w:pPr>
              <w:pStyle w:val="Normal"/>
            </w:pPr>
            <w:r>
              <w:t xml:space="preserve">Calculate center </w:t>
            </w:r>
            <w:r>
              <w:rPr>
                <w:rStyle w:val="Text0"/>
              </w:rPr>
              <w: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(x1&lt;x2) {</w:t>
            </w:r>
          </w:p>
        </w:tc>
        <w:tc>
          <w:tcPr>
            <w:tcW w:type="auto" w:w="0"/>
            <w:shd w:val="clear" w:color="auto" w:fill="EEF2F6"/>
            <w:tcMar>
              <w:left w:type="dxa" w:w="200"/>
              <w:top w:type="dxa" w:w="200"/>
              <w:right w:type="dxa" w:w="200"/>
              <w:bottom w:type="dxa" w:w="200"/>
            </w:tcMar>
            <w:vAlign w:val="center"/>
          </w:tcPr>
          <w:p>
            <w:pPr>
              <w:pStyle w:val="Normal"/>
            </w:pPr>
            <w:r>
              <w:t>For arrows going left to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ctx.arc(ctrx,ctry, rad,arrowanglestart,arrowanglefinish, false);</w:t>
            </w:r>
          </w:p>
        </w:tc>
        <w:tc>
          <w:tcPr>
            <w:tcW w:type="auto" w:w="0"/>
            <w:tcMar>
              <w:left w:type="dxa" w:w="200"/>
              <w:top w:type="dxa" w:w="200"/>
              <w:right w:type="dxa" w:w="200"/>
              <w:bottom w:type="dxa" w:w="200"/>
            </w:tcMar>
            <w:vAlign w:val="center"/>
          </w:tcPr>
          <w:p>
            <w:pPr>
              <w:pStyle w:val="Normal"/>
            </w:pPr>
            <w:r>
              <w:t>Draw arc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fromhorizontal=2*Math.PI- arrowanglefinish;</w:t>
            </w:r>
          </w:p>
        </w:tc>
        <w:tc>
          <w:tcPr>
            <w:tcW w:type="auto" w:w="0"/>
            <w:shd w:val="clear" w:color="auto" w:fill="EEF2F6"/>
            <w:tcMar>
              <w:left w:type="dxa" w:w="200"/>
              <w:top w:type="dxa" w:w="200"/>
              <w:right w:type="dxa" w:w="200"/>
              <w:bottom w:type="dxa" w:w="200"/>
            </w:tcMar>
            <w:vAlign w:val="center"/>
          </w:tcPr>
          <w:p>
            <w:pPr>
              <w:pStyle w:val="Normal"/>
            </w:pPr>
            <w:r>
              <w:t>Used in calculation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ex = ctrx+rad*Math.cos(fromhorizontal);</w:t>
            </w:r>
          </w:p>
        </w:tc>
        <w:tc>
          <w:tcPr>
            <w:tcW w:type="auto" w:w="0"/>
            <w:tcMar>
              <w:left w:type="dxa" w:w="200"/>
              <w:top w:type="dxa" w:w="200"/>
              <w:right w:type="dxa" w:w="200"/>
              <w:bottom w:type="dxa" w:w="200"/>
            </w:tcMar>
            <w:vAlign w:val="center"/>
          </w:tcPr>
          <w:p>
            <w:pPr>
              <w:pStyle w:val="Normal"/>
            </w:pPr>
            <w:r>
              <w:t>Set x increment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ey = ctry - rad*Math.sin(fromhorizontal);</w:t>
            </w:r>
          </w:p>
        </w:tc>
        <w:tc>
          <w:tcPr>
            <w:tcW w:type="auto" w:w="0"/>
            <w:shd w:val="clear" w:color="auto" w:fill="EEF2F6"/>
            <w:tcMar>
              <w:left w:type="dxa" w:w="200"/>
              <w:top w:type="dxa" w:w="200"/>
              <w:right w:type="dxa" w:w="200"/>
              <w:bottom w:type="dxa" w:w="200"/>
            </w:tcMar>
            <w:vAlign w:val="center"/>
          </w:tcPr>
          <w:p>
            <w:pPr>
              <w:pStyle w:val="Normal"/>
            </w:pPr>
            <w:r>
              <w:t>Set y increment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ctx.lineTo(ex-8,ey+8);</w:t>
            </w:r>
          </w:p>
        </w:tc>
        <w:tc>
          <w:tcPr>
            <w:tcW w:type="auto" w:w="0"/>
            <w:tcMar>
              <w:left w:type="dxa" w:w="200"/>
              <w:top w:type="dxa" w:w="200"/>
              <w:right w:type="dxa" w:w="200"/>
              <w:bottom w:type="dxa" w:w="200"/>
            </w:tcMar>
            <w:vAlign w:val="center"/>
          </w:tcPr>
          <w:p>
            <w:pPr>
              <w:pStyle w:val="Normal"/>
            </w:pPr>
            <w:r>
              <w:t>Draw first little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ctx.moveTo(ex,ey);</w:t>
            </w:r>
          </w:p>
        </w:tc>
        <w:tc>
          <w:tcPr>
            <w:tcW w:type="auto" w:w="0"/>
            <w:shd w:val="clear" w:color="auto" w:fill="EEF2F6"/>
            <w:tcMar>
              <w:left w:type="dxa" w:w="200"/>
              <w:top w:type="dxa" w:w="200"/>
              <w:right w:type="dxa" w:w="200"/>
              <w:bottom w:type="dxa" w:w="200"/>
            </w:tcMar>
            <w:vAlign w:val="center"/>
          </w:tcPr>
          <w:p>
            <w:pPr>
              <w:pStyle w:val="Normal"/>
            </w:pPr>
            <w:r>
              <w:t>Move to other end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ctx.lineTo(ex-8,ey-8);</w:t>
            </w:r>
          </w:p>
        </w:tc>
        <w:tc>
          <w:tcPr>
            <w:tcW w:type="auto" w:w="0"/>
            <w:tcMar>
              <w:left w:type="dxa" w:w="200"/>
              <w:top w:type="dxa" w:w="200"/>
              <w:right w:type="dxa" w:w="200"/>
              <w:bottom w:type="dxa" w:w="200"/>
            </w:tcMar>
            <w:vAlign w:val="center"/>
          </w:tcPr>
          <w:p>
            <w:pPr>
              <w:pStyle w:val="Normal"/>
            </w:pPr>
            <w:r>
              <w:t>Draw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arrows left to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r>
              <w:rPr>
                <w:rStyle w:val="Text1"/>
              </w:rPr>
              <w:t xml:space="preserve"> </w:t>
            </w:r>
          </w:p>
        </w:tc>
        <w:tc>
          <w:tcPr>
            <w:tcW w:type="auto" w:w="0"/>
            <w:tcMar>
              <w:left w:type="dxa" w:w="200"/>
              <w:top w:type="dxa" w:w="200"/>
              <w:right w:type="dxa" w:w="200"/>
              <w:bottom w:type="dxa" w:w="200"/>
            </w:tcMar>
            <w:vAlign w:val="center"/>
          </w:tcPr>
          <w:p>
            <w:pPr>
              <w:pStyle w:val="Normal"/>
            </w:pPr>
            <w:r>
              <w:t>Right to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ctx.arc(ctrx,ctry, rad,arrowanglefinish,arrowanglestart,</w:t>
            </w:r>
            <w:r>
              <w:rPr>
                <w:rStyle w:val="Text1"/>
              </w:rPr>
              <w:t xml:space="preserve"> </w:t>
            </w:r>
          </w:p>
          <w:p>
            <w:pPr>
              <w:pStyle w:val="Para 01"/>
            </w:pPr>
            <w:r>
              <w:rPr>
                <w:rStyle w:val="Text1"/>
              </w:rPr>
              <w:t/>
            </w:r>
            <w:r>
              <w:t>true);</w:t>
            </w:r>
            <w:r>
              <w:rPr>
                <w:rStyle w:val="Text1"/>
              </w:rPr>
              <w:t xml:space="preserve"> </w:t>
              <w:bookmarkStart w:id="1943" w:name="_407"/>
              <w:t xml:space="preserve"> </w:t>
              <w:bookmarkEnd w:id="1943"/>
              <w:t xml:space="preserve"> </w:t>
            </w:r>
          </w:p>
        </w:tc>
        <w:tc>
          <w:tcPr>
            <w:tcW w:type="auto" w:w="0"/>
            <w:shd w:val="clear" w:color="auto" w:fill="EEF2F6"/>
            <w:tcMar>
              <w:left w:type="dxa" w:w="200"/>
              <w:top w:type="dxa" w:w="200"/>
              <w:right w:type="dxa" w:w="200"/>
              <w:bottom w:type="dxa" w:w="200"/>
            </w:tcMar>
            <w:vAlign w:val="center"/>
          </w:tcPr>
          <w:p>
            <w:pPr>
              <w:pStyle w:val="Normal"/>
            </w:pPr>
            <w:r>
              <w:t>Draw arc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fromhorizontal=2*Math.PI- arrowanglestart;</w:t>
            </w:r>
            <w:r>
              <w:rPr>
                <w:rStyle w:val="Text1"/>
              </w:rPr>
              <w:t xml:space="preserve"> </w:t>
            </w:r>
          </w:p>
        </w:tc>
        <w:tc>
          <w:tcPr>
            <w:tcW w:type="auto" w:w="0"/>
            <w:tcMar>
              <w:left w:type="dxa" w:w="200"/>
              <w:top w:type="dxa" w:w="200"/>
              <w:right w:type="dxa" w:w="200"/>
              <w:bottom w:type="dxa" w:w="200"/>
            </w:tcMar>
            <w:vAlign w:val="center"/>
          </w:tcPr>
          <w:p>
            <w:pPr>
              <w:pStyle w:val="Normal"/>
            </w:pPr>
            <w:r>
              <w:t>Calculate for the lines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ex = ctrx+rad*Math.cos(fromhorizontal);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x for little lines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ey = ctry - rad*Math.sin(fromhorizontal);</w:t>
            </w:r>
            <w:r>
              <w:rPr>
                <w:rStyle w:val="Text1"/>
              </w:rPr>
              <w:t xml:space="preserve"> </w:t>
            </w:r>
          </w:p>
        </w:tc>
        <w:tc>
          <w:tcPr>
            <w:tcW w:type="auto" w:w="0"/>
            <w:tcMar>
              <w:left w:type="dxa" w:w="200"/>
              <w:top w:type="dxa" w:w="200"/>
              <w:right w:type="dxa" w:w="200"/>
              <w:bottom w:type="dxa" w:w="200"/>
            </w:tcMar>
            <w:vAlign w:val="center"/>
          </w:tcPr>
          <w:p>
            <w:pPr>
              <w:pStyle w:val="Normal"/>
            </w:pPr>
            <w:r>
              <w:t>Set y for little lines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ctx.lineTo(ex+8,ey+8);</w:t>
            </w:r>
          </w:p>
        </w:tc>
        <w:tc>
          <w:tcPr>
            <w:tcW w:type="auto" w:w="0"/>
            <w:shd w:val="clear" w:color="auto" w:fill="EEF2F6"/>
            <w:tcMar>
              <w:left w:type="dxa" w:w="200"/>
              <w:top w:type="dxa" w:w="200"/>
              <w:right w:type="dxa" w:w="200"/>
              <w:bottom w:type="dxa" w:w="200"/>
            </w:tcMar>
            <w:vAlign w:val="center"/>
          </w:tcPr>
          <w:p>
            <w:pPr>
              <w:pStyle w:val="Normal"/>
            </w:pPr>
            <w:r>
              <w:t>Draw first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ctx.moveTo(ex,ey);</w:t>
            </w:r>
          </w:p>
        </w:tc>
        <w:tc>
          <w:tcPr>
            <w:tcW w:type="auto" w:w="0"/>
            <w:tcMar>
              <w:left w:type="dxa" w:w="200"/>
              <w:top w:type="dxa" w:w="200"/>
              <w:right w:type="dxa" w:w="200"/>
              <w:bottom w:type="dxa" w:w="200"/>
            </w:tcMar>
            <w:vAlign w:val="center"/>
          </w:tcPr>
          <w:p>
            <w:pPr>
              <w:pStyle w:val="Normal"/>
            </w:pPr>
            <w:r>
              <w:t>Move to end of other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ctx.lineTo(ex+8,ey-8);</w:t>
            </w:r>
          </w:p>
        </w:tc>
        <w:tc>
          <w:tcPr>
            <w:tcW w:type="auto" w:w="0"/>
            <w:shd w:val="clear" w:color="auto" w:fill="EEF2F6"/>
            <w:tcMar>
              <w:left w:type="dxa" w:w="200"/>
              <w:top w:type="dxa" w:w="200"/>
              <w:right w:type="dxa" w:w="200"/>
              <w:bottom w:type="dxa" w:w="200"/>
            </w:tcMar>
            <w:vAlign w:val="center"/>
          </w:tcPr>
          <w:p>
            <w:pPr>
              <w:pStyle w:val="Normal"/>
            </w:pPr>
            <w:r>
              <w:t>Draw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End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Do the drawing for either case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End horizontal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if (x1==x2)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Vertical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arrowanglestart = -angdel;</w:t>
            </w:r>
          </w:p>
        </w:tc>
        <w:tc>
          <w:tcPr>
            <w:tcW w:type="auto" w:w="0"/>
            <w:tcMar>
              <w:left w:type="dxa" w:w="200"/>
              <w:top w:type="dxa" w:w="200"/>
              <w:right w:type="dxa" w:w="200"/>
              <w:bottom w:type="dxa" w:w="200"/>
            </w:tcMar>
            <w:vAlign w:val="center"/>
          </w:tcPr>
          <w:p>
            <w:pPr>
              <w:pStyle w:val="Normal"/>
            </w:pPr>
            <w:r>
              <w:t>Set starting 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arrowanglefinish = angdel;</w:t>
            </w:r>
          </w:p>
        </w:tc>
        <w:tc>
          <w:tcPr>
            <w:tcW w:type="auto" w:w="0"/>
            <w:shd w:val="clear" w:color="auto" w:fill="EEF2F6"/>
            <w:tcMar>
              <w:left w:type="dxa" w:w="200"/>
              <w:top w:type="dxa" w:w="200"/>
              <w:right w:type="dxa" w:w="200"/>
              <w:bottom w:type="dxa" w:w="200"/>
            </w:tcMar>
            <w:vAlign w:val="center"/>
          </w:tcPr>
          <w:p>
            <w:pPr>
              <w:pStyle w:val="Normal"/>
            </w:pPr>
            <w:r>
              <w:t>Set finishing 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ctrx = x1-2*d+px;</w:t>
            </w:r>
          </w:p>
        </w:tc>
        <w:tc>
          <w:tcPr>
            <w:tcW w:type="auto" w:w="0"/>
            <w:tcMar>
              <w:left w:type="dxa" w:w="200"/>
              <w:top w:type="dxa" w:w="200"/>
              <w:right w:type="dxa" w:w="200"/>
              <w:bottom w:type="dxa" w:w="200"/>
            </w:tcMar>
            <w:vAlign w:val="center"/>
          </w:tcPr>
          <w:p>
            <w:pPr>
              <w:pStyle w:val="Normal"/>
            </w:pPr>
            <w:r>
              <w:t>Calculate center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ctry = .5*(y1+y2) + py;</w:t>
            </w:r>
          </w:p>
        </w:tc>
        <w:tc>
          <w:tcPr>
            <w:tcW w:type="auto" w:w="0"/>
            <w:shd w:val="clear" w:color="auto" w:fill="EEF2F6"/>
            <w:tcMar>
              <w:left w:type="dxa" w:w="200"/>
              <w:top w:type="dxa" w:w="200"/>
              <w:right w:type="dxa" w:w="200"/>
              <w:bottom w:type="dxa" w:w="200"/>
            </w:tcMar>
            <w:vAlign w:val="center"/>
          </w:tcPr>
          <w:p>
            <w:pPr>
              <w:pStyle w:val="Normal"/>
            </w:pPr>
            <w:r>
              <w:t>Calculate center 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(y1&lt;y2) {</w:t>
            </w:r>
          </w:p>
        </w:tc>
        <w:tc>
          <w:tcPr>
            <w:tcW w:type="auto" w:w="0"/>
            <w:tcMar>
              <w:left w:type="dxa" w:w="200"/>
              <w:top w:type="dxa" w:w="200"/>
              <w:right w:type="dxa" w:w="200"/>
              <w:bottom w:type="dxa" w:w="200"/>
            </w:tcMar>
            <w:vAlign w:val="center"/>
          </w:tcPr>
          <w:p>
            <w:pPr>
              <w:pStyle w:val="Normal"/>
            </w:pPr>
            <w:r>
              <w:t>If downward arrow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ctx.arc(ctrx,ctry,rad,arrowanglestart,</w:t>
            </w:r>
          </w:p>
          <w:p>
            <w:pPr>
              <w:pStyle w:val="Para 01"/>
            </w:pPr>
            <w:r>
              <w:rPr>
                <w:rStyle w:val="Text1"/>
              </w:rPr>
              <w:t/>
            </w:r>
            <w:r>
              <w:t>arrowanglefinish,false);</w:t>
            </w:r>
            <w:r>
              <w:rPr>
                <w:rStyle w:val="Text1"/>
              </w:rPr>
              <w:bookmarkStart w:id="1944" w:name="_408"/>
              <w:t xml:space="preserve"> </w:t>
              <w:bookmarkEnd w:id="1944"/>
            </w:r>
          </w:p>
        </w:tc>
        <w:tc>
          <w:tcPr>
            <w:tcW w:type="auto" w:w="0"/>
            <w:shd w:val="clear" w:color="auto" w:fill="EEF2F6"/>
            <w:tcMar>
              <w:left w:type="dxa" w:w="200"/>
              <w:top w:type="dxa" w:w="200"/>
              <w:right w:type="dxa" w:w="200"/>
              <w:bottom w:type="dxa" w:w="200"/>
            </w:tcMar>
            <w:vAlign w:val="center"/>
          </w:tcPr>
          <w:p>
            <w:pPr>
              <w:pStyle w:val="Normal"/>
            </w:pPr>
            <w:r>
              <w:t>Draw arc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fromhorizontal=- arrowanglefinish;</w:t>
            </w:r>
          </w:p>
        </w:tc>
        <w:tc>
          <w:tcPr>
            <w:tcW w:type="auto" w:w="0"/>
            <w:tcMar>
              <w:left w:type="dxa" w:w="200"/>
              <w:top w:type="dxa" w:w="200"/>
              <w:right w:type="dxa" w:w="200"/>
              <w:bottom w:type="dxa" w:w="200"/>
            </w:tcMar>
            <w:vAlign w:val="center"/>
          </w:tcPr>
          <w:p>
            <w:pPr>
              <w:pStyle w:val="Normal"/>
            </w:pPr>
            <w:r>
              <w:t>For calculation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ex = ctrx+rad*Math.cos(fromhorizontal);</w:t>
            </w:r>
          </w:p>
        </w:tc>
        <w:tc>
          <w:tcPr>
            <w:tcW w:type="auto" w:w="0"/>
            <w:shd w:val="clear" w:color="auto" w:fill="EEF2F6"/>
            <w:tcMar>
              <w:left w:type="dxa" w:w="200"/>
              <w:top w:type="dxa" w:w="200"/>
              <w:right w:type="dxa" w:w="200"/>
              <w:bottom w:type="dxa" w:w="200"/>
            </w:tcMar>
            <w:vAlign w:val="center"/>
          </w:tcPr>
          <w:p>
            <w:pPr>
              <w:pStyle w:val="Normal"/>
            </w:pPr>
            <w:r>
              <w:t>Calculate x for little lines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ey = ctry - rad*Math.sin(fromhorizontal);</w:t>
            </w:r>
          </w:p>
        </w:tc>
        <w:tc>
          <w:tcPr>
            <w:tcW w:type="auto" w:w="0"/>
            <w:tcMar>
              <w:left w:type="dxa" w:w="200"/>
              <w:top w:type="dxa" w:w="200"/>
              <w:right w:type="dxa" w:w="200"/>
              <w:bottom w:type="dxa" w:w="200"/>
            </w:tcMar>
            <w:vAlign w:val="center"/>
          </w:tcPr>
          <w:p>
            <w:pPr>
              <w:pStyle w:val="Normal"/>
            </w:pPr>
            <w:r>
              <w:t>Calculate y for little lines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ctx.lineTo(ex-8,ey-8);</w:t>
            </w:r>
          </w:p>
        </w:tc>
        <w:tc>
          <w:tcPr>
            <w:tcW w:type="auto" w:w="0"/>
            <w:shd w:val="clear" w:color="auto" w:fill="EEF2F6"/>
            <w:tcMar>
              <w:left w:type="dxa" w:w="200"/>
              <w:top w:type="dxa" w:w="200"/>
              <w:right w:type="dxa" w:w="200"/>
              <w:bottom w:type="dxa" w:w="200"/>
            </w:tcMar>
            <w:vAlign w:val="center"/>
          </w:tcPr>
          <w:p>
            <w:pPr>
              <w:pStyle w:val="Normal"/>
            </w:pPr>
            <w:r>
              <w:t>Draw first little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ctx.moveTo(ex,ey);</w:t>
            </w:r>
          </w:p>
        </w:tc>
        <w:tc>
          <w:tcPr>
            <w:tcW w:type="auto" w:w="0"/>
            <w:tcMar>
              <w:left w:type="dxa" w:w="200"/>
              <w:top w:type="dxa" w:w="200"/>
              <w:right w:type="dxa" w:w="200"/>
              <w:bottom w:type="dxa" w:w="200"/>
            </w:tcMar>
            <w:vAlign w:val="center"/>
          </w:tcPr>
          <w:p>
            <w:pPr>
              <w:pStyle w:val="Normal"/>
            </w:pPr>
            <w:r>
              <w:t>Move to end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ctx.lineTo(ex+8,ey-8);</w:t>
            </w:r>
          </w:p>
        </w:tc>
        <w:tc>
          <w:tcPr>
            <w:tcW w:type="auto" w:w="0"/>
            <w:shd w:val="clear" w:color="auto" w:fill="EEF2F6"/>
            <w:tcMar>
              <w:left w:type="dxa" w:w="200"/>
              <w:top w:type="dxa" w:w="200"/>
              <w:right w:type="dxa" w:w="200"/>
              <w:bottom w:type="dxa" w:w="200"/>
            </w:tcMar>
            <w:vAlign w:val="center"/>
          </w:tcPr>
          <w:p>
            <w:pPr>
              <w:pStyle w:val="Normal"/>
            </w:pPr>
            <w:r>
              <w:t>Draw second little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End downward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Upward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ctx.arc(ctrx,ctry, rad,arrowanglefinish,arrowanglestart,</w:t>
            </w:r>
          </w:p>
          <w:p>
            <w:pPr>
              <w:pStyle w:val="Para 01"/>
            </w:pPr>
            <w:r>
              <w:rPr>
                <w:rStyle w:val="Text1"/>
              </w:rPr>
              <w:t/>
            </w:r>
            <w:r>
              <w:t>true);</w:t>
            </w:r>
          </w:p>
        </w:tc>
        <w:tc>
          <w:tcPr>
            <w:tcW w:type="auto" w:w="0"/>
            <w:tcMar>
              <w:left w:type="dxa" w:w="200"/>
              <w:top w:type="dxa" w:w="200"/>
              <w:right w:type="dxa" w:w="200"/>
              <w:bottom w:type="dxa" w:w="200"/>
            </w:tcMar>
            <w:vAlign w:val="center"/>
          </w:tcPr>
          <w:p>
            <w:pPr>
              <w:pStyle w:val="Normal"/>
            </w:pPr>
            <w:r>
              <w:t>Draw arc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fromhorizontal=- arrowanglestart;</w:t>
            </w:r>
            <w:r>
              <w:rPr>
                <w:rStyle w:val="Text1"/>
              </w:rPr>
              <w:t xml:space="preserve"> </w:t>
              <w:bookmarkStart w:id="1945" w:name="_409"/>
              <w:t xml:space="preserve"> </w:t>
              <w:bookmarkEnd w:id="1945"/>
              <w:t xml:space="preserve"> </w:t>
            </w:r>
          </w:p>
        </w:tc>
        <w:tc>
          <w:tcPr>
            <w:tcW w:type="auto" w:w="0"/>
            <w:shd w:val="clear" w:color="auto" w:fill="EEF2F6"/>
            <w:tcMar>
              <w:left w:type="dxa" w:w="200"/>
              <w:top w:type="dxa" w:w="200"/>
              <w:right w:type="dxa" w:w="200"/>
              <w:bottom w:type="dxa" w:w="200"/>
            </w:tcMar>
            <w:vAlign w:val="center"/>
          </w:tcPr>
          <w:p>
            <w:pPr>
              <w:pStyle w:val="Normal"/>
            </w:pPr>
            <w:r>
              <w:t>For calculation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ex = ctrx+rad*Math.cos(fromhorizontal);</w:t>
            </w:r>
            <w:r>
              <w:rPr>
                <w:rStyle w:val="Text1"/>
              </w:rPr>
              <w:t xml:space="preserve"> </w:t>
            </w:r>
          </w:p>
        </w:tc>
        <w:tc>
          <w:tcPr>
            <w:tcW w:type="auto" w:w="0"/>
            <w:tcMar>
              <w:left w:type="dxa" w:w="200"/>
              <w:top w:type="dxa" w:w="200"/>
              <w:right w:type="dxa" w:w="200"/>
              <w:bottom w:type="dxa" w:w="200"/>
            </w:tcMar>
            <w:vAlign w:val="center"/>
          </w:tcPr>
          <w:p>
            <w:pPr>
              <w:pStyle w:val="Normal"/>
            </w:pPr>
            <w:r>
              <w:t>Calculate x for little lines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ey = ctry - rad*Math.sin(fromhorizontal);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Calculate y for little lines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ctx.lineTo(ex-8,ey+8);</w:t>
            </w:r>
            <w:r>
              <w:rPr>
                <w:rStyle w:val="Text1"/>
              </w:rPr>
              <w:t xml:space="preserve"> </w:t>
            </w:r>
          </w:p>
        </w:tc>
        <w:tc>
          <w:tcPr>
            <w:tcW w:type="auto" w:w="0"/>
            <w:tcMar>
              <w:left w:type="dxa" w:w="200"/>
              <w:top w:type="dxa" w:w="200"/>
              <w:right w:type="dxa" w:w="200"/>
              <w:bottom w:type="dxa" w:w="200"/>
            </w:tcMar>
            <w:vAlign w:val="center"/>
          </w:tcPr>
          <w:p>
            <w:pPr>
              <w:pStyle w:val="Normal"/>
            </w:pPr>
            <w:r>
              <w:t>Draw first little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ctx.moveTo(ex,ey);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Move to end of second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ctx.lineTo(ex+8,ey+8);</w:t>
            </w:r>
            <w:r>
              <w:rPr>
                <w:rStyle w:val="Text1"/>
              </w:rPr>
              <w:t xml:space="preserve"> </w:t>
            </w:r>
          </w:p>
        </w:tc>
        <w:tc>
          <w:tcPr>
            <w:tcW w:type="auto" w:w="0"/>
            <w:tcMar>
              <w:left w:type="dxa" w:w="200"/>
              <w:top w:type="dxa" w:w="200"/>
              <w:right w:type="dxa" w:w="200"/>
              <w:bottom w:type="dxa" w:w="200"/>
            </w:tcMar>
            <w:vAlign w:val="center"/>
          </w:tcPr>
          <w:p>
            <w:pPr>
              <w:pStyle w:val="Normal"/>
            </w:pPr>
            <w:r>
              <w:t>Draw little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End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w:t>
            </w:r>
            <w:r>
              <w:rPr>
                <w:rStyle w:val="Text1"/>
              </w:rPr>
              <w:t xml:space="preserve"> </w:t>
            </w:r>
          </w:p>
        </w:tc>
        <w:tc>
          <w:tcPr>
            <w:tcW w:type="auto" w:w="0"/>
            <w:tcMar>
              <w:left w:type="dxa" w:w="200"/>
              <w:top w:type="dxa" w:w="200"/>
              <w:right w:type="dxa" w:w="200"/>
              <w:bottom w:type="dxa" w:w="200"/>
            </w:tcMar>
            <w:vAlign w:val="center"/>
          </w:tcPr>
          <w:p>
            <w:pPr>
              <w:pStyle w:val="Normal"/>
            </w:pPr>
            <w:r>
              <w:t>Draw arc</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vertical case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ctx.strokeStyle = "black";</w:t>
            </w:r>
          </w:p>
        </w:tc>
        <w:tc>
          <w:tcPr>
            <w:tcW w:type="auto" w:w="0"/>
            <w:tcMar>
              <w:left w:type="dxa" w:w="200"/>
              <w:top w:type="dxa" w:w="200"/>
              <w:right w:type="dxa" w:w="200"/>
              <w:bottom w:type="dxa" w:w="200"/>
            </w:tcMar>
            <w:vAlign w:val="center"/>
          </w:tcPr>
          <w:p>
            <w:pPr>
              <w:pStyle w:val="Normal"/>
            </w:pPr>
            <w:r>
              <w:t>Reset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 specific to fish</w:t>
            </w:r>
            <w:r>
              <w:rPr>
                <w:rStyle w:val="Text1"/>
              </w:rPr>
              <w:t xml:space="preserve"> </w:t>
            </w:r>
          </w:p>
        </w:tc>
        <w:tc>
          <w:tcPr>
            <w:tcW w:type="auto" w:w="0"/>
            <w:tcMar>
              <w:left w:type="dxa" w:w="200"/>
              <w:top w:type="dxa" w:w="200"/>
              <w:right w:type="dxa" w:w="200"/>
              <w:bottom w:type="dxa" w:w="200"/>
            </w:tcMar>
            <w:vAlign w:val="center"/>
          </w:tcPr>
          <w:p>
            <w:pPr>
              <w:pStyle w:val="Normal"/>
            </w:pPr>
            <w:r>
              <w:t>What follows is specific to the fish model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steps=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Instruction steps: Function name and accompanying text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[directions,"Diagram conventions"],</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[showkami,"Make quarter turn."],</w:t>
            </w:r>
            <w:r>
              <w:rPr>
                <w:rStyle w:val="Text1"/>
              </w:rPr>
              <w:bookmarkStart w:id="1946" w:name="_410"/>
              <w:t xml:space="preserve"> </w:t>
              <w:bookmarkEnd w:id="1946"/>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[diamond1,"Fold top point to bottom point."],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[triangleM,"Divide line into thirds and make valley folds and unfold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[thirds,"Fold in half to the left."],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[rttriangle,"Fold down the right corner to the fold marking a third.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[cornerdown,"Unfold everything."],</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[unfolded,"Prepare to sink middle square by reversing folds as indicated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[changedfolds,"note middle square sides all valley folds, some other folds changed. Flip over."],</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[precollapse,"Push sides to sink middle square."],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[playsink,"Sink square, collapse model."],</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[littleguy,"Now fold back the right flap to center valley fold. You are bisecting the indicated angle."],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[oneflapup,"Do the same thing to the flap on the left"],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[bothflapsup,"Make fins by wrapping top of right flap around 1 layer and left around back layer"],</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[finsp,"Now make lips...make preparation folds"],</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[preparelips,"and turn lips inside out. Turn corners in..."],</w:t>
            </w:r>
            <w:r>
              <w:rPr>
                <w:rStyle w:val="Text1"/>
              </w:rPr>
              <w:bookmarkStart w:id="1947" w:name="_411"/>
              <w:t xml:space="preserve"> </w:t>
              <w:bookmarkEnd w:id="1947"/>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[showcleftlip,"...making cleft lips."],</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[lips,"Pick up fish and look down throat..."],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[showthroat1,"Stick your finger in its mouth and move the inner folded material to one side"],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[showthroat2,"Throat fixed."],</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[rotatefish,"Squeeze &amp; release top and bottom to make fish's mouth close and open"],</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[playtalk,"Talking fish."]</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diag = kamiw* Math.sqrt(2.0)*i2p;</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Length of diagonal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ax = 10;</w:t>
            </w:r>
            <w:r>
              <w:rPr>
                <w:rStyle w:val="Text1"/>
              </w:rPr>
              <w:t xml:space="preserve"> </w:t>
            </w:r>
          </w:p>
        </w:tc>
        <w:tc>
          <w:tcPr>
            <w:tcW w:type="auto" w:w="0"/>
            <w:tcMar>
              <w:left w:type="dxa" w:w="200"/>
              <w:top w:type="dxa" w:w="200"/>
              <w:right w:type="dxa" w:w="200"/>
              <w:bottom w:type="dxa" w:w="200"/>
            </w:tcMar>
            <w:vAlign w:val="center"/>
          </w:tcPr>
          <w:p>
            <w:pPr>
              <w:pStyle w:val="Normal"/>
            </w:pPr>
            <w:r>
              <w:t>Set x for left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ay = 220;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y for left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bx = ax+ .5*diag;</w:t>
            </w:r>
            <w:r>
              <w:rPr>
                <w:rStyle w:val="Text1"/>
              </w:rPr>
              <w:t xml:space="preserve"> </w:t>
            </w:r>
          </w:p>
        </w:tc>
        <w:tc>
          <w:tcPr>
            <w:tcW w:type="auto" w:w="0"/>
            <w:tcMar>
              <w:left w:type="dxa" w:w="200"/>
              <w:top w:type="dxa" w:w="200"/>
              <w:right w:type="dxa" w:w="200"/>
              <w:bottom w:type="dxa" w:w="200"/>
            </w:tcMar>
            <w:vAlign w:val="center"/>
          </w:tcPr>
          <w:p>
            <w:pPr>
              <w:pStyle w:val="Normal"/>
            </w:pPr>
            <w:r>
              <w:t>Calculate b (top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by = ay - .5*diag;</w:t>
            </w:r>
            <w:r>
              <w:rPr>
                <w:rStyle w:val="Text1"/>
              </w:rPr>
              <w:t xml:space="preserve"> </w:t>
              <w:bookmarkStart w:id="1948" w:name="_412"/>
              <w:t xml:space="preserve"> </w:t>
              <w:bookmarkEnd w:id="1948"/>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cx = ax + diag;</w:t>
            </w:r>
            <w:r>
              <w:rPr>
                <w:rStyle w:val="Text1"/>
              </w:rPr>
              <w:t xml:space="preserve"> </w:t>
            </w:r>
          </w:p>
        </w:tc>
        <w:tc>
          <w:tcPr>
            <w:tcW w:type="auto" w:w="0"/>
            <w:tcMar>
              <w:left w:type="dxa" w:w="200"/>
              <w:top w:type="dxa" w:w="200"/>
              <w:right w:type="dxa" w:w="200"/>
              <w:bottom w:type="dxa" w:w="200"/>
            </w:tcMar>
            <w:vAlign w:val="center"/>
          </w:tcPr>
          <w:p>
            <w:pPr>
              <w:pStyle w:val="Normal"/>
            </w:pPr>
            <w:r>
              <w:t>Calculate c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cy = ay;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dx = bx;</w:t>
            </w:r>
            <w:r>
              <w:rPr>
                <w:rStyle w:val="Text1"/>
              </w:rPr>
              <w:t xml:space="preserve"> </w:t>
            </w:r>
          </w:p>
        </w:tc>
        <w:tc>
          <w:tcPr>
            <w:tcW w:type="auto" w:w="0"/>
            <w:tcMar>
              <w:left w:type="dxa" w:w="200"/>
              <w:top w:type="dxa" w:w="200"/>
              <w:right w:type="dxa" w:w="200"/>
              <w:bottom w:type="dxa" w:w="200"/>
            </w:tcMar>
            <w:vAlign w:val="center"/>
          </w:tcPr>
          <w:p>
            <w:pPr>
              <w:pStyle w:val="Normal"/>
            </w:pPr>
            <w:r>
              <w:t>Calculate d (bottom)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dy = ay + .5*diag;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e = proportion(ax,ay,cx,cy,.333333);</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See Figure </w:t>
            </w:r>
            <w:hyperlink w:anchor="Figure_7_12">
              <w:r>
                <w:rPr>
                  <w:rStyle w:val="Text7"/>
                </w:rPr>
                <w:t>7-12</w:t>
              </w:r>
            </w:hyperlink>
            <w:r>
              <w:t xml:space="preserve"> for e through 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ex = e[0];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ey = e[1];</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 = proportion(ax,ay,cx,cy,.666666);</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fx = f[0];</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fy = f[1];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g = proportion(ax,ay,dx,dy,.666666);</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gx = g[0];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gy = g[1];</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h = proportion(cx,cy,dx,dy,.666666);</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hx = h[0];</w:t>
            </w:r>
            <w:r>
              <w:rPr>
                <w:rStyle w:val="Text1"/>
              </w:rPr>
              <w:t xml:space="preserve"> </w:t>
              <w:bookmarkStart w:id="1949" w:name="_413"/>
              <w:t xml:space="preserve"> </w:t>
              <w:bookmarkEnd w:id="1949"/>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hy = h[1];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jx = ax + .5*diag;</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See Figures </w:t>
            </w:r>
            <w:hyperlink w:anchor="Figure_7_15Labeling_at_fold_in_h">
              <w:r>
                <w:rPr>
                  <w:rStyle w:val="Text7"/>
                </w:rPr>
                <w:t>7-15</w:t>
              </w:r>
            </w:hyperlink>
            <w:r>
              <w:t xml:space="preserve"> and </w:t>
            </w:r>
            <w:hyperlink w:anchor="Figure_7_16Preparing_to_sink_cen">
              <w:r>
                <w:rPr>
                  <w:rStyle w:val="Text7"/>
                </w:rPr>
                <w:t>7-16</w:t>
              </w:r>
            </w:hyperlink>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jy = ay;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diag6 = diag/6;</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gry = ay-(gy-ay);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kx = ax+diag/3;</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See Figure </w:t>
            </w:r>
            <w:hyperlink w:anchor="Figure_7_14Labeling_of_critical">
              <w:r>
                <w:rPr>
                  <w:rStyle w:val="Text7"/>
                </w:rPr>
                <w:t>7-14</w:t>
              </w:r>
            </w:hyperlink>
            <w:r>
              <w:t xml:space="preserve"> for k through 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ky = ay;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lx = kx + diag/3;</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ly = ay;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mx = ax + diag/6;</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innersq = Math.sqrt(2)*diag/6;</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my = ay + innersq*Math.sin(Math.PI/4);</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nx = ax+diag/3+diag/6;</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ny = my;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px = mx;</w:t>
            </w:r>
            <w:r>
              <w:rPr>
                <w:rStyle w:val="Text1"/>
              </w:rPr>
              <w:t xml:space="preserve"> </w:t>
              <w:bookmarkStart w:id="1950" w:name="_414"/>
              <w:t xml:space="preserve"> </w:t>
              <w:bookmarkEnd w:id="1950"/>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py = dy;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rx = nx;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ry = py;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qx = kx;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qy = hy;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dkq = qy-ky;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sx = kx + (dkq/Math.cos(Math.PI/8))*Math.sin(Math.PI/8);</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sy = ay;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tx = kx;</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See Figure </w:t>
            </w:r>
            <w:hyperlink w:anchor="Figure_7_17">
              <w:r>
                <w:rPr>
                  <w:rStyle w:val="Text7"/>
                </w:rPr>
                <w:t>7-17</w:t>
              </w:r>
            </w:hyperlink>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ty = qy-dist(qx,qy,lx,ly);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xxa = intersect(sx,sy,qx,qy,kx,ky,nx,ny);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xxx = xxa[0];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xxy = xxa[1];</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xxlx = kx-(xxx-kx);</w:t>
            </w:r>
            <w:r>
              <w:rPr>
                <w:rStyle w:val="Text1"/>
              </w:rPr>
              <w:t xml:space="preserve"> </w:t>
              <w:bookmarkStart w:id="1951" w:name="_415"/>
              <w:t xml:space="preserve"> </w:t>
              <w:bookmarkEnd w:id="1951"/>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xxly = xxy;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slx = kx- (sx-kx);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sly = sy;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tlx = tx-5;</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tly = ty;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dkt=ky-ty;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finlx = kx-dkt;</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See Figure </w:t>
            </w:r>
            <w:hyperlink w:anchor="Figure_7_18">
              <w:r>
                <w:rPr>
                  <w:rStyle w:val="Text7"/>
                </w:rPr>
                <w:t>7-18</w:t>
              </w:r>
            </w:hyperlink>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finly = ky;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finrx = kx+dkt;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finry = ky;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w = Math.cos(Math.PI/4)*dkt;</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wx = kx-.5*dkt;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wy = w*Math.sin(Math.PI/4)+ky;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zx = kx+.5*dkt;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zy = wy;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plipx = 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plipy = py-10;</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rlipx = rx;</w:t>
            </w:r>
            <w:r>
              <w:rPr>
                <w:rStyle w:val="Text1"/>
              </w:rPr>
              <w:t xml:space="preserve"> </w:t>
              <w:bookmarkStart w:id="1952" w:name="_416"/>
              <w:t xml:space="preserve"> </w:t>
              <w:bookmarkEnd w:id="1952"/>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rlipy = ry-10;</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plipex = px - 10;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plipey = plipy;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rlipex = rx + 10;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rlipey = rlipy;</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rclipcleft1 = proportion(rlipex,rlipey,rlipx,rlipy,.5);</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pclipcleft1 = proportion(plipex,plipey,plipx,plipy,.5);</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rclipcleft2 = proportion(rlipex,rlipey,qx,qy,.1);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pclipcleft2 = proportion(plipex,plipey,qx,qy,.1);</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rcx1 = rclipcleft1[0];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rcy1 = rclipcleft1[1];</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rcx2 = rclipcleft2[0];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rcy2 = rclipcleft2[1];</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pcx1 = pclipcleft1[0];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pcy1 = pclipcleft1[1];</w:t>
            </w:r>
            <w:r>
              <w:rPr>
                <w:rStyle w:val="Text1"/>
              </w:rPr>
              <w:t xml:space="preserve"> </w:t>
              <w:bookmarkStart w:id="1953" w:name="_417"/>
              <w:t xml:space="preserve"> </w:t>
              <w:bookmarkEnd w:id="1953"/>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pcx2 = pclipcleft2[0];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pcy2 = pclipcleft2[1];</w:t>
            </w:r>
            <w:r>
              <w:rPr>
                <w:rStyle w:val="Text1"/>
              </w:rPr>
              <w:t xml:space="preserve"> </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video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throat1 = new Image();</w:t>
            </w:r>
            <w:r>
              <w:rPr>
                <w:rStyle w:val="Text1"/>
              </w:rPr>
              <w:t xml:space="preserve"> </w:t>
            </w:r>
          </w:p>
        </w:tc>
        <w:tc>
          <w:tcPr>
            <w:tcW w:type="auto" w:w="0"/>
            <w:tcMar>
              <w:left w:type="dxa" w:w="200"/>
              <w:top w:type="dxa" w:w="200"/>
              <w:right w:type="dxa" w:w="200"/>
              <w:bottom w:type="dxa" w:w="200"/>
            </w:tcMar>
            <w:vAlign w:val="center"/>
          </w:tcPr>
          <w:p>
            <w:pPr>
              <w:pStyle w:val="Normal"/>
            </w:pPr>
            <w:r>
              <w:t xml:space="preserve">Define </w:t>
            </w:r>
            <w:r>
              <w:rPr>
                <w:rStyle w:val="Text0"/>
              </w:rPr>
              <w:t>Image</w:t>
            </w:r>
            <w:r>
              <w:t xml:space="preserv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throat1.src = "throat1.jpg";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src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throat2 = new Image();</w:t>
            </w:r>
            <w:r>
              <w:rPr>
                <w:rStyle w:val="Text1"/>
              </w:rPr>
              <w:t xml:space="preserve"> </w:t>
            </w:r>
          </w:p>
        </w:tc>
        <w:tc>
          <w:tcPr>
            <w:tcW w:type="auto" w:w="0"/>
            <w:tcMar>
              <w:left w:type="dxa" w:w="200"/>
              <w:top w:type="dxa" w:w="200"/>
              <w:right w:type="dxa" w:w="200"/>
              <w:bottom w:type="dxa" w:w="200"/>
            </w:tcMar>
            <w:vAlign w:val="center"/>
          </w:tcPr>
          <w:p>
            <w:pPr>
              <w:pStyle w:val="Normal"/>
            </w:pPr>
            <w:r>
              <w:t xml:space="preserve">Define </w:t>
            </w:r>
            <w:r>
              <w:rPr>
                <w:rStyle w:val="Text0"/>
              </w:rPr>
              <w:t>Image</w:t>
            </w:r>
            <w:r>
              <w:t xml:space="preserv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throat2.src = "throat2.jpg"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src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cleft = new Image();</w:t>
            </w:r>
            <w:r>
              <w:rPr>
                <w:rStyle w:val="Text1"/>
              </w:rPr>
              <w:t xml:space="preserve"> </w:t>
            </w:r>
          </w:p>
        </w:tc>
        <w:tc>
          <w:tcPr>
            <w:tcW w:type="auto" w:w="0"/>
            <w:tcMar>
              <w:left w:type="dxa" w:w="200"/>
              <w:top w:type="dxa" w:w="200"/>
              <w:right w:type="dxa" w:w="200"/>
              <w:bottom w:type="dxa" w:w="200"/>
            </w:tcMar>
            <w:vAlign w:val="center"/>
          </w:tcPr>
          <w:p>
            <w:pPr>
              <w:pStyle w:val="Normal"/>
            </w:pPr>
            <w:r>
              <w:t xml:space="preserve">Define </w:t>
            </w:r>
            <w:r>
              <w:rPr>
                <w:rStyle w:val="Text0"/>
              </w:rPr>
              <w:t>Image</w:t>
            </w:r>
            <w:r>
              <w:t xml:space="preserv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cleft.src="cleftlip.jpg";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src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showcleftlip() {</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Header for </w:t>
            </w:r>
            <w:r>
              <w:t>showcleftlip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ctx.drawImage(cleft,40,40);</w:t>
            </w:r>
          </w:p>
        </w:tc>
        <w:tc>
          <w:tcPr>
            <w:tcW w:type="auto" w:w="0"/>
            <w:shd w:val="clear" w:color="auto" w:fill="EEF2F6"/>
            <w:tcMar>
              <w:left w:type="dxa" w:w="200"/>
              <w:top w:type="dxa" w:w="200"/>
              <w:right w:type="dxa" w:w="200"/>
              <w:bottom w:type="dxa" w:w="200"/>
            </w:tcMar>
            <w:vAlign w:val="center"/>
          </w:tcPr>
          <w:p>
            <w:pPr>
              <w:pStyle w:val="Normal"/>
            </w:pPr>
            <w:r>
              <w:t>Draw image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showcleftlip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showthroat1() {</w:t>
            </w:r>
            <w:r>
              <w:rPr>
                <w:rStyle w:val="Text1"/>
              </w:rPr>
              <w:t xml:space="preserve"> </w:t>
              <w:bookmarkStart w:id="1954" w:name="_418"/>
              <w:t xml:space="preserve"> </w:t>
              <w:bookmarkEnd w:id="1954"/>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showthroat1</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ctx.drawImage(throat1,40,40);</w:t>
            </w:r>
          </w:p>
        </w:tc>
        <w:tc>
          <w:tcPr>
            <w:tcW w:type="auto" w:w="0"/>
            <w:tcMar>
              <w:left w:type="dxa" w:w="200"/>
              <w:top w:type="dxa" w:w="200"/>
              <w:right w:type="dxa" w:w="200"/>
              <w:bottom w:type="dxa" w:w="200"/>
            </w:tcMar>
            <w:vAlign w:val="center"/>
          </w:tcPr>
          <w:p>
            <w:pPr>
              <w:pStyle w:val="Normal"/>
            </w:pPr>
            <w:r>
              <w:t>Draw 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showthroat1</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showthroat2()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showthroat2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ctx.drawImage(throat2,40,40);</w:t>
            </w:r>
          </w:p>
        </w:tc>
        <w:tc>
          <w:tcPr>
            <w:tcW w:type="auto" w:w="0"/>
            <w:shd w:val="clear" w:color="auto" w:fill="EEF2F6"/>
            <w:tcMar>
              <w:left w:type="dxa" w:w="200"/>
              <w:top w:type="dxa" w:w="200"/>
              <w:right w:type="dxa" w:w="200"/>
              <w:bottom w:type="dxa" w:w="200"/>
            </w:tcMar>
            <w:vAlign w:val="center"/>
          </w:tcPr>
          <w:p>
            <w:pPr>
              <w:pStyle w:val="Normal"/>
            </w:pPr>
            <w:r>
              <w:t>Draw image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showthroat2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playtalk()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playtalk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 = document.getElementById("talk");</w:t>
            </w:r>
          </w:p>
        </w:tc>
        <w:tc>
          <w:tcPr>
            <w:tcW w:type="auto" w:w="0"/>
            <w:tcMar>
              <w:left w:type="dxa" w:w="200"/>
              <w:top w:type="dxa" w:w="200"/>
              <w:right w:type="dxa" w:w="200"/>
              <w:bottom w:type="dxa" w:w="200"/>
            </w:tcMar>
            <w:vAlign w:val="center"/>
          </w:tcPr>
          <w:p>
            <w:pPr>
              <w:pStyle w:val="Normal"/>
            </w:pPr>
            <w:r>
              <w:t>Set to the talk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v.style.display="block";</w:t>
            </w:r>
          </w:p>
        </w:tc>
        <w:tc>
          <w:tcPr>
            <w:tcW w:type="auto" w:w="0"/>
            <w:shd w:val="clear" w:color="auto" w:fill="EEF2F6"/>
            <w:tcMar>
              <w:left w:type="dxa" w:w="200"/>
              <w:top w:type="dxa" w:w="200"/>
              <w:right w:type="dxa" w:w="200"/>
              <w:bottom w:type="dxa" w:w="200"/>
            </w:tcMar>
            <w:vAlign w:val="center"/>
          </w:tcPr>
          <w:p>
            <w:pPr>
              <w:pStyle w:val="Normal"/>
            </w:pPr>
            <w:r>
              <w:t>Make visible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v.currentTime = 0;</w:t>
            </w:r>
          </w:p>
        </w:tc>
        <w:tc>
          <w:tcPr>
            <w:tcW w:type="auto" w:w="0"/>
            <w:tcMar>
              <w:left w:type="dxa" w:w="200"/>
              <w:top w:type="dxa" w:w="200"/>
              <w:right w:type="dxa" w:w="200"/>
              <w:bottom w:type="dxa" w:w="200"/>
            </w:tcMar>
            <w:vAlign w:val="center"/>
          </w:tcPr>
          <w:p>
            <w:pPr>
              <w:pStyle w:val="Normal"/>
            </w:pPr>
            <w:r>
              <w:t>Set at start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v.play();</w:t>
            </w:r>
          </w:p>
        </w:tc>
        <w:tc>
          <w:tcPr>
            <w:tcW w:type="auto" w:w="0"/>
            <w:shd w:val="clear" w:color="auto" w:fill="EEF2F6"/>
            <w:tcMar>
              <w:left w:type="dxa" w:w="200"/>
              <w:top w:type="dxa" w:w="200"/>
              <w:right w:type="dxa" w:w="200"/>
              <w:bottom w:type="dxa" w:w="200"/>
            </w:tcMar>
            <w:vAlign w:val="center"/>
          </w:tcPr>
          <w:p>
            <w:pPr>
              <w:pStyle w:val="Normal"/>
            </w:pPr>
            <w:r>
              <w:t>Play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canvas1.height = 126;</w:t>
            </w:r>
          </w:p>
        </w:tc>
        <w:tc>
          <w:tcPr>
            <w:tcW w:type="auto" w:w="0"/>
            <w:tcMar>
              <w:left w:type="dxa" w:w="200"/>
              <w:top w:type="dxa" w:w="200"/>
              <w:right w:type="dxa" w:w="200"/>
              <w:bottom w:type="dxa" w:w="200"/>
            </w:tcMar>
            <w:vAlign w:val="center"/>
          </w:tcPr>
          <w:p>
            <w:pPr>
              <w:pStyle w:val="Normal"/>
            </w:pPr>
            <w:r>
              <w:t>Adjust for height of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playtalk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playsink()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playsink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 = document.getElementById("sink");</w:t>
            </w:r>
          </w:p>
        </w:tc>
        <w:tc>
          <w:tcPr>
            <w:tcW w:type="auto" w:w="0"/>
            <w:shd w:val="clear" w:color="auto" w:fill="EEF2F6"/>
            <w:tcMar>
              <w:left w:type="dxa" w:w="200"/>
              <w:top w:type="dxa" w:w="200"/>
              <w:right w:type="dxa" w:w="200"/>
              <w:bottom w:type="dxa" w:w="200"/>
            </w:tcMar>
            <w:vAlign w:val="center"/>
          </w:tcPr>
          <w:p>
            <w:pPr>
              <w:pStyle w:val="Normal"/>
            </w:pPr>
            <w:r>
              <w:t>Set to the sink 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v.style.display="block";</w:t>
            </w:r>
            <w:r>
              <w:rPr>
                <w:rStyle w:val="Text1"/>
              </w:rPr>
              <w:bookmarkStart w:id="1955" w:name="_419"/>
              <w:t xml:space="preserve"> </w:t>
              <w:bookmarkEnd w:id="1955"/>
            </w:r>
          </w:p>
        </w:tc>
        <w:tc>
          <w:tcPr>
            <w:tcW w:type="auto" w:w="0"/>
            <w:tcMar>
              <w:left w:type="dxa" w:w="200"/>
              <w:top w:type="dxa" w:w="200"/>
              <w:right w:type="dxa" w:w="200"/>
              <w:bottom w:type="dxa" w:w="200"/>
            </w:tcMar>
            <w:vAlign w:val="center"/>
          </w:tcPr>
          <w:p>
            <w:pPr>
              <w:pStyle w:val="Normal"/>
            </w:pPr>
            <w:r>
              <w:t>Make visible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v.currentTime = 0;</w:t>
            </w:r>
          </w:p>
        </w:tc>
        <w:tc>
          <w:tcPr>
            <w:tcW w:type="auto" w:w="0"/>
            <w:shd w:val="clear" w:color="auto" w:fill="EEF2F6"/>
            <w:tcMar>
              <w:left w:type="dxa" w:w="200"/>
              <w:top w:type="dxa" w:w="200"/>
              <w:right w:type="dxa" w:w="200"/>
              <w:bottom w:type="dxa" w:w="200"/>
            </w:tcMar>
            <w:vAlign w:val="center"/>
          </w:tcPr>
          <w:p>
            <w:pPr>
              <w:pStyle w:val="Normal"/>
            </w:pPr>
            <w:r>
              <w:t>Set at 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v.play();</w:t>
            </w:r>
          </w:p>
        </w:tc>
        <w:tc>
          <w:tcPr>
            <w:tcW w:type="auto" w:w="0"/>
            <w:tcMar>
              <w:left w:type="dxa" w:w="200"/>
              <w:top w:type="dxa" w:w="200"/>
              <w:right w:type="dxa" w:w="200"/>
              <w:bottom w:type="dxa" w:w="200"/>
            </w:tcMar>
            <w:vAlign w:val="center"/>
          </w:tcPr>
          <w:p>
            <w:pPr>
              <w:pStyle w:val="Normal"/>
            </w:pPr>
            <w:r>
              <w:t>Play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canvas1.height = 178;</w:t>
            </w:r>
          </w:p>
        </w:tc>
        <w:tc>
          <w:tcPr>
            <w:tcW w:type="auto" w:w="0"/>
            <w:shd w:val="clear" w:color="auto" w:fill="EEF2F6"/>
            <w:tcMar>
              <w:left w:type="dxa" w:w="200"/>
              <w:top w:type="dxa" w:w="200"/>
              <w:right w:type="dxa" w:w="200"/>
              <w:bottom w:type="dxa" w:w="200"/>
            </w:tcMar>
            <w:vAlign w:val="center"/>
          </w:tcPr>
          <w:p>
            <w:pPr>
              <w:pStyle w:val="Normal"/>
            </w:pPr>
            <w:r>
              <w:t>Adjust for height of video</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playsink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lips()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lips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 = "teal";</w:t>
            </w:r>
          </w:p>
        </w:tc>
        <w:tc>
          <w:tcPr>
            <w:tcW w:type="auto" w:w="0"/>
            <w:tcMar>
              <w:left w:type="dxa" w:w="200"/>
              <w:top w:type="dxa" w:w="200"/>
              <w:right w:type="dxa" w:w="200"/>
              <w:bottom w:type="dxa" w:w="200"/>
            </w:tcMar>
            <w:vAlign w:val="center"/>
          </w:tcPr>
          <w:p>
            <w:pPr>
              <w:pStyle w:val="Normal"/>
            </w:pPr>
            <w:r>
              <w:t>Set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Begin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ctx.moveTo(finlx,finly);</w:t>
            </w:r>
          </w:p>
        </w:tc>
        <w:tc>
          <w:tcPr>
            <w:tcW w:type="auto" w:w="0"/>
            <w:tcMar>
              <w:left w:type="dxa" w:w="200"/>
              <w:top w:type="dxa" w:w="200"/>
              <w:right w:type="dxa" w:w="200"/>
              <w:bottom w:type="dxa" w:w="200"/>
            </w:tcMar>
            <w:vAlign w:val="center"/>
          </w:tcPr>
          <w:p>
            <w:pPr>
              <w:pStyle w:val="Normal"/>
            </w:pPr>
            <w:r>
              <w:t>Move to left corner of left fin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ctx.lineTo(kx,ky);</w:t>
            </w:r>
          </w:p>
        </w:tc>
        <w:tc>
          <w:tcPr>
            <w:tcW w:type="auto" w:w="0"/>
            <w:shd w:val="clear" w:color="auto" w:fill="EEF2F6"/>
            <w:tcMar>
              <w:left w:type="dxa" w:w="200"/>
              <w:top w:type="dxa" w:w="200"/>
              <w:right w:type="dxa" w:w="200"/>
              <w:bottom w:type="dxa" w:w="200"/>
            </w:tcMar>
            <w:vAlign w:val="center"/>
          </w:tcPr>
          <w:p>
            <w:pPr>
              <w:pStyle w:val="Normal"/>
            </w:pPr>
            <w:r>
              <w:t>Draw to center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ctx.lineTo(wx,wy);</w:t>
            </w:r>
          </w:p>
        </w:tc>
        <w:tc>
          <w:tcPr>
            <w:tcW w:type="auto" w:w="0"/>
            <w:tcMar>
              <w:left w:type="dxa" w:w="200"/>
              <w:top w:type="dxa" w:w="200"/>
              <w:right w:type="dxa" w:w="200"/>
              <w:bottom w:type="dxa" w:w="200"/>
            </w:tcMar>
            <w:vAlign w:val="center"/>
          </w:tcPr>
          <w:p>
            <w:pPr>
              <w:pStyle w:val="Normal"/>
            </w:pPr>
            <w:r>
              <w:t>Draw back and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ctx.lineTo(finlx,finly);</w:t>
            </w:r>
          </w:p>
        </w:tc>
        <w:tc>
          <w:tcPr>
            <w:tcW w:type="auto" w:w="0"/>
            <w:shd w:val="clear" w:color="auto" w:fill="EEF2F6"/>
            <w:tcMar>
              <w:left w:type="dxa" w:w="200"/>
              <w:top w:type="dxa" w:w="200"/>
              <w:right w:type="dxa" w:w="200"/>
              <w:bottom w:type="dxa" w:w="200"/>
            </w:tcMar>
            <w:vAlign w:val="center"/>
          </w:tcPr>
          <w:p>
            <w:pPr>
              <w:pStyle w:val="Normal"/>
            </w:pPr>
            <w:r>
              <w:t>Draw up to start (left corner, left fin)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ctx.moveTo(finrx,finry);</w:t>
            </w:r>
          </w:p>
        </w:tc>
        <w:tc>
          <w:tcPr>
            <w:tcW w:type="auto" w:w="0"/>
            <w:tcMar>
              <w:left w:type="dxa" w:w="200"/>
              <w:top w:type="dxa" w:w="200"/>
              <w:right w:type="dxa" w:w="200"/>
              <w:bottom w:type="dxa" w:w="200"/>
            </w:tcMar>
            <w:vAlign w:val="center"/>
          </w:tcPr>
          <w:p>
            <w:pPr>
              <w:pStyle w:val="Normal"/>
            </w:pPr>
            <w:r>
              <w:t>Move to right fin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ctx.lineTo(kx,ky);</w:t>
            </w:r>
          </w:p>
        </w:tc>
        <w:tc>
          <w:tcPr>
            <w:tcW w:type="auto" w:w="0"/>
            <w:shd w:val="clear" w:color="auto" w:fill="EEF2F6"/>
            <w:tcMar>
              <w:left w:type="dxa" w:w="200"/>
              <w:top w:type="dxa" w:w="200"/>
              <w:right w:type="dxa" w:w="200"/>
              <w:bottom w:type="dxa" w:w="200"/>
            </w:tcMar>
            <w:vAlign w:val="center"/>
          </w:tcPr>
          <w:p>
            <w:pPr>
              <w:pStyle w:val="Normal"/>
            </w:pPr>
            <w:r>
              <w:t>Draw to center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ctx.lineTo(zx,zy);</w:t>
            </w:r>
          </w:p>
        </w:tc>
        <w:tc>
          <w:tcPr>
            <w:tcW w:type="auto" w:w="0"/>
            <w:tcMar>
              <w:left w:type="dxa" w:w="200"/>
              <w:top w:type="dxa" w:w="200"/>
              <w:right w:type="dxa" w:w="200"/>
              <w:bottom w:type="dxa" w:w="200"/>
            </w:tcMar>
            <w:vAlign w:val="center"/>
          </w:tcPr>
          <w:p>
            <w:pPr>
              <w:pStyle w:val="Normal"/>
            </w:pPr>
            <w:r>
              <w:t>Draw down and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ctx.lineTo(finrx,finry);</w:t>
            </w:r>
            <w:r>
              <w:rPr>
                <w:rStyle w:val="Text1"/>
              </w:rPr>
              <w:bookmarkStart w:id="1956" w:name="_420"/>
              <w:t xml:space="preserve"> </w:t>
              <w:bookmarkEnd w:id="1956"/>
            </w:r>
          </w:p>
        </w:tc>
        <w:tc>
          <w:tcPr>
            <w:tcW w:type="auto" w:w="0"/>
            <w:shd w:val="clear" w:color="auto" w:fill="EEF2F6"/>
            <w:tcMar>
              <w:left w:type="dxa" w:w="200"/>
              <w:top w:type="dxa" w:w="200"/>
              <w:right w:type="dxa" w:w="200"/>
              <w:bottom w:type="dxa" w:w="200"/>
            </w:tcMar>
            <w:vAlign w:val="center"/>
          </w:tcPr>
          <w:p>
            <w:pPr>
              <w:pStyle w:val="Normal"/>
            </w:pPr>
            <w:r>
              <w:t>Draw up to right corner, right fin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ctx.moveTo(mx,my);</w:t>
            </w:r>
          </w:p>
        </w:tc>
        <w:tc>
          <w:tcPr>
            <w:tcW w:type="auto" w:w="0"/>
            <w:tcMar>
              <w:left w:type="dxa" w:w="200"/>
              <w:top w:type="dxa" w:w="200"/>
              <w:right w:type="dxa" w:w="200"/>
              <w:bottom w:type="dxa" w:w="200"/>
            </w:tcMar>
            <w:vAlign w:val="center"/>
          </w:tcPr>
          <w:p>
            <w:pPr>
              <w:pStyle w:val="Normal"/>
            </w:pPr>
            <w:r>
              <w:t>Move to 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ctx.lineTo(kx,ky);</w:t>
            </w:r>
          </w:p>
        </w:tc>
        <w:tc>
          <w:tcPr>
            <w:tcW w:type="auto" w:w="0"/>
            <w:shd w:val="clear" w:color="auto" w:fill="EEF2F6"/>
            <w:tcMar>
              <w:left w:type="dxa" w:w="200"/>
              <w:top w:type="dxa" w:w="200"/>
              <w:right w:type="dxa" w:w="200"/>
              <w:bottom w:type="dxa" w:w="200"/>
            </w:tcMar>
            <w:vAlign w:val="center"/>
          </w:tcPr>
          <w:p>
            <w:pPr>
              <w:pStyle w:val="Normal"/>
            </w:pPr>
            <w:r>
              <w:t>Draw to 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ctx.lineTo(xxx,xxy);</w:t>
            </w:r>
          </w:p>
        </w:tc>
        <w:tc>
          <w:tcPr>
            <w:tcW w:type="auto" w:w="0"/>
            <w:tcMar>
              <w:left w:type="dxa" w:w="200"/>
              <w:top w:type="dxa" w:w="200"/>
              <w:right w:type="dxa" w:w="200"/>
              <w:bottom w:type="dxa" w:w="200"/>
            </w:tcMar>
            <w:vAlign w:val="center"/>
          </w:tcPr>
          <w:p>
            <w:pPr>
              <w:pStyle w:val="Normal"/>
            </w:pPr>
            <w:r>
              <w:t>Draw to xx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ctx.lineTo(qx,qy);</w:t>
            </w:r>
          </w:p>
        </w:tc>
        <w:tc>
          <w:tcPr>
            <w:tcW w:type="auto" w:w="0"/>
            <w:shd w:val="clear" w:color="auto" w:fill="EEF2F6"/>
            <w:tcMar>
              <w:left w:type="dxa" w:w="200"/>
              <w:top w:type="dxa" w:w="200"/>
              <w:right w:type="dxa" w:w="200"/>
              <w:bottom w:type="dxa" w:w="200"/>
            </w:tcMar>
            <w:vAlign w:val="center"/>
          </w:tcPr>
          <w:p>
            <w:pPr>
              <w:pStyle w:val="Normal"/>
            </w:pPr>
            <w:r>
              <w:t>Draw down, center to q</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ctx.lineTo(plipx,plipy);</w:t>
            </w:r>
          </w:p>
        </w:tc>
        <w:tc>
          <w:tcPr>
            <w:tcW w:type="auto" w:w="0"/>
            <w:tcMar>
              <w:left w:type="dxa" w:w="200"/>
              <w:top w:type="dxa" w:w="200"/>
              <w:right w:type="dxa" w:w="200"/>
              <w:bottom w:type="dxa" w:w="200"/>
            </w:tcMar>
            <w:vAlign w:val="center"/>
          </w:tcPr>
          <w:p>
            <w:pPr>
              <w:pStyle w:val="Normal"/>
            </w:pPr>
            <w:r>
              <w:t>Draw down,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ctx.lineTo(mx,my);</w:t>
            </w:r>
          </w:p>
        </w:tc>
        <w:tc>
          <w:tcPr>
            <w:tcW w:type="auto" w:w="0"/>
            <w:shd w:val="clear" w:color="auto" w:fill="EEF2F6"/>
            <w:tcMar>
              <w:left w:type="dxa" w:w="200"/>
              <w:top w:type="dxa" w:w="200"/>
              <w:right w:type="dxa" w:w="200"/>
              <w:bottom w:type="dxa" w:w="200"/>
            </w:tcMar>
            <w:vAlign w:val="center"/>
          </w:tcPr>
          <w:p>
            <w:pPr>
              <w:pStyle w:val="Normal"/>
            </w:pPr>
            <w:r>
              <w:t>Draw straight up to 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ctx.moveTo(xxx,xxy);</w:t>
            </w:r>
          </w:p>
        </w:tc>
        <w:tc>
          <w:tcPr>
            <w:tcW w:type="auto" w:w="0"/>
            <w:tcMar>
              <w:left w:type="dxa" w:w="200"/>
              <w:top w:type="dxa" w:w="200"/>
              <w:right w:type="dxa" w:w="200"/>
              <w:bottom w:type="dxa" w:w="200"/>
            </w:tcMar>
            <w:vAlign w:val="center"/>
          </w:tcPr>
          <w:p>
            <w:pPr>
              <w:pStyle w:val="Normal"/>
            </w:pPr>
            <w:r>
              <w:t>Move to xx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ctx.lineTo(nx,ny);</w:t>
            </w:r>
          </w:p>
        </w:tc>
        <w:tc>
          <w:tcPr>
            <w:tcW w:type="auto" w:w="0"/>
            <w:shd w:val="clear" w:color="auto" w:fill="EEF2F6"/>
            <w:tcMar>
              <w:left w:type="dxa" w:w="200"/>
              <w:top w:type="dxa" w:w="200"/>
              <w:right w:type="dxa" w:w="200"/>
              <w:bottom w:type="dxa" w:w="200"/>
            </w:tcMar>
            <w:vAlign w:val="center"/>
          </w:tcPr>
          <w:p>
            <w:pPr>
              <w:pStyle w:val="Normal"/>
            </w:pPr>
            <w:r>
              <w:t>Draw right and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ctx.lineTo(rlipx,rlipy);</w:t>
            </w:r>
          </w:p>
        </w:tc>
        <w:tc>
          <w:tcPr>
            <w:tcW w:type="auto" w:w="0"/>
            <w:tcMar>
              <w:left w:type="dxa" w:w="200"/>
              <w:top w:type="dxa" w:w="200"/>
              <w:right w:type="dxa" w:w="200"/>
              <w:bottom w:type="dxa" w:w="200"/>
            </w:tcMar>
            <w:vAlign w:val="center"/>
          </w:tcPr>
          <w:p>
            <w:pPr>
              <w:pStyle w:val="Normal"/>
            </w:pPr>
            <w:r>
              <w:t>Draw down to rlip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ctx.lineTo(qx,qy);</w:t>
            </w:r>
          </w:p>
        </w:tc>
        <w:tc>
          <w:tcPr>
            <w:tcW w:type="auto" w:w="0"/>
            <w:shd w:val="clear" w:color="auto" w:fill="EEF2F6"/>
            <w:tcMar>
              <w:left w:type="dxa" w:w="200"/>
              <w:top w:type="dxa" w:w="200"/>
              <w:right w:type="dxa" w:w="200"/>
              <w:bottom w:type="dxa" w:w="200"/>
            </w:tcMar>
            <w:vAlign w:val="center"/>
          </w:tcPr>
          <w:p>
            <w:pPr>
              <w:pStyle w:val="Normal"/>
            </w:pPr>
            <w:r>
              <w:t>Draw to center q</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ctx.lineTo(xxx,xxy);</w:t>
            </w:r>
          </w:p>
        </w:tc>
        <w:tc>
          <w:tcPr>
            <w:tcW w:type="auto" w:w="0"/>
            <w:tcMar>
              <w:left w:type="dxa" w:w="200"/>
              <w:top w:type="dxa" w:w="200"/>
              <w:right w:type="dxa" w:w="200"/>
              <w:bottom w:type="dxa" w:w="200"/>
            </w:tcMar>
            <w:vAlign w:val="center"/>
          </w:tcPr>
          <w:p>
            <w:pPr>
              <w:pStyle w:val="Normal"/>
            </w:pPr>
            <w:r>
              <w:t>Draw back to xx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p>
        </w:tc>
        <w:tc>
          <w:tcPr>
            <w:tcW w:type="auto" w:w="0"/>
            <w:tcMar>
              <w:left w:type="dxa" w:w="200"/>
              <w:top w:type="dxa" w:w="200"/>
              <w:right w:type="dxa" w:w="200"/>
              <w:bottom w:type="dxa" w:w="200"/>
            </w:tcMar>
            <w:vAlign w:val="center"/>
          </w:tcPr>
          <w:p>
            <w:pPr>
              <w:pStyle w:val="Normal"/>
            </w:pPr>
            <w:r>
              <w:t>Fill in shape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Outline shape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ctx.fillStyle="white";</w:t>
            </w:r>
            <w:r>
              <w:rPr>
                <w:rStyle w:val="Text1"/>
              </w:rPr>
              <w:bookmarkStart w:id="1957" w:name="_421"/>
              <w:t xml:space="preserve"> </w:t>
              <w:bookmarkEnd w:id="1957"/>
            </w:r>
          </w:p>
        </w:tc>
        <w:tc>
          <w:tcPr>
            <w:tcW w:type="auto" w:w="0"/>
            <w:tcMar>
              <w:left w:type="dxa" w:w="200"/>
              <w:top w:type="dxa" w:w="200"/>
              <w:right w:type="dxa" w:w="200"/>
              <w:bottom w:type="dxa" w:w="200"/>
            </w:tcMar>
            <w:vAlign w:val="center"/>
          </w:tcPr>
          <w:p>
            <w:pPr>
              <w:pStyle w:val="Normal"/>
            </w:pPr>
            <w:r>
              <w:t>Set to white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Begin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ctx.moveTo(qx,qy);</w:t>
            </w:r>
          </w:p>
        </w:tc>
        <w:tc>
          <w:tcPr>
            <w:tcW w:type="auto" w:w="0"/>
            <w:tcMar>
              <w:left w:type="dxa" w:w="200"/>
              <w:top w:type="dxa" w:w="200"/>
              <w:right w:type="dxa" w:w="200"/>
              <w:bottom w:type="dxa" w:w="200"/>
            </w:tcMar>
            <w:vAlign w:val="center"/>
          </w:tcPr>
          <w:p>
            <w:pPr>
              <w:pStyle w:val="Normal"/>
            </w:pPr>
            <w:r>
              <w:t>Start at lower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ctx.lineTo(pcx2,pcy2);</w:t>
            </w:r>
          </w:p>
        </w:tc>
        <w:tc>
          <w:tcPr>
            <w:tcW w:type="auto" w:w="0"/>
            <w:shd w:val="clear" w:color="auto" w:fill="EEF2F6"/>
            <w:tcMar>
              <w:left w:type="dxa" w:w="200"/>
              <w:top w:type="dxa" w:w="200"/>
              <w:right w:type="dxa" w:w="200"/>
              <w:bottom w:type="dxa" w:w="200"/>
            </w:tcMar>
            <w:vAlign w:val="center"/>
          </w:tcPr>
          <w:p>
            <w:pPr>
              <w:pStyle w:val="Normal"/>
            </w:pPr>
            <w:r>
              <w:t>Draw to left top of lip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ctx.lineTo(pcx1,pcy1);</w:t>
            </w:r>
          </w:p>
        </w:tc>
        <w:tc>
          <w:tcPr>
            <w:tcW w:type="auto" w:w="0"/>
            <w:tcMar>
              <w:left w:type="dxa" w:w="200"/>
              <w:top w:type="dxa" w:w="200"/>
              <w:right w:type="dxa" w:w="200"/>
              <w:bottom w:type="dxa" w:w="200"/>
            </w:tcMar>
            <w:vAlign w:val="center"/>
          </w:tcPr>
          <w:p>
            <w:pPr>
              <w:pStyle w:val="Normal"/>
            </w:pPr>
            <w:r>
              <w:t>Draw to left outer lip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ctx.lineTo(plipx,plipy);</w:t>
            </w:r>
          </w:p>
        </w:tc>
        <w:tc>
          <w:tcPr>
            <w:tcW w:type="auto" w:w="0"/>
            <w:shd w:val="clear" w:color="auto" w:fill="EEF2F6"/>
            <w:tcMar>
              <w:left w:type="dxa" w:w="200"/>
              <w:top w:type="dxa" w:w="200"/>
              <w:right w:type="dxa" w:w="200"/>
              <w:bottom w:type="dxa" w:w="200"/>
            </w:tcMar>
            <w:vAlign w:val="center"/>
          </w:tcPr>
          <w:p>
            <w:pPr>
              <w:pStyle w:val="Normal"/>
            </w:pPr>
            <w:r>
              <w:t>Draw over right slightly to bottom-corner plip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ctx.lineTo(qx,qy);</w:t>
            </w:r>
          </w:p>
        </w:tc>
        <w:tc>
          <w:tcPr>
            <w:tcW w:type="auto" w:w="0"/>
            <w:tcMar>
              <w:left w:type="dxa" w:w="200"/>
              <w:top w:type="dxa" w:w="200"/>
              <w:right w:type="dxa" w:w="200"/>
              <w:bottom w:type="dxa" w:w="200"/>
            </w:tcMar>
            <w:vAlign w:val="center"/>
          </w:tcPr>
          <w:p>
            <w:pPr>
              <w:pStyle w:val="Normal"/>
            </w:pPr>
            <w:r>
              <w:t>Draw back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ctx.lineTo(rcx2,rcy2);</w:t>
            </w:r>
          </w:p>
        </w:tc>
        <w:tc>
          <w:tcPr>
            <w:tcW w:type="auto" w:w="0"/>
            <w:shd w:val="clear" w:color="auto" w:fill="EEF2F6"/>
            <w:tcMar>
              <w:left w:type="dxa" w:w="200"/>
              <w:top w:type="dxa" w:w="200"/>
              <w:right w:type="dxa" w:w="200"/>
              <w:bottom w:type="dxa" w:w="200"/>
            </w:tcMar>
            <w:vAlign w:val="center"/>
          </w:tcPr>
          <w:p>
            <w:pPr>
              <w:pStyle w:val="Normal"/>
            </w:pPr>
            <w:r>
              <w:t>Draw to right top of lip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ctx.lineTo(rcx1,rcy1);</w:t>
            </w:r>
          </w:p>
        </w:tc>
        <w:tc>
          <w:tcPr>
            <w:tcW w:type="auto" w:w="0"/>
            <w:tcMar>
              <w:left w:type="dxa" w:w="200"/>
              <w:top w:type="dxa" w:w="200"/>
              <w:right w:type="dxa" w:w="200"/>
              <w:bottom w:type="dxa" w:w="200"/>
            </w:tcMar>
            <w:vAlign w:val="center"/>
          </w:tcPr>
          <w:p>
            <w:pPr>
              <w:pStyle w:val="Normal"/>
            </w:pPr>
            <w:r>
              <w:t>Draw to right outer lip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ctx.lineTo(rlipx,rlipy);</w:t>
            </w:r>
          </w:p>
        </w:tc>
        <w:tc>
          <w:tcPr>
            <w:tcW w:type="auto" w:w="0"/>
            <w:shd w:val="clear" w:color="auto" w:fill="EEF2F6"/>
            <w:tcMar>
              <w:left w:type="dxa" w:w="200"/>
              <w:top w:type="dxa" w:w="200"/>
              <w:right w:type="dxa" w:w="200"/>
              <w:bottom w:type="dxa" w:w="200"/>
            </w:tcMar>
            <w:vAlign w:val="center"/>
          </w:tcPr>
          <w:p>
            <w:pPr>
              <w:pStyle w:val="Normal"/>
            </w:pPr>
            <w:r>
              <w:t>Draw to bottom-corner rlip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ctx.lineTo(qx,qy);</w:t>
            </w:r>
          </w:p>
        </w:tc>
        <w:tc>
          <w:tcPr>
            <w:tcW w:type="auto" w:w="0"/>
            <w:tcMar>
              <w:left w:type="dxa" w:w="200"/>
              <w:top w:type="dxa" w:w="200"/>
              <w:right w:type="dxa" w:w="200"/>
              <w:bottom w:type="dxa" w:w="200"/>
            </w:tcMar>
            <w:vAlign w:val="center"/>
          </w:tcPr>
          <w:p>
            <w:pPr>
              <w:pStyle w:val="Normal"/>
            </w:pPr>
            <w:r>
              <w:t>Draw back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p>
        </w:tc>
        <w:tc>
          <w:tcPr>
            <w:tcW w:type="auto" w:w="0"/>
            <w:tcMar>
              <w:left w:type="dxa" w:w="200"/>
              <w:top w:type="dxa" w:w="200"/>
              <w:right w:type="dxa" w:w="200"/>
              <w:bottom w:type="dxa" w:w="200"/>
            </w:tcMar>
            <w:vAlign w:val="center"/>
          </w:tcPr>
          <w:p>
            <w:pPr>
              <w:pStyle w:val="Normal"/>
            </w:pPr>
            <w:r>
              <w:t>Fill in white shape (two parts)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Outline shapes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skinnyline(kx,ky,qx,qy);</w:t>
            </w:r>
          </w:p>
        </w:tc>
        <w:tc>
          <w:tcPr>
            <w:tcW w:type="auto" w:w="0"/>
            <w:tcMar>
              <w:left w:type="dxa" w:w="200"/>
              <w:top w:type="dxa" w:w="200"/>
              <w:right w:type="dxa" w:w="200"/>
              <w:bottom w:type="dxa" w:w="200"/>
            </w:tcMar>
            <w:vAlign w:val="center"/>
          </w:tcPr>
          <w:p>
            <w:pPr>
              <w:pStyle w:val="Normal"/>
            </w:pPr>
            <w:r>
              <w:t>Draw vertical center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ctx.fillStyle="teal";</w:t>
            </w:r>
            <w:r>
              <w:rPr>
                <w:rStyle w:val="Text1"/>
              </w:rPr>
              <w:bookmarkStart w:id="1958" w:name="_422"/>
              <w:t xml:space="preserve"> </w:t>
              <w:bookmarkEnd w:id="1958"/>
            </w:r>
          </w:p>
        </w:tc>
        <w:tc>
          <w:tcPr>
            <w:tcW w:type="auto" w:w="0"/>
            <w:shd w:val="clear" w:color="auto" w:fill="EEF2F6"/>
            <w:tcMar>
              <w:left w:type="dxa" w:w="200"/>
              <w:top w:type="dxa" w:w="200"/>
              <w:right w:type="dxa" w:w="200"/>
              <w:bottom w:type="dxa" w:w="200"/>
            </w:tcMar>
            <w:vAlign w:val="center"/>
          </w:tcPr>
          <w:p>
            <w:pPr>
              <w:pStyle w:val="Normal"/>
            </w:pPr>
            <w:r>
              <w:t>Reset to color</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lips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rotatefish()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rotatefish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ctx.save();</w:t>
            </w:r>
          </w:p>
        </w:tc>
        <w:tc>
          <w:tcPr>
            <w:tcW w:type="auto" w:w="0"/>
            <w:tcMar>
              <w:left w:type="dxa" w:w="200"/>
              <w:top w:type="dxa" w:w="200"/>
              <w:right w:type="dxa" w:w="200"/>
              <w:bottom w:type="dxa" w:w="200"/>
            </w:tcMar>
            <w:vAlign w:val="center"/>
          </w:tcPr>
          <w:p>
            <w:pPr>
              <w:pStyle w:val="Normal"/>
            </w:pPr>
            <w:r>
              <w:t>Save current coordinate system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ctx.translate(kx,my);</w:t>
            </w:r>
          </w:p>
        </w:tc>
        <w:tc>
          <w:tcPr>
            <w:tcW w:type="auto" w:w="0"/>
            <w:shd w:val="clear" w:color="auto" w:fill="EEF2F6"/>
            <w:tcMar>
              <w:left w:type="dxa" w:w="200"/>
              <w:top w:type="dxa" w:w="200"/>
              <w:right w:type="dxa" w:w="200"/>
              <w:bottom w:type="dxa" w:w="200"/>
            </w:tcMar>
            <w:vAlign w:val="center"/>
          </w:tcPr>
          <w:p>
            <w:pPr>
              <w:pStyle w:val="Normal"/>
            </w:pPr>
            <w:r>
              <w:t>Move to a center point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ctx.rotate(-Math.PI/2);</w:t>
            </w:r>
          </w:p>
        </w:tc>
        <w:tc>
          <w:tcPr>
            <w:tcW w:type="auto" w:w="0"/>
            <w:tcMar>
              <w:left w:type="dxa" w:w="200"/>
              <w:top w:type="dxa" w:w="200"/>
              <w:right w:type="dxa" w:w="200"/>
              <w:bottom w:type="dxa" w:w="200"/>
            </w:tcMar>
            <w:vAlign w:val="center"/>
          </w:tcPr>
          <w:p>
            <w:pPr>
              <w:pStyle w:val="Normal"/>
            </w:pPr>
            <w:r>
              <w:t>Rotate 90 degrees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ctx.translate(-kx,-my);</w:t>
            </w:r>
          </w:p>
        </w:tc>
        <w:tc>
          <w:tcPr>
            <w:tcW w:type="auto" w:w="0"/>
            <w:shd w:val="clear" w:color="auto" w:fill="EEF2F6"/>
            <w:tcMar>
              <w:left w:type="dxa" w:w="200"/>
              <w:top w:type="dxa" w:w="200"/>
              <w:right w:type="dxa" w:w="200"/>
              <w:bottom w:type="dxa" w:w="200"/>
            </w:tcMar>
            <w:vAlign w:val="center"/>
          </w:tcPr>
          <w:p>
            <w:pPr>
              <w:pStyle w:val="Normal"/>
            </w:pPr>
            <w:r>
              <w:t>Undo translation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lips();</w:t>
            </w:r>
          </w:p>
        </w:tc>
        <w:tc>
          <w:tcPr>
            <w:tcW w:type="auto" w:w="0"/>
            <w:tcMar>
              <w:left w:type="dxa" w:w="200"/>
              <w:top w:type="dxa" w:w="200"/>
              <w:right w:type="dxa" w:w="200"/>
              <w:bottom w:type="dxa" w:w="200"/>
            </w:tcMar>
            <w:vAlign w:val="center"/>
          </w:tcPr>
          <w:p>
            <w:pPr>
              <w:pStyle w:val="Normal"/>
            </w:pPr>
            <w:r>
              <w:t>Draw lips (the model up to this 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ctx.restore();</w:t>
            </w:r>
          </w:p>
        </w:tc>
        <w:tc>
          <w:tcPr>
            <w:tcW w:type="auto" w:w="0"/>
            <w:shd w:val="clear" w:color="auto" w:fill="EEF2F6"/>
            <w:tcMar>
              <w:left w:type="dxa" w:w="200"/>
              <w:top w:type="dxa" w:w="200"/>
              <w:right w:type="dxa" w:w="200"/>
              <w:bottom w:type="dxa" w:w="200"/>
            </w:tcMar>
            <w:vAlign w:val="center"/>
          </w:tcPr>
          <w:p>
            <w:pPr>
              <w:pStyle w:val="Normal"/>
            </w:pPr>
            <w:r>
              <w:t>Restore old coordinate system</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rotatefish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preparelips()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preparelips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ctx.fillStyle="teal";</w:t>
            </w:r>
          </w:p>
        </w:tc>
        <w:tc>
          <w:tcPr>
            <w:tcW w:type="auto" w:w="0"/>
            <w:tcMar>
              <w:left w:type="dxa" w:w="200"/>
              <w:top w:type="dxa" w:w="200"/>
              <w:right w:type="dxa" w:w="200"/>
              <w:bottom w:type="dxa" w:w="200"/>
            </w:tcMar>
            <w:vAlign w:val="center"/>
          </w:tcPr>
          <w:p>
            <w:pPr>
              <w:pStyle w:val="Normal"/>
            </w:pPr>
            <w:r>
              <w:t>Set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fins();</w:t>
            </w:r>
          </w:p>
        </w:tc>
        <w:tc>
          <w:tcPr>
            <w:tcW w:type="auto" w:w="0"/>
            <w:shd w:val="clear" w:color="auto" w:fill="EEF2F6"/>
            <w:tcMar>
              <w:left w:type="dxa" w:w="200"/>
              <w:top w:type="dxa" w:w="200"/>
              <w:right w:type="dxa" w:w="200"/>
              <w:bottom w:type="dxa" w:w="200"/>
            </w:tcMar>
            <w:vAlign w:val="center"/>
          </w:tcPr>
          <w:p>
            <w:pPr>
              <w:pStyle w:val="Normal"/>
            </w:pPr>
            <w:r>
              <w:t>Draw fins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valley(qx,qy,rlipx,rlipy);</w:t>
            </w:r>
          </w:p>
        </w:tc>
        <w:tc>
          <w:tcPr>
            <w:tcW w:type="auto" w:w="0"/>
            <w:tcMar>
              <w:left w:type="dxa" w:w="200"/>
              <w:top w:type="dxa" w:w="200"/>
              <w:right w:type="dxa" w:w="200"/>
              <w:bottom w:type="dxa" w:w="200"/>
            </w:tcMar>
            <w:vAlign w:val="center"/>
          </w:tcPr>
          <w:p>
            <w:pPr>
              <w:pStyle w:val="Normal"/>
            </w:pPr>
            <w:r>
              <w:t>Mark valley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valley(qx,qy,plipx,plipy);</w:t>
            </w:r>
          </w:p>
        </w:tc>
        <w:tc>
          <w:tcPr>
            <w:tcW w:type="auto" w:w="0"/>
            <w:shd w:val="clear" w:color="auto" w:fill="EEF2F6"/>
            <w:tcMar>
              <w:left w:type="dxa" w:w="200"/>
              <w:top w:type="dxa" w:w="200"/>
              <w:right w:type="dxa" w:w="200"/>
              <w:bottom w:type="dxa" w:w="200"/>
            </w:tcMar>
            <w:vAlign w:val="center"/>
          </w:tcPr>
          <w:p>
            <w:pPr>
              <w:pStyle w:val="Normal"/>
            </w:pPr>
            <w:r>
              <w:t>Mark valley line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preparelips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finsp() {</w:t>
            </w:r>
            <w:r>
              <w:rPr>
                <w:rStyle w:val="Text1"/>
              </w:rPr>
              <w:t xml:space="preserve"> </w:t>
              <w:bookmarkStart w:id="1959" w:name="_423"/>
              <w:t xml:space="preserve"> </w:t>
              <w:bookmarkEnd w:id="1959"/>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finsp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ctx.fillStyle="teal";</w:t>
            </w:r>
          </w:p>
        </w:tc>
        <w:tc>
          <w:tcPr>
            <w:tcW w:type="auto" w:w="0"/>
            <w:tcMar>
              <w:left w:type="dxa" w:w="200"/>
              <w:top w:type="dxa" w:w="200"/>
              <w:right w:type="dxa" w:w="200"/>
              <w:bottom w:type="dxa" w:w="200"/>
            </w:tcMar>
            <w:vAlign w:val="center"/>
          </w:tcPr>
          <w:p>
            <w:pPr>
              <w:pStyle w:val="Normal"/>
            </w:pPr>
            <w:r>
              <w:t>Set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fins();</w:t>
            </w:r>
          </w:p>
        </w:tc>
        <w:tc>
          <w:tcPr>
            <w:tcW w:type="auto" w:w="0"/>
            <w:shd w:val="clear" w:color="auto" w:fill="EEF2F6"/>
            <w:tcMar>
              <w:left w:type="dxa" w:w="200"/>
              <w:top w:type="dxa" w:w="200"/>
              <w:right w:type="dxa" w:w="200"/>
              <w:bottom w:type="dxa" w:w="200"/>
            </w:tcMar>
            <w:vAlign w:val="center"/>
          </w:tcPr>
          <w:p>
            <w:pPr>
              <w:pStyle w:val="Normal"/>
            </w:pPr>
            <w:r>
              <w:t>Draw fins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valley(qx,qy,rlipx,rlipy,"orange");</w:t>
            </w:r>
            <w:r>
              <w:rPr>
                <w:rStyle w:val="Text1"/>
              </w:rPr>
              <w:t xml:space="preserve"> </w:t>
            </w:r>
          </w:p>
        </w:tc>
        <w:tc>
          <w:tcPr>
            <w:tcW w:type="auto" w:w="0"/>
            <w:tcMar>
              <w:left w:type="dxa" w:w="200"/>
              <w:top w:type="dxa" w:w="200"/>
              <w:right w:type="dxa" w:w="200"/>
              <w:bottom w:type="dxa" w:w="200"/>
            </w:tcMar>
            <w:vAlign w:val="center"/>
          </w:tcPr>
          <w:p>
            <w:pPr>
              <w:pStyle w:val="Normal"/>
            </w:pPr>
            <w:r>
              <w:t>Draw valley fold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valley(qx,qy,plipx,plipy,"orange");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valley fold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finsp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fins()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Header for fins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ctx.moveTo(finlx,finly);</w:t>
            </w:r>
          </w:p>
        </w:tc>
        <w:tc>
          <w:tcPr>
            <w:tcW w:type="auto" w:w="0"/>
            <w:shd w:val="clear" w:color="auto" w:fill="EEF2F6"/>
            <w:tcMar>
              <w:left w:type="dxa" w:w="200"/>
              <w:top w:type="dxa" w:w="200"/>
              <w:right w:type="dxa" w:w="200"/>
              <w:bottom w:type="dxa" w:w="200"/>
            </w:tcMar>
            <w:vAlign w:val="center"/>
          </w:tcPr>
          <w:p>
            <w:pPr>
              <w:pStyle w:val="Normal"/>
            </w:pPr>
            <w:r>
              <w:t>Move to left fin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ctx.lineTo(kx,ky);</w:t>
            </w:r>
          </w:p>
        </w:tc>
        <w:tc>
          <w:tcPr>
            <w:tcW w:type="auto" w:w="0"/>
            <w:tcMar>
              <w:left w:type="dxa" w:w="200"/>
              <w:top w:type="dxa" w:w="200"/>
              <w:right w:type="dxa" w:w="200"/>
              <w:bottom w:type="dxa" w:w="200"/>
            </w:tcMar>
            <w:vAlign w:val="center"/>
          </w:tcPr>
          <w:p>
            <w:pPr>
              <w:pStyle w:val="Normal"/>
            </w:pPr>
            <w:r>
              <w:t>Draw line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ctx.lineTo(wx,wy);</w:t>
            </w:r>
          </w:p>
        </w:tc>
        <w:tc>
          <w:tcPr>
            <w:tcW w:type="auto" w:w="0"/>
            <w:shd w:val="clear" w:color="auto" w:fill="EEF2F6"/>
            <w:tcMar>
              <w:left w:type="dxa" w:w="200"/>
              <w:top w:type="dxa" w:w="200"/>
              <w:right w:type="dxa" w:w="200"/>
              <w:bottom w:type="dxa" w:w="200"/>
            </w:tcMar>
            <w:vAlign w:val="center"/>
          </w:tcPr>
          <w:p>
            <w:pPr>
              <w:pStyle w:val="Normal"/>
            </w:pPr>
            <w:r>
              <w:t>Draw line left and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ctx.lineTo(finlx,finly);</w:t>
            </w:r>
          </w:p>
        </w:tc>
        <w:tc>
          <w:tcPr>
            <w:tcW w:type="auto" w:w="0"/>
            <w:tcMar>
              <w:left w:type="dxa" w:w="200"/>
              <w:top w:type="dxa" w:w="200"/>
              <w:right w:type="dxa" w:w="200"/>
              <w:bottom w:type="dxa" w:w="200"/>
            </w:tcMar>
            <w:vAlign w:val="center"/>
          </w:tcPr>
          <w:p>
            <w:pPr>
              <w:pStyle w:val="Normal"/>
            </w:pPr>
            <w:r>
              <w:t>Draw to left fin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ctx.moveTo(finrx,finry);</w:t>
            </w:r>
          </w:p>
        </w:tc>
        <w:tc>
          <w:tcPr>
            <w:tcW w:type="auto" w:w="0"/>
            <w:shd w:val="clear" w:color="auto" w:fill="EEF2F6"/>
            <w:tcMar>
              <w:left w:type="dxa" w:w="200"/>
              <w:top w:type="dxa" w:w="200"/>
              <w:right w:type="dxa" w:w="200"/>
              <w:bottom w:type="dxa" w:w="200"/>
            </w:tcMar>
            <w:vAlign w:val="center"/>
          </w:tcPr>
          <w:p>
            <w:pPr>
              <w:pStyle w:val="Normal"/>
            </w:pPr>
            <w:r>
              <w:t>Move to right fin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ctx.lineTo(kx,ky);</w:t>
            </w:r>
          </w:p>
        </w:tc>
        <w:tc>
          <w:tcPr>
            <w:tcW w:type="auto" w:w="0"/>
            <w:tcMar>
              <w:left w:type="dxa" w:w="200"/>
              <w:top w:type="dxa" w:w="200"/>
              <w:right w:type="dxa" w:w="200"/>
              <w:bottom w:type="dxa" w:w="200"/>
            </w:tcMar>
            <w:vAlign w:val="center"/>
          </w:tcPr>
          <w:p>
            <w:pPr>
              <w:pStyle w:val="Normal"/>
            </w:pPr>
            <w:r>
              <w:t>Draw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ctx.lineTo(zx,zy);</w:t>
            </w:r>
          </w:p>
        </w:tc>
        <w:tc>
          <w:tcPr>
            <w:tcW w:type="auto" w:w="0"/>
            <w:shd w:val="clear" w:color="auto" w:fill="EEF2F6"/>
            <w:tcMar>
              <w:left w:type="dxa" w:w="200"/>
              <w:top w:type="dxa" w:w="200"/>
              <w:right w:type="dxa" w:w="200"/>
              <w:bottom w:type="dxa" w:w="200"/>
            </w:tcMar>
            <w:vAlign w:val="center"/>
          </w:tcPr>
          <w:p>
            <w:pPr>
              <w:pStyle w:val="Normal"/>
            </w:pPr>
            <w:r>
              <w:t>Draw right and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ctx.lineTo(finrx,finry);</w:t>
            </w:r>
          </w:p>
        </w:tc>
        <w:tc>
          <w:tcPr>
            <w:tcW w:type="auto" w:w="0"/>
            <w:tcMar>
              <w:left w:type="dxa" w:w="200"/>
              <w:top w:type="dxa" w:w="200"/>
              <w:right w:type="dxa" w:w="200"/>
              <w:bottom w:type="dxa" w:w="200"/>
            </w:tcMar>
            <w:vAlign w:val="center"/>
          </w:tcPr>
          <w:p>
            <w:pPr>
              <w:pStyle w:val="Normal"/>
            </w:pPr>
            <w:r>
              <w:t>Draw back to right fin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ctx.moveTo(mx,my);</w:t>
            </w:r>
          </w:p>
        </w:tc>
        <w:tc>
          <w:tcPr>
            <w:tcW w:type="auto" w:w="0"/>
            <w:shd w:val="clear" w:color="auto" w:fill="EEF2F6"/>
            <w:tcMar>
              <w:left w:type="dxa" w:w="200"/>
              <w:top w:type="dxa" w:w="200"/>
              <w:right w:type="dxa" w:w="200"/>
              <w:bottom w:type="dxa" w:w="200"/>
            </w:tcMar>
            <w:vAlign w:val="center"/>
          </w:tcPr>
          <w:p>
            <w:pPr>
              <w:pStyle w:val="Normal"/>
            </w:pPr>
            <w:r>
              <w:t>Move to m (left and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ctx.lineTo(kx,ky);</w:t>
            </w:r>
            <w:r>
              <w:rPr>
                <w:rStyle w:val="Text1"/>
              </w:rPr>
              <w:bookmarkStart w:id="1960" w:name="_424"/>
              <w:t xml:space="preserve"> </w:t>
              <w:bookmarkEnd w:id="1960"/>
            </w:r>
          </w:p>
        </w:tc>
        <w:tc>
          <w:tcPr>
            <w:tcW w:type="auto" w:w="0"/>
            <w:tcMar>
              <w:left w:type="dxa" w:w="200"/>
              <w:top w:type="dxa" w:w="200"/>
              <w:right w:type="dxa" w:w="200"/>
              <w:bottom w:type="dxa" w:w="200"/>
            </w:tcMar>
            <w:vAlign w:val="center"/>
          </w:tcPr>
          <w:p>
            <w:pPr>
              <w:pStyle w:val="Normal"/>
            </w:pPr>
            <w:r>
              <w:t>Draw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ctx.lineTo(xxx,xxy);</w:t>
            </w:r>
          </w:p>
        </w:tc>
        <w:tc>
          <w:tcPr>
            <w:tcW w:type="auto" w:w="0"/>
            <w:shd w:val="clear" w:color="auto" w:fill="EEF2F6"/>
            <w:tcMar>
              <w:left w:type="dxa" w:w="200"/>
              <w:top w:type="dxa" w:w="200"/>
              <w:right w:type="dxa" w:w="200"/>
              <w:bottom w:type="dxa" w:w="200"/>
            </w:tcMar>
            <w:vAlign w:val="center"/>
          </w:tcPr>
          <w:p>
            <w:pPr>
              <w:pStyle w:val="Normal"/>
            </w:pPr>
            <w:r>
              <w:t>Draw to xx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ctx.lineTo(qx,qy);</w:t>
            </w:r>
          </w:p>
        </w:tc>
        <w:tc>
          <w:tcPr>
            <w:tcW w:type="auto" w:w="0"/>
            <w:tcMar>
              <w:left w:type="dxa" w:w="200"/>
              <w:top w:type="dxa" w:w="200"/>
              <w:right w:type="dxa" w:w="200"/>
              <w:bottom w:type="dxa" w:w="200"/>
            </w:tcMar>
            <w:vAlign w:val="center"/>
          </w:tcPr>
          <w:p>
            <w:pPr>
              <w:pStyle w:val="Normal"/>
            </w:pPr>
            <w:r>
              <w:t>Draw down to q</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ctx.lineTo(px,py);</w:t>
            </w:r>
          </w:p>
        </w:tc>
        <w:tc>
          <w:tcPr>
            <w:tcW w:type="auto" w:w="0"/>
            <w:shd w:val="clear" w:color="auto" w:fill="EEF2F6"/>
            <w:tcMar>
              <w:left w:type="dxa" w:w="200"/>
              <w:top w:type="dxa" w:w="200"/>
              <w:right w:type="dxa" w:w="200"/>
              <w:bottom w:type="dxa" w:w="200"/>
            </w:tcMar>
            <w:vAlign w:val="center"/>
          </w:tcPr>
          <w:p>
            <w:pPr>
              <w:pStyle w:val="Normal"/>
            </w:pPr>
            <w:r>
              <w:t>Draw over to 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ctx.lineTo(mx,my);</w:t>
            </w:r>
          </w:p>
        </w:tc>
        <w:tc>
          <w:tcPr>
            <w:tcW w:type="auto" w:w="0"/>
            <w:tcMar>
              <w:left w:type="dxa" w:w="200"/>
              <w:top w:type="dxa" w:w="200"/>
              <w:right w:type="dxa" w:w="200"/>
              <w:bottom w:type="dxa" w:w="200"/>
            </w:tcMar>
            <w:vAlign w:val="center"/>
          </w:tcPr>
          <w:p>
            <w:pPr>
              <w:pStyle w:val="Normal"/>
            </w:pPr>
            <w:r>
              <w:t>Draw left to 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ctx.moveTo(xxx,xxy);</w:t>
            </w:r>
          </w:p>
        </w:tc>
        <w:tc>
          <w:tcPr>
            <w:tcW w:type="auto" w:w="0"/>
            <w:shd w:val="clear" w:color="auto" w:fill="EEF2F6"/>
            <w:tcMar>
              <w:left w:type="dxa" w:w="200"/>
              <w:top w:type="dxa" w:w="200"/>
              <w:right w:type="dxa" w:w="200"/>
              <w:bottom w:type="dxa" w:w="200"/>
            </w:tcMar>
            <w:vAlign w:val="center"/>
          </w:tcPr>
          <w:p>
            <w:pPr>
              <w:pStyle w:val="Normal"/>
            </w:pPr>
            <w:r>
              <w:t>Move to xx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ctx.lineTo(nx,ny);</w:t>
            </w:r>
          </w:p>
        </w:tc>
        <w:tc>
          <w:tcPr>
            <w:tcW w:type="auto" w:w="0"/>
            <w:tcMar>
              <w:left w:type="dxa" w:w="200"/>
              <w:top w:type="dxa" w:w="200"/>
              <w:right w:type="dxa" w:w="200"/>
              <w:bottom w:type="dxa" w:w="200"/>
            </w:tcMar>
            <w:vAlign w:val="center"/>
          </w:tcPr>
          <w:p>
            <w:pPr>
              <w:pStyle w:val="Normal"/>
            </w:pPr>
            <w:r>
              <w:t>Draw right to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ctx.lineTo(rx,ry);</w:t>
            </w:r>
          </w:p>
        </w:tc>
        <w:tc>
          <w:tcPr>
            <w:tcW w:type="auto" w:w="0"/>
            <w:shd w:val="clear" w:color="auto" w:fill="EEF2F6"/>
            <w:tcMar>
              <w:left w:type="dxa" w:w="200"/>
              <w:top w:type="dxa" w:w="200"/>
              <w:right w:type="dxa" w:w="200"/>
              <w:bottom w:type="dxa" w:w="200"/>
            </w:tcMar>
            <w:vAlign w:val="center"/>
          </w:tcPr>
          <w:p>
            <w:pPr>
              <w:pStyle w:val="Normal"/>
            </w:pPr>
            <w:r>
              <w:t>Draw down to 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ctx.lineTo(qx,qy);</w:t>
            </w:r>
          </w:p>
        </w:tc>
        <w:tc>
          <w:tcPr>
            <w:tcW w:type="auto" w:w="0"/>
            <w:tcMar>
              <w:left w:type="dxa" w:w="200"/>
              <w:top w:type="dxa" w:w="200"/>
              <w:right w:type="dxa" w:w="200"/>
              <w:bottom w:type="dxa" w:w="200"/>
            </w:tcMar>
            <w:vAlign w:val="center"/>
          </w:tcPr>
          <w:p>
            <w:pPr>
              <w:pStyle w:val="Normal"/>
            </w:pPr>
            <w:r>
              <w:t>Draw up and left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ctx.lineTo(xxx,xxy);</w:t>
            </w:r>
          </w:p>
        </w:tc>
        <w:tc>
          <w:tcPr>
            <w:tcW w:type="auto" w:w="0"/>
            <w:shd w:val="clear" w:color="auto" w:fill="EEF2F6"/>
            <w:tcMar>
              <w:left w:type="dxa" w:w="200"/>
              <w:top w:type="dxa" w:w="200"/>
              <w:right w:type="dxa" w:w="200"/>
              <w:bottom w:type="dxa" w:w="200"/>
            </w:tcMar>
            <w:vAlign w:val="center"/>
          </w:tcPr>
          <w:p>
            <w:pPr>
              <w:pStyle w:val="Normal"/>
            </w:pPr>
            <w:r>
              <w:t>Draw to xx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p>
        </w:tc>
        <w:tc>
          <w:tcPr>
            <w:tcW w:type="auto" w:w="0"/>
            <w:shd w:val="clear" w:color="auto" w:fill="EEF2F6"/>
            <w:tcMar>
              <w:left w:type="dxa" w:w="200"/>
              <w:top w:type="dxa" w:w="200"/>
              <w:right w:type="dxa" w:w="200"/>
              <w:bottom w:type="dxa" w:w="200"/>
            </w:tcMar>
            <w:vAlign w:val="center"/>
          </w:tcPr>
          <w:p>
            <w:pPr>
              <w:pStyle w:val="Normal"/>
            </w:pPr>
            <w:r>
              <w:t>Fill in shape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w:t>
            </w:r>
          </w:p>
        </w:tc>
        <w:tc>
          <w:tcPr>
            <w:tcW w:type="auto" w:w="0"/>
            <w:tcMar>
              <w:left w:type="dxa" w:w="200"/>
              <w:top w:type="dxa" w:w="200"/>
              <w:right w:type="dxa" w:w="200"/>
              <w:bottom w:type="dxa" w:w="200"/>
            </w:tcMar>
            <w:vAlign w:val="center"/>
          </w:tcPr>
          <w:p>
            <w:pPr>
              <w:pStyle w:val="Normal"/>
            </w:pPr>
            <w:r>
              <w:t>Draw outline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skinnyline(kx,ky,qx,qy);</w:t>
            </w:r>
          </w:p>
        </w:tc>
        <w:tc>
          <w:tcPr>
            <w:tcW w:type="auto" w:w="0"/>
            <w:shd w:val="clear" w:color="auto" w:fill="EEF2F6"/>
            <w:tcMar>
              <w:left w:type="dxa" w:w="200"/>
              <w:top w:type="dxa" w:w="200"/>
              <w:right w:type="dxa" w:w="200"/>
              <w:bottom w:type="dxa" w:w="200"/>
            </w:tcMar>
            <w:vAlign w:val="center"/>
          </w:tcPr>
          <w:p>
            <w:pPr>
              <w:pStyle w:val="Normal"/>
            </w:pPr>
            <w:r>
              <w:t>Draw skinny line indicated center fold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fins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bothflapsup () {</w:t>
            </w:r>
            <w:r>
              <w:rPr>
                <w:rStyle w:val="Text1"/>
              </w:rPr>
              <w:t xml:space="preserve"> </w:t>
              <w:bookmarkStart w:id="1961" w:name="_425"/>
              <w:t xml:space="preserve"> </w:t>
              <w:bookmarkEnd w:id="1961"/>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bothflapsup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ctx.fillStyle="teal";</w:t>
            </w:r>
          </w:p>
        </w:tc>
        <w:tc>
          <w:tcPr>
            <w:tcW w:type="auto" w:w="0"/>
            <w:tcMar>
              <w:left w:type="dxa" w:w="200"/>
              <w:top w:type="dxa" w:w="200"/>
              <w:right w:type="dxa" w:w="200"/>
              <w:bottom w:type="dxa" w:w="200"/>
            </w:tcMar>
            <w:vAlign w:val="center"/>
          </w:tcPr>
          <w:p>
            <w:pPr>
              <w:pStyle w:val="Normal"/>
            </w:pPr>
            <w:r>
              <w:t>Set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Begin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ctx.moveTo(slx,sly);</w:t>
            </w:r>
          </w:p>
        </w:tc>
        <w:tc>
          <w:tcPr>
            <w:tcW w:type="auto" w:w="0"/>
            <w:tcMar>
              <w:left w:type="dxa" w:w="200"/>
              <w:top w:type="dxa" w:w="200"/>
              <w:right w:type="dxa" w:w="200"/>
              <w:bottom w:type="dxa" w:w="200"/>
            </w:tcMar>
            <w:vAlign w:val="center"/>
          </w:tcPr>
          <w:p>
            <w:pPr>
              <w:pStyle w:val="Normal"/>
            </w:pPr>
            <w:r>
              <w:t>Move to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ctx.lineTo(tlx,tly);</w:t>
            </w:r>
          </w:p>
        </w:tc>
        <w:tc>
          <w:tcPr>
            <w:tcW w:type="auto" w:w="0"/>
            <w:shd w:val="clear" w:color="auto" w:fill="EEF2F6"/>
            <w:tcMar>
              <w:left w:type="dxa" w:w="200"/>
              <w:top w:type="dxa" w:w="200"/>
              <w:right w:type="dxa" w:w="200"/>
              <w:bottom w:type="dxa" w:w="200"/>
            </w:tcMar>
            <w:vAlign w:val="center"/>
          </w:tcPr>
          <w:p>
            <w:pPr>
              <w:pStyle w:val="Normal"/>
            </w:pPr>
            <w:r>
              <w:t>Draw line up to tip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ctx.lineTo(kx,ky);</w:t>
            </w:r>
          </w:p>
        </w:tc>
        <w:tc>
          <w:tcPr>
            <w:tcW w:type="auto" w:w="0"/>
            <w:tcMar>
              <w:left w:type="dxa" w:w="200"/>
              <w:top w:type="dxa" w:w="200"/>
              <w:right w:type="dxa" w:w="200"/>
              <w:bottom w:type="dxa" w:w="200"/>
            </w:tcMar>
            <w:vAlign w:val="center"/>
          </w:tcPr>
          <w:p>
            <w:pPr>
              <w:pStyle w:val="Normal"/>
            </w:pPr>
            <w:r>
              <w:t>Draw line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ctx.lineTo(xxlx,xxly);</w:t>
            </w:r>
          </w:p>
        </w:tc>
        <w:tc>
          <w:tcPr>
            <w:tcW w:type="auto" w:w="0"/>
            <w:shd w:val="clear" w:color="auto" w:fill="EEF2F6"/>
            <w:tcMar>
              <w:left w:type="dxa" w:w="200"/>
              <w:top w:type="dxa" w:w="200"/>
              <w:right w:type="dxa" w:w="200"/>
              <w:bottom w:type="dxa" w:w="200"/>
            </w:tcMar>
            <w:vAlign w:val="center"/>
          </w:tcPr>
          <w:p>
            <w:pPr>
              <w:pStyle w:val="Normal"/>
            </w:pPr>
            <w:r>
              <w:t>Draw line left and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ctx.lineTo(slx,sly);</w:t>
            </w:r>
          </w:p>
        </w:tc>
        <w:tc>
          <w:tcPr>
            <w:tcW w:type="auto" w:w="0"/>
            <w:tcMar>
              <w:left w:type="dxa" w:w="200"/>
              <w:top w:type="dxa" w:w="200"/>
              <w:right w:type="dxa" w:w="200"/>
              <w:bottom w:type="dxa" w:w="200"/>
            </w:tcMar>
            <w:vAlign w:val="center"/>
          </w:tcPr>
          <w:p>
            <w:pPr>
              <w:pStyle w:val="Normal"/>
            </w:pPr>
            <w:r>
              <w:t>Draw back to tip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ctx.moveTo(mx,my);</w:t>
            </w:r>
          </w:p>
        </w:tc>
        <w:tc>
          <w:tcPr>
            <w:tcW w:type="auto" w:w="0"/>
            <w:shd w:val="clear" w:color="auto" w:fill="EEF2F6"/>
            <w:tcMar>
              <w:left w:type="dxa" w:w="200"/>
              <w:top w:type="dxa" w:w="200"/>
              <w:right w:type="dxa" w:w="200"/>
              <w:bottom w:type="dxa" w:w="200"/>
            </w:tcMar>
            <w:vAlign w:val="center"/>
          </w:tcPr>
          <w:p>
            <w:pPr>
              <w:pStyle w:val="Normal"/>
            </w:pPr>
            <w:r>
              <w:t>Move down (on the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ctx.lineTo(kx,ky);</w:t>
            </w:r>
          </w:p>
        </w:tc>
        <w:tc>
          <w:tcPr>
            <w:tcW w:type="auto" w:w="0"/>
            <w:tcMar>
              <w:left w:type="dxa" w:w="200"/>
              <w:top w:type="dxa" w:w="200"/>
              <w:right w:type="dxa" w:w="200"/>
              <w:bottom w:type="dxa" w:w="200"/>
            </w:tcMar>
            <w:vAlign w:val="center"/>
          </w:tcPr>
          <w:p>
            <w:pPr>
              <w:pStyle w:val="Normal"/>
            </w:pPr>
            <w:r>
              <w:t>Draw line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ctx.lineTo(sx,sy);</w:t>
            </w:r>
          </w:p>
        </w:tc>
        <w:tc>
          <w:tcPr>
            <w:tcW w:type="auto" w:w="0"/>
            <w:shd w:val="clear" w:color="auto" w:fill="EEF2F6"/>
            <w:tcMar>
              <w:left w:type="dxa" w:w="200"/>
              <w:top w:type="dxa" w:w="200"/>
              <w:right w:type="dxa" w:w="200"/>
              <w:bottom w:type="dxa" w:w="200"/>
            </w:tcMar>
            <w:vAlign w:val="center"/>
          </w:tcPr>
          <w:p>
            <w:pPr>
              <w:pStyle w:val="Normal"/>
            </w:pPr>
            <w:r>
              <w:t>Draw to right side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ctx.lineTo(qx,qy);</w:t>
            </w:r>
          </w:p>
        </w:tc>
        <w:tc>
          <w:tcPr>
            <w:tcW w:type="auto" w:w="0"/>
            <w:tcMar>
              <w:left w:type="dxa" w:w="200"/>
              <w:top w:type="dxa" w:w="200"/>
              <w:right w:type="dxa" w:w="200"/>
              <w:bottom w:type="dxa" w:w="200"/>
            </w:tcMar>
            <w:vAlign w:val="center"/>
          </w:tcPr>
          <w:p>
            <w:pPr>
              <w:pStyle w:val="Normal"/>
            </w:pPr>
            <w:r>
              <w:t>Draw down,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ctx.lineTo(px,py);</w:t>
            </w:r>
          </w:p>
        </w:tc>
        <w:tc>
          <w:tcPr>
            <w:tcW w:type="auto" w:w="0"/>
            <w:shd w:val="clear" w:color="auto" w:fill="EEF2F6"/>
            <w:tcMar>
              <w:left w:type="dxa" w:w="200"/>
              <w:top w:type="dxa" w:w="200"/>
              <w:right w:type="dxa" w:w="200"/>
              <w:bottom w:type="dxa" w:w="200"/>
            </w:tcMar>
            <w:vAlign w:val="center"/>
          </w:tcPr>
          <w:p>
            <w:pPr>
              <w:pStyle w:val="Normal"/>
            </w:pPr>
            <w:r>
              <w:t>Draw to bottom, left tip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ctx.lineTo(mx,my);</w:t>
            </w:r>
          </w:p>
        </w:tc>
        <w:tc>
          <w:tcPr>
            <w:tcW w:type="auto" w:w="0"/>
            <w:tcMar>
              <w:left w:type="dxa" w:w="200"/>
              <w:top w:type="dxa" w:w="200"/>
              <w:right w:type="dxa" w:w="200"/>
              <w:bottom w:type="dxa" w:w="200"/>
            </w:tcMar>
            <w:vAlign w:val="center"/>
          </w:tcPr>
          <w:p>
            <w:pPr>
              <w:pStyle w:val="Normal"/>
            </w:pPr>
            <w:r>
              <w:t>Draw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ctx.moveTo(tx,ty);</w:t>
            </w:r>
          </w:p>
        </w:tc>
        <w:tc>
          <w:tcPr>
            <w:tcW w:type="auto" w:w="0"/>
            <w:shd w:val="clear" w:color="auto" w:fill="EEF2F6"/>
            <w:tcMar>
              <w:left w:type="dxa" w:w="200"/>
              <w:top w:type="dxa" w:w="200"/>
              <w:right w:type="dxa" w:w="200"/>
              <w:bottom w:type="dxa" w:w="200"/>
            </w:tcMar>
            <w:vAlign w:val="center"/>
          </w:tcPr>
          <w:p>
            <w:pPr>
              <w:pStyle w:val="Normal"/>
            </w:pPr>
            <w:r>
              <w:t>Draw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ctx.lineTo(sx,sy);</w:t>
            </w:r>
            <w:r>
              <w:rPr>
                <w:rStyle w:val="Text1"/>
              </w:rPr>
              <w:bookmarkStart w:id="1962" w:name="_426"/>
              <w:t xml:space="preserve"> </w:t>
              <w:bookmarkEnd w:id="1962"/>
            </w:r>
          </w:p>
        </w:tc>
        <w:tc>
          <w:tcPr>
            <w:tcW w:type="auto" w:w="0"/>
            <w:tcMar>
              <w:left w:type="dxa" w:w="200"/>
              <w:top w:type="dxa" w:w="200"/>
              <w:right w:type="dxa" w:w="200"/>
              <w:bottom w:type="dxa" w:w="200"/>
            </w:tcMar>
            <w:vAlign w:val="center"/>
          </w:tcPr>
          <w:p>
            <w:pPr>
              <w:pStyle w:val="Normal"/>
            </w:pPr>
            <w:r>
              <w:t>Draw to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ctx.lineTo(kx,ky);</w:t>
            </w:r>
          </w:p>
        </w:tc>
        <w:tc>
          <w:tcPr>
            <w:tcW w:type="auto" w:w="0"/>
            <w:shd w:val="clear" w:color="auto" w:fill="EEF2F6"/>
            <w:tcMar>
              <w:left w:type="dxa" w:w="200"/>
              <w:top w:type="dxa" w:w="200"/>
              <w:right w:type="dxa" w:w="200"/>
              <w:bottom w:type="dxa" w:w="200"/>
            </w:tcMar>
            <w:vAlign w:val="center"/>
          </w:tcPr>
          <w:p>
            <w:pPr>
              <w:pStyle w:val="Normal"/>
            </w:pPr>
            <w:r>
              <w:t>Draw to center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ctx.lineTo(tx,ty);</w:t>
            </w:r>
          </w:p>
        </w:tc>
        <w:tc>
          <w:tcPr>
            <w:tcW w:type="auto" w:w="0"/>
            <w:tcMar>
              <w:left w:type="dxa" w:w="200"/>
              <w:top w:type="dxa" w:w="200"/>
              <w:right w:type="dxa" w:w="200"/>
              <w:bottom w:type="dxa" w:w="200"/>
            </w:tcMar>
            <w:vAlign w:val="center"/>
          </w:tcPr>
          <w:p>
            <w:pPr>
              <w:pStyle w:val="Normal"/>
            </w:pPr>
            <w:r>
              <w:t>Draw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ctx.moveTo(xxx,xxy);</w:t>
            </w:r>
          </w:p>
        </w:tc>
        <w:tc>
          <w:tcPr>
            <w:tcW w:type="auto" w:w="0"/>
            <w:shd w:val="clear" w:color="auto" w:fill="EEF2F6"/>
            <w:tcMar>
              <w:left w:type="dxa" w:w="200"/>
              <w:top w:type="dxa" w:w="200"/>
              <w:right w:type="dxa" w:w="200"/>
              <w:bottom w:type="dxa" w:w="200"/>
            </w:tcMar>
            <w:vAlign w:val="center"/>
          </w:tcPr>
          <w:p>
            <w:pPr>
              <w:pStyle w:val="Normal"/>
            </w:pPr>
            <w:r>
              <w:t>Draw to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ctx.lineTo(nx,ny);</w:t>
            </w:r>
          </w:p>
        </w:tc>
        <w:tc>
          <w:tcPr>
            <w:tcW w:type="auto" w:w="0"/>
            <w:tcMar>
              <w:left w:type="dxa" w:w="200"/>
              <w:top w:type="dxa" w:w="200"/>
              <w:right w:type="dxa" w:w="200"/>
              <w:bottom w:type="dxa" w:w="200"/>
            </w:tcMar>
            <w:vAlign w:val="center"/>
          </w:tcPr>
          <w:p>
            <w:pPr>
              <w:pStyle w:val="Normal"/>
            </w:pPr>
            <w:r>
              <w:t>Draw to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ctx.lineTo(rx,ry);</w:t>
            </w:r>
          </w:p>
        </w:tc>
        <w:tc>
          <w:tcPr>
            <w:tcW w:type="auto" w:w="0"/>
            <w:shd w:val="clear" w:color="auto" w:fill="EEF2F6"/>
            <w:tcMar>
              <w:left w:type="dxa" w:w="200"/>
              <w:top w:type="dxa" w:w="200"/>
              <w:right w:type="dxa" w:w="200"/>
              <w:bottom w:type="dxa" w:w="200"/>
            </w:tcMar>
            <w:vAlign w:val="center"/>
          </w:tcPr>
          <w:p>
            <w:pPr>
              <w:pStyle w:val="Normal"/>
            </w:pPr>
            <w:r>
              <w:t>Draw down to tip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ctx.lineTo(qx,qy);</w:t>
            </w:r>
          </w:p>
        </w:tc>
        <w:tc>
          <w:tcPr>
            <w:tcW w:type="auto" w:w="0"/>
            <w:tcMar>
              <w:left w:type="dxa" w:w="200"/>
              <w:top w:type="dxa" w:w="200"/>
              <w:right w:type="dxa" w:w="200"/>
              <w:bottom w:type="dxa" w:w="200"/>
            </w:tcMar>
            <w:vAlign w:val="center"/>
          </w:tcPr>
          <w:p>
            <w:pPr>
              <w:pStyle w:val="Normal"/>
            </w:pPr>
            <w:r>
              <w:t>Draw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ctx.lineTo(xxx,xxy);</w:t>
            </w:r>
          </w:p>
        </w:tc>
        <w:tc>
          <w:tcPr>
            <w:tcW w:type="auto" w:w="0"/>
            <w:shd w:val="clear" w:color="auto" w:fill="EEF2F6"/>
            <w:tcMar>
              <w:left w:type="dxa" w:w="200"/>
              <w:top w:type="dxa" w:w="200"/>
              <w:right w:type="dxa" w:w="200"/>
              <w:bottom w:type="dxa" w:w="200"/>
            </w:tcMar>
            <w:vAlign w:val="center"/>
          </w:tcPr>
          <w:p>
            <w:pPr>
              <w:pStyle w:val="Normal"/>
            </w:pPr>
            <w:r>
              <w:t>Draw back to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p>
        </w:tc>
        <w:tc>
          <w:tcPr>
            <w:tcW w:type="auto" w:w="0"/>
            <w:shd w:val="clear" w:color="auto" w:fill="EEF2F6"/>
            <w:tcMar>
              <w:left w:type="dxa" w:w="200"/>
              <w:top w:type="dxa" w:w="200"/>
              <w:right w:type="dxa" w:w="200"/>
              <w:bottom w:type="dxa" w:w="200"/>
            </w:tcMar>
            <w:vAlign w:val="center"/>
          </w:tcPr>
          <w:p>
            <w:pPr>
              <w:pStyle w:val="Normal"/>
            </w:pPr>
            <w:r>
              <w:t>Fill in shape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w:t>
            </w:r>
          </w:p>
        </w:tc>
        <w:tc>
          <w:tcPr>
            <w:tcW w:type="auto" w:w="0"/>
            <w:tcMar>
              <w:left w:type="dxa" w:w="200"/>
              <w:top w:type="dxa" w:w="200"/>
              <w:right w:type="dxa" w:w="200"/>
              <w:bottom w:type="dxa" w:w="200"/>
            </w:tcMar>
            <w:vAlign w:val="center"/>
          </w:tcPr>
          <w:p>
            <w:pPr>
              <w:pStyle w:val="Normal"/>
            </w:pPr>
            <w:r>
              <w:t>Outline shape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skinnyline(kx,ky,qx,qy);</w:t>
            </w:r>
          </w:p>
        </w:tc>
        <w:tc>
          <w:tcPr>
            <w:tcW w:type="auto" w:w="0"/>
            <w:shd w:val="clear" w:color="auto" w:fill="EEF2F6"/>
            <w:tcMar>
              <w:left w:type="dxa" w:w="200"/>
              <w:top w:type="dxa" w:w="200"/>
              <w:right w:type="dxa" w:w="200"/>
              <w:bottom w:type="dxa" w:w="200"/>
            </w:tcMar>
            <w:vAlign w:val="center"/>
          </w:tcPr>
          <w:p>
            <w:pPr>
              <w:pStyle w:val="Normal"/>
            </w:pPr>
            <w:r>
              <w:t>Add line indicating fold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bothflapsup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oneflapup()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oneflapup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ctx.fillStyle="teal";</w:t>
            </w:r>
          </w:p>
        </w:tc>
        <w:tc>
          <w:tcPr>
            <w:tcW w:type="auto" w:w="0"/>
            <w:tcMar>
              <w:left w:type="dxa" w:w="200"/>
              <w:top w:type="dxa" w:w="200"/>
              <w:right w:type="dxa" w:w="200"/>
              <w:bottom w:type="dxa" w:w="200"/>
            </w:tcMar>
            <w:vAlign w:val="center"/>
          </w:tcPr>
          <w:p>
            <w:pPr>
              <w:pStyle w:val="Normal"/>
            </w:pPr>
            <w:r>
              <w:t>Set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r>
              <w:rPr>
                <w:rStyle w:val="Text1"/>
              </w:rPr>
              <w:bookmarkStart w:id="1963" w:name="_427"/>
              <w:t xml:space="preserve"> </w:t>
              <w:bookmarkEnd w:id="1963"/>
            </w:r>
          </w:p>
        </w:tc>
        <w:tc>
          <w:tcPr>
            <w:tcW w:type="auto" w:w="0"/>
            <w:shd w:val="clear" w:color="auto" w:fill="EEF2F6"/>
            <w:tcMar>
              <w:left w:type="dxa" w:w="200"/>
              <w:top w:type="dxa" w:w="200"/>
              <w:right w:type="dxa" w:w="200"/>
              <w:bottom w:type="dxa" w:w="200"/>
            </w:tcMar>
            <w:vAlign w:val="center"/>
          </w:tcPr>
          <w:p>
            <w:pPr>
              <w:pStyle w:val="Normal"/>
            </w:pPr>
            <w:r>
              <w:t>Begin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ctx.moveTo(ax,ay);</w:t>
            </w:r>
          </w:p>
        </w:tc>
        <w:tc>
          <w:tcPr>
            <w:tcW w:type="auto" w:w="0"/>
            <w:tcMar>
              <w:left w:type="dxa" w:w="200"/>
              <w:top w:type="dxa" w:w="200"/>
              <w:right w:type="dxa" w:w="200"/>
              <w:bottom w:type="dxa" w:w="200"/>
            </w:tcMar>
            <w:vAlign w:val="center"/>
          </w:tcPr>
          <w:p>
            <w:pPr>
              <w:pStyle w:val="Normal"/>
            </w:pPr>
            <w:r>
              <w:t>Move to left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ctx.lineTo(kx,ky);</w:t>
            </w:r>
          </w:p>
        </w:tc>
        <w:tc>
          <w:tcPr>
            <w:tcW w:type="auto" w:w="0"/>
            <w:shd w:val="clear" w:color="auto" w:fill="EEF2F6"/>
            <w:tcMar>
              <w:left w:type="dxa" w:w="200"/>
              <w:top w:type="dxa" w:w="200"/>
              <w:right w:type="dxa" w:w="200"/>
              <w:bottom w:type="dxa" w:w="200"/>
            </w:tcMar>
            <w:vAlign w:val="center"/>
          </w:tcPr>
          <w:p>
            <w:pPr>
              <w:pStyle w:val="Normal"/>
            </w:pPr>
            <w:r>
              <w:t>Draw to middle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ctx.lineTo(mx,my);</w:t>
            </w:r>
          </w:p>
        </w:tc>
        <w:tc>
          <w:tcPr>
            <w:tcW w:type="auto" w:w="0"/>
            <w:tcMar>
              <w:left w:type="dxa" w:w="200"/>
              <w:top w:type="dxa" w:w="200"/>
              <w:right w:type="dxa" w:w="200"/>
              <w:bottom w:type="dxa" w:w="200"/>
            </w:tcMar>
            <w:vAlign w:val="center"/>
          </w:tcPr>
          <w:p>
            <w:pPr>
              <w:pStyle w:val="Normal"/>
            </w:pPr>
            <w:r>
              <w:t>Draw down and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ctx.lineTo(ax,ay);</w:t>
            </w:r>
          </w:p>
        </w:tc>
        <w:tc>
          <w:tcPr>
            <w:tcW w:type="auto" w:w="0"/>
            <w:shd w:val="clear" w:color="auto" w:fill="EEF2F6"/>
            <w:tcMar>
              <w:left w:type="dxa" w:w="200"/>
              <w:top w:type="dxa" w:w="200"/>
              <w:right w:type="dxa" w:w="200"/>
              <w:bottom w:type="dxa" w:w="200"/>
            </w:tcMar>
            <w:vAlign w:val="center"/>
          </w:tcPr>
          <w:p>
            <w:pPr>
              <w:pStyle w:val="Normal"/>
            </w:pPr>
            <w:r>
              <w:t>Draw back to left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ctx.moveTo(kx,ky);</w:t>
            </w:r>
          </w:p>
        </w:tc>
        <w:tc>
          <w:tcPr>
            <w:tcW w:type="auto" w:w="0"/>
            <w:tcMar>
              <w:left w:type="dxa" w:w="200"/>
              <w:top w:type="dxa" w:w="200"/>
              <w:right w:type="dxa" w:w="200"/>
              <w:bottom w:type="dxa" w:w="200"/>
            </w:tcMar>
            <w:vAlign w:val="center"/>
          </w:tcPr>
          <w:p>
            <w:pPr>
              <w:pStyle w:val="Normal"/>
            </w:pPr>
            <w:r>
              <w:t>Move to middle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ctx.lineTo(sx,sy);</w:t>
            </w:r>
          </w:p>
        </w:tc>
        <w:tc>
          <w:tcPr>
            <w:tcW w:type="auto" w:w="0"/>
            <w:shd w:val="clear" w:color="auto" w:fill="EEF2F6"/>
            <w:tcMar>
              <w:left w:type="dxa" w:w="200"/>
              <w:top w:type="dxa" w:w="200"/>
              <w:right w:type="dxa" w:w="200"/>
              <w:bottom w:type="dxa" w:w="200"/>
            </w:tcMar>
            <w:vAlign w:val="center"/>
          </w:tcPr>
          <w:p>
            <w:pPr>
              <w:pStyle w:val="Normal"/>
            </w:pPr>
            <w:r>
              <w:t>Draw to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ctx.lineTo(qx,qy);</w:t>
            </w:r>
          </w:p>
        </w:tc>
        <w:tc>
          <w:tcPr>
            <w:tcW w:type="auto" w:w="0"/>
            <w:tcMar>
              <w:left w:type="dxa" w:w="200"/>
              <w:top w:type="dxa" w:w="200"/>
              <w:right w:type="dxa" w:w="200"/>
              <w:bottom w:type="dxa" w:w="200"/>
            </w:tcMar>
            <w:vAlign w:val="center"/>
          </w:tcPr>
          <w:p>
            <w:pPr>
              <w:pStyle w:val="Normal"/>
            </w:pPr>
            <w:r>
              <w:t>Draw down, middle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ctx.lineTo(px,py);</w:t>
            </w:r>
          </w:p>
        </w:tc>
        <w:tc>
          <w:tcPr>
            <w:tcW w:type="auto" w:w="0"/>
            <w:shd w:val="clear" w:color="auto" w:fill="EEF2F6"/>
            <w:tcMar>
              <w:left w:type="dxa" w:w="200"/>
              <w:top w:type="dxa" w:w="200"/>
              <w:right w:type="dxa" w:w="200"/>
              <w:bottom w:type="dxa" w:w="200"/>
            </w:tcMar>
            <w:vAlign w:val="center"/>
          </w:tcPr>
          <w:p>
            <w:pPr>
              <w:pStyle w:val="Normal"/>
            </w:pPr>
            <w:r>
              <w:t>Draw left,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ctx.lineTo(mx,my);</w:t>
            </w:r>
          </w:p>
        </w:tc>
        <w:tc>
          <w:tcPr>
            <w:tcW w:type="auto" w:w="0"/>
            <w:tcMar>
              <w:left w:type="dxa" w:w="200"/>
              <w:top w:type="dxa" w:w="200"/>
              <w:right w:type="dxa" w:w="200"/>
              <w:bottom w:type="dxa" w:w="200"/>
            </w:tcMar>
            <w:vAlign w:val="center"/>
          </w:tcPr>
          <w:p>
            <w:pPr>
              <w:pStyle w:val="Normal"/>
            </w:pPr>
            <w:r>
              <w:t>Draw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ctx.lineTo(kx,ky);</w:t>
            </w:r>
          </w:p>
        </w:tc>
        <w:tc>
          <w:tcPr>
            <w:tcW w:type="auto" w:w="0"/>
            <w:shd w:val="clear" w:color="auto" w:fill="EEF2F6"/>
            <w:tcMar>
              <w:left w:type="dxa" w:w="200"/>
              <w:top w:type="dxa" w:w="200"/>
              <w:right w:type="dxa" w:w="200"/>
              <w:bottom w:type="dxa" w:w="200"/>
            </w:tcMar>
            <w:vAlign w:val="center"/>
          </w:tcPr>
          <w:p>
            <w:pPr>
              <w:pStyle w:val="Normal"/>
            </w:pPr>
            <w:r>
              <w:t>Draw (back to) middle top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ctx.moveTo(xxx,xxy);</w:t>
            </w:r>
          </w:p>
        </w:tc>
        <w:tc>
          <w:tcPr>
            <w:tcW w:type="auto" w:w="0"/>
            <w:tcMar>
              <w:left w:type="dxa" w:w="200"/>
              <w:top w:type="dxa" w:w="200"/>
              <w:right w:type="dxa" w:w="200"/>
              <w:bottom w:type="dxa" w:w="200"/>
            </w:tcMar>
            <w:vAlign w:val="center"/>
          </w:tcPr>
          <w:p>
            <w:pPr>
              <w:pStyle w:val="Normal"/>
            </w:pPr>
            <w:r>
              <w:t>Draw right,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ctx.lineTo(nx,ny);</w:t>
            </w:r>
          </w:p>
        </w:tc>
        <w:tc>
          <w:tcPr>
            <w:tcW w:type="auto" w:w="0"/>
            <w:shd w:val="clear" w:color="auto" w:fill="EEF2F6"/>
            <w:tcMar>
              <w:left w:type="dxa" w:w="200"/>
              <w:top w:type="dxa" w:w="200"/>
              <w:right w:type="dxa" w:w="200"/>
              <w:bottom w:type="dxa" w:w="200"/>
            </w:tcMar>
            <w:vAlign w:val="center"/>
          </w:tcPr>
          <w:p>
            <w:pPr>
              <w:pStyle w:val="Normal"/>
            </w:pPr>
            <w:r>
              <w:t>Draw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ctx.lineTo(rx,ry);</w:t>
            </w:r>
          </w:p>
        </w:tc>
        <w:tc>
          <w:tcPr>
            <w:tcW w:type="auto" w:w="0"/>
            <w:tcMar>
              <w:left w:type="dxa" w:w="200"/>
              <w:top w:type="dxa" w:w="200"/>
              <w:right w:type="dxa" w:w="200"/>
              <w:bottom w:type="dxa" w:w="200"/>
            </w:tcMar>
            <w:vAlign w:val="center"/>
          </w:tcPr>
          <w:p>
            <w:pPr>
              <w:pStyle w:val="Normal"/>
            </w:pPr>
            <w:r>
              <w:t>Draw down to right tip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ctx.lineTo(qx,qy);</w:t>
            </w:r>
          </w:p>
        </w:tc>
        <w:tc>
          <w:tcPr>
            <w:tcW w:type="auto" w:w="0"/>
            <w:shd w:val="clear" w:color="auto" w:fill="EEF2F6"/>
            <w:tcMar>
              <w:left w:type="dxa" w:w="200"/>
              <w:top w:type="dxa" w:w="200"/>
              <w:right w:type="dxa" w:w="200"/>
              <w:bottom w:type="dxa" w:w="200"/>
            </w:tcMar>
            <w:vAlign w:val="center"/>
          </w:tcPr>
          <w:p>
            <w:pPr>
              <w:pStyle w:val="Normal"/>
            </w:pPr>
            <w:r>
              <w:t>Draw to center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ctx.lineTo(xxx,xxy);</w:t>
            </w:r>
          </w:p>
        </w:tc>
        <w:tc>
          <w:tcPr>
            <w:tcW w:type="auto" w:w="0"/>
            <w:tcMar>
              <w:left w:type="dxa" w:w="200"/>
              <w:top w:type="dxa" w:w="200"/>
              <w:right w:type="dxa" w:w="200"/>
              <w:bottom w:type="dxa" w:w="200"/>
            </w:tcMar>
            <w:vAlign w:val="center"/>
          </w:tcPr>
          <w:p>
            <w:pPr>
              <w:pStyle w:val="Normal"/>
            </w:pPr>
            <w:r>
              <w:t>Draw right,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ctx.moveTo(kx,ky);</w:t>
            </w:r>
          </w:p>
        </w:tc>
        <w:tc>
          <w:tcPr>
            <w:tcW w:type="auto" w:w="0"/>
            <w:shd w:val="clear" w:color="auto" w:fill="EEF2F6"/>
            <w:tcMar>
              <w:left w:type="dxa" w:w="200"/>
              <w:top w:type="dxa" w:w="200"/>
              <w:right w:type="dxa" w:w="200"/>
              <w:bottom w:type="dxa" w:w="200"/>
            </w:tcMar>
            <w:vAlign w:val="center"/>
          </w:tcPr>
          <w:p>
            <w:pPr>
              <w:pStyle w:val="Normal"/>
            </w:pPr>
            <w:r>
              <w:t>Move to middle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ctx.lineTo(tx,ty);</w:t>
            </w:r>
          </w:p>
        </w:tc>
        <w:tc>
          <w:tcPr>
            <w:tcW w:type="auto" w:w="0"/>
            <w:tcMar>
              <w:left w:type="dxa" w:w="200"/>
              <w:top w:type="dxa" w:w="200"/>
              <w:right w:type="dxa" w:w="200"/>
              <w:bottom w:type="dxa" w:w="200"/>
            </w:tcMar>
            <w:vAlign w:val="center"/>
          </w:tcPr>
          <w:p>
            <w:pPr>
              <w:pStyle w:val="Normal"/>
            </w:pPr>
            <w:r>
              <w:t>Draw to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ctx.lineTo(sx,sy);</w:t>
            </w:r>
            <w:r>
              <w:rPr>
                <w:rStyle w:val="Text1"/>
              </w:rPr>
              <w:bookmarkStart w:id="1964" w:name="_428"/>
              <w:t xml:space="preserve"> </w:t>
              <w:bookmarkEnd w:id="1964"/>
            </w:r>
          </w:p>
        </w:tc>
        <w:tc>
          <w:tcPr>
            <w:tcW w:type="auto" w:w="0"/>
            <w:shd w:val="clear" w:color="auto" w:fill="EEF2F6"/>
            <w:tcMar>
              <w:left w:type="dxa" w:w="200"/>
              <w:top w:type="dxa" w:w="200"/>
              <w:right w:type="dxa" w:w="200"/>
              <w:bottom w:type="dxa" w:w="200"/>
            </w:tcMar>
            <w:vAlign w:val="center"/>
          </w:tcPr>
          <w:p>
            <w:pPr>
              <w:pStyle w:val="Normal"/>
            </w:pPr>
            <w:r>
              <w:t>Draw down,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ctx.lineTo(kx,ky);</w:t>
            </w:r>
          </w:p>
        </w:tc>
        <w:tc>
          <w:tcPr>
            <w:tcW w:type="auto" w:w="0"/>
            <w:tcMar>
              <w:left w:type="dxa" w:w="200"/>
              <w:top w:type="dxa" w:w="200"/>
              <w:right w:type="dxa" w:w="200"/>
              <w:bottom w:type="dxa" w:w="200"/>
            </w:tcMar>
            <w:vAlign w:val="center"/>
          </w:tcPr>
          <w:p>
            <w:pPr>
              <w:pStyle w:val="Normal"/>
            </w:pPr>
            <w:r>
              <w:t>Draw (back to)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p>
        </w:tc>
        <w:tc>
          <w:tcPr>
            <w:tcW w:type="auto" w:w="0"/>
            <w:tcMar>
              <w:left w:type="dxa" w:w="200"/>
              <w:top w:type="dxa" w:w="200"/>
              <w:right w:type="dxa" w:w="200"/>
              <w:bottom w:type="dxa" w:w="200"/>
            </w:tcMar>
            <w:vAlign w:val="center"/>
          </w:tcPr>
          <w:p>
            <w:pPr>
              <w:pStyle w:val="Normal"/>
            </w:pPr>
            <w:r>
              <w:t>Fill in shape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Outline shape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skinnyline(qx,qy,kx,ky);</w:t>
            </w:r>
          </w:p>
        </w:tc>
        <w:tc>
          <w:tcPr>
            <w:tcW w:type="auto" w:w="0"/>
            <w:tcMar>
              <w:left w:type="dxa" w:w="200"/>
              <w:top w:type="dxa" w:w="200"/>
              <w:right w:type="dxa" w:w="200"/>
              <w:bottom w:type="dxa" w:w="200"/>
            </w:tcMar>
            <w:vAlign w:val="center"/>
          </w:tcPr>
          <w:p>
            <w:pPr>
              <w:pStyle w:val="Normal"/>
            </w:pPr>
            <w:r>
              <w:t>Draw fold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oneflapup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littleguy()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littleguy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ctx.fillStyle="teal";</w:t>
            </w:r>
          </w:p>
        </w:tc>
        <w:tc>
          <w:tcPr>
            <w:tcW w:type="auto" w:w="0"/>
            <w:shd w:val="clear" w:color="auto" w:fill="EEF2F6"/>
            <w:tcMar>
              <w:left w:type="dxa" w:w="200"/>
              <w:top w:type="dxa" w:w="200"/>
              <w:right w:type="dxa" w:w="200"/>
              <w:bottom w:type="dxa" w:w="200"/>
            </w:tcMar>
            <w:vAlign w:val="center"/>
          </w:tcPr>
          <w:p>
            <w:pPr>
              <w:pStyle w:val="Normal"/>
            </w:pPr>
            <w:r>
              <w:t>Set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ctx.moveTo(ax,ay);</w:t>
            </w:r>
          </w:p>
        </w:tc>
        <w:tc>
          <w:tcPr>
            <w:tcW w:type="auto" w:w="0"/>
            <w:shd w:val="clear" w:color="auto" w:fill="EEF2F6"/>
            <w:tcMar>
              <w:left w:type="dxa" w:w="200"/>
              <w:top w:type="dxa" w:w="200"/>
              <w:right w:type="dxa" w:w="200"/>
              <w:bottom w:type="dxa" w:w="200"/>
            </w:tcMar>
            <w:vAlign w:val="center"/>
          </w:tcPr>
          <w:p>
            <w:pPr>
              <w:pStyle w:val="Normal"/>
            </w:pPr>
            <w:r>
              <w:t>Move to left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ctx.lineTo(kx,ky);</w:t>
            </w:r>
          </w:p>
        </w:tc>
        <w:tc>
          <w:tcPr>
            <w:tcW w:type="auto" w:w="0"/>
            <w:tcMar>
              <w:left w:type="dxa" w:w="200"/>
              <w:top w:type="dxa" w:w="200"/>
              <w:right w:type="dxa" w:w="200"/>
              <w:bottom w:type="dxa" w:w="200"/>
            </w:tcMar>
            <w:vAlign w:val="center"/>
          </w:tcPr>
          <w:p>
            <w:pPr>
              <w:pStyle w:val="Normal"/>
            </w:pPr>
            <w:r>
              <w:t>Draw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ctx.lineTo(mx,my);</w:t>
            </w:r>
          </w:p>
        </w:tc>
        <w:tc>
          <w:tcPr>
            <w:tcW w:type="auto" w:w="0"/>
            <w:shd w:val="clear" w:color="auto" w:fill="EEF2F6"/>
            <w:tcMar>
              <w:left w:type="dxa" w:w="200"/>
              <w:top w:type="dxa" w:w="200"/>
              <w:right w:type="dxa" w:w="200"/>
              <w:bottom w:type="dxa" w:w="200"/>
            </w:tcMar>
            <w:vAlign w:val="center"/>
          </w:tcPr>
          <w:p>
            <w:pPr>
              <w:pStyle w:val="Normal"/>
            </w:pPr>
            <w:r>
              <w:t>Draw left,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ctx.lineTo(ax,ay);</w:t>
            </w:r>
            <w:r>
              <w:rPr>
                <w:rStyle w:val="Text1"/>
              </w:rPr>
              <w:bookmarkStart w:id="1965" w:name="_429"/>
              <w:t xml:space="preserve"> </w:t>
              <w:bookmarkEnd w:id="1965"/>
            </w:r>
          </w:p>
        </w:tc>
        <w:tc>
          <w:tcPr>
            <w:tcW w:type="auto" w:w="0"/>
            <w:tcMar>
              <w:left w:type="dxa" w:w="200"/>
              <w:top w:type="dxa" w:w="200"/>
              <w:right w:type="dxa" w:w="200"/>
              <w:bottom w:type="dxa" w:w="200"/>
            </w:tcMar>
            <w:vAlign w:val="center"/>
          </w:tcPr>
          <w:p>
            <w:pPr>
              <w:pStyle w:val="Normal"/>
            </w:pPr>
            <w:r>
              <w:t>Draw back to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ctx.moveTo(kx,ky);</w:t>
            </w:r>
          </w:p>
        </w:tc>
        <w:tc>
          <w:tcPr>
            <w:tcW w:type="auto" w:w="0"/>
            <w:shd w:val="clear" w:color="auto" w:fill="EEF2F6"/>
            <w:tcMar>
              <w:left w:type="dxa" w:w="200"/>
              <w:top w:type="dxa" w:w="200"/>
              <w:right w:type="dxa" w:w="200"/>
              <w:bottom w:type="dxa" w:w="200"/>
            </w:tcMar>
            <w:vAlign w:val="center"/>
          </w:tcPr>
          <w:p>
            <w:pPr>
              <w:pStyle w:val="Normal"/>
            </w:pPr>
            <w:r>
              <w:t>Move to center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ctx.lineTo(lx,ly);</w:t>
            </w:r>
          </w:p>
        </w:tc>
        <w:tc>
          <w:tcPr>
            <w:tcW w:type="auto" w:w="0"/>
            <w:tcMar>
              <w:left w:type="dxa" w:w="200"/>
              <w:top w:type="dxa" w:w="200"/>
              <w:right w:type="dxa" w:w="200"/>
              <w:bottom w:type="dxa" w:w="200"/>
            </w:tcMar>
            <w:vAlign w:val="center"/>
          </w:tcPr>
          <w:p>
            <w:pPr>
              <w:pStyle w:val="Normal"/>
            </w:pPr>
            <w:r>
              <w:t>Draw to right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ctx.lineTo(px,py);</w:t>
            </w:r>
          </w:p>
        </w:tc>
        <w:tc>
          <w:tcPr>
            <w:tcW w:type="auto" w:w="0"/>
            <w:shd w:val="clear" w:color="auto" w:fill="EEF2F6"/>
            <w:tcMar>
              <w:left w:type="dxa" w:w="200"/>
              <w:top w:type="dxa" w:w="200"/>
              <w:right w:type="dxa" w:w="200"/>
              <w:bottom w:type="dxa" w:w="200"/>
            </w:tcMar>
            <w:vAlign w:val="center"/>
          </w:tcPr>
          <w:p>
            <w:pPr>
              <w:pStyle w:val="Normal"/>
            </w:pPr>
            <w:r>
              <w:t>Draw down and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ctx.lineTo(mx,my);</w:t>
            </w:r>
          </w:p>
        </w:tc>
        <w:tc>
          <w:tcPr>
            <w:tcW w:type="auto" w:w="0"/>
            <w:tcMar>
              <w:left w:type="dxa" w:w="200"/>
              <w:top w:type="dxa" w:w="200"/>
              <w:right w:type="dxa" w:w="200"/>
              <w:bottom w:type="dxa" w:w="200"/>
            </w:tcMar>
            <w:vAlign w:val="center"/>
          </w:tcPr>
          <w:p>
            <w:pPr>
              <w:pStyle w:val="Normal"/>
            </w:pPr>
            <w:r>
              <w:t>Draw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ctx.lineTo(kx,ky);</w:t>
            </w:r>
          </w:p>
        </w:tc>
        <w:tc>
          <w:tcPr>
            <w:tcW w:type="auto" w:w="0"/>
            <w:shd w:val="clear" w:color="auto" w:fill="EEF2F6"/>
            <w:tcMar>
              <w:left w:type="dxa" w:w="200"/>
              <w:top w:type="dxa" w:w="200"/>
              <w:right w:type="dxa" w:w="200"/>
              <w:bottom w:type="dxa" w:w="200"/>
            </w:tcMar>
            <w:vAlign w:val="center"/>
          </w:tcPr>
          <w:p>
            <w:pPr>
              <w:pStyle w:val="Normal"/>
            </w:pPr>
            <w:r>
              <w:t>Draw back to center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ctx.moveTo(nx,ny);</w:t>
            </w:r>
          </w:p>
        </w:tc>
        <w:tc>
          <w:tcPr>
            <w:tcW w:type="auto" w:w="0"/>
            <w:tcMar>
              <w:left w:type="dxa" w:w="200"/>
              <w:top w:type="dxa" w:w="200"/>
              <w:right w:type="dxa" w:w="200"/>
              <w:bottom w:type="dxa" w:w="200"/>
            </w:tcMar>
            <w:vAlign w:val="center"/>
          </w:tcPr>
          <w:p>
            <w:pPr>
              <w:pStyle w:val="Normal"/>
            </w:pPr>
            <w:r>
              <w:t>Move right and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ctx.lineTo(rx,ry);</w:t>
            </w:r>
          </w:p>
        </w:tc>
        <w:tc>
          <w:tcPr>
            <w:tcW w:type="auto" w:w="0"/>
            <w:shd w:val="clear" w:color="auto" w:fill="EEF2F6"/>
            <w:tcMar>
              <w:left w:type="dxa" w:w="200"/>
              <w:top w:type="dxa" w:w="200"/>
              <w:right w:type="dxa" w:w="200"/>
              <w:bottom w:type="dxa" w:w="200"/>
            </w:tcMar>
            <w:vAlign w:val="center"/>
          </w:tcPr>
          <w:p>
            <w:pPr>
              <w:pStyle w:val="Normal"/>
            </w:pPr>
            <w:r>
              <w:t>Draw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ctx.lineTo(qx,qy);</w:t>
            </w:r>
          </w:p>
        </w:tc>
        <w:tc>
          <w:tcPr>
            <w:tcW w:type="auto" w:w="0"/>
            <w:tcMar>
              <w:left w:type="dxa" w:w="200"/>
              <w:top w:type="dxa" w:w="200"/>
              <w:right w:type="dxa" w:w="200"/>
              <w:bottom w:type="dxa" w:w="200"/>
            </w:tcMar>
            <w:vAlign w:val="center"/>
          </w:tcPr>
          <w:p>
            <w:pPr>
              <w:pStyle w:val="Normal"/>
            </w:pPr>
            <w:r>
              <w:t>Draw to lower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ctx.lineTo(nx,ny);</w:t>
            </w:r>
          </w:p>
        </w:tc>
        <w:tc>
          <w:tcPr>
            <w:tcW w:type="auto" w:w="0"/>
            <w:shd w:val="clear" w:color="auto" w:fill="EEF2F6"/>
            <w:tcMar>
              <w:left w:type="dxa" w:w="200"/>
              <w:top w:type="dxa" w:w="200"/>
              <w:right w:type="dxa" w:w="200"/>
              <w:bottom w:type="dxa" w:w="200"/>
            </w:tcMar>
            <w:vAlign w:val="center"/>
          </w:tcPr>
          <w:p>
            <w:pPr>
              <w:pStyle w:val="Normal"/>
            </w:pPr>
            <w:r>
              <w:t>Draw back,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p>
        </w:tc>
        <w:tc>
          <w:tcPr>
            <w:tcW w:type="auto" w:w="0"/>
            <w:shd w:val="clear" w:color="auto" w:fill="EEF2F6"/>
            <w:tcMar>
              <w:left w:type="dxa" w:w="200"/>
              <w:top w:type="dxa" w:w="200"/>
              <w:right w:type="dxa" w:w="200"/>
              <w:bottom w:type="dxa" w:w="200"/>
            </w:tcMar>
            <w:vAlign w:val="center"/>
          </w:tcPr>
          <w:p>
            <w:pPr>
              <w:pStyle w:val="Normal"/>
            </w:pPr>
            <w:r>
              <w:t>Fill in shape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w:t>
            </w:r>
          </w:p>
        </w:tc>
        <w:tc>
          <w:tcPr>
            <w:tcW w:type="auto" w:w="0"/>
            <w:tcMar>
              <w:left w:type="dxa" w:w="200"/>
              <w:top w:type="dxa" w:w="200"/>
              <w:right w:type="dxa" w:w="200"/>
              <w:bottom w:type="dxa" w:w="200"/>
            </w:tcMar>
            <w:vAlign w:val="center"/>
          </w:tcPr>
          <w:p>
            <w:pPr>
              <w:pStyle w:val="Normal"/>
            </w:pPr>
            <w:r>
              <w:t>Outline shape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skinnyline(qx,qy,kx,ky);</w:t>
            </w:r>
          </w:p>
        </w:tc>
        <w:tc>
          <w:tcPr>
            <w:tcW w:type="auto" w:w="0"/>
            <w:shd w:val="clear" w:color="auto" w:fill="EEF2F6"/>
            <w:tcMar>
              <w:left w:type="dxa" w:w="200"/>
              <w:top w:type="dxa" w:w="200"/>
              <w:right w:type="dxa" w:w="200"/>
              <w:bottom w:type="dxa" w:w="200"/>
            </w:tcMar>
            <w:vAlign w:val="center"/>
          </w:tcPr>
          <w:p>
            <w:pPr>
              <w:pStyle w:val="Normal"/>
            </w:pPr>
            <w:r>
              <w:t>Draw fold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r>
              <w:rPr>
                <w:rStyle w:val="Text1"/>
              </w:rPr>
              <w:bookmarkStart w:id="1966" w:name="_430"/>
              <w:t xml:space="preserve"> </w:t>
              <w:bookmarkEnd w:id="1966"/>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ctx.arc(qx,qy,30,-.5*Math.PI,</w:t>
            </w:r>
          </w:p>
          <w:p>
            <w:pPr>
              <w:pStyle w:val="Para 01"/>
            </w:pPr>
            <w:r>
              <w:rPr>
                <w:rStyle w:val="Text1"/>
              </w:rPr>
              <w:t/>
            </w:r>
            <w:r>
              <w:t xml:space="preserve"> -.25*Math.PI,false);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arc to represent 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w:t>
            </w:r>
          </w:p>
        </w:tc>
        <w:tc>
          <w:tcPr>
            <w:tcW w:type="auto" w:w="0"/>
            <w:tcMar>
              <w:left w:type="dxa" w:w="200"/>
              <w:top w:type="dxa" w:w="200"/>
              <w:right w:type="dxa" w:w="200"/>
              <w:bottom w:type="dxa" w:w="200"/>
            </w:tcMar>
            <w:vAlign w:val="center"/>
          </w:tcPr>
          <w:p>
            <w:pPr>
              <w:pStyle w:val="Normal"/>
            </w:pPr>
            <w:r>
              <w:t>Draw as stroke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mountain(qx,qy,sx,sy,"orange")</w:t>
            </w:r>
          </w:p>
        </w:tc>
        <w:tc>
          <w:tcPr>
            <w:tcW w:type="auto" w:w="0"/>
            <w:shd w:val="clear" w:color="auto" w:fill="EEF2F6"/>
            <w:tcMar>
              <w:left w:type="dxa" w:w="200"/>
              <w:top w:type="dxa" w:w="200"/>
              <w:right w:type="dxa" w:w="200"/>
              <w:bottom w:type="dxa" w:w="200"/>
            </w:tcMar>
            <w:vAlign w:val="center"/>
          </w:tcPr>
          <w:p>
            <w:pPr>
              <w:pStyle w:val="Normal"/>
            </w:pPr>
            <w:r>
              <w:t>Indicate mountain fold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littleguy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unfolded()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unfolded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diamond();</w:t>
            </w:r>
          </w:p>
        </w:tc>
        <w:tc>
          <w:tcPr>
            <w:tcW w:type="auto" w:w="0"/>
            <w:tcMar>
              <w:left w:type="dxa" w:w="200"/>
              <w:top w:type="dxa" w:w="200"/>
              <w:right w:type="dxa" w:w="200"/>
              <w:bottom w:type="dxa" w:w="200"/>
            </w:tcMar>
            <w:vAlign w:val="center"/>
          </w:tcPr>
          <w:p>
            <w:pPr>
              <w:pStyle w:val="Normal"/>
            </w:pPr>
            <w:r>
              <w:t>Draw diamond shape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valley(ax,ay,cx,cy);</w:t>
            </w:r>
          </w:p>
        </w:tc>
        <w:tc>
          <w:tcPr>
            <w:tcW w:type="auto" w:w="0"/>
            <w:shd w:val="clear" w:color="auto" w:fill="EEF2F6"/>
            <w:tcMar>
              <w:left w:type="dxa" w:w="200"/>
              <w:top w:type="dxa" w:w="200"/>
              <w:right w:type="dxa" w:w="200"/>
              <w:bottom w:type="dxa" w:w="200"/>
            </w:tcMar>
            <w:vAlign w:val="center"/>
          </w:tcPr>
          <w:p>
            <w:pPr>
              <w:pStyle w:val="Normal"/>
            </w:pPr>
            <w:r>
              <w:t>Indicate valley across paper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valley(ex,ey,gx,gy);</w:t>
            </w:r>
          </w:p>
        </w:tc>
        <w:tc>
          <w:tcPr>
            <w:tcW w:type="auto" w:w="0"/>
            <w:tcMar>
              <w:left w:type="dxa" w:w="200"/>
              <w:top w:type="dxa" w:w="200"/>
              <w:right w:type="dxa" w:w="200"/>
              <w:bottom w:type="dxa" w:w="200"/>
            </w:tcMar>
            <w:vAlign w:val="center"/>
          </w:tcPr>
          <w:p>
            <w:pPr>
              <w:pStyle w:val="Normal"/>
            </w:pPr>
            <w:r>
              <w:t>Indicate valley, midway, and down on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valley(fx,fy,hx,hy);</w:t>
            </w:r>
          </w:p>
        </w:tc>
        <w:tc>
          <w:tcPr>
            <w:tcW w:type="auto" w:w="0"/>
            <w:shd w:val="clear" w:color="auto" w:fill="EEF2F6"/>
            <w:tcMar>
              <w:left w:type="dxa" w:w="200"/>
              <w:top w:type="dxa" w:w="200"/>
              <w:right w:type="dxa" w:w="200"/>
              <w:bottom w:type="dxa" w:w="200"/>
            </w:tcMar>
            <w:vAlign w:val="center"/>
          </w:tcPr>
          <w:p>
            <w:pPr>
              <w:pStyle w:val="Normal"/>
            </w:pPr>
            <w:r>
              <w:t>Indicate valley, midway, and down on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mountain(ex,ey,gx,gry);</w:t>
            </w:r>
          </w:p>
        </w:tc>
        <w:tc>
          <w:tcPr>
            <w:tcW w:type="auto" w:w="0"/>
            <w:tcMar>
              <w:left w:type="dxa" w:w="200"/>
              <w:top w:type="dxa" w:w="200"/>
              <w:right w:type="dxa" w:w="200"/>
              <w:bottom w:type="dxa" w:w="200"/>
            </w:tcMar>
            <w:vAlign w:val="center"/>
          </w:tcPr>
          <w:p>
            <w:pPr>
              <w:pStyle w:val="Normal"/>
            </w:pPr>
            <w:r>
              <w:t>Indicate mountain, midway, and up on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mountain(fx,fy,hx,gry);</w:t>
            </w:r>
          </w:p>
        </w:tc>
        <w:tc>
          <w:tcPr>
            <w:tcW w:type="auto" w:w="0"/>
            <w:shd w:val="clear" w:color="auto" w:fill="EEF2F6"/>
            <w:tcMar>
              <w:left w:type="dxa" w:w="200"/>
              <w:top w:type="dxa" w:w="200"/>
              <w:right w:type="dxa" w:w="200"/>
              <w:bottom w:type="dxa" w:w="200"/>
            </w:tcMar>
            <w:vAlign w:val="center"/>
          </w:tcPr>
          <w:p>
            <w:pPr>
              <w:pStyle w:val="Normal"/>
            </w:pPr>
            <w:r>
              <w:t>Indicate mountain, midway, and up,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valley(jx,jy,dx,dy);</w:t>
            </w:r>
            <w:r>
              <w:rPr>
                <w:rStyle w:val="Text1"/>
              </w:rPr>
              <w:bookmarkStart w:id="1967" w:name="_431"/>
              <w:t xml:space="preserve"> </w:t>
              <w:bookmarkEnd w:id="1967"/>
            </w:r>
          </w:p>
        </w:tc>
        <w:tc>
          <w:tcPr>
            <w:tcW w:type="auto" w:w="0"/>
            <w:tcMar>
              <w:left w:type="dxa" w:w="200"/>
              <w:top w:type="dxa" w:w="200"/>
              <w:right w:type="dxa" w:w="200"/>
              <w:bottom w:type="dxa" w:w="200"/>
            </w:tcMar>
            <w:vAlign w:val="center"/>
          </w:tcPr>
          <w:p>
            <w:pPr>
              <w:pStyle w:val="Normal"/>
            </w:pPr>
            <w:r>
              <w:t>Valley from inner diamond to bottom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mountain(jx,jy,bx,by);</w:t>
            </w:r>
          </w:p>
        </w:tc>
        <w:tc>
          <w:tcPr>
            <w:tcW w:type="auto" w:w="0"/>
            <w:shd w:val="clear" w:color="auto" w:fill="EEF2F6"/>
            <w:tcMar>
              <w:left w:type="dxa" w:w="200"/>
              <w:top w:type="dxa" w:w="200"/>
              <w:right w:type="dxa" w:w="200"/>
              <w:bottom w:type="dxa" w:w="200"/>
            </w:tcMar>
            <w:vAlign w:val="center"/>
          </w:tcPr>
          <w:p>
            <w:pPr>
              <w:pStyle w:val="Normal"/>
            </w:pPr>
            <w:r>
              <w:t>Mountain from inner diamond to top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valley(ex,ey,jx,jy+diag6);</w:t>
            </w:r>
          </w:p>
        </w:tc>
        <w:tc>
          <w:tcPr>
            <w:tcW w:type="auto" w:w="0"/>
            <w:tcMar>
              <w:left w:type="dxa" w:w="200"/>
              <w:top w:type="dxa" w:w="200"/>
              <w:right w:type="dxa" w:w="200"/>
              <w:bottom w:type="dxa" w:w="200"/>
            </w:tcMar>
            <w:vAlign w:val="center"/>
          </w:tcPr>
          <w:p>
            <w:pPr>
              <w:pStyle w:val="Normal"/>
            </w:pPr>
            <w:r>
              <w:t>Valley left, upper side of inner 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valley(jx,jy-diag6,fx,fy);</w:t>
            </w:r>
          </w:p>
        </w:tc>
        <w:tc>
          <w:tcPr>
            <w:tcW w:type="auto" w:w="0"/>
            <w:shd w:val="clear" w:color="auto" w:fill="EEF2F6"/>
            <w:tcMar>
              <w:left w:type="dxa" w:w="200"/>
              <w:top w:type="dxa" w:w="200"/>
              <w:right w:type="dxa" w:w="200"/>
              <w:bottom w:type="dxa" w:w="200"/>
            </w:tcMar>
            <w:vAlign w:val="center"/>
          </w:tcPr>
          <w:p>
            <w:pPr>
              <w:pStyle w:val="Normal"/>
            </w:pPr>
            <w:r>
              <w:t>Valley right, lower side of inner diamond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mountain(ex,ey,jx,jy-diag6);</w:t>
            </w:r>
          </w:p>
        </w:tc>
        <w:tc>
          <w:tcPr>
            <w:tcW w:type="auto" w:w="0"/>
            <w:tcMar>
              <w:left w:type="dxa" w:w="200"/>
              <w:top w:type="dxa" w:w="200"/>
              <w:right w:type="dxa" w:w="200"/>
              <w:bottom w:type="dxa" w:w="200"/>
            </w:tcMar>
            <w:vAlign w:val="center"/>
          </w:tcPr>
          <w:p>
            <w:pPr>
              <w:pStyle w:val="Normal"/>
            </w:pPr>
            <w:r>
              <w:t>Mountain, left, lower side of inner 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mountain(jx,jy+diag6,fx,fy);</w:t>
            </w:r>
          </w:p>
        </w:tc>
        <w:tc>
          <w:tcPr>
            <w:tcW w:type="auto" w:w="0"/>
            <w:shd w:val="clear" w:color="auto" w:fill="EEF2F6"/>
            <w:tcMar>
              <w:left w:type="dxa" w:w="200"/>
              <w:top w:type="dxa" w:w="200"/>
              <w:right w:type="dxa" w:w="200"/>
              <w:bottom w:type="dxa" w:w="200"/>
            </w:tcMar>
            <w:vAlign w:val="center"/>
          </w:tcPr>
          <w:p>
            <w:pPr>
              <w:pStyle w:val="Normal"/>
            </w:pPr>
            <w:r>
              <w:t>Mountain, right, top side of inner diamond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unfolded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precollapse()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precollapse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diamondc();</w:t>
            </w:r>
          </w:p>
        </w:tc>
        <w:tc>
          <w:tcPr>
            <w:tcW w:type="auto" w:w="0"/>
            <w:tcMar>
              <w:left w:type="dxa" w:w="200"/>
              <w:top w:type="dxa" w:w="200"/>
              <w:right w:type="dxa" w:w="200"/>
              <w:bottom w:type="dxa" w:w="200"/>
            </w:tcMar>
            <w:vAlign w:val="center"/>
          </w:tcPr>
          <w:p>
            <w:pPr>
              <w:pStyle w:val="Normal"/>
            </w:pPr>
            <w:r>
              <w:t>Colored 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mountain(ax,ay,cx,cy);</w:t>
            </w:r>
          </w:p>
        </w:tc>
        <w:tc>
          <w:tcPr>
            <w:tcW w:type="auto" w:w="0"/>
            <w:shd w:val="clear" w:color="auto" w:fill="EEF2F6"/>
            <w:tcMar>
              <w:left w:type="dxa" w:w="200"/>
              <w:top w:type="dxa" w:w="200"/>
              <w:right w:type="dxa" w:w="200"/>
              <w:bottom w:type="dxa" w:w="200"/>
            </w:tcMar>
            <w:vAlign w:val="center"/>
          </w:tcPr>
          <w:p>
            <w:pPr>
              <w:pStyle w:val="Normal"/>
            </w:pPr>
            <w:r>
              <w:t>Mountain across paper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valley(ex,ey,gx,gy);</w:t>
            </w:r>
            <w:r>
              <w:rPr>
                <w:rStyle w:val="Text1"/>
              </w:rPr>
              <w:bookmarkStart w:id="1968" w:name="_432"/>
              <w:t xml:space="preserve"> </w:t>
              <w:bookmarkEnd w:id="1968"/>
            </w:r>
          </w:p>
        </w:tc>
        <w:tc>
          <w:tcPr>
            <w:tcW w:type="auto" w:w="0"/>
            <w:tcMar>
              <w:left w:type="dxa" w:w="200"/>
              <w:top w:type="dxa" w:w="200"/>
              <w:right w:type="dxa" w:w="200"/>
              <w:bottom w:type="dxa" w:w="200"/>
            </w:tcMar>
            <w:vAlign w:val="center"/>
          </w:tcPr>
          <w:p>
            <w:pPr>
              <w:pStyle w:val="Normal"/>
            </w:pPr>
            <w:r>
              <w:t>Valley center, down on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valley(fx,fy,hx,hy);</w:t>
            </w:r>
          </w:p>
        </w:tc>
        <w:tc>
          <w:tcPr>
            <w:tcW w:type="auto" w:w="0"/>
            <w:shd w:val="clear" w:color="auto" w:fill="EEF2F6"/>
            <w:tcMar>
              <w:left w:type="dxa" w:w="200"/>
              <w:top w:type="dxa" w:w="200"/>
              <w:right w:type="dxa" w:w="200"/>
              <w:bottom w:type="dxa" w:w="200"/>
            </w:tcMar>
            <w:vAlign w:val="center"/>
          </w:tcPr>
          <w:p>
            <w:pPr>
              <w:pStyle w:val="Normal"/>
            </w:pPr>
            <w:r>
              <w:t>Valley center, down on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valley(ex,ey,gx,gry);</w:t>
            </w:r>
          </w:p>
        </w:tc>
        <w:tc>
          <w:tcPr>
            <w:tcW w:type="auto" w:w="0"/>
            <w:tcMar>
              <w:left w:type="dxa" w:w="200"/>
              <w:top w:type="dxa" w:w="200"/>
              <w:right w:type="dxa" w:w="200"/>
              <w:bottom w:type="dxa" w:w="200"/>
            </w:tcMar>
            <w:vAlign w:val="center"/>
          </w:tcPr>
          <w:p>
            <w:pPr>
              <w:pStyle w:val="Normal"/>
            </w:pPr>
            <w:r>
              <w:t>Valley center, up on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valley(fx,fy,hx,gry);</w:t>
            </w:r>
          </w:p>
        </w:tc>
        <w:tc>
          <w:tcPr>
            <w:tcW w:type="auto" w:w="0"/>
            <w:shd w:val="clear" w:color="auto" w:fill="EEF2F6"/>
            <w:tcMar>
              <w:left w:type="dxa" w:w="200"/>
              <w:top w:type="dxa" w:w="200"/>
              <w:right w:type="dxa" w:w="200"/>
              <w:bottom w:type="dxa" w:w="200"/>
            </w:tcMar>
            <w:vAlign w:val="center"/>
          </w:tcPr>
          <w:p>
            <w:pPr>
              <w:pStyle w:val="Normal"/>
            </w:pPr>
            <w:r>
              <w:t>Valley center, up on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valley(jx,jy-diag6,jx,jy+diag6);</w:t>
            </w:r>
          </w:p>
        </w:tc>
        <w:tc>
          <w:tcPr>
            <w:tcW w:type="auto" w:w="0"/>
            <w:tcMar>
              <w:left w:type="dxa" w:w="200"/>
              <w:top w:type="dxa" w:w="200"/>
              <w:right w:type="dxa" w:w="200"/>
              <w:bottom w:type="dxa" w:w="200"/>
            </w:tcMar>
            <w:vAlign w:val="center"/>
          </w:tcPr>
          <w:p>
            <w:pPr>
              <w:pStyle w:val="Normal"/>
            </w:pPr>
            <w:r>
              <w:t>Valley in middle of paper, vertical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mountain(jx,jy-diag6,bx,by);</w:t>
            </w:r>
          </w:p>
        </w:tc>
        <w:tc>
          <w:tcPr>
            <w:tcW w:type="auto" w:w="0"/>
            <w:shd w:val="clear" w:color="auto" w:fill="EEF2F6"/>
            <w:tcMar>
              <w:left w:type="dxa" w:w="200"/>
              <w:top w:type="dxa" w:w="200"/>
              <w:right w:type="dxa" w:w="200"/>
              <w:bottom w:type="dxa" w:w="200"/>
            </w:tcMar>
            <w:vAlign w:val="center"/>
          </w:tcPr>
          <w:p>
            <w:pPr>
              <w:pStyle w:val="Normal"/>
            </w:pPr>
            <w:r>
              <w:t>Mountain from inner diamond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mountain(jx,jy+diag6,dx,dy);</w:t>
            </w:r>
          </w:p>
        </w:tc>
        <w:tc>
          <w:tcPr>
            <w:tcW w:type="auto" w:w="0"/>
            <w:tcMar>
              <w:left w:type="dxa" w:w="200"/>
              <w:top w:type="dxa" w:w="200"/>
              <w:right w:type="dxa" w:w="200"/>
              <w:bottom w:type="dxa" w:w="200"/>
            </w:tcMar>
            <w:vAlign w:val="center"/>
          </w:tcPr>
          <w:p>
            <w:pPr>
              <w:pStyle w:val="Normal"/>
            </w:pPr>
            <w:r>
              <w:t>Mountain from inner diamond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mountain(ex,ey,jx,jy+diag6);</w:t>
            </w:r>
          </w:p>
        </w:tc>
        <w:tc>
          <w:tcPr>
            <w:tcW w:type="auto" w:w="0"/>
            <w:shd w:val="clear" w:color="auto" w:fill="EEF2F6"/>
            <w:tcMar>
              <w:left w:type="dxa" w:w="200"/>
              <w:top w:type="dxa" w:w="200"/>
              <w:right w:type="dxa" w:w="200"/>
              <w:bottom w:type="dxa" w:w="200"/>
            </w:tcMar>
            <w:vAlign w:val="center"/>
          </w:tcPr>
          <w:p>
            <w:pPr>
              <w:pStyle w:val="Normal"/>
            </w:pPr>
            <w:r>
              <w:t>Mountain, bottom, left side of inner diamond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mountain(jx,jy-diag6,fx,fy);</w:t>
            </w:r>
          </w:p>
        </w:tc>
        <w:tc>
          <w:tcPr>
            <w:tcW w:type="auto" w:w="0"/>
            <w:tcMar>
              <w:left w:type="dxa" w:w="200"/>
              <w:top w:type="dxa" w:w="200"/>
              <w:right w:type="dxa" w:w="200"/>
              <w:bottom w:type="dxa" w:w="200"/>
            </w:tcMar>
            <w:vAlign w:val="center"/>
          </w:tcPr>
          <w:p>
            <w:pPr>
              <w:pStyle w:val="Normal"/>
            </w:pPr>
            <w:r>
              <w:t>Mountain, top, right side of inner 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mountain(ex,ey,jx,jy-diag6);</w:t>
            </w:r>
          </w:p>
        </w:tc>
        <w:tc>
          <w:tcPr>
            <w:tcW w:type="auto" w:w="0"/>
            <w:shd w:val="clear" w:color="auto" w:fill="EEF2F6"/>
            <w:tcMar>
              <w:left w:type="dxa" w:w="200"/>
              <w:top w:type="dxa" w:w="200"/>
              <w:right w:type="dxa" w:w="200"/>
              <w:bottom w:type="dxa" w:w="200"/>
            </w:tcMar>
            <w:vAlign w:val="center"/>
          </w:tcPr>
          <w:p>
            <w:pPr>
              <w:pStyle w:val="Normal"/>
            </w:pPr>
            <w:r>
              <w:t>Mountain, top, left side of inner diamond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mountain(jx,jy+diag6,fx,fy);</w:t>
            </w:r>
          </w:p>
        </w:tc>
        <w:tc>
          <w:tcPr>
            <w:tcW w:type="auto" w:w="0"/>
            <w:tcMar>
              <w:left w:type="dxa" w:w="200"/>
              <w:top w:type="dxa" w:w="200"/>
              <w:right w:type="dxa" w:w="200"/>
              <w:bottom w:type="dxa" w:w="200"/>
            </w:tcMar>
            <w:vAlign w:val="center"/>
          </w:tcPr>
          <w:p>
            <w:pPr>
              <w:pStyle w:val="Normal"/>
            </w:pPr>
            <w:r>
              <w:t>Mountain, bottom, right side of inner 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precollapse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changedfolds()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changedfolds</w:t>
            </w:r>
            <w:r>
              <w:t>; note that this is the same as unfolded, except for sense (mountain versus valley) of some folds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diamond();</w:t>
            </w:r>
            <w:r>
              <w:rPr>
                <w:rStyle w:val="Text1"/>
              </w:rPr>
              <w:bookmarkStart w:id="1969" w:name="_433"/>
              <w:t xml:space="preserve"> </w:t>
              <w:bookmarkEnd w:id="1969"/>
            </w:r>
          </w:p>
        </w:tc>
        <w:tc>
          <w:tcPr>
            <w:tcW w:type="auto" w:w="0"/>
            <w:shd w:val="clear" w:color="auto" w:fill="EEF2F6"/>
            <w:tcMar>
              <w:left w:type="dxa" w:w="200"/>
              <w:top w:type="dxa" w:w="200"/>
              <w:right w:type="dxa" w:w="200"/>
              <w:bottom w:type="dxa" w:w="200"/>
            </w:tcMar>
            <w:vAlign w:val="center"/>
          </w:tcPr>
          <w:p>
            <w:pPr>
              <w:pStyle w:val="Normal"/>
            </w:pPr>
            <w:r>
              <w:t>Draw diamond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valley(ax,ay,cx,cy);</w:t>
            </w:r>
          </w:p>
        </w:tc>
        <w:tc>
          <w:tcPr>
            <w:tcW w:type="auto" w:w="0"/>
            <w:tcMar>
              <w:left w:type="dxa" w:w="200"/>
              <w:top w:type="dxa" w:w="200"/>
              <w:right w:type="dxa" w:w="200"/>
              <w:bottom w:type="dxa" w:w="200"/>
            </w:tcMar>
            <w:vAlign w:val="center"/>
          </w:tcPr>
          <w:p>
            <w:pPr>
              <w:pStyle w:val="Normal"/>
            </w:pPr>
            <w:r>
              <w:t>Valley across paper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mountain(ex,ey,gx,gy);</w:t>
            </w:r>
          </w:p>
        </w:tc>
        <w:tc>
          <w:tcPr>
            <w:tcW w:type="auto" w:w="0"/>
            <w:shd w:val="clear" w:color="auto" w:fill="EEF2F6"/>
            <w:tcMar>
              <w:left w:type="dxa" w:w="200"/>
              <w:top w:type="dxa" w:w="200"/>
              <w:right w:type="dxa" w:w="200"/>
              <w:bottom w:type="dxa" w:w="200"/>
            </w:tcMar>
            <w:vAlign w:val="center"/>
          </w:tcPr>
          <w:p>
            <w:pPr>
              <w:pStyle w:val="Normal"/>
            </w:pPr>
            <w:r>
              <w:t>Mountain, middle of paper, down on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mountain(fx,fy,hx,hy);</w:t>
            </w:r>
          </w:p>
        </w:tc>
        <w:tc>
          <w:tcPr>
            <w:tcW w:type="auto" w:w="0"/>
            <w:tcMar>
              <w:left w:type="dxa" w:w="200"/>
              <w:top w:type="dxa" w:w="200"/>
              <w:right w:type="dxa" w:w="200"/>
              <w:bottom w:type="dxa" w:w="200"/>
            </w:tcMar>
            <w:vAlign w:val="center"/>
          </w:tcPr>
          <w:p>
            <w:pPr>
              <w:pStyle w:val="Normal"/>
            </w:pPr>
            <w:r>
              <w:t>Mountain, middle, down on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mountain(ex,ey,gx,gry);</w:t>
            </w:r>
          </w:p>
        </w:tc>
        <w:tc>
          <w:tcPr>
            <w:tcW w:type="auto" w:w="0"/>
            <w:shd w:val="clear" w:color="auto" w:fill="EEF2F6"/>
            <w:tcMar>
              <w:left w:type="dxa" w:w="200"/>
              <w:top w:type="dxa" w:w="200"/>
              <w:right w:type="dxa" w:w="200"/>
              <w:bottom w:type="dxa" w:w="200"/>
            </w:tcMar>
            <w:vAlign w:val="center"/>
          </w:tcPr>
          <w:p>
            <w:pPr>
              <w:pStyle w:val="Normal"/>
            </w:pPr>
            <w:r>
              <w:t>Mountain, middle, up on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mountain(fx,fy,hx,gry);</w:t>
            </w:r>
          </w:p>
        </w:tc>
        <w:tc>
          <w:tcPr>
            <w:tcW w:type="auto" w:w="0"/>
            <w:tcMar>
              <w:left w:type="dxa" w:w="200"/>
              <w:top w:type="dxa" w:w="200"/>
              <w:right w:type="dxa" w:w="200"/>
              <w:bottom w:type="dxa" w:w="200"/>
            </w:tcMar>
            <w:vAlign w:val="center"/>
          </w:tcPr>
          <w:p>
            <w:pPr>
              <w:pStyle w:val="Normal"/>
            </w:pPr>
            <w:r>
              <w:t>Mountain, middle, up on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mountain(jx,jy-diag6,jx,jy+diag6);</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Mountain, middle, vertical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valley(jx,jy-diag6,bx,by);</w:t>
            </w:r>
          </w:p>
        </w:tc>
        <w:tc>
          <w:tcPr>
            <w:tcW w:type="auto" w:w="0"/>
            <w:tcMar>
              <w:left w:type="dxa" w:w="200"/>
              <w:top w:type="dxa" w:w="200"/>
              <w:right w:type="dxa" w:w="200"/>
              <w:bottom w:type="dxa" w:w="200"/>
            </w:tcMar>
            <w:vAlign w:val="center"/>
          </w:tcPr>
          <w:p>
            <w:pPr>
              <w:pStyle w:val="Normal"/>
            </w:pPr>
            <w:r>
              <w:t>Valley, inner diamond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valley(jx,jy+diag6,dx,dy);</w:t>
            </w:r>
          </w:p>
        </w:tc>
        <w:tc>
          <w:tcPr>
            <w:tcW w:type="auto" w:w="0"/>
            <w:shd w:val="clear" w:color="auto" w:fill="EEF2F6"/>
            <w:tcMar>
              <w:left w:type="dxa" w:w="200"/>
              <w:top w:type="dxa" w:w="200"/>
              <w:right w:type="dxa" w:w="200"/>
              <w:bottom w:type="dxa" w:w="200"/>
            </w:tcMar>
            <w:vAlign w:val="center"/>
          </w:tcPr>
          <w:p>
            <w:pPr>
              <w:pStyle w:val="Normal"/>
            </w:pPr>
            <w:r>
              <w:t>Valley, inner diamond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valley(ex,ey,jx,jy+diag6);</w:t>
            </w:r>
          </w:p>
        </w:tc>
        <w:tc>
          <w:tcPr>
            <w:tcW w:type="auto" w:w="0"/>
            <w:tcMar>
              <w:left w:type="dxa" w:w="200"/>
              <w:top w:type="dxa" w:w="200"/>
              <w:right w:type="dxa" w:w="200"/>
              <w:bottom w:type="dxa" w:w="200"/>
            </w:tcMar>
            <w:vAlign w:val="center"/>
          </w:tcPr>
          <w:p>
            <w:pPr>
              <w:pStyle w:val="Normal"/>
            </w:pPr>
            <w:r>
              <w:t>Valley, bottom, left side of inner 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valley(jx,jy-diag6,fx,fy);</w:t>
            </w:r>
          </w:p>
        </w:tc>
        <w:tc>
          <w:tcPr>
            <w:tcW w:type="auto" w:w="0"/>
            <w:shd w:val="clear" w:color="auto" w:fill="EEF2F6"/>
            <w:tcMar>
              <w:left w:type="dxa" w:w="200"/>
              <w:top w:type="dxa" w:w="200"/>
              <w:right w:type="dxa" w:w="200"/>
              <w:bottom w:type="dxa" w:w="200"/>
            </w:tcMar>
            <w:vAlign w:val="center"/>
          </w:tcPr>
          <w:p>
            <w:pPr>
              <w:pStyle w:val="Normal"/>
            </w:pPr>
            <w:r>
              <w:t>Valley, top, right side of inner diamond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valley(ex,ey,jx,jy-diag6);</w:t>
            </w:r>
          </w:p>
        </w:tc>
        <w:tc>
          <w:tcPr>
            <w:tcW w:type="auto" w:w="0"/>
            <w:tcMar>
              <w:left w:type="dxa" w:w="200"/>
              <w:top w:type="dxa" w:w="200"/>
              <w:right w:type="dxa" w:w="200"/>
              <w:bottom w:type="dxa" w:w="200"/>
            </w:tcMar>
            <w:vAlign w:val="center"/>
          </w:tcPr>
          <w:p>
            <w:pPr>
              <w:pStyle w:val="Normal"/>
            </w:pPr>
            <w:r>
              <w:t>Valley, top, left side of inner 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valley(jx,jy+diag6,fx,fy);</w:t>
            </w:r>
          </w:p>
        </w:tc>
        <w:tc>
          <w:tcPr>
            <w:tcW w:type="auto" w:w="0"/>
            <w:shd w:val="clear" w:color="auto" w:fill="EEF2F6"/>
            <w:tcMar>
              <w:left w:type="dxa" w:w="200"/>
              <w:top w:type="dxa" w:w="200"/>
              <w:right w:type="dxa" w:w="200"/>
              <w:bottom w:type="dxa" w:w="200"/>
            </w:tcMar>
            <w:vAlign w:val="center"/>
          </w:tcPr>
          <w:p>
            <w:pPr>
              <w:pStyle w:val="Normal"/>
            </w:pPr>
            <w:r>
              <w:t>Valley, bottom, right side of inner diamond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changefolds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triangleM() {</w:t>
            </w:r>
            <w:r>
              <w:rPr>
                <w:rStyle w:val="Text1"/>
              </w:rPr>
              <w:t xml:space="preserve"> </w:t>
              <w:bookmarkStart w:id="1970" w:name="_434"/>
              <w:t xml:space="preserve"> </w:t>
              <w:bookmarkEnd w:id="1970"/>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triangleM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triangle();</w:t>
            </w:r>
          </w:p>
        </w:tc>
        <w:tc>
          <w:tcPr>
            <w:tcW w:type="auto" w:w="0"/>
            <w:tcMar>
              <w:left w:type="dxa" w:w="200"/>
              <w:top w:type="dxa" w:w="200"/>
              <w:right w:type="dxa" w:w="200"/>
              <w:bottom w:type="dxa" w:w="200"/>
            </w:tcMar>
            <w:vAlign w:val="center"/>
          </w:tcPr>
          <w:p>
            <w:pPr>
              <w:pStyle w:val="Normal"/>
            </w:pPr>
            <w:r>
              <w:t>Draw triangle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shortdownarrow(ex,ey);</w:t>
            </w:r>
          </w:p>
        </w:tc>
        <w:tc>
          <w:tcPr>
            <w:tcW w:type="auto" w:w="0"/>
            <w:shd w:val="clear" w:color="auto" w:fill="EEF2F6"/>
            <w:tcMar>
              <w:left w:type="dxa" w:w="200"/>
              <w:top w:type="dxa" w:w="200"/>
              <w:right w:type="dxa" w:w="200"/>
              <w:bottom w:type="dxa" w:w="200"/>
            </w:tcMar>
            <w:vAlign w:val="center"/>
          </w:tcPr>
          <w:p>
            <w:pPr>
              <w:pStyle w:val="Normal"/>
            </w:pPr>
            <w:r>
              <w:t>Indicate with arrow, one-third point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shortdownarrow(fx,fy);</w:t>
            </w:r>
          </w:p>
        </w:tc>
        <w:tc>
          <w:tcPr>
            <w:tcW w:type="auto" w:w="0"/>
            <w:tcMar>
              <w:left w:type="dxa" w:w="200"/>
              <w:top w:type="dxa" w:w="200"/>
              <w:right w:type="dxa" w:w="200"/>
              <w:bottom w:type="dxa" w:w="200"/>
            </w:tcMar>
            <w:vAlign w:val="center"/>
          </w:tcPr>
          <w:p>
            <w:pPr>
              <w:pStyle w:val="Normal"/>
            </w:pPr>
            <w:r>
              <w:t>Indicate with arrow, two-thirds point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valley(ex,ey,gx,gy,"orange");</w:t>
            </w:r>
          </w:p>
        </w:tc>
        <w:tc>
          <w:tcPr>
            <w:tcW w:type="auto" w:w="0"/>
            <w:shd w:val="clear" w:color="auto" w:fill="EEF2F6"/>
            <w:tcMar>
              <w:left w:type="dxa" w:w="200"/>
              <w:top w:type="dxa" w:w="200"/>
              <w:right w:type="dxa" w:w="200"/>
              <w:bottom w:type="dxa" w:w="200"/>
            </w:tcMar>
            <w:vAlign w:val="center"/>
          </w:tcPr>
          <w:p>
            <w:pPr>
              <w:pStyle w:val="Normal"/>
            </w:pPr>
            <w:r>
              <w:t>Next valley fold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valley(fx,fy,hx,hy,"orange");</w:t>
            </w:r>
          </w:p>
        </w:tc>
        <w:tc>
          <w:tcPr>
            <w:tcW w:type="auto" w:w="0"/>
            <w:tcMar>
              <w:left w:type="dxa" w:w="200"/>
              <w:top w:type="dxa" w:w="200"/>
              <w:right w:type="dxa" w:w="200"/>
              <w:bottom w:type="dxa" w:w="200"/>
            </w:tcMar>
            <w:vAlign w:val="center"/>
          </w:tcPr>
          <w:p>
            <w:pPr>
              <w:pStyle w:val="Normal"/>
            </w:pPr>
            <w:r>
              <w:t>Next valley fold</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triangleM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thirds()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thirds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triangle();</w:t>
            </w:r>
          </w:p>
        </w:tc>
        <w:tc>
          <w:tcPr>
            <w:tcW w:type="auto" w:w="0"/>
            <w:shd w:val="clear" w:color="auto" w:fill="EEF2F6"/>
            <w:tcMar>
              <w:left w:type="dxa" w:w="200"/>
              <w:top w:type="dxa" w:w="200"/>
              <w:right w:type="dxa" w:w="200"/>
              <w:bottom w:type="dxa" w:w="200"/>
            </w:tcMar>
            <w:vAlign w:val="center"/>
          </w:tcPr>
          <w:p>
            <w:pPr>
              <w:pStyle w:val="Normal"/>
            </w:pPr>
            <w:r>
              <w:t>Draw triangle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skinnyline(ex,ey,gx,gy);</w:t>
            </w:r>
          </w:p>
        </w:tc>
        <w:tc>
          <w:tcPr>
            <w:tcW w:type="auto" w:w="0"/>
            <w:tcMar>
              <w:left w:type="dxa" w:w="200"/>
              <w:top w:type="dxa" w:w="200"/>
              <w:right w:type="dxa" w:w="200"/>
              <w:bottom w:type="dxa" w:w="200"/>
            </w:tcMar>
            <w:vAlign w:val="center"/>
          </w:tcPr>
          <w:p>
            <w:pPr>
              <w:pStyle w:val="Normal"/>
            </w:pPr>
            <w:r>
              <w:t>Indicate folded 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skinnyline(fx,fy,hx,hy);</w:t>
            </w:r>
          </w:p>
        </w:tc>
        <w:tc>
          <w:tcPr>
            <w:tcW w:type="auto" w:w="0"/>
            <w:shd w:val="clear" w:color="auto" w:fill="EEF2F6"/>
            <w:tcMar>
              <w:left w:type="dxa" w:w="200"/>
              <w:top w:type="dxa" w:w="200"/>
              <w:right w:type="dxa" w:w="200"/>
              <w:bottom w:type="dxa" w:w="200"/>
            </w:tcMar>
            <w:vAlign w:val="center"/>
          </w:tcPr>
          <w:p>
            <w:pPr>
              <w:pStyle w:val="Normal"/>
            </w:pPr>
            <w:r>
              <w:t>Indicate folded line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curvedarrow(cx,cy,ax,ay,0,-20);</w:t>
            </w:r>
          </w:p>
        </w:tc>
        <w:tc>
          <w:tcPr>
            <w:tcW w:type="auto" w:w="0"/>
            <w:tcMar>
              <w:left w:type="dxa" w:w="200"/>
              <w:top w:type="dxa" w:w="200"/>
              <w:right w:type="dxa" w:w="200"/>
              <w:bottom w:type="dxa" w:w="200"/>
            </w:tcMar>
            <w:vAlign w:val="center"/>
          </w:tcPr>
          <w:p>
            <w:pPr>
              <w:pStyle w:val="Normal"/>
            </w:pPr>
            <w:r>
              <w:t>Draw curve right to left, offset vertically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valley(jx,jy,dx,dy,"orange");</w:t>
            </w:r>
          </w:p>
        </w:tc>
        <w:tc>
          <w:tcPr>
            <w:tcW w:type="auto" w:w="0"/>
            <w:shd w:val="clear" w:color="auto" w:fill="EEF2F6"/>
            <w:tcMar>
              <w:left w:type="dxa" w:w="200"/>
              <w:top w:type="dxa" w:w="200"/>
              <w:right w:type="dxa" w:w="200"/>
              <w:bottom w:type="dxa" w:w="200"/>
            </w:tcMar>
            <w:vAlign w:val="center"/>
          </w:tcPr>
          <w:p>
            <w:pPr>
              <w:pStyle w:val="Normal"/>
            </w:pPr>
            <w:r>
              <w:t>Draw (next) valley line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thirds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cornerdown() {</w:t>
            </w:r>
            <w:r>
              <w:rPr>
                <w:rStyle w:val="Text1"/>
              </w:rPr>
              <w:t xml:space="preserve"> </w:t>
              <w:bookmarkStart w:id="1971" w:name="_435"/>
              <w:t xml:space="preserve"> </w:t>
              <w:bookmarkEnd w:id="1971"/>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cornerdown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rttriangle();</w:t>
            </w:r>
          </w:p>
        </w:tc>
        <w:tc>
          <w:tcPr>
            <w:tcW w:type="auto" w:w="0"/>
            <w:tcMar>
              <w:left w:type="dxa" w:w="200"/>
              <w:top w:type="dxa" w:w="200"/>
              <w:right w:type="dxa" w:w="200"/>
              <w:bottom w:type="dxa" w:w="200"/>
            </w:tcMar>
            <w:vAlign w:val="center"/>
          </w:tcPr>
          <w:p>
            <w:pPr>
              <w:pStyle w:val="Normal"/>
            </w:pPr>
            <w:r>
              <w:t>Draw right triangle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ctx.clearRect(ex,ey, diag6+5,diag6);</w:t>
            </w:r>
          </w:p>
        </w:tc>
        <w:tc>
          <w:tcPr>
            <w:tcW w:type="auto" w:w="0"/>
            <w:shd w:val="clear" w:color="auto" w:fill="EEF2F6"/>
            <w:tcMar>
              <w:left w:type="dxa" w:w="200"/>
              <w:top w:type="dxa" w:w="200"/>
              <w:right w:type="dxa" w:w="200"/>
              <w:bottom w:type="dxa" w:w="200"/>
            </w:tcMar>
            <w:vAlign w:val="center"/>
          </w:tcPr>
          <w:p>
            <w:pPr>
              <w:pStyle w:val="Normal"/>
            </w:pPr>
            <w:r>
              <w:t>Erase rectangle covering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ctx.moveTo(ex,ey);</w:t>
            </w:r>
          </w:p>
        </w:tc>
        <w:tc>
          <w:tcPr>
            <w:tcW w:type="auto" w:w="0"/>
            <w:shd w:val="clear" w:color="auto" w:fill="EEF2F6"/>
            <w:tcMar>
              <w:left w:type="dxa" w:w="200"/>
              <w:top w:type="dxa" w:w="200"/>
              <w:right w:type="dxa" w:w="200"/>
              <w:bottom w:type="dxa" w:w="200"/>
            </w:tcMar>
            <w:vAlign w:val="center"/>
          </w:tcPr>
          <w:p>
            <w:pPr>
              <w:pStyle w:val="Normal"/>
            </w:pPr>
            <w:r>
              <w:t>Move to 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ctx.lineTo(ex+diag6,ey+diag6);</w:t>
            </w:r>
          </w:p>
        </w:tc>
        <w:tc>
          <w:tcPr>
            <w:tcW w:type="auto" w:w="0"/>
            <w:tcMar>
              <w:left w:type="dxa" w:w="200"/>
              <w:top w:type="dxa" w:w="200"/>
              <w:right w:type="dxa" w:w="200"/>
              <w:bottom w:type="dxa" w:w="200"/>
            </w:tcMar>
            <w:vAlign w:val="center"/>
          </w:tcPr>
          <w:p>
            <w:pPr>
              <w:pStyle w:val="Normal"/>
            </w:pPr>
            <w:r>
              <w:t>Draw right and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ctx.lineTo(ex,ey+diag6);</w:t>
            </w:r>
          </w:p>
        </w:tc>
        <w:tc>
          <w:tcPr>
            <w:tcW w:type="auto" w:w="0"/>
            <w:shd w:val="clear" w:color="auto" w:fill="EEF2F6"/>
            <w:tcMar>
              <w:left w:type="dxa" w:w="200"/>
              <w:top w:type="dxa" w:w="200"/>
              <w:right w:type="dxa" w:w="200"/>
              <w:bottom w:type="dxa" w:w="200"/>
            </w:tcMar>
            <w:vAlign w:val="center"/>
          </w:tcPr>
          <w:p>
            <w:pPr>
              <w:pStyle w:val="Normal"/>
            </w:pPr>
            <w:r>
              <w:t>Draw straight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ctx.lineTo(ex,ey);</w:t>
            </w:r>
          </w:p>
        </w:tc>
        <w:tc>
          <w:tcPr>
            <w:tcW w:type="auto" w:w="0"/>
            <w:tcMar>
              <w:left w:type="dxa" w:w="200"/>
              <w:top w:type="dxa" w:w="200"/>
              <w:right w:type="dxa" w:w="200"/>
              <w:bottom w:type="dxa" w:w="200"/>
            </w:tcMar>
            <w:vAlign w:val="center"/>
          </w:tcPr>
          <w:p>
            <w:pPr>
              <w:pStyle w:val="Normal"/>
            </w:pPr>
            <w:r>
              <w:t>Draw back to start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p>
        </w:tc>
        <w:tc>
          <w:tcPr>
            <w:tcW w:type="auto" w:w="0"/>
            <w:tcMar>
              <w:left w:type="dxa" w:w="200"/>
              <w:top w:type="dxa" w:w="200"/>
              <w:right w:type="dxa" w:w="200"/>
              <w:bottom w:type="dxa" w:w="200"/>
            </w:tcMar>
            <w:vAlign w:val="center"/>
          </w:tcPr>
          <w:p>
            <w:pPr>
              <w:pStyle w:val="Normal"/>
            </w:pPr>
            <w:r>
              <w:t>Fill in triangle shape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Outline triangle shape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cornerdown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showkami()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showkami</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ctx.strokeRect(kamix,kamiy,kamiw*i2p,kamih*i2p);</w:t>
            </w:r>
          </w:p>
        </w:tc>
        <w:tc>
          <w:tcPr>
            <w:tcW w:type="auto" w:w="0"/>
            <w:tcMar>
              <w:left w:type="dxa" w:w="200"/>
              <w:top w:type="dxa" w:w="200"/>
              <w:right w:type="dxa" w:w="200"/>
              <w:bottom w:type="dxa" w:w="200"/>
            </w:tcMar>
            <w:vAlign w:val="center"/>
          </w:tcPr>
          <w:p>
            <w:pPr>
              <w:pStyle w:val="Normal"/>
            </w:pPr>
            <w:r>
              <w:t>Draw a rectangle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showkami</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diamond1() {</w:t>
            </w:r>
            <w:r>
              <w:rPr>
                <w:rStyle w:val="Text1"/>
              </w:rPr>
              <w:t xml:space="preserve"> </w:t>
              <w:bookmarkStart w:id="1972" w:name="_436"/>
              <w:t xml:space="preserve"> </w:t>
              <w:bookmarkEnd w:id="1972"/>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diamond1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diamond();</w:t>
            </w:r>
          </w:p>
        </w:tc>
        <w:tc>
          <w:tcPr>
            <w:tcW w:type="auto" w:w="0"/>
            <w:shd w:val="clear" w:color="auto" w:fill="EEF2F6"/>
            <w:tcMar>
              <w:left w:type="dxa" w:w="200"/>
              <w:top w:type="dxa" w:w="200"/>
              <w:right w:type="dxa" w:w="200"/>
              <w:bottom w:type="dxa" w:w="200"/>
            </w:tcMar>
            <w:vAlign w:val="center"/>
          </w:tcPr>
          <w:p>
            <w:pPr>
              <w:pStyle w:val="Normal"/>
            </w:pPr>
            <w:r>
              <w:t>Draw diamond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valley(ax,ay,cx,cy,"orange");</w:t>
            </w:r>
          </w:p>
        </w:tc>
        <w:tc>
          <w:tcPr>
            <w:tcW w:type="auto" w:w="0"/>
            <w:tcMar>
              <w:left w:type="dxa" w:w="200"/>
              <w:top w:type="dxa" w:w="200"/>
              <w:right w:type="dxa" w:w="200"/>
              <w:bottom w:type="dxa" w:w="200"/>
            </w:tcMar>
            <w:vAlign w:val="center"/>
          </w:tcPr>
          <w:p>
            <w:pPr>
              <w:pStyle w:val="Normal"/>
            </w:pPr>
            <w:r>
              <w:t>Add orange valley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curvedarrow(bx,by,dx,dy,10,0);</w:t>
            </w:r>
          </w:p>
        </w:tc>
        <w:tc>
          <w:tcPr>
            <w:tcW w:type="auto" w:w="0"/>
            <w:shd w:val="clear" w:color="auto" w:fill="EEF2F6"/>
            <w:tcMar>
              <w:left w:type="dxa" w:w="200"/>
              <w:top w:type="dxa" w:w="200"/>
              <w:right w:type="dxa" w:w="200"/>
              <w:bottom w:type="dxa" w:w="200"/>
            </w:tcMar>
            <w:vAlign w:val="center"/>
          </w:tcPr>
          <w:p>
            <w:pPr>
              <w:pStyle w:val="Normal"/>
            </w:pPr>
            <w:r>
              <w:t>Add vertical curved arrow</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diamond1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diamondc()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diamondc</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ctx.moveTo(ax,ay);</w:t>
            </w:r>
          </w:p>
        </w:tc>
        <w:tc>
          <w:tcPr>
            <w:tcW w:type="auto" w:w="0"/>
            <w:shd w:val="clear" w:color="auto" w:fill="EEF2F6"/>
            <w:tcMar>
              <w:left w:type="dxa" w:w="200"/>
              <w:top w:type="dxa" w:w="200"/>
              <w:right w:type="dxa" w:w="200"/>
              <w:bottom w:type="dxa" w:w="200"/>
            </w:tcMar>
            <w:vAlign w:val="center"/>
          </w:tcPr>
          <w:p>
            <w:pPr>
              <w:pStyle w:val="Normal"/>
            </w:pPr>
            <w:r>
              <w:t>Move to left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ctx.lineTo(bx,by);</w:t>
            </w:r>
          </w:p>
        </w:tc>
        <w:tc>
          <w:tcPr>
            <w:tcW w:type="auto" w:w="0"/>
            <w:tcMar>
              <w:left w:type="dxa" w:w="200"/>
              <w:top w:type="dxa" w:w="200"/>
              <w:right w:type="dxa" w:w="200"/>
              <w:bottom w:type="dxa" w:w="200"/>
            </w:tcMar>
            <w:vAlign w:val="center"/>
          </w:tcPr>
          <w:p>
            <w:pPr>
              <w:pStyle w:val="Normal"/>
            </w:pPr>
            <w:r>
              <w:t>Line up and right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ctx.lineTo(cx,cy);</w:t>
            </w:r>
          </w:p>
        </w:tc>
        <w:tc>
          <w:tcPr>
            <w:tcW w:type="auto" w:w="0"/>
            <w:shd w:val="clear" w:color="auto" w:fill="EEF2F6"/>
            <w:tcMar>
              <w:left w:type="dxa" w:w="200"/>
              <w:top w:type="dxa" w:w="200"/>
              <w:right w:type="dxa" w:w="200"/>
              <w:bottom w:type="dxa" w:w="200"/>
            </w:tcMar>
            <w:vAlign w:val="center"/>
          </w:tcPr>
          <w:p>
            <w:pPr>
              <w:pStyle w:val="Normal"/>
            </w:pPr>
            <w:r>
              <w:t>Line down and right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ctx.lineTo(dx,dy);</w:t>
            </w:r>
          </w:p>
        </w:tc>
        <w:tc>
          <w:tcPr>
            <w:tcW w:type="auto" w:w="0"/>
            <w:tcMar>
              <w:left w:type="dxa" w:w="200"/>
              <w:top w:type="dxa" w:w="200"/>
              <w:right w:type="dxa" w:w="200"/>
              <w:bottom w:type="dxa" w:w="200"/>
            </w:tcMar>
            <w:vAlign w:val="center"/>
          </w:tcPr>
          <w:p>
            <w:pPr>
              <w:pStyle w:val="Normal"/>
            </w:pPr>
            <w:r>
              <w:t>Line down and to middle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ctx.lineTo(ax,ay)</w:t>
            </w:r>
          </w:p>
        </w:tc>
        <w:tc>
          <w:tcPr>
            <w:tcW w:type="auto" w:w="0"/>
            <w:shd w:val="clear" w:color="auto" w:fill="EEF2F6"/>
            <w:tcMar>
              <w:left w:type="dxa" w:w="200"/>
              <w:top w:type="dxa" w:w="200"/>
              <w:right w:type="dxa" w:w="200"/>
              <w:bottom w:type="dxa" w:w="200"/>
            </w:tcMar>
            <w:vAlign w:val="center"/>
          </w:tcPr>
          <w:p>
            <w:pPr>
              <w:pStyle w:val="Normal"/>
            </w:pPr>
            <w:r>
              <w:t>Line to 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ctx.fillStyle="teal";</w:t>
            </w:r>
            <w:r>
              <w:rPr>
                <w:rStyle w:val="Text1"/>
              </w:rPr>
              <w:bookmarkStart w:id="1973" w:name="_437"/>
              <w:t xml:space="preserve"> </w:t>
              <w:bookmarkEnd w:id="1973"/>
            </w:r>
          </w:p>
        </w:tc>
        <w:tc>
          <w:tcPr>
            <w:tcW w:type="auto" w:w="0"/>
            <w:shd w:val="clear" w:color="auto" w:fill="EEF2F6"/>
            <w:tcMar>
              <w:left w:type="dxa" w:w="200"/>
              <w:top w:type="dxa" w:w="200"/>
              <w:right w:type="dxa" w:w="200"/>
              <w:bottom w:type="dxa" w:w="200"/>
            </w:tcMar>
            <w:vAlign w:val="center"/>
          </w:tcPr>
          <w:p>
            <w:pPr>
              <w:pStyle w:val="Normal"/>
            </w:pPr>
            <w:r>
              <w:t>Set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p>
        </w:tc>
        <w:tc>
          <w:tcPr>
            <w:tcW w:type="auto" w:w="0"/>
            <w:tcMar>
              <w:left w:type="dxa" w:w="200"/>
              <w:top w:type="dxa" w:w="200"/>
              <w:right w:type="dxa" w:w="200"/>
              <w:bottom w:type="dxa" w:w="200"/>
            </w:tcMar>
            <w:vAlign w:val="center"/>
          </w:tcPr>
          <w:p>
            <w:pPr>
              <w:pStyle w:val="Normal"/>
            </w:pPr>
            <w:r>
              <w:t>Fill in 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Draw outline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diamondc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diamond()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diamond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ctx.moveTo(ax,ay);</w:t>
            </w:r>
          </w:p>
        </w:tc>
        <w:tc>
          <w:tcPr>
            <w:tcW w:type="auto" w:w="0"/>
            <w:shd w:val="clear" w:color="auto" w:fill="EEF2F6"/>
            <w:tcMar>
              <w:left w:type="dxa" w:w="200"/>
              <w:top w:type="dxa" w:w="200"/>
              <w:right w:type="dxa" w:w="200"/>
              <w:bottom w:type="dxa" w:w="200"/>
            </w:tcMar>
            <w:vAlign w:val="center"/>
          </w:tcPr>
          <w:p>
            <w:pPr>
              <w:pStyle w:val="Normal"/>
            </w:pPr>
            <w:r>
              <w:t>Move to left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ctx.lineTo(bx,by);</w:t>
            </w:r>
          </w:p>
        </w:tc>
        <w:tc>
          <w:tcPr>
            <w:tcW w:type="auto" w:w="0"/>
            <w:tcMar>
              <w:left w:type="dxa" w:w="200"/>
              <w:top w:type="dxa" w:w="200"/>
              <w:right w:type="dxa" w:w="200"/>
              <w:bottom w:type="dxa" w:w="200"/>
            </w:tcMar>
            <w:vAlign w:val="center"/>
          </w:tcPr>
          <w:p>
            <w:pPr>
              <w:pStyle w:val="Normal"/>
            </w:pPr>
            <w:r>
              <w:t>Draw line up and over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ctx.lineTo(cx,cy);</w:t>
            </w:r>
          </w:p>
        </w:tc>
        <w:tc>
          <w:tcPr>
            <w:tcW w:type="auto" w:w="0"/>
            <w:shd w:val="clear" w:color="auto" w:fill="EEF2F6"/>
            <w:tcMar>
              <w:left w:type="dxa" w:w="200"/>
              <w:top w:type="dxa" w:w="200"/>
              <w:right w:type="dxa" w:w="200"/>
              <w:bottom w:type="dxa" w:w="200"/>
            </w:tcMar>
            <w:vAlign w:val="center"/>
          </w:tcPr>
          <w:p>
            <w:pPr>
              <w:pStyle w:val="Normal"/>
            </w:pPr>
            <w:r>
              <w:t>Draw line down and over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ctx.lineTo(dx,dy);</w:t>
            </w:r>
          </w:p>
        </w:tc>
        <w:tc>
          <w:tcPr>
            <w:tcW w:type="auto" w:w="0"/>
            <w:tcMar>
              <w:left w:type="dxa" w:w="200"/>
              <w:top w:type="dxa" w:w="200"/>
              <w:right w:type="dxa" w:w="200"/>
              <w:bottom w:type="dxa" w:w="200"/>
            </w:tcMar>
            <w:vAlign w:val="center"/>
          </w:tcPr>
          <w:p>
            <w:pPr>
              <w:pStyle w:val="Normal"/>
            </w:pPr>
            <w:r>
              <w:t>Draw line down to center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ctx.lineTo(ax,ay)</w:t>
            </w:r>
          </w:p>
        </w:tc>
        <w:tc>
          <w:tcPr>
            <w:tcW w:type="auto" w:w="0"/>
            <w:shd w:val="clear" w:color="auto" w:fill="EEF2F6"/>
            <w:tcMar>
              <w:left w:type="dxa" w:w="200"/>
              <w:top w:type="dxa" w:w="200"/>
              <w:right w:type="dxa" w:w="200"/>
              <w:bottom w:type="dxa" w:w="200"/>
            </w:tcMar>
            <w:vAlign w:val="center"/>
          </w:tcPr>
          <w:p>
            <w:pPr>
              <w:pStyle w:val="Normal"/>
            </w:pPr>
            <w:r>
              <w:t>Draw back to 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ctx.stroke();</w:t>
            </w:r>
          </w:p>
        </w:tc>
        <w:tc>
          <w:tcPr>
            <w:tcW w:type="auto" w:w="0"/>
            <w:shd w:val="clear" w:color="auto" w:fill="EEF2F6"/>
            <w:tcMar>
              <w:left w:type="dxa" w:w="200"/>
              <w:top w:type="dxa" w:w="200"/>
              <w:right w:type="dxa" w:w="200"/>
              <w:bottom w:type="dxa" w:w="200"/>
            </w:tcMar>
            <w:vAlign w:val="center"/>
          </w:tcPr>
          <w:p>
            <w:pPr>
              <w:pStyle w:val="Normal"/>
            </w:pPr>
            <w:r>
              <w:t>Draw outline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diamond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triangle()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triangle</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ctx.fillStyle="teal";</w:t>
            </w:r>
            <w:r>
              <w:rPr>
                <w:rStyle w:val="Text1"/>
              </w:rPr>
              <w:bookmarkStart w:id="1974" w:name="_438"/>
              <w:t xml:space="preserve"> </w:t>
              <w:bookmarkEnd w:id="1974"/>
            </w:r>
          </w:p>
        </w:tc>
        <w:tc>
          <w:tcPr>
            <w:tcW w:type="auto" w:w="0"/>
            <w:tcMar>
              <w:left w:type="dxa" w:w="200"/>
              <w:top w:type="dxa" w:w="200"/>
              <w:right w:type="dxa" w:w="200"/>
              <w:bottom w:type="dxa" w:w="200"/>
            </w:tcMar>
            <w:vAlign w:val="center"/>
          </w:tcPr>
          <w:p>
            <w:pPr>
              <w:pStyle w:val="Normal"/>
            </w:pPr>
            <w:r>
              <w:t>Set to color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ctx.beginPath();</w:t>
            </w:r>
          </w:p>
        </w:tc>
        <w:tc>
          <w:tcPr>
            <w:tcW w:type="auto" w:w="0"/>
            <w:shd w:val="clear" w:color="auto" w:fill="EEF2F6"/>
            <w:tcMar>
              <w:left w:type="dxa" w:w="200"/>
              <w:top w:type="dxa" w:w="200"/>
              <w:right w:type="dxa" w:w="200"/>
              <w:bottom w:type="dxa" w:w="200"/>
            </w:tcMar>
            <w:vAlign w:val="center"/>
          </w:tcPr>
          <w:p>
            <w:pPr>
              <w:pStyle w:val="Normal"/>
            </w:pPr>
            <w:r>
              <w:t>Begin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ctx.moveTo(ax,ay);</w:t>
            </w:r>
          </w:p>
        </w:tc>
        <w:tc>
          <w:tcPr>
            <w:tcW w:type="auto" w:w="0"/>
            <w:tcMar>
              <w:left w:type="dxa" w:w="200"/>
              <w:top w:type="dxa" w:w="200"/>
              <w:right w:type="dxa" w:w="200"/>
              <w:bottom w:type="dxa" w:w="200"/>
            </w:tcMar>
            <w:vAlign w:val="center"/>
          </w:tcPr>
          <w:p>
            <w:pPr>
              <w:pStyle w:val="Normal"/>
            </w:pPr>
            <w:r>
              <w:t>Move to left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ctx.lineTo(cx,cy);</w:t>
            </w:r>
          </w:p>
        </w:tc>
        <w:tc>
          <w:tcPr>
            <w:tcW w:type="auto" w:w="0"/>
            <w:shd w:val="clear" w:color="auto" w:fill="EEF2F6"/>
            <w:tcMar>
              <w:left w:type="dxa" w:w="200"/>
              <w:top w:type="dxa" w:w="200"/>
              <w:right w:type="dxa" w:w="200"/>
              <w:bottom w:type="dxa" w:w="200"/>
            </w:tcMar>
            <w:vAlign w:val="center"/>
          </w:tcPr>
          <w:p>
            <w:pPr>
              <w:pStyle w:val="Normal"/>
            </w:pPr>
            <w:r>
              <w:t>Draw line across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ctx.lineTo(dx,dy);</w:t>
            </w:r>
          </w:p>
        </w:tc>
        <w:tc>
          <w:tcPr>
            <w:tcW w:type="auto" w:w="0"/>
            <w:tcMar>
              <w:left w:type="dxa" w:w="200"/>
              <w:top w:type="dxa" w:w="200"/>
              <w:right w:type="dxa" w:w="200"/>
              <w:bottom w:type="dxa" w:w="200"/>
            </w:tcMar>
            <w:vAlign w:val="center"/>
          </w:tcPr>
          <w:p>
            <w:pPr>
              <w:pStyle w:val="Normal"/>
            </w:pPr>
            <w:r>
              <w:t>Draw line down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ctx.lineTo(ax,ay);</w:t>
            </w:r>
          </w:p>
        </w:tc>
        <w:tc>
          <w:tcPr>
            <w:tcW w:type="auto" w:w="0"/>
            <w:shd w:val="clear" w:color="auto" w:fill="EEF2F6"/>
            <w:tcMar>
              <w:left w:type="dxa" w:w="200"/>
              <w:top w:type="dxa" w:w="200"/>
              <w:right w:type="dxa" w:w="200"/>
              <w:bottom w:type="dxa" w:w="200"/>
            </w:tcMar>
            <w:vAlign w:val="center"/>
          </w:tcPr>
          <w:p>
            <w:pPr>
              <w:pStyle w:val="Normal"/>
            </w:pPr>
            <w:r>
              <w:t>Draw line back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ctx.closePath();</w:t>
            </w:r>
          </w:p>
        </w:tc>
        <w:tc>
          <w:tcPr>
            <w:tcW w:type="auto" w:w="0"/>
            <w:tcMar>
              <w:left w:type="dxa" w:w="200"/>
              <w:top w:type="dxa" w:w="200"/>
              <w:right w:type="dxa" w:w="200"/>
              <w:bottom w:type="dxa" w:w="200"/>
            </w:tcMar>
            <w:vAlign w:val="center"/>
          </w:tcPr>
          <w:p>
            <w:pPr>
              <w:pStyle w:val="Normal"/>
            </w:pPr>
            <w:r>
              <w:t>Close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w:t>
            </w:r>
          </w:p>
        </w:tc>
        <w:tc>
          <w:tcPr>
            <w:tcW w:type="auto" w:w="0"/>
            <w:shd w:val="clear" w:color="auto" w:fill="EEF2F6"/>
            <w:tcMar>
              <w:left w:type="dxa" w:w="200"/>
              <w:top w:type="dxa" w:w="200"/>
              <w:right w:type="dxa" w:w="200"/>
              <w:bottom w:type="dxa" w:w="200"/>
            </w:tcMar>
            <w:vAlign w:val="center"/>
          </w:tcPr>
          <w:p>
            <w:pPr>
              <w:pStyle w:val="Normal"/>
            </w:pPr>
            <w:r>
              <w:t>Fill in shape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ctx.stroke();</w:t>
            </w:r>
          </w:p>
        </w:tc>
        <w:tc>
          <w:tcPr>
            <w:tcW w:type="auto" w:w="0"/>
            <w:tcMar>
              <w:left w:type="dxa" w:w="200"/>
              <w:top w:type="dxa" w:w="200"/>
              <w:right w:type="dxa" w:w="200"/>
              <w:bottom w:type="dxa" w:w="200"/>
            </w:tcMar>
            <w:vAlign w:val="center"/>
          </w:tcPr>
          <w:p>
            <w:pPr>
              <w:pStyle w:val="Normal"/>
            </w:pPr>
            <w:r>
              <w:t>Draw outline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triangle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rttriangle()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rttriangle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ctx.fillStyle="teal";</w:t>
            </w:r>
          </w:p>
        </w:tc>
        <w:tc>
          <w:tcPr>
            <w:tcW w:type="auto" w:w="0"/>
            <w:shd w:val="clear" w:color="auto" w:fill="EEF2F6"/>
            <w:tcMar>
              <w:left w:type="dxa" w:w="200"/>
              <w:top w:type="dxa" w:w="200"/>
              <w:right w:type="dxa" w:w="200"/>
              <w:bottom w:type="dxa" w:w="200"/>
            </w:tcMar>
            <w:vAlign w:val="center"/>
          </w:tcPr>
          <w:p>
            <w:pPr>
              <w:pStyle w:val="Normal"/>
            </w:pPr>
            <w:r>
              <w:t>Set color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ctx.beginPath();</w:t>
            </w:r>
          </w:p>
        </w:tc>
        <w:tc>
          <w:tcPr>
            <w:tcW w:type="auto" w:w="0"/>
            <w:tcMar>
              <w:left w:type="dxa" w:w="200"/>
              <w:top w:type="dxa" w:w="200"/>
              <w:right w:type="dxa" w:w="200"/>
              <w:bottom w:type="dxa" w:w="200"/>
            </w:tcMar>
            <w:vAlign w:val="center"/>
          </w:tcPr>
          <w:p>
            <w:pPr>
              <w:pStyle w:val="Normal"/>
            </w:pPr>
            <w:r>
              <w:t>Begin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ctx.moveTo(ax,ay);</w:t>
            </w:r>
          </w:p>
        </w:tc>
        <w:tc>
          <w:tcPr>
            <w:tcW w:type="auto" w:w="0"/>
            <w:shd w:val="clear" w:color="auto" w:fill="EEF2F6"/>
            <w:tcMar>
              <w:left w:type="dxa" w:w="200"/>
              <w:top w:type="dxa" w:w="200"/>
              <w:right w:type="dxa" w:w="200"/>
              <w:bottom w:type="dxa" w:w="200"/>
            </w:tcMar>
            <w:vAlign w:val="center"/>
          </w:tcPr>
          <w:p>
            <w:pPr>
              <w:pStyle w:val="Normal"/>
            </w:pPr>
            <w:r>
              <w:t>Move to left corner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ctx.lineTo(jx,jy);</w:t>
            </w:r>
          </w:p>
        </w:tc>
        <w:tc>
          <w:tcPr>
            <w:tcW w:type="auto" w:w="0"/>
            <w:tcMar>
              <w:left w:type="dxa" w:w="200"/>
              <w:top w:type="dxa" w:w="200"/>
              <w:right w:type="dxa" w:w="200"/>
              <w:bottom w:type="dxa" w:w="200"/>
            </w:tcMar>
            <w:vAlign w:val="center"/>
          </w:tcPr>
          <w:p>
            <w:pPr>
              <w:pStyle w:val="Normal"/>
            </w:pPr>
            <w:r>
              <w:t>Draw line across to middle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ctx.lineTo(dx,dy);</w:t>
            </w:r>
          </w:p>
        </w:tc>
        <w:tc>
          <w:tcPr>
            <w:tcW w:type="auto" w:w="0"/>
            <w:shd w:val="clear" w:color="auto" w:fill="EEF2F6"/>
            <w:tcMar>
              <w:left w:type="dxa" w:w="200"/>
              <w:top w:type="dxa" w:w="200"/>
              <w:right w:type="dxa" w:w="200"/>
              <w:bottom w:type="dxa" w:w="200"/>
            </w:tcMar>
            <w:vAlign w:val="center"/>
          </w:tcPr>
          <w:p>
            <w:pPr>
              <w:pStyle w:val="Normal"/>
            </w:pPr>
            <w:r>
              <w:t>Draw line 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ctx.lineTo(ax,ay);</w:t>
            </w:r>
            <w:r>
              <w:rPr>
                <w:rStyle w:val="Text1"/>
              </w:rPr>
              <w:bookmarkStart w:id="1975" w:name="_439"/>
              <w:t xml:space="preserve"> </w:t>
              <w:bookmarkEnd w:id="1975"/>
            </w:r>
          </w:p>
        </w:tc>
        <w:tc>
          <w:tcPr>
            <w:tcW w:type="auto" w:w="0"/>
            <w:tcMar>
              <w:left w:type="dxa" w:w="200"/>
              <w:top w:type="dxa" w:w="200"/>
              <w:right w:type="dxa" w:w="200"/>
              <w:bottom w:type="dxa" w:w="200"/>
            </w:tcMar>
            <w:vAlign w:val="center"/>
          </w:tcPr>
          <w:p>
            <w:pPr>
              <w:pStyle w:val="Normal"/>
            </w:pPr>
            <w:r>
              <w:t>Draw line back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ctx.closePath();</w:t>
            </w:r>
          </w:p>
        </w:tc>
        <w:tc>
          <w:tcPr>
            <w:tcW w:type="auto" w:w="0"/>
            <w:shd w:val="clear" w:color="auto" w:fill="EEF2F6"/>
            <w:tcMar>
              <w:left w:type="dxa" w:w="200"/>
              <w:top w:type="dxa" w:w="200"/>
              <w:right w:type="dxa" w:w="200"/>
              <w:bottom w:type="dxa" w:w="200"/>
            </w:tcMar>
            <w:vAlign w:val="center"/>
          </w:tcPr>
          <w:p>
            <w:pPr>
              <w:pStyle w:val="Normal"/>
            </w:pPr>
            <w:r>
              <w:t>Close path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ctx.fill();</w:t>
            </w:r>
          </w:p>
        </w:tc>
        <w:tc>
          <w:tcPr>
            <w:tcW w:type="auto" w:w="0"/>
            <w:tcMar>
              <w:left w:type="dxa" w:w="200"/>
              <w:top w:type="dxa" w:w="200"/>
              <w:right w:type="dxa" w:w="200"/>
              <w:bottom w:type="dxa" w:w="200"/>
            </w:tcMar>
            <w:vAlign w:val="center"/>
          </w:tcPr>
          <w:p>
            <w:pPr>
              <w:pStyle w:val="Normal"/>
            </w:pPr>
            <w:r>
              <w:t>Fill in right triangle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valley(ex,ey,ex+diag6,ey+diag6,"orange");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diagonal valley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skinnyline(ex,ey,gx,gy);</w:t>
            </w:r>
          </w:p>
        </w:tc>
        <w:tc>
          <w:tcPr>
            <w:tcW w:type="auto" w:w="0"/>
            <w:tcMar>
              <w:left w:type="dxa" w:w="200"/>
              <w:top w:type="dxa" w:w="200"/>
              <w:right w:type="dxa" w:w="200"/>
              <w:bottom w:type="dxa" w:w="200"/>
            </w:tcMar>
            <w:vAlign w:val="center"/>
          </w:tcPr>
          <w:p>
            <w:pPr>
              <w:pStyle w:val="Normal"/>
            </w:pPr>
            <w:r>
              <w:t>Draw a narrower line between ex, ey and gx, gy</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rttriangle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script</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head</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 onLoad="init();"&gt;</w:t>
            </w:r>
            <w:r>
              <w:rPr>
                <w:rStyle w:val="Text1"/>
              </w:rPr>
              <w:t xml:space="preserve"> </w:t>
            </w:r>
          </w:p>
        </w:tc>
        <w:tc>
          <w:tcPr>
            <w:tcW w:type="auto" w:w="0"/>
            <w:tcMar>
              <w:left w:type="dxa" w:w="200"/>
              <w:top w:type="dxa" w:w="200"/>
              <w:right w:type="dxa" w:w="200"/>
              <w:bottom w:type="dxa" w:w="200"/>
            </w:tcMar>
            <w:vAlign w:val="center"/>
          </w:tcPr>
          <w:p>
            <w:pPr>
              <w:pStyle w:val="Normal"/>
            </w:pPr>
            <w:r>
              <w:rPr>
                <w:rStyle w:val="Text0"/>
              </w:rPr>
              <w:t>body</w:t>
            </w:r>
            <w:r>
              <w:t xml:space="preserve">, with call to </w:t>
            </w:r>
            <w:r>
              <w:rPr>
                <w:rStyle w:val="Text0"/>
              </w:rPr>
              <w:t>init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&lt;video id="sink" loop="loop" preload="auto" controls="controls" width="400"&gt;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video</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&lt;source src="</w:t>
            </w:r>
            <w:r>
              <w:rPr>
                <w:rStyle w:val="Text1"/>
              </w:rPr>
              <w:t xml:space="preserve"> </w:t>
            </w:r>
            <w:r>
              <w:t>sink.mp4video.mp4</w:t>
            </w:r>
            <w:r>
              <w:rPr>
                <w:rStyle w:val="Text1"/>
              </w:rPr>
              <w:t xml:space="preserve"> </w:t>
            </w:r>
            <w:r>
              <w:t>" type='video/mp4; codecs="avc1.42E01E, mp4a.40.2"'&gt;</w:t>
            </w:r>
            <w:r>
              <w:rPr>
                <w:rStyle w:val="Text1"/>
              </w:rPr>
              <w:t xml:space="preserve"> </w:t>
            </w:r>
          </w:p>
        </w:tc>
        <w:tc>
          <w:tcPr>
            <w:tcW w:type="auto" w:w="0"/>
            <w:tcMar>
              <w:left w:type="dxa" w:w="200"/>
              <w:top w:type="dxa" w:w="200"/>
              <w:right w:type="dxa" w:w="200"/>
              <w:bottom w:type="dxa" w:w="200"/>
            </w:tcMar>
            <w:vAlign w:val="center"/>
          </w:tcPr>
          <w:p>
            <w:pPr>
              <w:pStyle w:val="Normal"/>
            </w:pPr>
            <w:r>
              <w:t>MP4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w:t>
            </w:r>
            <w:r>
              <w:rPr>
                <w:rStyle w:val="Text1"/>
              </w:rPr>
              <w:t xml:space="preserve"> </w:t>
            </w:r>
            <w:r>
              <w:t>sink.theora.ogv</w:t>
            </w:r>
            <w:r>
              <w:rPr>
                <w:rStyle w:val="Text1"/>
              </w:rPr>
              <w:t xml:space="preserve"> </w:t>
            </w:r>
            <w:r>
              <w:t>" type='video/ogg; codecs="theora, vorbis"'&gt;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OGG type; note file extension is what I have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&lt;source src="</w:t>
            </w:r>
            <w:r>
              <w:rPr>
                <w:rStyle w:val="Text1"/>
              </w:rPr>
              <w:t xml:space="preserve"> </w:t>
            </w:r>
            <w:r>
              <w:t>sink.webmvp8.webm</w:t>
            </w:r>
            <w:r>
              <w:rPr>
                <w:rStyle w:val="Text1"/>
              </w:rPr>
              <w:t xml:space="preserve"> </w:t>
            </w:r>
            <w:r>
              <w:t>" type='video/webm; codec="vp8, vorbis"'&gt;</w:t>
            </w:r>
            <w:r>
              <w:rPr>
                <w:rStyle w:val="Text1"/>
              </w:rPr>
              <w:t xml:space="preserve"> </w:t>
              <w:bookmarkStart w:id="1976" w:name="_440"/>
              <w:t xml:space="preserve"> </w:t>
              <w:bookmarkEnd w:id="1976"/>
              <w:t xml:space="preserve"> </w:t>
            </w:r>
          </w:p>
        </w:tc>
        <w:tc>
          <w:tcPr>
            <w:tcW w:type="auto" w:w="0"/>
            <w:tcMar>
              <w:left w:type="dxa" w:w="200"/>
              <w:top w:type="dxa" w:w="200"/>
              <w:right w:type="dxa" w:w="200"/>
              <w:bottom w:type="dxa" w:w="200"/>
            </w:tcMar>
            <w:vAlign w:val="center"/>
          </w:tcPr>
          <w:p>
            <w:pPr>
              <w:pStyle w:val="Normal"/>
            </w:pPr>
            <w:r>
              <w:t>WEBM; note file extension is what I have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Your browser does not accept the video tag.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Message for old browsers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&lt;/video&gt;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video</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&lt;video id="talk" loop="loop" preload="auto" controls="controls"&gt;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video</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&lt;source src="</w:t>
            </w:r>
            <w:r>
              <w:rPr>
                <w:rStyle w:val="Text1"/>
              </w:rPr>
              <w:t xml:space="preserve"> </w:t>
            </w:r>
            <w:r>
              <w:t>talk.mp4video.mp4</w:t>
            </w:r>
            <w:r>
              <w:rPr>
                <w:rStyle w:val="Text1"/>
              </w:rPr>
              <w:t xml:space="preserve"> </w:t>
            </w:r>
            <w:r>
              <w:t>" type='video/mp4; codecs="avc1.42E01E, mp4a.40.2"'&gt;</w:t>
            </w:r>
            <w:r>
              <w:rPr>
                <w:rStyle w:val="Text1"/>
              </w:rPr>
              <w:t xml:space="preserve"> </w:t>
            </w:r>
          </w:p>
        </w:tc>
        <w:tc>
          <w:tcPr>
            <w:tcW w:type="auto" w:w="0"/>
            <w:tcMar>
              <w:left w:type="dxa" w:w="200"/>
              <w:top w:type="dxa" w:w="200"/>
              <w:right w:type="dxa" w:w="200"/>
              <w:bottom w:type="dxa" w:w="200"/>
            </w:tcMar>
            <w:vAlign w:val="center"/>
          </w:tcPr>
          <w:p>
            <w:pPr>
              <w:pStyle w:val="Normal"/>
            </w:pPr>
            <w:r>
              <w:t>MP4 type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w:t>
            </w:r>
            <w:r>
              <w:rPr>
                <w:rStyle w:val="Text1"/>
              </w:rPr>
              <w:t xml:space="preserve"> </w:t>
            </w:r>
            <w:r>
              <w:t>talk.theora.ogv</w:t>
            </w:r>
            <w:r>
              <w:rPr>
                <w:rStyle w:val="Text1"/>
              </w:rPr>
              <w:t xml:space="preserve"> </w:t>
            </w:r>
            <w:r>
              <w:t>" type='video/ogg; codecs="theora, vorbis"'&gt;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OGG type; note the file extension is what I have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&lt;source src="</w:t>
            </w:r>
            <w:r>
              <w:rPr>
                <w:rStyle w:val="Text1"/>
              </w:rPr>
              <w:t xml:space="preserve"> </w:t>
            </w:r>
            <w:r>
              <w:t>talk.webmvp8.webm</w:t>
            </w:r>
            <w:r>
              <w:rPr>
                <w:rStyle w:val="Text1"/>
              </w:rPr>
              <w:t xml:space="preserve"> </w:t>
            </w:r>
            <w:r>
              <w:t>" type='video/webm; codec="vp8, vorbis"'&gt;</w:t>
            </w:r>
            <w:r>
              <w:rPr>
                <w:rStyle w:val="Text1"/>
              </w:rPr>
              <w:t xml:space="preserve"> </w:t>
            </w:r>
          </w:p>
        </w:tc>
        <w:tc>
          <w:tcPr>
            <w:tcW w:type="auto" w:w="0"/>
            <w:tcMar>
              <w:left w:type="dxa" w:w="200"/>
              <w:top w:type="dxa" w:w="200"/>
              <w:right w:type="dxa" w:w="200"/>
              <w:bottom w:type="dxa" w:w="200"/>
            </w:tcMar>
            <w:vAlign w:val="center"/>
          </w:tcPr>
          <w:p>
            <w:pPr>
              <w:pStyle w:val="Normal"/>
            </w:pPr>
            <w:r>
              <w:t>WEBM type; note the file extension is what I have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Your browser does not accept the video tag.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Message for old browsers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&lt;/video&gt;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video</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&lt;canvas id="canvas" width="900" height="480"&gt;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up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Your browser does not recognize the canvas element</w:t>
            </w:r>
            <w:r>
              <w:rPr>
                <w:rStyle w:val="Text1"/>
              </w:rPr>
              <w:t xml:space="preserve"> </w:t>
            </w:r>
          </w:p>
        </w:tc>
        <w:tc>
          <w:tcPr>
            <w:tcW w:type="auto" w:w="0"/>
            <w:tcMar>
              <w:left w:type="dxa" w:w="200"/>
              <w:top w:type="dxa" w:w="200"/>
              <w:right w:type="dxa" w:w="200"/>
              <w:bottom w:type="dxa" w:w="200"/>
            </w:tcMar>
            <w:vAlign w:val="center"/>
          </w:tcPr>
          <w:p>
            <w:pPr>
              <w:pStyle w:val="Normal"/>
            </w:pPr>
            <w:r>
              <w:t>Message for old browsers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&lt;/canvas&gt;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canvas</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&lt;br/&gt;</w:t>
            </w:r>
            <w:r>
              <w:rPr>
                <w:rStyle w:val="Text1"/>
              </w:rPr>
              <w:t xml:space="preserve"> </w:t>
              <w:bookmarkStart w:id="1977" w:name="_441"/>
              <w:t xml:space="preserve"> </w:t>
              <w:bookmarkEnd w:id="1977"/>
              <w:t xml:space="preserve"> </w:t>
            </w:r>
          </w:p>
        </w:tc>
        <w:tc>
          <w:tcPr>
            <w:tcW w:type="auto" w:w="0"/>
            <w:tcMar>
              <w:left w:type="dxa" w:w="200"/>
              <w:top w:type="dxa" w:w="200"/>
              <w:right w:type="dxa" w:w="200"/>
              <w:bottom w:type="dxa" w:w="200"/>
            </w:tcMar>
            <w:vAlign w:val="center"/>
          </w:tcPr>
          <w:p>
            <w:pPr>
              <w:pStyle w:val="Normal"/>
            </w:pPr>
            <w:r>
              <w:t>Break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&lt;div id="directions"&gt; Press buttons to advance or go back &lt;/div&gt;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Place to put directions, with closing </w:t>
            </w:r>
            <w:r>
              <w:rPr>
                <w:rStyle w:val="Text0"/>
              </w:rPr>
              <w:t>div</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&lt;hr/&gt;</w:t>
            </w:r>
            <w:r>
              <w:rPr>
                <w:rStyle w:val="Text1"/>
              </w:rPr>
              <w:t xml:space="preserve"> </w:t>
            </w:r>
          </w:p>
        </w:tc>
        <w:tc>
          <w:tcPr>
            <w:tcW w:type="auto" w:w="0"/>
            <w:tcMar>
              <w:left w:type="dxa" w:w="200"/>
              <w:top w:type="dxa" w:w="200"/>
              <w:right w:type="dxa" w:w="200"/>
              <w:bottom w:type="dxa" w:w="200"/>
            </w:tcMar>
            <w:vAlign w:val="center"/>
          </w:tcPr>
          <w:p>
            <w:pPr>
              <w:pStyle w:val="Normal"/>
            </w:pPr>
            <w:r>
              <w:t>Horizontal rule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&lt;button onClick="goback();" style="color: #F00"&gt;Go back &lt;/button&gt;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up Go Back button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&lt;button onClick="donext();" style="color: #03F"&gt;Next step &lt;/button&gt;</w:t>
            </w:r>
            <w:r>
              <w:rPr>
                <w:rStyle w:val="Text1"/>
              </w:rPr>
              <w:t xml:space="preserve"> </w:t>
            </w:r>
          </w:p>
        </w:tc>
        <w:tc>
          <w:tcPr>
            <w:tcW w:type="auto" w:w="0"/>
            <w:tcMar>
              <w:left w:type="dxa" w:w="200"/>
              <w:top w:type="dxa" w:w="200"/>
              <w:right w:type="dxa" w:w="200"/>
              <w:bottom w:type="dxa" w:w="200"/>
            </w:tcMar>
            <w:vAlign w:val="center"/>
          </w:tcPr>
          <w:p>
            <w:pPr>
              <w:pStyle w:val="Normal"/>
            </w:pPr>
            <w:r>
              <w:t>Set up Next Step button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body</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html</w:t>
            </w:r>
            <w:r>
              <w:t xml:space="preserve"> tag</w:t>
            </w:r>
          </w:p>
        </w:tc>
      </w:tr>
    </w:tbl>
    <w:p>
      <w:bookmarkStart w:id="1978" w:name="You_can_apply_this_methodology_d"/>
      <w:pPr>
        <w:pStyle w:val="Para 04"/>
      </w:pPr>
      <w:r>
        <w:t>You can apply this methodology directly to preparing directions for other origami models or similar construction projects. However, do think more broadly about other topics in which line drawings would benefit from mathematical calculations and for which line drawings and images and videos could be used together. You don’t have to know everything at the start. Be prepared to work through the project a step at a time.</w:t>
      </w:r>
      <w:bookmarkEnd w:id="1978"/>
    </w:p>
    <w:p>
      <w:bookmarkStart w:id="1979" w:name="Testing_and_Uploading_4"/>
      <w:pPr>
        <w:pStyle w:val="Heading 2"/>
      </w:pPr>
      <w:r>
        <w:t>Testing and Uploading</w:t>
        <w:bookmarkStart w:id="1980" w:name="_442"/>
        <w:t xml:space="preserve"> </w:t>
        <w:bookmarkEnd w:id="1980"/>
        <w:t xml:space="preserve"> the Application</w:t>
      </w:r>
      <w:bookmarkEnd w:id="1979"/>
    </w:p>
    <w:p>
      <w:bookmarkStart w:id="1981" w:name="The_origamifish_html_application"/>
      <w:pPr>
        <w:pStyle w:val="Para 04"/>
      </w:pPr>
      <w:r>
        <w:t xml:space="preserve">The </w:t>
      </w:r>
      <w:r>
        <w:rPr>
          <w:rStyle w:val="Text0"/>
        </w:rPr>
        <w:t>origamifish.html</w:t>
      </w:r>
      <w:r>
        <w:t xml:space="preserve"> application</w:t>
        <w:bookmarkStart w:id="1982" w:name="ITerm152_1"/>
        <w:t xml:space="preserve"> </w:t>
        <w:bookmarkEnd w:id="1982"/>
        <w:t xml:space="preserve"> can be fully tested on your own computer, assuming you download the photographs and the video clips. If and when you upload it or your own application to a server, you’ll need to upload the HTML file, all the image files, and all the video files. Remember, to have an application work on all browsers, you may need multiple formats for each video.</w:t>
      </w:r>
      <w:bookmarkEnd w:id="1981"/>
    </w:p>
    <w:p>
      <w:bookmarkStart w:id="1983" w:name="SummaryIn_this_chapter__you_lear_4"/>
      <w:pPr>
        <w:pStyle w:val="Heading 2"/>
      </w:pPr>
      <w:r>
        <w:t>Summary</w:t>
      </w:r>
      <w:bookmarkEnd w:id="1983"/>
    </w:p>
    <w:p>
      <w:bookmarkStart w:id="1984" w:name="In_this_chapter__you_learned_how_3"/>
      <w:pPr>
        <w:pStyle w:val="Para 03"/>
      </w:pPr>
      <w:r>
        <w:t>In this chapter, you learned how to build a substantial application for presenting directions involving line drawings, photographs, and video clips. The programming techniques included the following:</w:t>
      </w:r>
      <w:bookmarkEnd w:id="1984"/>
    </w:p>
    <w:p>
      <w:bookmarkStart w:id="1985" w:name="The_use_of_mathematics__algebra"/>
      <w:pPr>
        <w:pStyle w:val="Normal"/>
      </w:pPr>
      <w:r>
        <w:t>The use of mathematics (algebra, geometry, and trigonometry) to make precise drawings</w:t>
      </w:r>
      <w:bookmarkEnd w:id="1985"/>
    </w:p>
    <w:p>
      <w:bookmarkStart w:id="1986" w:name="The_use_of_an_array_holding_text"/>
      <w:pPr>
        <w:pStyle w:val="Normal"/>
      </w:pPr>
      <w:r>
        <w:t>The use of an array holding text and function names corresponding to each step</w:t>
      </w:r>
      <w:bookmarkEnd w:id="1986"/>
    </w:p>
    <w:p>
      <w:bookmarkStart w:id="1987" w:name="The_integration_of_photographs_a"/>
      <w:pPr>
        <w:pStyle w:val="Normal"/>
      </w:pPr>
      <w:r>
        <w:t>The integration of photographs and video clips through the use of functions</w:t>
      </w:r>
      <w:bookmarkEnd w:id="1987"/>
    </w:p>
    <w:p>
      <w:bookmarkStart w:id="1988" w:name="In_the_next_chapter__we_tackle_a"/>
      <w:pPr>
        <w:pStyle w:val="Para 04"/>
      </w:pPr>
      <w:r>
        <w:t>In the next chapter, we tackle another project integrating photographs and video clips: the construction of a jigsaw puzzle that turns into a video when the player puts the puzzle together.</w:t>
      </w:r>
      <w:bookmarkEnd w:id="1988"/>
    </w:p>
    <w:p>
      <w:bookmarkStart w:id="1989" w:name="_c__Jeanine_Meyer_2018Jeanine_Me_22"/>
      <w:bookmarkStart w:id="1990" w:name="Top_of_272384_2_En_8_Chapter_xht"/>
      <w:bookmarkStart w:id="1991" w:name="_c__Jeanine_Meyer_2018Jeanine_Me_21"/>
      <w:bookmarkStart w:id="1992" w:name="_c__Jeanine_Meyer_2018Jeanine_Me_23"/>
      <w:pPr>
        <w:pStyle w:val="Para 17"/>
        <w:pageBreakBefore w:val="on"/>
      </w:pPr>
      <w:r>
        <w:t>© Jeanine Meyer 2018</w:t>
      </w:r>
      <w:bookmarkEnd w:id="1989"/>
      <w:bookmarkEnd w:id="1990"/>
      <w:bookmarkEnd w:id="1991"/>
      <w:bookmarkEnd w:id="1992"/>
    </w:p>
    <w:p>
      <w:pPr>
        <w:pStyle w:val="Para 18"/>
      </w:pPr>
      <w:r>
        <w:t>Jeanine Meyer</w:t>
      </w:r>
    </w:p>
    <w:p>
      <w:pPr>
        <w:pStyle w:val="Para 19"/>
      </w:pPr>
      <w:r>
        <w:t>HTML5 and JavaScript Projects</w:t>
      </w:r>
    </w:p>
    <w:p>
      <w:pPr>
        <w:pStyle w:val="Para 20"/>
      </w:pPr>
      <w:hyperlink r:id="rId135">
        <w:r>
          <w:t>https://doi.org/10.1007/978-1-4842-3864-6_8</w:t>
        </w:r>
      </w:hyperlink>
    </w:p>
    <w:p>
      <w:pPr>
        <w:pStyle w:val="Heading 1"/>
      </w:pPr>
      <w:r>
        <w:t>8. Jigsaw Video</w:t>
      </w:r>
    </w:p>
    <w:p>
      <w:pPr>
        <w:pStyle w:val="Para 03"/>
      </w:pPr>
      <w:r>
        <w:t>Jeanine Meyer</w:t>
      </w:r>
      <w:hyperlink w:anchor="_1_New_York__USA_7">
        <w:r>
          <w:rPr>
            <w:rStyle w:val="Text18"/>
          </w:rPr>
          <w:t>1</w:t>
        </w:r>
      </w:hyperlink>
      <w:r>
        <w:rPr>
          <w:rStyle w:val="Text17"/>
        </w:rPr>
        <w:t xml:space="preserve"> </w:t>
      </w:r>
    </w:p>
    <w:p>
      <w:bookmarkStart w:id="1993" w:name="_1_New_York__US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1993"/>
    </w:p>
    <w:p>
      <w:pPr>
        <w:pStyle w:val="Para 03"/>
      </w:pPr>
      <w:r>
        <w:t>New York, USA</w:t>
      </w:r>
    </w:p>
    <w:p>
      <w:pPr>
        <w:pStyle w:val="Para 38"/>
      </w:pPr>
      <w:r>
        <w:t/>
      </w:r>
    </w:p>
    <w:p>
      <w:bookmarkStart w:id="1994" w:name="In_this_chapter__you_will_learn_7"/>
      <w:pPr>
        <w:pStyle w:val="Para 23"/>
      </w:pPr>
      <w:r>
        <w:t>In this chapter, you will learn the following:</w:t>
      </w:r>
      <w:bookmarkEnd w:id="1994"/>
    </w:p>
    <w:p>
      <w:bookmarkStart w:id="1995" w:name="Ways_to_break_up_an_image_into_p"/>
      <w:pPr>
        <w:pStyle w:val="Normal"/>
      </w:pPr>
      <w:r>
        <w:t>Ways to break up an image into pieces to produce pieces for a jigsaw puzzle</w:t>
      </w:r>
      <w:bookmarkEnd w:id="1995"/>
    </w:p>
    <w:p>
      <w:bookmarkStart w:id="1996" w:name="How_to_respond_to_player_moves_t"/>
      <w:pPr>
        <w:pStyle w:val="Normal"/>
      </w:pPr>
      <w:r>
        <w:t>How to respond to player moves to move pieces around to solve the puzzle</w:t>
      </w:r>
      <w:bookmarkEnd w:id="1996"/>
    </w:p>
    <w:p>
      <w:bookmarkStart w:id="1997" w:name="How_to_calculate_horizontal_and"/>
      <w:pPr>
        <w:pStyle w:val="Normal"/>
      </w:pPr>
      <w:r>
        <w:t xml:space="preserve">How to calculate horizontal and vertical coordinates and manipulate </w:t>
      </w:r>
      <w:r>
        <w:rPr>
          <w:rStyle w:val="Text0"/>
        </w:rPr>
        <w:t>left</w:t>
      </w:r>
      <w:r>
        <w:t xml:space="preserve"> and </w:t>
      </w:r>
      <w:r>
        <w:rPr>
          <w:rStyle w:val="Text0"/>
        </w:rPr>
        <w:t>top</w:t>
      </w:r>
      <w:r>
        <w:t xml:space="preserve"> style attributes to reposition elements on the screen</w:t>
      </w:r>
      <w:bookmarkEnd w:id="1997"/>
    </w:p>
    <w:p>
      <w:bookmarkStart w:id="1998" w:name="About_the_concept_of_tolerance_o"/>
      <w:pPr>
        <w:pStyle w:val="Normal"/>
      </w:pPr>
      <w:r>
        <w:t>About the concept of tolerance or margin so your player does not have to be perfect to solve the puzzle</w:t>
      </w:r>
      <w:bookmarkEnd w:id="1998"/>
    </w:p>
    <w:p>
      <w:bookmarkStart w:id="1999" w:name="How_to_make_the_completed_jigsaw"/>
      <w:pPr>
        <w:pStyle w:val="Normal"/>
      </w:pPr>
      <w:r>
        <w:t>How to make the completed jigsaw appear to turn into a running video</w:t>
      </w:r>
      <w:bookmarkEnd w:id="1999"/>
    </w:p>
    <w:p>
      <w:bookmarkStart w:id="2000" w:name="IntroductionThe_project_for_this_5"/>
      <w:pPr>
        <w:pStyle w:val="Heading 2"/>
      </w:pPr>
      <w:r>
        <w:t>Introduction</w:t>
      </w:r>
      <w:bookmarkEnd w:id="2000"/>
    </w:p>
    <w:p>
      <w:bookmarkStart w:id="2001" w:name="The_project_for_this_chapter_is_5"/>
      <w:pPr>
        <w:pStyle w:val="Para 03"/>
      </w:pPr>
      <w:r>
        <w:t xml:space="preserve">The project for this chapter is a jigsaw puzzle that becomes a video when complete. It has been tested on Chrome, Firefox, Opera, and Safari on computers equipped with a mouse. The jigsaw pieces are positioned randomly on the screen each time the program is loaded or the button is clicked to restart the program. Figure </w:t>
      </w:r>
      <w:hyperlink w:anchor="Figure_8_1Opening_screen_on_comp">
        <w:r>
          <w:rPr>
            <w:rStyle w:val="Text5"/>
          </w:rPr>
          <w:t>8-1</w:t>
        </w:r>
      </w:hyperlink>
      <w:r>
        <w:t xml:space="preserve"> shows an </w:t>
        <w:bookmarkStart w:id="2002" w:name="opening_screen_3"/>
        <w:t>opening screen</w:t>
        <w:bookmarkEnd w:id="2002"/>
        <w:t xml:space="preserve"> when the program is run on a desktop computer running the Firefox browser.</w:t>
      </w:r>
      <w:bookmarkEnd w:id="2001"/>
    </w:p>
    <w:p>
      <w:bookmarkStart w:id="2003" w:name="MO1_8"/>
      <w:bookmarkStart w:id="2004" w:name="Figure_8_1Opening_screen_on_comp"/>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867400"/>
            <wp:effectExtent l="0" r="0" t="0" b="0"/>
            <wp:wrapTopAndBottom/>
            <wp:docPr id="79" name="272384_2_En_8_Fig1_HTML.jpg" descr="../images/272384_2_En_8_Chapter/272384_2_En_8_Fig1_HTML.jpg"/>
            <wp:cNvGraphicFramePr>
              <a:graphicFrameLocks noChangeAspect="1"/>
            </wp:cNvGraphicFramePr>
            <a:graphic>
              <a:graphicData uri="http://schemas.openxmlformats.org/drawingml/2006/picture">
                <pic:pic>
                  <pic:nvPicPr>
                    <pic:cNvPr id="0" name="272384_2_En_8_Fig1_HTML.jpg" descr="../images/272384_2_En_8_Chapter/272384_2_En_8_Fig1_HTML.jpg"/>
                    <pic:cNvPicPr/>
                  </pic:nvPicPr>
                  <pic:blipFill>
                    <a:blip r:embed="rId83"/>
                    <a:stretch>
                      <a:fillRect/>
                    </a:stretch>
                  </pic:blipFill>
                  <pic:spPr>
                    <a:xfrm>
                      <a:off x="0" y="0"/>
                      <a:ext cx="5943600" cy="5867400"/>
                    </a:xfrm>
                    <a:prstGeom prst="rect">
                      <a:avLst/>
                    </a:prstGeom>
                  </pic:spPr>
                </pic:pic>
              </a:graphicData>
            </a:graphic>
          </wp:anchor>
        </w:drawing>
      </w:r>
      <w:bookmarkEnd w:id="2003"/>
      <w:bookmarkEnd w:id="2004"/>
    </w:p>
    <w:p>
      <w:pPr>
        <w:pStyle w:val="Para 11"/>
      </w:pPr>
      <w:r>
        <w:rPr>
          <w:rStyle w:val="Text2"/>
        </w:rPr>
        <w:t>Figure 8-1</w:t>
      </w:r>
      <w:r>
        <w:bookmarkStart w:id="2005" w:name="Opening_screen_2"/>
        <w:t>Opening screen</w:t>
        <w:bookmarkEnd w:id="2005"/>
        <w:t xml:space="preserve"> on computer</w:t>
      </w:r>
    </w:p>
    <w:p>
      <w:bookmarkStart w:id="2006" w:name="On_a_computer__the_player_uses_t"/>
      <w:pPr>
        <w:pStyle w:val="Para 06"/>
      </w:pPr>
      <w:r>
        <w:t xml:space="preserve">On a computer, the player uses the mouse to move and reposition pieces. Randomly positioned pieces may end up on top of each other. Figure </w:t>
      </w:r>
      <w:hyperlink w:anchor="Figure_8_2Pieces_spread_out">
        <w:r>
          <w:rPr>
            <w:rStyle w:val="Text5"/>
          </w:rPr>
          <w:t>8-2</w:t>
        </w:r>
      </w:hyperlink>
      <w:r>
        <w:t xml:space="preserve"> shows the jigsaw</w:t>
        <w:bookmarkStart w:id="2007" w:name="_443"/>
        <w:t xml:space="preserve"> </w:t>
        <w:bookmarkEnd w:id="2007"/>
        <w:t xml:space="preserve"> pieces spread out. I did this using the mouse. My example has six rectangular-shaped pieces.</w:t>
      </w:r>
      <w:bookmarkEnd w:id="2006"/>
    </w:p>
    <w:p>
      <w:bookmarkStart w:id="2008" w:name="MO2_8"/>
      <w:bookmarkStart w:id="2009" w:name="Figure_8_2Pieces_spread_ou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524500"/>
            <wp:effectExtent l="0" r="0" t="0" b="0"/>
            <wp:wrapTopAndBottom/>
            <wp:docPr id="80" name="272384_2_En_8_Fig2_HTML.jpg" descr="../images/272384_2_En_8_Chapter/272384_2_En_8_Fig2_HTML.jpg"/>
            <wp:cNvGraphicFramePr>
              <a:graphicFrameLocks noChangeAspect="1"/>
            </wp:cNvGraphicFramePr>
            <a:graphic>
              <a:graphicData uri="http://schemas.openxmlformats.org/drawingml/2006/picture">
                <pic:pic>
                  <pic:nvPicPr>
                    <pic:cNvPr id="0" name="272384_2_En_8_Fig2_HTML.jpg" descr="../images/272384_2_En_8_Chapter/272384_2_En_8_Fig2_HTML.jpg"/>
                    <pic:cNvPicPr/>
                  </pic:nvPicPr>
                  <pic:blipFill>
                    <a:blip r:embed="rId84"/>
                    <a:stretch>
                      <a:fillRect/>
                    </a:stretch>
                  </pic:blipFill>
                  <pic:spPr>
                    <a:xfrm>
                      <a:off x="0" y="0"/>
                      <a:ext cx="5943600" cy="5524500"/>
                    </a:xfrm>
                    <a:prstGeom prst="rect">
                      <a:avLst/>
                    </a:prstGeom>
                  </pic:spPr>
                </pic:pic>
              </a:graphicData>
            </a:graphic>
          </wp:anchor>
        </w:drawing>
      </w:r>
      <w:bookmarkEnd w:id="2008"/>
      <w:bookmarkEnd w:id="2009"/>
    </w:p>
    <w:p>
      <w:pPr>
        <w:pStyle w:val="Para 11"/>
      </w:pPr>
      <w:r>
        <w:rPr>
          <w:rStyle w:val="Text2"/>
        </w:rPr>
        <w:t>Figure 8-2</w:t>
      </w:r>
      <w:r>
        <w:t>Pieces spread out</w:t>
        <w:bookmarkStart w:id="2010" w:name="_444"/>
        <w:t xml:space="preserve"> </w:t>
        <w:bookmarkEnd w:id="2010"/>
      </w:r>
    </w:p>
    <w:p>
      <w:bookmarkStart w:id="2011" w:name="Figure_8_3_shows_how_I_made_prog"/>
      <w:pPr>
        <w:pStyle w:val="Para 06"/>
      </w:pPr>
      <w:r>
        <w:t xml:space="preserve">Figure </w:t>
      </w:r>
      <w:hyperlink w:anchor="Figure_8_3Progress_made_on_the_p">
        <w:r>
          <w:rPr>
            <w:rStyle w:val="Text5"/>
          </w:rPr>
          <w:t>8-3</w:t>
        </w:r>
      </w:hyperlink>
      <w:r>
        <w:t xml:space="preserve"> shows how I made progress in putting the puzzle</w:t>
        <w:bookmarkStart w:id="2012" w:name="_445"/>
        <w:t xml:space="preserve"> </w:t>
        <w:bookmarkEnd w:id="2012"/>
        <w:t xml:space="preserve"> together. I can position the puzzle anywhere on the screen. Three pieces of the puzzle have been put together.</w:t>
      </w:r>
      <w:bookmarkEnd w:id="2011"/>
    </w:p>
    <w:p>
      <w:bookmarkStart w:id="2013" w:name="Figure_8_3Progress_made_on_the_p"/>
      <w:bookmarkStart w:id="2014" w:name="MO3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81" name="272384_2_En_8_Fig3_HTML.jpg" descr="../images/272384_2_En_8_Chapter/272384_2_En_8_Fig3_HTML.jpg"/>
            <wp:cNvGraphicFramePr>
              <a:graphicFrameLocks noChangeAspect="1"/>
            </wp:cNvGraphicFramePr>
            <a:graphic>
              <a:graphicData uri="http://schemas.openxmlformats.org/drawingml/2006/picture">
                <pic:pic>
                  <pic:nvPicPr>
                    <pic:cNvPr id="0" name="272384_2_En_8_Fig3_HTML.jpg" descr="../images/272384_2_En_8_Chapter/272384_2_En_8_Fig3_HTML.jpg"/>
                    <pic:cNvPicPr/>
                  </pic:nvPicPr>
                  <pic:blipFill>
                    <a:blip r:embed="rId85"/>
                    <a:stretch>
                      <a:fillRect/>
                    </a:stretch>
                  </pic:blipFill>
                  <pic:spPr>
                    <a:xfrm>
                      <a:off x="0" y="0"/>
                      <a:ext cx="5943600" cy="5181600"/>
                    </a:xfrm>
                    <a:prstGeom prst="rect">
                      <a:avLst/>
                    </a:prstGeom>
                  </pic:spPr>
                </pic:pic>
              </a:graphicData>
            </a:graphic>
          </wp:anchor>
        </w:drawing>
      </w:r>
      <w:bookmarkEnd w:id="2013"/>
      <w:bookmarkEnd w:id="2014"/>
    </w:p>
    <w:p>
      <w:pPr>
        <w:pStyle w:val="Para 11"/>
      </w:pPr>
      <w:r>
        <w:rPr>
          <w:rStyle w:val="Text2"/>
        </w:rPr>
        <w:t>Figure 8-3</w:t>
      </w:r>
      <w:r>
        <w:t>Progress made on the puzzle</w:t>
        <w:bookmarkStart w:id="2015" w:name="_446"/>
        <w:t xml:space="preserve"> </w:t>
        <w:bookmarkEnd w:id="2015"/>
      </w:r>
    </w:p>
    <w:p>
      <w:bookmarkStart w:id="2016" w:name="Notice_that_the_box_with_the_lab"/>
      <w:pPr>
        <w:pStyle w:val="Para 06"/>
      </w:pPr>
      <w:r>
        <w:t>Notice that the box with the label Feedback</w:t>
        <w:bookmarkStart w:id="2017" w:name="_447"/>
        <w:t xml:space="preserve"> </w:t>
        <w:bookmarkEnd w:id="2017"/>
        <w:t xml:space="preserve"> says to </w:t>
      </w:r>
      <w:r>
        <w:rPr>
          <w:rStyle w:val="Text3"/>
        </w:rPr>
        <w:t>keep working</w:t>
      </w:r>
      <w:r>
        <w:t xml:space="preserve">. Figure </w:t>
      </w:r>
      <w:hyperlink w:anchor="Figure_8_4Just_one_piece_left_to">
        <w:r>
          <w:rPr>
            <w:rStyle w:val="Text5"/>
          </w:rPr>
          <w:t>8-4</w:t>
        </w:r>
      </w:hyperlink>
      <w:r>
        <w:t xml:space="preserve"> shows the puzzle nearly complete</w:t>
        <w:bookmarkStart w:id="2018" w:name="_448"/>
        <w:t xml:space="preserve"> </w:t>
        <w:bookmarkEnd w:id="2018"/>
        <w:t>.</w:t>
      </w:r>
      <w:bookmarkEnd w:id="2016"/>
    </w:p>
    <w:p>
      <w:bookmarkStart w:id="2019" w:name="Figure_8_4Just_one_piece_left_to"/>
      <w:bookmarkStart w:id="2020" w:name="MO4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18100"/>
            <wp:effectExtent l="0" r="0" t="0" b="0"/>
            <wp:wrapTopAndBottom/>
            <wp:docPr id="82" name="272384_2_En_8_Fig4_HTML.jpg" descr="../images/272384_2_En_8_Chapter/272384_2_En_8_Fig4_HTML.jpg"/>
            <wp:cNvGraphicFramePr>
              <a:graphicFrameLocks noChangeAspect="1"/>
            </wp:cNvGraphicFramePr>
            <a:graphic>
              <a:graphicData uri="http://schemas.openxmlformats.org/drawingml/2006/picture">
                <pic:pic>
                  <pic:nvPicPr>
                    <pic:cNvPr id="0" name="272384_2_En_8_Fig4_HTML.jpg" descr="../images/272384_2_En_8_Chapter/272384_2_En_8_Fig4_HTML.jpg"/>
                    <pic:cNvPicPr/>
                  </pic:nvPicPr>
                  <pic:blipFill>
                    <a:blip r:embed="rId86"/>
                    <a:stretch>
                      <a:fillRect/>
                    </a:stretch>
                  </pic:blipFill>
                  <pic:spPr>
                    <a:xfrm>
                      <a:off x="0" y="0"/>
                      <a:ext cx="5943600" cy="5118100"/>
                    </a:xfrm>
                    <a:prstGeom prst="rect">
                      <a:avLst/>
                    </a:prstGeom>
                  </pic:spPr>
                </pic:pic>
              </a:graphicData>
            </a:graphic>
          </wp:anchor>
        </w:drawing>
      </w:r>
      <w:bookmarkEnd w:id="2019"/>
      <w:bookmarkEnd w:id="2020"/>
    </w:p>
    <w:p>
      <w:pPr>
        <w:pStyle w:val="Para 11"/>
      </w:pPr>
      <w:r>
        <w:rPr>
          <w:rStyle w:val="Text2"/>
        </w:rPr>
        <w:t>Figure 8-4</w:t>
      </w:r>
      <w:r>
        <w:t>Just one piece left to fit into the jigsaw puzzle</w:t>
        <w:bookmarkStart w:id="2021" w:name="_449"/>
        <w:t xml:space="preserve"> </w:t>
        <w:bookmarkEnd w:id="2021"/>
      </w:r>
    </w:p>
    <w:p>
      <w:bookmarkStart w:id="2022" w:name="The_program_allows_for_a_margin"/>
      <w:pPr>
        <w:pStyle w:val="Para 06"/>
      </w:pPr>
      <w:r>
        <w:t xml:space="preserve">The program allows for a margin of error, which I term the </w:t>
        <w:bookmarkStart w:id="2023" w:name="tolerance"/>
        <w:t xml:space="preserve"> </w:t>
        <w:bookmarkEnd w:id="2023"/>
      </w:r>
      <w:r>
        <w:rPr>
          <w:rStyle w:val="Text3"/>
        </w:rPr>
        <w:t>tolerance</w:t>
      </w:r>
      <w:r>
        <w:t xml:space="preserve"> </w:t>
        <w:t xml:space="preserve">, when putting the pieces together. You can see by noticing the white gaps that the puzzle is not perfectly put together. When I move in the last piece, Figure </w:t>
      </w:r>
      <w:hyperlink w:anchor="Figure_8_5Pieces_replaced">
        <w:r>
          <w:rPr>
            <w:rStyle w:val="Text5"/>
          </w:rPr>
          <w:t>8-5</w:t>
        </w:r>
      </w:hyperlink>
      <w:r>
        <w:t xml:space="preserve"> shows a screen capture shortly after my last move.</w:t>
      </w:r>
      <w:bookmarkEnd w:id="2022"/>
    </w:p>
    <w:p>
      <w:bookmarkStart w:id="2024" w:name="Figure_8_5Pieces_replaced"/>
      <w:bookmarkStart w:id="2025" w:name="MO5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99000"/>
            <wp:effectExtent l="0" r="0" t="0" b="0"/>
            <wp:wrapTopAndBottom/>
            <wp:docPr id="83" name="272384_2_En_8_Fig5_HTML.jpg" descr="../images/272384_2_En_8_Chapter/272384_2_En_8_Fig5_HTML.jpg"/>
            <wp:cNvGraphicFramePr>
              <a:graphicFrameLocks noChangeAspect="1"/>
            </wp:cNvGraphicFramePr>
            <a:graphic>
              <a:graphicData uri="http://schemas.openxmlformats.org/drawingml/2006/picture">
                <pic:pic>
                  <pic:nvPicPr>
                    <pic:cNvPr id="0" name="272384_2_En_8_Fig5_HTML.jpg" descr="../images/272384_2_En_8_Chapter/272384_2_En_8_Fig5_HTML.jpg"/>
                    <pic:cNvPicPr/>
                  </pic:nvPicPr>
                  <pic:blipFill>
                    <a:blip r:embed="rId87"/>
                    <a:stretch>
                      <a:fillRect/>
                    </a:stretch>
                  </pic:blipFill>
                  <pic:spPr>
                    <a:xfrm>
                      <a:off x="0" y="0"/>
                      <a:ext cx="5943600" cy="4699000"/>
                    </a:xfrm>
                    <a:prstGeom prst="rect">
                      <a:avLst/>
                    </a:prstGeom>
                  </pic:spPr>
                </pic:pic>
              </a:graphicData>
            </a:graphic>
          </wp:anchor>
        </w:drawing>
      </w:r>
      <w:bookmarkEnd w:id="2024"/>
      <w:bookmarkEnd w:id="2025"/>
    </w:p>
    <w:p>
      <w:pPr>
        <w:pStyle w:val="Para 11"/>
      </w:pPr>
      <w:r>
        <w:rPr>
          <w:rStyle w:val="Text2"/>
        </w:rPr>
        <w:t>Figure 8-5</w:t>
      </w:r>
      <w:r>
        <w:t>Pieces replaced</w:t>
        <w:bookmarkStart w:id="2026" w:name="_450"/>
        <w:t xml:space="preserve"> </w:t>
        <w:bookmarkEnd w:id="2026"/>
        <w:t xml:space="preserve"> by a video</w:t>
      </w:r>
    </w:p>
    <w:p>
      <w:bookmarkStart w:id="2027" w:name="Notice_that_the_feedback_now_rea"/>
      <w:pPr>
        <w:pStyle w:val="Para 06"/>
      </w:pPr>
      <w:r>
        <w:t xml:space="preserve">Notice that the feedback now reads “GOOD!” A video has begun to play and I stopped it and reset to the start to obtain this screenshot. The picture appears perfect. In fact, the six jigsaw pieces have been replaced by the video. Figure </w:t>
      </w:r>
      <w:hyperlink w:anchor="Figure_8_6Video_clip_with_contro">
        <w:r>
          <w:rPr>
            <w:rStyle w:val="Text5"/>
          </w:rPr>
          <w:t>8-6</w:t>
        </w:r>
      </w:hyperlink>
      <w:r>
        <w:t xml:space="preserve"> shows the </w:t>
        <w:bookmarkStart w:id="2028" w:name="video_with_controls"/>
        <w:t>video with controls</w:t>
        <w:bookmarkEnd w:id="2028"/>
        <w:t xml:space="preserve"> showing. The controls do not show automatically, but can be seen if the player puts the mouse on top of the lower part of the video. The video controls vary across the different browsers.</w:t>
      </w:r>
      <w:bookmarkEnd w:id="2027"/>
    </w:p>
    <w:p>
      <w:bookmarkStart w:id="2029" w:name="Figure_8_6Video_clip_with_contro"/>
      <w:bookmarkStart w:id="2030" w:name="MO6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27700"/>
            <wp:effectExtent l="0" r="0" t="0" b="0"/>
            <wp:wrapTopAndBottom/>
            <wp:docPr id="84" name="272384_2_En_8_Fig6_HTML.jpg" descr="../images/272384_2_En_8_Chapter/272384_2_En_8_Fig6_HTML.jpg"/>
            <wp:cNvGraphicFramePr>
              <a:graphicFrameLocks noChangeAspect="1"/>
            </wp:cNvGraphicFramePr>
            <a:graphic>
              <a:graphicData uri="http://schemas.openxmlformats.org/drawingml/2006/picture">
                <pic:pic>
                  <pic:nvPicPr>
                    <pic:cNvPr id="0" name="272384_2_En_8_Fig6_HTML.jpg" descr="../images/272384_2_En_8_Chapter/272384_2_En_8_Fig6_HTML.jpg"/>
                    <pic:cNvPicPr/>
                  </pic:nvPicPr>
                  <pic:blipFill>
                    <a:blip r:embed="rId88"/>
                    <a:stretch>
                      <a:fillRect/>
                    </a:stretch>
                  </pic:blipFill>
                  <pic:spPr>
                    <a:xfrm>
                      <a:off x="0" y="0"/>
                      <a:ext cx="5943600" cy="5727700"/>
                    </a:xfrm>
                    <a:prstGeom prst="rect">
                      <a:avLst/>
                    </a:prstGeom>
                  </pic:spPr>
                </pic:pic>
              </a:graphicData>
            </a:graphic>
          </wp:anchor>
        </w:drawing>
      </w:r>
      <w:bookmarkEnd w:id="2029"/>
      <w:bookmarkEnd w:id="2030"/>
    </w:p>
    <w:p>
      <w:pPr>
        <w:pStyle w:val="Para 11"/>
      </w:pPr>
      <w:r>
        <w:rPr>
          <w:rStyle w:val="Text2"/>
        </w:rPr>
        <w:t>Figure 8-6</w:t>
      </w:r>
      <w:r>
        <w:t>Video clip with controls</w:t>
        <w:bookmarkStart w:id="2031" w:name="_451"/>
        <w:t xml:space="preserve"> </w:t>
        <w:bookmarkEnd w:id="2031"/>
      </w:r>
    </w:p>
    <w:p>
      <w:bookmarkStart w:id="2032" w:name="I_decided_to_take_the_challenge"/>
      <w:pPr>
        <w:pStyle w:val="Para 04"/>
      </w:pPr>
      <w:r>
        <w:t>I decided to take the challenge of making the project work for an iPhone, iPad, and Android phone. This meant constructing a user interface</w:t>
        <w:bookmarkStart w:id="2033" w:name="_452"/>
        <w:t xml:space="preserve"> </w:t>
        <w:bookmarkEnd w:id="2033"/>
        <w:t xml:space="preserve"> that allows the player to use finger touches. To be more precise and demonstrate my ambitions, I wanted to produce one program as a website that would work for both mouse and touch. I will postpone the explanation on how to respond to touch until Chapter </w:t>
      </w:r>
      <w:hyperlink w:anchor="Top_of_272384_2_En_10_Chapter_xh">
        <w:r>
          <w:rPr>
            <w:rStyle w:val="Text7"/>
          </w:rPr>
          <w:t>10</w:t>
        </w:r>
      </w:hyperlink>
      <w:r>
        <w:t>, “Responsive Design and Accessibility”. In this chapter, I address the issue of modifying the program to work with windows of different dimensions. This can be checked out on a desktop by changing the width and/or height of the window.</w:t>
      </w:r>
      <w:bookmarkEnd w:id="2032"/>
    </w:p>
    <w:p>
      <w:bookmarkStart w:id="2034" w:name="Note_that_the_Apple_operating_sy"/>
      <w:pPr>
        <w:pStyle w:val="Para 04"/>
      </w:pPr>
      <w:r>
        <w:t xml:space="preserve">Note that the </w:t>
        <w:bookmarkStart w:id="2035" w:name="Apple_operating_systems"/>
        <w:t>Apple operating systems</w:t>
        <w:bookmarkEnd w:id="2035"/>
        <w:t xml:space="preserve"> on mobile devices may require users to click the Play button to start all videos. This is considered a feature, not a bug, by Apple. Requiring a click does give the owners of the devices a chance to prevent downloading of a video, which takes time and battery power and may incur fees. For the jigsaw-to-video project, I would prefer it to be seamless and that is what it is on a desktop or laptop computer. The program does exhibit seamless behavior using Chrome on my Mac desktop, so the autoplay policy discussed in Chapter </w:t>
      </w:r>
      <w:hyperlink w:anchor="Top_of_272384_2_En_2_Chapter_xht">
        <w:r>
          <w:rPr>
            <w:rStyle w:val="Text7"/>
          </w:rPr>
          <w:t>2</w:t>
        </w:r>
      </w:hyperlink>
      <w:r>
        <w:t xml:space="preserve"> appears to be satisfied.</w:t>
      </w:r>
      <w:bookmarkEnd w:id="2034"/>
    </w:p>
    <w:p>
      <w:bookmarkStart w:id="2036" w:name="With_this_introduction_to_what_c"/>
      <w:pPr>
        <w:pStyle w:val="Para 04"/>
      </w:pPr>
      <w:r>
        <w:t xml:space="preserve">With this introduction to what can be called the </w:t>
        <w:bookmarkStart w:id="2037" w:name="jigsaw_puzzle_with_video_reward"/>
        <w:t>jigsaw-puzzle-with-video-reward project</w:t>
        <w:bookmarkEnd w:id="2037"/>
        <w:t>, we can go on to discuss the requirements for the project and the implementation.</w:t>
      </w:r>
      <w:bookmarkEnd w:id="2036"/>
    </w:p>
    <w:p>
      <w:bookmarkStart w:id="2038" w:name="Background_and_Critical_Requirem"/>
      <w:pPr>
        <w:pStyle w:val="Heading 2"/>
      </w:pPr>
      <w:r>
        <w:t>Background and Critical Requirements</w:t>
        <w:bookmarkStart w:id="2039" w:name="_453"/>
        <w:t xml:space="preserve"> </w:t>
        <w:bookmarkEnd w:id="2039"/>
      </w:r>
      <w:bookmarkEnd w:id="2038"/>
    </w:p>
    <w:p>
      <w:bookmarkStart w:id="2040" w:name="Three_distinct_circumstances_ins"/>
      <w:pPr>
        <w:pStyle w:val="Para 04"/>
      </w:pPr>
      <w:r>
        <w:t xml:space="preserve">Three distinct circumstances inspired me to want to build this particular project. I had built jigsaw puzzles turning into videos in Adobe Flash for a Programming Games course that I taught, and many students were happy to use them as models for their own projects. When I was working on a US states educational game, which is the subject of Chapter </w:t>
      </w:r>
      <w:hyperlink w:anchor="Top_of_272384_2_En_9_Chapter_xht">
        <w:r>
          <w:rPr>
            <w:rStyle w:val="Text7"/>
          </w:rPr>
          <w:t>9</w:t>
        </w:r>
      </w:hyperlink>
      <w:r>
        <w:t xml:space="preserve">, </w:t>
      </w:r>
      <w:hyperlink w:anchor="Top_of_272384_2_En_1_Chapter_xht">
        <w:r>
          <w:rPr>
            <w:rStyle w:val="Text7"/>
          </w:rPr>
          <w:t>I</w:t>
        </w:r>
      </w:hyperlink>
      <w:r>
        <w:t xml:space="preserve"> decided a jigsaw activity to put the states together was a good addition to other questions such as asking the player to identify a state by clicking on the state in a map of the whole USA. Lastly, I frequently receive videos of family members and so shameless incorporated them into my teaching examples. These circumstances were the motivation to create the jigsaw turning into video project.</w:t>
      </w:r>
      <w:bookmarkEnd w:id="2040"/>
    </w:p>
    <w:p>
      <w:bookmarkStart w:id="2041" w:name="The_requirements_for_this_projec"/>
      <w:pPr>
        <w:pStyle w:val="Para 04"/>
      </w:pPr>
      <w:r>
        <w:t>The requirements for this project start with the challenge of creating the jigsaw pieces. One approach is to create—cut up—the base picture outside of this program. If you do this, you must record the relative locations of each jigsaw piece. You can make the pieces more irregular than in this example. See the “How to Build the Application and Make It Your Own” section for ideas. I describe a different approach here. My program cuts up the base picture. The pieces are the same rectangular shape.</w:t>
      </w:r>
      <w:bookmarkEnd w:id="2041"/>
    </w:p>
    <w:p>
      <w:bookmarkStart w:id="2042" w:name="After_making_the_adjustments_to"/>
      <w:pPr>
        <w:pStyle w:val="Para 04"/>
      </w:pPr>
      <w:r>
        <w:t>After making the adjustments to fit the window, the main technical requirement is to build the user interface. The user interface consists of the mouse or finger touch actions to move individual pieces</w:t>
        <w:bookmarkStart w:id="2043" w:name="_454"/>
        <w:t xml:space="preserve"> </w:t>
        <w:bookmarkEnd w:id="2043"/>
        <w:t>, along with a button to do the jigsaw again and feedback provided in a text field.</w:t>
      </w:r>
      <w:bookmarkEnd w:id="2042"/>
    </w:p>
    <w:p>
      <w:bookmarkStart w:id="2044" w:name="The_program_presents_the_pieces"/>
      <w:pPr>
        <w:pStyle w:val="Para 04"/>
      </w:pPr>
      <w:r>
        <w:t>The program presents the pieces randomly positioned on the screen. The player then moves pieces to construct the image. After each release of a piece, the program performs a calculation to see if the puzzle has been solved. This calculation must satisfy two requirements. The puzzle can be put together anywhere on the screen so the calculations must be done in terms of relative positions. Secondly, there needs to be a tolerance in the positioning of the pieces, since we can’t require the positioning to be perfect (i.e., to the pixel).</w:t>
      </w:r>
      <w:bookmarkEnd w:id="2044"/>
    </w:p>
    <w:p>
      <w:bookmarkStart w:id="2045" w:name="When_the_puzzle_is_deemed_comple"/>
      <w:pPr>
        <w:pStyle w:val="Para 04"/>
      </w:pPr>
      <w:r>
        <w:t>When the puzzle is deemed complete, it turns into a video. More accurately, a video appears where the pieces were located on the screen.</w:t>
      </w:r>
      <w:bookmarkEnd w:id="2045"/>
    </w:p>
    <w:p>
      <w:bookmarkStart w:id="2046" w:name="HTML5__CSS__JavaScript__and_Prog"/>
      <w:pPr>
        <w:pStyle w:val="Heading 2"/>
      </w:pPr>
      <w:r>
        <w:t>HTML5, CSS, JavaScript, and Programming Features</w:t>
      </w:r>
      <w:bookmarkEnd w:id="2046"/>
    </w:p>
    <w:p>
      <w:bookmarkStart w:id="2047" w:name="The_features_used_for_the_jigsaw"/>
      <w:pPr>
        <w:pStyle w:val="Para 04"/>
      </w:pPr>
      <w:r>
        <w:t>The features used for the jigsaw video project are a mixture of HTML5 constructs and general programming techniques.</w:t>
      </w:r>
      <w:bookmarkEnd w:id="2047"/>
    </w:p>
    <w:p>
      <w:bookmarkStart w:id="2048" w:name="Creating_the_Base_PictureThe_fir"/>
      <w:pPr>
        <w:pStyle w:val="Heading 2"/>
      </w:pPr>
      <w:r>
        <w:t>Creating the Base Picture</w:t>
      </w:r>
      <w:bookmarkEnd w:id="2048"/>
    </w:p>
    <w:p>
      <w:bookmarkStart w:id="2049" w:name="The_first_step_is_to_create_an_i"/>
      <w:pPr>
        <w:pStyle w:val="Para 04"/>
      </w:pPr>
      <w:r>
        <w:t>The first step is to create an image file from the first frame of the video. How you do this depends on the tools you have and what you feel comfortable using. I used the Grab tool on my Mac. Other possibilities are pressing the PC Print Screen key twice to capture the screen, or pressing Command+Shift+4 to get crosshairs on the Mac. There also is SnagIt. If you have a video editing tool, you can access the first frame using the tool. An alternative is to have the jigsaw picture be independent of the video. This would never have occurred to me, but someone did suggest it.</w:t>
      </w:r>
      <w:bookmarkEnd w:id="2049"/>
    </w:p>
    <w:p>
      <w:bookmarkStart w:id="2050" w:name="Dynamically_Created_ElementsIn_C"/>
      <w:pPr>
        <w:pStyle w:val="Heading 2"/>
      </w:pPr>
      <w:r>
        <w:t>Dynamically Created Elements</w:t>
      </w:r>
      <w:bookmarkEnd w:id="2050"/>
    </w:p>
    <w:p>
      <w:bookmarkStart w:id="2051" w:name="In_Chapter_2__you_read_about_the"/>
      <w:pPr>
        <w:pStyle w:val="Para 04"/>
      </w:pPr>
      <w:r>
        <w:t xml:space="preserve">In Chapter </w:t>
      </w:r>
      <w:hyperlink w:anchor="Top_of_272384_2_En_2_Chapter_xht">
        <w:r>
          <w:rPr>
            <w:rStyle w:val="Text7"/>
          </w:rPr>
          <w:t>2</w:t>
        </w:r>
      </w:hyperlink>
      <w:r>
        <w:t xml:space="preserve">, you read about the Family Collage project, in which images were repositioned on a canvas. I take a somewhat different approach here. Each piece will be its own canvas element, with the markup created dynamically and sections of the base image drawn on each canvas. The pieces are created in a function called </w:t>
      </w:r>
      <w:r>
        <w:rPr>
          <w:rStyle w:val="Text0"/>
        </w:rPr>
        <w:t>makePieces</w:t>
      </w:r>
      <w:r>
        <w:bookmarkStart w:id="2052" w:name="ITerm19_2"/>
        <w:t xml:space="preserve"> </w:t>
        <w:bookmarkEnd w:id="2052"/>
        <w:t xml:space="preserve"> invoked by the </w:t>
      </w:r>
      <w:r>
        <w:rPr>
          <w:rStyle w:val="Text0"/>
        </w:rPr>
        <w:t>init</w:t>
      </w:r>
      <w:r>
        <w:t xml:space="preserve"> function</w:t>
        <w:bookmarkStart w:id="2053" w:name="ITerm20_2"/>
        <w:t xml:space="preserve"> </w:t>
        <w:bookmarkEnd w:id="2053"/>
        <w:t xml:space="preserve">. The game is set up using a function called </w:t>
      </w:r>
      <w:r>
        <w:rPr>
          <w:rStyle w:val="Text0"/>
        </w:rPr>
        <w:t>setupGame</w:t>
      </w:r>
      <w:r>
        <w:bookmarkStart w:id="2054" w:name="ITerm21_3"/>
        <w:t xml:space="preserve"> </w:t>
        <w:bookmarkEnd w:id="2054"/>
        <w:t xml:space="preserve">, also invoked from </w:t>
      </w:r>
      <w:r>
        <w:rPr>
          <w:rStyle w:val="Text0"/>
        </w:rPr>
        <w:t>init</w:t>
      </w:r>
      <w:r>
        <w:t>. The fact that I have three functions—</w:t>
      </w:r>
      <w:r>
        <w:rPr>
          <w:rStyle w:val="Text0"/>
        </w:rPr>
        <w:t>init</w:t>
      </w:r>
      <w:r>
        <w:t xml:space="preserve">, </w:t>
      </w:r>
      <w:r>
        <w:rPr>
          <w:rStyle w:val="Text0"/>
        </w:rPr>
        <w:t>makePieces</w:t>
      </w:r>
      <w:r>
        <w:t xml:space="preserve"> and </w:t>
      </w:r>
      <w:r>
        <w:rPr>
          <w:rStyle w:val="Text0"/>
        </w:rPr>
        <w:t>setupGame</w:t>
      </w:r>
      <w:r>
        <w:t xml:space="preserve">—is partially an artifact of the history of this project. I reused code created for the US states game, in which the jigsaw puzzle was just a part. However, breaking up a function into smaller pieces generally is a good thing to do. The </w:t>
      </w:r>
      <w:r>
        <w:rPr>
          <w:rStyle w:val="Text0"/>
        </w:rPr>
        <w:t>init</w:t>
      </w:r>
      <w:r>
        <w:t xml:space="preserve"> function does some work, calls </w:t>
      </w:r>
      <w:r>
        <w:rPr>
          <w:rStyle w:val="Text0"/>
        </w:rPr>
        <w:t>makePieces</w:t>
      </w:r>
      <w:r>
        <w:t xml:space="preserve">, does some more work, and then calls </w:t>
      </w:r>
      <w:r>
        <w:rPr>
          <w:rStyle w:val="Text0"/>
        </w:rPr>
        <w:t>setupGame</w:t>
      </w:r>
      <w:r>
        <w:t xml:space="preserve">. The </w:t>
      </w:r>
      <w:r>
        <w:rPr>
          <w:rStyle w:val="Text0"/>
        </w:rPr>
        <w:t>setupGame</w:t>
      </w:r>
      <w:r>
        <w:t xml:space="preserve"> function</w:t>
        <w:bookmarkStart w:id="2055" w:name="ITerm22_3"/>
        <w:t xml:space="preserve"> </w:t>
        <w:bookmarkEnd w:id="2055"/>
        <w:t xml:space="preserve"> is also invoked from </w:t>
      </w:r>
      <w:r>
        <w:rPr>
          <w:rStyle w:val="Text0"/>
        </w:rPr>
        <w:t>endjigsaw</w:t>
      </w:r>
      <w:r>
        <w:bookmarkStart w:id="2056" w:name="ITerm23_1"/>
        <w:t xml:space="preserve"> </w:t>
        <w:bookmarkEnd w:id="2056"/>
        <w:t xml:space="preserve"> so the player can play the game again. Often, I am too lazy to allow a player to play again because this can be challenging. What needs to be reset and what doesn't? However, I decided to make the effort in this case. The pieces are not re-created but are positioned randomly once again in the window. The way I created this application is not the only way it could be done. In some situations, here and in other chapters, I chose to write a function that is more general than needed, and in others I did not.</w:t>
      </w:r>
      <w:bookmarkEnd w:id="2051"/>
    </w:p>
    <w:p>
      <w:bookmarkStart w:id="2057" w:name="The_base_image__img__and_the_vid"/>
      <w:pPr>
        <w:pStyle w:val="Para 04"/>
      </w:pPr>
      <w:r>
        <w:t>The base image (</w:t>
      </w:r>
      <w:r>
        <w:rPr>
          <w:rStyle w:val="Text0"/>
        </w:rPr>
        <w:t>img</w:t>
      </w:r>
      <w:r>
        <w:t xml:space="preserve">) and the video elements are each specified in the HTML body. Directives in the </w:t>
      </w:r>
      <w:r>
        <w:rPr>
          <w:rStyle w:val="Text0"/>
        </w:rPr>
        <w:t>style</w:t>
      </w:r>
      <w:r>
        <w:t xml:space="preserve"> element make each of these invisible. The base </w:t>
      </w:r>
      <w:r>
        <w:rPr>
          <w:rStyle w:val="Text0"/>
        </w:rPr>
        <w:t>img</w:t>
      </w:r>
      <w:r>
        <w:t xml:space="preserve"> is never made visible, but its contents are used to build the pieces. The </w:t>
      </w:r>
      <w:r>
        <w:rPr>
          <w:rStyle w:val="Text0"/>
        </w:rPr>
        <w:t>init</w:t>
      </w:r>
      <w:r>
        <w:t xml:space="preserve"> function is invoked by the action of an </w:t>
      </w:r>
      <w:r>
        <w:rPr>
          <w:rStyle w:val="Text0"/>
        </w:rPr>
        <w:t>onload</w:t>
      </w:r>
      <w:r>
        <w:t xml:space="preserve"> attribute in the </w:t>
      </w:r>
      <w:r>
        <w:rPr>
          <w:rStyle w:val="Text0"/>
        </w:rPr>
        <w:t>body</w:t>
      </w:r>
      <w:r>
        <w:t xml:space="preserve"> tag. This means that game play will not start until the base image file and the video files are loaded. The </w:t>
      </w:r>
      <w:r>
        <w:rPr>
          <w:rStyle w:val="Text0"/>
        </w:rPr>
        <w:t>init</w:t>
      </w:r>
      <w:r>
        <w:t xml:space="preserve"> function</w:t>
        <w:bookmarkStart w:id="2058" w:name="ITerm24_5"/>
        <w:t xml:space="preserve"> </w:t>
        <w:bookmarkEnd w:id="2058"/>
        <w:t xml:space="preserve"> does some housekeeping tasks of obtaining references to elements and invokes the </w:t>
      </w:r>
      <w:r>
        <w:rPr>
          <w:rStyle w:val="Text0"/>
        </w:rPr>
        <w:t>makePieces</w:t>
      </w:r>
      <w:r>
        <w:t xml:space="preserve"> and the </w:t>
      </w:r>
      <w:r>
        <w:rPr>
          <w:rStyle w:val="Text0"/>
        </w:rPr>
        <w:t>setupGame</w:t>
      </w:r>
      <w:r>
        <w:t xml:space="preserve"> functions.</w:t>
      </w:r>
      <w:bookmarkEnd w:id="2057"/>
    </w:p>
    <w:p>
      <w:bookmarkStart w:id="2059" w:name="The_makePieces_does_the_task_of"/>
      <w:pPr>
        <w:pStyle w:val="Para 06"/>
      </w:pPr>
      <w:r>
        <w:t xml:space="preserve">The </w:t>
      </w:r>
      <w:r>
        <w:rPr>
          <w:rStyle w:val="Text0"/>
        </w:rPr>
        <w:t>makePieces</w:t>
      </w:r>
      <w:r>
        <w:t xml:space="preserve"> does the task of determining the adjustments required to fit the window dimensions. It then virtually cuts up the jigsaw pieces. To adjust the pieces and the video to different windows </w:t>
      </w:r>
      <w:r>
        <w:rPr>
          <w:rStyle w:val="Text3"/>
        </w:rPr>
        <w:t>and</w:t>
      </w:r>
      <w:r>
        <w:t xml:space="preserve"> preserve the proportions, I need to determine the relationship of the base image and the window. I decided I wanted the base width to be no more than 80% of the </w:t>
      </w:r>
      <w:r>
        <w:rPr>
          <w:rStyle w:val="Text0"/>
        </w:rPr>
        <w:t>window.innerWidth</w:t>
      </w:r>
      <w:r>
        <w:t xml:space="preserve"> and the base height to be no more than 80% of the </w:t>
      </w:r>
      <w:r>
        <w:rPr>
          <w:rStyle w:val="Text0"/>
        </w:rPr>
        <w:t>window.innerHeight</w:t>
      </w:r>
      <w:r>
        <w:t xml:space="preserve">. I also did not want the base to be grow in size if the width and height was less than those amounts. The following statements produce in the variable </w:t>
      </w:r>
      <w:r>
        <w:rPr>
          <w:rStyle w:val="Text0"/>
        </w:rPr>
        <w:t>ratio</w:t>
      </w:r>
      <w:r>
        <w:t>, the critical factor:</w:t>
      </w:r>
      <w:bookmarkEnd w:id="2059"/>
    </w:p>
    <w:p>
      <w:bookmarkStart w:id="2060" w:name="origW___base_width_origH___base"/>
      <w:pPr>
        <w:pStyle w:val="Para 02"/>
      </w:pPr>
      <w:r>
        <w:t xml:space="preserve">origW = base.width;</w:t>
        <w:br w:clear="none"/>
      </w:r>
      <w:bookmarkEnd w:id="2060"/>
    </w:p>
    <w:p>
      <w:pPr>
        <w:pStyle w:val="Para 02"/>
      </w:pPr>
      <w:r>
        <w:t xml:space="preserve">origH = base.height;</w:t>
        <w:br w:clear="none"/>
      </w:r>
    </w:p>
    <w:p>
      <w:pPr>
        <w:pStyle w:val="Para 02"/>
      </w:pPr>
      <w:r>
        <w:t xml:space="preserve">var ratio =Math.min(1.0,.80*window.innerWidth/origW,.80*window.innerHeight/origH);</w:t>
        <w:br w:clear="none"/>
      </w:r>
    </w:p>
    <w:p>
      <w:bookmarkStart w:id="2061" w:name="You_can_think_it_out_this_way__i"/>
      <w:pPr>
        <w:pStyle w:val="Para 06"/>
      </w:pPr>
      <w:r>
        <w:t xml:space="preserve">You can think it out this way: if the </w:t>
      </w:r>
      <w:r>
        <w:rPr>
          <w:rStyle w:val="Text0"/>
        </w:rPr>
        <w:t>origW</w:t>
      </w:r>
      <w:r>
        <w:t xml:space="preserve"> value is bigger than </w:t>
      </w:r>
      <w:r>
        <w:rPr>
          <w:rStyle w:val="Text0"/>
        </w:rPr>
        <w:t>.80*window.innerWidth</w:t>
      </w:r>
      <w:r>
        <w:t xml:space="preserve">, it means that my code needs to shrink the picture. In this case, the second parameter to the </w:t>
      </w:r>
      <w:r>
        <w:rPr>
          <w:rStyle w:val="Text0"/>
        </w:rPr>
        <w:t>Math.min</w:t>
      </w:r>
      <w:r>
        <w:t xml:space="preserve"> function will be less than 1. The same can be said regarding height. Whichever factor is the least gets assigned to the </w:t>
      </w:r>
      <w:r>
        <w:rPr>
          <w:rStyle w:val="Text0"/>
        </w:rPr>
        <w:t>ratio</w:t>
      </w:r>
      <w:r>
        <w:t xml:space="preserve"> variable. If both of these factors are greater than 1, then </w:t>
      </w:r>
      <w:r>
        <w:rPr>
          <w:rStyle w:val="Text0"/>
        </w:rPr>
        <w:t>ratio</w:t>
      </w:r>
      <w:r>
        <w:t xml:space="preserve"> is set to 1 and the pieces and the video are not increased in size. If one of these factors is less than one, then </w:t>
      </w:r>
      <w:r>
        <w:rPr>
          <w:rStyle w:val="Text0"/>
        </w:rPr>
        <w:t>ratio</w:t>
      </w:r>
      <w:r>
        <w:t xml:space="preserve"> will be set to less than 1. The following statements use </w:t>
      </w:r>
      <w:r>
        <w:rPr>
          <w:rStyle w:val="Text0"/>
        </w:rPr>
        <w:t>ratio</w:t>
      </w:r>
      <w:r>
        <w:t xml:space="preserve"> to set the critical variables. The invocation of the </w:t>
      </w:r>
      <w:r>
        <w:rPr>
          <w:rStyle w:val="Text0"/>
        </w:rPr>
        <w:t>drawImage</w:t>
      </w:r>
      <w:r>
        <w:t xml:space="preserve"> function</w:t>
        <w:bookmarkStart w:id="2062" w:name="ITerm25_1"/>
        <w:t xml:space="preserve"> </w:t>
        <w:bookmarkEnd w:id="2062"/>
        <w:t xml:space="preserve"> will use </w:t>
      </w:r>
      <w:r>
        <w:rPr>
          <w:rStyle w:val="Text0"/>
        </w:rPr>
        <w:t>opieceW</w:t>
      </w:r>
      <w:r>
        <w:t xml:space="preserve">, </w:t>
      </w:r>
      <w:r>
        <w:rPr>
          <w:rStyle w:val="Text0"/>
        </w:rPr>
        <w:t>opieceH</w:t>
      </w:r>
      <w:r>
        <w:t xml:space="preserve">, </w:t>
      </w:r>
      <w:r>
        <w:rPr>
          <w:rStyle w:val="Text0"/>
        </w:rPr>
        <w:t>pieceW</w:t>
      </w:r>
      <w:r>
        <w:t xml:space="preserve">, and </w:t>
      </w:r>
      <w:r>
        <w:rPr>
          <w:rStyle w:val="Text0"/>
        </w:rPr>
        <w:t>pieceH</w:t>
      </w:r>
      <w:r>
        <w:t xml:space="preserve"> to create the jigsaw pieces from the original base. The jigsaw pieces and the video may be changed from the original dimensions.</w:t>
      </w:r>
      <w:bookmarkEnd w:id="2061"/>
    </w:p>
    <w:p>
      <w:bookmarkStart w:id="2063" w:name="baseImgW___origW_ratio"/>
      <w:pPr>
        <w:pStyle w:val="Para 02"/>
      </w:pPr>
      <w:r>
        <w:t xml:space="preserve">baseImgW = origW*ratio;         //possibly modified</w:t>
        <w:br w:clear="none"/>
      </w:r>
      <w:bookmarkEnd w:id="2063"/>
    </w:p>
    <w:p>
      <w:pPr>
        <w:pStyle w:val="Para 02"/>
      </w:pPr>
      <w:r>
        <w:t xml:space="preserve">baseImgH = origH*ratio;         //possibly modified</w:t>
        <w:br w:clear="none"/>
      </w:r>
    </w:p>
    <w:p>
      <w:pPr>
        <w:pStyle w:val="Para 02"/>
      </w:pPr>
      <w:r>
        <w:t xml:space="preserve">v.width = baseImgW;             //possibly modified video width</w:t>
        <w:br w:clear="none"/>
      </w:r>
    </w:p>
    <w:p>
      <w:pPr>
        <w:pStyle w:val="Para 02"/>
      </w:pPr>
      <w:r>
        <w:t xml:space="preserve">v.height =baseImgH;             //possibly modified video height</w:t>
        <w:br w:clear="none"/>
      </w:r>
    </w:p>
    <w:p>
      <w:pPr>
        <w:pStyle w:val="Para 02"/>
      </w:pPr>
      <w:r>
        <w:t xml:space="preserve">opieceW = origW/numOfCols;      //width of the source for a jigsaw piece</w:t>
        <w:br w:clear="none"/>
      </w:r>
    </w:p>
    <w:p>
      <w:pPr>
        <w:pStyle w:val="Para 02"/>
      </w:pPr>
      <w:r>
        <w:t xml:space="preserve">opieceH = origH/numOfRows;      //height of the source for a jigsaw piece</w:t>
        <w:br w:clear="none"/>
      </w:r>
    </w:p>
    <w:p>
      <w:pPr>
        <w:pStyle w:val="Para 02"/>
      </w:pPr>
      <w:r>
        <w:t xml:space="preserve">pieceW = ratio*opieceW;         //jigsaw piece width</w:t>
        <w:br w:clear="none"/>
      </w:r>
    </w:p>
    <w:p>
      <w:pPr>
        <w:pStyle w:val="Para 02"/>
      </w:pPr>
      <w:r>
        <w:t xml:space="preserve">pieceH = ratio*opieceH;         //jigsaw piece height</w:t>
        <w:br w:clear="none"/>
      </w:r>
    </w:p>
    <w:p>
      <w:bookmarkStart w:id="2064" w:name="The_makePieces_function"/>
      <w:pPr>
        <w:pStyle w:val="Para 06"/>
      </w:pPr>
      <w:r>
        <w:t xml:space="preserve">The </w:t>
      </w:r>
      <w:r>
        <w:rPr>
          <w:rStyle w:val="Text0"/>
        </w:rPr>
        <w:t>makePieces</w:t>
      </w:r>
      <w:r>
        <w:t xml:space="preserve"> function</w:t>
        <w:bookmarkStart w:id="2065" w:name="ITerm26_3"/>
        <w:t xml:space="preserve"> </w:t>
        <w:bookmarkEnd w:id="2065"/>
        <w:t xml:space="preserve"> invokes </w:t>
      </w:r>
      <w:r>
        <w:rPr>
          <w:rStyle w:val="Text0"/>
        </w:rPr>
        <w:t>drawImage</w:t>
      </w:r>
      <w:r>
        <w:t xml:space="preserve"> to extract and scale pieces of the base image to be drawn, each into its own newly created canvas element. This operation takes place within nested </w:t>
      </w:r>
      <w:r>
        <w:rPr>
          <w:rStyle w:val="Text0"/>
        </w:rPr>
        <w:t>for</w:t>
      </w:r>
      <w:r>
        <w:t xml:space="preserve"> loops. The base image is divided into </w:t>
      </w:r>
      <w:r>
        <w:rPr>
          <w:rStyle w:val="Text0"/>
        </w:rPr>
        <w:t>numOfRows</w:t>
      </w:r>
      <w:r>
        <w:t xml:space="preserve"> and </w:t>
      </w:r>
      <w:r>
        <w:rPr>
          <w:rStyle w:val="Text0"/>
        </w:rPr>
        <w:t>numOfCols</w:t>
      </w:r>
      <w:r>
        <w:t xml:space="preserve">. The pieces, that is, references to the canvas elements and the x value and the y values are each stored in the arrays pieces, </w:t>
      </w:r>
      <w:r>
        <w:rPr>
          <w:rStyle w:val="Text0"/>
        </w:rPr>
        <w:t>piecesx</w:t>
      </w:r>
      <w:r>
        <w:t xml:space="preserve"> and </w:t>
      </w:r>
      <w:r>
        <w:rPr>
          <w:rStyle w:val="Text0"/>
        </w:rPr>
        <w:t>piecesy</w:t>
      </w:r>
      <w:r>
        <w:t xml:space="preserve">. Think of the </w:t>
      </w:r>
      <w:r>
        <w:rPr>
          <w:rStyle w:val="Text0"/>
        </w:rPr>
        <w:t>drawImage</w:t>
      </w:r>
      <w:r>
        <w:bookmarkStart w:id="2066" w:name="ITerm27_1"/>
        <w:t xml:space="preserve"> </w:t>
        <w:bookmarkEnd w:id="2066"/>
        <w:t xml:space="preserve"> method as performing the jigsaw operation, although it is more complicated because scaling takes place:</w:t>
      </w:r>
      <w:bookmarkEnd w:id="2064"/>
    </w:p>
    <w:p>
      <w:bookmarkStart w:id="2067" w:name="for_i_0_0__i_numOfRows__i"/>
      <w:pPr>
        <w:pStyle w:val="Para 02"/>
      </w:pPr>
      <w:r>
        <w:t xml:space="preserve">for(i=0.0; i&lt;numOfRows; i++) {</w:t>
        <w:br w:clear="none"/>
      </w:r>
      <w:bookmarkEnd w:id="2067"/>
    </w:p>
    <w:p>
      <w:pPr>
        <w:pStyle w:val="Para 02"/>
      </w:pPr>
      <w:r>
        <w:t xml:space="preserve">  for (j=0.0; j&lt;numOfCols; j++) {</w:t>
        <w:br w:clear="none"/>
      </w:r>
    </w:p>
    <w:p>
      <w:pPr>
        <w:pStyle w:val="Para 02"/>
      </w:pPr>
      <w:r>
        <w:t xml:space="preserve">//Some other tasks</w:t>
        <w:br w:clear="none"/>
      </w:r>
    </w:p>
    <w:p>
      <w:pPr>
        <w:pStyle w:val="Para 02"/>
      </w:pPr>
      <w:r>
        <w:t xml:space="preserve">sCTX.drawImage(base, j*opieceW, i*opieceH, opieceW, opieceH, 0, 0, pieceW, pieceH);</w:t>
        <w:br w:clear="none"/>
      </w:r>
    </w:p>
    <w:p>
      <w:pPr>
        <w:pStyle w:val="Para 02"/>
      </w:pPr>
      <w:r>
        <w:t xml:space="preserve">//Some other tasks</w:t>
        <w:br w:clear="none"/>
      </w:r>
    </w:p>
    <w:p>
      <w:pPr>
        <w:pStyle w:val="Para 02"/>
      </w:pPr>
      <w:r>
        <w:t xml:space="preserve">  }</w:t>
        <w:br w:clear="none"/>
      </w:r>
    </w:p>
    <w:p>
      <w:pPr>
        <w:pStyle w:val="Para 02"/>
      </w:pPr>
      <w:r>
        <w:t xml:space="preserve">}</w:t>
        <w:br w:clear="none"/>
      </w:r>
    </w:p>
    <w:p>
      <w:bookmarkStart w:id="2068" w:name="The_base_image_has_not_been_chan"/>
      <w:pPr>
        <w:pStyle w:val="Para 04"/>
      </w:pPr>
      <w:r>
        <w:t xml:space="preserve">The base image has not been changed. The </w:t>
      </w:r>
      <w:r>
        <w:rPr>
          <w:rStyle w:val="Text0"/>
        </w:rPr>
        <w:t>sCTX</w:t>
      </w:r>
      <w:r>
        <w:bookmarkStart w:id="2069" w:name="ITerm28_3"/>
        <w:t xml:space="preserve"> </w:t>
        <w:bookmarkEnd w:id="2069"/>
        <w:t xml:space="preserve"> is the context for the canvas created for each piece. The </w:t>
      </w:r>
      <w:r>
        <w:rPr>
          <w:rStyle w:val="Text0"/>
        </w:rPr>
        <w:t>drawImage</w:t>
      </w:r>
      <w:r>
        <w:t xml:space="preserve"> function extracts—clips—a section of the base image starting at </w:t>
      </w:r>
      <w:r>
        <w:rPr>
          <w:rStyle w:val="Text0"/>
        </w:rPr>
        <w:t>j*opieceW</w:t>
      </w:r>
      <w:r>
        <w:t xml:space="preserve"> and </w:t>
      </w:r>
      <w:r>
        <w:rPr>
          <w:rStyle w:val="Text0"/>
        </w:rPr>
        <w:t>i*opieceW</w:t>
      </w:r>
      <w:r>
        <w:t xml:space="preserve"> and </w:t>
      </w:r>
      <w:r>
        <w:rPr>
          <w:rStyle w:val="Text0"/>
        </w:rPr>
        <w:t>opieceW</w:t>
      </w:r>
      <w:r>
        <w:t xml:space="preserve"> wide and </w:t>
      </w:r>
      <w:r>
        <w:rPr>
          <w:rStyle w:val="Text0"/>
        </w:rPr>
        <w:t>opieceH</w:t>
      </w:r>
      <w:r>
        <w:t xml:space="preserve"> high. It draws this piece of the image into the </w:t>
        <w:bookmarkStart w:id="2070" w:name="sCTX_canvas"/>
        <w:t>sCTX canvas</w:t>
        <w:bookmarkEnd w:id="2070"/>
        <w:t xml:space="preserve"> element, scaling it to be </w:t>
      </w:r>
      <w:r>
        <w:rPr>
          <w:rStyle w:val="Text0"/>
        </w:rPr>
        <w:t>pieceW</w:t>
      </w:r>
      <w:r>
        <w:t xml:space="preserve"> and </w:t>
      </w:r>
      <w:r>
        <w:rPr>
          <w:rStyle w:val="Text0"/>
        </w:rPr>
        <w:t>pieceH</w:t>
      </w:r>
      <w:r>
        <w:t>. This takes up the whole canvas.</w:t>
      </w:r>
      <w:bookmarkEnd w:id="2068"/>
    </w:p>
    <w:p>
      <w:bookmarkStart w:id="2071" w:name="You_can_examine_the_complete_cod"/>
      <w:pPr>
        <w:pStyle w:val="Para 04"/>
      </w:pPr>
      <w:r>
        <w:t xml:space="preserve">You can examine the complete code in Table </w:t>
      </w:r>
      <w:hyperlink w:anchor="Table_8_2_____________________Co">
        <w:r>
          <w:rPr>
            <w:rStyle w:val="Text7"/>
          </w:rPr>
          <w:t>8-2</w:t>
        </w:r>
      </w:hyperlink>
      <w:r>
        <w:t xml:space="preserve">. The canvas pieces are made visible by appending them to the body element and also setting the style attribute visibility to </w:t>
      </w:r>
      <w:r>
        <w:rPr>
          <w:rStyle w:val="Text0"/>
        </w:rPr>
        <w:t>visible</w:t>
      </w:r>
      <w:r>
        <w:t xml:space="preserve">. The </w:t>
      </w:r>
      <w:r>
        <w:rPr>
          <w:rStyle w:val="Text0"/>
        </w:rPr>
        <w:t>addEventListener</w:t>
      </w:r>
      <w:r>
        <w:t xml:space="preserve"> method for each canvas element sets up the response to </w:t>
      </w:r>
      <w:r>
        <w:rPr>
          <w:rStyle w:val="Text0"/>
        </w:rPr>
        <w:t>mousedown</w:t>
      </w:r>
      <w:r>
        <w:t xml:space="preserve"> for each canvas. The code arranges the pieces so that they resemble the original picture, the first frame of the video clip. However, the </w:t>
      </w:r>
      <w:r>
        <w:rPr>
          <w:rStyle w:val="Text0"/>
        </w:rPr>
        <w:t>setupGame</w:t>
      </w:r>
      <w:r>
        <w:t xml:space="preserve"> function</w:t>
        <w:bookmarkStart w:id="2072" w:name="ITerm30_2"/>
        <w:t xml:space="preserve"> </w:t>
        <w:bookmarkEnd w:id="2072"/>
        <w:t xml:space="preserve"> is invoked soon afterward so the player will not see the puzzle solution. After the nested </w:t>
      </w:r>
      <w:r>
        <w:rPr>
          <w:rStyle w:val="Text0"/>
        </w:rPr>
        <w:t>for</w:t>
      </w:r>
      <w:r>
        <w:t xml:space="preserve"> loops, another initialization is performed. The </w:t>
      </w:r>
      <w:r>
        <w:rPr>
          <w:rStyle w:val="Text0"/>
        </w:rPr>
        <w:t>firstpkel</w:t>
      </w:r>
      <w:r>
        <w:t xml:space="preserve"> variable</w:t>
        <w:bookmarkStart w:id="2073" w:name="ITerm31_2"/>
        <w:t xml:space="preserve"> </w:t>
        <w:bookmarkEnd w:id="2073"/>
        <w:t xml:space="preserve"> points to the newly created element holding the first piece, the piece in the top-left corner. This is the reference point the code uses to position the video clip. The calculation that positions the pieces correctly in relation to each other is independent of the location of the first piece.</w:t>
      </w:r>
      <w:bookmarkEnd w:id="2071"/>
    </w:p>
    <w:p>
      <w:bookmarkStart w:id="2074" w:name="Setting_Up_the_GameThe_work_of_s"/>
      <w:pPr>
        <w:pStyle w:val="Heading 2"/>
      </w:pPr>
      <w:r>
        <w:t>Setting Up the Game</w:t>
      </w:r>
      <w:bookmarkEnd w:id="2074"/>
    </w:p>
    <w:p>
      <w:bookmarkStart w:id="2075" w:name="The_work_of_setting_up_the_jigsa"/>
      <w:pPr>
        <w:pStyle w:val="Para 03"/>
      </w:pPr>
      <w:r>
        <w:t xml:space="preserve">The work of setting up the jigsaw puzzle starts with stopping the video and making it not display. This isn’t necessary the very first time, but it is easier to have the code always perform these operations. The next task is to place the pieces randomly on the screen. The code does this using </w:t>
        <w:bookmarkStart w:id="2076" w:name="Math_random"/>
        <w:t xml:space="preserve"> </w:t>
        <w:bookmarkEnd w:id="2076"/>
      </w:r>
      <w:r>
        <w:rPr>
          <w:rStyle w:val="Text0"/>
        </w:rPr>
        <w:t>Math.random</w:t>
      </w:r>
      <w:r>
        <w:t xml:space="preserve"> </w:t>
        <w:t xml:space="preserve"> and </w:t>
        <w:bookmarkStart w:id="2077" w:name="Math_floor"/>
        <w:t xml:space="preserve"> </w:t>
        <w:bookmarkEnd w:id="2077"/>
      </w:r>
      <w:r>
        <w:rPr>
          <w:rStyle w:val="Text0"/>
        </w:rPr>
        <w:t>Math.floor</w:t>
      </w:r>
      <w:r>
        <w:t xml:space="preserve"> </w:t>
        <w:t xml:space="preserve">. The </w:t>
      </w:r>
      <w:r>
        <w:rPr>
          <w:rStyle w:val="Text0"/>
        </w:rPr>
        <w:t>display</w:t>
      </w:r>
      <w:r>
        <w:t xml:space="preserve"> attribute</w:t>
        <w:bookmarkStart w:id="2078" w:name="ITerm34"/>
        <w:t xml:space="preserve"> </w:t>
        <w:bookmarkEnd w:id="2078"/>
        <w:t xml:space="preserve"> is set to </w:t>
      </w:r>
      <w:r>
        <w:rPr>
          <w:rStyle w:val="Text0"/>
        </w:rPr>
        <w:t>inline</w:t>
      </w:r>
      <w:r>
        <w:t xml:space="preserve"> to make the pieces visible, but not with a line break, which would be the case if the code used </w:t>
      </w:r>
      <w:r>
        <w:rPr>
          <w:rStyle w:val="Text0"/>
        </w:rPr>
        <w:t>block</w:t>
      </w:r>
      <w:r>
        <w:t xml:space="preserve">. When the circumstances occur to play the video, all the pieces are made invisible by setting the display to </w:t>
      </w:r>
      <w:r>
        <w:rPr>
          <w:rStyle w:val="Text0"/>
        </w:rPr>
        <w:t>none</w:t>
      </w:r>
      <w:r>
        <w:t xml:space="preserve">, so this code is necessary. Note that the variable </w:t>
      </w:r>
      <w:r>
        <w:rPr>
          <w:rStyle w:val="Text0"/>
        </w:rPr>
        <w:t>v</w:t>
      </w:r>
      <w:r>
        <w:t xml:space="preserve"> has been set in the </w:t>
      </w:r>
      <w:r>
        <w:rPr>
          <w:rStyle w:val="Text0"/>
        </w:rPr>
        <w:t>init</w:t>
      </w:r>
      <w:r>
        <w:t xml:space="preserve"> function to point to the </w:t>
      </w:r>
      <w:r>
        <w:rPr>
          <w:rStyle w:val="Text0"/>
        </w:rPr>
        <w:t>video</w:t>
      </w:r>
      <w:r>
        <w:bookmarkStart w:id="2079" w:name="ITerm35_2"/>
        <w:t xml:space="preserve"> </w:t>
        <w:bookmarkEnd w:id="2079"/>
        <w:t xml:space="preserve"> element.</w:t>
      </w:r>
      <w:bookmarkEnd w:id="2075"/>
    </w:p>
    <w:p>
      <w:bookmarkStart w:id="2080" w:name="function_setupGame______var_i"/>
      <w:pPr>
        <w:pStyle w:val="Para 05"/>
      </w:pPr>
      <w:r>
        <w:t xml:space="preserve">function setupGame() {</w:t>
        <w:br w:clear="none"/>
      </w:r>
      <w:bookmarkEnd w:id="2080"/>
    </w:p>
    <w:p>
      <w:pPr>
        <w:pStyle w:val="Para 05"/>
      </w:pPr>
      <w:r>
        <w:t xml:space="preserve">  var i;</w:t>
        <w:br w:clear="none"/>
      </w:r>
    </w:p>
    <w:p>
      <w:pPr>
        <w:pStyle w:val="Para 05"/>
      </w:pPr>
      <w:r>
        <w:t xml:space="preserve">  var x;</w:t>
        <w:br w:clear="none"/>
      </w:r>
    </w:p>
    <w:p>
      <w:pPr>
        <w:pStyle w:val="Para 05"/>
      </w:pPr>
      <w:r>
        <w:t xml:space="preserve">  var y;</w:t>
        <w:br w:clear="none"/>
      </w:r>
    </w:p>
    <w:p>
      <w:pPr>
        <w:pStyle w:val="Para 05"/>
      </w:pPr>
      <w:r>
        <w:t xml:space="preserve">  var thingelem;</w:t>
        <w:br w:clear="none"/>
      </w:r>
    </w:p>
    <w:p>
      <w:pPr>
        <w:pStyle w:val="Para 05"/>
      </w:pPr>
      <w:r>
        <w:t xml:space="preserve">  v.pause();</w:t>
        <w:br w:clear="none"/>
      </w:r>
    </w:p>
    <w:p>
      <w:pPr>
        <w:pStyle w:val="Para 05"/>
      </w:pPr>
      <w:r>
        <w:t xml:space="preserve">  v.style.display = "none";</w:t>
        <w:br w:clear="none"/>
      </w:r>
    </w:p>
    <w:p>
      <w:pPr>
        <w:pStyle w:val="Para 05"/>
      </w:pPr>
      <w:r>
        <w:t xml:space="preserve">  doingjigsaw = true;</w:t>
        <w:br w:clear="none"/>
      </w:r>
    </w:p>
    <w:p>
      <w:pPr>
        <w:pStyle w:val="Para 05"/>
      </w:pPr>
      <w:r>
        <w:t xml:space="preserve">  for (i=0;i&lt;nums;i++) {</w:t>
        <w:br w:clear="none"/>
      </w:r>
    </w:p>
    <w:p>
      <w:pPr>
        <w:pStyle w:val="Para 05"/>
      </w:pPr>
      <w:r>
        <w:t xml:space="preserve">             x = 10+Math.floor(Math.random()*baseImgW*.9);</w:t>
        <w:br w:clear="none"/>
      </w:r>
    </w:p>
    <w:p>
      <w:pPr>
        <w:pStyle w:val="Para 05"/>
      </w:pPr>
      <w:r>
        <w:t xml:space="preserve">             y = 50+Math.floor(Math.random()*baseImgH*.9);</w:t>
        <w:br w:clear="none"/>
      </w:r>
    </w:p>
    <w:p>
      <w:pPr>
        <w:pStyle w:val="Para 05"/>
      </w:pPr>
      <w:r>
        <w:t xml:space="preserve">             thingelem = pieces[i];</w:t>
        <w:br w:clear="none"/>
      </w:r>
    </w:p>
    <w:p>
      <w:pPr>
        <w:pStyle w:val="Para 05"/>
      </w:pPr>
      <w:r>
        <w:t xml:space="preserve">             thingelem.style.top = String(y)+"px";</w:t>
        <w:br w:clear="none"/>
      </w:r>
    </w:p>
    <w:p>
      <w:pPr>
        <w:pStyle w:val="Para 05"/>
      </w:pPr>
      <w:r>
        <w:t xml:space="preserve">             thingelem.style.left = String(x)+"px";</w:t>
        <w:br w:clear="none"/>
      </w:r>
    </w:p>
    <w:p>
      <w:pPr>
        <w:pStyle w:val="Para 05"/>
      </w:pPr>
      <w:r>
        <w:t xml:space="preserve">             thingelem.style.visibility='visible';</w:t>
        <w:br w:clear="none"/>
      </w:r>
    </w:p>
    <w:p>
      <w:pPr>
        <w:pStyle w:val="Para 05"/>
      </w:pPr>
      <w:r>
        <w:t xml:space="preserve">             thingelem.style.display="inline";</w:t>
        <w:br w:clear="none"/>
      </w:r>
    </w:p>
    <w:p>
      <w:pPr>
        <w:pStyle w:val="Para 05"/>
      </w:pPr>
      <w:r>
        <w:t xml:space="preserve">  }</w:t>
        <w:br w:clear="none"/>
      </w:r>
    </w:p>
    <w:p>
      <w:pPr>
        <w:pStyle w:val="Para 05"/>
      </w:pPr>
      <w:r>
        <w:t xml:space="preserve">  questionfel.feedback.value = "  ";</w:t>
        <w:br w:clear="none"/>
      </w:r>
    </w:p>
    <w:p>
      <w:pPr>
        <w:pStyle w:val="Para 05"/>
      </w:pPr>
      <w:r>
        <w:t xml:space="preserve">}</w:t>
        <w:br w:clear="none"/>
      </w:r>
    </w:p>
    <w:p>
      <w:bookmarkStart w:id="2081" w:name="NoteIf_you_notice_that_a_certain"/>
      <w:pPr>
        <w:pStyle w:val="Para 13"/>
      </w:pPr>
      <w:r>
        <w:rPr>
          <w:rStyle w:val="Text10"/>
        </w:rPr>
        <w:t>Note</w:t>
      </w:r>
      <w:r>
        <w:bookmarkStart w:id="2082" w:name="If_you_notice_that_a_certain_amo"/>
        <w:t>If you notice that a certain amount of complexity occurs in the coding to handle the issue of replaying the jigsaw game, this is typical. Restarting, reinitializing, and so on are more of a challenge than programming something to happen just once.</w:t>
        <w:bookmarkEnd w:id="2082"/>
      </w:r>
      <w:bookmarkEnd w:id="2081"/>
    </w:p>
    <w:p>
      <w:bookmarkStart w:id="2083" w:name="Handling_Player_ActionsMy_approa"/>
      <w:pPr>
        <w:pStyle w:val="Heading 2"/>
      </w:pPr>
      <w:r>
        <w:t>Handling Player Actions</w:t>
      </w:r>
      <w:bookmarkEnd w:id="2083"/>
    </w:p>
    <w:p>
      <w:bookmarkStart w:id="2084" w:name="My_approach_was_to_implement_the"/>
      <w:pPr>
        <w:pStyle w:val="Para 04"/>
      </w:pPr>
      <w:r>
        <w:t xml:space="preserve">My approach was to implement the mouse events first and get those working. Then, when my ambitions rose to build an application for certain family members who use iPhones and iPads, I implemented the finger touch by making a touch event simulate a mouse event. I explain the mouse events in this chapter and the coding for touch in Chapter </w:t>
      </w:r>
      <w:hyperlink w:anchor="Top_of_272384_2_En_10_Chapter_xh">
        <w:r>
          <w:rPr>
            <w:rStyle w:val="Text7"/>
          </w:rPr>
          <w:t>10</w:t>
        </w:r>
      </w:hyperlink>
      <w:r>
        <w:t>.</w:t>
      </w:r>
      <w:bookmarkEnd w:id="2084"/>
    </w:p>
    <w:p>
      <w:bookmarkStart w:id="2085" w:name="Using_Mouse_EventsThe_tasks_for"/>
      <w:pPr>
        <w:pStyle w:val="Heading 4"/>
      </w:pPr>
      <w:r>
        <w:t>Using Mouse Events</w:t>
      </w:r>
      <w:bookmarkEnd w:id="2085"/>
    </w:p>
    <w:p>
      <w:bookmarkStart w:id="2086" w:name="The_tasks_for_moving_the_jigsaw"/>
      <w:pPr>
        <w:pStyle w:val="Para 03"/>
      </w:pPr>
      <w:r>
        <w:t>The tasks for moving the jigsaw pieces</w:t>
        <w:bookmarkStart w:id="2087" w:name="_455"/>
        <w:t xml:space="preserve"> </w:t>
        <w:bookmarkEnd w:id="2087"/>
        <w:t xml:space="preserve"> are to</w:t>
      </w:r>
      <w:bookmarkEnd w:id="2086"/>
    </w:p>
    <w:p>
      <w:bookmarkStart w:id="2088" w:name="Recognize_that_the_mouse_button"/>
      <w:pPr>
        <w:pStyle w:val="Normal"/>
      </w:pPr>
      <w:r>
        <w:t>Recognize that the mouse button is down and the mouse is on top of a piece</w:t>
      </w:r>
      <w:bookmarkEnd w:id="2088"/>
    </w:p>
    <w:p>
      <w:bookmarkStart w:id="2089" w:name="Move_the_piece_when_the_mouse_mo"/>
      <w:pPr>
        <w:pStyle w:val="Normal"/>
      </w:pPr>
      <w:r>
        <w:t>Move the piece when the mouse moves, adjusting the location to make sure that the piece doesn’t jump, but remains as if the cursor were attached to its original position, perhaps in the middle of the element.</w:t>
      </w:r>
      <w:bookmarkEnd w:id="2089"/>
    </w:p>
    <w:p>
      <w:bookmarkStart w:id="2090" w:name="Release_or_drop_the_element_when"/>
      <w:pPr>
        <w:pStyle w:val="Normal"/>
      </w:pPr>
      <w:r>
        <w:t>Release or drop the element when the player has released the mouse button.</w:t>
      </w:r>
      <w:bookmarkEnd w:id="2090"/>
    </w:p>
    <w:p>
      <w:bookmarkStart w:id="2091" w:name="You_may_recall_similar_operation"/>
      <w:pPr>
        <w:pStyle w:val="Para 06"/>
      </w:pPr>
      <w:r>
        <w:t xml:space="preserve">You may recall similar operations in Chapter </w:t>
      </w:r>
      <w:hyperlink w:anchor="Top_of_272384_2_En_2_Chapter_xht">
        <w:r>
          <w:rPr>
            <w:rStyle w:val="Text5"/>
          </w:rPr>
          <w:t>2</w:t>
        </w:r>
      </w:hyperlink>
      <w:r>
        <w:t xml:space="preserve">. This reasoning suggests that my code will set up at least three events, and this is what happens. In the </w:t>
      </w:r>
      <w:r>
        <w:rPr>
          <w:rStyle w:val="Text0"/>
        </w:rPr>
        <w:t>makePieces</w:t>
      </w:r>
      <w:r>
        <w:t xml:space="preserve"> function</w:t>
        <w:bookmarkStart w:id="2092" w:name="_456"/>
        <w:t xml:space="preserve"> </w:t>
        <w:bookmarkEnd w:id="2092"/>
        <w:t xml:space="preserve">, the following statement is executed in the nested </w:t>
      </w:r>
      <w:r>
        <w:rPr>
          <w:rStyle w:val="Text0"/>
        </w:rPr>
        <w:t>for</w:t>
      </w:r>
      <w:r>
        <w:t xml:space="preserve"> loops that create a canvas element for each piece. The variable </w:t>
      </w:r>
      <w:r>
        <w:rPr>
          <w:rStyle w:val="Text0"/>
        </w:rPr>
        <w:t>s</w:t>
      </w:r>
      <w:r>
        <w:t xml:space="preserve"> holds the reference to the </w:t>
      </w:r>
      <w:r>
        <w:rPr>
          <w:rStyle w:val="Text0"/>
        </w:rPr>
        <w:t>canvas</w:t>
      </w:r>
      <w:r>
        <w:t xml:space="preserve"> element.</w:t>
      </w:r>
      <w:bookmarkEnd w:id="2091"/>
    </w:p>
    <w:p>
      <w:bookmarkStart w:id="2093" w:name="s_addEventListener__mousedown__s"/>
      <w:pPr>
        <w:pStyle w:val="Para 02"/>
      </w:pPr>
      <w:r>
        <w:t xml:space="preserve">s.addEventListener('mousedown',startdragging);</w:t>
        <w:br w:clear="none"/>
      </w:r>
      <w:bookmarkEnd w:id="2093"/>
    </w:p>
    <w:p>
      <w:bookmarkStart w:id="2094" w:name="This_sets_up_event_handling_for"/>
      <w:pPr>
        <w:pStyle w:val="Para 06"/>
      </w:pPr>
      <w:r>
        <w:t xml:space="preserve">This sets up event handling for </w:t>
      </w:r>
      <w:r>
        <w:rPr>
          <w:rStyle w:val="Text0"/>
        </w:rPr>
        <w:t>mousedown</w:t>
      </w:r>
      <w:r>
        <w:t xml:space="preserve"> for each piece. The </w:t>
      </w:r>
      <w:r>
        <w:rPr>
          <w:rStyle w:val="Text0"/>
        </w:rPr>
        <w:t>startdragging</w:t>
      </w:r>
      <w:r>
        <w:t xml:space="preserve"> function sets a variable named </w:t>
      </w:r>
      <w:r>
        <w:rPr>
          <w:rStyle w:val="Text0"/>
        </w:rPr>
        <w:t>movingobj</w:t>
      </w:r>
      <w:r>
        <w:t xml:space="preserve"> to be the event target, which is the specific jigsaw piece. The function also sets the global variables </w:t>
      </w:r>
      <w:r>
        <w:rPr>
          <w:rStyle w:val="Text0"/>
        </w:rPr>
        <w:t>oldx</w:t>
      </w:r>
      <w:r>
        <w:t xml:space="preserve"> and </w:t>
      </w:r>
      <w:r>
        <w:rPr>
          <w:rStyle w:val="Text0"/>
        </w:rPr>
        <w:t>oldy</w:t>
      </w:r>
      <w:r>
        <w:t xml:space="preserve"> to the position of the mouse. The function sets up event handling for </w:t>
      </w:r>
      <w:r>
        <w:rPr>
          <w:rStyle w:val="Text0"/>
        </w:rPr>
        <w:t>mousemove</w:t>
      </w:r>
      <w:r>
        <w:t xml:space="preserve"> and </w:t>
      </w:r>
      <w:r>
        <w:rPr>
          <w:rStyle w:val="Text0"/>
        </w:rPr>
        <w:t>mouseup</w:t>
      </w:r>
      <w:r>
        <w:t>.</w:t>
      </w:r>
      <w:bookmarkEnd w:id="2094"/>
    </w:p>
    <w:p>
      <w:bookmarkStart w:id="2095" w:name="movingobj_addEventListener__mous"/>
      <w:pPr>
        <w:pStyle w:val="Para 02"/>
      </w:pPr>
      <w:r>
        <w:t xml:space="preserve">movingobj.addEventListener("mousemove",moving);</w:t>
        <w:br w:clear="none"/>
      </w:r>
      <w:bookmarkEnd w:id="2095"/>
    </w:p>
    <w:p>
      <w:pPr>
        <w:pStyle w:val="Para 02"/>
      </w:pPr>
      <w:r>
        <w:t xml:space="preserve">movingobj.addEventListener("mouseup",release);</w:t>
        <w:br w:clear="none"/>
      </w:r>
    </w:p>
    <w:p>
      <w:bookmarkStart w:id="2096" w:name="Notice_that_nothing_happens_if_t"/>
      <w:pPr>
        <w:pStyle w:val="Para 06"/>
      </w:pPr>
      <w:r>
        <w:t xml:space="preserve">Notice that nothing happens if the mouse is not over a piece when the player presses down on the mouse button because the only events “listened to” are events over the canvas elements. The </w:t>
        <w:bookmarkStart w:id="2097" w:name="moving_function"/>
        <w:t>moving function</w:t>
        <w:bookmarkEnd w:id="2097"/>
        <w:t xml:space="preserve"> is:</w:t>
      </w:r>
      <w:bookmarkEnd w:id="2096"/>
    </w:p>
    <w:p>
      <w:bookmarkStart w:id="2098" w:name="function_moving_ev___if__movingo"/>
      <w:pPr>
        <w:pStyle w:val="Para 02"/>
      </w:pPr>
      <w:r>
        <w:t xml:space="preserve">function moving(ev)</w:t>
        <w:br w:clear="none"/>
      </w:r>
      <w:bookmarkEnd w:id="2098"/>
    </w:p>
    <w:p>
      <w:pPr>
        <w:pStyle w:val="Para 02"/>
      </w:pPr>
      <w:r>
        <w:t xml:space="preserve">{</w:t>
        <w:br w:clear="none"/>
      </w:r>
    </w:p>
    <w:p>
      <w:pPr>
        <w:pStyle w:val="Para 02"/>
      </w:pPr>
      <w:r>
        <w:t xml:space="preserve"> if((movingobj!=null) &amp;&amp;(mouseDown)){</w:t>
        <w:br w:clear="none"/>
      </w:r>
    </w:p>
    <w:p>
      <w:pPr>
        <w:pStyle w:val="Para 02"/>
      </w:pPr>
      <w:r>
        <w:t xml:space="preserve">   newx = parseInt(ev.pageX);</w:t>
        <w:br w:clear="none"/>
      </w:r>
    </w:p>
    <w:p>
      <w:pPr>
        <w:pStyle w:val="Para 02"/>
      </w:pPr>
      <w:r>
        <w:t xml:space="preserve">   newy = parseInt(ev.pageY);</w:t>
        <w:br w:clear="none"/>
      </w:r>
    </w:p>
    <w:p>
      <w:pPr>
        <w:pStyle w:val="Para 02"/>
      </w:pPr>
      <w:r>
        <w:t xml:space="preserve">   delx = newx-oldx;</w:t>
        <w:br w:clear="none"/>
      </w:r>
    </w:p>
    <w:p>
      <w:pPr>
        <w:pStyle w:val="Para 02"/>
      </w:pPr>
      <w:r>
        <w:t xml:space="preserve">   dely = newy-oldy;</w:t>
        <w:br w:clear="none"/>
      </w:r>
    </w:p>
    <w:p>
      <w:pPr>
        <w:pStyle w:val="Para 02"/>
      </w:pPr>
      <w:r>
        <w:t xml:space="preserve">   oldx = newx;</w:t>
        <w:br w:clear="none"/>
      </w:r>
    </w:p>
    <w:p>
      <w:pPr>
        <w:pStyle w:val="Para 02"/>
      </w:pPr>
      <w:r>
        <w:t xml:space="preserve">   oldy = newy;</w:t>
        <w:br w:clear="none"/>
      </w:r>
    </w:p>
    <w:p>
      <w:pPr>
        <w:pStyle w:val="Para 02"/>
      </w:pPr>
      <w:r>
        <w:t xml:space="preserve">   curx = parseInt(movingobj.style.left);</w:t>
        <w:br w:clear="none"/>
      </w:r>
    </w:p>
    <w:p>
      <w:pPr>
        <w:pStyle w:val="Para 02"/>
      </w:pPr>
      <w:r>
        <w:t xml:space="preserve">   cury = parseInt(movingobj.style.top);</w:t>
        <w:br w:clear="none"/>
      </w:r>
    </w:p>
    <w:p>
      <w:pPr>
        <w:pStyle w:val="Para 02"/>
      </w:pPr>
      <w:r>
        <w:t xml:space="preserve">   movingobj.style.left = String(curx+delx)+"px";</w:t>
        <w:br w:clear="none"/>
      </w:r>
    </w:p>
    <w:p>
      <w:pPr>
        <w:pStyle w:val="Para 02"/>
      </w:pPr>
      <w:r>
        <w:t xml:space="preserve">   movingobj.style.top = String(cury+dely)+"px";</w:t>
        <w:br w:clear="none"/>
      </w:r>
    </w:p>
    <w:p>
      <w:pPr>
        <w:pStyle w:val="Para 02"/>
      </w:pPr>
      <w:r>
        <w:t xml:space="preserve"> }</w:t>
        <w:br w:clear="none"/>
      </w:r>
    </w:p>
    <w:p>
      <w:pPr>
        <w:pStyle w:val="Para 02"/>
      </w:pPr>
      <w:r>
        <w:t xml:space="preserve">};</w:t>
        <w:br w:clear="none"/>
      </w:r>
    </w:p>
    <w:p>
      <w:bookmarkStart w:id="2099" w:name="Checking_that_movingobj_is_not_n"/>
      <w:pPr>
        <w:pStyle w:val="Para 04"/>
      </w:pPr>
      <w:r>
        <w:t xml:space="preserve">Checking that </w:t>
      </w:r>
      <w:r>
        <w:rPr>
          <w:rStyle w:val="Text0"/>
        </w:rPr>
        <w:t>movingobj</w:t>
      </w:r>
      <w:r>
        <w:t xml:space="preserve"> is not null and </w:t>
      </w:r>
      <w:r>
        <w:rPr>
          <w:rStyle w:val="Text0"/>
        </w:rPr>
        <w:t>mouseDown</w:t>
      </w:r>
      <w:r>
        <w:t xml:space="preserve"> is true is redundant, but I decided to keep it just in case I want to add something in the future. The </w:t>
      </w:r>
      <w:r>
        <w:rPr>
          <w:rStyle w:val="Text0"/>
        </w:rPr>
        <w:t>moving</w:t>
      </w:r>
      <w:r>
        <w:t xml:space="preserve"> function performs a relative move of </w:t>
      </w:r>
      <w:r>
        <w:rPr>
          <w:rStyle w:val="Text0"/>
        </w:rPr>
        <w:t>movingobj</w:t>
      </w:r>
      <w:r>
        <w:bookmarkStart w:id="2100" w:name="_457"/>
        <w:t xml:space="preserve"> </w:t>
        <w:bookmarkEnd w:id="2100"/>
        <w:t xml:space="preserve">. The moving jigsaw piece is moved by the same amount horizontally and vertically as the mouse is moved. It does not matter where on the piece canvas the mouse is positioned. Whatever the changes from the last time that the </w:t>
      </w:r>
      <w:r>
        <w:rPr>
          <w:rStyle w:val="Text0"/>
        </w:rPr>
        <w:t>mousemove</w:t>
      </w:r>
      <w:r>
        <w:t xml:space="preserve"> event has occurred, the piece canvas is adjusted using the same changes.</w:t>
      </w:r>
      <w:bookmarkEnd w:id="2099"/>
    </w:p>
    <w:p>
      <w:bookmarkStart w:id="2101" w:name="The_release_function_is_invoked"/>
      <w:pPr>
        <w:pStyle w:val="Para 06"/>
      </w:pPr>
      <w:r>
        <w:t xml:space="preserve">The </w:t>
      </w:r>
      <w:r>
        <w:rPr>
          <w:rStyle w:val="Text0"/>
        </w:rPr>
        <w:t>release</w:t>
      </w:r>
      <w:r>
        <w:t xml:space="preserve"> function is invoked when the player releases the mouse button. I handled a failure of release to be invoked when one piece is on top of another by setting up another event:</w:t>
      </w:r>
      <w:bookmarkEnd w:id="2101"/>
    </w:p>
    <w:p>
      <w:bookmarkStart w:id="2102" w:name="document_body_onmouseup___releas"/>
      <w:pPr>
        <w:pStyle w:val="Para 02"/>
      </w:pPr>
      <w:r>
        <w:t xml:space="preserve">    document.body.onmouseup = release;</w:t>
        <w:br w:clear="none"/>
      </w:r>
      <w:bookmarkEnd w:id="2102"/>
    </w:p>
    <w:p>
      <w:bookmarkStart w:id="2103" w:name="There_is_no_problem_with_invokin"/>
      <w:pPr>
        <w:pStyle w:val="Para 06"/>
      </w:pPr>
      <w:r>
        <w:t>There is no problem with invoking release multiple times.</w:t>
      </w:r>
      <w:bookmarkEnd w:id="2103"/>
    </w:p>
    <w:p>
      <w:bookmarkStart w:id="2104" w:name="function_release_e_____mouseDown"/>
      <w:pPr>
        <w:pStyle w:val="Para 02"/>
      </w:pPr>
      <w:r>
        <w:t xml:space="preserve">function release(e){</w:t>
        <w:br w:clear="none"/>
      </w:r>
      <w:bookmarkEnd w:id="2104"/>
    </w:p>
    <w:p>
      <w:pPr>
        <w:pStyle w:val="Para 02"/>
      </w:pPr>
      <w:r>
        <w:t xml:space="preserve">   mouseDown = false;</w:t>
        <w:br w:clear="none"/>
      </w:r>
    </w:p>
    <w:p>
      <w:pPr>
        <w:pStyle w:val="Para 02"/>
      </w:pPr>
      <w:r>
        <w:t xml:space="preserve">   movingobj = e.target;</w:t>
        <w:br w:clear="none"/>
      </w:r>
    </w:p>
    <w:p>
      <w:pPr>
        <w:pStyle w:val="Para 02"/>
      </w:pPr>
      <w:r>
        <w:t xml:space="preserve">   movingobj.removeEventListener("mousemove",moving);</w:t>
        <w:br w:clear="none"/>
      </w:r>
    </w:p>
    <w:p>
      <w:pPr>
        <w:pStyle w:val="Para 02"/>
      </w:pPr>
      <w:r>
        <w:t xml:space="preserve">   movingobj.removeEventListener("mouseup",release);</w:t>
        <w:br w:clear="none"/>
      </w:r>
    </w:p>
    <w:p>
      <w:pPr>
        <w:pStyle w:val="Para 02"/>
      </w:pPr>
      <w:r>
        <w:t xml:space="preserve">   movingobj=null;</w:t>
        <w:br w:clear="none"/>
      </w:r>
    </w:p>
    <w:p>
      <w:pPr>
        <w:pStyle w:val="Para 02"/>
      </w:pPr>
      <w:r>
        <w:t xml:space="preserve">   checkpositions();</w:t>
        <w:br w:clear="none"/>
      </w:r>
    </w:p>
    <w:p>
      <w:pPr>
        <w:pStyle w:val="Para 02"/>
      </w:pPr>
      <w:r>
        <w:t xml:space="preserve">}</w:t>
        <w:br w:clear="none"/>
      </w:r>
    </w:p>
    <w:p>
      <w:bookmarkStart w:id="2105" w:name="Changing_the_variable_mouseDown"/>
      <w:pPr>
        <w:pStyle w:val="Para 04"/>
      </w:pPr>
      <w:r>
        <w:t xml:space="preserve">Changing the variable </w:t>
      </w:r>
      <w:r>
        <w:rPr>
          <w:rStyle w:val="Text0"/>
        </w:rPr>
        <w:t>mouseDown</w:t>
      </w:r>
      <w:r>
        <w:bookmarkStart w:id="2106" w:name="_458"/>
        <w:t xml:space="preserve"> </w:t>
        <w:bookmarkEnd w:id="2106"/>
        <w:t xml:space="preserve"> to </w:t>
      </w:r>
      <w:r>
        <w:rPr>
          <w:rStyle w:val="Text0"/>
        </w:rPr>
        <w:t>false</w:t>
      </w:r>
      <w:r>
        <w:t xml:space="preserve"> means that nothing will happen if and when the player moves the mouse until the player presses down on the mouse button again, invoking the </w:t>
      </w:r>
      <w:r>
        <w:rPr>
          <w:rStyle w:val="Text0"/>
        </w:rPr>
        <w:t>startdragging</w:t>
      </w:r>
      <w:r>
        <w:t xml:space="preserve"> function</w:t>
        <w:bookmarkStart w:id="2107" w:name="_459"/>
        <w:t xml:space="preserve"> </w:t>
        <w:bookmarkEnd w:id="2107"/>
        <w:t xml:space="preserve">. This completes the mouse event handling. The </w:t>
      </w:r>
      <w:r>
        <w:rPr>
          <w:rStyle w:val="Text0"/>
        </w:rPr>
        <w:t>checkpositions</w:t>
      </w:r>
      <w:r>
        <w:t xml:space="preserve"> function</w:t>
        <w:bookmarkStart w:id="2108" w:name="_460"/>
        <w:t xml:space="preserve"> </w:t>
        <w:bookmarkEnd w:id="2108"/>
        <w:t xml:space="preserve"> is explained in the next section.</w:t>
      </w:r>
      <w:bookmarkEnd w:id="2105"/>
    </w:p>
    <w:p>
      <w:bookmarkStart w:id="2109" w:name="Calculating_If_the_Puzzle_Is_Com"/>
      <w:pPr>
        <w:pStyle w:val="Heading 2"/>
      </w:pPr>
      <w:r>
        <w:t>Calculating If the Puzzle Is Complete</w:t>
      </w:r>
      <w:bookmarkEnd w:id="2109"/>
    </w:p>
    <w:p>
      <w:bookmarkStart w:id="2110" w:name="Recall_that_I_set_the_requiremen"/>
      <w:pPr>
        <w:pStyle w:val="Para 04"/>
      </w:pPr>
      <w:r>
        <w:t xml:space="preserve">Recall that I set the requirements for calculating if the puzzle is complete to be that the puzzle can be located anywhere on the screen and that the player does not have to be precise. Another more-or-less implicit requirement is that the checking be done automatically. After the player releases the mouse or lifts his or her finger, the </w:t>
      </w:r>
      <w:r>
        <w:rPr>
          <w:rStyle w:val="Text0"/>
        </w:rPr>
        <w:t>release</w:t>
      </w:r>
      <w:r>
        <w:t xml:space="preserve"> function</w:t>
        <w:bookmarkStart w:id="2111" w:name="_461"/>
        <w:t xml:space="preserve"> </w:t>
        <w:bookmarkEnd w:id="2111"/>
        <w:t xml:space="preserve"> invokes </w:t>
      </w:r>
      <w:r>
        <w:rPr>
          <w:rStyle w:val="Text0"/>
        </w:rPr>
        <w:t>checkpositions</w:t>
      </w:r>
      <w:r>
        <w:t xml:space="preserve">. The </w:t>
      </w:r>
      <w:r>
        <w:rPr>
          <w:rStyle w:val="Text0"/>
        </w:rPr>
        <w:t>checkpositions</w:t>
      </w:r>
      <w:r>
        <w:t xml:space="preserve"> function</w:t>
        <w:bookmarkStart w:id="2112" w:name="_462"/>
        <w:t xml:space="preserve"> </w:t>
        <w:bookmarkEnd w:id="2112"/>
        <w:t xml:space="preserve"> is called after each move. Don’t worry, JavaScript is doing the work, not you.</w:t>
      </w:r>
      <w:bookmarkEnd w:id="2110"/>
    </w:p>
    <w:p>
      <w:bookmarkStart w:id="2113" w:name="The_checkpositions_function_comp"/>
      <w:pPr>
        <w:pStyle w:val="Para 04"/>
      </w:pPr>
      <w:r>
        <w:t xml:space="preserve">The </w:t>
      </w:r>
      <w:r>
        <w:rPr>
          <w:rStyle w:val="Text0"/>
        </w:rPr>
        <w:t>checkpositions</w:t>
      </w:r>
      <w:r>
        <w:t xml:space="preserve"> function computes the difference between the </w:t>
      </w:r>
      <w:r>
        <w:rPr>
          <w:rStyle w:val="Text0"/>
        </w:rPr>
        <w:t>piecesx</w:t>
      </w:r>
      <w:r>
        <w:t xml:space="preserve"> value</w:t>
        <w:bookmarkStart w:id="2114" w:name="ITerm45_2"/>
        <w:t xml:space="preserve"> </w:t>
        <w:bookmarkEnd w:id="2114"/>
        <w:t xml:space="preserve"> and the </w:t>
      </w:r>
      <w:r>
        <w:rPr>
          <w:rStyle w:val="Text0"/>
        </w:rPr>
        <w:t>style.left</w:t>
      </w:r>
      <w:r>
        <w:t xml:space="preserve"> value</w:t>
        <w:bookmarkStart w:id="2115" w:name="ITerm46_1"/>
        <w:t xml:space="preserve"> </w:t>
        <w:bookmarkEnd w:id="2115"/>
        <w:t xml:space="preserve"> of each piece element, and the difference between the </w:t>
      </w:r>
      <w:r>
        <w:rPr>
          <w:rStyle w:val="Text0"/>
        </w:rPr>
        <w:t>piecesy</w:t>
      </w:r>
      <w:r>
        <w:t xml:space="preserve"> value</w:t>
        <w:bookmarkStart w:id="2116" w:name="ITerm47_2"/>
        <w:t xml:space="preserve"> </w:t>
        <w:bookmarkEnd w:id="2116"/>
        <w:bookmarkStart w:id="2117" w:name="_463"/>
        <w:t xml:space="preserve"> </w:t>
        <w:bookmarkEnd w:id="2117"/>
        <w:t xml:space="preserve"> and the </w:t>
      </w:r>
      <w:r>
        <w:rPr>
          <w:rStyle w:val="Text0"/>
        </w:rPr>
        <w:t>style.top</w:t>
      </w:r>
      <w:r>
        <w:t xml:space="preserve"> value</w:t>
        <w:bookmarkStart w:id="2118" w:name="ITerm49_4"/>
        <w:t xml:space="preserve"> </w:t>
        <w:bookmarkEnd w:id="2118"/>
        <w:t xml:space="preserve"> of each piece element. The </w:t>
      </w:r>
      <w:r>
        <w:rPr>
          <w:rStyle w:val="Text0"/>
        </w:rPr>
        <w:t>style.left</w:t>
      </w:r>
      <w:r>
        <w:t xml:space="preserve"> and </w:t>
      </w:r>
      <w:r>
        <w:rPr>
          <w:rStyle w:val="Text0"/>
        </w:rPr>
        <w:t>style.top</w:t>
      </w:r>
      <w:r>
        <w:t xml:space="preserve"> values are character strings, not numbers, and include </w:t>
      </w:r>
      <w:r>
        <w:rPr>
          <w:rStyle w:val="Text0"/>
        </w:rPr>
        <w:t>"px"</w:t>
      </w:r>
      <w:r>
        <w:t xml:space="preserve">. The code needs to remove the </w:t>
      </w:r>
      <w:r>
        <w:rPr>
          <w:rStyle w:val="Text0"/>
        </w:rPr>
        <w:t>"px"</w:t>
      </w:r>
      <w:r>
        <w:t xml:space="preserve">, which stands for “pixels,” and calculate the numeric value. The differences are stored in the arrays </w:t>
      </w:r>
      <w:r>
        <w:rPr>
          <w:rStyle w:val="Text0"/>
        </w:rPr>
        <w:t>deltax</w:t>
      </w:r>
      <w:r>
        <w:t xml:space="preserve"> and </w:t>
      </w:r>
      <w:r>
        <w:rPr>
          <w:rStyle w:val="Text0"/>
        </w:rPr>
        <w:t>deltay</w:t>
      </w:r>
      <w:r>
        <w:bookmarkStart w:id="2119" w:name="_464"/>
        <w:t xml:space="preserve"> </w:t>
        <w:bookmarkEnd w:id="2119"/>
        <w:t>.</w:t>
      </w:r>
      <w:bookmarkEnd w:id="2113"/>
    </w:p>
    <w:p>
      <w:bookmarkStart w:id="2120" w:name="The_function_calculates_the_aver"/>
      <w:pPr>
        <w:pStyle w:val="Para 04"/>
      </w:pPr>
      <w:r>
        <w:t xml:space="preserve">The function calculates the average of these differences (one for x and one for y). If the puzzle were put together exactly according to the values in the </w:t>
      </w:r>
      <w:r>
        <w:rPr>
          <w:rStyle w:val="Text0"/>
        </w:rPr>
        <w:t>piecesx</w:t>
      </w:r>
      <w:r>
        <w:t xml:space="preserve"> and </w:t>
      </w:r>
      <w:r>
        <w:rPr>
          <w:rStyle w:val="Text0"/>
        </w:rPr>
        <w:t>piecesy</w:t>
      </w:r>
      <w:r>
        <w:t xml:space="preserve"> arrays</w:t>
        <w:bookmarkStart w:id="2121" w:name="_465"/>
        <w:t xml:space="preserve"> </w:t>
        <w:bookmarkEnd w:id="2121"/>
        <w:t>, the differences would each be zero, and consequently, the averages for x and for y would each be 0. If the puzzle were put together such that the actual locations were each 100 pixels closer to the left side—that is, more left and 50 pixels further down the page, that is higher value y, then the averages would be 100 and 50. The puzzle would be put together perfectly, but at a location to the left and below the original location. The differences for x for all pieces would be 100 and the differences for y for all pieces would be 50. Each of the differences would have the same value as the corresponding (x or y) average.</w:t>
      </w:r>
      <w:bookmarkEnd w:id="2120"/>
    </w:p>
    <w:p>
      <w:bookmarkStart w:id="2122" w:name="The_goal_is_to_not_require_perfe"/>
      <w:pPr>
        <w:pStyle w:val="Para 04"/>
      </w:pPr>
      <w:r>
        <w:t xml:space="preserve">The goal is to </w:t>
      </w:r>
      <w:r>
        <w:rPr>
          <w:rStyle w:val="Text3"/>
        </w:rPr>
        <w:t>not</w:t>
      </w:r>
      <w:r>
        <w:t xml:space="preserve"> require perfection. The tasks of the </w:t>
      </w:r>
      <w:r>
        <w:rPr>
          <w:rStyle w:val="Text0"/>
        </w:rPr>
        <w:t>checkpositions</w:t>
      </w:r>
      <w:r>
        <w:t xml:space="preserve"> function are to compute the differences in x and y, compute the two averages, and check if each of the differences is close enough to the average.</w:t>
      </w:r>
      <w:bookmarkEnd w:id="2122"/>
    </w:p>
    <w:p>
      <w:bookmarkStart w:id="2123" w:name="After_computing_the_difference_v"/>
      <w:pPr>
        <w:pStyle w:val="Para 06"/>
      </w:pPr>
      <w:r>
        <w:t xml:space="preserve">After computing the difference values, the function performs these tasks by iterating over each piece to compare it with the corresponding average. The check is done using absolute values, because our code doesn’t care if a piece is a few pixels left or right or up or down. The criteria for being close enough is the value held in the variable </w:t>
        <w:bookmarkStart w:id="2124" w:name="tolerance_1"/>
        <w:t xml:space="preserve"> </w:t>
        <w:bookmarkEnd w:id="2124"/>
      </w:r>
      <w:r>
        <w:rPr>
          <w:rStyle w:val="Text0"/>
        </w:rPr>
        <w:t>tolerance</w:t>
      </w:r>
      <w:r>
        <w:t xml:space="preserve"> </w:t>
        <w:t xml:space="preserve">. If the gap is bigger than </w:t>
      </w:r>
      <w:r>
        <w:rPr>
          <w:rStyle w:val="Text0"/>
        </w:rPr>
        <w:t>tolerance</w:t>
      </w:r>
      <w:r>
        <w:t xml:space="preserve"> for any piece, the puzzle is not considered complete. The critical </w:t>
      </w:r>
      <w:r>
        <w:rPr>
          <w:rStyle w:val="Text0"/>
        </w:rPr>
        <w:t>if</w:t>
      </w:r>
      <w:r>
        <w:t xml:space="preserve"> test is</w:t>
      </w:r>
      <w:bookmarkEnd w:id="2123"/>
    </w:p>
    <w:p>
      <w:bookmarkStart w:id="2125" w:name="if___Math_abs_averagex___deltax"/>
      <w:pPr>
        <w:pStyle w:val="Para 02"/>
      </w:pPr>
      <w:r>
        <w:t xml:space="preserve">if ((Math.abs(averagex - deltax[i])&gt;tolerance) || (Math.abs(averagey-deltay[i])&gt;tolerance)) {</w:t>
        <w:br w:clear="none"/>
      </w:r>
      <w:bookmarkEnd w:id="2125"/>
    </w:p>
    <w:p>
      <w:pPr>
        <w:pStyle w:val="Para 02"/>
      </w:pPr>
      <w:r>
        <w:t xml:space="preserve">         break;</w:t>
        <w:br w:clear="none"/>
      </w:r>
    </w:p>
    <w:p>
      <w:pPr>
        <w:pStyle w:val="Para 02"/>
      </w:pPr>
      <w:r>
        <w:t xml:space="preserve">      }</w:t>
        <w:br w:clear="none"/>
      </w:r>
    </w:p>
    <w:p>
      <w:bookmarkStart w:id="2126" w:name="The_doaverage_function"/>
      <w:pPr>
        <w:pStyle w:val="Para 06"/>
      </w:pPr>
      <w:r>
        <w:t xml:space="preserve">The </w:t>
      </w:r>
      <w:r>
        <w:rPr>
          <w:rStyle w:val="Text0"/>
        </w:rPr>
        <w:t>doaverage</w:t>
      </w:r>
      <w:r>
        <w:t xml:space="preserve"> function</w:t>
        <w:bookmarkStart w:id="2127" w:name="_466"/>
        <w:t xml:space="preserve"> </w:t>
        <w:bookmarkEnd w:id="2127"/>
        <w:t xml:space="preserve"> computes and returns the average value of numbers in an array. This is accomplished in the usual way. The variable </w:t>
      </w:r>
      <w:r>
        <w:rPr>
          <w:rStyle w:val="Text0"/>
        </w:rPr>
        <w:t>sum</w:t>
      </w:r>
      <w:r>
        <w:t xml:space="preserve"> is called an </w:t>
        <w:bookmarkStart w:id="2128" w:name="accumulator"/>
        <w:t xml:space="preserve"> </w:t>
        <w:bookmarkEnd w:id="2128"/>
      </w:r>
      <w:r>
        <w:rPr>
          <w:rStyle w:val="Text3"/>
        </w:rPr>
        <w:t>accumulator</w:t>
      </w:r>
      <w:r>
        <w:t xml:space="preserve"> </w:t>
        <w:bookmarkStart w:id="2129" w:name="_467"/>
        <w:t xml:space="preserve"> </w:t>
        <w:bookmarkEnd w:id="2129"/>
        <w:t xml:space="preserve">. It is initialized to 0. A </w:t>
      </w:r>
      <w:r>
        <w:rPr>
          <w:rStyle w:val="Text0"/>
        </w:rPr>
        <w:t>for</w:t>
      </w:r>
      <w:r>
        <w:t xml:space="preserve"> loop iterates over the elements in the array, adding each one to the variable </w:t>
      </w:r>
      <w:r>
        <w:rPr>
          <w:rStyle w:val="Text0"/>
        </w:rPr>
        <w:t>sum</w:t>
      </w:r>
      <w:r>
        <w:t>.</w:t>
      </w:r>
      <w:bookmarkEnd w:id="2126"/>
    </w:p>
    <w:p>
      <w:bookmarkStart w:id="2130" w:name="function_doaverage_arr______var"/>
      <w:pPr>
        <w:pStyle w:val="Para 02"/>
      </w:pPr>
      <w:r>
        <w:t xml:space="preserve">function doaverage(arr) {</w:t>
        <w:br w:clear="none"/>
      </w:r>
      <w:bookmarkEnd w:id="2130"/>
    </w:p>
    <w:p>
      <w:pPr>
        <w:pStyle w:val="Para 02"/>
      </w:pPr>
      <w:r>
        <w:t xml:space="preserve">   var sum;</w:t>
        <w:br w:clear="none"/>
      </w:r>
    </w:p>
    <w:p>
      <w:pPr>
        <w:pStyle w:val="Para 02"/>
      </w:pPr>
      <w:r>
        <w:t xml:space="preserve">   var i;</w:t>
        <w:br w:clear="none"/>
      </w:r>
    </w:p>
    <w:p>
      <w:pPr>
        <w:pStyle w:val="Para 02"/>
      </w:pPr>
      <w:r>
        <w:t xml:space="preserve">   var n = arr.length;</w:t>
        <w:br w:clear="none"/>
      </w:r>
    </w:p>
    <w:p>
      <w:pPr>
        <w:pStyle w:val="Para 02"/>
      </w:pPr>
      <w:r>
        <w:t xml:space="preserve">   sum = 0;</w:t>
        <w:br w:clear="none"/>
      </w:r>
    </w:p>
    <w:p>
      <w:pPr>
        <w:pStyle w:val="Para 02"/>
      </w:pPr>
      <w:r>
        <w:t xml:space="preserve">   for(i=0;i&lt;n;i++) {</w:t>
        <w:br w:clear="none"/>
      </w:r>
    </w:p>
    <w:p>
      <w:pPr>
        <w:pStyle w:val="Para 02"/>
      </w:pPr>
      <w:r>
        <w:t xml:space="preserve">      sum += arr[i];</w:t>
        <w:br w:clear="none"/>
      </w:r>
    </w:p>
    <w:p>
      <w:pPr>
        <w:pStyle w:val="Para 02"/>
      </w:pPr>
      <w:r>
        <w:t xml:space="preserve">   }</w:t>
        <w:br w:clear="none"/>
      </w:r>
    </w:p>
    <w:p>
      <w:pPr>
        <w:pStyle w:val="Para 02"/>
      </w:pPr>
      <w:r>
        <w:t xml:space="preserve">   return (sum/n);</w:t>
        <w:br w:clear="none"/>
      </w:r>
    </w:p>
    <w:p>
      <w:pPr>
        <w:pStyle w:val="Para 02"/>
      </w:pPr>
      <w:r>
        <w:t xml:space="preserve">}</w:t>
        <w:br w:clear="none"/>
      </w:r>
    </w:p>
    <w:p>
      <w:bookmarkStart w:id="2131" w:name="To_summarize_the_action_a_differ"/>
      <w:pPr>
        <w:pStyle w:val="Para 04"/>
      </w:pPr>
      <w:r>
        <w:t xml:space="preserve">To summarize the action a different way, the </w:t>
      </w:r>
      <w:r>
        <w:rPr>
          <w:rStyle w:val="Text0"/>
        </w:rPr>
        <w:t>checkpositions</w:t>
      </w:r>
      <w:r>
        <w:t xml:space="preserve"> function uses the first </w:t>
      </w:r>
      <w:r>
        <w:rPr>
          <w:rStyle w:val="Text0"/>
        </w:rPr>
        <w:t>for</w:t>
      </w:r>
      <w:r>
        <w:t xml:space="preserve"> loop to determine the differences in current horizontal and vertical position of each piece. It then computes two averages: for x and for y. Then the function uses a second </w:t>
      </w:r>
      <w:r>
        <w:rPr>
          <w:rStyle w:val="Text0"/>
        </w:rPr>
        <w:t>for</w:t>
      </w:r>
      <w:r>
        <w:t xml:space="preserve"> loop to see if the horizontal or vertical difference for any piece is significantly different in absolute value from the relevant average. As soon as this happens, control leaves the </w:t>
      </w:r>
      <w:r>
        <w:rPr>
          <w:rStyle w:val="Text0"/>
        </w:rPr>
        <w:t>for</w:t>
      </w:r>
      <w:r>
        <w:t xml:space="preserve"> loop and the puzzle is deemed not complete. If the loop has completed, the puzzle is complete and the video is positioned and played. The </w:t>
      </w:r>
      <w:r>
        <w:rPr>
          <w:rStyle w:val="Text0"/>
        </w:rPr>
        <w:t>checkpositions</w:t>
      </w:r>
      <w:r>
        <w:t xml:space="preserve"> function is shown in Table </w:t>
      </w:r>
      <w:hyperlink w:anchor="Table_8_2_____________________Co">
        <w:r>
          <w:rPr>
            <w:rStyle w:val="Text7"/>
          </w:rPr>
          <w:t>8-2</w:t>
        </w:r>
      </w:hyperlink>
      <w:r>
        <w:t xml:space="preserve">. I chose to display a message to the player giving feedback on the puzzle. The form element </w:t>
      </w:r>
      <w:r>
        <w:rPr>
          <w:rStyle w:val="Text0"/>
        </w:rPr>
        <w:t>questionfel</w:t>
      </w:r>
      <w:r>
        <w:bookmarkStart w:id="2132" w:name="_468"/>
        <w:t xml:space="preserve"> </w:t>
        <w:bookmarkEnd w:id="2132"/>
        <w:t xml:space="preserve"> holds a reference to the form, and </w:t>
      </w:r>
      <w:r>
        <w:rPr>
          <w:rStyle w:val="Text0"/>
        </w:rPr>
        <w:t>feedback</w:t>
      </w:r>
      <w:r>
        <w:t xml:space="preserve"> is an input field.</w:t>
      </w:r>
      <w:bookmarkEnd w:id="2131"/>
    </w:p>
    <w:p>
      <w:bookmarkStart w:id="2133" w:name="I_will_describe_what_happens_whe"/>
      <w:pPr>
        <w:pStyle w:val="Para 04"/>
      </w:pPr>
      <w:r>
        <w:t>I will describe what happens when the puzzle is deemed complete in the next section.</w:t>
      </w:r>
      <w:bookmarkEnd w:id="2133"/>
    </w:p>
    <w:p>
      <w:bookmarkStart w:id="2134" w:name="Preparing__Positioning__and_Play"/>
      <w:pPr>
        <w:pStyle w:val="Heading 2"/>
      </w:pPr>
      <w:r>
        <w:t>Preparing, Positioning, and Playing</w:t>
        <w:bookmarkStart w:id="2135" w:name="_469"/>
        <w:t xml:space="preserve"> </w:t>
        <w:bookmarkEnd w:id="2135"/>
        <w:t xml:space="preserve"> the Video and Making It Hidden or Visible</w:t>
      </w:r>
      <w:bookmarkEnd w:id="2134"/>
    </w:p>
    <w:p>
      <w:bookmarkStart w:id="2136" w:name="Preparing_the_video_clip_is_the"/>
      <w:pPr>
        <w:pStyle w:val="Para 03"/>
      </w:pPr>
      <w:r>
        <w:t xml:space="preserve">Preparing the video clip is the same as what you have seen for the other projects involving video. You need to create multiple encodings of the video. Also, as with the other projects, when we do not want the video to appear until a certain situation occurs, the style section contains the directive to make the video initially not visible, set it up to be positioned absolutely, and (when it is displayed) put it in the window at the same location as </w:t>
      </w:r>
      <w:r>
        <w:rPr>
          <w:rStyle w:val="Text0"/>
        </w:rPr>
        <w:t>firstpkel</w:t>
      </w:r>
      <w:r>
        <w:t>, the upper-left corner piece. The relevant code is</w:t>
      </w:r>
      <w:bookmarkEnd w:id="2136"/>
    </w:p>
    <w:p>
      <w:bookmarkStart w:id="2137" w:name="v_style_left___firstpkel_style_l"/>
      <w:pPr>
        <w:pStyle w:val="Para 05"/>
      </w:pPr>
      <w:r>
        <w:t xml:space="preserve">      v.style.left = firstpkel.style.left;</w:t>
        <w:br w:clear="none"/>
      </w:r>
      <w:bookmarkEnd w:id="2137"/>
    </w:p>
    <w:p>
      <w:pPr>
        <w:pStyle w:val="Para 05"/>
      </w:pPr>
      <w:r>
        <w:t xml:space="preserve">      v.style.top = firstpkel.style.top;</w:t>
        <w:br w:clear="none"/>
      </w:r>
    </w:p>
    <w:p>
      <w:pPr>
        <w:pStyle w:val="Para 05"/>
      </w:pPr>
      <w:r>
        <w:t xml:space="preserve">      v.style.display="block";</w:t>
        <w:br w:clear="none"/>
      </w:r>
    </w:p>
    <w:p>
      <w:pPr>
        <w:pStyle w:val="Para 05"/>
      </w:pPr>
      <w:r>
        <w:t xml:space="preserve">      v.currentTime = 0;</w:t>
        <w:br w:clear="none"/>
      </w:r>
    </w:p>
    <w:p>
      <w:pPr>
        <w:pStyle w:val="Para 05"/>
      </w:pPr>
      <w:r>
        <w:t xml:space="preserve">      v.play();</w:t>
        <w:br w:clear="none"/>
      </w:r>
    </w:p>
    <w:p>
      <w:bookmarkStart w:id="2138" w:name="The_video_may_demonstrate_differ"/>
      <w:pPr>
        <w:pStyle w:val="Para 04"/>
      </w:pPr>
      <w:r>
        <w:t xml:space="preserve">The video may demonstrate different behavior in different circumstances. Specifically, on an iPad or iPhone, the player may need to click an arrow to play the video. On my desktop (and I am using an iMac) using Chrome or Firefox and on an Android phone, the video starts automatically, which is what I prefer. In Chapter </w:t>
      </w:r>
      <w:hyperlink w:anchor="Top_of_272384_2_En_2_Chapter_xht">
        <w:r>
          <w:rPr>
            <w:rStyle w:val="Text7"/>
          </w:rPr>
          <w:t>2</w:t>
        </w:r>
      </w:hyperlink>
      <w:r>
        <w:t xml:space="preserve">, I discussed the issue of the autoplay policy. I have not muted the monkey bars video. It may be that the calculation performed in Chrome for media engagement index (see </w:t>
      </w:r>
      <w:hyperlink r:id="rId123">
        <w:r>
          <w:rPr>
            <w:rStyle w:val="Text7"/>
          </w:rPr>
          <w:t xml:space="preserve"> </w:t>
        </w:r>
      </w:hyperlink>
      <w:hyperlink r:id="rId123">
        <w:r>
          <w:rPr>
            <w:rStyle w:val="Text4"/>
          </w:rPr>
          <w:t>https://developers.google.com/web/updates/2017/09/autoplay-policy-changes</w:t>
        </w:r>
      </w:hyperlink>
      <w:hyperlink r:id="rId123">
        <w:r>
          <w:rPr>
            <w:rStyle w:val="Text7"/>
          </w:rPr>
          <w:t xml:space="preserve"> </w:t>
        </w:r>
      </w:hyperlink>
      <w:r>
        <w:t>) produces these results.</w:t>
      </w:r>
      <w:bookmarkEnd w:id="2138"/>
    </w:p>
    <w:p>
      <w:bookmarkStart w:id="2139" w:name="You_have_seen_several_HTML5_feat"/>
      <w:pPr>
        <w:pStyle w:val="Para 04"/>
      </w:pPr>
      <w:r>
        <w:t>You have seen several HTML5 features to use, as well as programming tricks you can use in other applications. The next section shows you the bulk of the code for the project. The entire program is stored with the source code. I include the program for the same application, but using touch, with the source code</w:t>
        <w:bookmarkStart w:id="2140" w:name="_470"/>
        <w:t xml:space="preserve"> </w:t>
        <w:bookmarkEnd w:id="2140"/>
        <w:t xml:space="preserve"> for Chapter </w:t>
      </w:r>
      <w:hyperlink w:anchor="Top_of_272384_2_En_10_Chapter_xh">
        <w:r>
          <w:rPr>
            <w:rStyle w:val="Text7"/>
          </w:rPr>
          <w:t>10</w:t>
        </w:r>
      </w:hyperlink>
      <w:r>
        <w:t>.</w:t>
      </w:r>
      <w:bookmarkEnd w:id="2139"/>
    </w:p>
    <w:p>
      <w:bookmarkStart w:id="2141" w:name="Building_the_Application_and_Mak_7"/>
      <w:pPr>
        <w:pStyle w:val="Heading 2"/>
      </w:pPr>
      <w:r>
        <w:t>Building the Application and Making It Your Own</w:t>
      </w:r>
      <w:bookmarkEnd w:id="2141"/>
    </w:p>
    <w:p>
      <w:bookmarkStart w:id="2142" w:name="You_can_make_these_projects_your"/>
      <w:pPr>
        <w:pStyle w:val="Para 04"/>
      </w:pPr>
      <w:r>
        <w:t xml:space="preserve">You can make these projects your own by using your own video clip. You also can make a jigsaw puzzle by itself, though you probably should wait to read the next chapter, which describes a more elaborate jigsaw puzzle and contains pointers on how to cut up more intricate shapes. If the pieces have transparent areas, you still would set up the </w:t>
      </w:r>
      <w:r>
        <w:rPr>
          <w:rStyle w:val="Text0"/>
        </w:rPr>
        <w:t>mousedown</w:t>
      </w:r>
      <w:r>
        <w:t xml:space="preserve"> event for the whole canvas element. But, you would then code a check if the pixel “under” the mouse is or is not transparent.</w:t>
      </w:r>
      <w:bookmarkEnd w:id="2142"/>
    </w:p>
    <w:p>
      <w:bookmarkStart w:id="2143" w:name="Another_approach_to_jigsaw_puzzl"/>
      <w:pPr>
        <w:pStyle w:val="Para 04"/>
      </w:pPr>
      <w:r>
        <w:t>Another approach to jigsaw puzzles is to check if a piece is close enough to another piece, using some tolerance or margin calculation, and snap them together. Your code must then move the snapped together pieces together.</w:t>
      </w:r>
      <w:bookmarkEnd w:id="2143"/>
    </w:p>
    <w:p>
      <w:bookmarkStart w:id="2144" w:name="You_may_decide_to_omit_or_change"/>
      <w:pPr>
        <w:pStyle w:val="Para 04"/>
      </w:pPr>
      <w:r>
        <w:t>You may decide to omit or change the feedback of Keep working or Good. My implementation has the Do Jigsaw Again button and the feedback box on top of pieces but under the video clip. This means that if the player chooses to create the puzzle so that the do over button is hidden, there is no way except re-loading to start again.</w:t>
      </w:r>
      <w:bookmarkEnd w:id="2144"/>
    </w:p>
    <w:p>
      <w:bookmarkStart w:id="2145" w:name="Here_is_an_informal_summary_outl"/>
      <w:pPr>
        <w:pStyle w:val="Para 06"/>
      </w:pPr>
      <w:r>
        <w:t>Here is an informal summary/outline of the jigsaw-to-video project:</w:t>
      </w:r>
      <w:bookmarkEnd w:id="2145"/>
    </w:p>
    <w:p>
      <w:bookmarkStart w:id="2146" w:name="init__For_initialization__includ"/>
      <w:pPr>
        <w:pStyle w:val="Normal"/>
      </w:pPr>
      <w:r>
        <w:rPr>
          <w:rStyle w:val="Text0"/>
        </w:rPr>
        <w:t>init</w:t>
      </w:r>
      <w:r>
        <w:t xml:space="preserve">: For initialization, including invoking calls to </w:t>
      </w:r>
      <w:r>
        <w:rPr>
          <w:rStyle w:val="Text0"/>
        </w:rPr>
        <w:t>setupGame</w:t>
      </w:r>
      <w:r>
        <w:t xml:space="preserve"> and </w:t>
      </w:r>
      <w:r>
        <w:rPr>
          <w:rStyle w:val="Text0"/>
        </w:rPr>
        <w:t>setupjigsaw</w:t>
      </w:r>
      <w:r>
        <w:t>.</w:t>
      </w:r>
      <w:bookmarkEnd w:id="2146"/>
    </w:p>
    <w:p>
      <w:bookmarkStart w:id="2147" w:name="makePieces__For_creating_the_pie"/>
      <w:pPr>
        <w:pStyle w:val="Normal"/>
      </w:pPr>
      <w:r>
        <w:rPr>
          <w:rStyle w:val="Text0"/>
        </w:rPr>
        <w:t>makePieces</w:t>
      </w:r>
      <w:r>
        <w:t>: For creating the pieces.</w:t>
      </w:r>
      <w:bookmarkEnd w:id="2147"/>
    </w:p>
    <w:p>
      <w:bookmarkStart w:id="2148" w:name="setupGame__For_randomly_position"/>
      <w:pPr>
        <w:pStyle w:val="Normal"/>
      </w:pPr>
      <w:r>
        <w:rPr>
          <w:rStyle w:val="Text0"/>
        </w:rPr>
        <w:t>setupGame</w:t>
      </w:r>
      <w:r>
        <w:t>: For randomly positioning the pieces and setting up event handling.</w:t>
      </w:r>
      <w:bookmarkEnd w:id="2148"/>
    </w:p>
    <w:p>
      <w:bookmarkStart w:id="2149" w:name="endjigsaw__For_stopping_the_vide"/>
      <w:pPr>
        <w:pStyle w:val="Normal"/>
      </w:pPr>
      <w:r>
        <w:rPr>
          <w:rStyle w:val="Text0"/>
        </w:rPr>
        <w:t>endjigsaw:</w:t>
      </w:r>
      <w:r>
        <w:t xml:space="preserve"> For stopping the video and making it not display and then invoking </w:t>
      </w:r>
      <w:r>
        <w:rPr>
          <w:rStyle w:val="Text0"/>
        </w:rPr>
        <w:t>setupGame</w:t>
      </w:r>
      <w:r>
        <w:t xml:space="preserve"> for a new game.</w:t>
      </w:r>
      <w:bookmarkEnd w:id="2149"/>
    </w:p>
    <w:p>
      <w:bookmarkStart w:id="2150" w:name="startdragging__moving__release"/>
      <w:pPr>
        <w:pStyle w:val="Para 01"/>
      </w:pPr>
      <w:r>
        <w:t>startdragging</w:t>
      </w:r>
      <w:r>
        <w:rPr>
          <w:rStyle w:val="Text23"/>
        </w:rPr>
        <w:t>,</w:t>
      </w:r>
      <w:r>
        <w:rPr>
          <w:rStyle w:val="Text1"/>
        </w:rPr>
        <w:t xml:space="preserve"> </w:t>
      </w:r>
      <w:r>
        <w:t>moving</w:t>
      </w:r>
      <w:r>
        <w:rPr>
          <w:rStyle w:val="Text23"/>
        </w:rPr>
        <w:t>,</w:t>
      </w:r>
      <w:r>
        <w:rPr>
          <w:rStyle w:val="Text1"/>
        </w:rPr>
        <w:t xml:space="preserve"> </w:t>
      </w:r>
      <w:r>
        <w:t>release:</w:t>
      </w:r>
      <w:r>
        <w:rPr>
          <w:rStyle w:val="Text1"/>
        </w:rPr>
        <w:t xml:space="preserve"> For handling events.</w:t>
      </w:r>
      <w:bookmarkEnd w:id="2150"/>
    </w:p>
    <w:p>
      <w:bookmarkStart w:id="2151" w:name="checkpositions__For_determining"/>
      <w:pPr>
        <w:pStyle w:val="Normal"/>
      </w:pPr>
      <w:r>
        <w:rPr>
          <w:rStyle w:val="Text0"/>
        </w:rPr>
        <w:t>checkpositions</w:t>
      </w:r>
      <w:r>
        <w:t>: For determining if the puzzle is complete.</w:t>
      </w:r>
      <w:bookmarkEnd w:id="2151"/>
    </w:p>
    <w:p>
      <w:bookmarkStart w:id="2152" w:name="doaverage__For_calculating_the_a"/>
      <w:pPr>
        <w:pStyle w:val="Normal"/>
      </w:pPr>
      <w:r>
        <w:rPr>
          <w:rStyle w:val="Text0"/>
        </w:rPr>
        <w:t>doaverage</w:t>
      </w:r>
      <w:r>
        <w:t>: For calculating the average of values in an array.</w:t>
      </w:r>
      <w:bookmarkEnd w:id="2152"/>
    </w:p>
    <w:p>
      <w:bookmarkStart w:id="2153" w:name="Table_8_1_lists_all_the_function"/>
      <w:pPr>
        <w:pStyle w:val="Para 06"/>
      </w:pPr>
      <w:r>
        <w:t xml:space="preserve">Table </w:t>
      </w:r>
      <w:hyperlink w:anchor="Table_8_1_____________________Fu">
        <w:r>
          <w:rPr>
            <w:rStyle w:val="Text5"/>
          </w:rPr>
          <w:t>8-1</w:t>
        </w:r>
      </w:hyperlink>
      <w:r>
        <w:t xml:space="preserve"> lists all the functions and indicates how they are invoked and what functions they invoke.</w:t>
      </w:r>
      <w:bookmarkEnd w:id="2153"/>
    </w:p>
    <w:p>
      <w:bookmarkStart w:id="2154" w:name="Table_8_1_____________________Fu"/>
      <w:pPr>
        <w:pStyle w:val="Para 14"/>
      </w:pPr>
      <w:r>
        <w:rPr>
          <w:rStyle w:val="Text8"/>
        </w:rPr>
        <w:t>Table 8-1</w:t>
      </w:r>
      <w:r>
        <w:rPr>
          <w:rStyle w:val="Text3"/>
        </w:rPr>
        <w:t xml:space="preserve"> </w:t>
      </w:r>
      <w:r>
        <w:t>Functions in the Jigsaw-to-Video Project</w:t>
        <w:bookmarkStart w:id="2155" w:name="_471"/>
        <w:t xml:space="preserve"> </w:t>
        <w:bookmarkEnd w:id="2155"/>
      </w:r>
      <w:r>
        <w:rPr>
          <w:rStyle w:val="Text3"/>
        </w:rPr>
        <w:t xml:space="preserve"> </w:t>
      </w:r>
      <w:bookmarkEnd w:id="2154"/>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Invoked/Called By</w:t>
            </w:r>
          </w:p>
        </w:tc>
        <w:tc>
          <w:tcPr>
            <w:tcW w:type="auto" w:w="0"/>
            <w:tcMar>
              <w:left w:type="dxa" w:w="200"/>
              <w:top w:type="dxa" w:w="200"/>
              <w:right w:type="dxa" w:w="200"/>
              <w:bottom w:type="dxa" w:w="200"/>
            </w:tcMar>
            <w:vAlign w:val="center"/>
          </w:tcPr>
          <w:p>
            <w:pPr>
              <w:pStyle w:val="Normal"/>
            </w:pPr>
            <w:r>
              <w:t>Calls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01"/>
            </w:pPr>
            <w:r>
              <w:t>makePieces</w:t>
            </w:r>
            <w:r>
              <w:rPr>
                <w:rStyle w:val="Text1"/>
              </w:rPr>
              <w:t xml:space="preserve">, </w:t>
            </w:r>
            <w:r>
              <w:t>setupGame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makePieces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init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setupGame</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w:t>
            </w:r>
            <w:r>
              <w:rPr>
                <w:rStyle w:val="Text0"/>
              </w:rPr>
              <w:t>init</w:t>
            </w:r>
            <w:r>
              <w:t xml:space="preserve"> and </w:t>
            </w:r>
            <w:r>
              <w:rPr>
                <w:rStyle w:val="Text0"/>
              </w:rPr>
              <w:t>endjigsaw</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endjigsaw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the </w:t>
            </w:r>
            <w:r>
              <w:rPr>
                <w:rStyle w:val="Text0"/>
              </w:rPr>
              <w:t>onSubmit</w:t>
            </w:r>
            <w:r>
              <w:t xml:space="preserve"> setting in the form in the body</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setupGame</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checkpositions</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w:t>
            </w:r>
            <w:r>
              <w:rPr>
                <w:rStyle w:val="Text0"/>
              </w:rPr>
              <w:t>release</w:t>
            </w:r>
          </w:p>
        </w:tc>
        <w:tc>
          <w:tcPr>
            <w:tcW w:type="auto" w:w="0"/>
            <w:tcMar>
              <w:left w:type="dxa" w:w="200"/>
              <w:top w:type="dxa" w:w="200"/>
              <w:right w:type="dxa" w:w="200"/>
              <w:bottom w:type="dxa" w:w="200"/>
            </w:tcMar>
            <w:vAlign w:val="center"/>
          </w:tcPr>
          <w:p>
            <w:pPr>
              <w:pStyle w:val="Para 01"/>
            </w:pPr>
            <w:r>
              <w:rPr>
                <w:rStyle w:val="Text1"/>
              </w:rPr>
              <w:t/>
            </w:r>
            <w:r>
              <w:t>doaverage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doaverage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Invoked by </w:t>
            </w:r>
            <w:r>
              <w:t>checkpositions</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startdragging</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event setting in </w:t>
            </w:r>
            <w:r>
              <w:rPr>
                <w:rStyle w:val="Text0"/>
              </w:rPr>
              <w:t>makePieces</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moving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event setting in </w:t>
            </w:r>
            <w:r>
              <w:rPr>
                <w:rStyle w:val="Text0"/>
              </w:rPr>
              <w:t>startdragging</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release</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event setting in </w:t>
            </w:r>
            <w:r>
              <w:rPr>
                <w:rStyle w:val="Text0"/>
              </w:rPr>
              <w:t>startdragging for individual pieces</w:t>
            </w:r>
            <w:r>
              <w:t xml:space="preserve"> and </w:t>
            </w:r>
            <w:r>
              <w:rPr>
                <w:rStyle w:val="Text0"/>
              </w:rPr>
              <w:t>makePieces</w:t>
            </w:r>
            <w:r>
              <w:t xml:space="preserve"> for the body</w:t>
            </w:r>
          </w:p>
        </w:tc>
        <w:tc>
          <w:tcPr>
            <w:tcW w:type="auto" w:w="0"/>
            <w:tcMar>
              <w:left w:type="dxa" w:w="200"/>
              <w:top w:type="dxa" w:w="200"/>
              <w:right w:type="dxa" w:w="200"/>
              <w:bottom w:type="dxa" w:w="200"/>
            </w:tcMar>
            <w:vAlign w:val="center"/>
          </w:tcPr>
          <w:p>
            <w:pPr>
              <w:pStyle w:val="Para 01"/>
            </w:pPr>
            <w:r>
              <w:rPr>
                <w:rStyle w:val="Text1"/>
              </w:rPr>
              <w:t/>
            </w:r>
            <w:r>
              <w:t>checkpositions</w:t>
            </w:r>
            <w:r>
              <w:rPr>
                <w:rStyle w:val="Text1"/>
              </w:rPr>
              <w:t xml:space="preserve"> </w:t>
            </w:r>
          </w:p>
        </w:tc>
      </w:tr>
    </w:tbl>
    <w:p>
      <w:bookmarkStart w:id="2156" w:name="Table_8_2_shows_the_code_for_the"/>
      <w:pPr>
        <w:pStyle w:val="Para 06"/>
      </w:pPr>
      <w:r>
        <w:t xml:space="preserve">Table </w:t>
      </w:r>
      <w:hyperlink w:anchor="Table_8_2_____________________Co">
        <w:r>
          <w:rPr>
            <w:rStyle w:val="Text5"/>
          </w:rPr>
          <w:t>8-2</w:t>
        </w:r>
      </w:hyperlink>
      <w:r>
        <w:t xml:space="preserve"> shows the code for the basic </w:t>
        <w:bookmarkStart w:id="2157" w:name="application__with_comments"/>
        <w:t>application, with comments</w:t>
        <w:bookmarkEnd w:id="2157"/>
        <w:t xml:space="preserve"> for each line. Much of this code you have seen in the previous chapters.</w:t>
      </w:r>
      <w:bookmarkEnd w:id="2156"/>
    </w:p>
    <w:p>
      <w:bookmarkStart w:id="2158" w:name="Table_8_2_____________________Co"/>
      <w:pPr>
        <w:pStyle w:val="Para 14"/>
      </w:pPr>
      <w:r>
        <w:rPr>
          <w:rStyle w:val="Text8"/>
        </w:rPr>
        <w:t>Table 8-2</w:t>
      </w:r>
      <w:r>
        <w:rPr>
          <w:rStyle w:val="Text3"/>
        </w:rPr>
        <w:t xml:space="preserve"> </w:t>
      </w:r>
      <w:r>
        <w:t>Complete</w:t>
      </w:r>
      <w:r>
        <w:rPr>
          <w:rStyle w:val="Text3"/>
        </w:rPr>
        <w:t xml:space="preserve"> </w:t>
        <w:bookmarkStart w:id="2159" w:name="Code_for_the_Jigsaw_to_Vide"/>
        <w:t xml:space="preserve"> </w:t>
        <w:bookmarkEnd w:id="2159"/>
      </w:r>
      <w:r>
        <w:t>Code for the Jigsaw-to-Video Project</w:t>
      </w:r>
      <w:r>
        <w:rPr>
          <w:rStyle w:val="Text3"/>
        </w:rPr>
        <w:t xml:space="preserve"> </w:t>
        <w:t xml:space="preserve"> </w:t>
      </w:r>
      <w:bookmarkEnd w:id="2158"/>
    </w:p>
    <w:tbl>
      <w:tblPr>
        <w:tblW w:type="auto" w:w="0"/>
      </w:tblPr>
      <w:tr>
        <w:tc>
          <w:tcPr>
            <w:tcW w:type="auto" w:w="0"/>
            <w:tcMar>
              <w:left w:type="dxa" w:w="200"/>
              <w:top w:type="dxa" w:w="200"/>
              <w:right w:type="dxa" w:w="200"/>
              <w:bottom w:type="dxa" w:w="200"/>
            </w:tcMar>
            <w:vAlign w:val="center"/>
          </w:tcPr>
          <w:p>
            <w:pPr>
              <w:pStyle w:val="2 Block"/>
            </w:pPr>
          </w:p>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Normal"/>
            </w:pPr>
            <w:r>
              <w:t>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html</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&lt;meta charset="UTF-8"&gt;</w:t>
            </w:r>
          </w:p>
        </w:tc>
        <w:tc>
          <w:tcPr>
            <w:tcW w:type="auto" w:w="0"/>
            <w:tcMar>
              <w:left w:type="dxa" w:w="200"/>
              <w:top w:type="dxa" w:w="200"/>
              <w:right w:type="dxa" w:w="200"/>
              <w:bottom w:type="dxa" w:w="200"/>
            </w:tcMar>
            <w:vAlign w:val="center"/>
          </w:tcPr>
          <w:p>
            <w:pPr>
              <w:pStyle w:val="Normal"/>
            </w:pPr>
            <w:r>
              <w:t>Specific character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head</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&lt;title&gt;Jigsaw Monkey bars</w:t>
            </w:r>
          </w:p>
        </w:tc>
        <w:tc>
          <w:tcPr>
            <w:tcW w:type="auto" w:w="0"/>
            <w:tcMar>
              <w:left w:type="dxa" w:w="200"/>
              <w:top w:type="dxa" w:w="200"/>
              <w:right w:type="dxa" w:w="200"/>
              <w:bottom w:type="dxa" w:w="200"/>
            </w:tcMar>
            <w:vAlign w:val="center"/>
          </w:tcPr>
          <w:p>
            <w:pPr>
              <w:pStyle w:val="Normal"/>
            </w:pPr>
            <w:r>
              <w:t>title for tab</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title</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Normal"/>
            </w:pPr>
            <w:r>
              <w:t>Style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#base {position:absolute; border:none; visibility: hidden;}</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Make base image start out hidden, absolute positioning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form {position: absolute; z-index: 10;}</w:t>
            </w:r>
            <w:r>
              <w:rPr>
                <w:rStyle w:val="Text1"/>
              </w:rPr>
              <w:t xml:space="preserve"> </w:t>
            </w:r>
          </w:p>
        </w:tc>
        <w:tc>
          <w:tcPr>
            <w:tcW w:type="auto" w:w="0"/>
            <w:tcMar>
              <w:left w:type="dxa" w:w="200"/>
              <w:top w:type="dxa" w:w="200"/>
              <w:right w:type="dxa" w:w="200"/>
              <w:bottom w:type="dxa" w:w="200"/>
            </w:tcMar>
            <w:vAlign w:val="center"/>
          </w:tcPr>
          <w:p>
            <w:pPr>
              <w:pStyle w:val="Normal"/>
            </w:pPr>
            <w:r>
              <w:t>Put form on top of pieces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body { height:100%; margin: 30px;}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Format for body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video</w:t>
            </w:r>
            <w:r>
              <w:rPr>
                <w:rStyle w:val="Text1"/>
              </w:rPr>
              <w:t xml:space="preserve"> </w:t>
              <w:bookmarkStart w:id="2160" w:name="_472"/>
              <w:t xml:space="preserve"> </w:t>
              <w:bookmarkEnd w:id="2160"/>
              <w:t xml:space="preserve"> </w:t>
            </w:r>
            <w:r>
              <w:t>{display:none; position:absolute; z-index: 100;}</w:t>
            </w:r>
            <w:r>
              <w:rPr>
                <w:rStyle w:val="Text1"/>
              </w:rPr>
              <w:t xml:space="preserve"> </w:t>
            </w:r>
          </w:p>
        </w:tc>
        <w:tc>
          <w:tcPr>
            <w:tcW w:type="auto" w:w="0"/>
            <w:tcMar>
              <w:left w:type="dxa" w:w="200"/>
              <w:top w:type="dxa" w:w="200"/>
              <w:right w:type="dxa" w:w="200"/>
              <w:bottom w:type="dxa" w:w="200"/>
            </w:tcMar>
            <w:vAlign w:val="center"/>
          </w:tcPr>
          <w:p>
            <w:pPr>
              <w:pStyle w:val="Normal"/>
            </w:pPr>
            <w:r>
              <w:t>Make video start out not displayed; places on top of pieces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style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 type="text/javascript"&gt;</w:t>
            </w:r>
            <w:r>
              <w:rPr>
                <w:rStyle w:val="Text1"/>
              </w:rPr>
              <w:t xml:space="preserve"> </w:t>
            </w:r>
          </w:p>
        </w:tc>
        <w:tc>
          <w:tcPr>
            <w:tcW w:type="auto" w:w="0"/>
            <w:tcMar>
              <w:left w:type="dxa" w:w="200"/>
              <w:top w:type="dxa" w:w="200"/>
              <w:right w:type="dxa" w:w="200"/>
              <w:bottom w:type="dxa" w:w="200"/>
            </w:tcMar>
            <w:vAlign w:val="center"/>
          </w:tcPr>
          <w:p>
            <w:pPr>
              <w:pStyle w:val="Para 01"/>
            </w:pPr>
            <w:r>
              <w:t>script</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pieces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pieces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nums;</w:t>
            </w:r>
            <w:r>
              <w:rPr>
                <w:rStyle w:val="Text1"/>
              </w:rPr>
              <w:t xml:space="preserve"> </w:t>
            </w:r>
          </w:p>
        </w:tc>
        <w:tc>
          <w:tcPr>
            <w:tcW w:type="auto" w:w="0"/>
            <w:tcMar>
              <w:left w:type="dxa" w:w="200"/>
              <w:top w:type="dxa" w:w="200"/>
              <w:right w:type="dxa" w:w="200"/>
              <w:bottom w:type="dxa" w:w="200"/>
            </w:tcMar>
            <w:vAlign w:val="center"/>
          </w:tcPr>
          <w:p>
            <w:pPr>
              <w:pStyle w:val="Normal"/>
            </w:pPr>
            <w:r>
              <w:t>Will hold number of pieces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baseImgW;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adjusted width of base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baseImgH;</w:t>
            </w:r>
            <w:r>
              <w:rPr>
                <w:rStyle w:val="Text1"/>
              </w:rPr>
              <w:t xml:space="preserve"> </w:t>
            </w:r>
          </w:p>
        </w:tc>
        <w:tc>
          <w:tcPr>
            <w:tcW w:type="auto" w:w="0"/>
            <w:tcMar>
              <w:left w:type="dxa" w:w="200"/>
              <w:top w:type="dxa" w:w="200"/>
              <w:right w:type="dxa" w:w="200"/>
              <w:bottom w:type="dxa" w:w="200"/>
            </w:tcMar>
            <w:vAlign w:val="center"/>
          </w:tcPr>
          <w:p>
            <w:pPr>
              <w:pStyle w:val="Normal"/>
            </w:pPr>
            <w:r>
              <w:t>Will hold adjusted height of base 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origW;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Original width of base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origH;</w:t>
            </w:r>
            <w:r>
              <w:rPr>
                <w:rStyle w:val="Text1"/>
              </w:rPr>
              <w:t xml:space="preserve"> </w:t>
            </w:r>
          </w:p>
        </w:tc>
        <w:tc>
          <w:tcPr>
            <w:tcW w:type="auto" w:w="0"/>
            <w:tcMar>
              <w:left w:type="dxa" w:w="200"/>
              <w:top w:type="dxa" w:w="200"/>
              <w:right w:type="dxa" w:w="200"/>
              <w:bottom w:type="dxa" w:w="200"/>
            </w:tcMar>
            <w:vAlign w:val="center"/>
          </w:tcPr>
          <w:p>
            <w:pPr>
              <w:pStyle w:val="Normal"/>
            </w:pPr>
            <w:r>
              <w:t>Original height of base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opieceW;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Calculated width of a piece in terms of base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opieceH;</w:t>
            </w:r>
            <w:r>
              <w:rPr>
                <w:rStyle w:val="Text1"/>
              </w:rPr>
              <w:t xml:space="preserve"> </w:t>
            </w:r>
          </w:p>
        </w:tc>
        <w:tc>
          <w:tcPr>
            <w:tcW w:type="auto" w:w="0"/>
            <w:tcMar>
              <w:left w:type="dxa" w:w="200"/>
              <w:top w:type="dxa" w:w="200"/>
              <w:right w:type="dxa" w:w="200"/>
              <w:bottom w:type="dxa" w:w="200"/>
            </w:tcMar>
            <w:vAlign w:val="center"/>
          </w:tcPr>
          <w:p>
            <w:pPr>
              <w:pStyle w:val="Normal"/>
            </w:pPr>
            <w:r>
              <w:t>Calculated height of a piece in terms of base 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pieceW;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Width of a piece; result of scaling operation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w:t>
            </w:r>
            <w:r>
              <w:rPr>
                <w:rStyle w:val="Text1"/>
              </w:rPr>
              <w:t xml:space="preserve"> </w:t>
              <w:bookmarkStart w:id="2161" w:name="_473"/>
              <w:t xml:space="preserve"> </w:t>
              <w:bookmarkEnd w:id="2161"/>
              <w:t xml:space="preserve"> </w:t>
            </w:r>
            <w:r>
              <w:t>pieceH;</w:t>
            </w:r>
            <w:r>
              <w:rPr>
                <w:rStyle w:val="Text1"/>
              </w:rPr>
              <w:t xml:space="preserve"> </w:t>
            </w:r>
          </w:p>
        </w:tc>
        <w:tc>
          <w:tcPr>
            <w:tcW w:type="auto" w:w="0"/>
            <w:tcMar>
              <w:left w:type="dxa" w:w="200"/>
              <w:top w:type="dxa" w:w="200"/>
              <w:right w:type="dxa" w:w="200"/>
              <w:bottom w:type="dxa" w:w="200"/>
            </w:tcMar>
            <w:vAlign w:val="center"/>
          </w:tcPr>
          <w:p>
            <w:pPr>
              <w:pStyle w:val="Normal"/>
            </w:pPr>
            <w:r>
              <w:t>Height of a piece; result of scaling operation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numOfRows = 2.0;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Number of rows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numOfCols = 3.0;</w:t>
            </w:r>
            <w:r>
              <w:rPr>
                <w:rStyle w:val="Text1"/>
              </w:rPr>
              <w:t xml:space="preserve"> </w:t>
            </w:r>
          </w:p>
        </w:tc>
        <w:tc>
          <w:tcPr>
            <w:tcW w:type="auto" w:w="0"/>
            <w:tcMar>
              <w:left w:type="dxa" w:w="200"/>
              <w:top w:type="dxa" w:w="200"/>
              <w:right w:type="dxa" w:w="200"/>
              <w:bottom w:type="dxa" w:w="200"/>
            </w:tcMar>
            <w:vAlign w:val="center"/>
          </w:tcPr>
          <w:p>
            <w:pPr>
              <w:pStyle w:val="Normal"/>
            </w:pPr>
            <w:r>
              <w:t>Number of columns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piecesx =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original x coordinate for all pieces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piecesy = [ ];</w:t>
            </w:r>
            <w:r>
              <w:rPr>
                <w:rStyle w:val="Text1"/>
              </w:rPr>
              <w:t xml:space="preserve"> </w:t>
            </w:r>
          </w:p>
        </w:tc>
        <w:tc>
          <w:tcPr>
            <w:tcW w:type="auto" w:w="0"/>
            <w:tcMar>
              <w:left w:type="dxa" w:w="200"/>
              <w:top w:type="dxa" w:w="200"/>
              <w:right w:type="dxa" w:w="200"/>
              <w:bottom w:type="dxa" w:w="200"/>
            </w:tcMar>
            <w:vAlign w:val="center"/>
          </w:tcPr>
          <w:p>
            <w:pPr>
              <w:pStyle w:val="Normal"/>
            </w:pPr>
            <w:r>
              <w:t>Will hold original y coordinate for all pieces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v;</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reference to video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base;</w:t>
            </w:r>
            <w:r>
              <w:rPr>
                <w:rStyle w:val="Text1"/>
              </w:rPr>
              <w:t xml:space="preserve"> </w:t>
            </w:r>
          </w:p>
        </w:tc>
        <w:tc>
          <w:tcPr>
            <w:tcW w:type="auto" w:w="0"/>
            <w:tcMar>
              <w:left w:type="dxa" w:w="200"/>
              <w:top w:type="dxa" w:w="200"/>
              <w:right w:type="dxa" w:w="200"/>
              <w:bottom w:type="dxa" w:w="200"/>
            </w:tcMar>
            <w:vAlign w:val="center"/>
          </w:tcPr>
          <w:p>
            <w:pPr>
              <w:pStyle w:val="Normal"/>
            </w:pPr>
            <w:r>
              <w:t xml:space="preserve">Will hold reference to </w:t>
            </w:r>
            <w:r>
              <w:rPr>
                <w:rStyle w:val="Text0"/>
              </w:rPr>
              <w:t>base img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doingjigsaw = false;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Flag for when jigsaw is in play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firstpkel;</w:t>
            </w:r>
            <w:r>
              <w:rPr>
                <w:rStyle w:val="Text1"/>
              </w:rPr>
              <w:t xml:space="preserve"> </w:t>
            </w:r>
          </w:p>
        </w:tc>
        <w:tc>
          <w:tcPr>
            <w:tcW w:type="auto" w:w="0"/>
            <w:tcMar>
              <w:left w:type="dxa" w:w="200"/>
              <w:top w:type="dxa" w:w="200"/>
              <w:right w:type="dxa" w:w="200"/>
              <w:bottom w:type="dxa" w:w="200"/>
            </w:tcMar>
            <w:vAlign w:val="center"/>
          </w:tcPr>
          <w:p>
            <w:pPr>
              <w:pStyle w:val="Normal"/>
            </w:pPr>
            <w:r>
              <w:t>First piece, located in upper-left corner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oldx;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previous x coordinate of moving item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w:t>
            </w:r>
            <w:r>
              <w:rPr>
                <w:rStyle w:val="Text1"/>
              </w:rPr>
              <w:t xml:space="preserve"> </w:t>
              <w:bookmarkStart w:id="2162" w:name="_474"/>
              <w:t xml:space="preserve"> </w:t>
              <w:bookmarkEnd w:id="2162"/>
              <w:t xml:space="preserve"> </w:t>
            </w:r>
            <w:r>
              <w:t>oldy;</w:t>
            </w:r>
            <w:r>
              <w:rPr>
                <w:rStyle w:val="Text1"/>
              </w:rPr>
              <w:t xml:space="preserve"> </w:t>
            </w:r>
          </w:p>
        </w:tc>
        <w:tc>
          <w:tcPr>
            <w:tcW w:type="auto" w:w="0"/>
            <w:tcMar>
              <w:left w:type="dxa" w:w="200"/>
              <w:top w:type="dxa" w:w="200"/>
              <w:right w:type="dxa" w:w="200"/>
              <w:bottom w:type="dxa" w:w="200"/>
            </w:tcMar>
            <w:vAlign w:val="center"/>
          </w:tcPr>
          <w:p>
            <w:pPr>
              <w:pStyle w:val="Normal"/>
            </w:pPr>
            <w:r>
              <w:t>Will hold previous y coordinate of moving item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questionfel;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Reference to question (status)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mouseDown = false;</w:t>
            </w:r>
            <w:r>
              <w:rPr>
                <w:rStyle w:val="Text1"/>
              </w:rPr>
              <w:t xml:space="preserve"> </w:t>
            </w:r>
          </w:p>
        </w:tc>
        <w:tc>
          <w:tcPr>
            <w:tcW w:type="auto" w:w="0"/>
            <w:tcMar>
              <w:left w:type="dxa" w:w="200"/>
              <w:top w:type="dxa" w:w="200"/>
              <w:right w:type="dxa" w:w="200"/>
              <w:bottom w:type="dxa" w:w="200"/>
            </w:tcMar>
            <w:vAlign w:val="center"/>
          </w:tcPr>
          <w:p>
            <w:pPr>
              <w:pStyle w:val="Normal"/>
            </w:pPr>
            <w:r>
              <w:t>Flag indicating a piece is being dragged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movingobj;</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reference to current moving piece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init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 = document.getElementById("bars");</w:t>
            </w:r>
          </w:p>
        </w:tc>
        <w:tc>
          <w:tcPr>
            <w:tcW w:type="auto" w:w="0"/>
            <w:shd w:val="clear" w:color="auto" w:fill="EEF2F6"/>
            <w:tcMar>
              <w:left w:type="dxa" w:w="200"/>
              <w:top w:type="dxa" w:w="200"/>
              <w:right w:type="dxa" w:w="200"/>
              <w:bottom w:type="dxa" w:w="200"/>
            </w:tcMar>
            <w:vAlign w:val="center"/>
          </w:tcPr>
          <w:p>
            <w:pPr>
              <w:pStyle w:val="Normal"/>
            </w:pPr>
            <w:r>
              <w:t>Get reference to 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base = document.getElementById("base");</w:t>
            </w:r>
          </w:p>
        </w:tc>
        <w:tc>
          <w:tcPr>
            <w:tcW w:type="auto" w:w="0"/>
            <w:tcMar>
              <w:left w:type="dxa" w:w="200"/>
              <w:top w:type="dxa" w:w="200"/>
              <w:right w:type="dxa" w:w="200"/>
              <w:bottom w:type="dxa" w:w="200"/>
            </w:tcMar>
            <w:vAlign w:val="center"/>
          </w:tcPr>
          <w:p>
            <w:pPr>
              <w:pStyle w:val="Normal"/>
            </w:pPr>
            <w:r>
              <w:t>Get reference to base 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makePieces();</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Invoke </w:t>
            </w:r>
            <w:r>
              <w:t>makePieces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nums = pieces.length;</w:t>
            </w:r>
          </w:p>
        </w:tc>
        <w:tc>
          <w:tcPr>
            <w:tcW w:type="auto" w:w="0"/>
            <w:tcMar>
              <w:left w:type="dxa" w:w="200"/>
              <w:top w:type="dxa" w:w="200"/>
              <w:right w:type="dxa" w:w="200"/>
              <w:bottom w:type="dxa" w:w="200"/>
            </w:tcMar>
            <w:vAlign w:val="center"/>
          </w:tcPr>
          <w:p>
            <w:pPr>
              <w:pStyle w:val="Normal"/>
            </w:pPr>
            <w:r>
              <w:t>The pieces array is now set and populated and so can store the length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 = document.getElementById("questionform");</w:t>
            </w:r>
          </w:p>
        </w:tc>
        <w:tc>
          <w:tcPr>
            <w:tcW w:type="auto" w:w="0"/>
            <w:shd w:val="clear" w:color="auto" w:fill="EEF2F6"/>
            <w:tcMar>
              <w:left w:type="dxa" w:w="200"/>
              <w:top w:type="dxa" w:w="200"/>
              <w:right w:type="dxa" w:w="200"/>
              <w:bottom w:type="dxa" w:w="200"/>
            </w:tcMar>
            <w:vAlign w:val="center"/>
          </w:tcPr>
          <w:p>
            <w:pPr>
              <w:pStyle w:val="Normal"/>
            </w:pPr>
            <w:r>
              <w:t>Reference to place to display form holding do over button and feedback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questionfel.style.left = "20px";</w:t>
            </w:r>
          </w:p>
        </w:tc>
        <w:tc>
          <w:tcPr>
            <w:tcW w:type="auto" w:w="0"/>
            <w:tcMar>
              <w:left w:type="dxa" w:w="200"/>
              <w:top w:type="dxa" w:w="200"/>
              <w:right w:type="dxa" w:w="200"/>
              <w:bottom w:type="dxa" w:w="200"/>
            </w:tcMar>
            <w:vAlign w:val="center"/>
          </w:tcPr>
          <w:p>
            <w:pPr>
              <w:pStyle w:val="Normal"/>
            </w:pPr>
            <w:r>
              <w:t>Location of form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questionfel.style.top = "600px";</w:t>
            </w:r>
          </w:p>
        </w:tc>
        <w:tc>
          <w:tcPr>
            <w:tcW w:type="auto" w:w="0"/>
            <w:shd w:val="clear" w:color="auto" w:fill="EEF2F6"/>
            <w:tcMar>
              <w:left w:type="dxa" w:w="200"/>
              <w:top w:type="dxa" w:w="200"/>
              <w:right w:type="dxa" w:w="200"/>
              <w:bottom w:type="dxa" w:w="200"/>
            </w:tcMar>
            <w:vAlign w:val="center"/>
          </w:tcPr>
          <w:p>
            <w:pPr>
              <w:pStyle w:val="Normal"/>
            </w:pPr>
            <w:r>
              <w:t>Location of form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questionfel.submitbut.value = "Do jigsaw again.";</w:t>
            </w:r>
          </w:p>
        </w:tc>
        <w:tc>
          <w:tcPr>
            <w:tcW w:type="auto" w:w="0"/>
            <w:tcMar>
              <w:left w:type="dxa" w:w="200"/>
              <w:top w:type="dxa" w:w="200"/>
              <w:right w:type="dxa" w:w="200"/>
              <w:bottom w:type="dxa" w:w="200"/>
            </w:tcMar>
            <w:vAlign w:val="center"/>
          </w:tcPr>
          <w:p>
            <w:pPr>
              <w:pStyle w:val="Normal"/>
            </w:pPr>
            <w:r>
              <w:t>Label on the form submit button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setupGame();</w:t>
            </w:r>
          </w:p>
        </w:tc>
        <w:tc>
          <w:tcPr>
            <w:tcW w:type="auto" w:w="0"/>
            <w:shd w:val="clear" w:color="auto" w:fill="EEF2F6"/>
            <w:tcMar>
              <w:left w:type="dxa" w:w="200"/>
              <w:top w:type="dxa" w:w="200"/>
              <w:right w:type="dxa" w:w="200"/>
              <w:bottom w:type="dxa" w:w="200"/>
            </w:tcMar>
            <w:vAlign w:val="center"/>
          </w:tcPr>
          <w:p>
            <w:pPr>
              <w:pStyle w:val="Normal"/>
            </w:pPr>
            <w:r>
              <w:t>Invoke function to set up puzzle, mainly randomly placing pieces</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init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2163" w:name="_475"/>
              <w:t xml:space="preserve"> </w:t>
              <w:bookmarkEnd w:id="2163"/>
              <w:t xml:space="preserve"> </w:t>
            </w:r>
            <w:r>
              <w:t>makePieces()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makePieces</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w:t>
            </w:r>
          </w:p>
        </w:tc>
        <w:tc>
          <w:tcPr>
            <w:tcW w:type="auto" w:w="0"/>
            <w:tcMar>
              <w:left w:type="dxa" w:w="200"/>
              <w:top w:type="dxa" w:w="200"/>
              <w:right w:type="dxa" w:w="200"/>
              <w:bottom w:type="dxa" w:w="200"/>
            </w:tcMar>
            <w:vAlign w:val="center"/>
          </w:tcPr>
          <w:p>
            <w:pPr>
              <w:pStyle w:val="Normal"/>
            </w:pPr>
            <w:r>
              <w:t>Indexing variable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w:t>
            </w:r>
          </w:p>
        </w:tc>
        <w:tc>
          <w:tcPr>
            <w:tcW w:type="auto" w:w="0"/>
            <w:shd w:val="clear" w:color="auto" w:fill="EEF2F6"/>
            <w:tcMar>
              <w:left w:type="dxa" w:w="200"/>
              <w:top w:type="dxa" w:w="200"/>
              <w:right w:type="dxa" w:w="200"/>
              <w:bottom w:type="dxa" w:w="200"/>
            </w:tcMar>
            <w:vAlign w:val="center"/>
          </w:tcPr>
          <w:p>
            <w:pPr>
              <w:pStyle w:val="Normal"/>
            </w:pPr>
            <w:r>
              <w:t>Will hold horizontal coordinate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y;</w:t>
            </w:r>
          </w:p>
        </w:tc>
        <w:tc>
          <w:tcPr>
            <w:tcW w:type="auto" w:w="0"/>
            <w:tcMar>
              <w:left w:type="dxa" w:w="200"/>
              <w:top w:type="dxa" w:w="200"/>
              <w:right w:type="dxa" w:w="200"/>
              <w:bottom w:type="dxa" w:w="200"/>
            </w:tcMar>
            <w:vAlign w:val="center"/>
          </w:tcPr>
          <w:p>
            <w:pPr>
              <w:pStyle w:val="Normal"/>
            </w:pPr>
            <w:r>
              <w:t>Will hold vertical coordinate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w:t>
            </w:r>
          </w:p>
        </w:tc>
        <w:tc>
          <w:tcPr>
            <w:tcW w:type="auto" w:w="0"/>
            <w:shd w:val="clear" w:color="auto" w:fill="EEF2F6"/>
            <w:tcMar>
              <w:left w:type="dxa" w:w="200"/>
              <w:top w:type="dxa" w:w="200"/>
              <w:right w:type="dxa" w:w="200"/>
              <w:bottom w:type="dxa" w:w="200"/>
            </w:tcMar>
            <w:vAlign w:val="center"/>
          </w:tcPr>
          <w:p>
            <w:pPr>
              <w:pStyle w:val="Normal"/>
            </w:pPr>
            <w:r>
              <w:t>Will hold reference to each dynamically created canvas element for holding a piece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sCTX</w:t>
            </w:r>
            <w:r>
              <w:rPr>
                <w:rStyle w:val="Text1"/>
              </w:rPr>
              <w:bookmarkStart w:id="2164" w:name="_476"/>
              <w:t xml:space="preserve"> </w:t>
              <w:bookmarkEnd w:id="2164"/>
            </w:r>
            <w:r>
              <w:t>;</w:t>
            </w:r>
          </w:p>
        </w:tc>
        <w:tc>
          <w:tcPr>
            <w:tcW w:type="auto" w:w="0"/>
            <w:tcMar>
              <w:left w:type="dxa" w:w="200"/>
              <w:top w:type="dxa" w:w="200"/>
              <w:right w:type="dxa" w:w="200"/>
              <w:bottom w:type="dxa" w:w="200"/>
            </w:tcMar>
            <w:vAlign w:val="center"/>
          </w:tcPr>
          <w:p>
            <w:pPr>
              <w:pStyle w:val="Normal"/>
            </w:pPr>
            <w:r>
              <w:t>Context for canvas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origW = base.width;</w:t>
            </w:r>
          </w:p>
        </w:tc>
        <w:tc>
          <w:tcPr>
            <w:tcW w:type="auto" w:w="0"/>
            <w:shd w:val="clear" w:color="auto" w:fill="EEF2F6"/>
            <w:tcMar>
              <w:left w:type="dxa" w:w="200"/>
              <w:top w:type="dxa" w:w="200"/>
              <w:right w:type="dxa" w:w="200"/>
              <w:bottom w:type="dxa" w:w="200"/>
            </w:tcMar>
            <w:vAlign w:val="center"/>
          </w:tcPr>
          <w:p>
            <w:pPr>
              <w:pStyle w:val="Normal"/>
            </w:pPr>
            <w:r>
              <w:t>Width of base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origH = base.height;</w:t>
            </w:r>
          </w:p>
        </w:tc>
        <w:tc>
          <w:tcPr>
            <w:tcW w:type="auto" w:w="0"/>
            <w:tcMar>
              <w:left w:type="dxa" w:w="200"/>
              <w:top w:type="dxa" w:w="200"/>
              <w:right w:type="dxa" w:w="200"/>
              <w:bottom w:type="dxa" w:w="200"/>
            </w:tcMar>
            <w:vAlign w:val="center"/>
          </w:tcPr>
          <w:p>
            <w:pPr>
              <w:pStyle w:val="Normal"/>
            </w:pPr>
            <w:r>
              <w:t>Height of base 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ratio =Math.min(1.0,.80*window.innerWidth/origW,.80*window.innerHeight/origH);</w:t>
            </w:r>
          </w:p>
        </w:tc>
        <w:tc>
          <w:tcPr>
            <w:tcW w:type="auto" w:w="0"/>
            <w:shd w:val="clear" w:color="auto" w:fill="EEF2F6"/>
            <w:tcMar>
              <w:left w:type="dxa" w:w="200"/>
              <w:top w:type="dxa" w:w="200"/>
              <w:right w:type="dxa" w:w="200"/>
              <w:bottom w:type="dxa" w:w="200"/>
            </w:tcMar>
            <w:vAlign w:val="center"/>
          </w:tcPr>
          <w:p>
            <w:pPr>
              <w:pStyle w:val="Normal"/>
            </w:pPr>
            <w:r>
              <w:t>Computes the required scaling factor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baseImgW = origW*ratio;</w:t>
            </w:r>
          </w:p>
        </w:tc>
        <w:tc>
          <w:tcPr>
            <w:tcW w:type="auto" w:w="0"/>
            <w:tcMar>
              <w:left w:type="dxa" w:w="200"/>
              <w:top w:type="dxa" w:w="200"/>
              <w:right w:type="dxa" w:w="200"/>
              <w:bottom w:type="dxa" w:w="200"/>
            </w:tcMar>
            <w:vAlign w:val="center"/>
          </w:tcPr>
          <w:p>
            <w:pPr>
              <w:pStyle w:val="Normal"/>
            </w:pPr>
            <w:r>
              <w:t>Scaled width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baseImgH = origH*ratio;</w:t>
            </w:r>
          </w:p>
        </w:tc>
        <w:tc>
          <w:tcPr>
            <w:tcW w:type="auto" w:w="0"/>
            <w:shd w:val="clear" w:color="auto" w:fill="EEF2F6"/>
            <w:tcMar>
              <w:left w:type="dxa" w:w="200"/>
              <w:top w:type="dxa" w:w="200"/>
              <w:right w:type="dxa" w:w="200"/>
              <w:bottom w:type="dxa" w:w="200"/>
            </w:tcMar>
            <w:vAlign w:val="center"/>
          </w:tcPr>
          <w:p>
            <w:pPr>
              <w:pStyle w:val="Normal"/>
            </w:pPr>
            <w:r>
              <w:t>Scaled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v.width = baseImgW;</w:t>
            </w:r>
          </w:p>
        </w:tc>
        <w:tc>
          <w:tcPr>
            <w:tcW w:type="auto" w:w="0"/>
            <w:tcMar>
              <w:left w:type="dxa" w:w="200"/>
              <w:top w:type="dxa" w:w="200"/>
              <w:right w:type="dxa" w:w="200"/>
              <w:bottom w:type="dxa" w:w="200"/>
            </w:tcMar>
            <w:vAlign w:val="center"/>
          </w:tcPr>
          <w:p>
            <w:pPr>
              <w:pStyle w:val="Normal"/>
            </w:pPr>
            <w:r>
              <w:t>Set width of video after scaling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v.height =baseImgH;</w:t>
            </w:r>
          </w:p>
        </w:tc>
        <w:tc>
          <w:tcPr>
            <w:tcW w:type="auto" w:w="0"/>
            <w:shd w:val="clear" w:color="auto" w:fill="EEF2F6"/>
            <w:tcMar>
              <w:left w:type="dxa" w:w="200"/>
              <w:top w:type="dxa" w:w="200"/>
              <w:right w:type="dxa" w:w="200"/>
              <w:bottom w:type="dxa" w:w="200"/>
            </w:tcMar>
            <w:vAlign w:val="center"/>
          </w:tcPr>
          <w:p>
            <w:pPr>
              <w:pStyle w:val="Normal"/>
            </w:pPr>
            <w:r>
              <w:t>Set height of video after scaling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opieceW = origW/numOfCols;</w:t>
            </w:r>
          </w:p>
        </w:tc>
        <w:tc>
          <w:tcPr>
            <w:tcW w:type="auto" w:w="0"/>
            <w:tcMar>
              <w:left w:type="dxa" w:w="200"/>
              <w:top w:type="dxa" w:w="200"/>
              <w:right w:type="dxa" w:w="200"/>
              <w:bottom w:type="dxa" w:w="200"/>
            </w:tcMar>
            <w:vAlign w:val="center"/>
          </w:tcPr>
          <w:p>
            <w:pPr>
              <w:pStyle w:val="Normal"/>
            </w:pPr>
            <w:r>
              <w:t>Compute the width of the portion of the base image to be scaled and drawn on each canvas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opieceH = origH/numOfRows;</w:t>
            </w:r>
          </w:p>
        </w:tc>
        <w:tc>
          <w:tcPr>
            <w:tcW w:type="auto" w:w="0"/>
            <w:shd w:val="clear" w:color="auto" w:fill="EEF2F6"/>
            <w:tcMar>
              <w:left w:type="dxa" w:w="200"/>
              <w:top w:type="dxa" w:w="200"/>
              <w:right w:type="dxa" w:w="200"/>
              <w:bottom w:type="dxa" w:w="200"/>
            </w:tcMar>
            <w:vAlign w:val="center"/>
          </w:tcPr>
          <w:p>
            <w:pPr>
              <w:pStyle w:val="Normal"/>
            </w:pPr>
            <w:r>
              <w:t>Compute the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pieceW = ratio*opieceW;</w:t>
            </w:r>
          </w:p>
        </w:tc>
        <w:tc>
          <w:tcPr>
            <w:tcW w:type="auto" w:w="0"/>
            <w:tcMar>
              <w:left w:type="dxa" w:w="200"/>
              <w:top w:type="dxa" w:w="200"/>
              <w:right w:type="dxa" w:w="200"/>
              <w:bottom w:type="dxa" w:w="200"/>
            </w:tcMar>
            <w:vAlign w:val="center"/>
          </w:tcPr>
          <w:p>
            <w:pPr>
              <w:pStyle w:val="Normal"/>
            </w:pPr>
            <w:r>
              <w:t>Compute the actual width of each canvas piece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pieceH</w:t>
            </w:r>
            <w:r>
              <w:rPr>
                <w:rStyle w:val="Text1"/>
              </w:rPr>
              <w:bookmarkStart w:id="2165" w:name="_477"/>
              <w:t xml:space="preserve"> </w:t>
              <w:bookmarkEnd w:id="2165"/>
              <w:t xml:space="preserve"> </w:t>
            </w:r>
            <w:r>
              <w:t>= ratio*opieceH;</w:t>
            </w:r>
          </w:p>
        </w:tc>
        <w:tc>
          <w:tcPr>
            <w:tcW w:type="auto" w:w="0"/>
            <w:shd w:val="clear" w:color="auto" w:fill="EEF2F6"/>
            <w:tcMar>
              <w:left w:type="dxa" w:w="200"/>
              <w:top w:type="dxa" w:w="200"/>
              <w:right w:type="dxa" w:w="200"/>
              <w:bottom w:type="dxa" w:w="200"/>
            </w:tcMar>
            <w:vAlign w:val="center"/>
          </w:tcPr>
          <w:p>
            <w:pPr>
              <w:pStyle w:val="Normal"/>
            </w:pPr>
            <w:r>
              <w:t>Compute the actual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for(i=0.0;i&lt;numOfRows;i++) {</w:t>
            </w:r>
          </w:p>
        </w:tc>
        <w:tc>
          <w:tcPr>
            <w:tcW w:type="auto" w:w="0"/>
            <w:tcMar>
              <w:left w:type="dxa" w:w="200"/>
              <w:top w:type="dxa" w:w="200"/>
              <w:right w:type="dxa" w:w="200"/>
              <w:bottom w:type="dxa" w:w="200"/>
            </w:tcMar>
            <w:vAlign w:val="center"/>
          </w:tcPr>
          <w:p>
            <w:pPr>
              <w:pStyle w:val="Normal"/>
            </w:pPr>
            <w:r>
              <w:rPr>
                <w:rStyle w:val="Text0"/>
              </w:rPr>
              <w:t>for</w:t>
            </w:r>
            <w:r>
              <w:t xml:space="preserve"> loop going through the rows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(j=0.0;j&lt;numOfCols;j++) {</w:t>
            </w:r>
          </w:p>
        </w:tc>
        <w:tc>
          <w:tcPr>
            <w:tcW w:type="auto" w:w="0"/>
            <w:shd w:val="clear" w:color="auto" w:fill="EEF2F6"/>
            <w:tcMar>
              <w:left w:type="dxa" w:w="200"/>
              <w:top w:type="dxa" w:w="200"/>
              <w:right w:type="dxa" w:w="200"/>
              <w:bottom w:type="dxa" w:w="200"/>
            </w:tcMar>
            <w:vAlign w:val="center"/>
          </w:tcPr>
          <w:p>
            <w:pPr>
              <w:pStyle w:val="Normal"/>
            </w:pPr>
            <w:r>
              <w:rPr>
                <w:rStyle w:val="Text0"/>
              </w:rPr>
              <w:t>for</w:t>
            </w:r>
            <w:r>
              <w:t xml:space="preserve"> loop, within a row, going through the columns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 = document.createElement('canvas');</w:t>
            </w:r>
          </w:p>
        </w:tc>
        <w:tc>
          <w:tcPr>
            <w:tcW w:type="auto" w:w="0"/>
            <w:tcMar>
              <w:left w:type="dxa" w:w="200"/>
              <w:top w:type="dxa" w:w="200"/>
              <w:right w:type="dxa" w:w="200"/>
              <w:bottom w:type="dxa" w:w="200"/>
            </w:tcMar>
            <w:vAlign w:val="center"/>
          </w:tcPr>
          <w:p>
            <w:pPr>
              <w:pStyle w:val="Normal"/>
            </w:pPr>
            <w:r>
              <w:t>Create a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s.width = pieceW;</w:t>
            </w:r>
          </w:p>
        </w:tc>
        <w:tc>
          <w:tcPr>
            <w:tcW w:type="auto" w:w="0"/>
            <w:shd w:val="clear" w:color="auto" w:fill="EEF2F6"/>
            <w:tcMar>
              <w:left w:type="dxa" w:w="200"/>
              <w:top w:type="dxa" w:w="200"/>
              <w:right w:type="dxa" w:w="200"/>
              <w:bottom w:type="dxa" w:w="200"/>
            </w:tcMar>
            <w:vAlign w:val="center"/>
          </w:tcPr>
          <w:p>
            <w:pPr>
              <w:pStyle w:val="Normal"/>
            </w:pPr>
            <w:r>
              <w:t>Set its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s.height = pieceH;</w:t>
            </w:r>
          </w:p>
        </w:tc>
        <w:tc>
          <w:tcPr>
            <w:tcW w:type="auto" w:w="0"/>
            <w:tcMar>
              <w:left w:type="dxa" w:w="200"/>
              <w:top w:type="dxa" w:w="200"/>
              <w:right w:type="dxa" w:w="200"/>
              <w:bottom w:type="dxa" w:w="200"/>
            </w:tcMar>
            <w:vAlign w:val="center"/>
          </w:tcPr>
          <w:p>
            <w:pPr>
              <w:pStyle w:val="Normal"/>
            </w:pPr>
            <w:r>
              <w:t>Set its height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s.style.position = 'absolute';</w:t>
            </w:r>
          </w:p>
        </w:tc>
        <w:tc>
          <w:tcPr>
            <w:tcW w:type="auto" w:w="0"/>
            <w:shd w:val="clear" w:color="auto" w:fill="EEF2F6"/>
            <w:tcMar>
              <w:left w:type="dxa" w:w="200"/>
              <w:top w:type="dxa" w:w="200"/>
              <w:right w:type="dxa" w:w="200"/>
              <w:bottom w:type="dxa" w:w="200"/>
            </w:tcMar>
            <w:vAlign w:val="center"/>
          </w:tcPr>
          <w:p>
            <w:pPr>
              <w:pStyle w:val="Normal"/>
            </w:pPr>
            <w:r>
              <w:t>Set position style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sCTX = s.getContext('2d');</w:t>
            </w:r>
          </w:p>
        </w:tc>
        <w:tc>
          <w:tcPr>
            <w:tcW w:type="auto" w:w="0"/>
            <w:tcMar>
              <w:left w:type="dxa" w:w="200"/>
              <w:top w:type="dxa" w:w="200"/>
              <w:right w:type="dxa" w:w="200"/>
              <w:bottom w:type="dxa" w:w="200"/>
            </w:tcMar>
            <w:vAlign w:val="center"/>
          </w:tcPr>
          <w:p>
            <w:pPr>
              <w:pStyle w:val="Normal"/>
            </w:pPr>
            <w:r>
              <w:t>Set context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sCTX.drawImage(base,j*opieceW,i*opieceH,opieceW,opieceH,0,0,pieceW,pieceH);</w:t>
            </w:r>
          </w:p>
        </w:tc>
        <w:tc>
          <w:tcPr>
            <w:tcW w:type="auto" w:w="0"/>
            <w:shd w:val="clear" w:color="auto" w:fill="EEF2F6"/>
            <w:tcMar>
              <w:left w:type="dxa" w:w="200"/>
              <w:top w:type="dxa" w:w="200"/>
              <w:right w:type="dxa" w:w="200"/>
              <w:bottom w:type="dxa" w:w="200"/>
            </w:tcMar>
            <w:vAlign w:val="center"/>
          </w:tcPr>
          <w:p>
            <w:pPr>
              <w:pStyle w:val="Normal"/>
            </w:pPr>
            <w:r>
              <w:t>Cut out of the base image the section to be scaled and drawn to the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document.body.appendChild(s);</w:t>
            </w:r>
          </w:p>
        </w:tc>
        <w:tc>
          <w:tcPr>
            <w:tcW w:type="auto" w:w="0"/>
            <w:tcMar>
              <w:left w:type="dxa" w:w="200"/>
              <w:top w:type="dxa" w:w="200"/>
              <w:right w:type="dxa" w:w="200"/>
              <w:bottom w:type="dxa" w:w="200"/>
            </w:tcMar>
            <w:vAlign w:val="center"/>
          </w:tcPr>
          <w:p>
            <w:pPr>
              <w:pStyle w:val="Normal"/>
            </w:pPr>
            <w:r>
              <w:t>Make visible by appending to the 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pieces</w:t>
            </w:r>
            <w:r>
              <w:rPr>
                <w:rStyle w:val="Text1"/>
              </w:rPr>
              <w:bookmarkStart w:id="2166" w:name="_478"/>
              <w:t xml:space="preserve"> </w:t>
              <w:bookmarkEnd w:id="2166"/>
            </w:r>
            <w:r>
              <w:t>.push(s);</w:t>
            </w:r>
          </w:p>
        </w:tc>
        <w:tc>
          <w:tcPr>
            <w:tcW w:type="auto" w:w="0"/>
            <w:shd w:val="clear" w:color="auto" w:fill="EEF2F6"/>
            <w:tcMar>
              <w:left w:type="dxa" w:w="200"/>
              <w:top w:type="dxa" w:w="200"/>
              <w:right w:type="dxa" w:w="200"/>
              <w:bottom w:type="dxa" w:w="200"/>
            </w:tcMar>
            <w:vAlign w:val="center"/>
          </w:tcPr>
          <w:p>
            <w:pPr>
              <w:pStyle w:val="Normal"/>
            </w:pPr>
            <w:r>
              <w:t>Add to the pieces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j*pieceW +100;</w:t>
            </w:r>
          </w:p>
        </w:tc>
        <w:tc>
          <w:tcPr>
            <w:tcW w:type="auto" w:w="0"/>
            <w:tcMar>
              <w:left w:type="dxa" w:w="200"/>
              <w:top w:type="dxa" w:w="200"/>
              <w:right w:type="dxa" w:w="200"/>
              <w:bottom w:type="dxa" w:w="200"/>
            </w:tcMar>
            <w:vAlign w:val="center"/>
          </w:tcPr>
          <w:p>
            <w:pPr>
              <w:pStyle w:val="Normal"/>
            </w:pPr>
            <w:r>
              <w:t>Set a temporary x value; think of this as the nominal correct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i*pieceH +100;</w:t>
            </w:r>
          </w:p>
        </w:tc>
        <w:tc>
          <w:tcPr>
            <w:tcW w:type="auto" w:w="0"/>
            <w:shd w:val="clear" w:color="auto" w:fill="EEF2F6"/>
            <w:tcMar>
              <w:left w:type="dxa" w:w="200"/>
              <w:top w:type="dxa" w:w="200"/>
              <w:right w:type="dxa" w:w="200"/>
              <w:bottom w:type="dxa" w:w="200"/>
            </w:tcMar>
            <w:vAlign w:val="center"/>
          </w:tcPr>
          <w:p>
            <w:pPr>
              <w:pStyle w:val="Normal"/>
            </w:pPr>
            <w:r>
              <w:t>Set a temporary y value; think of this as the nominal correct 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s.style.top = String(y)+"px";</w:t>
            </w:r>
          </w:p>
        </w:tc>
        <w:tc>
          <w:tcPr>
            <w:tcW w:type="auto" w:w="0"/>
            <w:tcMar>
              <w:left w:type="dxa" w:w="200"/>
              <w:top w:type="dxa" w:w="200"/>
              <w:right w:type="dxa" w:w="200"/>
              <w:bottom w:type="dxa" w:w="200"/>
            </w:tcMar>
            <w:vAlign w:val="center"/>
          </w:tcPr>
          <w:p>
            <w:pPr>
              <w:pStyle w:val="Normal"/>
            </w:pPr>
            <w:r>
              <w:t>Set the top of this canvas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s.style.left = String(x)+"px";</w:t>
            </w:r>
          </w:p>
        </w:tc>
        <w:tc>
          <w:tcPr>
            <w:tcW w:type="auto" w:w="0"/>
            <w:shd w:val="clear" w:color="auto" w:fill="EEF2F6"/>
            <w:tcMar>
              <w:left w:type="dxa" w:w="200"/>
              <w:top w:type="dxa" w:w="200"/>
              <w:right w:type="dxa" w:w="200"/>
              <w:bottom w:type="dxa" w:w="200"/>
            </w:tcMar>
            <w:vAlign w:val="center"/>
          </w:tcPr>
          <w:p>
            <w:pPr>
              <w:pStyle w:val="Normal"/>
            </w:pPr>
            <w:r>
              <w:t>Set the left of this canvas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piecesx.push(x);</w:t>
            </w:r>
          </w:p>
        </w:tc>
        <w:tc>
          <w:tcPr>
            <w:tcW w:type="auto" w:w="0"/>
            <w:tcMar>
              <w:left w:type="dxa" w:w="200"/>
              <w:top w:type="dxa" w:w="200"/>
              <w:right w:type="dxa" w:w="200"/>
              <w:bottom w:type="dxa" w:w="200"/>
            </w:tcMar>
            <w:vAlign w:val="center"/>
          </w:tcPr>
          <w:p>
            <w:pPr>
              <w:pStyle w:val="Normal"/>
            </w:pPr>
            <w:r>
              <w:t xml:space="preserve">Add value to </w:t>
            </w:r>
            <w:r>
              <w:rPr>
                <w:rStyle w:val="Text0"/>
              </w:rPr>
              <w:t>piecesx</w:t>
            </w:r>
            <w:r>
              <w:t xml:space="preserve"> for later use in </w:t>
            </w:r>
            <w:r>
              <w:rPr>
                <w:rStyle w:val="Text0"/>
              </w:rPr>
              <w:t>checkposition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piecesy.push(y);</w:t>
            </w:r>
          </w:p>
        </w:tc>
        <w:tc>
          <w:tcPr>
            <w:tcW w:type="auto" w:w="0"/>
            <w:shd w:val="clear" w:color="auto" w:fill="EEF2F6"/>
            <w:tcMar>
              <w:left w:type="dxa" w:w="200"/>
              <w:top w:type="dxa" w:w="200"/>
              <w:right w:type="dxa" w:w="200"/>
              <w:bottom w:type="dxa" w:w="200"/>
            </w:tcMar>
            <w:vAlign w:val="center"/>
          </w:tcPr>
          <w:p>
            <w:pPr>
              <w:pStyle w:val="Normal"/>
            </w:pPr>
            <w:r>
              <w:t xml:space="preserve">Add value to </w:t>
            </w:r>
            <w:r>
              <w:rPr>
                <w:rStyle w:val="Text0"/>
              </w:rPr>
              <w:t>piecesy</w:t>
            </w:r>
            <w:r>
              <w:t xml:space="preserve"> for later use in </w:t>
            </w:r>
            <w:r>
              <w:rPr>
                <w:rStyle w:val="Text0"/>
              </w:rPr>
              <w:t>checkpositions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s.addEventListener('mousedown',startdragging);</w:t>
            </w:r>
          </w:p>
        </w:tc>
        <w:tc>
          <w:tcPr>
            <w:tcW w:type="auto" w:w="0"/>
            <w:tcMar>
              <w:left w:type="dxa" w:w="200"/>
              <w:top w:type="dxa" w:w="200"/>
              <w:right w:type="dxa" w:w="200"/>
              <w:bottom w:type="dxa" w:w="200"/>
            </w:tcMar>
            <w:vAlign w:val="center"/>
          </w:tcPr>
          <w:p>
            <w:pPr>
              <w:pStyle w:val="Normal"/>
            </w:pPr>
            <w:r>
              <w:t xml:space="preserve">Set up event handling for a </w:t>
            </w:r>
            <w:r>
              <w:rPr>
                <w:rStyle w:val="Text0"/>
              </w:rPr>
              <w:t>mousedown</w:t>
            </w:r>
            <w:r>
              <w:t xml:space="preserve"> on this element; Note this is never removed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s.style.visibility='visible';</w:t>
            </w:r>
          </w:p>
        </w:tc>
        <w:tc>
          <w:tcPr>
            <w:tcW w:type="auto" w:w="0"/>
            <w:shd w:val="clear" w:color="auto" w:fill="EEF2F6"/>
            <w:tcMar>
              <w:left w:type="dxa" w:w="200"/>
              <w:top w:type="dxa" w:w="200"/>
              <w:right w:type="dxa" w:w="200"/>
              <w:bottom w:type="dxa" w:w="200"/>
            </w:tcMar>
            <w:vAlign w:val="center"/>
          </w:tcPr>
          <w:p>
            <w:pPr>
              <w:pStyle w:val="Normal"/>
            </w:pPr>
            <w:r>
              <w:t>Make visible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inner </w:t>
            </w:r>
            <w:r>
              <w:rPr>
                <w:rStyle w:val="Text0"/>
              </w:rPr>
              <w:t>for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outer </w:t>
            </w:r>
            <w:r>
              <w:rPr>
                <w:rStyle w:val="Text0"/>
              </w:rPr>
              <w:t>for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firstpkel</w:t>
            </w:r>
            <w:r>
              <w:rPr>
                <w:rStyle w:val="Text1"/>
              </w:rPr>
              <w:bookmarkStart w:id="2167" w:name="_479"/>
              <w:t xml:space="preserve"> </w:t>
              <w:bookmarkEnd w:id="2167"/>
              <w:t xml:space="preserve"> </w:t>
            </w:r>
            <w:r>
              <w:t>= pieces[0];</w:t>
            </w:r>
          </w:p>
        </w:tc>
        <w:tc>
          <w:tcPr>
            <w:tcW w:type="auto" w:w="0"/>
            <w:tcMar>
              <w:left w:type="dxa" w:w="200"/>
              <w:top w:type="dxa" w:w="200"/>
              <w:right w:type="dxa" w:w="200"/>
              <w:bottom w:type="dxa" w:w="200"/>
            </w:tcMar>
            <w:vAlign w:val="center"/>
          </w:tcPr>
          <w:p>
            <w:pPr>
              <w:pStyle w:val="Normal"/>
            </w:pPr>
            <w:r>
              <w:t>Set reference to the very first piece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document.body.onmouseup = release;</w:t>
            </w:r>
          </w:p>
        </w:tc>
        <w:tc>
          <w:tcPr>
            <w:tcW w:type="auto" w:w="0"/>
            <w:shd w:val="clear" w:color="auto" w:fill="EEF2F6"/>
            <w:tcMar>
              <w:left w:type="dxa" w:w="200"/>
              <w:top w:type="dxa" w:w="200"/>
              <w:right w:type="dxa" w:w="200"/>
              <w:bottom w:type="dxa" w:w="200"/>
            </w:tcMar>
            <w:vAlign w:val="center"/>
          </w:tcPr>
          <w:p>
            <w:pPr>
              <w:pStyle w:val="Normal"/>
            </w:pPr>
            <w:r>
              <w:t>Makes sure release is invoked for situation when pieces are on top of each other</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makePieces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endjigsaw()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Header for endjigsaw; this is end and then re-start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(doingjigsaw) {</w:t>
            </w:r>
          </w:p>
        </w:tc>
        <w:tc>
          <w:tcPr>
            <w:tcW w:type="auto" w:w="0"/>
            <w:tcMar>
              <w:left w:type="dxa" w:w="200"/>
              <w:top w:type="dxa" w:w="200"/>
              <w:right w:type="dxa" w:w="200"/>
              <w:bottom w:type="dxa" w:w="200"/>
            </w:tcMar>
            <w:vAlign w:val="center"/>
          </w:tcPr>
          <w:p>
            <w:pPr>
              <w:pStyle w:val="Normal"/>
            </w:pPr>
            <w:r>
              <w:t>If jigsaw is being done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doingjigsaw = false;</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doingjigsaw</w:t>
            </w:r>
            <w:r>
              <w:rPr>
                <w:rStyle w:val="Text1"/>
              </w:rPr>
              <w:t xml:space="preserve"> to </w:t>
            </w:r>
            <w:r>
              <w:t>false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v.pause();</w:t>
            </w:r>
          </w:p>
        </w:tc>
        <w:tc>
          <w:tcPr>
            <w:tcW w:type="auto" w:w="0"/>
            <w:tcMar>
              <w:left w:type="dxa" w:w="200"/>
              <w:top w:type="dxa" w:w="200"/>
              <w:right w:type="dxa" w:w="200"/>
              <w:bottom w:type="dxa" w:w="200"/>
            </w:tcMar>
            <w:vAlign w:val="center"/>
          </w:tcPr>
          <w:p>
            <w:pPr>
              <w:pStyle w:val="Normal"/>
            </w:pPr>
            <w:r>
              <w:t>Pause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v.style.display = "none";</w:t>
            </w:r>
          </w:p>
        </w:tc>
        <w:tc>
          <w:tcPr>
            <w:tcW w:type="auto" w:w="0"/>
            <w:shd w:val="clear" w:color="auto" w:fill="EEF2F6"/>
            <w:tcMar>
              <w:left w:type="dxa" w:w="200"/>
              <w:top w:type="dxa" w:w="200"/>
              <w:right w:type="dxa" w:w="200"/>
              <w:bottom w:type="dxa" w:w="200"/>
            </w:tcMar>
            <w:vAlign w:val="center"/>
          </w:tcPr>
          <w:p>
            <w:pPr>
              <w:pStyle w:val="Normal"/>
            </w:pPr>
            <w:r>
              <w:t>Make video not display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if true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setupGame();</w:t>
            </w:r>
          </w:p>
        </w:tc>
        <w:tc>
          <w:tcPr>
            <w:tcW w:type="auto" w:w="0"/>
            <w:shd w:val="clear" w:color="auto" w:fill="EEF2F6"/>
            <w:tcMar>
              <w:left w:type="dxa" w:w="200"/>
              <w:top w:type="dxa" w:w="200"/>
              <w:right w:type="dxa" w:w="200"/>
              <w:bottom w:type="dxa" w:w="200"/>
            </w:tcMar>
            <w:vAlign w:val="center"/>
          </w:tcPr>
          <w:p>
            <w:pPr>
              <w:pStyle w:val="Normal"/>
            </w:pPr>
            <w:r>
              <w:t>Re-start game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false</w:t>
            </w:r>
            <w:r>
              <w:rPr>
                <w:rStyle w:val="Text1"/>
              </w:rPr>
              <w:bookmarkStart w:id="2168" w:name="_480"/>
              <w:t xml:space="preserve"> </w:t>
              <w:bookmarkEnd w:id="2168"/>
            </w:r>
            <w:r>
              <w:t>;</w:t>
            </w:r>
          </w:p>
        </w:tc>
        <w:tc>
          <w:tcPr>
            <w:tcW w:type="auto" w:w="0"/>
            <w:tcMar>
              <w:left w:type="dxa" w:w="200"/>
              <w:top w:type="dxa" w:w="200"/>
              <w:right w:type="dxa" w:w="200"/>
              <w:bottom w:type="dxa" w:w="200"/>
            </w:tcMar>
            <w:vAlign w:val="center"/>
          </w:tcPr>
          <w:p>
            <w:pPr>
              <w:pStyle w:val="Normal"/>
            </w:pPr>
            <w:r>
              <w:t>Prevents page refresh</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endjigsaw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checkpositions() {</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Header </w:t>
            </w:r>
            <w:r>
              <w:t>checkpositions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w:t>
            </w:r>
          </w:p>
        </w:tc>
        <w:tc>
          <w:tcPr>
            <w:tcW w:type="auto" w:w="0"/>
            <w:shd w:val="clear" w:color="auto" w:fill="EEF2F6"/>
            <w:tcMar>
              <w:left w:type="dxa" w:w="200"/>
              <w:top w:type="dxa" w:w="200"/>
              <w:right w:type="dxa" w:w="200"/>
              <w:bottom w:type="dxa" w:w="200"/>
            </w:tcMar>
            <w:vAlign w:val="center"/>
          </w:tcPr>
          <w:p>
            <w:pPr>
              <w:pStyle w:val="Normal"/>
            </w:pPr>
            <w:r>
              <w:t xml:space="preserve">Indexing variables, used in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w:t>
            </w:r>
          </w:p>
        </w:tc>
        <w:tc>
          <w:tcPr>
            <w:tcW w:type="auto" w:w="0"/>
            <w:tcMar>
              <w:left w:type="dxa" w:w="200"/>
              <w:top w:type="dxa" w:w="200"/>
              <w:right w:type="dxa" w:w="200"/>
              <w:bottom w:type="dxa" w:w="200"/>
            </w:tcMar>
            <w:vAlign w:val="center"/>
          </w:tcPr>
          <w:p>
            <w:pPr>
              <w:pStyle w:val="Normal"/>
            </w:pPr>
            <w:r>
              <w:t>Will hold horizontal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w:t>
            </w:r>
          </w:p>
        </w:tc>
        <w:tc>
          <w:tcPr>
            <w:tcW w:type="auto" w:w="0"/>
            <w:shd w:val="clear" w:color="auto" w:fill="EEF2F6"/>
            <w:tcMar>
              <w:left w:type="dxa" w:w="200"/>
              <w:top w:type="dxa" w:w="200"/>
              <w:right w:type="dxa" w:w="200"/>
              <w:bottom w:type="dxa" w:w="200"/>
            </w:tcMar>
            <w:vAlign w:val="center"/>
          </w:tcPr>
          <w:p>
            <w:pPr>
              <w:pStyle w:val="Normal"/>
            </w:pPr>
            <w:r>
              <w:t>Will hold vertical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tolerance = 10;</w:t>
            </w:r>
          </w:p>
        </w:tc>
        <w:tc>
          <w:tcPr>
            <w:tcW w:type="auto" w:w="0"/>
            <w:tcMar>
              <w:left w:type="dxa" w:w="200"/>
              <w:top w:type="dxa" w:w="200"/>
              <w:right w:type="dxa" w:w="200"/>
              <w:bottom w:type="dxa" w:w="200"/>
            </w:tcMar>
            <w:vAlign w:val="center"/>
          </w:tcPr>
          <w:p>
            <w:pPr>
              <w:pStyle w:val="Normal"/>
            </w:pPr>
            <w:r>
              <w:t>Set margin for checking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deltax = [];</w:t>
            </w:r>
          </w:p>
        </w:tc>
        <w:tc>
          <w:tcPr>
            <w:tcW w:type="auto" w:w="0"/>
            <w:shd w:val="clear" w:color="auto" w:fill="EEF2F6"/>
            <w:tcMar>
              <w:left w:type="dxa" w:w="200"/>
              <w:top w:type="dxa" w:w="200"/>
              <w:right w:type="dxa" w:w="200"/>
              <w:bottom w:type="dxa" w:w="200"/>
            </w:tcMar>
            <w:vAlign w:val="center"/>
          </w:tcPr>
          <w:p>
            <w:pPr>
              <w:pStyle w:val="Normal"/>
            </w:pPr>
            <w:r>
              <w:t>Will hold differences from nominal x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deltay = [];</w:t>
            </w:r>
          </w:p>
        </w:tc>
        <w:tc>
          <w:tcPr>
            <w:tcW w:type="auto" w:w="0"/>
            <w:tcMar>
              <w:left w:type="dxa" w:w="200"/>
              <w:top w:type="dxa" w:w="200"/>
              <w:right w:type="dxa" w:w="200"/>
              <w:bottom w:type="dxa" w:w="200"/>
            </w:tcMar>
            <w:vAlign w:val="center"/>
          </w:tcPr>
          <w:p>
            <w:pPr>
              <w:pStyle w:val="Normal"/>
            </w:pPr>
            <w:r>
              <w:t>Will hold differences from nominal y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delx</w:t>
            </w:r>
            <w:r>
              <w:rPr>
                <w:rStyle w:val="Text1"/>
              </w:rPr>
              <w:bookmarkStart w:id="2169" w:name="_481"/>
              <w:t xml:space="preserve"> </w:t>
              <w:bookmarkEnd w:id="2169"/>
            </w:r>
            <w:r>
              <w:t>;</w:t>
            </w:r>
          </w:p>
        </w:tc>
        <w:tc>
          <w:tcPr>
            <w:tcW w:type="auto" w:w="0"/>
            <w:shd w:val="clear" w:color="auto" w:fill="EEF2F6"/>
            <w:tcMar>
              <w:left w:type="dxa" w:w="200"/>
              <w:top w:type="dxa" w:w="200"/>
              <w:right w:type="dxa" w:w="200"/>
              <w:bottom w:type="dxa" w:w="200"/>
            </w:tcMar>
            <w:vAlign w:val="center"/>
          </w:tcPr>
          <w:p>
            <w:pPr>
              <w:pStyle w:val="Normal"/>
            </w:pPr>
            <w:r>
              <w:t>Used in calculation for x values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dely;</w:t>
            </w:r>
          </w:p>
        </w:tc>
        <w:tc>
          <w:tcPr>
            <w:tcW w:type="auto" w:w="0"/>
            <w:tcMar>
              <w:left w:type="dxa" w:w="200"/>
              <w:top w:type="dxa" w:w="200"/>
              <w:right w:type="dxa" w:w="200"/>
              <w:bottom w:type="dxa" w:w="200"/>
            </w:tcMar>
            <w:vAlign w:val="center"/>
          </w:tcPr>
          <w:p>
            <w:pPr>
              <w:pStyle w:val="Normal"/>
            </w:pPr>
            <w:r>
              <w:t>Used in calculation for y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(i=0;i&lt;nums;i++) {</w:t>
            </w:r>
          </w:p>
        </w:tc>
        <w:tc>
          <w:tcPr>
            <w:tcW w:type="auto" w:w="0"/>
            <w:shd w:val="clear" w:color="auto" w:fill="EEF2F6"/>
            <w:tcMar>
              <w:left w:type="dxa" w:w="200"/>
              <w:top w:type="dxa" w:w="200"/>
              <w:right w:type="dxa" w:w="200"/>
              <w:bottom w:type="dxa" w:w="200"/>
            </w:tcMar>
            <w:vAlign w:val="center"/>
          </w:tcPr>
          <w:p>
            <w:pPr>
              <w:pStyle w:val="Normal"/>
            </w:pPr>
            <w:r>
              <w:rPr>
                <w:rStyle w:val="Text0"/>
              </w:rPr>
              <w:t>for</w:t>
            </w:r>
            <w:r>
              <w:t xml:space="preserve"> loop, to determine horizontal and vertical differences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pieces[i].style.left;</w:t>
            </w:r>
          </w:p>
        </w:tc>
        <w:tc>
          <w:tcPr>
            <w:tcW w:type="auto" w:w="0"/>
            <w:tcMar>
              <w:left w:type="dxa" w:w="200"/>
              <w:top w:type="dxa" w:w="200"/>
              <w:right w:type="dxa" w:w="200"/>
              <w:bottom w:type="dxa" w:w="200"/>
            </w:tcMar>
            <w:vAlign w:val="center"/>
          </w:tcPr>
          <w:p>
            <w:pPr>
              <w:pStyle w:val="Normal"/>
            </w:pPr>
            <w:r>
              <w:t>Get the left style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pieces[i].style.top;</w:t>
            </w:r>
          </w:p>
        </w:tc>
        <w:tc>
          <w:tcPr>
            <w:tcW w:type="auto" w:w="0"/>
            <w:shd w:val="clear" w:color="auto" w:fill="EEF2F6"/>
            <w:tcMar>
              <w:left w:type="dxa" w:w="200"/>
              <w:top w:type="dxa" w:w="200"/>
              <w:right w:type="dxa" w:w="200"/>
              <w:bottom w:type="dxa" w:w="200"/>
            </w:tcMar>
            <w:vAlign w:val="center"/>
          </w:tcPr>
          <w:p>
            <w:pPr>
              <w:pStyle w:val="Normal"/>
            </w:pPr>
            <w:r>
              <w:t>Get the top style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x.substr(0,x.length-2);</w:t>
            </w:r>
          </w:p>
        </w:tc>
        <w:tc>
          <w:tcPr>
            <w:tcW w:type="auto" w:w="0"/>
            <w:tcMar>
              <w:left w:type="dxa" w:w="200"/>
              <w:top w:type="dxa" w:w="200"/>
              <w:right w:type="dxa" w:w="200"/>
              <w:bottom w:type="dxa" w:w="200"/>
            </w:tcMar>
            <w:vAlign w:val="center"/>
          </w:tcPr>
          <w:p>
            <w:pPr>
              <w:pStyle w:val="Normal"/>
            </w:pPr>
            <w:r>
              <w:t xml:space="preserve">Remove </w:t>
            </w:r>
            <w:r>
              <w:rPr>
                <w:rStyle w:val="Text0"/>
              </w:rPr>
              <w:t>px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y.substr(0,y.length-2);</w:t>
            </w:r>
          </w:p>
        </w:tc>
        <w:tc>
          <w:tcPr>
            <w:tcW w:type="auto" w:w="0"/>
            <w:shd w:val="clear" w:color="auto" w:fill="EEF2F6"/>
            <w:tcMar>
              <w:left w:type="dxa" w:w="200"/>
              <w:top w:type="dxa" w:w="200"/>
              <w:right w:type="dxa" w:w="200"/>
              <w:bottom w:type="dxa" w:w="200"/>
            </w:tcMar>
            <w:vAlign w:val="center"/>
          </w:tcPr>
          <w:p>
            <w:pPr>
              <w:pStyle w:val="Normal"/>
            </w:pPr>
            <w:r>
              <w:t xml:space="preserve">Remove </w:t>
            </w:r>
            <w:r>
              <w:rPr>
                <w:rStyle w:val="Text0"/>
              </w:rPr>
              <w:t>px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Number(x);</w:t>
            </w:r>
          </w:p>
        </w:tc>
        <w:tc>
          <w:tcPr>
            <w:tcW w:type="auto" w:w="0"/>
            <w:tcMar>
              <w:left w:type="dxa" w:w="200"/>
              <w:top w:type="dxa" w:w="200"/>
              <w:right w:type="dxa" w:w="200"/>
              <w:bottom w:type="dxa" w:w="200"/>
            </w:tcMar>
            <w:vAlign w:val="center"/>
          </w:tcPr>
          <w:p>
            <w:pPr>
              <w:pStyle w:val="Normal"/>
            </w:pPr>
            <w:r>
              <w:t>Convert to number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Number(y);</w:t>
            </w:r>
          </w:p>
        </w:tc>
        <w:tc>
          <w:tcPr>
            <w:tcW w:type="auto" w:w="0"/>
            <w:shd w:val="clear" w:color="auto" w:fill="EEF2F6"/>
            <w:tcMar>
              <w:left w:type="dxa" w:w="200"/>
              <w:top w:type="dxa" w:w="200"/>
              <w:right w:type="dxa" w:w="200"/>
              <w:bottom w:type="dxa" w:w="200"/>
            </w:tcMar>
            <w:vAlign w:val="center"/>
          </w:tcPr>
          <w:p>
            <w:pPr>
              <w:pStyle w:val="Normal"/>
            </w:pPr>
            <w:r>
              <w:t>Convert to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delx = x - piecesx[i];</w:t>
            </w:r>
          </w:p>
        </w:tc>
        <w:tc>
          <w:tcPr>
            <w:tcW w:type="auto" w:w="0"/>
            <w:tcMar>
              <w:left w:type="dxa" w:w="200"/>
              <w:top w:type="dxa" w:w="200"/>
              <w:right w:type="dxa" w:w="200"/>
              <w:bottom w:type="dxa" w:w="200"/>
            </w:tcMar>
            <w:vAlign w:val="center"/>
          </w:tcPr>
          <w:p>
            <w:pPr>
              <w:pStyle w:val="Normal"/>
            </w:pPr>
            <w:r>
              <w:t>Calculate difference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dely = y - piecesy[i];</w:t>
            </w:r>
          </w:p>
        </w:tc>
        <w:tc>
          <w:tcPr>
            <w:tcW w:type="auto" w:w="0"/>
            <w:shd w:val="clear" w:color="auto" w:fill="EEF2F6"/>
            <w:tcMar>
              <w:left w:type="dxa" w:w="200"/>
              <w:top w:type="dxa" w:w="200"/>
              <w:right w:type="dxa" w:w="200"/>
              <w:bottom w:type="dxa" w:w="200"/>
            </w:tcMar>
            <w:vAlign w:val="center"/>
          </w:tcPr>
          <w:p>
            <w:pPr>
              <w:pStyle w:val="Normal"/>
            </w:pPr>
            <w:r>
              <w:t>Calculate difference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deltax.push(delx);</w:t>
            </w:r>
          </w:p>
        </w:tc>
        <w:tc>
          <w:tcPr>
            <w:tcW w:type="auto" w:w="0"/>
            <w:tcMar>
              <w:left w:type="dxa" w:w="200"/>
              <w:top w:type="dxa" w:w="200"/>
              <w:right w:type="dxa" w:w="200"/>
              <w:bottom w:type="dxa" w:w="200"/>
            </w:tcMar>
            <w:vAlign w:val="center"/>
          </w:tcPr>
          <w:p>
            <w:pPr>
              <w:pStyle w:val="Normal"/>
            </w:pPr>
            <w:r>
              <w:t>Add to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deltay.push(dely);</w:t>
            </w:r>
          </w:p>
        </w:tc>
        <w:tc>
          <w:tcPr>
            <w:tcW w:type="auto" w:w="0"/>
            <w:shd w:val="clear" w:color="auto" w:fill="EEF2F6"/>
            <w:tcMar>
              <w:left w:type="dxa" w:w="200"/>
              <w:top w:type="dxa" w:w="200"/>
              <w:right w:type="dxa" w:w="200"/>
              <w:bottom w:type="dxa" w:w="200"/>
            </w:tcMar>
            <w:vAlign w:val="center"/>
          </w:tcPr>
          <w:p>
            <w:pPr>
              <w:pStyle w:val="Normal"/>
            </w:pPr>
            <w:r>
              <w:t>Add to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End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w:t>
            </w:r>
            <w:r>
              <w:rPr>
                <w:rStyle w:val="Text1"/>
              </w:rPr>
              <w:bookmarkStart w:id="2170" w:name="_482"/>
              <w:t xml:space="preserve"> </w:t>
              <w:bookmarkEnd w:id="2170"/>
              <w:t xml:space="preserve"> </w:t>
            </w:r>
            <w:r>
              <w:t>averagex = doaverage(deltax);</w:t>
            </w:r>
          </w:p>
        </w:tc>
        <w:tc>
          <w:tcPr>
            <w:tcW w:type="auto" w:w="0"/>
            <w:shd w:val="clear" w:color="auto" w:fill="EEF2F6"/>
            <w:tcMar>
              <w:left w:type="dxa" w:w="200"/>
              <w:top w:type="dxa" w:w="200"/>
              <w:right w:type="dxa" w:w="200"/>
              <w:bottom w:type="dxa" w:w="200"/>
            </w:tcMar>
            <w:vAlign w:val="center"/>
          </w:tcPr>
          <w:p>
            <w:pPr>
              <w:pStyle w:val="Normal"/>
            </w:pPr>
            <w:r>
              <w:t>Calculate average horizontal difference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averagey = doaverage(deltay);</w:t>
            </w:r>
          </w:p>
        </w:tc>
        <w:tc>
          <w:tcPr>
            <w:tcW w:type="auto" w:w="0"/>
            <w:tcMar>
              <w:left w:type="dxa" w:w="200"/>
              <w:top w:type="dxa" w:w="200"/>
              <w:right w:type="dxa" w:w="200"/>
              <w:bottom w:type="dxa" w:w="200"/>
            </w:tcMar>
            <w:vAlign w:val="center"/>
          </w:tcPr>
          <w:p>
            <w:pPr>
              <w:pStyle w:val="Normal"/>
            </w:pPr>
            <w:r>
              <w:t>Calculate average vertical difference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(i=0;i&lt;nums;i++) {</w:t>
            </w:r>
          </w:p>
        </w:tc>
        <w:tc>
          <w:tcPr>
            <w:tcW w:type="auto" w:w="0"/>
            <w:shd w:val="clear" w:color="auto" w:fill="EEF2F6"/>
            <w:tcMar>
              <w:left w:type="dxa" w:w="200"/>
              <w:top w:type="dxa" w:w="200"/>
              <w:right w:type="dxa" w:w="200"/>
              <w:bottom w:type="dxa" w:w="200"/>
            </w:tcMar>
            <w:vAlign w:val="center"/>
          </w:tcPr>
          <w:p>
            <w:pPr>
              <w:pStyle w:val="Normal"/>
            </w:pPr>
            <w:r>
              <w:rPr>
                <w:rStyle w:val="Text0"/>
              </w:rPr>
              <w:t>for</w:t>
            </w:r>
            <w:r>
              <w:t xml:space="preserve"> loop to check if any delta (x or y) is more than tolerance from average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((Math.abs(averagex - deltax[i])&gt;tolerance) || (Math.abs(averagey-deltay[i])&gt;tolerance)) {</w:t>
            </w:r>
          </w:p>
        </w:tc>
        <w:tc>
          <w:tcPr>
            <w:tcW w:type="auto" w:w="0"/>
            <w:tcMar>
              <w:left w:type="dxa" w:w="200"/>
              <w:top w:type="dxa" w:w="200"/>
              <w:right w:type="dxa" w:w="200"/>
              <w:bottom w:type="dxa" w:w="200"/>
            </w:tcMar>
            <w:vAlign w:val="center"/>
          </w:tcPr>
          <w:p>
            <w:pPr>
              <w:pStyle w:val="Normal"/>
            </w:pPr>
            <w:r>
              <w:t>Do comparisons (taking absolute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break;</w:t>
            </w:r>
          </w:p>
        </w:tc>
        <w:tc>
          <w:tcPr>
            <w:tcW w:type="auto" w:w="0"/>
            <w:shd w:val="clear" w:color="auto" w:fill="EEF2F6"/>
            <w:tcMar>
              <w:left w:type="dxa" w:w="200"/>
              <w:top w:type="dxa" w:w="200"/>
              <w:right w:type="dxa" w:w="200"/>
              <w:bottom w:type="dxa" w:w="200"/>
            </w:tcMar>
            <w:vAlign w:val="center"/>
          </w:tcPr>
          <w:p>
            <w:pPr>
              <w:pStyle w:val="Normal"/>
            </w:pPr>
            <w:r>
              <w:t>If true, leave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if true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(i&lt;nums) {</w:t>
            </w:r>
          </w:p>
        </w:tc>
        <w:tc>
          <w:tcPr>
            <w:tcW w:type="auto" w:w="0"/>
            <w:tcMar>
              <w:left w:type="dxa" w:w="200"/>
              <w:top w:type="dxa" w:w="200"/>
              <w:right w:type="dxa" w:w="200"/>
              <w:bottom w:type="dxa" w:w="200"/>
            </w:tcMar>
            <w:vAlign w:val="center"/>
          </w:tcPr>
          <w:p>
            <w:pPr>
              <w:pStyle w:val="Normal"/>
            </w:pPr>
            <w:r>
              <w:t xml:space="preserve">Look at last I; if this is less than </w:t>
            </w:r>
            <w:r>
              <w:rPr>
                <w:rStyle w:val="Text0"/>
              </w:rPr>
              <w:t>nums</w:t>
            </w:r>
            <w:r>
              <w:t xml:space="preserve">, then there was a </w:t>
            </w:r>
            <w:r>
              <w:rPr>
                <w:rStyle w:val="Text0"/>
              </w:rPr>
              <w:t>deltax</w:t>
            </w:r>
            <w:r>
              <w:t xml:space="preserve"> or </w:t>
            </w:r>
            <w:r>
              <w:rPr>
                <w:rStyle w:val="Text0"/>
              </w:rPr>
              <w:t>deltay</w:t>
            </w:r>
            <w:r>
              <w:t xml:space="preserve"> that was bigger than tolerance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questionfel.feedback.value = "Keep working.";</w:t>
            </w:r>
          </w:p>
        </w:tc>
        <w:tc>
          <w:tcPr>
            <w:tcW w:type="auto" w:w="0"/>
            <w:shd w:val="clear" w:color="auto" w:fill="EEF2F6"/>
            <w:tcMar>
              <w:left w:type="dxa" w:w="200"/>
              <w:top w:type="dxa" w:w="200"/>
              <w:right w:type="dxa" w:w="200"/>
              <w:bottom w:type="dxa" w:w="200"/>
            </w:tcMar>
            <w:vAlign w:val="center"/>
          </w:tcPr>
          <w:p>
            <w:pPr>
              <w:pStyle w:val="Normal"/>
            </w:pPr>
            <w:r>
              <w:t>Display message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if 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w:t>
            </w:r>
            <w:r>
              <w:rPr>
                <w:rStyle w:val="Text1"/>
              </w:rPr>
              <w:bookmarkStart w:id="2171" w:name="_483"/>
              <w:t xml:space="preserve"> </w:t>
              <w:bookmarkEnd w:id="2171"/>
              <w:t xml:space="preserve"> </w:t>
            </w:r>
            <w:r>
              <w:t>{</w:t>
            </w:r>
          </w:p>
        </w:tc>
        <w:tc>
          <w:tcPr>
            <w:tcW w:type="auto" w:w="0"/>
            <w:shd w:val="clear" w:color="auto" w:fill="EEF2F6"/>
            <w:tcMar>
              <w:left w:type="dxa" w:w="200"/>
              <w:top w:type="dxa" w:w="200"/>
              <w:right w:type="dxa" w:w="200"/>
              <w:bottom w:type="dxa" w:w="200"/>
            </w:tcMar>
            <w:vAlign w:val="center"/>
          </w:tcPr>
          <w:p>
            <w:pPr>
              <w:pStyle w:val="Normal"/>
            </w:pPr>
            <w:r>
              <w:t>Else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"GOOD!";</w:t>
            </w:r>
          </w:p>
        </w:tc>
        <w:tc>
          <w:tcPr>
            <w:tcW w:type="auto" w:w="0"/>
            <w:tcMar>
              <w:left w:type="dxa" w:w="200"/>
              <w:top w:type="dxa" w:w="200"/>
              <w:right w:type="dxa" w:w="200"/>
              <w:bottom w:type="dxa" w:w="200"/>
            </w:tcMar>
            <w:vAlign w:val="center"/>
          </w:tcPr>
          <w:p>
            <w:pPr>
              <w:pStyle w:val="Normal"/>
            </w:pPr>
            <w:r>
              <w:t>Display message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(i=0;i&lt;nums;i++) {</w:t>
            </w:r>
          </w:p>
        </w:tc>
        <w:tc>
          <w:tcPr>
            <w:tcW w:type="auto" w:w="0"/>
            <w:shd w:val="clear" w:color="auto" w:fill="EEF2F6"/>
            <w:tcMar>
              <w:left w:type="dxa" w:w="200"/>
              <w:top w:type="dxa" w:w="200"/>
              <w:right w:type="dxa" w:w="200"/>
              <w:bottom w:type="dxa" w:w="200"/>
            </w:tcMar>
            <w:vAlign w:val="center"/>
          </w:tcPr>
          <w:p>
            <w:pPr>
              <w:pStyle w:val="Normal"/>
            </w:pPr>
            <w:r>
              <w:rPr>
                <w:rStyle w:val="Text0"/>
              </w:rPr>
              <w:t>for</w:t>
            </w:r>
            <w:r>
              <w:t xml:space="preserve"> loop to make all pieces not be displayed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pieces[i].style.display = "none";</w:t>
            </w:r>
          </w:p>
        </w:tc>
        <w:tc>
          <w:tcPr>
            <w:tcW w:type="auto" w:w="0"/>
            <w:tcMar>
              <w:left w:type="dxa" w:w="200"/>
              <w:top w:type="dxa" w:w="200"/>
              <w:right w:type="dxa" w:w="200"/>
              <w:bottom w:type="dxa" w:w="200"/>
            </w:tcMar>
            <w:vAlign w:val="center"/>
          </w:tcPr>
          <w:p>
            <w:pPr>
              <w:pStyle w:val="Normal"/>
            </w:pPr>
            <w:r>
              <w:t>Make display none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v.style.left = firstpkel.style.left;</w:t>
            </w:r>
          </w:p>
        </w:tc>
        <w:tc>
          <w:tcPr>
            <w:tcW w:type="auto" w:w="0"/>
            <w:tcMar>
              <w:left w:type="dxa" w:w="200"/>
              <w:top w:type="dxa" w:w="200"/>
              <w:right w:type="dxa" w:w="200"/>
              <w:bottom w:type="dxa" w:w="200"/>
            </w:tcMar>
            <w:vAlign w:val="center"/>
          </w:tcPr>
          <w:p>
            <w:pPr>
              <w:pStyle w:val="Normal"/>
            </w:pPr>
            <w:r>
              <w:t>Position video horizontally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v.style.top = firstpkel.style.top;</w:t>
            </w:r>
          </w:p>
        </w:tc>
        <w:tc>
          <w:tcPr>
            <w:tcW w:type="auto" w:w="0"/>
            <w:shd w:val="clear" w:color="auto" w:fill="EEF2F6"/>
            <w:tcMar>
              <w:left w:type="dxa" w:w="200"/>
              <w:top w:type="dxa" w:w="200"/>
              <w:right w:type="dxa" w:w="200"/>
              <w:bottom w:type="dxa" w:w="200"/>
            </w:tcMar>
            <w:vAlign w:val="center"/>
          </w:tcPr>
          <w:p>
            <w:pPr>
              <w:pStyle w:val="Normal"/>
            </w:pPr>
            <w:r>
              <w:t>… and vertically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v.style.display="block";</w:t>
            </w:r>
          </w:p>
        </w:tc>
        <w:tc>
          <w:tcPr>
            <w:tcW w:type="auto" w:w="0"/>
            <w:tcMar>
              <w:left w:type="dxa" w:w="200"/>
              <w:top w:type="dxa" w:w="200"/>
              <w:right w:type="dxa" w:w="200"/>
              <w:bottom w:type="dxa" w:w="200"/>
            </w:tcMar>
            <w:vAlign w:val="center"/>
          </w:tcPr>
          <w:p>
            <w:pPr>
              <w:pStyle w:val="Normal"/>
            </w:pPr>
            <w:r>
              <w:t>Make video display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v.currentTime = 0;</w:t>
            </w:r>
          </w:p>
        </w:tc>
        <w:tc>
          <w:tcPr>
            <w:tcW w:type="auto" w:w="0"/>
            <w:shd w:val="clear" w:color="auto" w:fill="EEF2F6"/>
            <w:tcMar>
              <w:left w:type="dxa" w:w="200"/>
              <w:top w:type="dxa" w:w="200"/>
              <w:right w:type="dxa" w:w="200"/>
              <w:bottom w:type="dxa" w:w="200"/>
            </w:tcMar>
            <w:vAlign w:val="center"/>
          </w:tcPr>
          <w:p>
            <w:pPr>
              <w:pStyle w:val="Normal"/>
            </w:pPr>
            <w:r>
              <w:t>Set video at start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v.play();</w:t>
            </w:r>
          </w:p>
        </w:tc>
        <w:tc>
          <w:tcPr>
            <w:tcW w:type="auto" w:w="0"/>
            <w:tcMar>
              <w:left w:type="dxa" w:w="200"/>
              <w:top w:type="dxa" w:w="200"/>
              <w:right w:type="dxa" w:w="200"/>
              <w:bottom w:type="dxa" w:w="200"/>
            </w:tcMar>
            <w:vAlign w:val="center"/>
          </w:tcPr>
          <w:p>
            <w:pPr>
              <w:pStyle w:val="Normal"/>
            </w:pPr>
            <w:r>
              <w:t>Play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else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Close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doaverage(arr)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doaverage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sum;</w:t>
            </w:r>
          </w:p>
        </w:tc>
        <w:tc>
          <w:tcPr>
            <w:tcW w:type="auto" w:w="0"/>
            <w:tcMar>
              <w:left w:type="dxa" w:w="200"/>
              <w:top w:type="dxa" w:w="200"/>
              <w:right w:type="dxa" w:w="200"/>
              <w:bottom w:type="dxa" w:w="200"/>
            </w:tcMar>
            <w:vAlign w:val="center"/>
          </w:tcPr>
          <w:p>
            <w:pPr>
              <w:pStyle w:val="Normal"/>
            </w:pPr>
            <w:r>
              <w:t>Will hold sum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w:t>
            </w:r>
            <w:r>
              <w:rPr>
                <w:rStyle w:val="Text1"/>
              </w:rPr>
              <w:bookmarkStart w:id="2172" w:name="_484"/>
              <w:t xml:space="preserve"> </w:t>
              <w:bookmarkEnd w:id="2172"/>
              <w:t xml:space="preserve"> </w:t>
            </w:r>
            <w:r>
              <w:t>i;</w:t>
            </w:r>
          </w:p>
        </w:tc>
        <w:tc>
          <w:tcPr>
            <w:tcW w:type="auto" w:w="0"/>
            <w:shd w:val="clear" w:color="auto" w:fill="EEF2F6"/>
            <w:tcMar>
              <w:left w:type="dxa" w:w="200"/>
              <w:top w:type="dxa" w:w="200"/>
              <w:right w:type="dxa" w:w="200"/>
              <w:bottom w:type="dxa" w:w="200"/>
            </w:tcMar>
            <w:vAlign w:val="center"/>
          </w:tcPr>
          <w:p>
            <w:pPr>
              <w:pStyle w:val="Normal"/>
            </w:pPr>
            <w:r>
              <w:t>Indexing variable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 = arr.length;</w:t>
            </w:r>
          </w:p>
        </w:tc>
        <w:tc>
          <w:tcPr>
            <w:tcW w:type="auto" w:w="0"/>
            <w:tcMar>
              <w:left w:type="dxa" w:w="200"/>
              <w:top w:type="dxa" w:w="200"/>
              <w:right w:type="dxa" w:w="200"/>
              <w:bottom w:type="dxa" w:w="200"/>
            </w:tcMar>
            <w:vAlign w:val="center"/>
          </w:tcPr>
          <w:p>
            <w:pPr>
              <w:pStyle w:val="Normal"/>
            </w:pPr>
            <w:r>
              <w:t>Store length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sum = 0;</w:t>
            </w:r>
          </w:p>
        </w:tc>
        <w:tc>
          <w:tcPr>
            <w:tcW w:type="auto" w:w="0"/>
            <w:shd w:val="clear" w:color="auto" w:fill="EEF2F6"/>
            <w:tcMar>
              <w:left w:type="dxa" w:w="200"/>
              <w:top w:type="dxa" w:w="200"/>
              <w:right w:type="dxa" w:w="200"/>
              <w:bottom w:type="dxa" w:w="200"/>
            </w:tcMar>
            <w:vAlign w:val="center"/>
          </w:tcPr>
          <w:p>
            <w:pPr>
              <w:pStyle w:val="Normal"/>
            </w:pPr>
            <w:r>
              <w:t>Initialize sum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for(i=0;i&lt;n;i++) {</w:t>
            </w:r>
          </w:p>
        </w:tc>
        <w:tc>
          <w:tcPr>
            <w:tcW w:type="auto" w:w="0"/>
            <w:tcMar>
              <w:left w:type="dxa" w:w="200"/>
              <w:top w:type="dxa" w:w="200"/>
              <w:right w:type="dxa" w:w="200"/>
              <w:bottom w:type="dxa" w:w="200"/>
            </w:tcMar>
            <w:vAlign w:val="center"/>
          </w:tcPr>
          <w:p>
            <w:pPr>
              <w:pStyle w:val="Normal"/>
            </w:pPr>
            <w:r>
              <w:rPr>
                <w:rStyle w:val="Text0"/>
              </w:rPr>
              <w:t>for</w:t>
            </w:r>
            <w:r>
              <w:t xml:space="preserve"> loop going through items in </w:t>
            </w:r>
            <w:r>
              <w:rPr>
                <w:rStyle w:val="Text0"/>
              </w:rPr>
              <w:t>arr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sum += arr[i];</w:t>
            </w:r>
          </w:p>
        </w:tc>
        <w:tc>
          <w:tcPr>
            <w:tcW w:type="auto" w:w="0"/>
            <w:shd w:val="clear" w:color="auto" w:fill="EEF2F6"/>
            <w:tcMar>
              <w:left w:type="dxa" w:w="200"/>
              <w:top w:type="dxa" w:w="200"/>
              <w:right w:type="dxa" w:w="200"/>
              <w:bottom w:type="dxa" w:w="200"/>
            </w:tcMar>
            <w:vAlign w:val="center"/>
          </w:tcPr>
          <w:p>
            <w:pPr>
              <w:pStyle w:val="Normal"/>
            </w:pPr>
            <w:r>
              <w:t>Add to sum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(sum/n);</w:t>
            </w:r>
          </w:p>
        </w:tc>
        <w:tc>
          <w:tcPr>
            <w:tcW w:type="auto" w:w="0"/>
            <w:shd w:val="clear" w:color="auto" w:fill="EEF2F6"/>
            <w:tcMar>
              <w:left w:type="dxa" w:w="200"/>
              <w:top w:type="dxa" w:w="200"/>
              <w:right w:type="dxa" w:w="200"/>
              <w:bottom w:type="dxa" w:w="200"/>
            </w:tcMar>
            <w:vAlign w:val="center"/>
          </w:tcPr>
          <w:p>
            <w:pPr>
              <w:pStyle w:val="Normal"/>
            </w:pPr>
            <w:r>
              <w:t>Return calculated average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doaverage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setupGame()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setupGame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v.pause();</w:t>
            </w:r>
          </w:p>
        </w:tc>
        <w:tc>
          <w:tcPr>
            <w:tcW w:type="auto" w:w="0"/>
            <w:tcMar>
              <w:left w:type="dxa" w:w="200"/>
              <w:top w:type="dxa" w:w="200"/>
              <w:right w:type="dxa" w:w="200"/>
              <w:bottom w:type="dxa" w:w="200"/>
            </w:tcMar>
            <w:vAlign w:val="center"/>
          </w:tcPr>
          <w:p>
            <w:pPr>
              <w:pStyle w:val="Normal"/>
            </w:pPr>
            <w:r>
              <w:t>Pause the video; no action or error if video not being played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v.style.display = "none";</w:t>
            </w:r>
          </w:p>
        </w:tc>
        <w:tc>
          <w:tcPr>
            <w:tcW w:type="auto" w:w="0"/>
            <w:shd w:val="clear" w:color="auto" w:fill="EEF2F6"/>
            <w:tcMar>
              <w:left w:type="dxa" w:w="200"/>
              <w:top w:type="dxa" w:w="200"/>
              <w:right w:type="dxa" w:w="200"/>
              <w:bottom w:type="dxa" w:w="200"/>
            </w:tcMar>
            <w:vAlign w:val="center"/>
          </w:tcPr>
          <w:p>
            <w:pPr>
              <w:pStyle w:val="Normal"/>
            </w:pPr>
            <w:r>
              <w:t>Make video not display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doingjigsaw = true;</w:t>
            </w:r>
          </w:p>
        </w:tc>
        <w:tc>
          <w:tcPr>
            <w:tcW w:type="auto" w:w="0"/>
            <w:tcMar>
              <w:left w:type="dxa" w:w="200"/>
              <w:top w:type="dxa" w:w="200"/>
              <w:right w:type="dxa" w:w="200"/>
              <w:bottom w:type="dxa" w:w="200"/>
            </w:tcMar>
            <w:vAlign w:val="center"/>
          </w:tcPr>
          <w:p>
            <w:pPr>
              <w:pStyle w:val="Normal"/>
            </w:pPr>
            <w:r>
              <w:t>Set flag to 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w:t>
            </w:r>
          </w:p>
        </w:tc>
        <w:tc>
          <w:tcPr>
            <w:tcW w:type="auto" w:w="0"/>
            <w:shd w:val="clear" w:color="auto" w:fill="EEF2F6"/>
            <w:tcMar>
              <w:left w:type="dxa" w:w="200"/>
              <w:top w:type="dxa" w:w="200"/>
              <w:right w:type="dxa" w:w="200"/>
              <w:bottom w:type="dxa" w:w="200"/>
            </w:tcMar>
            <w:vAlign w:val="center"/>
          </w:tcPr>
          <w:p>
            <w:pPr>
              <w:pStyle w:val="Normal"/>
            </w:pPr>
            <w:r>
              <w:t>Indexing variable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w:t>
            </w:r>
          </w:p>
        </w:tc>
        <w:tc>
          <w:tcPr>
            <w:tcW w:type="auto" w:w="0"/>
            <w:tcMar>
              <w:left w:type="dxa" w:w="200"/>
              <w:top w:type="dxa" w:w="200"/>
              <w:right w:type="dxa" w:w="200"/>
              <w:bottom w:type="dxa" w:w="200"/>
            </w:tcMar>
            <w:vAlign w:val="center"/>
          </w:tcPr>
          <w:p>
            <w:pPr>
              <w:pStyle w:val="Normal"/>
            </w:pPr>
            <w:r>
              <w:t>Will hold horizontal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w:t>
            </w:r>
            <w:r>
              <w:rPr>
                <w:rStyle w:val="Text1"/>
              </w:rPr>
              <w:bookmarkStart w:id="2173" w:name="_485"/>
              <w:t xml:space="preserve"> </w:t>
              <w:bookmarkEnd w:id="2173"/>
              <w:t xml:space="preserve"> </w:t>
            </w:r>
            <w:r>
              <w:t>y;</w:t>
            </w:r>
          </w:p>
        </w:tc>
        <w:tc>
          <w:tcPr>
            <w:tcW w:type="auto" w:w="0"/>
            <w:shd w:val="clear" w:color="auto" w:fill="EEF2F6"/>
            <w:tcMar>
              <w:left w:type="dxa" w:w="200"/>
              <w:top w:type="dxa" w:w="200"/>
              <w:right w:type="dxa" w:w="200"/>
              <w:bottom w:type="dxa" w:w="200"/>
            </w:tcMar>
            <w:vAlign w:val="center"/>
          </w:tcPr>
          <w:p>
            <w:pPr>
              <w:pStyle w:val="Normal"/>
            </w:pPr>
            <w:r>
              <w:t>Will hold vertical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thingelem;</w:t>
            </w:r>
          </w:p>
        </w:tc>
        <w:tc>
          <w:tcPr>
            <w:tcW w:type="auto" w:w="0"/>
            <w:tcMar>
              <w:left w:type="dxa" w:w="200"/>
              <w:top w:type="dxa" w:w="200"/>
              <w:right w:type="dxa" w:w="200"/>
              <w:bottom w:type="dxa" w:w="200"/>
            </w:tcMar>
            <w:vAlign w:val="center"/>
          </w:tcPr>
          <w:p>
            <w:pPr>
              <w:pStyle w:val="Normal"/>
            </w:pPr>
            <w:r>
              <w:t>Will hold reference to pieces (canvases for pieces)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(i=0;i&lt;nums;i++) {</w:t>
            </w:r>
          </w:p>
        </w:tc>
        <w:tc>
          <w:tcPr>
            <w:tcW w:type="auto" w:w="0"/>
            <w:shd w:val="clear" w:color="auto" w:fill="EEF2F6"/>
            <w:tcMar>
              <w:left w:type="dxa" w:w="200"/>
              <w:top w:type="dxa" w:w="200"/>
              <w:right w:type="dxa" w:w="200"/>
              <w:bottom w:type="dxa" w:w="200"/>
            </w:tcMar>
            <w:vAlign w:val="center"/>
          </w:tcPr>
          <w:p>
            <w:pPr>
              <w:pStyle w:val="Normal"/>
            </w:pPr>
            <w:r>
              <w:t>Loop through all the pieces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10+Math.floor(Math.random()*baseImgW*.9);</w:t>
            </w:r>
          </w:p>
        </w:tc>
        <w:tc>
          <w:tcPr>
            <w:tcW w:type="auto" w:w="0"/>
            <w:tcMar>
              <w:left w:type="dxa" w:w="200"/>
              <w:top w:type="dxa" w:w="200"/>
              <w:right w:type="dxa" w:w="200"/>
              <w:bottom w:type="dxa" w:w="200"/>
            </w:tcMar>
            <w:vAlign w:val="center"/>
          </w:tcPr>
          <w:p>
            <w:pPr>
              <w:pStyle w:val="Normal"/>
            </w:pPr>
            <w:r>
              <w:t>Set random value for horizontal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50+Math.floor(Math.random()*baseImgH*.9);</w:t>
            </w:r>
          </w:p>
        </w:tc>
        <w:tc>
          <w:tcPr>
            <w:tcW w:type="auto" w:w="0"/>
            <w:shd w:val="clear" w:color="auto" w:fill="EEF2F6"/>
            <w:tcMar>
              <w:left w:type="dxa" w:w="200"/>
              <w:top w:type="dxa" w:w="200"/>
              <w:right w:type="dxa" w:w="200"/>
              <w:bottom w:type="dxa" w:w="200"/>
            </w:tcMar>
            <w:vAlign w:val="center"/>
          </w:tcPr>
          <w:p>
            <w:pPr>
              <w:pStyle w:val="Normal"/>
            </w:pPr>
            <w:r>
              <w:t>Set random value for vertical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 = pieces[i];</w:t>
            </w:r>
          </w:p>
        </w:tc>
        <w:tc>
          <w:tcPr>
            <w:tcW w:type="auto" w:w="0"/>
            <w:tcMar>
              <w:left w:type="dxa" w:w="200"/>
              <w:top w:type="dxa" w:w="200"/>
              <w:right w:type="dxa" w:w="200"/>
              <w:bottom w:type="dxa" w:w="200"/>
            </w:tcMar>
            <w:vAlign w:val="center"/>
          </w:tcPr>
          <w:p>
            <w:pPr>
              <w:pStyle w:val="Normal"/>
            </w:pPr>
            <w:r>
              <w:t>Get the ith piece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thingelem.style.top = String(y)+"px";</w:t>
            </w:r>
          </w:p>
        </w:tc>
        <w:tc>
          <w:tcPr>
            <w:tcW w:type="auto" w:w="0"/>
            <w:shd w:val="clear" w:color="auto" w:fill="EEF2F6"/>
            <w:tcMar>
              <w:left w:type="dxa" w:w="200"/>
              <w:top w:type="dxa" w:w="200"/>
              <w:right w:type="dxa" w:w="200"/>
              <w:bottom w:type="dxa" w:w="200"/>
            </w:tcMar>
            <w:vAlign w:val="center"/>
          </w:tcPr>
          <w:p>
            <w:pPr>
              <w:pStyle w:val="Normal"/>
            </w:pPr>
            <w:r>
              <w:t>Set the top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thingelem.style.left = String(x)+"px";</w:t>
            </w:r>
          </w:p>
        </w:tc>
        <w:tc>
          <w:tcPr>
            <w:tcW w:type="auto" w:w="0"/>
            <w:tcMar>
              <w:left w:type="dxa" w:w="200"/>
              <w:top w:type="dxa" w:w="200"/>
              <w:right w:type="dxa" w:w="200"/>
              <w:bottom w:type="dxa" w:w="200"/>
            </w:tcMar>
            <w:vAlign w:val="center"/>
          </w:tcPr>
          <w:p>
            <w:pPr>
              <w:pStyle w:val="Normal"/>
            </w:pPr>
            <w:r>
              <w:t>Set the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thingelem.style.visibility='visible';</w:t>
            </w:r>
          </w:p>
        </w:tc>
        <w:tc>
          <w:tcPr>
            <w:tcW w:type="auto" w:w="0"/>
            <w:shd w:val="clear" w:color="auto" w:fill="EEF2F6"/>
            <w:tcMar>
              <w:left w:type="dxa" w:w="200"/>
              <w:top w:type="dxa" w:w="200"/>
              <w:right w:type="dxa" w:w="200"/>
              <w:bottom w:type="dxa" w:w="200"/>
            </w:tcMar>
            <w:vAlign w:val="center"/>
          </w:tcPr>
          <w:p>
            <w:pPr>
              <w:pStyle w:val="Normal"/>
            </w:pPr>
            <w:r>
              <w:t>Make visible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thingelem.style.display="inline";</w:t>
            </w:r>
          </w:p>
        </w:tc>
        <w:tc>
          <w:tcPr>
            <w:tcW w:type="auto" w:w="0"/>
            <w:tcMar>
              <w:left w:type="dxa" w:w="200"/>
              <w:top w:type="dxa" w:w="200"/>
              <w:right w:type="dxa" w:w="200"/>
              <w:bottom w:type="dxa" w:w="200"/>
            </w:tcMar>
            <w:vAlign w:val="center"/>
          </w:tcPr>
          <w:p>
            <w:pPr>
              <w:pStyle w:val="Normal"/>
            </w:pPr>
            <w:r>
              <w:t>Set display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 ";</w:t>
            </w:r>
          </w:p>
        </w:tc>
        <w:tc>
          <w:tcPr>
            <w:tcW w:type="auto" w:w="0"/>
            <w:tcMar>
              <w:left w:type="dxa" w:w="200"/>
              <w:top w:type="dxa" w:w="200"/>
              <w:right w:type="dxa" w:w="200"/>
              <w:bottom w:type="dxa" w:w="200"/>
            </w:tcMar>
            <w:vAlign w:val="center"/>
          </w:tcPr>
          <w:p>
            <w:pPr>
              <w:pStyle w:val="Normal"/>
            </w:pPr>
            <w:r>
              <w:t>Erase any previous feedback</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setupGame</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w:t>
            </w:r>
            <w:r>
              <w:rPr>
                <w:rStyle w:val="Text1"/>
              </w:rPr>
              <w:t xml:space="preserve"> </w:t>
              <w:bookmarkStart w:id="2174" w:name="_486"/>
              <w:t xml:space="preserve"> </w:t>
              <w:bookmarkEnd w:id="2174"/>
              <w:t xml:space="preserve"> </w:t>
            </w:r>
            <w:r>
              <w:t>release(e){</w:t>
            </w:r>
            <w:r>
              <w:rPr>
                <w:rStyle w:val="Text1"/>
              </w:rPr>
              <w:t xml:space="preserve"> </w:t>
            </w:r>
          </w:p>
        </w:tc>
        <w:tc>
          <w:tcPr>
            <w:tcW w:type="auto" w:w="0"/>
            <w:tcMar>
              <w:left w:type="dxa" w:w="200"/>
              <w:top w:type="dxa" w:w="200"/>
              <w:right w:type="dxa" w:w="200"/>
              <w:bottom w:type="dxa" w:w="200"/>
            </w:tcMar>
            <w:vAlign w:val="center"/>
          </w:tcPr>
          <w:p>
            <w:pPr>
              <w:pStyle w:val="Normal"/>
            </w:pPr>
            <w:r>
              <w:t>Header for release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movingobj = e.target;</w:t>
            </w:r>
          </w:p>
        </w:tc>
        <w:tc>
          <w:tcPr>
            <w:tcW w:type="auto" w:w="0"/>
            <w:shd w:val="clear" w:color="auto" w:fill="EEF2F6"/>
            <w:tcMar>
              <w:left w:type="dxa" w:w="200"/>
              <w:top w:type="dxa" w:w="200"/>
              <w:right w:type="dxa" w:w="200"/>
              <w:bottom w:type="dxa" w:w="200"/>
            </w:tcMar>
            <w:vAlign w:val="center"/>
          </w:tcPr>
          <w:p>
            <w:pPr>
              <w:pStyle w:val="Normal"/>
            </w:pPr>
            <w:r>
              <w:t>Set to piece released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mouseDown = false;</w:t>
            </w:r>
          </w:p>
        </w:tc>
        <w:tc>
          <w:tcPr>
            <w:tcW w:type="auto" w:w="0"/>
            <w:tcMar>
              <w:left w:type="dxa" w:w="200"/>
              <w:top w:type="dxa" w:w="200"/>
              <w:right w:type="dxa" w:w="200"/>
              <w:bottom w:type="dxa" w:w="200"/>
            </w:tcMar>
            <w:vAlign w:val="center"/>
          </w:tcPr>
          <w:p>
            <w:pPr>
              <w:pStyle w:val="Normal"/>
            </w:pPr>
            <w:r>
              <w:t>Set flag to 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movingobj.removeEventListener("mousemove",moving);</w:t>
            </w:r>
          </w:p>
        </w:tc>
        <w:tc>
          <w:tcPr>
            <w:tcW w:type="auto" w:w="0"/>
            <w:shd w:val="clear" w:color="auto" w:fill="EEF2F6"/>
            <w:tcMar>
              <w:left w:type="dxa" w:w="200"/>
              <w:top w:type="dxa" w:w="200"/>
              <w:right w:type="dxa" w:w="200"/>
              <w:bottom w:type="dxa" w:w="200"/>
            </w:tcMar>
            <w:vAlign w:val="center"/>
          </w:tcPr>
          <w:p>
            <w:pPr>
              <w:pStyle w:val="Normal"/>
            </w:pPr>
            <w:r>
              <w:t>Stop listening for mouse 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movingobj.removeEventListener("mouseup",release);</w:t>
            </w:r>
          </w:p>
        </w:tc>
        <w:tc>
          <w:tcPr>
            <w:tcW w:type="auto" w:w="0"/>
            <w:tcMar>
              <w:left w:type="dxa" w:w="200"/>
              <w:top w:type="dxa" w:w="200"/>
              <w:right w:type="dxa" w:w="200"/>
              <w:bottom w:type="dxa" w:w="200"/>
            </w:tcMar>
            <w:vAlign w:val="center"/>
          </w:tcPr>
          <w:p>
            <w:pPr>
              <w:pStyle w:val="Normal"/>
            </w:pPr>
            <w:r>
              <w:t>Stop listening for mouse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movingobj=null;</w:t>
            </w:r>
          </w:p>
        </w:tc>
        <w:tc>
          <w:tcPr>
            <w:tcW w:type="auto" w:w="0"/>
            <w:shd w:val="clear" w:color="auto" w:fill="EEF2F6"/>
            <w:tcMar>
              <w:left w:type="dxa" w:w="200"/>
              <w:top w:type="dxa" w:w="200"/>
              <w:right w:type="dxa" w:w="200"/>
              <w:bottom w:type="dxa" w:w="200"/>
            </w:tcMar>
            <w:vAlign w:val="center"/>
          </w:tcPr>
          <w:p>
            <w:pPr>
              <w:pStyle w:val="Normal"/>
            </w:pPr>
            <w:r>
              <w:t>Set this variable to null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checkpositions();</w:t>
            </w:r>
          </w:p>
        </w:tc>
        <w:tc>
          <w:tcPr>
            <w:tcW w:type="auto" w:w="0"/>
            <w:tcMar>
              <w:left w:type="dxa" w:w="200"/>
              <w:top w:type="dxa" w:w="200"/>
              <w:right w:type="dxa" w:w="200"/>
              <w:bottom w:type="dxa" w:w="200"/>
            </w:tcMar>
            <w:vAlign w:val="center"/>
          </w:tcPr>
          <w:p>
            <w:pPr>
              <w:pStyle w:val="Para 01"/>
            </w:pPr>
            <w:r>
              <w:rPr>
                <w:rStyle w:val="Text1"/>
              </w:rPr>
              <w:t xml:space="preserve">Invoke </w:t>
            </w:r>
            <w:r>
              <w:t>checkpositions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release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startdragging(e) {</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Header for </w:t>
            </w:r>
            <w:r>
              <w:t>startdragging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movingobj = e.target;</w:t>
            </w:r>
          </w:p>
        </w:tc>
        <w:tc>
          <w:tcPr>
            <w:tcW w:type="auto" w:w="0"/>
            <w:shd w:val="clear" w:color="auto" w:fill="EEF2F6"/>
            <w:tcMar>
              <w:left w:type="dxa" w:w="200"/>
              <w:top w:type="dxa" w:w="200"/>
              <w:right w:type="dxa" w:w="200"/>
              <w:bottom w:type="dxa" w:w="200"/>
            </w:tcMar>
            <w:vAlign w:val="center"/>
          </w:tcPr>
          <w:p>
            <w:pPr>
              <w:pStyle w:val="Normal"/>
            </w:pPr>
            <w:r>
              <w:t>Store the event target; this is the piece being dragged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mouseDown</w:t>
            </w:r>
            <w:r>
              <w:rPr>
                <w:rStyle w:val="Text1"/>
              </w:rPr>
              <w:bookmarkStart w:id="2175" w:name="_487"/>
              <w:t xml:space="preserve"> </w:t>
              <w:bookmarkEnd w:id="2175"/>
              <w:t xml:space="preserve"> </w:t>
            </w:r>
            <w:r>
              <w:t>= true;</w:t>
            </w:r>
          </w:p>
        </w:tc>
        <w:tc>
          <w:tcPr>
            <w:tcW w:type="auto" w:w="0"/>
            <w:tcMar>
              <w:left w:type="dxa" w:w="200"/>
              <w:top w:type="dxa" w:w="200"/>
              <w:right w:type="dxa" w:w="200"/>
              <w:bottom w:type="dxa" w:w="200"/>
            </w:tcMar>
            <w:vAlign w:val="center"/>
          </w:tcPr>
          <w:p>
            <w:pPr>
              <w:pStyle w:val="Normal"/>
            </w:pPr>
            <w:r>
              <w:t>Set flag to 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oldx = parseInt(e.pageX);</w:t>
            </w:r>
          </w:p>
        </w:tc>
        <w:tc>
          <w:tcPr>
            <w:tcW w:type="auto" w:w="0"/>
            <w:shd w:val="clear" w:color="auto" w:fill="EEF2F6"/>
            <w:tcMar>
              <w:left w:type="dxa" w:w="200"/>
              <w:top w:type="dxa" w:w="200"/>
              <w:right w:type="dxa" w:w="200"/>
              <w:bottom w:type="dxa" w:w="200"/>
            </w:tcMar>
            <w:vAlign w:val="center"/>
          </w:tcPr>
          <w:p>
            <w:pPr>
              <w:pStyle w:val="Normal"/>
            </w:pPr>
            <w:r>
              <w:t>Store current horizontal value of mouse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oldy = parseInt(e.pageY);</w:t>
            </w:r>
          </w:p>
        </w:tc>
        <w:tc>
          <w:tcPr>
            <w:tcW w:type="auto" w:w="0"/>
            <w:tcMar>
              <w:left w:type="dxa" w:w="200"/>
              <w:top w:type="dxa" w:w="200"/>
              <w:right w:type="dxa" w:w="200"/>
              <w:bottom w:type="dxa" w:w="200"/>
            </w:tcMar>
            <w:vAlign w:val="center"/>
          </w:tcPr>
          <w:p>
            <w:pPr>
              <w:pStyle w:val="Normal"/>
            </w:pPr>
            <w:r>
              <w:t>Store current vertical value of mouse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movingobj.addEventListener("mousemove",moving);</w:t>
            </w:r>
          </w:p>
        </w:tc>
        <w:tc>
          <w:tcPr>
            <w:tcW w:type="auto" w:w="0"/>
            <w:shd w:val="clear" w:color="auto" w:fill="EEF2F6"/>
            <w:tcMar>
              <w:left w:type="dxa" w:w="200"/>
              <w:top w:type="dxa" w:w="200"/>
              <w:right w:type="dxa" w:w="200"/>
              <w:bottom w:type="dxa" w:w="200"/>
            </w:tcMar>
            <w:vAlign w:val="center"/>
          </w:tcPr>
          <w:p>
            <w:pPr>
              <w:pStyle w:val="Normal"/>
            </w:pPr>
            <w:r>
              <w:t xml:space="preserve">Set up listening for </w:t>
            </w:r>
            <w:r>
              <w:rPr>
                <w:rStyle w:val="Text0"/>
              </w:rPr>
              <w:t>mousemove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movingobj.addEventListener("mouseup",release);</w:t>
            </w:r>
          </w:p>
        </w:tc>
        <w:tc>
          <w:tcPr>
            <w:tcW w:type="auto" w:w="0"/>
            <w:tcMar>
              <w:left w:type="dxa" w:w="200"/>
              <w:top w:type="dxa" w:w="200"/>
              <w:right w:type="dxa" w:w="200"/>
              <w:bottom w:type="dxa" w:w="200"/>
            </w:tcMar>
            <w:vAlign w:val="center"/>
          </w:tcPr>
          <w:p>
            <w:pPr>
              <w:pStyle w:val="Normal"/>
            </w:pPr>
            <w:r>
              <w:t xml:space="preserve">Set up listening for </w:t>
            </w:r>
            <w:r>
              <w:rPr>
                <w:rStyle w:val="Text0"/>
              </w:rPr>
              <w:t>mouseuup</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startdragging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moving(ev) {</w:t>
            </w:r>
            <w:r>
              <w:rPr>
                <w:rStyle w:val="Text1"/>
              </w:rPr>
              <w:t xml:space="preserve"> </w:t>
            </w:r>
          </w:p>
        </w:tc>
        <w:tc>
          <w:tcPr>
            <w:tcW w:type="auto" w:w="0"/>
            <w:tcMar>
              <w:left w:type="dxa" w:w="200"/>
              <w:top w:type="dxa" w:w="200"/>
              <w:right w:type="dxa" w:w="200"/>
              <w:bottom w:type="dxa" w:w="200"/>
            </w:tcMar>
            <w:vAlign w:val="center"/>
          </w:tcPr>
          <w:p>
            <w:pPr>
              <w:pStyle w:val="Normal"/>
            </w:pPr>
            <w:r>
              <w:t>Header for moving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if((movingobj!=null) &amp;&amp;(mouseDown)){</w:t>
            </w:r>
          </w:p>
        </w:tc>
        <w:tc>
          <w:tcPr>
            <w:tcW w:type="auto" w:w="0"/>
            <w:shd w:val="clear" w:color="auto" w:fill="EEF2F6"/>
            <w:tcMar>
              <w:left w:type="dxa" w:w="200"/>
              <w:top w:type="dxa" w:w="200"/>
              <w:right w:type="dxa" w:w="200"/>
              <w:bottom w:type="dxa" w:w="200"/>
            </w:tcMar>
            <w:vAlign w:val="center"/>
          </w:tcPr>
          <w:p>
            <w:pPr>
              <w:pStyle w:val="Normal"/>
            </w:pPr>
            <w:r>
              <w:t xml:space="preserve">Only do anything if </w:t>
            </w:r>
            <w:r>
              <w:rPr>
                <w:rStyle w:val="Text0"/>
              </w:rPr>
              <w:t>movingobj</w:t>
            </w:r>
            <w:r>
              <w:t xml:space="preserve"> is defined and </w:t>
            </w:r>
            <w:r>
              <w:rPr>
                <w:rStyle w:val="Text0"/>
              </w:rPr>
              <w:t>mouseDown</w:t>
            </w:r>
            <w:r>
              <w:t xml:space="preserve"> is true; this is redundant, but may ease later enhancements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newx = parseInt(ev.pageX);</w:t>
            </w:r>
          </w:p>
        </w:tc>
        <w:tc>
          <w:tcPr>
            <w:tcW w:type="auto" w:w="0"/>
            <w:tcMar>
              <w:left w:type="dxa" w:w="200"/>
              <w:top w:type="dxa" w:w="200"/>
              <w:right w:type="dxa" w:w="200"/>
              <w:bottom w:type="dxa" w:w="200"/>
            </w:tcMar>
            <w:vAlign w:val="center"/>
          </w:tcPr>
          <w:p>
            <w:pPr>
              <w:pStyle w:val="Normal"/>
            </w:pPr>
            <w:r>
              <w:t>Extract horizontal mouse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newy = parseInt(ev.pageY);</w:t>
            </w:r>
          </w:p>
        </w:tc>
        <w:tc>
          <w:tcPr>
            <w:tcW w:type="auto" w:w="0"/>
            <w:shd w:val="clear" w:color="auto" w:fill="EEF2F6"/>
            <w:tcMar>
              <w:left w:type="dxa" w:w="200"/>
              <w:top w:type="dxa" w:w="200"/>
              <w:right w:type="dxa" w:w="200"/>
              <w:bottom w:type="dxa" w:w="200"/>
            </w:tcMar>
            <w:vAlign w:val="center"/>
          </w:tcPr>
          <w:p>
            <w:pPr>
              <w:pStyle w:val="Normal"/>
            </w:pPr>
            <w:r>
              <w:t>Extract vertical mouse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delx = newx-oldx</w:t>
            </w:r>
            <w:r>
              <w:rPr>
                <w:rStyle w:val="Text1"/>
              </w:rPr>
              <w:bookmarkStart w:id="2176" w:name="_488"/>
              <w:t xml:space="preserve"> </w:t>
              <w:bookmarkEnd w:id="2176"/>
            </w:r>
            <w:r>
              <w:t>;</w:t>
            </w:r>
          </w:p>
        </w:tc>
        <w:tc>
          <w:tcPr>
            <w:tcW w:type="auto" w:w="0"/>
            <w:tcMar>
              <w:left w:type="dxa" w:w="200"/>
              <w:top w:type="dxa" w:w="200"/>
              <w:right w:type="dxa" w:w="200"/>
              <w:bottom w:type="dxa" w:w="200"/>
            </w:tcMar>
            <w:vAlign w:val="center"/>
          </w:tcPr>
          <w:p>
            <w:pPr>
              <w:pStyle w:val="Normal"/>
            </w:pPr>
            <w:r>
              <w:t xml:space="preserve">Calculate change (delta) from last value stored in </w:t>
            </w:r>
            <w:r>
              <w:rPr>
                <w:rStyle w:val="Text0"/>
              </w:rPr>
              <w:t>oldx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dely = newy-oldy;</w:t>
            </w:r>
          </w:p>
        </w:tc>
        <w:tc>
          <w:tcPr>
            <w:tcW w:type="auto" w:w="0"/>
            <w:shd w:val="clear" w:color="auto" w:fill="EEF2F6"/>
            <w:tcMar>
              <w:left w:type="dxa" w:w="200"/>
              <w:top w:type="dxa" w:w="200"/>
              <w:right w:type="dxa" w:w="200"/>
              <w:bottom w:type="dxa" w:w="200"/>
            </w:tcMar>
            <w:vAlign w:val="center"/>
          </w:tcPr>
          <w:p>
            <w:pPr>
              <w:pStyle w:val="Normal"/>
            </w:pPr>
            <w:r>
              <w:t xml:space="preserve">Calculate change (delta) from last value stored in </w:t>
            </w:r>
            <w:r>
              <w:rPr>
                <w:rStyle w:val="Text0"/>
              </w:rPr>
              <w:t>oldy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oldx = newx;</w:t>
            </w:r>
          </w:p>
        </w:tc>
        <w:tc>
          <w:tcPr>
            <w:tcW w:type="auto" w:w="0"/>
            <w:tcMar>
              <w:left w:type="dxa" w:w="200"/>
              <w:top w:type="dxa" w:w="200"/>
              <w:right w:type="dxa" w:w="200"/>
              <w:bottom w:type="dxa" w:w="200"/>
            </w:tcMar>
            <w:vAlign w:val="center"/>
          </w:tcPr>
          <w:p>
            <w:pPr>
              <w:pStyle w:val="Normal"/>
            </w:pPr>
            <w:r>
              <w:t xml:space="preserve">Now, store newx in </w:t>
            </w:r>
            <w:r>
              <w:rPr>
                <w:rStyle w:val="Text0"/>
              </w:rPr>
              <w:t>oldx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oldy = newy;</w:t>
            </w:r>
          </w:p>
        </w:tc>
        <w:tc>
          <w:tcPr>
            <w:tcW w:type="auto" w:w="0"/>
            <w:shd w:val="clear" w:color="auto" w:fill="EEF2F6"/>
            <w:tcMar>
              <w:left w:type="dxa" w:w="200"/>
              <w:top w:type="dxa" w:w="200"/>
              <w:right w:type="dxa" w:w="200"/>
              <w:bottom w:type="dxa" w:w="200"/>
            </w:tcMar>
            <w:vAlign w:val="center"/>
          </w:tcPr>
          <w:p>
            <w:pPr>
              <w:pStyle w:val="Normal"/>
            </w:pPr>
            <w:r>
              <w:t xml:space="preserve">… store </w:t>
            </w:r>
            <w:r>
              <w:rPr>
                <w:rStyle w:val="Text0"/>
              </w:rPr>
              <w:t>newy</w:t>
            </w:r>
            <w:r>
              <w:t xml:space="preserve"> in </w:t>
            </w:r>
            <w:r>
              <w:rPr>
                <w:rStyle w:val="Text0"/>
              </w:rPr>
              <w:t>oldy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curx = parseInt(movingobj.style.left);</w:t>
            </w:r>
          </w:p>
        </w:tc>
        <w:tc>
          <w:tcPr>
            <w:tcW w:type="auto" w:w="0"/>
            <w:tcMar>
              <w:left w:type="dxa" w:w="200"/>
              <w:top w:type="dxa" w:w="200"/>
              <w:right w:type="dxa" w:w="200"/>
              <w:bottom w:type="dxa" w:w="200"/>
            </w:tcMar>
            <w:vAlign w:val="center"/>
          </w:tcPr>
          <w:p>
            <w:pPr>
              <w:pStyle w:val="Normal"/>
            </w:pPr>
            <w:r>
              <w:t xml:space="preserve">Extract the number from the </w:t>
            </w:r>
            <w:r>
              <w:rPr>
                <w:rStyle w:val="Text0"/>
              </w:rPr>
              <w:t>style.left</w:t>
            </w:r>
            <w:r>
              <w:t xml:space="preserve"> for this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cury = parseInt(movingobj.style.top);</w:t>
            </w:r>
          </w:p>
        </w:tc>
        <w:tc>
          <w:tcPr>
            <w:tcW w:type="auto" w:w="0"/>
            <w:shd w:val="clear" w:color="auto" w:fill="EEF2F6"/>
            <w:tcMar>
              <w:left w:type="dxa" w:w="200"/>
              <w:top w:type="dxa" w:w="200"/>
              <w:right w:type="dxa" w:w="200"/>
              <w:bottom w:type="dxa" w:w="200"/>
            </w:tcMar>
            <w:vAlign w:val="center"/>
          </w:tcPr>
          <w:p>
            <w:pPr>
              <w:pStyle w:val="Normal"/>
            </w:pPr>
            <w:r>
              <w:t xml:space="preserve">Extract the number from the </w:t>
            </w:r>
            <w:r>
              <w:rPr>
                <w:rStyle w:val="Text0"/>
              </w:rPr>
              <w:t>style.top</w:t>
            </w:r>
            <w:r>
              <w:t xml:space="preserve"> for this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movingobj.style.left = String(curx+delx)+"px";</w:t>
            </w:r>
          </w:p>
        </w:tc>
        <w:tc>
          <w:tcPr>
            <w:tcW w:type="auto" w:w="0"/>
            <w:tcMar>
              <w:left w:type="dxa" w:w="200"/>
              <w:top w:type="dxa" w:w="200"/>
              <w:right w:type="dxa" w:w="200"/>
              <w:bottom w:type="dxa" w:w="200"/>
            </w:tcMar>
            <w:vAlign w:val="center"/>
          </w:tcPr>
          <w:p>
            <w:pPr>
              <w:pStyle w:val="Normal"/>
            </w:pPr>
            <w:r>
              <w:t xml:space="preserve">Reset the </w:t>
            </w:r>
            <w:r>
              <w:rPr>
                <w:rStyle w:val="Text0"/>
              </w:rPr>
              <w:t>style.left</w:t>
            </w:r>
            <w:r>
              <w:t xml:space="preserve"> using the calculated values and concatenate </w:t>
            </w:r>
            <w:r>
              <w:rPr>
                <w:rStyle w:val="Text0"/>
              </w:rPr>
              <w:t>"px"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movingobj.style.top = String(cury+dely)+"px";</w:t>
            </w:r>
          </w:p>
        </w:tc>
        <w:tc>
          <w:tcPr>
            <w:tcW w:type="auto" w:w="0"/>
            <w:shd w:val="clear" w:color="auto" w:fill="EEF2F6"/>
            <w:tcMar>
              <w:left w:type="dxa" w:w="200"/>
              <w:top w:type="dxa" w:w="200"/>
              <w:right w:type="dxa" w:w="200"/>
              <w:bottom w:type="dxa" w:w="200"/>
            </w:tcMar>
            <w:vAlign w:val="center"/>
          </w:tcPr>
          <w:p>
            <w:pPr>
              <w:pStyle w:val="Normal"/>
            </w:pPr>
            <w:r>
              <w:t xml:space="preserve">Reset the </w:t>
            </w:r>
            <w:r>
              <w:rPr>
                <w:rStyle w:val="Text0"/>
              </w:rPr>
              <w:t>style.top</w:t>
            </w:r>
            <w:r>
              <w:t xml:space="preserve"> using the calculated values and concatenate </w:t>
            </w:r>
            <w:r>
              <w:rPr>
                <w:rStyle w:val="Text0"/>
              </w:rPr>
              <w:t>"px"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moving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tcMar>
              <w:left w:type="dxa" w:w="200"/>
              <w:top w:type="dxa" w:w="200"/>
              <w:right w:type="dxa" w:w="200"/>
              <w:bottom w:type="dxa" w:w="200"/>
            </w:tcMar>
            <w:vAlign w:val="center"/>
          </w:tcPr>
          <w:p>
            <w:pPr>
              <w:pStyle w:val="Normal"/>
            </w:pPr>
            <w:r>
              <w:t>Ending script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Ending head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 id="body" onLoad="init();"&gt;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Body tag; note </w:t>
            </w:r>
            <w:r>
              <w:rPr>
                <w:rStyle w:val="Text0"/>
              </w:rPr>
              <w:t>onload</w:t>
            </w:r>
            <w:r>
              <w:t xml:space="preserve"> attribute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&lt;h2&gt; Monkey</w:t>
            </w:r>
            <w:r>
              <w:rPr>
                <w:rStyle w:val="Text1"/>
              </w:rPr>
              <w:t xml:space="preserve"> </w:t>
              <w:bookmarkStart w:id="2177" w:name="_489"/>
              <w:t xml:space="preserve"> </w:t>
              <w:bookmarkEnd w:id="2177"/>
              <w:t xml:space="preserve"> </w:t>
            </w:r>
            <w:r>
              <w:t>bars&lt;/h2&gt;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Title displayed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&lt;form id="questionform" name="questionform" onSubmit="return endjigsaw();" &gt;</w:t>
            </w:r>
            <w:r>
              <w:rPr>
                <w:rStyle w:val="Text1"/>
              </w:rPr>
              <w:t xml:space="preserve"> </w:t>
            </w:r>
          </w:p>
        </w:tc>
        <w:tc>
          <w:tcPr>
            <w:tcW w:type="auto" w:w="0"/>
            <w:tcMar>
              <w:left w:type="dxa" w:w="200"/>
              <w:top w:type="dxa" w:w="200"/>
              <w:right w:type="dxa" w:w="200"/>
              <w:bottom w:type="dxa" w:w="200"/>
            </w:tcMar>
            <w:vAlign w:val="center"/>
          </w:tcPr>
          <w:p>
            <w:pPr>
              <w:pStyle w:val="Normal"/>
            </w:pPr>
            <w:r>
              <w:t>Form for submit button to end and re-start and for feedback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&lt;input name="submitbut" type="submit" value=" " size="30"/&gt;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Submit button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Feedback: &lt;input name="feedback" value=" " size="11" /&gt;</w:t>
            </w:r>
            <w:r>
              <w:rPr>
                <w:rStyle w:val="Text1"/>
              </w:rPr>
              <w:t xml:space="preserve"> </w:t>
            </w:r>
          </w:p>
        </w:tc>
        <w:tc>
          <w:tcPr>
            <w:tcW w:type="auto" w:w="0"/>
            <w:tcMar>
              <w:left w:type="dxa" w:w="200"/>
              <w:top w:type="dxa" w:w="200"/>
              <w:right w:type="dxa" w:w="200"/>
              <w:bottom w:type="dxa" w:w="200"/>
            </w:tcMar>
            <w:vAlign w:val="center"/>
          </w:tcPr>
          <w:p>
            <w:pPr>
              <w:pStyle w:val="Normal"/>
            </w:pPr>
            <w:r>
              <w:t>Feedback field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&lt;/form&gt;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form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&lt;video id="bars" controls="controls" preload="auto" width="800"&gt;</w:t>
            </w:r>
            <w:r>
              <w:rPr>
                <w:rStyle w:val="Text1"/>
              </w:rPr>
              <w:t xml:space="preserve"> </w:t>
            </w:r>
          </w:p>
        </w:tc>
        <w:tc>
          <w:tcPr>
            <w:tcW w:type="auto" w:w="0"/>
            <w:tcMar>
              <w:left w:type="dxa" w:w="200"/>
              <w:top w:type="dxa" w:w="200"/>
              <w:right w:type="dxa" w:w="200"/>
              <w:bottom w:type="dxa" w:w="200"/>
            </w:tcMar>
            <w:vAlign w:val="center"/>
          </w:tcPr>
          <w:p>
            <w:pPr>
              <w:pStyle w:val="Normal"/>
            </w:pPr>
            <w:r>
              <w:t>Video element; put in body so it will be loaded before any action taken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src="monkeybars.mp4" &gt;</w:t>
            </w:r>
          </w:p>
        </w:tc>
        <w:tc>
          <w:tcPr>
            <w:tcW w:type="auto" w:w="0"/>
            <w:shd w:val="clear" w:color="auto" w:fill="EEF2F6"/>
            <w:tcMar>
              <w:left w:type="dxa" w:w="200"/>
              <w:top w:type="dxa" w:w="200"/>
              <w:right w:type="dxa" w:w="200"/>
              <w:bottom w:type="dxa" w:w="200"/>
            </w:tcMar>
            <w:vAlign w:val="center"/>
          </w:tcPr>
          <w:p>
            <w:pPr>
              <w:pStyle w:val="Normal"/>
            </w:pPr>
            <w:r>
              <w:t>Type of 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&lt;source src="monkeybars.webm" &gt;</w:t>
            </w:r>
          </w:p>
        </w:tc>
        <w:tc>
          <w:tcPr>
            <w:tcW w:type="auto" w:w="0"/>
            <w:tcMar>
              <w:left w:type="dxa" w:w="200"/>
              <w:top w:type="dxa" w:w="200"/>
              <w:right w:type="dxa" w:w="200"/>
              <w:bottom w:type="dxa" w:w="200"/>
            </w:tcMar>
            <w:vAlign w:val="center"/>
          </w:tcPr>
          <w:p>
            <w:pPr>
              <w:pStyle w:val="Normal"/>
            </w:pPr>
            <w:r>
              <w:t>Type of video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src="monkeybars.ogv" &gt;</w:t>
            </w:r>
          </w:p>
        </w:tc>
        <w:tc>
          <w:tcPr>
            <w:tcW w:type="auto" w:w="0"/>
            <w:shd w:val="clear" w:color="auto" w:fill="EEF2F6"/>
            <w:tcMar>
              <w:left w:type="dxa" w:w="200"/>
              <w:top w:type="dxa" w:w="200"/>
              <w:right w:type="dxa" w:w="200"/>
              <w:bottom w:type="dxa" w:w="200"/>
            </w:tcMar>
            <w:vAlign w:val="center"/>
          </w:tcPr>
          <w:p>
            <w:pPr>
              <w:pStyle w:val="Normal"/>
            </w:pPr>
            <w:r>
              <w:t>Type of 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Your browser</w:t>
            </w:r>
            <w:r>
              <w:rPr>
                <w:rStyle w:val="Text1"/>
              </w:rPr>
              <w:t xml:space="preserve"> </w:t>
              <w:bookmarkStart w:id="2178" w:name="_490"/>
              <w:t xml:space="preserve"> </w:t>
              <w:bookmarkEnd w:id="2178"/>
              <w:t xml:space="preserve"> </w:t>
            </w:r>
            <w:r>
              <w:t>does not accept the video tag.</w:t>
            </w:r>
            <w:r>
              <w:rPr>
                <w:rStyle w:val="Text1"/>
              </w:rPr>
              <w:t xml:space="preserve"> </w:t>
            </w:r>
          </w:p>
        </w:tc>
        <w:tc>
          <w:tcPr>
            <w:tcW w:type="auto" w:w="0"/>
            <w:tcMar>
              <w:left w:type="dxa" w:w="200"/>
              <w:top w:type="dxa" w:w="200"/>
              <w:right w:type="dxa" w:w="200"/>
              <w:bottom w:type="dxa" w:w="200"/>
            </w:tcMar>
            <w:vAlign w:val="center"/>
          </w:tcPr>
          <w:p>
            <w:pPr>
              <w:pStyle w:val="Normal"/>
            </w:pPr>
            <w:r>
              <w:t>Note for old browsers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&lt;/video&gt;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video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&lt;img src="barsbase.png" id="base" width="800px" height="420px"/&gt;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The </w:t>
            </w:r>
            <w:r>
              <w:rPr>
                <w:rStyle w:val="Text0"/>
              </w:rPr>
              <w:t>img</w:t>
            </w:r>
            <w:r>
              <w:t xml:space="preserve"> for the base image; t is never shown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body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html</w:t>
            </w:r>
          </w:p>
        </w:tc>
      </w:tr>
    </w:tbl>
    <w:p>
      <w:bookmarkStart w:id="2179" w:name="Testing_and_Uploading_the_Applic_2"/>
      <w:pPr>
        <w:pStyle w:val="Heading 2"/>
      </w:pPr>
      <w:r>
        <w:t>Testing and Uploading the Application</w:t>
      </w:r>
      <w:bookmarkEnd w:id="2179"/>
    </w:p>
    <w:p>
      <w:bookmarkStart w:id="2180" w:name="Testing_the_application_requires"/>
      <w:pPr>
        <w:pStyle w:val="Para 04"/>
      </w:pPr>
      <w:r>
        <w:t xml:space="preserve">Testing the </w:t>
        <w:bookmarkStart w:id="2181" w:name="application_requires_the_video_f"/>
        <w:t>application requires the video files and the image file for the base image</w:t>
        <w:bookmarkEnd w:id="2181"/>
        <w:t xml:space="preserve"> to be in the same folder as the HTML document. You can test the adaptability to different window dimensions by changing the window and reloading.</w:t>
      </w:r>
      <w:bookmarkEnd w:id="2180"/>
    </w:p>
    <w:p>
      <w:bookmarkStart w:id="2182" w:name="SummaryIn_this_chapter__you_lear_5"/>
      <w:pPr>
        <w:pStyle w:val="Heading 2"/>
      </w:pPr>
      <w:r>
        <w:t>Summary</w:t>
      </w:r>
      <w:bookmarkEnd w:id="2182"/>
    </w:p>
    <w:p>
      <w:bookmarkStart w:id="2183" w:name="In_this_chapter__you_learned_how_4"/>
      <w:pPr>
        <w:pStyle w:val="Para 03"/>
      </w:pPr>
      <w:r>
        <w:t>In this chapter, you learned how to build a jigsaw puzzle that turns into a video clip. The techniques included the following:</w:t>
      </w:r>
      <w:bookmarkEnd w:id="2183"/>
    </w:p>
    <w:p>
      <w:bookmarkStart w:id="2184" w:name="Adapting_to_different_screen_dim"/>
      <w:pPr>
        <w:pStyle w:val="Normal"/>
      </w:pPr>
      <w:r>
        <w:t>Adapting to different screen dimensions while keeping the jigsaw pieces and the video in proportion.</w:t>
      </w:r>
      <w:bookmarkEnd w:id="2184"/>
    </w:p>
    <w:p>
      <w:bookmarkStart w:id="2185" w:name="Forming_the_jigsaw_pieces_by_dyn"/>
      <w:pPr>
        <w:pStyle w:val="Normal"/>
      </w:pPr>
      <w:r>
        <w:t>Forming the jigsaw pieces by dynamically creating HTML elements and setting the HTML markup.</w:t>
      </w:r>
      <w:bookmarkEnd w:id="2185"/>
    </w:p>
    <w:p>
      <w:bookmarkStart w:id="2186" w:name="Defining_event_handling_for_mous"/>
      <w:pPr>
        <w:pStyle w:val="Normal"/>
      </w:pPr>
      <w:r>
        <w:t>Defining event handling for mouse events.</w:t>
      </w:r>
      <w:bookmarkEnd w:id="2186"/>
    </w:p>
    <w:p>
      <w:bookmarkStart w:id="2187" w:name="Placing_the_jigsaw_pieces_random"/>
      <w:pPr>
        <w:pStyle w:val="Normal"/>
      </w:pPr>
      <w:r>
        <w:t>Placing the jigsaw pieces randomly on the screen at the start of a game and then moving the elements in the response to movement of the mouse.</w:t>
      </w:r>
      <w:bookmarkEnd w:id="2187"/>
    </w:p>
    <w:p>
      <w:bookmarkStart w:id="2188" w:name="Producing_the_code_to_check_if_t"/>
      <w:pPr>
        <w:pStyle w:val="Normal"/>
      </w:pPr>
      <w:r>
        <w:t>Producing the code to check if the jigsaw puzzle is complete, within a tolerance.</w:t>
      </w:r>
      <w:bookmarkEnd w:id="2188"/>
    </w:p>
    <w:p>
      <w:bookmarkStart w:id="2189" w:name="When_appropriate__making_the_vid"/>
      <w:pPr>
        <w:pStyle w:val="Normal"/>
      </w:pPr>
      <w:r>
        <w:t>When appropriate, making the video appear and play.</w:t>
      </w:r>
      <w:bookmarkEnd w:id="2189"/>
    </w:p>
    <w:p>
      <w:bookmarkStart w:id="2190" w:name="In_the_next_chapter__we_tackle_a_1"/>
      <w:pPr>
        <w:pStyle w:val="Para 04"/>
      </w:pPr>
      <w:r>
        <w:t xml:space="preserve">In the next chapter, we tackle another project that includes a jigsaw puzzle, along with other possible moves by the player. Because a jigsaw puzzle such as my set of the 50 states is challenging, I explain a way to store the puzzle as a work-in-progress using the </w:t>
      </w:r>
      <w:r>
        <w:rPr>
          <w:rStyle w:val="Text0"/>
        </w:rPr>
        <w:t>localStorage</w:t>
      </w:r>
      <w:r>
        <w:t xml:space="preserve"> feature of HTML5.</w:t>
      </w:r>
      <w:bookmarkEnd w:id="2190"/>
    </w:p>
    <w:p>
      <w:bookmarkStart w:id="2191" w:name="_c__Jeanine_Meyer_2018Jeanine_Me_25"/>
      <w:bookmarkStart w:id="2192" w:name="Top_of_272384_2_En_9_Chapter_xht"/>
      <w:bookmarkStart w:id="2193" w:name="_c__Jeanine_Meyer_2018Jeanine_Me_26"/>
      <w:bookmarkStart w:id="2194" w:name="_c__Jeanine_Meyer_2018Jeanine_Me_24"/>
      <w:pPr>
        <w:pStyle w:val="Para 17"/>
        <w:pageBreakBefore w:val="on"/>
      </w:pPr>
      <w:r>
        <w:t>© Jeanine Meyer 2018</w:t>
      </w:r>
      <w:bookmarkEnd w:id="2191"/>
      <w:bookmarkEnd w:id="2192"/>
      <w:bookmarkEnd w:id="2193"/>
      <w:bookmarkEnd w:id="2194"/>
    </w:p>
    <w:p>
      <w:pPr>
        <w:pStyle w:val="Para 18"/>
      </w:pPr>
      <w:r>
        <w:t>Jeanine Meyer</w:t>
      </w:r>
    </w:p>
    <w:p>
      <w:pPr>
        <w:pStyle w:val="Para 19"/>
      </w:pPr>
      <w:r>
        <w:t>HTML5 and JavaScript Projects</w:t>
      </w:r>
    </w:p>
    <w:p>
      <w:pPr>
        <w:pStyle w:val="Para 20"/>
      </w:pPr>
      <w:hyperlink r:id="rId136">
        <w:r>
          <w:t>https://doi.org/10.1007/978-1-4842-3864-6_9</w:t>
        </w:r>
      </w:hyperlink>
    </w:p>
    <w:p>
      <w:pPr>
        <w:pStyle w:val="Heading 1"/>
      </w:pPr>
      <w:r>
        <w:t>9. US States Game: Building a Multiactivity Game</w:t>
      </w:r>
    </w:p>
    <w:p>
      <w:pPr>
        <w:pStyle w:val="Para 03"/>
      </w:pPr>
      <w:r>
        <w:t>Jeanine Meyer</w:t>
      </w:r>
      <w:hyperlink w:anchor="_1_New_York__USA_8">
        <w:r>
          <w:rPr>
            <w:rStyle w:val="Text18"/>
          </w:rPr>
          <w:t>1</w:t>
        </w:r>
      </w:hyperlink>
      <w:r>
        <w:rPr>
          <w:rStyle w:val="Text17"/>
        </w:rPr>
        <w:t xml:space="preserve"> </w:t>
      </w:r>
    </w:p>
    <w:p>
      <w:bookmarkStart w:id="2195" w:name="_1_New_York__US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2195"/>
    </w:p>
    <w:p>
      <w:pPr>
        <w:pStyle w:val="Para 03"/>
      </w:pPr>
      <w:r>
        <w:t>New York, USA</w:t>
      </w:r>
    </w:p>
    <w:p>
      <w:pPr>
        <w:pStyle w:val="Para 38"/>
      </w:pPr>
      <w:r>
        <w:t/>
      </w:r>
    </w:p>
    <w:p>
      <w:bookmarkStart w:id="2196" w:name="In_this_chapter__you_will_learn_8"/>
      <w:pPr>
        <w:pStyle w:val="Para 23"/>
      </w:pPr>
      <w:r>
        <w:t>In this chapter, you will learn the following:</w:t>
      </w:r>
      <w:bookmarkEnd w:id="2196"/>
    </w:p>
    <w:p>
      <w:bookmarkStart w:id="2197" w:name="How_to_build_a_user_interface_fo_1"/>
      <w:pPr>
        <w:pStyle w:val="Normal"/>
      </w:pPr>
      <w:r>
        <w:t>How to build a user interface for a game involving different types of player moves, including putting together a jigsaw puzzle</w:t>
      </w:r>
      <w:bookmarkEnd w:id="2197"/>
    </w:p>
    <w:p>
      <w:bookmarkStart w:id="2198" w:name="How_to_use_the_mouse_to_repositi"/>
      <w:pPr>
        <w:pStyle w:val="Normal"/>
      </w:pPr>
      <w:r>
        <w:t>How to use the mouse to reposition pieces</w:t>
      </w:r>
      <w:bookmarkEnd w:id="2198"/>
    </w:p>
    <w:p>
      <w:bookmarkStart w:id="2199" w:name="How_to_acquire_an_image__break_i"/>
      <w:pPr>
        <w:pStyle w:val="Normal"/>
      </w:pPr>
      <w:r>
        <w:t>How to acquire an image, break it up into pieces, and determine the coordinates for those pieces to produce a jigsaw puzzle</w:t>
      </w:r>
      <w:bookmarkEnd w:id="2199"/>
    </w:p>
    <w:p>
      <w:bookmarkStart w:id="2200" w:name="How_to_encode_and_retrieve_the_c"/>
      <w:pPr>
        <w:pStyle w:val="Normal"/>
      </w:pPr>
      <w:r>
        <w:t>How to encode and retrieve the current state of the jigsaw game</w:t>
      </w:r>
      <w:bookmarkEnd w:id="2200"/>
    </w:p>
    <w:p>
      <w:bookmarkStart w:id="2201" w:name="How_to_use_localStorage_to_store"/>
      <w:pPr>
        <w:pStyle w:val="Normal"/>
      </w:pPr>
      <w:r>
        <w:t xml:space="preserve">How to use </w:t>
      </w:r>
      <w:r>
        <w:rPr>
          <w:rStyle w:val="Text0"/>
        </w:rPr>
        <w:t>localStorage</w:t>
      </w:r>
      <w:r>
        <w:t xml:space="preserve"> to store and retrieve the information, including using </w:t>
      </w:r>
      <w:r>
        <w:rPr>
          <w:rStyle w:val="Text0"/>
        </w:rPr>
        <w:t>try</w:t>
      </w:r>
      <w:r>
        <w:t xml:space="preserve"> and </w:t>
      </w:r>
      <w:r>
        <w:rPr>
          <w:rStyle w:val="Text0"/>
        </w:rPr>
        <w:t>catch</w:t>
      </w:r>
      <w:r>
        <w:t xml:space="preserve"> for situations when </w:t>
      </w:r>
      <w:r>
        <w:rPr>
          <w:rStyle w:val="Text0"/>
        </w:rPr>
        <w:t>localStorage</w:t>
      </w:r>
      <w:r>
        <w:t xml:space="preserve"> is not allowed</w:t>
      </w:r>
      <w:bookmarkEnd w:id="2201"/>
    </w:p>
    <w:p>
      <w:bookmarkStart w:id="2202" w:name="IntroductionThe_project_for_this_6"/>
      <w:pPr>
        <w:pStyle w:val="Heading 2"/>
      </w:pPr>
      <w:r>
        <w:t>Introduction</w:t>
      </w:r>
      <w:bookmarkEnd w:id="2202"/>
    </w:p>
    <w:p>
      <w:bookmarkStart w:id="2203" w:name="The_project_for_this_chapter_is_6"/>
      <w:pPr>
        <w:pStyle w:val="Para 03"/>
      </w:pPr>
      <w:r>
        <w:t xml:space="preserve">The project for this chapter is an </w:t>
        <w:bookmarkStart w:id="2204" w:name="educational_game"/>
        <w:t>educational game</w:t>
        <w:bookmarkEnd w:id="2204"/>
        <w:t xml:space="preserve"> in which the player/student clicks a state on a map of the United States in response to a text prompt, names a state that is indicated by a border by typing in the name, or puts the states that have been randomly positioned on the screen all together again. Figure </w:t>
      </w:r>
      <w:hyperlink w:anchor="Figure_9_1Opening_screen_of_the">
        <w:r>
          <w:rPr>
            <w:rStyle w:val="Text5"/>
          </w:rPr>
          <w:t>9-1</w:t>
        </w:r>
      </w:hyperlink>
      <w:r>
        <w:t xml:space="preserve"> shows the </w:t>
        <w:bookmarkStart w:id="2205" w:name="opening_screen_4"/>
        <w:t>opening screen</w:t>
        <w:bookmarkEnd w:id="2205"/>
        <w:t>.</w:t>
      </w:r>
      <w:bookmarkEnd w:id="2203"/>
    </w:p>
    <w:p>
      <w:bookmarkStart w:id="2206" w:name="Figure_9_1Opening_screen_of_the"/>
      <w:bookmarkStart w:id="2207" w:name="MO1_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40400"/>
            <wp:effectExtent l="0" r="0" t="0" b="0"/>
            <wp:wrapTopAndBottom/>
            <wp:docPr id="85" name="272384_2_En_9_Fig1_HTML.jpg" descr="../images/272384_2_En_9_Chapter/272384_2_En_9_Fig1_HTML.jpg"/>
            <wp:cNvGraphicFramePr>
              <a:graphicFrameLocks noChangeAspect="1"/>
            </wp:cNvGraphicFramePr>
            <a:graphic>
              <a:graphicData uri="http://schemas.openxmlformats.org/drawingml/2006/picture">
                <pic:pic>
                  <pic:nvPicPr>
                    <pic:cNvPr id="0" name="272384_2_En_9_Fig1_HTML.jpg" descr="../images/272384_2_En_9_Chapter/272384_2_En_9_Fig1_HTML.jpg"/>
                    <pic:cNvPicPr/>
                  </pic:nvPicPr>
                  <pic:blipFill>
                    <a:blip r:embed="rId89"/>
                    <a:stretch>
                      <a:fillRect/>
                    </a:stretch>
                  </pic:blipFill>
                  <pic:spPr>
                    <a:xfrm>
                      <a:off x="0" y="0"/>
                      <a:ext cx="5943600" cy="5740400"/>
                    </a:xfrm>
                    <a:prstGeom prst="rect">
                      <a:avLst/>
                    </a:prstGeom>
                  </pic:spPr>
                </pic:pic>
              </a:graphicData>
            </a:graphic>
          </wp:anchor>
        </w:drawing>
      </w:r>
      <w:bookmarkEnd w:id="2206"/>
      <w:bookmarkEnd w:id="2207"/>
    </w:p>
    <w:p>
      <w:pPr>
        <w:pStyle w:val="Para 11"/>
      </w:pPr>
      <w:r>
        <w:rPr>
          <w:rStyle w:val="Text2"/>
        </w:rPr>
        <w:t>Figure 9-1</w:t>
      </w:r>
      <w:r>
        <w:bookmarkStart w:id="2208" w:name="Opening_screen_3"/>
        <w:t>Opening screen</w:t>
        <w:bookmarkEnd w:id="2208"/>
        <w:t xml:space="preserve"> of the US states game</w:t>
      </w:r>
    </w:p>
    <w:p>
      <w:bookmarkStart w:id="2209" w:name="I_follow_the_common_practice_and"/>
      <w:pPr>
        <w:pStyle w:val="Para 06"/>
      </w:pPr>
      <w:r>
        <w:t xml:space="preserve">I follow the common practice and present a map with Alaska and Hawaii not in correct position nor proportionally sized. Note also that Rhode Island is bigger than it really is so there’s enough room to click it. The game presents the player with different possibilities. Figure </w:t>
      </w:r>
      <w:hyperlink w:anchor="Figure_9_2The_prompt_is_to_find">
        <w:r>
          <w:rPr>
            <w:rStyle w:val="Text5"/>
          </w:rPr>
          <w:t>9-2</w:t>
        </w:r>
      </w:hyperlink>
      <w:r>
        <w:t xml:space="preserve"> shows the result of clicking the </w:t>
        <w:bookmarkStart w:id="2210" w:name="Find_the_State_button"/>
        <w:t>Find the State button</w:t>
        <w:bookmarkEnd w:id="2210"/>
        <w:t>.</w:t>
      </w:r>
      <w:bookmarkEnd w:id="2209"/>
    </w:p>
    <w:p>
      <w:bookmarkStart w:id="2211" w:name="MO2_9"/>
      <w:bookmarkStart w:id="2212" w:name="Figure_9_2The_prompt_is_to_fin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43600"/>
            <wp:effectExtent l="0" r="0" t="0" b="0"/>
            <wp:wrapTopAndBottom/>
            <wp:docPr id="86" name="272384_2_En_9_Fig2_HTML.jpg" descr="../images/272384_2_En_9_Chapter/272384_2_En_9_Fig2_HTML.jpg"/>
            <wp:cNvGraphicFramePr>
              <a:graphicFrameLocks noChangeAspect="1"/>
            </wp:cNvGraphicFramePr>
            <a:graphic>
              <a:graphicData uri="http://schemas.openxmlformats.org/drawingml/2006/picture">
                <pic:pic>
                  <pic:nvPicPr>
                    <pic:cNvPr id="0" name="272384_2_En_9_Fig2_HTML.jpg" descr="../images/272384_2_En_9_Chapter/272384_2_En_9_Fig2_HTML.jpg"/>
                    <pic:cNvPicPr/>
                  </pic:nvPicPr>
                  <pic:blipFill>
                    <a:blip r:embed="rId90"/>
                    <a:stretch>
                      <a:fillRect/>
                    </a:stretch>
                  </pic:blipFill>
                  <pic:spPr>
                    <a:xfrm>
                      <a:off x="0" y="0"/>
                      <a:ext cx="5943600" cy="5943600"/>
                    </a:xfrm>
                    <a:prstGeom prst="rect">
                      <a:avLst/>
                    </a:prstGeom>
                  </pic:spPr>
                </pic:pic>
              </a:graphicData>
            </a:graphic>
          </wp:anchor>
        </w:drawing>
      </w:r>
      <w:bookmarkEnd w:id="2211"/>
      <w:bookmarkEnd w:id="2212"/>
    </w:p>
    <w:p>
      <w:pPr>
        <w:pStyle w:val="Para 11"/>
      </w:pPr>
      <w:r>
        <w:rPr>
          <w:rStyle w:val="Text2"/>
        </w:rPr>
        <w:t>Figure 9-2</w:t>
      </w:r>
      <w:r>
        <w:t>The prompt is to find Washington</w:t>
        <w:bookmarkStart w:id="2213" w:name="_491"/>
        <w:t xml:space="preserve"> </w:t>
        <w:bookmarkEnd w:id="2213"/>
      </w:r>
    </w:p>
    <w:p>
      <w:bookmarkStart w:id="2214" w:name="When_I_clicked_Oregon__I_saw_wha"/>
      <w:pPr>
        <w:pStyle w:val="Para 06"/>
      </w:pPr>
      <w:r>
        <w:t xml:space="preserve">When I clicked Oregon, I saw what is shown in Figure </w:t>
      </w:r>
      <w:hyperlink w:anchor="Figure_9_3Response_to_an_incorre">
        <w:r>
          <w:rPr>
            <w:rStyle w:val="Text5"/>
          </w:rPr>
          <w:t>9-3</w:t>
        </w:r>
      </w:hyperlink>
      <w:r>
        <w:t>.</w:t>
        <w:bookmarkStart w:id="2215" w:name="ITerm6_4"/>
        <w:t xml:space="preserve"> </w:t>
        <w:bookmarkEnd w:id="2215"/>
      </w:r>
      <w:bookmarkEnd w:id="2214"/>
    </w:p>
    <w:p>
      <w:bookmarkStart w:id="2216" w:name="Figure_9_3Response_to_an_incorre"/>
      <w:bookmarkStart w:id="2217" w:name="MO3_9"/>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05500"/>
            <wp:effectExtent l="0" r="0" t="0" b="0"/>
            <wp:wrapTopAndBottom/>
            <wp:docPr id="87" name="272384_2_En_9_Fig3_HTML.jpg" descr="../images/272384_2_En_9_Chapter/272384_2_En_9_Fig3_HTML.jpg"/>
            <wp:cNvGraphicFramePr>
              <a:graphicFrameLocks noChangeAspect="1"/>
            </wp:cNvGraphicFramePr>
            <a:graphic>
              <a:graphicData uri="http://schemas.openxmlformats.org/drawingml/2006/picture">
                <pic:pic>
                  <pic:nvPicPr>
                    <pic:cNvPr id="0" name="272384_2_En_9_Fig3_HTML.jpg" descr="../images/272384_2_En_9_Chapter/272384_2_En_9_Fig3_HTML.jpg"/>
                    <pic:cNvPicPr/>
                  </pic:nvPicPr>
                  <pic:blipFill>
                    <a:blip r:embed="rId91"/>
                    <a:stretch>
                      <a:fillRect/>
                    </a:stretch>
                  </pic:blipFill>
                  <pic:spPr>
                    <a:xfrm>
                      <a:off x="0" y="0"/>
                      <a:ext cx="5943600" cy="5905500"/>
                    </a:xfrm>
                    <a:prstGeom prst="rect">
                      <a:avLst/>
                    </a:prstGeom>
                  </pic:spPr>
                </pic:pic>
              </a:graphicData>
            </a:graphic>
          </wp:anchor>
        </w:drawing>
      </w:r>
      <w:bookmarkEnd w:id="2216"/>
      <w:bookmarkEnd w:id="2217"/>
    </w:p>
    <w:p>
      <w:pPr>
        <w:pStyle w:val="Para 11"/>
      </w:pPr>
      <w:r>
        <w:rPr>
          <w:rStyle w:val="Text2"/>
        </w:rPr>
        <w:t>Figure 9-3</w:t>
      </w:r>
      <w:r>
        <w:t>Response to an incorrect choice</w:t>
        <w:bookmarkStart w:id="2218" w:name="_492"/>
        <w:t xml:space="preserve"> </w:t>
        <w:bookmarkEnd w:id="2218"/>
      </w:r>
    </w:p>
    <w:p>
      <w:bookmarkStart w:id="2219" w:name="When_I_clicked_the_correct_choic"/>
      <w:pPr>
        <w:pStyle w:val="Para 06"/>
      </w:pPr>
      <w:r>
        <w:t xml:space="preserve">When I clicked the correct choice, the application responded appropriately, as shown in Figure </w:t>
      </w:r>
      <w:hyperlink w:anchor="Figure_9_4Response_to_a_correct">
        <w:r>
          <w:rPr>
            <w:rStyle w:val="Text5"/>
          </w:rPr>
          <w:t>9-4</w:t>
        </w:r>
      </w:hyperlink>
      <w:r>
        <w:t>.</w:t>
        <w:bookmarkStart w:id="2220" w:name="ITerm8_3"/>
        <w:t xml:space="preserve"> </w:t>
        <w:bookmarkEnd w:id="2220"/>
      </w:r>
      <w:bookmarkEnd w:id="2219"/>
    </w:p>
    <w:p>
      <w:bookmarkStart w:id="2221" w:name="MO4_7"/>
      <w:bookmarkStart w:id="2222" w:name="Figure_9_4Response_to_a_correc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43600"/>
            <wp:effectExtent l="0" r="0" t="0" b="0"/>
            <wp:wrapTopAndBottom/>
            <wp:docPr id="88" name="272384_2_En_9_Fig4_HTML.jpg" descr="../images/272384_2_En_9_Chapter/272384_2_En_9_Fig4_HTML.jpg"/>
            <wp:cNvGraphicFramePr>
              <a:graphicFrameLocks noChangeAspect="1"/>
            </wp:cNvGraphicFramePr>
            <a:graphic>
              <a:graphicData uri="http://schemas.openxmlformats.org/drawingml/2006/picture">
                <pic:pic>
                  <pic:nvPicPr>
                    <pic:cNvPr id="0" name="272384_2_En_9_Fig4_HTML.jpg" descr="../images/272384_2_En_9_Chapter/272384_2_En_9_Fig4_HTML.jpg"/>
                    <pic:cNvPicPr/>
                  </pic:nvPicPr>
                  <pic:blipFill>
                    <a:blip r:embed="rId92"/>
                    <a:stretch>
                      <a:fillRect/>
                    </a:stretch>
                  </pic:blipFill>
                  <pic:spPr>
                    <a:xfrm>
                      <a:off x="0" y="0"/>
                      <a:ext cx="5943600" cy="5943600"/>
                    </a:xfrm>
                    <a:prstGeom prst="rect">
                      <a:avLst/>
                    </a:prstGeom>
                  </pic:spPr>
                </pic:pic>
              </a:graphicData>
            </a:graphic>
          </wp:anchor>
        </w:drawing>
      </w:r>
      <w:bookmarkEnd w:id="2221"/>
      <w:bookmarkEnd w:id="2222"/>
    </w:p>
    <w:p>
      <w:pPr>
        <w:pStyle w:val="Para 11"/>
      </w:pPr>
      <w:r>
        <w:rPr>
          <w:rStyle w:val="Text2"/>
        </w:rPr>
        <w:t>Figure 9-4</w:t>
      </w:r>
      <w:r>
        <w:t>Response to a correct answer</w:t>
        <w:bookmarkStart w:id="2223" w:name="_493"/>
        <w:t xml:space="preserve"> </w:t>
        <w:bookmarkEnd w:id="2223"/>
      </w:r>
    </w:p>
    <w:p>
      <w:bookmarkStart w:id="2224" w:name="I_decided_that_it_would_be_helpf"/>
      <w:pPr>
        <w:pStyle w:val="Para 06"/>
      </w:pPr>
      <w:r>
        <w:t xml:space="preserve">I decided that it would be helpful to offer the player the option to spread out all the states. After clicking the button labeled </w:t>
        <w:bookmarkStart w:id="2225" w:name="Spread_Out_States"/>
        <w:t>Spread Out States</w:t>
        <w:bookmarkEnd w:id="2225"/>
        <w:t xml:space="preserve">, you see what is shown in Figure </w:t>
      </w:r>
      <w:hyperlink w:anchor="Figure_9_5The_states_spread_out">
        <w:r>
          <w:rPr>
            <w:rStyle w:val="Text5"/>
          </w:rPr>
          <w:t>9-5</w:t>
        </w:r>
      </w:hyperlink>
      <w:r>
        <w:t>.</w:t>
      </w:r>
      <w:bookmarkEnd w:id="2224"/>
    </w:p>
    <w:p>
      <w:bookmarkStart w:id="2226" w:name="Figure_9_5The_states_spread_out"/>
      <w:bookmarkStart w:id="2227" w:name="MO5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295900"/>
            <wp:effectExtent l="0" r="0" t="0" b="0"/>
            <wp:wrapTopAndBottom/>
            <wp:docPr id="89" name="272384_2_En_9_Fig5_HTML.jpg" descr="../images/272384_2_En_9_Chapter/272384_2_En_9_Fig5_HTML.jpg"/>
            <wp:cNvGraphicFramePr>
              <a:graphicFrameLocks noChangeAspect="1"/>
            </wp:cNvGraphicFramePr>
            <a:graphic>
              <a:graphicData uri="http://schemas.openxmlformats.org/drawingml/2006/picture">
                <pic:pic>
                  <pic:nvPicPr>
                    <pic:cNvPr id="0" name="272384_2_En_9_Fig5_HTML.jpg" descr="../images/272384_2_En_9_Chapter/272384_2_En_9_Fig5_HTML.jpg"/>
                    <pic:cNvPicPr/>
                  </pic:nvPicPr>
                  <pic:blipFill>
                    <a:blip r:embed="rId93"/>
                    <a:stretch>
                      <a:fillRect/>
                    </a:stretch>
                  </pic:blipFill>
                  <pic:spPr>
                    <a:xfrm>
                      <a:off x="0" y="0"/>
                      <a:ext cx="5943600" cy="5295900"/>
                    </a:xfrm>
                    <a:prstGeom prst="rect">
                      <a:avLst/>
                    </a:prstGeom>
                  </pic:spPr>
                </pic:pic>
              </a:graphicData>
            </a:graphic>
          </wp:anchor>
        </w:drawing>
      </w:r>
      <w:bookmarkEnd w:id="2226"/>
      <w:bookmarkEnd w:id="2227"/>
    </w:p>
    <w:p>
      <w:pPr>
        <w:pStyle w:val="Para 11"/>
      </w:pPr>
      <w:r>
        <w:rPr>
          <w:rStyle w:val="Text2"/>
        </w:rPr>
        <w:t>Figure 9-5</w:t>
      </w:r>
      <w:r>
        <w:t>The states spread out</w:t>
        <w:bookmarkStart w:id="2228" w:name="_494"/>
        <w:t xml:space="preserve"> </w:t>
        <w:bookmarkEnd w:id="2228"/>
      </w:r>
    </w:p>
    <w:p>
      <w:bookmarkStart w:id="2229" w:name="The_player_can_use_the_Restore_O"/>
      <w:pPr>
        <w:pStyle w:val="Para 06"/>
      </w:pPr>
      <w:r>
        <w:t xml:space="preserve">The player can use the </w:t>
        <w:bookmarkStart w:id="2230" w:name="Restore_Original_Compress_Map_bu"/>
        <w:t>Restore Original/Compress Map button</w:t>
        <w:bookmarkEnd w:id="2230"/>
        <w:t xml:space="preserve"> or keep playing with the states spread out. Clicking the </w:t>
        <w:bookmarkStart w:id="2231" w:name="Name_the_State_button"/>
        <w:t>Name the State button</w:t>
        <w:bookmarkEnd w:id="2231"/>
        <w:t xml:space="preserve"> produces a prompt consisting of one randomly selected state surrounded by a border, as shown in Figure </w:t>
      </w:r>
      <w:hyperlink w:anchor="Figure_9_6Border_around_the_stat">
        <w:r>
          <w:rPr>
            <w:rStyle w:val="Text5"/>
          </w:rPr>
          <w:t>9-6</w:t>
        </w:r>
      </w:hyperlink>
      <w:r>
        <w:t>.</w:t>
      </w:r>
      <w:bookmarkEnd w:id="2229"/>
    </w:p>
    <w:p>
      <w:bookmarkStart w:id="2232" w:name="MO6_6"/>
      <w:bookmarkStart w:id="2233" w:name="Figure_9_6Border_around_the_stat"/>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295900"/>
            <wp:effectExtent l="0" r="0" t="0" b="0"/>
            <wp:wrapTopAndBottom/>
            <wp:docPr id="90" name="272384_2_En_9_Fig6_HTML.jpg" descr="../images/272384_2_En_9_Chapter/272384_2_En_9_Fig6_HTML.jpg"/>
            <wp:cNvGraphicFramePr>
              <a:graphicFrameLocks noChangeAspect="1"/>
            </wp:cNvGraphicFramePr>
            <a:graphic>
              <a:graphicData uri="http://schemas.openxmlformats.org/drawingml/2006/picture">
                <pic:pic>
                  <pic:nvPicPr>
                    <pic:cNvPr id="0" name="272384_2_En_9_Fig6_HTML.jpg" descr="../images/272384_2_En_9_Chapter/272384_2_En_9_Fig6_HTML.jpg"/>
                    <pic:cNvPicPr/>
                  </pic:nvPicPr>
                  <pic:blipFill>
                    <a:blip r:embed="rId94"/>
                    <a:stretch>
                      <a:fillRect/>
                    </a:stretch>
                  </pic:blipFill>
                  <pic:spPr>
                    <a:xfrm>
                      <a:off x="0" y="0"/>
                      <a:ext cx="5943600" cy="5295900"/>
                    </a:xfrm>
                    <a:prstGeom prst="rect">
                      <a:avLst/>
                    </a:prstGeom>
                  </pic:spPr>
                </pic:pic>
              </a:graphicData>
            </a:graphic>
          </wp:anchor>
        </w:drawing>
      </w:r>
      <w:bookmarkEnd w:id="2232"/>
      <w:bookmarkEnd w:id="2233"/>
    </w:p>
    <w:p>
      <w:pPr>
        <w:pStyle w:val="Para 11"/>
      </w:pPr>
      <w:r>
        <w:rPr>
          <w:rStyle w:val="Text2"/>
        </w:rPr>
        <w:t>Figure 9-6</w:t>
      </w:r>
      <w:r>
        <w:t>Border around the state to be named</w:t>
        <w:bookmarkStart w:id="2234" w:name="_495"/>
        <w:t xml:space="preserve"> </w:t>
        <w:bookmarkEnd w:id="2234"/>
      </w:r>
    </w:p>
    <w:p>
      <w:bookmarkStart w:id="2235" w:name="Notice_the_double_line_border_ar"/>
      <w:pPr>
        <w:pStyle w:val="Para 06"/>
      </w:pPr>
      <w:r>
        <w:t xml:space="preserve">Notice the double-line border around Delaware, the very small state on the right side (Atlantic coast) in the middle. This demonstrates a case in which the states being spread out would make a real difference for the player. Figure </w:t>
      </w:r>
      <w:hyperlink w:anchor="Figure_9_7Response_after_the_cor">
        <w:r>
          <w:rPr>
            <w:rStyle w:val="Text5"/>
          </w:rPr>
          <w:t>9-7</w:t>
        </w:r>
      </w:hyperlink>
      <w:r>
        <w:t xml:space="preserve"> shows the response to my typing the correct answer.</w:t>
        <w:bookmarkStart w:id="2236" w:name="ITerm15_3"/>
        <w:t xml:space="preserve"> </w:t>
        <w:bookmarkEnd w:id="2236"/>
      </w:r>
      <w:bookmarkEnd w:id="2235"/>
    </w:p>
    <w:p>
      <w:bookmarkStart w:id="2237" w:name="MO7_4"/>
      <w:bookmarkStart w:id="2238" w:name="Figure_9_7Response_after_the_co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295900"/>
            <wp:effectExtent l="0" r="0" t="0" b="0"/>
            <wp:wrapTopAndBottom/>
            <wp:docPr id="91" name="272384_2_En_9_Fig7_HTML.jpg" descr="../images/272384_2_En_9_Chapter/272384_2_En_9_Fig7_HTML.jpg"/>
            <wp:cNvGraphicFramePr>
              <a:graphicFrameLocks noChangeAspect="1"/>
            </wp:cNvGraphicFramePr>
            <a:graphic>
              <a:graphicData uri="http://schemas.openxmlformats.org/drawingml/2006/picture">
                <pic:pic>
                  <pic:nvPicPr>
                    <pic:cNvPr id="0" name="272384_2_En_9_Fig7_HTML.jpg" descr="../images/272384_2_En_9_Chapter/272384_2_En_9_Fig7_HTML.jpg"/>
                    <pic:cNvPicPr/>
                  </pic:nvPicPr>
                  <pic:blipFill>
                    <a:blip r:embed="rId95"/>
                    <a:stretch>
                      <a:fillRect/>
                    </a:stretch>
                  </pic:blipFill>
                  <pic:spPr>
                    <a:xfrm>
                      <a:off x="0" y="0"/>
                      <a:ext cx="5943600" cy="5295900"/>
                    </a:xfrm>
                    <a:prstGeom prst="rect">
                      <a:avLst/>
                    </a:prstGeom>
                  </pic:spPr>
                </pic:pic>
              </a:graphicData>
            </a:graphic>
          </wp:anchor>
        </w:drawing>
      </w:r>
      <w:bookmarkEnd w:id="2237"/>
      <w:bookmarkEnd w:id="2238"/>
    </w:p>
    <w:p>
      <w:pPr>
        <w:pStyle w:val="Para 11"/>
      </w:pPr>
      <w:r>
        <w:rPr>
          <w:rStyle w:val="Text2"/>
        </w:rPr>
        <w:t>Figure 9-7</w:t>
      </w:r>
      <w:r>
        <w:t>Response after the correct answer is submitted</w:t>
        <w:bookmarkStart w:id="2239" w:name="_496"/>
        <w:t xml:space="preserve"> </w:t>
        <w:bookmarkEnd w:id="2239"/>
      </w:r>
    </w:p>
    <w:p>
      <w:bookmarkStart w:id="2240" w:name="The_application_also_provides_ac"/>
      <w:pPr>
        <w:pStyle w:val="Para 06"/>
      </w:pPr>
      <w:r>
        <w:t xml:space="preserve">The application also provides activity for the player in the form of a </w:t>
        <w:bookmarkStart w:id="2241" w:name="jigsaw_puzzle"/>
        <w:t>jigsaw puzzle</w:t>
        <w:bookmarkEnd w:id="2241"/>
        <w:t xml:space="preserve">. After clicking the Do Jigsaw button, you will see something like Figure </w:t>
      </w:r>
      <w:hyperlink w:anchor="Figure_9_8States_jumbled_for_the">
        <w:r>
          <w:rPr>
            <w:rStyle w:val="Text5"/>
          </w:rPr>
          <w:t>9-8</w:t>
        </w:r>
      </w:hyperlink>
      <w:r>
        <w:t>. I say “something like” because the states are arranged using pseudorandom processing, so they’ll appear in different arrangements each time.</w:t>
      </w:r>
      <w:bookmarkEnd w:id="2240"/>
    </w:p>
    <w:p>
      <w:bookmarkStart w:id="2242" w:name="MO8_4"/>
      <w:bookmarkStart w:id="2243" w:name="Figure_9_8States_jumbled_for_th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92" name="272384_2_En_9_Fig8_HTML.jpg" descr="../images/272384_2_En_9_Chapter/272384_2_En_9_Fig8_HTML.jpg"/>
            <wp:cNvGraphicFramePr>
              <a:graphicFrameLocks noChangeAspect="1"/>
            </wp:cNvGraphicFramePr>
            <a:graphic>
              <a:graphicData uri="http://schemas.openxmlformats.org/drawingml/2006/picture">
                <pic:pic>
                  <pic:nvPicPr>
                    <pic:cNvPr id="0" name="272384_2_En_9_Fig8_HTML.jpg" descr="../images/272384_2_En_9_Chapter/272384_2_En_9_Fig8_HTML.jpg"/>
                    <pic:cNvPicPr/>
                  </pic:nvPicPr>
                  <pic:blipFill>
                    <a:blip r:embed="rId96"/>
                    <a:stretch>
                      <a:fillRect/>
                    </a:stretch>
                  </pic:blipFill>
                  <pic:spPr>
                    <a:xfrm>
                      <a:off x="0" y="0"/>
                      <a:ext cx="5943600" cy="5181600"/>
                    </a:xfrm>
                    <a:prstGeom prst="rect">
                      <a:avLst/>
                    </a:prstGeom>
                  </pic:spPr>
                </pic:pic>
              </a:graphicData>
            </a:graphic>
          </wp:anchor>
        </w:drawing>
      </w:r>
      <w:bookmarkEnd w:id="2242"/>
      <w:bookmarkEnd w:id="2243"/>
    </w:p>
    <w:p>
      <w:pPr>
        <w:pStyle w:val="Para 11"/>
      </w:pPr>
      <w:r>
        <w:rPr>
          <w:rStyle w:val="Text2"/>
        </w:rPr>
        <w:t>Figure 9-8</w:t>
      </w:r>
      <w:r>
        <w:t xml:space="preserve">States jumbled for the </w:t>
        <w:bookmarkStart w:id="2244" w:name="jigsaw_puzzle_1"/>
        <w:t>jigsaw puzzle</w:t>
        <w:bookmarkEnd w:id="2244"/>
      </w:r>
    </w:p>
    <w:p>
      <w:bookmarkStart w:id="2245" w:name="The_player_can_now_use_the_mouse"/>
      <w:pPr>
        <w:pStyle w:val="Para 06"/>
      </w:pPr>
      <w:r>
        <w:t xml:space="preserve">The player can now use the mouse to drag and drop pieces in the same manner (and implemented the same way) as the jigsaw-to-video puzzle described in Chapter </w:t>
      </w:r>
      <w:hyperlink w:anchor="Top_of_272384_2_En_8_Chapter_xht">
        <w:r>
          <w:rPr>
            <w:rStyle w:val="Text5"/>
          </w:rPr>
          <w:t>8</w:t>
        </w:r>
      </w:hyperlink>
      <w:r>
        <w:t xml:space="preserve">. Figure </w:t>
      </w:r>
      <w:hyperlink w:anchor="Figure_9_9_____________________J">
        <w:r>
          <w:rPr>
            <w:rStyle w:val="Text5"/>
          </w:rPr>
          <w:t>9-9</w:t>
        </w:r>
      </w:hyperlink>
      <w:r>
        <w:t xml:space="preserve"> shows my </w:t>
        <w:bookmarkStart w:id="2246" w:name="work_in_progress"/>
        <w:t>work in progress</w:t>
        <w:bookmarkEnd w:id="2246"/>
        <w:t>.</w:t>
      </w:r>
      <w:bookmarkEnd w:id="2245"/>
    </w:p>
    <w:p>
      <w:bookmarkStart w:id="2247" w:name="MO9_4"/>
      <w:bookmarkStart w:id="2248" w:name="Figure_9_9_____________________J"/>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94300"/>
            <wp:effectExtent l="0" r="0" t="0" b="0"/>
            <wp:wrapTopAndBottom/>
            <wp:docPr id="93" name="272384_2_En_9_Fig9_HTML.jpg" descr="../images/272384_2_En_9_Chapter/272384_2_En_9_Fig9_HTML.jpg"/>
            <wp:cNvGraphicFramePr>
              <a:graphicFrameLocks noChangeAspect="1"/>
            </wp:cNvGraphicFramePr>
            <a:graphic>
              <a:graphicData uri="http://schemas.openxmlformats.org/drawingml/2006/picture">
                <pic:pic>
                  <pic:nvPicPr>
                    <pic:cNvPr id="0" name="272384_2_En_9_Fig9_HTML.jpg" descr="../images/272384_2_En_9_Chapter/272384_2_En_9_Fig9_HTML.jpg"/>
                    <pic:cNvPicPr/>
                  </pic:nvPicPr>
                  <pic:blipFill>
                    <a:blip r:embed="rId97"/>
                    <a:stretch>
                      <a:fillRect/>
                    </a:stretch>
                  </pic:blipFill>
                  <pic:spPr>
                    <a:xfrm>
                      <a:off x="0" y="0"/>
                      <a:ext cx="5943600" cy="5194300"/>
                    </a:xfrm>
                    <a:prstGeom prst="rect">
                      <a:avLst/>
                    </a:prstGeom>
                  </pic:spPr>
                </pic:pic>
              </a:graphicData>
            </a:graphic>
          </wp:anchor>
        </w:drawing>
      </w:r>
      <w:bookmarkEnd w:id="2247"/>
      <w:bookmarkEnd w:id="2248"/>
    </w:p>
    <w:p>
      <w:pPr>
        <w:pStyle w:val="Para 11"/>
      </w:pPr>
      <w:r>
        <w:rPr>
          <w:rStyle w:val="Text2"/>
        </w:rPr>
        <w:t>Figure 9-9</w:t>
      </w:r>
      <w:r>
        <w:t xml:space="preserve"> </w:t>
        <w:bookmarkStart w:id="2249" w:name="Jigsaw_puzzle_in_progress"/>
        <w:t>Jigsaw puzzle in progress</w:t>
        <w:bookmarkEnd w:id="2249"/>
        <w:t xml:space="preserve"> </w:t>
      </w:r>
    </w:p>
    <w:p>
      <w:bookmarkStart w:id="2250" w:name="Observe_that_I_have_sorted_out_A"/>
      <w:pPr>
        <w:pStyle w:val="Para 04"/>
      </w:pPr>
      <w:r>
        <w:t xml:space="preserve">Observe that I have sorted out Alaska and Hawaii, five states in the West, seven states in the South, all of New England, and New York and New Jersey. The </w:t>
        <w:bookmarkStart w:id="2251" w:name="feedback"/>
        <w:t>feedback</w:t>
        <w:bookmarkEnd w:id="2251"/>
        <w:t xml:space="preserve"> says that Illinois and maybe more are out of position. The feedback could be improved, but it is not strictly programming that is the issue.</w:t>
      </w:r>
      <w:bookmarkEnd w:id="2250"/>
    </w:p>
    <w:p>
      <w:bookmarkStart w:id="2252" w:name="This_was_a_challenging_puzzle_fo"/>
      <w:pPr>
        <w:pStyle w:val="Para 06"/>
      </w:pPr>
      <w:r>
        <w:t>This was a challenging puzzle for me. In the interests of full disclosure, and also because it demonstrates a feature of the game, I clicked the Save &amp; Close Jigsaw</w:t>
        <w:bookmarkStart w:id="2253" w:name="_497"/>
        <w:t xml:space="preserve"> </w:t>
        <w:bookmarkEnd w:id="2253"/>
        <w:t xml:space="preserve"> button, which allowed me to see the states all back in position. I then clicked </w:t>
        <w:bookmarkStart w:id="2254" w:name="Restore_Last_Jigsaw_in_Process"/>
        <w:t>Restore Last Jigsaw in Process</w:t>
        <w:bookmarkEnd w:id="2254"/>
        <w:t xml:space="preserve"> to get back to where I was. With this facility available to me, I was able to get to what is shown in Figure </w:t>
      </w:r>
      <w:hyperlink w:anchor="Figure_9_10Not_quite_correct">
        <w:r>
          <w:rPr>
            <w:rStyle w:val="Text5"/>
          </w:rPr>
          <w:t>9-10</w:t>
        </w:r>
      </w:hyperlink>
      <w:r>
        <w:t>.</w:t>
      </w:r>
      <w:bookmarkEnd w:id="2252"/>
    </w:p>
    <w:p>
      <w:bookmarkStart w:id="2255" w:name="Figure_9_10Not_quite_correct"/>
      <w:bookmarkStart w:id="2256" w:name="MO10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207000"/>
            <wp:effectExtent l="0" r="0" t="0" b="0"/>
            <wp:wrapTopAndBottom/>
            <wp:docPr id="94" name="272384_2_En_9_Fig10_HTML.jpg" descr="../images/272384_2_En_9_Chapter/272384_2_En_9_Fig10_HTML.jpg"/>
            <wp:cNvGraphicFramePr>
              <a:graphicFrameLocks noChangeAspect="1"/>
            </wp:cNvGraphicFramePr>
            <a:graphic>
              <a:graphicData uri="http://schemas.openxmlformats.org/drawingml/2006/picture">
                <pic:pic>
                  <pic:nvPicPr>
                    <pic:cNvPr id="0" name="272384_2_En_9_Fig10_HTML.jpg" descr="../images/272384_2_En_9_Chapter/272384_2_En_9_Fig10_HTML.jpg"/>
                    <pic:cNvPicPr/>
                  </pic:nvPicPr>
                  <pic:blipFill>
                    <a:blip r:embed="rId98"/>
                    <a:stretch>
                      <a:fillRect/>
                    </a:stretch>
                  </pic:blipFill>
                  <pic:spPr>
                    <a:xfrm>
                      <a:off x="0" y="0"/>
                      <a:ext cx="5943600" cy="5207000"/>
                    </a:xfrm>
                    <a:prstGeom prst="rect">
                      <a:avLst/>
                    </a:prstGeom>
                  </pic:spPr>
                </pic:pic>
              </a:graphicData>
            </a:graphic>
          </wp:anchor>
        </w:drawing>
      </w:r>
      <w:bookmarkEnd w:id="2255"/>
      <w:bookmarkEnd w:id="2256"/>
    </w:p>
    <w:p>
      <w:pPr>
        <w:pStyle w:val="Para 11"/>
      </w:pPr>
      <w:r>
        <w:rPr>
          <w:rStyle w:val="Text2"/>
        </w:rPr>
        <w:t>Figure 9-10</w:t>
      </w:r>
      <w:r>
        <w:t>Not quite correct</w:t>
      </w:r>
    </w:p>
    <w:p>
      <w:bookmarkStart w:id="2257" w:name="The_feedback_indicates_that_some"/>
      <w:pPr>
        <w:pStyle w:val="Para 06"/>
      </w:pPr>
      <w:r>
        <w:t xml:space="preserve">The </w:t>
        <w:bookmarkStart w:id="2258" w:name="feedback_1"/>
        <w:t>feedback</w:t>
        <w:bookmarkEnd w:id="2258"/>
        <w:t xml:space="preserve"> indicates that something is wrong with North Dakota. After cheating—that is, clicking Save &amp; Close Jigsaw</w:t>
        <w:bookmarkStart w:id="2259" w:name="_498"/>
        <w:t xml:space="preserve"> </w:t>
        <w:bookmarkEnd w:id="2259"/>
        <w:t xml:space="preserve"> and looking at the completed map—I realized that North Dakota and Kansas, two similar rectangular shapes, needed to be swapped. Figure </w:t>
      </w:r>
      <w:hyperlink w:anchor="Figure_9_11">
        <w:r>
          <w:rPr>
            <w:rStyle w:val="Text5"/>
          </w:rPr>
          <w:t>9-11</w:t>
        </w:r>
      </w:hyperlink>
      <w:r>
        <w:t xml:space="preserve"> shows the </w:t>
        <w:bookmarkStart w:id="2260" w:name="correct_arrangement"/>
        <w:t>correct arrangement</w:t>
        <w:bookmarkEnd w:id="2260"/>
        <w:t>.</w:t>
      </w:r>
      <w:bookmarkEnd w:id="2257"/>
    </w:p>
    <w:p>
      <w:bookmarkStart w:id="2261" w:name="MO11_3"/>
      <w:bookmarkStart w:id="2262" w:name="Figure_9_1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94300"/>
            <wp:effectExtent l="0" r="0" t="0" b="0"/>
            <wp:wrapTopAndBottom/>
            <wp:docPr id="95" name="272384_2_En_9_Fig11_HTML.jpg" descr="../images/272384_2_En_9_Chapter/272384_2_En_9_Fig11_HTML.jpg"/>
            <wp:cNvGraphicFramePr>
              <a:graphicFrameLocks noChangeAspect="1"/>
            </wp:cNvGraphicFramePr>
            <a:graphic>
              <a:graphicData uri="http://schemas.openxmlformats.org/drawingml/2006/picture">
                <pic:pic>
                  <pic:nvPicPr>
                    <pic:cNvPr id="0" name="272384_2_En_9_Fig11_HTML.jpg" descr="../images/272384_2_En_9_Chapter/272384_2_En_9_Fig11_HTML.jpg"/>
                    <pic:cNvPicPr/>
                  </pic:nvPicPr>
                  <pic:blipFill>
                    <a:blip r:embed="rId99"/>
                    <a:stretch>
                      <a:fillRect/>
                    </a:stretch>
                  </pic:blipFill>
                  <pic:spPr>
                    <a:xfrm>
                      <a:off x="0" y="0"/>
                      <a:ext cx="5943600" cy="5194300"/>
                    </a:xfrm>
                    <a:prstGeom prst="rect">
                      <a:avLst/>
                    </a:prstGeom>
                  </pic:spPr>
                </pic:pic>
              </a:graphicData>
            </a:graphic>
          </wp:anchor>
        </w:drawing>
      </w:r>
      <w:bookmarkEnd w:id="2261"/>
      <w:bookmarkEnd w:id="2262"/>
    </w:p>
    <w:p>
      <w:pPr>
        <w:pStyle w:val="Para 11"/>
      </w:pPr>
      <w:r>
        <w:rPr>
          <w:rStyle w:val="Text2"/>
        </w:rPr>
        <w:t>Figure 9-11</w:t>
      </w:r>
      <w:r>
        <w:t xml:space="preserve"> </w:t>
        <w:bookmarkStart w:id="2263" w:name="Jigsaw_puzzle_put_together_corre"/>
        <w:t>Jigsaw puzzle put together correctly</w:t>
        <w:bookmarkEnd w:id="2263"/>
        <w:t xml:space="preserve"> </w:t>
      </w:r>
    </w:p>
    <w:p>
      <w:bookmarkStart w:id="2264" w:name="Notice_that_the_positions_of_Ala"/>
      <w:pPr>
        <w:pStyle w:val="Para 04"/>
      </w:pPr>
      <w:r>
        <w:t>Notice that the positions of Alaska and Hawaii are not closely examined. The puzzle is deemed complete.</w:t>
      </w:r>
      <w:bookmarkEnd w:id="2264"/>
    </w:p>
    <w:p>
      <w:bookmarkStart w:id="2265" w:name="After_this_introduction_showing"/>
      <w:pPr>
        <w:pStyle w:val="Para 04"/>
      </w:pPr>
      <w:r>
        <w:t>After this introduction showing the features of this educational game, I will describe the critical requirements for implementation.</w:t>
      </w:r>
      <w:bookmarkEnd w:id="2265"/>
    </w:p>
    <w:p>
      <w:bookmarkStart w:id="2266" w:name="Critical_Requirements_1"/>
      <w:pPr>
        <w:pStyle w:val="Heading 2"/>
      </w:pPr>
      <w:r>
        <w:t>Critical Requirements</w:t>
        <w:bookmarkStart w:id="2267" w:name="ITerm28_4"/>
        <w:t xml:space="preserve"> </w:t>
        <w:bookmarkEnd w:id="2267"/>
      </w:r>
      <w:bookmarkEnd w:id="2266"/>
    </w:p>
    <w:p>
      <w:bookmarkStart w:id="2268" w:name="The_critical_requirements_for_th_3"/>
      <w:pPr>
        <w:pStyle w:val="Para 04"/>
      </w:pPr>
      <w:r>
        <w:t>The critical requirements for the educational game involve presenting the player with different types of activities. For the jigsaw puzzle activity, the application provides a save-and-restore feature. This feature can be used to take a look at the completed puzzle or to put the puzzle aside for a period of time and do something else. The task for the builder of the game is to provide the features of the user interface and ways for play to go from one type of activity to another.</w:t>
      </w:r>
      <w:bookmarkEnd w:id="2268"/>
    </w:p>
    <w:p>
      <w:bookmarkStart w:id="2269" w:name="The_application_requires_the_pre"/>
      <w:pPr>
        <w:pStyle w:val="Para 04"/>
      </w:pPr>
      <w:r>
        <w:t>The application requires the presentation of a complete map of the United States, with the individual states clickable. The first type of activity I described in the “Introduction” section was for the game to display the name of a state and prompt the player to click it. The application must be able to determine if the response was right or wrong and provide feedback.</w:t>
      </w:r>
      <w:bookmarkEnd w:id="2269"/>
    </w:p>
    <w:p>
      <w:bookmarkStart w:id="2270" w:name="The_next_type_of_activity_I_demo"/>
      <w:pPr>
        <w:pStyle w:val="Para 04"/>
      </w:pPr>
      <w:r>
        <w:t>The next type of activity I demonstrated is the opposite. A state on the map is marked in some way, and the player is prompted to type in the name. There are different ways to single out an individual state. I chose to put a border around the state to be named. The program must read in the player input and determine if the name was correct.</w:t>
      </w:r>
      <w:bookmarkEnd w:id="2270"/>
    </w:p>
    <w:p>
      <w:bookmarkStart w:id="2271" w:name="After_implementing_these_two_typ"/>
      <w:pPr>
        <w:pStyle w:val="Para 04"/>
      </w:pPr>
      <w:r>
        <w:t>After implementing these two types of activities, it occurred to me that we have some very small states. I then decided to provide the spread-out feature and the capability of undoing it. This could be useful for other maps as well. I also modified the image representing tiny Rhode Island to be bigger.</w:t>
      </w:r>
      <w:bookmarkEnd w:id="2271"/>
    </w:p>
    <w:p>
      <w:bookmarkStart w:id="2272" w:name="Lastly__I_decided_to_provide_a_w"/>
      <w:pPr>
        <w:pStyle w:val="Para 04"/>
      </w:pPr>
      <w:r>
        <w:t xml:space="preserve">Lastly, I decided to provide a way to see if people could put the states together. The application presents a jigsaw puzzle in which the states are randomly positioned on the screen, and the player uses the mouse to reposition them. It was at this point that I realized that I needed something different from the drag-and-drop-in-bins feature of HTML5. If you haven’t done so already, you can now read Chapter </w:t>
      </w:r>
      <w:hyperlink w:anchor="Top_of_272384_2_En_8_Chapter_xht">
        <w:r>
          <w:rPr>
            <w:rStyle w:val="Text7"/>
          </w:rPr>
          <w:t>8</w:t>
        </w:r>
      </w:hyperlink>
      <w:r>
        <w:t xml:space="preserve"> for how to implement a jigsaw puzzle. The US States game has two additional requirements: I need to build a way to enter jigsaw mode and exit it so that the buttons all work and so the player can click a state. I also need a way to save an incomplete puzzle. This wasn’t necessary for the monkey bar video featured in the jigsaw-to-video project in Chapter </w:t>
      </w:r>
      <w:hyperlink w:anchor="Top_of_272384_2_En_8_Chapter_xht">
        <w:r>
          <w:rPr>
            <w:rStyle w:val="Text7"/>
          </w:rPr>
          <w:t>8</w:t>
        </w:r>
      </w:hyperlink>
      <w:r>
        <w:t>, but it is necessary for a jigsaw puzzle with 50 pieces. I also view this as an educational game, so it is appropriate to give players a chance to look at the completed map, and also to rest.</w:t>
        <w:bookmarkStart w:id="2273" w:name="ITerm29_3"/>
        <w:t xml:space="preserve"> </w:t>
        <w:bookmarkEnd w:id="2273"/>
      </w:r>
      <w:bookmarkEnd w:id="2272"/>
    </w:p>
    <w:p>
      <w:bookmarkStart w:id="2274" w:name="HTML5__CSS__JavaScript_Features_1"/>
      <w:pPr>
        <w:pStyle w:val="Heading 2"/>
      </w:pPr>
      <w:r>
        <w:t>HTML5, CSS, JavaScript Features, Programming Techniques, and Image Processing</w:t>
      </w:r>
      <w:bookmarkEnd w:id="2274"/>
    </w:p>
    <w:p>
      <w:bookmarkStart w:id="2275" w:name="The_features_and_techniques_to_i"/>
      <w:pPr>
        <w:pStyle w:val="Para 04"/>
      </w:pPr>
      <w:r>
        <w:t>The features and techniques to implement the educational states game are, for the most part, things you have seen before. However, putting them together can be tricky, so there will be some redundancy between this chapter and the material in previous chapters.</w:t>
      </w:r>
      <w:bookmarkEnd w:id="2275"/>
    </w:p>
    <w:p>
      <w:bookmarkStart w:id="2276" w:name="Acquiring_the_Image_Files_for_th"/>
      <w:pPr>
        <w:pStyle w:val="Heading 2"/>
      </w:pPr>
      <w:r>
        <w:t>Acquiring the Image Files for the Pieces and Determining Offsets</w:t>
      </w:r>
      <w:bookmarkEnd w:id="2276"/>
    </w:p>
    <w:p>
      <w:bookmarkStart w:id="2277" w:name="Image_files_for_each_of_the_50_s"/>
      <w:pPr>
        <w:pStyle w:val="Para 04"/>
      </w:pPr>
      <w:r>
        <w:t>Image files for each of the 50 states are part of the downloads for this chapter. However, since you may want to make your own map puzzle, I will describe the critical features of the puzzle pieces and the information necessary for checking positioning and for restoring the completed map which must be recorded.</w:t>
      </w:r>
      <w:bookmarkEnd w:id="2277"/>
    </w:p>
    <w:p>
      <w:bookmarkStart w:id="2278" w:name="You_need_to_produce_image_files"/>
      <w:pPr>
        <w:pStyle w:val="Para 04"/>
      </w:pPr>
      <w:r>
        <w:t>You need to produce image files for each puzzle piece, that is, each individual state of the United States for my game. Since no state is strictly rectangular and image files need to be rectangles, the images will be a bounding box for each state with the areas outside the actual state transparent. There is no special treatment to accommodate the islands of Hawaii or upper and lower Michigan.</w:t>
      </w:r>
      <w:bookmarkEnd w:id="2278"/>
    </w:p>
    <w:p>
      <w:bookmarkStart w:id="2279" w:name="The_first_tasks_for_making_the_i"/>
      <w:pPr>
        <w:pStyle w:val="Para 06"/>
      </w:pPr>
      <w:r>
        <w:t xml:space="preserve">The first tasks for making the individual pieces representing the states is to acquire a map of the United States (or the country or region you pick) and to pick your favorite image processing program. I used Adobe Flash, which was popular when I made my first United States game example, but will illustrate the process using </w:t>
        <w:bookmarkStart w:id="2280" w:name="pixlr"/>
        <w:t>pixlr</w:t>
        <w:bookmarkEnd w:id="2280"/>
        <w:t xml:space="preserve">, an online image editing tool. The numbers in the source are from my original implementation and will not be the numbers mentioned here. Figure </w:t>
      </w:r>
      <w:hyperlink w:anchor="Figure_9_12Original_complete_map">
        <w:r>
          <w:rPr>
            <w:rStyle w:val="Text5"/>
          </w:rPr>
          <w:t>9-12</w:t>
        </w:r>
      </w:hyperlink>
      <w:r>
        <w:t xml:space="preserve"> shows the map of the United States</w:t>
        <w:bookmarkStart w:id="2281" w:name="_499"/>
        <w:t xml:space="preserve"> </w:t>
        <w:bookmarkEnd w:id="2281"/>
        <w:t>. Alaska and Hawaii are not positioned accurately. I finesse this challenge by simply not checking positioning for these two states when my code checks on the job done by the player.</w:t>
      </w:r>
      <w:bookmarkEnd w:id="2279"/>
    </w:p>
    <w:p>
      <w:bookmarkStart w:id="2282" w:name="MO12_3"/>
      <w:bookmarkStart w:id="2283" w:name="Figure_9_12Original_complete_map"/>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292600"/>
            <wp:effectExtent l="0" r="0" t="0" b="0"/>
            <wp:wrapTopAndBottom/>
            <wp:docPr id="96" name="272384_2_En_9_Fig12_HTML.jpg" descr="../images/272384_2_En_9_Chapter/272384_2_En_9_Fig12_HTML.jpg"/>
            <wp:cNvGraphicFramePr>
              <a:graphicFrameLocks noChangeAspect="1"/>
            </wp:cNvGraphicFramePr>
            <a:graphic>
              <a:graphicData uri="http://schemas.openxmlformats.org/drawingml/2006/picture">
                <pic:pic>
                  <pic:nvPicPr>
                    <pic:cNvPr id="0" name="272384_2_En_9_Fig12_HTML.jpg" descr="../images/272384_2_En_9_Chapter/272384_2_En_9_Fig12_HTML.jpg"/>
                    <pic:cNvPicPr/>
                  </pic:nvPicPr>
                  <pic:blipFill>
                    <a:blip r:embed="rId100"/>
                    <a:stretch>
                      <a:fillRect/>
                    </a:stretch>
                  </pic:blipFill>
                  <pic:spPr>
                    <a:xfrm>
                      <a:off x="0" y="0"/>
                      <a:ext cx="5943600" cy="4292600"/>
                    </a:xfrm>
                    <a:prstGeom prst="rect">
                      <a:avLst/>
                    </a:prstGeom>
                  </pic:spPr>
                </pic:pic>
              </a:graphicData>
            </a:graphic>
          </wp:anchor>
        </w:drawing>
      </w:r>
      <w:bookmarkEnd w:id="2282"/>
      <w:bookmarkEnd w:id="2283"/>
    </w:p>
    <w:p>
      <w:pPr>
        <w:pStyle w:val="Para 11"/>
      </w:pPr>
      <w:r>
        <w:rPr>
          <w:rStyle w:val="Text2"/>
        </w:rPr>
        <w:t>Figure 9-12</w:t>
      </w:r>
      <w:r>
        <w:t>Original complete map image in pixlr</w:t>
      </w:r>
    </w:p>
    <w:p>
      <w:bookmarkStart w:id="2284" w:name="The_next_task_is_to_determine_th"/>
      <w:pPr>
        <w:pStyle w:val="Para 06"/>
      </w:pPr>
      <w:r>
        <w:t xml:space="preserve">The next task is to determine the relative location information for each state. The information needed is the relative location of the upper-left corner for a bounding rectangle for each state. This point may not be on the state, but it will determine the correct position. In Figure </w:t>
      </w:r>
      <w:hyperlink w:anchor="Figure_9_13Box_around_Illinois">
        <w:r>
          <w:rPr>
            <w:rStyle w:val="Text5"/>
          </w:rPr>
          <w:t>9-13</w:t>
        </w:r>
      </w:hyperlink>
      <w:r>
        <w:t>, I have used the marquee tool to draw a box around the state of Illinois.</w:t>
      </w:r>
      <w:bookmarkEnd w:id="2284"/>
    </w:p>
    <w:p>
      <w:bookmarkStart w:id="2285" w:name="MO13_3"/>
      <w:bookmarkStart w:id="2286" w:name="Figure_9_13Box_around_Illinoi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203700"/>
            <wp:effectExtent l="0" r="0" t="0" b="0"/>
            <wp:wrapTopAndBottom/>
            <wp:docPr id="97" name="272384_2_En_9_Fig13_HTML.jpg" descr="../images/272384_2_En_9_Chapter/272384_2_En_9_Fig13_HTML.jpg"/>
            <wp:cNvGraphicFramePr>
              <a:graphicFrameLocks noChangeAspect="1"/>
            </wp:cNvGraphicFramePr>
            <a:graphic>
              <a:graphicData uri="http://schemas.openxmlformats.org/drawingml/2006/picture">
                <pic:pic>
                  <pic:nvPicPr>
                    <pic:cNvPr id="0" name="272384_2_En_9_Fig13_HTML.jpg" descr="../images/272384_2_En_9_Chapter/272384_2_En_9_Fig13_HTML.jpg"/>
                    <pic:cNvPicPr/>
                  </pic:nvPicPr>
                  <pic:blipFill>
                    <a:blip r:embed="rId101"/>
                    <a:stretch>
                      <a:fillRect/>
                    </a:stretch>
                  </pic:blipFill>
                  <pic:spPr>
                    <a:xfrm>
                      <a:off x="0" y="0"/>
                      <a:ext cx="5943600" cy="4203700"/>
                    </a:xfrm>
                    <a:prstGeom prst="rect">
                      <a:avLst/>
                    </a:prstGeom>
                  </pic:spPr>
                </pic:pic>
              </a:graphicData>
            </a:graphic>
          </wp:anchor>
        </w:drawing>
      </w:r>
      <w:bookmarkEnd w:id="2285"/>
      <w:bookmarkEnd w:id="2286"/>
    </w:p>
    <w:p>
      <w:pPr>
        <w:pStyle w:val="Para 11"/>
      </w:pPr>
      <w:r>
        <w:rPr>
          <w:rStyle w:val="Text2"/>
        </w:rPr>
        <w:t>Figure 9-13</w:t>
      </w:r>
      <w:r>
        <w:t>Box around Illinois</w:t>
        <w:bookmarkStart w:id="2287" w:name="_500"/>
        <w:t xml:space="preserve"> </w:t>
        <w:bookmarkEnd w:id="2287"/>
      </w:r>
    </w:p>
    <w:p>
      <w:bookmarkStart w:id="2288" w:name="When_doing_this__I_write_down_th"/>
      <w:pPr>
        <w:pStyle w:val="Para 06"/>
      </w:pPr>
      <w:r>
        <w:t xml:space="preserve">When doing this, I write down the x and y coordinates of the starting position, the upper-left corner of the box, from the Navigator panel, shown in Figure </w:t>
      </w:r>
      <w:hyperlink w:anchor="Figure_9_14">
        <w:r>
          <w:rPr>
            <w:rStyle w:val="Text5"/>
          </w:rPr>
          <w:t>9-14</w:t>
        </w:r>
      </w:hyperlink>
      <w:r>
        <w:t>.</w:t>
      </w:r>
      <w:bookmarkEnd w:id="2288"/>
    </w:p>
    <w:p>
      <w:bookmarkStart w:id="2289" w:name="Figure_9_14"/>
      <w:bookmarkStart w:id="2290" w:name="MO14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10200" cy="3543300"/>
            <wp:effectExtent l="0" r="0" t="0" b="0"/>
            <wp:wrapTopAndBottom/>
            <wp:docPr id="98" name="272384_2_En_9_Fig14_HTML.jpg" descr="../images/272384_2_En_9_Chapter/272384_2_En_9_Fig14_HTML.jpg"/>
            <wp:cNvGraphicFramePr>
              <a:graphicFrameLocks noChangeAspect="1"/>
            </wp:cNvGraphicFramePr>
            <a:graphic>
              <a:graphicData uri="http://schemas.openxmlformats.org/drawingml/2006/picture">
                <pic:pic>
                  <pic:nvPicPr>
                    <pic:cNvPr id="0" name="272384_2_En_9_Fig14_HTML.jpg" descr="../images/272384_2_En_9_Chapter/272384_2_En_9_Fig14_HTML.jpg"/>
                    <pic:cNvPicPr/>
                  </pic:nvPicPr>
                  <pic:blipFill>
                    <a:blip r:embed="rId102"/>
                    <a:stretch>
                      <a:fillRect/>
                    </a:stretch>
                  </pic:blipFill>
                  <pic:spPr>
                    <a:xfrm>
                      <a:off x="0" y="0"/>
                      <a:ext cx="5410200" cy="3543300"/>
                    </a:xfrm>
                    <a:prstGeom prst="rect">
                      <a:avLst/>
                    </a:prstGeom>
                  </pic:spPr>
                </pic:pic>
              </a:graphicData>
            </a:graphic>
          </wp:anchor>
        </w:drawing>
      </w:r>
      <w:bookmarkEnd w:id="2289"/>
      <w:bookmarkEnd w:id="2290"/>
    </w:p>
    <w:p>
      <w:pPr>
        <w:pStyle w:val="Para 11"/>
      </w:pPr>
      <w:r>
        <w:rPr>
          <w:rStyle w:val="Text2"/>
        </w:rPr>
        <w:t>Figure 9-14</w:t>
      </w:r>
      <w:r>
        <w:t xml:space="preserve"> </w:t>
        <w:bookmarkStart w:id="2291" w:name="Navigator_panel"/>
        <w:t>Navigator panel</w:t>
        <w:bookmarkEnd w:id="2291"/>
        <w:t xml:space="preserve"> </w:t>
      </w:r>
    </w:p>
    <w:p>
      <w:bookmarkStart w:id="2292" w:name="NoteThese_are_not_the_coordinate"/>
      <w:pPr>
        <w:pStyle w:val="Para 13"/>
      </w:pPr>
      <w:r>
        <w:rPr>
          <w:rStyle w:val="Text10"/>
        </w:rPr>
        <w:t>Note</w:t>
      </w:r>
      <w:r>
        <w:bookmarkStart w:id="2293" w:name="These_are_not_the_coordinates_fo"/>
        <w:t>These are not the coordinates for the upper corner for Illinois, but what was produced during my process for taking screenshots. The Navigator panel shows the position of the mouse.</w:t>
        <w:bookmarkEnd w:id="2293"/>
      </w:r>
      <w:bookmarkEnd w:id="2292"/>
    </w:p>
    <w:p>
      <w:bookmarkStart w:id="2294" w:name="The_next_task_is_to_copy_the_sel"/>
      <w:pPr>
        <w:pStyle w:val="Para 03"/>
      </w:pPr>
      <w:r>
        <w:t xml:space="preserve">The next task is to copy the selection into a new image using first Copy on the drop-down menu under Edit on the pixlr toolbar and then New Image under File. Figure </w:t>
      </w:r>
      <w:hyperlink w:anchor="Figure_9_15Panel_to_create_a_new">
        <w:r>
          <w:rPr>
            <w:rStyle w:val="Text5"/>
          </w:rPr>
          <w:t>9-15</w:t>
        </w:r>
      </w:hyperlink>
      <w:r>
        <w:t xml:space="preserve"> shows the panel that appears. Notice that I have given the image a name, Illinois, and the instructions to take the image from the clipboard and maintain transparency. I will need to do something to create the transparent regions.</w:t>
      </w:r>
      <w:bookmarkEnd w:id="2294"/>
    </w:p>
    <w:p>
      <w:bookmarkStart w:id="2295" w:name="MO15_3"/>
      <w:bookmarkStart w:id="2296" w:name="Figure_9_15Panel_to_create_a_new"/>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607300"/>
            <wp:effectExtent l="0" r="0" t="0" b="0"/>
            <wp:wrapTopAndBottom/>
            <wp:docPr id="99" name="272384_2_En_9_Fig15_HTML.jpg" descr="../images/272384_2_En_9_Chapter/272384_2_En_9_Fig15_HTML.jpg"/>
            <wp:cNvGraphicFramePr>
              <a:graphicFrameLocks noChangeAspect="1"/>
            </wp:cNvGraphicFramePr>
            <a:graphic>
              <a:graphicData uri="http://schemas.openxmlformats.org/drawingml/2006/picture">
                <pic:pic>
                  <pic:nvPicPr>
                    <pic:cNvPr id="0" name="272384_2_En_9_Fig15_HTML.jpg" descr="../images/272384_2_En_9_Chapter/272384_2_En_9_Fig15_HTML.jpg"/>
                    <pic:cNvPicPr/>
                  </pic:nvPicPr>
                  <pic:blipFill>
                    <a:blip r:embed="rId103"/>
                    <a:stretch>
                      <a:fillRect/>
                    </a:stretch>
                  </pic:blipFill>
                  <pic:spPr>
                    <a:xfrm>
                      <a:off x="0" y="0"/>
                      <a:ext cx="5943600" cy="7607300"/>
                    </a:xfrm>
                    <a:prstGeom prst="rect">
                      <a:avLst/>
                    </a:prstGeom>
                  </pic:spPr>
                </pic:pic>
              </a:graphicData>
            </a:graphic>
          </wp:anchor>
        </w:drawing>
      </w:r>
      <w:bookmarkEnd w:id="2295"/>
      <w:bookmarkEnd w:id="2296"/>
    </w:p>
    <w:p>
      <w:pPr>
        <w:pStyle w:val="Para 11"/>
      </w:pPr>
      <w:r>
        <w:rPr>
          <w:rStyle w:val="Text2"/>
        </w:rPr>
        <w:t>Figure 9-15</w:t>
      </w:r>
      <w:r>
        <w:t>Panel to create a new image, giving it a name and instructions</w:t>
        <w:bookmarkStart w:id="2297" w:name="_501"/>
        <w:t xml:space="preserve"> </w:t>
        <w:bookmarkEnd w:id="2297"/>
      </w:r>
    </w:p>
    <w:p>
      <w:bookmarkStart w:id="2298" w:name="The_pixlr_program_now_has_two_im"/>
      <w:pPr>
        <w:pStyle w:val="Para 06"/>
      </w:pPr>
      <w:r>
        <w:t xml:space="preserve">The pixlr program now has two images and I needed to move the big map one to get at the new image. I also used the zoom feature under View to make it bigger. It is shown in Figure </w:t>
      </w:r>
      <w:hyperlink w:anchor="Figure_9_16New_image_holding_Ill">
        <w:r>
          <w:rPr>
            <w:rStyle w:val="Text5"/>
          </w:rPr>
          <w:t>9-16</w:t>
        </w:r>
      </w:hyperlink>
      <w:r>
        <w:t>.</w:t>
      </w:r>
      <w:bookmarkEnd w:id="2298"/>
    </w:p>
    <w:p>
      <w:bookmarkStart w:id="2299" w:name="MO16_3"/>
      <w:bookmarkStart w:id="2300" w:name="Figure_9_16New_image_holding_Ill"/>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404100"/>
            <wp:effectExtent l="0" r="0" t="0" b="0"/>
            <wp:wrapTopAndBottom/>
            <wp:docPr id="100" name="272384_2_En_9_Fig16_HTML.jpg" descr="../images/272384_2_En_9_Chapter/272384_2_En_9_Fig16_HTML.jpg"/>
            <wp:cNvGraphicFramePr>
              <a:graphicFrameLocks noChangeAspect="1"/>
            </wp:cNvGraphicFramePr>
            <a:graphic>
              <a:graphicData uri="http://schemas.openxmlformats.org/drawingml/2006/picture">
                <pic:pic>
                  <pic:nvPicPr>
                    <pic:cNvPr id="0" name="272384_2_En_9_Fig16_HTML.jpg" descr="../images/272384_2_En_9_Chapter/272384_2_En_9_Fig16_HTML.jpg"/>
                    <pic:cNvPicPr/>
                  </pic:nvPicPr>
                  <pic:blipFill>
                    <a:blip r:embed="rId104"/>
                    <a:stretch>
                      <a:fillRect/>
                    </a:stretch>
                  </pic:blipFill>
                  <pic:spPr>
                    <a:xfrm>
                      <a:off x="0" y="0"/>
                      <a:ext cx="5943600" cy="7404100"/>
                    </a:xfrm>
                    <a:prstGeom prst="rect">
                      <a:avLst/>
                    </a:prstGeom>
                  </pic:spPr>
                </pic:pic>
              </a:graphicData>
            </a:graphic>
          </wp:anchor>
        </w:drawing>
      </w:r>
      <w:bookmarkEnd w:id="2299"/>
      <w:bookmarkEnd w:id="2300"/>
    </w:p>
    <w:p>
      <w:pPr>
        <w:pStyle w:val="Para 11"/>
      </w:pPr>
      <w:r>
        <w:rPr>
          <w:rStyle w:val="Text2"/>
        </w:rPr>
        <w:t>Figure 9-16</w:t>
      </w:r>
      <w:r>
        <w:t xml:space="preserve">New image holding </w:t>
        <w:bookmarkStart w:id="2301" w:name="Illinois"/>
        <w:t>Illinois</w:t>
        <w:bookmarkEnd w:id="2301"/>
      </w:r>
    </w:p>
    <w:p>
      <w:bookmarkStart w:id="2302" w:name="I_now_use_the_wand__also_sometim"/>
      <w:pPr>
        <w:pStyle w:val="Para 06"/>
      </w:pPr>
      <w:r>
        <w:t xml:space="preserve">I now use the wand (also sometimes called magic wand) tool and click on the light green Illinois. This selects just Illinois, as shown in Figure </w:t>
      </w:r>
      <w:hyperlink w:anchor="Figure_9_17Selection_of_Illinois">
        <w:r>
          <w:rPr>
            <w:rStyle w:val="Text5"/>
          </w:rPr>
          <w:t>9-17</w:t>
        </w:r>
      </w:hyperlink>
      <w:r>
        <w:t>, using the color. It does not have to be the only light green region on the map but just be different from the adjacent regions.</w:t>
      </w:r>
      <w:bookmarkEnd w:id="2302"/>
    </w:p>
    <w:p>
      <w:bookmarkStart w:id="2303" w:name="Figure_9_17Selection_of_Illinois"/>
      <w:bookmarkStart w:id="2304" w:name="MO17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08800"/>
            <wp:effectExtent l="0" r="0" t="0" b="0"/>
            <wp:wrapTopAndBottom/>
            <wp:docPr id="101" name="272384_2_En_9_Fig17_HTML.jpg" descr="../images/272384_2_En_9_Chapter/272384_2_En_9_Fig17_HTML.jpg"/>
            <wp:cNvGraphicFramePr>
              <a:graphicFrameLocks noChangeAspect="1"/>
            </wp:cNvGraphicFramePr>
            <a:graphic>
              <a:graphicData uri="http://schemas.openxmlformats.org/drawingml/2006/picture">
                <pic:pic>
                  <pic:nvPicPr>
                    <pic:cNvPr id="0" name="272384_2_En_9_Fig17_HTML.jpg" descr="../images/272384_2_En_9_Chapter/272384_2_En_9_Fig17_HTML.jpg"/>
                    <pic:cNvPicPr/>
                  </pic:nvPicPr>
                  <pic:blipFill>
                    <a:blip r:embed="rId105"/>
                    <a:stretch>
                      <a:fillRect/>
                    </a:stretch>
                  </pic:blipFill>
                  <pic:spPr>
                    <a:xfrm>
                      <a:off x="0" y="0"/>
                      <a:ext cx="5943600" cy="6908800"/>
                    </a:xfrm>
                    <a:prstGeom prst="rect">
                      <a:avLst/>
                    </a:prstGeom>
                  </pic:spPr>
                </pic:pic>
              </a:graphicData>
            </a:graphic>
          </wp:anchor>
        </w:drawing>
      </w:r>
      <w:bookmarkEnd w:id="2303"/>
      <w:bookmarkEnd w:id="2304"/>
    </w:p>
    <w:p>
      <w:pPr>
        <w:pStyle w:val="Para 11"/>
      </w:pPr>
      <w:r>
        <w:rPr>
          <w:rStyle w:val="Text2"/>
        </w:rPr>
        <w:t>Figure 9-17</w:t>
      </w:r>
      <w:r>
        <w:t xml:space="preserve">Selection of Illinois using the </w:t>
        <w:bookmarkStart w:id="2305" w:name="wand_tool"/>
        <w:t>wand tool</w:t>
        <w:bookmarkEnd w:id="2305"/>
      </w:r>
    </w:p>
    <w:p>
      <w:bookmarkStart w:id="2306" w:name="What_I_want_is_to_cut_out_everyt"/>
      <w:pPr>
        <w:pStyle w:val="Para 06"/>
      </w:pPr>
      <w:r>
        <w:t xml:space="preserve">What I want is to cut out everything except the Illinois shape. This is performed by Edit/Invert Selection. This is shown in Figure </w:t>
      </w:r>
      <w:hyperlink w:anchor="Figure_9_18">
        <w:r>
          <w:rPr>
            <w:rStyle w:val="Text5"/>
          </w:rPr>
          <w:t>9-18</w:t>
        </w:r>
      </w:hyperlink>
      <w:r>
        <w:t xml:space="preserve">. By the way, I saved this file as a PNG with transparency and named it </w:t>
      </w:r>
      <w:r>
        <w:rPr>
          <w:rStyle w:val="Text0"/>
        </w:rPr>
        <w:t>Illinois1</w:t>
      </w:r>
      <w:r>
        <w:t>, just to not confuse myself.</w:t>
      </w:r>
      <w:bookmarkEnd w:id="2306"/>
    </w:p>
    <w:p>
      <w:bookmarkStart w:id="2307" w:name="Figure_9_18"/>
      <w:bookmarkStart w:id="2308" w:name="MO18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426200"/>
            <wp:effectExtent l="0" r="0" t="0" b="0"/>
            <wp:wrapTopAndBottom/>
            <wp:docPr id="102" name="272384_2_En_9_Fig18_HTML.jpg" descr="../images/272384_2_En_9_Chapter/272384_2_En_9_Fig18_HTML.jpg"/>
            <wp:cNvGraphicFramePr>
              <a:graphicFrameLocks noChangeAspect="1"/>
            </wp:cNvGraphicFramePr>
            <a:graphic>
              <a:graphicData uri="http://schemas.openxmlformats.org/drawingml/2006/picture">
                <pic:pic>
                  <pic:nvPicPr>
                    <pic:cNvPr id="0" name="272384_2_En_9_Fig18_HTML.jpg" descr="../images/272384_2_En_9_Chapter/272384_2_En_9_Fig18_HTML.jpg"/>
                    <pic:cNvPicPr/>
                  </pic:nvPicPr>
                  <pic:blipFill>
                    <a:blip r:embed="rId106"/>
                    <a:stretch>
                      <a:fillRect/>
                    </a:stretch>
                  </pic:blipFill>
                  <pic:spPr>
                    <a:xfrm>
                      <a:off x="0" y="0"/>
                      <a:ext cx="5943600" cy="6426200"/>
                    </a:xfrm>
                    <a:prstGeom prst="rect">
                      <a:avLst/>
                    </a:prstGeom>
                  </pic:spPr>
                </pic:pic>
              </a:graphicData>
            </a:graphic>
          </wp:anchor>
        </w:drawing>
      </w:r>
      <w:bookmarkEnd w:id="2307"/>
      <w:bookmarkEnd w:id="2308"/>
    </w:p>
    <w:p>
      <w:pPr>
        <w:pStyle w:val="Para 11"/>
      </w:pPr>
      <w:r>
        <w:rPr>
          <w:rStyle w:val="Text2"/>
        </w:rPr>
        <w:t>Figure 9-18</w:t>
      </w:r>
      <w:r>
        <w:t xml:space="preserve"> </w:t>
        <w:bookmarkStart w:id="2309" w:name="Inverted_selection__everything_e"/>
        <w:t>Inverted selection: everything except the image of Illinois</w:t>
        <w:bookmarkEnd w:id="2309"/>
        <w:t xml:space="preserve"> </w:t>
      </w:r>
    </w:p>
    <w:p>
      <w:bookmarkStart w:id="2310" w:name="Then_I_Edit_Cut_and_produce_the"/>
      <w:pPr>
        <w:pStyle w:val="Para 06"/>
      </w:pPr>
      <w:r>
        <w:t xml:space="preserve">Then I Edit/Cut and produce the Illinois shape against a white background, which actually is transparent. Figure </w:t>
      </w:r>
      <w:hyperlink w:anchor="Figure_9_19The_Illinois_image_ag">
        <w:r>
          <w:rPr>
            <w:rStyle w:val="Text5"/>
          </w:rPr>
          <w:t>9-19</w:t>
        </w:r>
      </w:hyperlink>
      <w:r>
        <w:t xml:space="preserve"> shows the image that I save.</w:t>
      </w:r>
      <w:bookmarkEnd w:id="2310"/>
    </w:p>
    <w:p>
      <w:bookmarkStart w:id="2311" w:name="MO19_1"/>
      <w:bookmarkStart w:id="2312" w:name="Figure_9_19The_Illinois_image_ag"/>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781800"/>
            <wp:effectExtent l="0" r="0" t="0" b="0"/>
            <wp:wrapTopAndBottom/>
            <wp:docPr id="103" name="272384_2_En_9_Fig19_HTML.jpg" descr="../images/272384_2_En_9_Chapter/272384_2_En_9_Fig19_HTML.jpg"/>
            <wp:cNvGraphicFramePr>
              <a:graphicFrameLocks noChangeAspect="1"/>
            </wp:cNvGraphicFramePr>
            <a:graphic>
              <a:graphicData uri="http://schemas.openxmlformats.org/drawingml/2006/picture">
                <pic:pic>
                  <pic:nvPicPr>
                    <pic:cNvPr id="0" name="272384_2_En_9_Fig19_HTML.jpg" descr="../images/272384_2_En_9_Chapter/272384_2_En_9_Fig19_HTML.jpg"/>
                    <pic:cNvPicPr/>
                  </pic:nvPicPr>
                  <pic:blipFill>
                    <a:blip r:embed="rId107"/>
                    <a:stretch>
                      <a:fillRect/>
                    </a:stretch>
                  </pic:blipFill>
                  <pic:spPr>
                    <a:xfrm>
                      <a:off x="0" y="0"/>
                      <a:ext cx="5943600" cy="6781800"/>
                    </a:xfrm>
                    <a:prstGeom prst="rect">
                      <a:avLst/>
                    </a:prstGeom>
                  </pic:spPr>
                </pic:pic>
              </a:graphicData>
            </a:graphic>
          </wp:anchor>
        </w:drawing>
      </w:r>
      <w:bookmarkEnd w:id="2311"/>
      <w:bookmarkEnd w:id="2312"/>
    </w:p>
    <w:p>
      <w:pPr>
        <w:pStyle w:val="Para 11"/>
      </w:pPr>
      <w:r>
        <w:rPr>
          <w:rStyle w:val="Text2"/>
        </w:rPr>
        <w:t>Figure 9-19</w:t>
      </w:r>
      <w:r>
        <w:t xml:space="preserve">The Illinois image against a </w:t>
        <w:bookmarkStart w:id="2313" w:name="transparent_background"/>
        <w:t>transparent background</w:t>
        <w:bookmarkEnd w:id="2313"/>
      </w:r>
    </w:p>
    <w:p>
      <w:bookmarkStart w:id="2314" w:name="These_are_the_necessary_steps_fo"/>
      <w:pPr>
        <w:pStyle w:val="Para 04"/>
      </w:pPr>
      <w:r>
        <w:t>These are the necessary steps for each state.</w:t>
      </w:r>
      <w:bookmarkEnd w:id="2314"/>
    </w:p>
    <w:p>
      <w:bookmarkStart w:id="2315" w:name="I_created_arrays_holding_the_nam"/>
      <w:pPr>
        <w:pStyle w:val="Para 04"/>
      </w:pPr>
      <w:r>
        <w:t xml:space="preserve">I created </w:t>
        <w:bookmarkStart w:id="2316" w:name="arrays"/>
        <w:t>arrays</w:t>
        <w:bookmarkEnd w:id="2316"/>
        <w:t xml:space="preserve"> holding the names of the image files and the horizontal (x) and vertical (y) offset data. I also created an array listing the full names of the states. These are four parallel arrays. An alternative approach could be to systematically save the files with an underscore for any internal breaks—for example, </w:t>
      </w:r>
      <w:r>
        <w:rPr>
          <w:rStyle w:val="Text0"/>
        </w:rPr>
        <w:t>North_Carolina.gif</w:t>
      </w:r>
      <w:r>
        <w:t>. I could write code to replace the underscore with a blank both for the game to display and for checking player’s answers. However, I decided to produce the names directly. Having described the creation of the four parallel arrays holding everything the program needs for the states, it now is time to review how to create the elements.</w:t>
      </w:r>
      <w:bookmarkEnd w:id="2315"/>
    </w:p>
    <w:p>
      <w:bookmarkStart w:id="2317" w:name="Creating_Elements"/>
      <w:pPr>
        <w:pStyle w:val="Heading 2"/>
      </w:pPr>
      <w:r>
        <w:t>Creating Elements</w:t>
        <w:bookmarkStart w:id="2318" w:name="ITerm40_1"/>
        <w:t xml:space="preserve"> </w:t>
        <w:bookmarkEnd w:id="2318"/>
        <w:t xml:space="preserve"> Dynamically</w:t>
      </w:r>
      <w:bookmarkEnd w:id="2317"/>
    </w:p>
    <w:p>
      <w:bookmarkStart w:id="2319" w:name="Chapter_6_and_Chapter_8_each_inv"/>
      <w:pPr>
        <w:pStyle w:val="Para 04"/>
      </w:pPr>
      <w:r>
        <w:t xml:space="preserve">Chapter </w:t>
      </w:r>
      <w:hyperlink w:anchor="Top_of_272384_2_En_6_Chapter_xht">
        <w:r>
          <w:rPr>
            <w:rStyle w:val="Text7"/>
          </w:rPr>
          <w:t>6</w:t>
        </w:r>
      </w:hyperlink>
      <w:r>
        <w:t xml:space="preserve"> and Chapter </w:t>
      </w:r>
      <w:hyperlink w:anchor="Top_of_272384_2_En_8_Chapter_xht">
        <w:r>
          <w:rPr>
            <w:rStyle w:val="Text7"/>
          </w:rPr>
          <w:t>8</w:t>
        </w:r>
      </w:hyperlink>
      <w:r>
        <w:t xml:space="preserve"> each involved generating HTML markup dynamically—that is, during runtime. The states game and other map games you may create will also feature this technique. The work is done in the function </w:t>
      </w:r>
      <w:r>
        <w:rPr>
          <w:rStyle w:val="Text0"/>
        </w:rPr>
        <w:t>setupgame</w:t>
      </w:r>
      <w:r>
        <w:bookmarkStart w:id="2320" w:name="ITerm41_2"/>
        <w:t xml:space="preserve"> </w:t>
        <w:bookmarkEnd w:id="2320"/>
        <w:t>.</w:t>
      </w:r>
      <w:bookmarkEnd w:id="2319"/>
    </w:p>
    <w:p>
      <w:bookmarkStart w:id="2321" w:name="The_code_determines_how_many_ele"/>
      <w:pPr>
        <w:pStyle w:val="Para 06"/>
      </w:pPr>
      <w:r>
        <w:t xml:space="preserve">The code determines how many elements—that is, puzzle pieces—from the </w:t>
      </w:r>
      <w:r>
        <w:rPr>
          <w:rStyle w:val="Text0"/>
        </w:rPr>
        <w:t>nums</w:t>
      </w:r>
      <w:r>
        <w:t xml:space="preserve"> variable have been set to be the length of the </w:t>
      </w:r>
      <w:r>
        <w:rPr>
          <w:rStyle w:val="Text0"/>
        </w:rPr>
        <w:t>states</w:t>
      </w:r>
      <w:r>
        <w:t xml:space="preserve"> array. If and when you build a puzzle with 10 countries, for example, </w:t>
      </w:r>
      <w:r>
        <w:rPr>
          <w:rStyle w:val="Text0"/>
        </w:rPr>
        <w:t>nums</w:t>
      </w:r>
      <w:r>
        <w:t xml:space="preserve"> will be set to 10. A </w:t>
      </w:r>
      <w:r>
        <w:rPr>
          <w:rStyle w:val="Text0"/>
        </w:rPr>
        <w:t>for</w:t>
      </w:r>
      <w:r>
        <w:t xml:space="preserve"> loop is used to construct an element for each state. Each element has a generated unique ID value. The attribute </w:t>
      </w:r>
      <w:r>
        <w:rPr>
          <w:rStyle w:val="Text0"/>
        </w:rPr>
        <w:t>innerHTML</w:t>
      </w:r>
      <w:r>
        <w:bookmarkStart w:id="2322" w:name="ITerm42_2"/>
        <w:t xml:space="preserve"> </w:t>
        <w:bookmarkEnd w:id="2322"/>
        <w:t xml:space="preserve"> of any element is set to be the markup. The code uses the information in the array variables </w:t>
      </w:r>
      <w:r>
        <w:rPr>
          <w:rStyle w:val="Text0"/>
        </w:rPr>
        <w:t>states</w:t>
      </w:r>
      <w:r>
        <w:t xml:space="preserve">, </w:t>
      </w:r>
      <w:r>
        <w:rPr>
          <w:rStyle w:val="Text0"/>
        </w:rPr>
        <w:t>statesx</w:t>
      </w:r>
      <w:r>
        <w:t xml:space="preserve">, and </w:t>
      </w:r>
      <w:r>
        <w:rPr>
          <w:rStyle w:val="Text0"/>
        </w:rPr>
        <w:t>statesy</w:t>
      </w:r>
      <w:r>
        <w:t xml:space="preserve">. As was the case in the last chapter, the code converts numbers to character strings, and then concatenates the string </w:t>
      </w:r>
      <w:r>
        <w:rPr>
          <w:rStyle w:val="Text0"/>
        </w:rPr>
        <w:t>"px"</w:t>
      </w:r>
      <w:r>
        <w:t xml:space="preserve"> to make the values for setting the </w:t>
      </w:r>
      <w:r>
        <w:rPr>
          <w:rStyle w:val="Text0"/>
        </w:rPr>
        <w:t>style.top</w:t>
      </w:r>
      <w:r>
        <w:t xml:space="preserve"> and </w:t>
      </w:r>
      <w:r>
        <w:rPr>
          <w:rStyle w:val="Text0"/>
        </w:rPr>
        <w:t>style.left</w:t>
      </w:r>
      <w:r>
        <w:t xml:space="preserve"> attributes of the element. The code follows:</w:t>
      </w:r>
      <w:bookmarkEnd w:id="2321"/>
    </w:p>
    <w:p>
      <w:bookmarkStart w:id="2323" w:name="function_setupgame_______var_i"/>
      <w:pPr>
        <w:pStyle w:val="Para 02"/>
      </w:pPr>
      <w:r>
        <w:t xml:space="preserve">function setupgame() {</w:t>
        <w:br w:clear="none"/>
      </w:r>
      <w:bookmarkEnd w:id="2323"/>
    </w:p>
    <w:p>
      <w:pPr>
        <w:pStyle w:val="Para 02"/>
      </w:pPr>
      <w:r>
        <w:t xml:space="preserve">   var i;</w:t>
        <w:br w:clear="none"/>
      </w:r>
    </w:p>
    <w:p>
      <w:pPr>
        <w:pStyle w:val="Para 02"/>
      </w:pPr>
      <w:r>
        <w:t xml:space="preserve">   var x;</w:t>
        <w:br w:clear="none"/>
      </w:r>
    </w:p>
    <w:p>
      <w:pPr>
        <w:pStyle w:val="Para 02"/>
      </w:pPr>
      <w:r>
        <w:t xml:space="preserve">   var y;</w:t>
        <w:br w:clear="none"/>
      </w:r>
    </w:p>
    <w:p>
      <w:pPr>
        <w:pStyle w:val="Para 02"/>
      </w:pPr>
      <w:r>
        <w:t xml:space="preserve">   var uniqueid;</w:t>
        <w:br w:clear="none"/>
      </w:r>
    </w:p>
    <w:p>
      <w:pPr>
        <w:pStyle w:val="Para 02"/>
      </w:pPr>
      <w:r>
        <w:t xml:space="preserve">   var s;</w:t>
        <w:br w:clear="none"/>
      </w:r>
    </w:p>
    <w:p>
      <w:pPr>
        <w:pStyle w:val="Para 02"/>
      </w:pPr>
      <w:r>
        <w:t xml:space="preserve">   for(i=0;i&lt;nums;i++) {</w:t>
        <w:br w:clear="none"/>
      </w:r>
    </w:p>
    <w:p>
      <w:pPr>
        <w:pStyle w:val="Para 02"/>
      </w:pPr>
      <w:r>
        <w:t xml:space="preserve">      uniqueid = "a"+String(i);</w:t>
        <w:br w:clear="none"/>
      </w:r>
    </w:p>
    <w:p>
      <w:pPr>
        <w:pStyle w:val="Para 02"/>
      </w:pPr>
      <w:r>
        <w:t xml:space="preserve">      s = document.createElement('state');</w:t>
        <w:br w:clear="none"/>
      </w:r>
    </w:p>
    <w:p>
      <w:pPr>
        <w:pStyle w:val="Para 02"/>
      </w:pPr>
      <w:r>
        <w:t xml:space="preserve">      s.innerHTML = (</w:t>
        <w:br w:clear="none"/>
      </w:r>
    </w:p>
    <w:p>
      <w:pPr>
        <w:pStyle w:val="Para 02"/>
      </w:pPr>
      <w:r>
        <w:t xml:space="preserve">                   "&lt;img src='"+states[i]+"' id='"+uniqueid+"'/&gt;");</w:t>
        <w:br w:clear="none"/>
      </w:r>
    </w:p>
    <w:p>
      <w:pPr>
        <w:pStyle w:val="Para 02"/>
      </w:pPr>
      <w:r>
        <w:t xml:space="preserve">      document.body.appendChild(s);</w:t>
        <w:br w:clear="none"/>
      </w:r>
    </w:p>
    <w:p>
      <w:pPr>
        <w:pStyle w:val="Para 02"/>
      </w:pPr>
      <w:r>
        <w:t xml:space="preserve">      thingelem = document.getElementById(uniqueid);</w:t>
        <w:br w:clear="none"/>
      </w:r>
    </w:p>
    <w:p>
      <w:pPr>
        <w:pStyle w:val="Para 02"/>
      </w:pPr>
      <w:r>
        <w:t xml:space="preserve">      x = statesx[i] +310;</w:t>
        <w:br w:clear="none"/>
      </w:r>
    </w:p>
    <w:p>
      <w:pPr>
        <w:pStyle w:val="Para 02"/>
      </w:pPr>
      <w:r>
        <w:t xml:space="preserve">      y = statesy[i] + 200;</w:t>
        <w:br w:clear="none"/>
      </w:r>
    </w:p>
    <w:p>
      <w:pPr>
        <w:pStyle w:val="Para 02"/>
      </w:pPr>
      <w:r>
        <w:t xml:space="preserve">      thingelem.style.top = String(y)+"px";</w:t>
        <w:br w:clear="none"/>
      </w:r>
    </w:p>
    <w:p>
      <w:pPr>
        <w:pStyle w:val="Para 02"/>
      </w:pPr>
      <w:r>
        <w:t xml:space="preserve">      thingelem.style.left = String(x)+"px";</w:t>
        <w:br w:clear="none"/>
      </w:r>
    </w:p>
    <w:p>
      <w:pPr>
        <w:pStyle w:val="Para 02"/>
      </w:pPr>
      <w:r>
        <w:t xml:space="preserve">      stateelements.push(thingelem);</w:t>
        <w:br w:clear="none"/>
      </w:r>
    </w:p>
    <w:p>
      <w:pPr>
        <w:pStyle w:val="Para 02"/>
      </w:pPr>
      <w:r>
        <w:t xml:space="preserve">   }</w:t>
        <w:br w:clear="none"/>
      </w:r>
    </w:p>
    <w:p>
      <w:pPr>
        <w:pStyle w:val="Para 02"/>
      </w:pPr>
      <w:r>
        <w:t xml:space="preserve">  questionfel = document.getElementById("questionform");</w:t>
        <w:br w:clear="none"/>
      </w:r>
    </w:p>
    <w:p>
      <w:pPr>
        <w:pStyle w:val="Para 02"/>
      </w:pPr>
      <w:r>
        <w:t xml:space="preserve">   questionfel.style.left = "100px";</w:t>
        <w:br w:clear="none"/>
      </w:r>
    </w:p>
    <w:p>
      <w:pPr>
        <w:pStyle w:val="Para 02"/>
      </w:pPr>
      <w:r>
        <w:t xml:space="preserve">   questionfel.style.top = "500px";</w:t>
        <w:br w:clear="none"/>
      </w:r>
    </w:p>
    <w:p>
      <w:pPr>
        <w:pStyle w:val="Para 02"/>
      </w:pPr>
      <w:r>
        <w:t xml:space="preserve">   questionfel.question.value = " ";</w:t>
        <w:br w:clear="none"/>
      </w:r>
    </w:p>
    <w:p>
      <w:pPr>
        <w:pStyle w:val="Para 02"/>
      </w:pPr>
      <w:r>
        <w:t xml:space="preserve">   questionfel.feedback.value = "  ";</w:t>
        <w:br w:clear="none"/>
      </w:r>
    </w:p>
    <w:p>
      <w:pPr>
        <w:pStyle w:val="Para 02"/>
      </w:pPr>
      <w:r>
        <w:t xml:space="preserve">}</w:t>
        <w:br w:clear="none"/>
      </w:r>
    </w:p>
    <w:p>
      <w:bookmarkStart w:id="2324" w:name="The_element_is_created_of_a_cust"/>
      <w:pPr>
        <w:pStyle w:val="Para 04"/>
      </w:pPr>
      <w:r>
        <w:t xml:space="preserve">The element is created of a custom defined type </w:t>
      </w:r>
      <w:r>
        <w:rPr>
          <w:rStyle w:val="Text0"/>
        </w:rPr>
        <w:t>'state'</w:t>
      </w:r>
      <w:r>
        <w:bookmarkStart w:id="2325" w:name="ITerm43_2"/>
        <w:t xml:space="preserve"> </w:t>
        <w:bookmarkEnd w:id="2325"/>
        <w:t xml:space="preserve">. Its </w:t>
      </w:r>
      <w:r>
        <w:rPr>
          <w:rStyle w:val="Text0"/>
        </w:rPr>
        <w:t>innerHTML</w:t>
      </w:r>
      <w:r>
        <w:t xml:space="preserve"> is set with the appropriate value. The positioning is done using the offset values in the </w:t>
      </w:r>
      <w:r>
        <w:rPr>
          <w:rStyle w:val="Text0"/>
        </w:rPr>
        <w:t>statesx</w:t>
      </w:r>
      <w:r>
        <w:t xml:space="preserve"> and </w:t>
      </w:r>
      <w:r>
        <w:rPr>
          <w:rStyle w:val="Text0"/>
        </w:rPr>
        <w:t>statesy</w:t>
      </w:r>
      <w:r>
        <w:t xml:space="preserve"> arrays (corresponding to the arrays I named </w:t>
      </w:r>
      <w:r>
        <w:rPr>
          <w:rStyle w:val="Text0"/>
        </w:rPr>
        <w:t>piecesx</w:t>
      </w:r>
      <w:r>
        <w:t xml:space="preserve"> and </w:t>
      </w:r>
      <w:r>
        <w:rPr>
          <w:rStyle w:val="Text0"/>
        </w:rPr>
        <w:t>piecesy</w:t>
      </w:r>
      <w:r>
        <w:t xml:space="preserve"> in Chapter </w:t>
      </w:r>
      <w:hyperlink w:anchor="Top_of_272384_2_En_8_Chapter_xht">
        <w:r>
          <w:rPr>
            <w:rStyle w:val="Text7"/>
          </w:rPr>
          <w:t>8</w:t>
        </w:r>
      </w:hyperlink>
      <w:r>
        <w:t xml:space="preserve">). The second part of the </w:t>
      </w:r>
      <w:r>
        <w:rPr>
          <w:rStyle w:val="Text0"/>
        </w:rPr>
        <w:t>setupgame</w:t>
      </w:r>
      <w:r>
        <w:t xml:space="preserve"> function positions the form already present in the </w:t>
      </w:r>
      <w:r>
        <w:rPr>
          <w:rStyle w:val="Text0"/>
        </w:rPr>
        <w:t>body</w:t>
      </w:r>
      <w:r>
        <w:t xml:space="preserve"> element. The form will be used for the identifying and naming activities.</w:t>
      </w:r>
      <w:bookmarkEnd w:id="2324"/>
    </w:p>
    <w:p>
      <w:bookmarkStart w:id="2326" w:name="User_Interface_OverallIt_is_time"/>
      <w:pPr>
        <w:pStyle w:val="Heading 2"/>
      </w:pPr>
      <w:r>
        <w:t>User Interface Overall</w:t>
      </w:r>
      <w:bookmarkEnd w:id="2326"/>
    </w:p>
    <w:p>
      <w:bookmarkStart w:id="2327" w:name="It_is_time_to_reveal_the_body_el"/>
      <w:pPr>
        <w:pStyle w:val="Para 03"/>
      </w:pPr>
      <w:r>
        <w:t xml:space="preserve">It is time to reveal the </w:t>
      </w:r>
      <w:r>
        <w:rPr>
          <w:rStyle w:val="Text0"/>
        </w:rPr>
        <w:t>body</w:t>
      </w:r>
      <w:r>
        <w:t xml:space="preserve"> element</w:t>
        <w:bookmarkStart w:id="2328" w:name="_502"/>
        <w:t xml:space="preserve"> </w:t>
        <w:bookmarkEnd w:id="2328"/>
        <w:t xml:space="preserve"> for the application since that will show the buttons for the various operations:</w:t>
      </w:r>
      <w:bookmarkEnd w:id="2327"/>
    </w:p>
    <w:p>
      <w:bookmarkStart w:id="2329" w:name="_body_id__body__onLoad__init"/>
      <w:pPr>
        <w:pStyle w:val="Para 05"/>
      </w:pPr>
      <w:r>
        <w:t xml:space="preserve">&lt;body id="body" onLoad="init();"&gt;</w:t>
        <w:br w:clear="none"/>
      </w:r>
      <w:bookmarkEnd w:id="2329"/>
    </w:p>
    <w:p>
      <w:pPr>
        <w:pStyle w:val="Para 05"/>
      </w:pPr>
      <w:r>
        <w:t xml:space="preserve">&lt;button onClick="spread();"&gt;Spread out states &lt;/button&gt;</w:t>
        <w:br w:clear="none"/>
      </w:r>
    </w:p>
    <w:p>
      <w:pPr>
        <w:pStyle w:val="Para 05"/>
      </w:pPr>
      <w:r>
        <w:t xml:space="preserve">&lt;button onClick="restore();"&gt;Restore original /compress map &lt;/button&gt;</w:t>
        <w:br w:clear="none"/>
      </w:r>
    </w:p>
    <w:p>
      <w:pPr>
        <w:pStyle w:val="Para 05"/>
      </w:pPr>
      <w:r>
        <w:t xml:space="preserve">&lt;button onClick="setupfindstate();"&gt;Find the state &lt;/button&gt;</w:t>
        <w:br w:clear="none"/>
      </w:r>
    </w:p>
    <w:p>
      <w:pPr>
        <w:pStyle w:val="Para 05"/>
      </w:pPr>
      <w:r>
        <w:t xml:space="preserve">&lt;button onClick="setupidentifystate();"&gt;Name the state&lt;/button&gt;</w:t>
        <w:br w:clear="none"/>
      </w:r>
    </w:p>
    <w:p>
      <w:pPr>
        <w:pStyle w:val="Para 05"/>
      </w:pPr>
      <w:r>
        <w:t xml:space="preserve">&lt;button onClick="setupjigsaw();"&gt;Do jigsaw&lt;/button&gt;</w:t>
        <w:br w:clear="none"/>
      </w:r>
    </w:p>
    <w:p>
      <w:pPr>
        <w:pStyle w:val="Para 05"/>
      </w:pPr>
      <w:r>
        <w:t xml:space="preserve">&lt;button onClick="restorepreviousjigsaw();"&gt;Restore last jigsaw in process &lt;/button&gt;</w:t>
        <w:br w:clear="none"/>
      </w:r>
    </w:p>
    <w:p>
      <w:pPr>
        <w:pStyle w:val="Para 05"/>
      </w:pPr>
      <w:r>
        <w:t xml:space="preserve">&lt;h1&gt;USA&lt;/h1&gt;</w:t>
        <w:br w:clear="none"/>
      </w:r>
    </w:p>
    <w:p>
      <w:pPr>
        <w:pStyle w:val="Para 05"/>
      </w:pPr>
      <w:r>
        <w:t xml:space="preserve">&lt;form id="questionform" name="questionform" onSubmit="return checkname();"&gt;</w:t>
        <w:br w:clear="none"/>
      </w:r>
    </w:p>
    <w:p>
      <w:pPr>
        <w:pStyle w:val="Para 05"/>
      </w:pPr>
      <w:r>
        <w:t xml:space="preserve">State name: &lt;input type="text" name="question" value="   " size="40"/&gt;</w:t>
        <w:br w:clear="none"/>
      </w:r>
    </w:p>
    <w:p>
      <w:pPr>
        <w:pStyle w:val="Para 05"/>
      </w:pPr>
      <w:r>
        <w:t xml:space="preserve">&lt;input name="submitbut" type="submit" value="       " size="30"/&gt;</w:t>
        <w:br w:clear="none"/>
      </w:r>
    </w:p>
    <w:p>
      <w:pPr>
        <w:pStyle w:val="Para 05"/>
      </w:pPr>
      <w:r>
        <w:t xml:space="preserve">Feedback: &lt;input type="text" name="feedback" value="   " size="40" /&gt;</w:t>
        <w:br w:clear="none"/>
      </w:r>
    </w:p>
    <w:p>
      <w:pPr>
        <w:pStyle w:val="Para 05"/>
      </w:pPr>
      <w:r>
        <w:t xml:space="preserve">&lt;/form&gt;</w:t>
        <w:br w:clear="none"/>
      </w:r>
    </w:p>
    <w:p>
      <w:pPr>
        <w:pStyle w:val="Para 05"/>
      </w:pPr>
      <w:r>
        <w:t xml:space="preserve">&lt;/body&gt;</w:t>
        <w:br w:clear="none"/>
      </w:r>
    </w:p>
    <w:p>
      <w:bookmarkStart w:id="2330" w:name="The_HTML_markup_produces_the_six"/>
      <w:pPr>
        <w:pStyle w:val="Para 04"/>
      </w:pPr>
      <w:r>
        <w:t xml:space="preserve">The </w:t>
        <w:bookmarkStart w:id="2331" w:name="HTML_markup"/>
        <w:t>HTML markup</w:t>
        <w:bookmarkEnd w:id="2331"/>
        <w:t xml:space="preserve"> produces the six buttons at the top of the screen (refer back to Figure </w:t>
      </w:r>
      <w:hyperlink w:anchor="Figure_9_1Opening_screen_of_the">
        <w:r>
          <w:rPr>
            <w:rStyle w:val="Text7"/>
          </w:rPr>
          <w:t>9-1</w:t>
        </w:r>
      </w:hyperlink>
      <w:r>
        <w:t>). The buttons on top each invoke a function; more detail on each follows in the next few sections. The form at the bottom is used in distinct ways for each of the three different types of activity. This is a design decision; I am trying to be efficient with screen real estate, avoiding the clutter of multiple forms at the possible cost of confusion to the player.</w:t>
      </w:r>
      <w:bookmarkEnd w:id="2330"/>
    </w:p>
    <w:p>
      <w:bookmarkStart w:id="2332" w:name="User_Interface_for_Asking_the_Pl"/>
      <w:pPr>
        <w:pStyle w:val="Heading 2"/>
      </w:pPr>
      <w:r>
        <w:t>User Interface for Asking the Player to Click a State</w:t>
      </w:r>
      <w:bookmarkEnd w:id="2332"/>
    </w:p>
    <w:p>
      <w:bookmarkStart w:id="2333" w:name="After_the_player_clicks_the_Find"/>
      <w:pPr>
        <w:pStyle w:val="Para 04"/>
      </w:pPr>
      <w:r>
        <w:t>After the player clicks the Find the State button, the application generates a question. Before choosing the state, the program removes any border that may exist around the last chosen state. This situation could arise if the player had just performed the name a state activity. If this is the very first activity by the player, the code would not produce an error, but would merely set the border of the 0th state to empty, which is what it already was. It is a good habit to make the start of any activity do this type of housekeeping. It makes the application easier to change or upgrade in the future. Similarly, if the previous question also was an identifying question, the code would not produce an error. This transition from activity to activity must be attended to for the game to work smoothly. We do not want any state to have a border when the player has moved on to the next activity.</w:t>
      </w:r>
      <w:bookmarkEnd w:id="2333"/>
    </w:p>
    <w:p>
      <w:bookmarkStart w:id="2334" w:name="The_setupfindstate_function"/>
      <w:pPr>
        <w:pStyle w:val="Para 06"/>
      </w:pPr>
      <w:r>
        <w:t xml:space="preserve">The </w:t>
      </w:r>
      <w:r>
        <w:rPr>
          <w:rStyle w:val="Text0"/>
        </w:rPr>
        <w:t>setupfindstate</w:t>
      </w:r>
      <w:r>
        <w:t xml:space="preserve"> function</w:t>
        <w:bookmarkStart w:id="2335" w:name="_503"/>
        <w:t xml:space="preserve"> </w:t>
        <w:bookmarkEnd w:id="2335"/>
        <w:t xml:space="preserve"> makes a random choice among the states. The global variable choice holds a value made for the random choice. The function then sets up event handling for each of the elements corresponding to a state. The prompt for the player is placed in the question field of the form.</w:t>
      </w:r>
      <w:bookmarkEnd w:id="2334"/>
    </w:p>
    <w:p>
      <w:bookmarkStart w:id="2336" w:name="function_setupfindstate______var"/>
      <w:pPr>
        <w:pStyle w:val="Para 02"/>
      </w:pPr>
      <w:r>
        <w:t xml:space="preserve">function setupfindstate(){</w:t>
        <w:br w:clear="none"/>
      </w:r>
      <w:bookmarkEnd w:id="2336"/>
    </w:p>
    <w:p>
      <w:pPr>
        <w:pStyle w:val="Para 02"/>
      </w:pPr>
      <w:r>
        <w:t xml:space="preserve">   var i;</w:t>
        <w:br w:clear="none"/>
      </w:r>
    </w:p>
    <w:p>
      <w:pPr>
        <w:pStyle w:val="Para 02"/>
      </w:pPr>
      <w:r>
        <w:t xml:space="preserve">   var thingelem;</w:t>
        <w:br w:clear="none"/>
      </w:r>
    </w:p>
    <w:p>
      <w:pPr>
        <w:pStyle w:val="Para 02"/>
      </w:pPr>
      <w:r>
        <w:t xml:space="preserve">   stateelements[choice].style.border="";</w:t>
        <w:br w:clear="none"/>
      </w:r>
    </w:p>
    <w:p>
      <w:pPr>
        <w:pStyle w:val="Para 02"/>
      </w:pPr>
      <w:r>
        <w:t xml:space="preserve">   choice = Math.floor(Math.random()*nums);</w:t>
        <w:br w:clear="none"/>
      </w:r>
    </w:p>
    <w:p>
      <w:pPr>
        <w:pStyle w:val="Para 02"/>
      </w:pPr>
      <w:r>
        <w:t xml:space="preserve">   for (i=0;i&lt;nums;i++) {</w:t>
        <w:br w:clear="none"/>
      </w:r>
    </w:p>
    <w:p>
      <w:pPr>
        <w:pStyle w:val="Para 02"/>
      </w:pPr>
      <w:r>
        <w:t xml:space="preserve">    thingelem = stateelements[i];</w:t>
        <w:br w:clear="none"/>
      </w:r>
    </w:p>
    <w:p>
      <w:pPr>
        <w:pStyle w:val="Para 02"/>
      </w:pPr>
      <w:r>
        <w:t xml:space="preserve">    thingelem.addEventListener('click',pickstate,false);</w:t>
        <w:br w:clear="none"/>
      </w:r>
    </w:p>
    <w:p>
      <w:pPr>
        <w:pStyle w:val="Para 02"/>
      </w:pPr>
      <w:r>
        <w:t xml:space="preserve">   }</w:t>
        <w:br w:clear="none"/>
      </w:r>
    </w:p>
    <w:p>
      <w:pPr>
        <w:pStyle w:val="Para 02"/>
      </w:pPr>
      <w:r>
        <w:t xml:space="preserve">   var nameofstate = names[choice];</w:t>
        <w:br w:clear="none"/>
      </w:r>
    </w:p>
    <w:p>
      <w:pPr>
        <w:pStyle w:val="Para 02"/>
      </w:pPr>
      <w:r>
        <w:t xml:space="preserve">   questionfel.question.value = "Click on "+nameofstate;</w:t>
        <w:br w:clear="none"/>
      </w:r>
    </w:p>
    <w:p>
      <w:pPr>
        <w:pStyle w:val="Para 02"/>
      </w:pPr>
      <w:r>
        <w:t xml:space="preserve">   questionfel.feedback.value = "  ";</w:t>
        <w:br w:clear="none"/>
      </w:r>
    </w:p>
    <w:p>
      <w:pPr>
        <w:pStyle w:val="Para 02"/>
      </w:pPr>
      <w:r>
        <w:t xml:space="preserve">   questionfel.submitbut.value = "";</w:t>
        <w:br w:clear="none"/>
      </w:r>
    </w:p>
    <w:p>
      <w:pPr>
        <w:pStyle w:val="Para 02"/>
      </w:pPr>
      <w:r>
        <w:t xml:space="preserve">}</w:t>
        <w:br w:clear="none"/>
      </w:r>
    </w:p>
    <w:p>
      <w:bookmarkStart w:id="2337" w:name="The_appropriate_player_response"/>
      <w:pPr>
        <w:pStyle w:val="Para 06"/>
      </w:pPr>
      <w:r>
        <w:t xml:space="preserve">The appropriate player response for this activity is to click a state on the map. When the player clicks any state, JavaScript event handling is set up to invoke the </w:t>
      </w:r>
      <w:r>
        <w:rPr>
          <w:rStyle w:val="Text0"/>
        </w:rPr>
        <w:t>pickstate</w:t>
      </w:r>
      <w:r>
        <w:t xml:space="preserve"> function</w:t>
        <w:bookmarkStart w:id="2338" w:name="_504"/>
        <w:t xml:space="preserve"> </w:t>
        <w:bookmarkEnd w:id="2338"/>
        <w:t xml:space="preserve">. The task of this function is to determine if the player’s pick was the correct one. To do this, my code uses information in the event information passed to the function and the value in the global variable </w:t>
      </w:r>
      <w:r>
        <w:rPr>
          <w:rStyle w:val="Text0"/>
        </w:rPr>
        <w:t>choice</w:t>
      </w:r>
      <w:r>
        <w:t xml:space="preserve"> set by </w:t>
      </w:r>
      <w:r>
        <w:rPr>
          <w:rStyle w:val="Text0"/>
        </w:rPr>
        <w:t>setupfindstate</w:t>
      </w:r>
      <w:r>
        <w:t xml:space="preserve">. The code for </w:t>
      </w:r>
      <w:r>
        <w:rPr>
          <w:rStyle w:val="Text0"/>
        </w:rPr>
        <w:t>pickstate</w:t>
      </w:r>
      <w:r>
        <w:t xml:space="preserve"> is</w:t>
      </w:r>
      <w:bookmarkEnd w:id="2337"/>
    </w:p>
    <w:p>
      <w:bookmarkStart w:id="2339" w:name="function_pickstate_ev_______var"/>
      <w:pPr>
        <w:pStyle w:val="Para 02"/>
      </w:pPr>
      <w:r>
        <w:t xml:space="preserve">function pickstate(ev) {</w:t>
        <w:br w:clear="none"/>
      </w:r>
      <w:bookmarkEnd w:id="2339"/>
    </w:p>
    <w:p>
      <w:pPr>
        <w:pStyle w:val="Para 02"/>
      </w:pPr>
      <w:r>
        <w:t xml:space="preserve">    var picked = Number(ev.target.id.substr(1));</w:t>
        <w:br w:clear="none"/>
      </w:r>
    </w:p>
    <w:p>
      <w:pPr>
        <w:pStyle w:val="Para 02"/>
      </w:pPr>
      <w:r>
        <w:t xml:space="preserve">   if (picked == choice) {</w:t>
        <w:br w:clear="none"/>
      </w:r>
    </w:p>
    <w:p>
      <w:pPr>
        <w:pStyle w:val="Para 02"/>
      </w:pPr>
      <w:r>
        <w:t xml:space="preserve">   questionfel.feedback.value = "Correct!";</w:t>
        <w:br w:clear="none"/>
      </w:r>
    </w:p>
    <w:p>
      <w:pPr>
        <w:pStyle w:val="Para 02"/>
      </w:pPr>
      <w:r>
        <w:t xml:space="preserve">   }</w:t>
        <w:br w:clear="none"/>
      </w:r>
    </w:p>
    <w:p>
      <w:pPr>
        <w:pStyle w:val="Para 02"/>
      </w:pPr>
      <w:r>
        <w:t xml:space="preserve">   else {</w:t>
        <w:br w:clear="none"/>
      </w:r>
    </w:p>
    <w:p>
      <w:pPr>
        <w:pStyle w:val="Para 02"/>
      </w:pPr>
      <w:r>
        <w:t xml:space="preserve">      questionfel.feedback.value = "Try Again.";</w:t>
        <w:br w:clear="none"/>
      </w:r>
    </w:p>
    <w:p>
      <w:pPr>
        <w:pStyle w:val="Para 02"/>
      </w:pPr>
      <w:r>
        <w:t xml:space="preserve">   }</w:t>
        <w:br w:clear="none"/>
      </w:r>
    </w:p>
    <w:p>
      <w:pPr>
        <w:pStyle w:val="Para 02"/>
      </w:pPr>
      <w:r>
        <w:t xml:space="preserve"> }</w:t>
        <w:br w:clear="none"/>
      </w:r>
    </w:p>
    <w:p>
      <w:bookmarkStart w:id="2340" w:name="Now_I_need_to_remind_you_of_how"/>
      <w:pPr>
        <w:pStyle w:val="Para 04"/>
      </w:pPr>
      <w:r>
        <w:t xml:space="preserve">Now I need to remind you of how I set the ID fields for each of the state elements. I used the index values 0 to 49 and added an </w:t>
      </w:r>
      <w:r>
        <w:rPr>
          <w:rStyle w:val="Text3"/>
        </w:rPr>
        <w:t>a</w:t>
      </w:r>
      <w:r>
        <w:t xml:space="preserve"> at the beginning. This addition of an </w:t>
      </w:r>
      <w:r>
        <w:rPr>
          <w:rStyle w:val="Text3"/>
        </w:rPr>
        <w:t>a</w:t>
      </w:r>
      <w:r>
        <w:t xml:space="preserve"> was not strictly necessary. I did it when I thought I may be creating other sets of elements. The </w:t>
      </w:r>
      <w:r>
        <w:rPr>
          <w:rStyle w:val="Text0"/>
        </w:rPr>
        <w:t>ev</w:t>
      </w:r>
      <w:r>
        <w:t xml:space="preserve"> parameter</w:t>
        <w:bookmarkStart w:id="2341" w:name="_505"/>
        <w:t xml:space="preserve"> </w:t>
        <w:bookmarkEnd w:id="2341"/>
        <w:t xml:space="preserve"> to </w:t>
      </w:r>
      <w:r>
        <w:rPr>
          <w:rStyle w:val="Text0"/>
        </w:rPr>
        <w:t>pickstate</w:t>
      </w:r>
      <w:r>
        <w:t xml:space="preserve"> has a target attribute referencing the target that received the click event. The ID of that target would be </w:t>
      </w:r>
      <w:r>
        <w:rPr>
          <w:rStyle w:val="Text0"/>
        </w:rPr>
        <w:t>a0</w:t>
      </w:r>
      <w:r>
        <w:t xml:space="preserve">, or </w:t>
      </w:r>
      <w:r>
        <w:rPr>
          <w:rStyle w:val="Text0"/>
        </w:rPr>
        <w:t>a1</w:t>
      </w:r>
      <w:r>
        <w:t xml:space="preserve">, or </w:t>
      </w:r>
      <w:r>
        <w:rPr>
          <w:rStyle w:val="Text0"/>
        </w:rPr>
        <w:t>a2</w:t>
      </w:r>
      <w:r>
        <w:t xml:space="preserve">, and so forth. The </w:t>
      </w:r>
      <w:r>
        <w:rPr>
          <w:rStyle w:val="Text0"/>
        </w:rPr>
        <w:t>String</w:t>
      </w:r>
      <w:r>
        <w:t xml:space="preserve"> method</w:t>
        <w:bookmarkStart w:id="2342" w:name="_506"/>
        <w:t xml:space="preserve"> </w:t>
        <w:bookmarkEnd w:id="2342"/>
        <w:t xml:space="preserve"> </w:t>
      </w:r>
      <w:r>
        <w:rPr>
          <w:rStyle w:val="Text0"/>
        </w:rPr>
        <w:t>substr</w:t>
      </w:r>
      <w:r>
        <w:t xml:space="preserve"> extracts the substring of a string starting at the parameter, so </w:t>
      </w:r>
      <w:r>
        <w:rPr>
          <w:rStyle w:val="Text0"/>
        </w:rPr>
        <w:t>substr(1)</w:t>
      </w:r>
      <w:r>
        <w:t xml:space="preserve"> returns 0, 1, 2, and so on. My code turns the string into a number. It now can be compared to the value in the global variable </w:t>
      </w:r>
      <w:r>
        <w:rPr>
          <w:rStyle w:val="Text0"/>
        </w:rPr>
        <w:t>choice</w:t>
      </w:r>
      <w:r>
        <w:t>.</w:t>
      </w:r>
      <w:bookmarkEnd w:id="2340"/>
    </w:p>
    <w:p>
      <w:bookmarkStart w:id="2343" w:name="You_may_decide_to_limit_the_numb"/>
      <w:pPr>
        <w:pStyle w:val="Para 04"/>
      </w:pPr>
      <w:r>
        <w:t>You may decide to limit the number of tries a player can make and/or provide hints.</w:t>
      </w:r>
      <w:bookmarkEnd w:id="2343"/>
    </w:p>
    <w:p>
      <w:bookmarkStart w:id="2344" w:name="User_Interface_for_Asking_the_Pl_1"/>
      <w:pPr>
        <w:pStyle w:val="Heading 2"/>
      </w:pPr>
      <w:r>
        <w:t>User Interface for Asking the Player to Name a State</w:t>
      </w:r>
      <w:bookmarkEnd w:id="2344"/>
    </w:p>
    <w:p>
      <w:bookmarkStart w:id="2345" w:name="After_the_player_chooses_to_do_t"/>
      <w:pPr>
        <w:pStyle w:val="Para 03"/>
      </w:pPr>
      <w:r>
        <w:t xml:space="preserve">After the player chooses to do the activity of naming a state, the </w:t>
      </w:r>
      <w:r>
        <w:rPr>
          <w:rStyle w:val="Text0"/>
        </w:rPr>
        <w:t>setupidentifystate</w:t>
      </w:r>
      <w:r>
        <w:t xml:space="preserve"> function</w:t>
        <w:bookmarkStart w:id="2346" w:name="_507"/>
        <w:t xml:space="preserve"> </w:t>
        <w:bookmarkEnd w:id="2346"/>
        <w:t xml:space="preserve"> is invoked. The task is to place a border around a state on the map and prompt the player to type in the name. For this operation, unlike the last one, my code puts in a value for the submit button. The function also removes the event handling for clicking a state.</w:t>
      </w:r>
      <w:bookmarkEnd w:id="2345"/>
    </w:p>
    <w:p>
      <w:bookmarkStart w:id="2347" w:name="function_setupidentifystate"/>
      <w:pPr>
        <w:pStyle w:val="Para 05"/>
      </w:pPr>
      <w:r>
        <w:t xml:space="preserve">function setupidentifystate(){</w:t>
        <w:br w:clear="none"/>
      </w:r>
      <w:bookmarkEnd w:id="2347"/>
    </w:p>
    <w:p>
      <w:pPr>
        <w:pStyle w:val="Para 05"/>
      </w:pPr>
      <w:r>
        <w:t xml:space="preserve">   stateelements[choice].style.border="";</w:t>
        <w:br w:clear="none"/>
      </w:r>
    </w:p>
    <w:p>
      <w:pPr>
        <w:pStyle w:val="Para 05"/>
      </w:pPr>
      <w:r>
        <w:t xml:space="preserve">   stateelements[choice].style.zIndex = "";</w:t>
        <w:br w:clear="none"/>
      </w:r>
    </w:p>
    <w:p>
      <w:pPr>
        <w:pStyle w:val="Para 05"/>
      </w:pPr>
      <w:r>
        <w:t xml:space="preserve">   choice = Math.floor(Math.random()*nums);</w:t>
        <w:br w:clear="none"/>
      </w:r>
    </w:p>
    <w:p>
      <w:pPr>
        <w:pStyle w:val="Para 05"/>
      </w:pPr>
      <w:r>
        <w:t xml:space="preserve">   stateelements[choice].style.border="double";</w:t>
        <w:br w:clear="none"/>
      </w:r>
    </w:p>
    <w:p>
      <w:pPr>
        <w:pStyle w:val="Para 05"/>
      </w:pPr>
      <w:r>
        <w:t xml:space="preserve">   stateelements[choice].style.zIndex = "20";</w:t>
        <w:br w:clear="none"/>
      </w:r>
    </w:p>
    <w:p>
      <w:pPr>
        <w:pStyle w:val="Para 05"/>
      </w:pPr>
      <w:r>
        <w:t xml:space="preserve">   questionfel.question.value = "Type name of state with border HERE";</w:t>
        <w:br w:clear="none"/>
      </w:r>
    </w:p>
    <w:p>
      <w:pPr>
        <w:pStyle w:val="Para 05"/>
      </w:pPr>
      <w:r>
        <w:t xml:space="preserve">   questionfel.submitbut.value = "Submit name";</w:t>
        <w:br w:clear="none"/>
      </w:r>
    </w:p>
    <w:p>
      <w:pPr>
        <w:pStyle w:val="Para 05"/>
      </w:pPr>
      <w:r>
        <w:t xml:space="preserve">   questionfel.feedback.value = "  ";</w:t>
        <w:br w:clear="none"/>
      </w:r>
    </w:p>
    <w:p>
      <w:pPr>
        <w:pStyle w:val="Para 05"/>
      </w:pPr>
      <w:r>
        <w:t xml:space="preserve">   var thingelem;</w:t>
        <w:br w:clear="none"/>
      </w:r>
    </w:p>
    <w:p>
      <w:pPr>
        <w:pStyle w:val="Para 05"/>
      </w:pPr>
      <w:r>
        <w:t xml:space="preserve">   for (i=0;i&lt;nums;i++) {</w:t>
        <w:br w:clear="none"/>
      </w:r>
    </w:p>
    <w:p>
      <w:pPr>
        <w:pStyle w:val="Para 05"/>
      </w:pPr>
      <w:r>
        <w:t xml:space="preserve">    thingelem = stateelements[i];</w:t>
        <w:br w:clear="none"/>
      </w:r>
    </w:p>
    <w:p>
      <w:pPr>
        <w:pStyle w:val="Para 05"/>
      </w:pPr>
      <w:r>
        <w:t xml:space="preserve">    thingelem.removeEventListener('click',pickstate,false);</w:t>
        <w:br w:clear="none"/>
      </w:r>
    </w:p>
    <w:p>
      <w:pPr>
        <w:pStyle w:val="Para 05"/>
      </w:pPr>
      <w:r>
        <w:t xml:space="preserve">   }</w:t>
        <w:br w:clear="none"/>
      </w:r>
    </w:p>
    <w:p>
      <w:pPr>
        <w:pStyle w:val="Para 05"/>
      </w:pPr>
      <w:r>
        <w:t xml:space="preserve">}</w:t>
        <w:br w:clear="none"/>
      </w:r>
    </w:p>
    <w:p>
      <w:bookmarkStart w:id="2348" w:name="The_player_s_action_is_examined"/>
      <w:pPr>
        <w:pStyle w:val="Para 06"/>
      </w:pPr>
      <w:r>
        <w:t xml:space="preserve">The player’s action is examined by the </w:t>
      </w:r>
      <w:r>
        <w:rPr>
          <w:rStyle w:val="Text0"/>
        </w:rPr>
        <w:t>checkname</w:t>
      </w:r>
      <w:r>
        <w:t xml:space="preserve"> function</w:t>
        <w:bookmarkStart w:id="2349" w:name="_508"/>
        <w:t xml:space="preserve"> </w:t>
        <w:bookmarkEnd w:id="2349"/>
        <w:t xml:space="preserve">. This is already set up as the </w:t>
      </w:r>
      <w:r>
        <w:rPr>
          <w:rStyle w:val="Text0"/>
        </w:rPr>
        <w:t>onsubmit</w:t>
      </w:r>
      <w:r>
        <w:t xml:space="preserve"> attribute</w:t>
        <w:bookmarkStart w:id="2350" w:name="_509"/>
        <w:t xml:space="preserve"> </w:t>
        <w:bookmarkEnd w:id="2350"/>
        <w:t xml:space="preserve"> for the form. The function </w:t>
      </w:r>
      <w:r>
        <w:rPr>
          <w:rStyle w:val="Text0"/>
        </w:rPr>
        <w:t>checkname</w:t>
      </w:r>
      <w:r>
        <w:t xml:space="preserve"> actually does double-duty: if the current activity is doing the jigsaw, </w:t>
      </w:r>
      <w:r>
        <w:rPr>
          <w:rStyle w:val="Text0"/>
        </w:rPr>
        <w:t>checkname</w:t>
      </w:r>
      <w:r>
        <w:t xml:space="preserve"> ends that activity by restoring the states to their original locations, that is, the original map of the whole United States. If the player is not doing the jigsaw puzzle, </w:t>
      </w:r>
      <w:r>
        <w:rPr>
          <w:rStyle w:val="Text0"/>
        </w:rPr>
        <w:t>checkname</w:t>
      </w:r>
      <w:r>
        <w:t xml:space="preserve"> checks whether or not the player has typed in the correct name for the chosen state. The code in </w:t>
      </w:r>
      <w:r>
        <w:rPr>
          <w:rStyle w:val="Text0"/>
        </w:rPr>
        <w:t>checkname</w:t>
      </w:r>
      <w:r>
        <w:t xml:space="preserve"> follows:</w:t>
      </w:r>
      <w:bookmarkEnd w:id="2348"/>
    </w:p>
    <w:p>
      <w:bookmarkStart w:id="2351" w:name="function_checkname_______if__doi"/>
      <w:pPr>
        <w:pStyle w:val="Para 02"/>
      </w:pPr>
      <w:r>
        <w:t xml:space="preserve">function checkname() {</w:t>
        <w:br w:clear="none"/>
      </w:r>
      <w:bookmarkEnd w:id="2351"/>
    </w:p>
    <w:p>
      <w:pPr>
        <w:pStyle w:val="Para 02"/>
      </w:pPr>
      <w:r>
        <w:t xml:space="preserve">   if (doingjigsaw) {</w:t>
        <w:br w:clear="none"/>
      </w:r>
    </w:p>
    <w:p>
      <w:pPr>
        <w:pStyle w:val="Para 02"/>
      </w:pPr>
      <w:r>
        <w:t xml:space="preserve">      restore();</w:t>
        <w:br w:clear="none"/>
      </w:r>
    </w:p>
    <w:p>
      <w:pPr>
        <w:pStyle w:val="Para 02"/>
      </w:pPr>
      <w:r>
        <w:t xml:space="preserve">   }</w:t>
        <w:br w:clear="none"/>
      </w:r>
    </w:p>
    <w:p>
      <w:pPr>
        <w:pStyle w:val="Para 02"/>
      </w:pPr>
      <w:r>
        <w:t xml:space="preserve">   else {</w:t>
        <w:br w:clear="none"/>
      </w:r>
    </w:p>
    <w:p>
      <w:pPr>
        <w:pStyle w:val="Para 02"/>
      </w:pPr>
      <w:r>
        <w:t xml:space="preserve">   var correctname = names[choice];</w:t>
        <w:br w:clear="none"/>
      </w:r>
    </w:p>
    <w:p>
      <w:pPr>
        <w:pStyle w:val="Para 02"/>
      </w:pPr>
      <w:r>
        <w:t xml:space="preserve">   var guessedname = document.questionform.question.value;</w:t>
        <w:br w:clear="none"/>
      </w:r>
    </w:p>
    <w:p>
      <w:pPr>
        <w:pStyle w:val="Para 02"/>
      </w:pPr>
      <w:r>
        <w:t xml:space="preserve">   if (guessedname==correctname) {</w:t>
        <w:br w:clear="none"/>
      </w:r>
    </w:p>
    <w:p>
      <w:pPr>
        <w:pStyle w:val="Para 02"/>
      </w:pPr>
      <w:r>
        <w:t xml:space="preserve">      questionfel.feedback.value = "Correct!";</w:t>
        <w:br w:clear="none"/>
      </w:r>
    </w:p>
    <w:p>
      <w:pPr>
        <w:pStyle w:val="Para 02"/>
      </w:pPr>
      <w:r>
        <w:t xml:space="preserve">   }</w:t>
        <w:br w:clear="none"/>
      </w:r>
    </w:p>
    <w:p>
      <w:pPr>
        <w:pStyle w:val="Para 02"/>
      </w:pPr>
      <w:r>
        <w:t xml:space="preserve">   else {</w:t>
        <w:br w:clear="none"/>
      </w:r>
    </w:p>
    <w:p>
      <w:pPr>
        <w:pStyle w:val="Para 02"/>
      </w:pPr>
      <w:r>
        <w:t xml:space="preserve">      questionfel.feedback.value = "Try again.";</w:t>
        <w:br w:clear="none"/>
      </w:r>
    </w:p>
    <w:p>
      <w:pPr>
        <w:pStyle w:val="Para 02"/>
      </w:pPr>
      <w:r>
        <w:t xml:space="preserve">   }</w:t>
        <w:br w:clear="none"/>
      </w:r>
    </w:p>
    <w:p>
      <w:pPr>
        <w:pStyle w:val="Para 02"/>
      </w:pPr>
      <w:r>
        <w:t xml:space="preserve">   return false;</w:t>
        <w:br w:clear="none"/>
      </w:r>
    </w:p>
    <w:p>
      <w:pPr>
        <w:pStyle w:val="Para 02"/>
      </w:pPr>
      <w:r>
        <w:t xml:space="preserve">   }</w:t>
        <w:br w:clear="none"/>
      </w:r>
    </w:p>
    <w:p>
      <w:pPr>
        <w:pStyle w:val="Para 02"/>
      </w:pPr>
      <w:r>
        <w:t xml:space="preserve">}</w:t>
        <w:br w:clear="none"/>
        <w:bookmarkStart w:id="2352" w:name="_510"/>
        <w:t xml:space="preserve"/>
        <w:bookmarkEnd w:id="2352"/>
        <w:br w:clear="none"/>
        <w:t xml:space="preserve">                      </w:t>
        <w:br w:clear="none"/>
        <w:t xml:space="preserve">                      </w:t>
        <w:br w:clear="none"/>
        <w:t xml:space="preserve">                      </w:t>
        <w:br w:clear="none"/>
        <w:t xml:space="preserve">                    </w:t>
        <w:br w:clear="none"/>
      </w:r>
    </w:p>
    <w:p>
      <w:bookmarkStart w:id="2353" w:name="Notice_that_again_I_do_not_limit"/>
      <w:pPr>
        <w:pStyle w:val="Para 04"/>
      </w:pPr>
      <w:r>
        <w:t>Notice that again I do not limit the number of tries, nor do I give any hint or any tolerance for misspellings.</w:t>
      </w:r>
      <w:bookmarkEnd w:id="2353"/>
    </w:p>
    <w:p>
      <w:bookmarkStart w:id="2354" w:name="Spreading_Out_the_Pieces"/>
      <w:pPr>
        <w:pStyle w:val="Heading 2"/>
      </w:pPr>
      <w:r>
        <w:t>Spreading Out the Pieces</w:t>
        <w:bookmarkStart w:id="2355" w:name="ITerm54_4"/>
        <w:t xml:space="preserve"> </w:t>
        <w:bookmarkEnd w:id="2355"/>
      </w:r>
      <w:bookmarkEnd w:id="2354"/>
    </w:p>
    <w:p>
      <w:bookmarkStart w:id="2356" w:name="The_task_of_spreading_out_the_st"/>
      <w:pPr>
        <w:pStyle w:val="Para 03"/>
      </w:pPr>
      <w:r>
        <w:t>The task of spreading out the states while maintaining their positional relationships is straightforward, although I did some experimentation with the constants to get the effect I wanted. The idea is to use the offset values in a systematic way. The offsets represent distances from a point roughly in the center of the map. My code stretches those offset values for all the states except Alaska and Hawaii. I have positioned Alaska and Hawaii to be the last two states. The code follows:</w:t>
      </w:r>
      <w:bookmarkEnd w:id="2356"/>
    </w:p>
    <w:p>
      <w:bookmarkStart w:id="2357" w:name="function_spread_______var_i____v"/>
      <w:pPr>
        <w:pStyle w:val="Para 05"/>
      </w:pPr>
      <w:r>
        <w:t xml:space="preserve">function spread() {</w:t>
        <w:br w:clear="none"/>
      </w:r>
      <w:bookmarkEnd w:id="2357"/>
    </w:p>
    <w:p>
      <w:pPr>
        <w:pStyle w:val="Para 05"/>
      </w:pPr>
      <w:r>
        <w:t xml:space="preserve">   var i;</w:t>
        <w:br w:clear="none"/>
      </w:r>
    </w:p>
    <w:p>
      <w:pPr>
        <w:pStyle w:val="Para 05"/>
      </w:pPr>
      <w:r>
        <w:t xml:space="preserve">   var x;</w:t>
        <w:br w:clear="none"/>
      </w:r>
    </w:p>
    <w:p>
      <w:pPr>
        <w:pStyle w:val="Para 05"/>
      </w:pPr>
      <w:r>
        <w:t xml:space="preserve">   var y;</w:t>
        <w:br w:clear="none"/>
      </w:r>
    </w:p>
    <w:p>
      <w:pPr>
        <w:pStyle w:val="Para 05"/>
      </w:pPr>
      <w:r>
        <w:t xml:space="preserve">   var thingelem;</w:t>
        <w:br w:clear="none"/>
      </w:r>
    </w:p>
    <w:p>
      <w:pPr>
        <w:pStyle w:val="Para 05"/>
      </w:pPr>
      <w:r>
        <w:t xml:space="preserve">   for (i=0;i&lt;nums-2;i++) {  // don't move alaska or hawaii</w:t>
        <w:br w:clear="none"/>
      </w:r>
    </w:p>
    <w:p>
      <w:pPr>
        <w:pStyle w:val="Para 05"/>
      </w:pPr>
      <w:r>
        <w:t xml:space="preserve">      x = 2.70*statesx[i] +410;</w:t>
        <w:br w:clear="none"/>
      </w:r>
    </w:p>
    <w:p>
      <w:pPr>
        <w:pStyle w:val="Para 05"/>
      </w:pPr>
      <w:r>
        <w:t xml:space="preserve">      y = 2.70*statesy[i] + 250;</w:t>
        <w:br w:clear="none"/>
      </w:r>
    </w:p>
    <w:p>
      <w:pPr>
        <w:pStyle w:val="Para 05"/>
      </w:pPr>
      <w:r>
        <w:t xml:space="preserve">      thingelem = stateelements[i];</w:t>
        <w:br w:clear="none"/>
      </w:r>
    </w:p>
    <w:p>
      <w:pPr>
        <w:pStyle w:val="Para 05"/>
      </w:pPr>
      <w:r>
        <w:t xml:space="preserve">      thingelem.style.top = String(y)+"px";</w:t>
        <w:br w:clear="none"/>
      </w:r>
    </w:p>
    <w:p>
      <w:pPr>
        <w:pStyle w:val="Para 05"/>
      </w:pPr>
      <w:r>
        <w:t xml:space="preserve">      thingelem.style.left = String(x)+"px";</w:t>
        <w:br w:clear="none"/>
      </w:r>
    </w:p>
    <w:p>
      <w:pPr>
        <w:pStyle w:val="Para 05"/>
      </w:pPr>
      <w:r>
        <w:t xml:space="preserve">   }</w:t>
        <w:br w:clear="none"/>
      </w:r>
    </w:p>
    <w:p>
      <w:pPr>
        <w:pStyle w:val="Para 05"/>
      </w:pPr>
      <w:r>
        <w:t xml:space="preserve">}</w:t>
        <w:br w:clear="none"/>
      </w:r>
    </w:p>
    <w:p>
      <w:bookmarkStart w:id="2358" w:name="Restoring_the_states_is_simply_a"/>
      <w:pPr>
        <w:pStyle w:val="Para 04"/>
      </w:pPr>
      <w:r>
        <w:t xml:space="preserve">Restoring the states is simply a matter of repositioning them at the values indicated in the </w:t>
      </w:r>
      <w:r>
        <w:rPr>
          <w:rStyle w:val="Text0"/>
        </w:rPr>
        <w:t>statesx</w:t>
      </w:r>
      <w:r>
        <w:t xml:space="preserve"> and </w:t>
      </w:r>
      <w:r>
        <w:rPr>
          <w:rStyle w:val="Text0"/>
        </w:rPr>
        <w:t>statesy</w:t>
      </w:r>
      <w:r>
        <w:t xml:space="preserve"> arrays</w:t>
        <w:bookmarkStart w:id="2359" w:name="ITerm55_3"/>
        <w:t xml:space="preserve"> </w:t>
        <w:bookmarkEnd w:id="2359"/>
        <w:t xml:space="preserve">. The </w:t>
      </w:r>
      <w:r>
        <w:rPr>
          <w:rStyle w:val="Text0"/>
        </w:rPr>
        <w:t>restore</w:t>
      </w:r>
      <w:r>
        <w:t xml:space="preserve"> function</w:t>
        <w:bookmarkStart w:id="2360" w:name="ITerm56_5"/>
        <w:t xml:space="preserve"> </w:t>
        <w:bookmarkEnd w:id="2360"/>
        <w:bookmarkStart w:id="2361" w:name="ITerm57_4"/>
        <w:t xml:space="preserve"> </w:t>
        <w:bookmarkEnd w:id="2361"/>
        <w:t xml:space="preserve"> will be explained following, in the “Saving and Recreating the State of the Jigsaw Game and Restoring the Original Map” section.</w:t>
        <w:bookmarkStart w:id="2362" w:name="ITerm58_3"/>
        <w:t xml:space="preserve"> </w:t>
        <w:bookmarkEnd w:id="2362"/>
      </w:r>
      <w:bookmarkEnd w:id="2358"/>
    </w:p>
    <w:p>
      <w:bookmarkStart w:id="2363" w:name="Setting_Up"/>
      <w:pPr>
        <w:pStyle w:val="Heading 2"/>
      </w:pPr>
      <w:r>
        <w:t>Setting Up</w:t>
        <w:bookmarkStart w:id="2364" w:name="_511"/>
        <w:t xml:space="preserve"> </w:t>
        <w:bookmarkEnd w:id="2364"/>
        <w:t xml:space="preserve"> the Jigsaw Puzzle</w:t>
      </w:r>
      <w:bookmarkEnd w:id="2363"/>
    </w:p>
    <w:p>
      <w:bookmarkStart w:id="2365" w:name="Setting_up_the_jigsaw_activity_i"/>
      <w:pPr>
        <w:pStyle w:val="Para 04"/>
      </w:pPr>
      <w:r>
        <w:t>Setting up the jigsaw activity involves randomly positioning the states on the screen and setting up the event handling for the mouse operations. It also means turning off the default drag-and-drop event handling and also turning off the buttons at the top of the screen. The submit button on the question form at the bottom of the screen will be left operational, and this button will perform the operation of saving the state of the jigsaw puzzle, as described in the next section. The only way to stop the jigsaw activity, restore the map, and return to the other activities is to click the button.</w:t>
      </w:r>
      <w:bookmarkEnd w:id="2365"/>
    </w:p>
    <w:p>
      <w:bookmarkStart w:id="2366" w:name="The_newly_created_div_with_ID_fu"/>
      <w:pPr>
        <w:pStyle w:val="Para 06"/>
      </w:pPr>
      <w:r>
        <w:t xml:space="preserve">The newly created </w:t>
      </w:r>
      <w:r>
        <w:rPr>
          <w:rStyle w:val="Text0"/>
        </w:rPr>
        <w:t>div</w:t>
      </w:r>
      <w:r>
        <w:t xml:space="preserve"> with ID </w:t>
      </w:r>
      <w:r>
        <w:rPr>
          <w:rStyle w:val="Text0"/>
        </w:rPr>
        <w:t>fullpage</w:t>
      </w:r>
      <w:r>
        <w:t>, created to prevent the drag-and-drop default action, is set up in the style section to not cover the bottom of the screen containing the form. The CSS is</w:t>
      </w:r>
      <w:bookmarkEnd w:id="2366"/>
    </w:p>
    <w:p>
      <w:bookmarkStart w:id="2367" w:name="_fullpage____display_block____po"/>
      <w:pPr>
        <w:pStyle w:val="Para 02"/>
      </w:pPr>
      <w:r>
        <w:t xml:space="preserve">#fullpage</w:t>
        <w:br w:clear="none"/>
      </w:r>
      <w:bookmarkEnd w:id="2367"/>
    </w:p>
    <w:p>
      <w:pPr>
        <w:pStyle w:val="Para 02"/>
      </w:pPr>
      <w:r>
        <w:t xml:space="preserve">{</w:t>
        <w:br w:clear="none"/>
      </w:r>
    </w:p>
    <w:p>
      <w:pPr>
        <w:pStyle w:val="Para 02"/>
      </w:pPr>
      <w:r>
        <w:t xml:space="preserve">   display:block;</w:t>
        <w:br w:clear="none"/>
      </w:r>
    </w:p>
    <w:p>
      <w:pPr>
        <w:pStyle w:val="Para 02"/>
      </w:pPr>
      <w:r>
        <w:t xml:space="preserve">   position:absolute;</w:t>
        <w:br w:clear="none"/>
      </w:r>
    </w:p>
    <w:p>
      <w:pPr>
        <w:pStyle w:val="Para 02"/>
      </w:pPr>
      <w:r>
        <w:t xml:space="preserve">   top:0;</w:t>
        <w:br w:clear="none"/>
      </w:r>
    </w:p>
    <w:p>
      <w:pPr>
        <w:pStyle w:val="Para 02"/>
      </w:pPr>
      <w:r>
        <w:t xml:space="preserve">   left:0;</w:t>
        <w:br w:clear="none"/>
      </w:r>
    </w:p>
    <w:p>
      <w:pPr>
        <w:pStyle w:val="Para 02"/>
      </w:pPr>
      <w:r>
        <w:t xml:space="preserve">   width:100%;</w:t>
        <w:br w:clear="none"/>
      </w:r>
    </w:p>
    <w:p>
      <w:pPr>
        <w:pStyle w:val="Para 02"/>
      </w:pPr>
      <w:r>
        <w:t xml:space="preserve">   height:90%;</w:t>
        <w:br w:clear="none"/>
      </w:r>
    </w:p>
    <w:p>
      <w:pPr>
        <w:pStyle w:val="Para 02"/>
      </w:pPr>
      <w:r>
        <w:t xml:space="preserve">   overflow: hidden;</w:t>
        <w:br w:clear="none"/>
      </w:r>
    </w:p>
    <w:p>
      <w:pPr>
        <w:pStyle w:val="Para 02"/>
      </w:pPr>
      <w:r>
        <w:t xml:space="preserve">   z-index: 1;</w:t>
        <w:br w:clear="none"/>
      </w:r>
    </w:p>
    <w:p>
      <w:pPr>
        <w:pStyle w:val="Para 02"/>
      </w:pPr>
      <w:r>
        <w:t xml:space="preserve">}</w:t>
        <w:br w:clear="none"/>
      </w:r>
    </w:p>
    <w:p>
      <w:bookmarkStart w:id="2368" w:name="Recall_that_in_CSS"/>
      <w:pPr>
        <w:pStyle w:val="Para 06"/>
      </w:pPr>
      <w:r>
        <w:t>Recall that in CSS</w:t>
        <w:bookmarkStart w:id="2369" w:name="_512"/>
        <w:t xml:space="preserve"> </w:t>
        <w:bookmarkEnd w:id="2369"/>
        <w:t xml:space="preserve">, the layering is done with the attribute </w:t>
      </w:r>
      <w:r>
        <w:rPr>
          <w:rStyle w:val="Text0"/>
        </w:rPr>
        <w:t>z-index</w:t>
      </w:r>
      <w:r>
        <w:t xml:space="preserve">. In JavaScript, the attribute is </w:t>
        <w:bookmarkStart w:id="2370" w:name="zIndex_2"/>
        <w:t xml:space="preserve"> </w:t>
        <w:bookmarkEnd w:id="2370"/>
      </w:r>
      <w:r>
        <w:rPr>
          <w:rStyle w:val="Text0"/>
        </w:rPr>
        <w:t>zIndex</w:t>
      </w:r>
      <w:r>
        <w:t xml:space="preserve"> </w:t>
        <w:t xml:space="preserve">. The </w:t>
      </w:r>
      <w:r>
        <w:rPr>
          <w:rStyle w:val="Text0"/>
        </w:rPr>
        <w:t>setupjigsaw</w:t>
      </w:r>
      <w:r>
        <w:t xml:space="preserve"> function</w:t>
        <w:bookmarkStart w:id="2371" w:name="ITerm62_2"/>
        <w:t xml:space="preserve"> </w:t>
        <w:bookmarkEnd w:id="2371"/>
        <w:t xml:space="preserve"> follows:</w:t>
      </w:r>
      <w:bookmarkEnd w:id="2368"/>
    </w:p>
    <w:p>
      <w:bookmarkStart w:id="2372" w:name="function_setupjigsaw______doingj"/>
      <w:pPr>
        <w:pStyle w:val="Para 02"/>
      </w:pPr>
      <w:r>
        <w:t xml:space="preserve">function setupjigsaw() {</w:t>
        <w:br w:clear="none"/>
      </w:r>
      <w:bookmarkEnd w:id="2372"/>
    </w:p>
    <w:p>
      <w:pPr>
        <w:pStyle w:val="Para 02"/>
      </w:pPr>
      <w:r>
        <w:t xml:space="preserve">  doingjigsaw = true;</w:t>
        <w:br w:clear="none"/>
      </w:r>
    </w:p>
    <w:p>
      <w:pPr>
        <w:pStyle w:val="Para 02"/>
      </w:pPr>
      <w:r>
        <w:t xml:space="preserve">   stateelements[choice].style.border="";</w:t>
        <w:br w:clear="none"/>
      </w:r>
    </w:p>
    <w:p>
      <w:pPr>
        <w:pStyle w:val="Para 02"/>
      </w:pPr>
      <w:r>
        <w:t xml:space="preserve">  var i;</w:t>
        <w:br w:clear="none"/>
      </w:r>
    </w:p>
    <w:p>
      <w:pPr>
        <w:pStyle w:val="Para 02"/>
      </w:pPr>
      <w:r>
        <w:t xml:space="preserve">  var x;</w:t>
        <w:br w:clear="none"/>
      </w:r>
    </w:p>
    <w:p>
      <w:pPr>
        <w:pStyle w:val="Para 02"/>
      </w:pPr>
      <w:r>
        <w:t xml:space="preserve">  var y;</w:t>
        <w:br w:clear="none"/>
      </w:r>
    </w:p>
    <w:p>
      <w:pPr>
        <w:pStyle w:val="Para 02"/>
      </w:pPr>
      <w:r>
        <w:t xml:space="preserve">  var thingelem;</w:t>
        <w:br w:clear="none"/>
      </w:r>
    </w:p>
    <w:p>
      <w:pPr>
        <w:pStyle w:val="Para 02"/>
      </w:pPr>
      <w:r>
        <w:t xml:space="preserve">    for (i=0;i&lt;nums;i++) {</w:t>
        <w:br w:clear="none"/>
      </w:r>
    </w:p>
    <w:p>
      <w:pPr>
        <w:pStyle w:val="Para 02"/>
      </w:pPr>
      <w:r>
        <w:t xml:space="preserve">      x = 100+Math.floor(Math.random()*600);</w:t>
        <w:br w:clear="none"/>
      </w:r>
    </w:p>
    <w:p>
      <w:pPr>
        <w:pStyle w:val="Para 02"/>
      </w:pPr>
      <w:r>
        <w:t xml:space="preserve">      y = 100+Math.floor(Math.random()*320);</w:t>
        <w:br w:clear="none"/>
      </w:r>
    </w:p>
    <w:p>
      <w:pPr>
        <w:pStyle w:val="Para 02"/>
      </w:pPr>
      <w:r>
        <w:t xml:space="preserve">      thingelem = stateelements[i];</w:t>
        <w:br w:clear="none"/>
      </w:r>
    </w:p>
    <w:p>
      <w:pPr>
        <w:pStyle w:val="Para 02"/>
      </w:pPr>
      <w:r>
        <w:t xml:space="preserve">      thingelem.style.top = String(y)+"px";</w:t>
        <w:br w:clear="none"/>
      </w:r>
    </w:p>
    <w:p>
      <w:pPr>
        <w:pStyle w:val="Para 02"/>
      </w:pPr>
      <w:r>
        <w:t xml:space="preserve">      thingelem.style.left = String(x)+"px";</w:t>
        <w:br w:clear="none"/>
      </w:r>
    </w:p>
    <w:p>
      <w:pPr>
        <w:pStyle w:val="Para 02"/>
      </w:pPr>
      <w:r>
        <w:t xml:space="preserve">      thingelem.removeEventListener('click',pickstate,false);</w:t>
        <w:br w:clear="none"/>
      </w:r>
    </w:p>
    <w:p>
      <w:pPr>
        <w:pStyle w:val="Para 02"/>
      </w:pPr>
      <w:r>
        <w:t xml:space="preserve">     }</w:t>
        <w:br w:clear="none"/>
      </w:r>
    </w:p>
    <w:p>
      <w:pPr>
        <w:pStyle w:val="Para 02"/>
      </w:pPr>
      <w:r>
        <w:t xml:space="preserve">  d.onmousedown = startdragging;</w:t>
        <w:br w:clear="none"/>
      </w:r>
    </w:p>
    <w:p>
      <w:pPr>
        <w:pStyle w:val="Para 02"/>
      </w:pPr>
      <w:r>
        <w:t xml:space="preserve">  d.onmousemove = moving;</w:t>
        <w:br w:clear="none"/>
      </w:r>
    </w:p>
    <w:p>
      <w:pPr>
        <w:pStyle w:val="Para 02"/>
      </w:pPr>
      <w:r>
        <w:t xml:space="preserve">  d.onmouseup = release;</w:t>
        <w:br w:clear="none"/>
      </w:r>
    </w:p>
    <w:p>
      <w:pPr>
        <w:pStyle w:val="Para 02"/>
      </w:pPr>
      <w:r>
        <w:t xml:space="preserve">  var df = document.createElement('div');</w:t>
        <w:br w:clear="none"/>
      </w:r>
    </w:p>
    <w:p>
      <w:pPr>
        <w:pStyle w:val="Para 02"/>
      </w:pPr>
      <w:r>
        <w:t xml:space="preserve">  df.id = "fullpage";</w:t>
        <w:br w:clear="none"/>
      </w:r>
    </w:p>
    <w:p>
      <w:pPr>
        <w:pStyle w:val="Para 02"/>
      </w:pPr>
      <w:r>
        <w:t xml:space="preserve">  bodyel.appendChild(df);</w:t>
        <w:br w:clear="none"/>
      </w:r>
    </w:p>
    <w:p>
      <w:pPr>
        <w:pStyle w:val="Para 02"/>
      </w:pPr>
      <w:r>
        <w:t xml:space="preserve">   questionfel.question.value = "";</w:t>
        <w:br w:clear="none"/>
      </w:r>
    </w:p>
    <w:p>
      <w:pPr>
        <w:pStyle w:val="Para 02"/>
      </w:pPr>
      <w:r>
        <w:t xml:space="preserve">   questionfel.submitbut.value = "Save &amp; close jigsaw";</w:t>
        <w:br w:clear="none"/>
      </w:r>
    </w:p>
    <w:p>
      <w:pPr>
        <w:pStyle w:val="Para 02"/>
      </w:pPr>
      <w:r>
        <w:t xml:space="preserve">   questionfel.feedback.value = "  ";</w:t>
        <w:br w:clear="none"/>
      </w:r>
    </w:p>
    <w:p>
      <w:pPr>
        <w:pStyle w:val="Para 02"/>
      </w:pPr>
      <w:r>
        <w:t xml:space="preserve">   questionfel.style.zIndex = 100;</w:t>
        <w:br w:clear="none"/>
      </w:r>
    </w:p>
    <w:p>
      <w:pPr>
        <w:pStyle w:val="Para 02"/>
      </w:pPr>
      <w:r>
        <w:t xml:space="preserve">}</w:t>
        <w:br w:clear="none"/>
      </w:r>
    </w:p>
    <w:p>
      <w:bookmarkStart w:id="2373" w:name="The_player_does_the_jigsaw_puzzl"/>
      <w:pPr>
        <w:pStyle w:val="Para 04"/>
      </w:pPr>
      <w:r>
        <w:t xml:space="preserve">The player does the jigsaw puzzle by using the mouse to reposition the pieces. Go back to Chapter </w:t>
      </w:r>
      <w:hyperlink w:anchor="Top_of_272384_2_En_8_Chapter_xht">
        <w:r>
          <w:rPr>
            <w:rStyle w:val="Text7"/>
          </w:rPr>
          <w:t>8</w:t>
        </w:r>
      </w:hyperlink>
      <w:r>
        <w:t xml:space="preserve"> for explanation of the use of the mouse events. The check for completeness is done each time the player lets up on the mouse button. The </w:t>
      </w:r>
      <w:r>
        <w:rPr>
          <w:rStyle w:val="Text0"/>
        </w:rPr>
        <w:t>release</w:t>
      </w:r>
      <w:r>
        <w:t xml:space="preserve"> function invokes the function I named </w:t>
      </w:r>
      <w:r>
        <w:rPr>
          <w:rStyle w:val="Text0"/>
        </w:rPr>
        <w:t>checkpositions</w:t>
      </w:r>
      <w:r>
        <w:bookmarkStart w:id="2374" w:name="ITerm63_2"/>
        <w:t xml:space="preserve"> </w:t>
        <w:bookmarkEnd w:id="2374"/>
        <w:t xml:space="preserve">. The </w:t>
      </w:r>
      <w:r>
        <w:rPr>
          <w:rStyle w:val="Text0"/>
        </w:rPr>
        <w:t>checkpositions</w:t>
      </w:r>
      <w:r>
        <w:t xml:space="preserve"> puzzle computes the average difference in x and the average difference in y of the actual positions of the pieces to the offsets stored in the </w:t>
      </w:r>
      <w:r>
        <w:rPr>
          <w:rStyle w:val="Text0"/>
        </w:rPr>
        <w:t>statesx</w:t>
      </w:r>
      <w:r>
        <w:t xml:space="preserve"> and </w:t>
      </w:r>
      <w:r>
        <w:rPr>
          <w:rStyle w:val="Text0"/>
        </w:rPr>
        <w:t>statesy</w:t>
      </w:r>
      <w:r>
        <w:t xml:space="preserve"> arrays</w:t>
        <w:bookmarkStart w:id="2375" w:name="ITerm64_1"/>
        <w:t xml:space="preserve"> </w:t>
        <w:bookmarkEnd w:id="2375"/>
        <w:t xml:space="preserve">. The code then checks if any difference is more than the </w:t>
      </w:r>
      <w:r>
        <w:rPr>
          <w:rStyle w:val="Text0"/>
        </w:rPr>
        <w:t>tolerance</w:t>
      </w:r>
      <w:r>
        <w:t xml:space="preserve"> amount</w:t>
        <w:bookmarkStart w:id="2376" w:name="_513"/>
        <w:t xml:space="preserve"> </w:t>
        <w:bookmarkEnd w:id="2376"/>
        <w:t xml:space="preserve"> from the corresponding average. The function stops iterating over the pieces as soon as one is found to be out of place. For the very simple six-piece jigsaw puzzle in Chapter </w:t>
      </w:r>
      <w:hyperlink w:anchor="Top_of_272384_2_En_8_Chapter_xht">
        <w:r>
          <w:rPr>
            <w:rStyle w:val="Text7"/>
          </w:rPr>
          <w:t>8</w:t>
        </w:r>
      </w:hyperlink>
      <w:r>
        <w:t xml:space="preserve">, my feedback to the player when this occurs is simply to display “Keep working.” For the </w:t>
        <w:bookmarkStart w:id="2377" w:name="US_States_game__I_wanted_to_do_s"/>
        <w:t xml:space="preserve">US States game, I wanted to do something more. What I decided to do was to report the first state in which either the x or the y difference was greater than the average. When most of the pieces are not in place, this information is not especially helpful, so this is an opportunity for improvement. </w:t>
        <w:bookmarkEnd w:id="2377"/>
      </w:r>
      <w:bookmarkEnd w:id="2373"/>
    </w:p>
    <w:p>
      <w:bookmarkStart w:id="2378" w:name="Saving_and_Recreating_the_State"/>
      <w:pPr>
        <w:pStyle w:val="Heading 2"/>
      </w:pPr>
      <w:r>
        <w:t>Saving and Recreating the State of the Jigsaw Game and Restoring the Original Map</w:t>
      </w:r>
      <w:bookmarkEnd w:id="2378"/>
    </w:p>
    <w:p>
      <w:bookmarkStart w:id="2379" w:name="As_I_noted_previously__the_only"/>
      <w:pPr>
        <w:pStyle w:val="Para 04"/>
      </w:pPr>
      <w:r>
        <w:t xml:space="preserve">As I noted previously, the only way to end the jigsaw activity is to click the submit button on the form. If the global variable </w:t>
      </w:r>
      <w:r>
        <w:rPr>
          <w:rStyle w:val="Text0"/>
        </w:rPr>
        <w:t>doingjigsaw</w:t>
      </w:r>
      <w:r>
        <w:bookmarkStart w:id="2380" w:name="ITerm67"/>
        <w:t xml:space="preserve"> </w:t>
        <w:bookmarkEnd w:id="2380"/>
        <w:t xml:space="preserve"> is </w:t>
      </w:r>
      <w:r>
        <w:rPr>
          <w:rStyle w:val="Text0"/>
        </w:rPr>
        <w:t>true</w:t>
      </w:r>
      <w:r>
        <w:t xml:space="preserve">, then the </w:t>
      </w:r>
      <w:r>
        <w:rPr>
          <w:rStyle w:val="Text0"/>
        </w:rPr>
        <w:t>restore</w:t>
      </w:r>
      <w:r>
        <w:t xml:space="preserve"> function</w:t>
        <w:bookmarkStart w:id="2381" w:name="ITerm68_1"/>
        <w:t xml:space="preserve"> </w:t>
        <w:bookmarkEnd w:id="2381"/>
        <w:t xml:space="preserve"> is invoked. The </w:t>
      </w:r>
      <w:r>
        <w:rPr>
          <w:rStyle w:val="Text0"/>
        </w:rPr>
        <w:t>restore</w:t>
      </w:r>
      <w:r>
        <w:t xml:space="preserve"> function</w:t>
        <w:bookmarkStart w:id="2382" w:name="ITerm69_2"/>
        <w:t xml:space="preserve"> </w:t>
        <w:bookmarkEnd w:id="2382"/>
        <w:t xml:space="preserve"> will turn off the event handling for the mouse and remove the </w:t>
      </w:r>
      <w:r>
        <w:rPr>
          <w:rStyle w:val="Text0"/>
        </w:rPr>
        <w:t>fullpage</w:t>
      </w:r>
      <w:r>
        <w:t xml:space="preserve"> div. I realized that even I could not complete the jigsaw puzzle in a single session and without cheating—that is, looking at the completed puzzle. I am getting better at it, however. This is what motivated me to implement a save-and-restore feature.</w:t>
      </w:r>
      <w:bookmarkEnd w:id="2379"/>
    </w:p>
    <w:p>
      <w:bookmarkStart w:id="2383" w:name="The_issue_of_defining_applicatio"/>
      <w:pPr>
        <w:pStyle w:val="Para 06"/>
      </w:pPr>
      <w:r>
        <w:t xml:space="preserve">The issue of defining application states depends, naturally enough, on the application. Saving the state of a jigsaw game in process requires code to encode the position of each puzzle piece. For the jigsaw puzzle, what needs to be stored are the </w:t>
      </w:r>
      <w:r>
        <w:rPr>
          <w:rStyle w:val="Text0"/>
        </w:rPr>
        <w:t>style.top</w:t>
      </w:r>
      <w:r>
        <w:t xml:space="preserve"> and </w:t>
      </w:r>
      <w:r>
        <w:rPr>
          <w:rStyle w:val="Text0"/>
        </w:rPr>
        <w:t>style.left</w:t>
      </w:r>
      <w:r>
        <w:t xml:space="preserve"> attributes of each of the elements. I will be using the </w:t>
      </w:r>
      <w:r>
        <w:rPr>
          <w:rStyle w:val="Text0"/>
        </w:rPr>
        <w:t>localStorage</w:t>
      </w:r>
      <w:r>
        <w:t xml:space="preserve"> feature of HTML5, which is a version of cookies. I will describe </w:t>
      </w:r>
      <w:r>
        <w:rPr>
          <w:rStyle w:val="Text0"/>
        </w:rPr>
        <w:t>localStorage</w:t>
      </w:r>
      <w:r>
        <w:t xml:space="preserve"> next. The goal for this program is to have one character string hold all the information. What I do first is combine </w:t>
      </w:r>
      <w:r>
        <w:rPr>
          <w:rStyle w:val="Text0"/>
        </w:rPr>
        <w:t>style.top</w:t>
      </w:r>
      <w:r>
        <w:t xml:space="preserve"> and </w:t>
      </w:r>
      <w:r>
        <w:rPr>
          <w:rStyle w:val="Text0"/>
        </w:rPr>
        <w:t>style.left</w:t>
      </w:r>
      <w:r>
        <w:t xml:space="preserve"> into one string by using </w:t>
      </w:r>
      <w:r>
        <w:rPr>
          <w:rStyle w:val="Text0"/>
        </w:rPr>
        <w:t>&amp;</w:t>
      </w:r>
      <w:r>
        <w:t xml:space="preserve"> to concatenate them. I then put each of these strings into an array using the following line:</w:t>
      </w:r>
      <w:bookmarkEnd w:id="2383"/>
    </w:p>
    <w:p>
      <w:bookmarkStart w:id="2384" w:name="xydata_push_thingelem_style_top"/>
      <w:pPr>
        <w:pStyle w:val="Para 02"/>
      </w:pPr>
      <w:r>
        <w:t xml:space="preserve">xydata.push(thingelem.style.top+"&amp;"+thingelem.style.left);</w:t>
        <w:br w:clear="none"/>
      </w:r>
      <w:bookmarkEnd w:id="2384"/>
    </w:p>
    <w:p>
      <w:bookmarkStart w:id="2385" w:name="When_all_50_strings_have_been_pl"/>
      <w:pPr>
        <w:pStyle w:val="Para 04"/>
      </w:pPr>
      <w:r>
        <w:t xml:space="preserve">When all 50 strings have been placed in the array, my code uses the </w:t>
      </w:r>
      <w:r>
        <w:rPr>
          <w:rStyle w:val="Text0"/>
        </w:rPr>
        <w:t>join</w:t>
      </w:r>
      <w:r>
        <w:t xml:space="preserve"> method to combine everything in one big array, with the delimiter of my choice (</w:t>
      </w:r>
      <w:r>
        <w:rPr>
          <w:rStyle w:val="Text0"/>
        </w:rPr>
        <w:t>;</w:t>
      </w:r>
      <w:r>
        <w:t xml:space="preserve">) separating them. This is the string that is stored using </w:t>
      </w:r>
      <w:r>
        <w:rPr>
          <w:rStyle w:val="Text0"/>
        </w:rPr>
        <w:t>localStorage</w:t>
      </w:r>
      <w:r>
        <w:t>.</w:t>
      </w:r>
      <w:bookmarkEnd w:id="2385"/>
    </w:p>
    <w:p>
      <w:bookmarkStart w:id="2386" w:name="In_HTML5___________________local"/>
      <w:pPr>
        <w:pStyle w:val="Para 04"/>
      </w:pPr>
      <w:r>
        <w:t xml:space="preserve">In HTML5, </w:t>
        <w:bookmarkStart w:id="2387" w:name="localStorage"/>
        <w:t xml:space="preserve"> </w:t>
        <w:bookmarkEnd w:id="2387"/>
      </w:r>
      <w:r>
        <w:rPr>
          <w:rStyle w:val="Text0"/>
        </w:rPr>
        <w:t>localStorage</w:t>
      </w:r>
      <w:r>
        <w:t xml:space="preserve"> </w:t>
        <w:t xml:space="preserve"> is a variation on cookies. Values are stored on the player’s (client) computer as name/value pairs. A </w:t>
      </w:r>
      <w:r>
        <w:rPr>
          <w:rStyle w:val="Text0"/>
        </w:rPr>
        <w:t>localStorage</w:t>
      </w:r>
      <w:r>
        <w:t xml:space="preserve"> item is associated with the browser. The state of the jigsaw puzzle stored when using Firefox will not be available when using Chrome. For the name of the </w:t>
      </w:r>
      <w:r>
        <w:rPr>
          <w:rStyle w:val="Text0"/>
        </w:rPr>
        <w:t>localStorage</w:t>
      </w:r>
      <w:r>
        <w:t xml:space="preserve"> item, I use the name </w:t>
      </w:r>
      <w:r>
        <w:rPr>
          <w:rStyle w:val="Text0"/>
        </w:rPr>
        <w:t>jigsaw</w:t>
      </w:r>
      <w:r>
        <w:t xml:space="preserve">, and for the value, the result of the </w:t>
      </w:r>
      <w:r>
        <w:rPr>
          <w:rStyle w:val="Text0"/>
        </w:rPr>
        <w:t>join</w:t>
      </w:r>
      <w:r>
        <w:t xml:space="preserve"> operation.</w:t>
      </w:r>
      <w:bookmarkEnd w:id="2386"/>
    </w:p>
    <w:p>
      <w:bookmarkStart w:id="2388" w:name="The_localStorage_facility_may_no"/>
      <w:pPr>
        <w:pStyle w:val="Para 06"/>
      </w:pPr>
      <w:r>
        <w:t xml:space="preserve">The </w:t>
      </w:r>
      <w:r>
        <w:rPr>
          <w:rStyle w:val="Text0"/>
        </w:rPr>
        <w:t>localStorage</w:t>
      </w:r>
      <w:r>
        <w:t xml:space="preserve"> facility may not work. For example, the player may have used the browser settings to prevent any use of cookies, </w:t>
      </w:r>
      <w:r>
        <w:rPr>
          <w:rStyle w:val="Text0"/>
        </w:rPr>
        <w:t>localStorage</w:t>
      </w:r>
      <w:r>
        <w:t xml:space="preserve"> or other, similar features. A </w:t>
      </w:r>
      <w:r>
        <w:rPr>
          <w:rStyle w:val="Text0"/>
        </w:rPr>
        <w:t>localStorage</w:t>
      </w:r>
      <w:r>
        <w:t xml:space="preserve"> item is associated with a specific web domain. Chrome allows setting and retrieving from a program on the local computer. When I originally built this application, Firefox threw an error for retrieving data. My code uses </w:t>
      </w:r>
      <w:r>
        <w:rPr>
          <w:rStyle w:val="Text0"/>
        </w:rPr>
        <w:t>try</w:t>
      </w:r>
      <w:r>
        <w:t xml:space="preserve"> and </w:t>
      </w:r>
      <w:r>
        <w:rPr>
          <w:rStyle w:val="Text0"/>
        </w:rPr>
        <w:t>catch</w:t>
      </w:r>
      <w:r>
        <w:t xml:space="preserve"> to present an alert statement if there are problems. Figure </w:t>
      </w:r>
      <w:hyperlink w:anchor="Figure_9_20Alert_shown_when_tryi">
        <w:r>
          <w:rPr>
            <w:rStyle w:val="Text5"/>
          </w:rPr>
          <w:t>9-20</w:t>
        </w:r>
      </w:hyperlink>
      <w:r>
        <w:t xml:space="preserve"> shows the result of trying to restore a jigsaw puzzle saved using Firefox when using a file on the local computer. This could also happen if the player/user turned off the use of cookies.</w:t>
      </w:r>
      <w:bookmarkEnd w:id="2388"/>
    </w:p>
    <w:p>
      <w:bookmarkStart w:id="2389" w:name="Figure_9_20Alert_shown_when_tryi"/>
      <w:bookmarkStart w:id="2390" w:name="MO2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65800"/>
            <wp:effectExtent l="0" r="0" t="0" b="0"/>
            <wp:wrapTopAndBottom/>
            <wp:docPr id="104" name="272384_2_En_9_Fig20_HTML.jpg" descr="../images/272384_2_En_9_Chapter/272384_2_En_9_Fig20_HTML.jpg"/>
            <wp:cNvGraphicFramePr>
              <a:graphicFrameLocks noChangeAspect="1"/>
            </wp:cNvGraphicFramePr>
            <a:graphic>
              <a:graphicData uri="http://schemas.openxmlformats.org/drawingml/2006/picture">
                <pic:pic>
                  <pic:nvPicPr>
                    <pic:cNvPr id="0" name="272384_2_En_9_Fig20_HTML.jpg" descr="../images/272384_2_En_9_Chapter/272384_2_En_9_Fig20_HTML.jpg"/>
                    <pic:cNvPicPr/>
                  </pic:nvPicPr>
                  <pic:blipFill>
                    <a:blip r:embed="rId108"/>
                    <a:stretch>
                      <a:fillRect/>
                    </a:stretch>
                  </pic:blipFill>
                  <pic:spPr>
                    <a:xfrm>
                      <a:off x="0" y="0"/>
                      <a:ext cx="5943600" cy="5765800"/>
                    </a:xfrm>
                    <a:prstGeom prst="rect">
                      <a:avLst/>
                    </a:prstGeom>
                  </pic:spPr>
                </pic:pic>
              </a:graphicData>
            </a:graphic>
          </wp:anchor>
        </w:drawing>
      </w:r>
      <w:bookmarkEnd w:id="2389"/>
      <w:bookmarkEnd w:id="2390"/>
    </w:p>
    <w:p>
      <w:pPr>
        <w:pStyle w:val="Para 11"/>
      </w:pPr>
      <w:r>
        <w:rPr>
          <w:rStyle w:val="Text2"/>
        </w:rPr>
        <w:t>Figure 9-20</w:t>
      </w:r>
      <w:r>
        <w:t xml:space="preserve">Alert shown when trying to use </w:t>
        <w:bookmarkStart w:id="2391" w:name="localStorage_1"/>
        <w:t>localStorage</w:t>
        <w:bookmarkEnd w:id="2391"/>
        <w:t xml:space="preserve"> locally with Firefox</w:t>
      </w:r>
    </w:p>
    <w:p>
      <w:bookmarkStart w:id="2392" w:name="Moving_on__there_are_two_distinc"/>
      <w:pPr>
        <w:pStyle w:val="Para 06"/>
      </w:pPr>
      <w:r>
        <w:t xml:space="preserve">Moving on, there are two distinct functions: </w:t>
      </w:r>
      <w:r>
        <w:rPr>
          <w:rStyle w:val="Text0"/>
        </w:rPr>
        <w:t>restore</w:t>
      </w:r>
      <w:r>
        <w:bookmarkStart w:id="2393" w:name="ITerm72_1"/>
        <w:t xml:space="preserve"> </w:t>
        <w:bookmarkEnd w:id="2393"/>
        <w:t xml:space="preserve"> and </w:t>
      </w:r>
      <w:r>
        <w:rPr>
          <w:rStyle w:val="Text0"/>
        </w:rPr>
        <w:t>restorepreviousjigsaw</w:t>
      </w:r>
      <w:r>
        <w:bookmarkStart w:id="2394" w:name="ITerm73_2"/>
        <w:t xml:space="preserve"> </w:t>
        <w:bookmarkEnd w:id="2394"/>
        <w:bookmarkStart w:id="2395" w:name="ITerm74"/>
        <w:t xml:space="preserve"> </w:t>
        <w:bookmarkEnd w:id="2395"/>
        <w:t xml:space="preserve">. Remember that the </w:t>
      </w:r>
      <w:r>
        <w:rPr>
          <w:rStyle w:val="Text0"/>
        </w:rPr>
        <w:t>restore</w:t>
      </w:r>
      <w:r>
        <w:t xml:space="preserve"> function</w:t>
        <w:bookmarkStart w:id="2396" w:name="ITerm75_2"/>
        <w:t xml:space="preserve"> </w:t>
        <w:bookmarkEnd w:id="2396"/>
        <w:t xml:space="preserve"> does double-duty: it restores the original map after the pieces are spread out </w:t>
      </w:r>
      <w:r>
        <w:rPr>
          <w:rStyle w:val="Text3"/>
        </w:rPr>
        <w:t>and</w:t>
      </w:r>
      <w:r>
        <w:t xml:space="preserve"> it restores the original map after the player has done the jigsaw activity.</w:t>
      </w:r>
      <w:bookmarkEnd w:id="2392"/>
    </w:p>
    <w:p>
      <w:bookmarkStart w:id="2397" w:name="function_restore_______var_i"/>
      <w:pPr>
        <w:pStyle w:val="Para 02"/>
      </w:pPr>
      <w:r>
        <w:t xml:space="preserve">function restore() {</w:t>
        <w:br w:clear="none"/>
      </w:r>
      <w:bookmarkEnd w:id="2397"/>
    </w:p>
    <w:p>
      <w:pPr>
        <w:pStyle w:val="Para 02"/>
      </w:pPr>
      <w:r>
        <w:t xml:space="preserve">   var i;</w:t>
        <w:br w:clear="none"/>
      </w:r>
    </w:p>
    <w:p>
      <w:pPr>
        <w:pStyle w:val="Para 02"/>
      </w:pPr>
      <w:r>
        <w:t xml:space="preserve">   var x;</w:t>
        <w:br w:clear="none"/>
      </w:r>
    </w:p>
    <w:p>
      <w:pPr>
        <w:pStyle w:val="Para 02"/>
      </w:pPr>
      <w:r>
        <w:t xml:space="preserve">   var y;</w:t>
        <w:br w:clear="none"/>
      </w:r>
    </w:p>
    <w:p>
      <w:pPr>
        <w:pStyle w:val="Para 02"/>
      </w:pPr>
      <w:r>
        <w:t xml:space="preserve">   var thingelem;</w:t>
        <w:br w:clear="none"/>
      </w:r>
    </w:p>
    <w:p>
      <w:pPr>
        <w:pStyle w:val="Para 02"/>
      </w:pPr>
      <w:r>
        <w:t xml:space="preserve">   var df;</w:t>
        <w:br w:clear="none"/>
      </w:r>
    </w:p>
    <w:p>
      <w:pPr>
        <w:pStyle w:val="Para 02"/>
      </w:pPr>
      <w:r>
        <w:t xml:space="preserve">   var lsname = "jigsaw";</w:t>
        <w:br w:clear="none"/>
      </w:r>
    </w:p>
    <w:p>
      <w:pPr>
        <w:pStyle w:val="Para 02"/>
      </w:pPr>
      <w:r>
        <w:t xml:space="preserve">   var xydata = [];</w:t>
        <w:br w:clear="none"/>
      </w:r>
    </w:p>
    <w:p>
      <w:pPr>
        <w:pStyle w:val="Para 02"/>
      </w:pPr>
      <w:r>
        <w:t xml:space="preserve">   var stringdata;</w:t>
        <w:br w:clear="none"/>
      </w:r>
    </w:p>
    <w:p>
      <w:pPr>
        <w:pStyle w:val="Para 02"/>
      </w:pPr>
      <w:r>
        <w:t xml:space="preserve">   if (doingjigsaw) {</w:t>
        <w:br w:clear="none"/>
      </w:r>
    </w:p>
    <w:p>
      <w:pPr>
        <w:pStyle w:val="Para 02"/>
      </w:pPr>
      <w:r>
        <w:t xml:space="preserve">      doingjigsaw = false;</w:t>
        <w:br w:clear="none"/>
      </w:r>
    </w:p>
    <w:p>
      <w:pPr>
        <w:pStyle w:val="Para 02"/>
      </w:pPr>
      <w:r>
        <w:t xml:space="preserve">       d.onmousedown = "";</w:t>
        <w:br w:clear="none"/>
      </w:r>
    </w:p>
    <w:p>
      <w:pPr>
        <w:pStyle w:val="Para 02"/>
      </w:pPr>
      <w:r>
        <w:t xml:space="preserve">         d.onmousemove = "";</w:t>
        <w:br w:clear="none"/>
      </w:r>
    </w:p>
    <w:p>
      <w:pPr>
        <w:pStyle w:val="Para 02"/>
      </w:pPr>
      <w:r>
        <w:t xml:space="preserve">         d.onmouseup = "";</w:t>
        <w:br w:clear="none"/>
      </w:r>
    </w:p>
    <w:p>
      <w:pPr>
        <w:pStyle w:val="Para 02"/>
      </w:pPr>
      <w:r>
        <w:t xml:space="preserve">         df = document.getElementById("fullpage");</w:t>
        <w:br w:clear="none"/>
      </w:r>
    </w:p>
    <w:p>
      <w:pPr>
        <w:pStyle w:val="Para 02"/>
      </w:pPr>
      <w:r>
        <w:t xml:space="preserve">       bodyel.removeChild(df);</w:t>
        <w:br w:clear="none"/>
      </w:r>
    </w:p>
    <w:p>
      <w:pPr>
        <w:pStyle w:val="Para 02"/>
      </w:pPr>
      <w:r>
        <w:t xml:space="preserve">       for (i=0;i&lt;nums;i++) {</w:t>
        <w:br w:clear="none"/>
      </w:r>
    </w:p>
    <w:p>
      <w:pPr>
        <w:pStyle w:val="Para 02"/>
      </w:pPr>
      <w:r>
        <w:t xml:space="preserve">          thingelem = stateelements[i];</w:t>
        <w:br w:clear="none"/>
      </w:r>
    </w:p>
    <w:p>
      <w:pPr>
        <w:pStyle w:val="Para 02"/>
      </w:pPr>
      <w:r>
        <w:t xml:space="preserve">         xydata.push(thingelem.style.top+"&amp;"+thingelem.style.left);</w:t>
        <w:br w:clear="none"/>
      </w:r>
    </w:p>
    <w:p>
      <w:pPr>
        <w:pStyle w:val="Para 02"/>
      </w:pPr>
      <w:r>
        <w:t xml:space="preserve">       }</w:t>
        <w:br w:clear="none"/>
      </w:r>
    </w:p>
    <w:p>
      <w:pPr>
        <w:pStyle w:val="Para 02"/>
      </w:pPr>
      <w:r>
        <w:t xml:space="preserve">       stringdata = xydata.join(";");</w:t>
        <w:br w:clear="none"/>
      </w:r>
    </w:p>
    <w:p>
      <w:pPr>
        <w:pStyle w:val="Para 02"/>
      </w:pPr>
      <w:r>
        <w:t xml:space="preserve">       try {</w:t>
        <w:br w:clear="none"/>
      </w:r>
    </w:p>
    <w:p>
      <w:pPr>
        <w:pStyle w:val="Para 02"/>
      </w:pPr>
      <w:r>
        <w:t xml:space="preserve">         localStorage.setItem(lsname,stringdata);</w:t>
        <w:br w:clear="none"/>
      </w:r>
    </w:p>
    <w:p>
      <w:pPr>
        <w:pStyle w:val="Para 02"/>
      </w:pPr>
      <w:r>
        <w:t xml:space="preserve">        }</w:t>
        <w:br w:clear="none"/>
      </w:r>
    </w:p>
    <w:p>
      <w:pPr>
        <w:pStyle w:val="Para 02"/>
      </w:pPr>
      <w:r>
        <w:t xml:space="preserve">       catch(e) {</w:t>
        <w:br w:clear="none"/>
      </w:r>
    </w:p>
    <w:p>
      <w:pPr>
        <w:pStyle w:val="Para 02"/>
      </w:pPr>
      <w:r>
        <w:t xml:space="preserve">         alert("data not saved, error given: "+e);</w:t>
        <w:br w:clear="none"/>
      </w:r>
    </w:p>
    <w:p>
      <w:pPr>
        <w:pStyle w:val="Para 02"/>
      </w:pPr>
      <w:r>
        <w:t xml:space="preserve">       }</w:t>
        <w:br w:clear="none"/>
      </w:r>
    </w:p>
    <w:p>
      <w:pPr>
        <w:pStyle w:val="Para 02"/>
      </w:pPr>
      <w:r>
        <w:t xml:space="preserve">   }</w:t>
        <w:br w:clear="none"/>
      </w:r>
    </w:p>
    <w:p>
      <w:pPr>
        <w:pStyle w:val="Para 02"/>
      </w:pPr>
      <w:r>
        <w:t xml:space="preserve">   for (i=0;i&lt;nums;i++) {</w:t>
        <w:br w:clear="none"/>
      </w:r>
    </w:p>
    <w:p>
      <w:pPr>
        <w:pStyle w:val="Para 02"/>
      </w:pPr>
      <w:r>
        <w:t xml:space="preserve">      x = statesx[i] +310;</w:t>
        <w:br w:clear="none"/>
      </w:r>
    </w:p>
    <w:p>
      <w:pPr>
        <w:pStyle w:val="Para 02"/>
      </w:pPr>
      <w:r>
        <w:t xml:space="preserve">      y = statesy[i] + 200;</w:t>
        <w:br w:clear="none"/>
      </w:r>
    </w:p>
    <w:p>
      <w:pPr>
        <w:pStyle w:val="Para 02"/>
      </w:pPr>
      <w:r>
        <w:t xml:space="preserve">      thingelem = stateelements[i];</w:t>
        <w:br w:clear="none"/>
      </w:r>
    </w:p>
    <w:p>
      <w:pPr>
        <w:pStyle w:val="Para 02"/>
      </w:pPr>
      <w:r>
        <w:t xml:space="preserve">      thingelem.style.top = String(y)+"px";</w:t>
        <w:br w:clear="none"/>
      </w:r>
    </w:p>
    <w:p>
      <w:pPr>
        <w:pStyle w:val="Para 02"/>
      </w:pPr>
      <w:r>
        <w:t xml:space="preserve">      thingelem.style.left = String(x)+"px";</w:t>
        <w:br w:clear="none"/>
      </w:r>
    </w:p>
    <w:p>
      <w:pPr>
        <w:pStyle w:val="Para 02"/>
      </w:pPr>
      <w:r>
        <w:t xml:space="preserve">   }</w:t>
        <w:br w:clear="none"/>
      </w:r>
    </w:p>
    <w:p>
      <w:pPr>
        <w:pStyle w:val="Para 02"/>
      </w:pPr>
      <w:r>
        <w:t xml:space="preserve">}</w:t>
        <w:br w:clear="none"/>
      </w:r>
    </w:p>
    <w:p>
      <w:bookmarkStart w:id="2398" w:name="The_restorepreviousjigsaw"/>
      <w:pPr>
        <w:pStyle w:val="Para 06"/>
      </w:pPr>
      <w:r>
        <w:t xml:space="preserve">The </w:t>
      </w:r>
      <w:r>
        <w:rPr>
          <w:rStyle w:val="Text0"/>
        </w:rPr>
        <w:t>restorepreviousjigsaw</w:t>
      </w:r>
      <w:r>
        <w:bookmarkStart w:id="2399" w:name="ITerm76_3"/>
        <w:t xml:space="preserve"> </w:t>
        <w:bookmarkEnd w:id="2399"/>
        <w:bookmarkStart w:id="2400" w:name="ITerm77_2"/>
        <w:t xml:space="preserve"> </w:t>
        <w:bookmarkEnd w:id="2400"/>
        <w:t xml:space="preserve"> function attempts to read in the data stored as one long string in </w:t>
      </w:r>
      <w:r>
        <w:rPr>
          <w:rStyle w:val="Text0"/>
        </w:rPr>
        <w:t>localStorage</w:t>
      </w:r>
      <w:r>
        <w:t xml:space="preserve"> under the name </w:t>
      </w:r>
      <w:r>
        <w:rPr>
          <w:rStyle w:val="Text0"/>
        </w:rPr>
        <w:t>jigsaw</w:t>
      </w:r>
      <w:r>
        <w:t xml:space="preserve">; decodes the string to be an array of 50 strings, each one holding the </w:t>
      </w:r>
      <w:r>
        <w:rPr>
          <w:rStyle w:val="Text0"/>
        </w:rPr>
        <w:t>top</w:t>
      </w:r>
      <w:r>
        <w:t xml:space="preserve"> and </w:t>
      </w:r>
      <w:r>
        <w:rPr>
          <w:rStyle w:val="Text0"/>
        </w:rPr>
        <w:t>left</w:t>
      </w:r>
      <w:r>
        <w:t xml:space="preserve"> information; and uses that information to position the pieces. The function then sets up event handling for the mouse events and sets up the </w:t>
        <w:bookmarkStart w:id="2401" w:name="fullpage_div"/>
        <w:t xml:space="preserve"> </w:t>
        <w:bookmarkEnd w:id="2401"/>
      </w:r>
      <w:r>
        <w:rPr>
          <w:rStyle w:val="Text0"/>
        </w:rPr>
        <w:t>fullpage div</w:t>
      </w:r>
      <w:r>
        <w:t xml:space="preserve"> </w:t>
        <w:t>. Finally, the function sets the label of the submit button to indicate that this button saves and closes the puzzle. The code follows:</w:t>
      </w:r>
      <w:bookmarkEnd w:id="2398"/>
    </w:p>
    <w:p>
      <w:bookmarkStart w:id="2402" w:name="function_restorepreviousjigsaw"/>
      <w:pPr>
        <w:pStyle w:val="Para 02"/>
      </w:pPr>
      <w:r>
        <w:t xml:space="preserve">function restorepreviousjigsaw() {</w:t>
        <w:br w:clear="none"/>
      </w:r>
      <w:bookmarkEnd w:id="2402"/>
    </w:p>
    <w:p>
      <w:pPr>
        <w:pStyle w:val="Para 02"/>
      </w:pPr>
      <w:r>
        <w:t xml:space="preserve">   var i;</w:t>
        <w:br w:clear="none"/>
      </w:r>
    </w:p>
    <w:p>
      <w:pPr>
        <w:pStyle w:val="Para 02"/>
      </w:pPr>
      <w:r>
        <w:t xml:space="preserve">   var lsname = "jigsaw";</w:t>
        <w:br w:clear="none"/>
      </w:r>
    </w:p>
    <w:p>
      <w:pPr>
        <w:pStyle w:val="Para 02"/>
      </w:pPr>
      <w:r>
        <w:t xml:space="preserve">   var xydata;</w:t>
        <w:br w:clear="none"/>
      </w:r>
    </w:p>
    <w:p>
      <w:pPr>
        <w:pStyle w:val="Para 02"/>
      </w:pPr>
      <w:r>
        <w:t xml:space="preserve">   var stringdata;</w:t>
        <w:br w:clear="none"/>
      </w:r>
    </w:p>
    <w:p>
      <w:pPr>
        <w:pStyle w:val="Para 02"/>
      </w:pPr>
      <w:r>
        <w:t xml:space="preserve">   var ss;   // will hold combined top and left for a state</w:t>
        <w:br w:clear="none"/>
      </w:r>
    </w:p>
    <w:p>
      <w:pPr>
        <w:pStyle w:val="Para 02"/>
      </w:pPr>
      <w:r>
        <w:t xml:space="preserve">   var ssarray;</w:t>
        <w:br w:clear="none"/>
      </w:r>
    </w:p>
    <w:p>
      <w:pPr>
        <w:pStyle w:val="Para 02"/>
      </w:pPr>
      <w:r>
        <w:t xml:space="preserve">   var thingelem;</w:t>
        <w:br w:clear="none"/>
      </w:r>
    </w:p>
    <w:p>
      <w:pPr>
        <w:pStyle w:val="Para 02"/>
      </w:pPr>
      <w:r>
        <w:t xml:space="preserve">   try {</w:t>
        <w:br w:clear="none"/>
      </w:r>
    </w:p>
    <w:p>
      <w:pPr>
        <w:pStyle w:val="Para 02"/>
      </w:pPr>
      <w:r>
        <w:t xml:space="preserve">   stringdata = localStorage.getItem(lsname);</w:t>
        <w:br w:clear="none"/>
      </w:r>
    </w:p>
    <w:p>
      <w:pPr>
        <w:pStyle w:val="Para 02"/>
      </w:pPr>
      <w:r>
        <w:t xml:space="preserve">   xydata = stringdata.split(";");</w:t>
        <w:br w:clear="none"/>
      </w:r>
    </w:p>
    <w:p>
      <w:pPr>
        <w:pStyle w:val="Para 02"/>
      </w:pPr>
      <w:r>
        <w:t xml:space="preserve">   for (i=0;i&lt;nums;i++) {</w:t>
        <w:br w:clear="none"/>
      </w:r>
    </w:p>
    <w:p>
      <w:pPr>
        <w:pStyle w:val="Para 02"/>
      </w:pPr>
      <w:r>
        <w:t xml:space="preserve">     ss = xydata[i];</w:t>
        <w:br w:clear="none"/>
      </w:r>
    </w:p>
    <w:p>
      <w:pPr>
        <w:pStyle w:val="Para 02"/>
      </w:pPr>
      <w:r>
        <w:t xml:space="preserve">     ssarray = ss.split("&amp;");</w:t>
        <w:br w:clear="none"/>
      </w:r>
    </w:p>
    <w:p>
      <w:pPr>
        <w:pStyle w:val="Para 02"/>
      </w:pPr>
      <w:r>
        <w:t xml:space="preserve">     thingelem = stateelements[i];</w:t>
        <w:br w:clear="none"/>
      </w:r>
    </w:p>
    <w:p>
      <w:pPr>
        <w:pStyle w:val="Para 02"/>
      </w:pPr>
      <w:r>
        <w:t xml:space="preserve">     thingelem.style.top = ssarray[0];</w:t>
        <w:br w:clear="none"/>
      </w:r>
    </w:p>
    <w:p>
      <w:pPr>
        <w:pStyle w:val="Para 02"/>
      </w:pPr>
      <w:r>
        <w:t xml:space="preserve">     thingelem.style.left = ssarray[1];</w:t>
        <w:br w:clear="none"/>
      </w:r>
    </w:p>
    <w:p>
      <w:pPr>
        <w:pStyle w:val="Para 02"/>
      </w:pPr>
      <w:r>
        <w:t xml:space="preserve">   }</w:t>
        <w:br w:clear="none"/>
      </w:r>
    </w:p>
    <w:p>
      <w:pPr>
        <w:pStyle w:val="Para 02"/>
      </w:pPr>
      <w:r>
        <w:t xml:space="preserve">   doingjigsaw = true;</w:t>
        <w:br w:clear="none"/>
      </w:r>
    </w:p>
    <w:p>
      <w:pPr>
        <w:pStyle w:val="Para 02"/>
      </w:pPr>
      <w:r>
        <w:t xml:space="preserve">   stateelements[choice].style.border="";</w:t>
        <w:br w:clear="none"/>
      </w:r>
    </w:p>
    <w:p>
      <w:pPr>
        <w:pStyle w:val="Para 02"/>
      </w:pPr>
      <w:r>
        <w:t xml:space="preserve">   d.onmousedown = startdragging;</w:t>
        <w:br w:clear="none"/>
      </w:r>
    </w:p>
    <w:p>
      <w:pPr>
        <w:pStyle w:val="Para 02"/>
      </w:pPr>
      <w:r>
        <w:t xml:space="preserve">                d.onmousemove = moving;</w:t>
        <w:br w:clear="none"/>
      </w:r>
    </w:p>
    <w:p>
      <w:pPr>
        <w:pStyle w:val="Para 02"/>
      </w:pPr>
      <w:r>
        <w:t xml:space="preserve">                d.onmouseup = release;</w:t>
        <w:br w:clear="none"/>
      </w:r>
    </w:p>
    <w:p>
      <w:pPr>
        <w:pStyle w:val="Para 02"/>
      </w:pPr>
      <w:r>
        <w:t xml:space="preserve">                 var df = document.createElement('div');</w:t>
        <w:br w:clear="none"/>
      </w:r>
    </w:p>
    <w:p>
      <w:pPr>
        <w:pStyle w:val="Para 02"/>
      </w:pPr>
      <w:r>
        <w:t xml:space="preserve">                df.id = "fullpage";</w:t>
        <w:br w:clear="none"/>
      </w:r>
    </w:p>
    <w:p>
      <w:pPr>
        <w:pStyle w:val="Para 02"/>
      </w:pPr>
      <w:r>
        <w:t xml:space="preserve">                bodyel.appendChild(df);</w:t>
        <w:br w:clear="none"/>
      </w:r>
    </w:p>
    <w:p>
      <w:pPr>
        <w:pStyle w:val="Para 02"/>
      </w:pPr>
      <w:r>
        <w:t xml:space="preserve">   questionfel.question.value = "";</w:t>
        <w:br w:clear="none"/>
      </w:r>
    </w:p>
    <w:p>
      <w:pPr>
        <w:pStyle w:val="Para 02"/>
      </w:pPr>
      <w:r>
        <w:t xml:space="preserve">   questionfel.submitbut.value = "Save &amp; close jigsaw";</w:t>
        <w:br w:clear="none"/>
      </w:r>
    </w:p>
    <w:p>
      <w:pPr>
        <w:pStyle w:val="Para 02"/>
      </w:pPr>
      <w:r>
        <w:t xml:space="preserve">   questionfel.feedback.value = "  ";</w:t>
        <w:br w:clear="none"/>
      </w:r>
    </w:p>
    <w:p>
      <w:pPr>
        <w:pStyle w:val="Para 02"/>
      </w:pPr>
      <w:r>
        <w:t xml:space="preserve">   questionfel.style.zIndex = 100;</w:t>
        <w:br w:clear="none"/>
      </w:r>
    </w:p>
    <w:p>
      <w:pPr>
        <w:pStyle w:val="Para 02"/>
      </w:pPr>
      <w:r>
        <w:t xml:space="preserve">   }</w:t>
        <w:br w:clear="none"/>
      </w:r>
    </w:p>
    <w:p>
      <w:pPr>
        <w:pStyle w:val="Para 02"/>
      </w:pPr>
      <w:r>
        <w:t xml:space="preserve">   catch(e) {</w:t>
        <w:br w:clear="none"/>
      </w:r>
    </w:p>
    <w:p>
      <w:pPr>
        <w:pStyle w:val="Para 02"/>
      </w:pPr>
      <w:r>
        <w:t xml:space="preserve">      alert("Problem in restoring previous puzzle. Click on Do jigsaw.");}</w:t>
        <w:br w:clear="none"/>
      </w:r>
    </w:p>
    <w:p>
      <w:pPr>
        <w:pStyle w:val="Para 02"/>
      </w:pPr>
      <w:r>
        <w:t xml:space="preserve">}</w:t>
        <w:br w:clear="none"/>
        <w:bookmarkStart w:id="2403" w:name="_514"/>
        <w:t xml:space="preserve"/>
        <w:bookmarkEnd w:id="2403"/>
        <w:br w:clear="none"/>
        <w:t xml:space="preserve">                      </w:t>
        <w:br w:clear="none"/>
        <w:t xml:space="preserve">                      </w:t>
        <w:br w:clear="none"/>
        <w:t xml:space="preserve">                    </w:t>
        <w:br w:clear="none"/>
        <w:bookmarkStart w:id="2404" w:name="ITerm80_1"/>
        <w:t xml:space="preserve"/>
        <w:bookmarkEnd w:id="2404"/>
        <w:br w:clear="none"/>
        <w:t xml:space="preserve">                      </w:t>
        <w:br w:clear="none"/>
        <w:t xml:space="preserve">                    </w:t>
        <w:br w:clear="none"/>
      </w:r>
    </w:p>
    <w:p>
      <w:bookmarkStart w:id="2405" w:name="Building_the_Application_and_Mak_8"/>
      <w:pPr>
        <w:pStyle w:val="Heading 2"/>
      </w:pPr>
      <w:r>
        <w:t>Building the Application and Making It Your Own</w:t>
      </w:r>
      <w:bookmarkEnd w:id="2405"/>
    </w:p>
    <w:p>
      <w:bookmarkStart w:id="2406" w:name="You_can_make_the_project_your_ow"/>
      <w:pPr>
        <w:pStyle w:val="Para 04"/>
      </w:pPr>
      <w:r>
        <w:t xml:space="preserve">You can make the project your own by refining and building on the states application, perhaps giving hints or keeping score, or using the application as a model for a different part of the world. For a different map, do pay attention to the special handling I use for Alaska and Hawaii. You probably will want to remove the </w:t>
      </w:r>
      <w:r>
        <w:rPr>
          <w:rStyle w:val="Text0"/>
        </w:rPr>
        <w:t>nums-2</w:t>
      </w:r>
      <w:r>
        <w:t xml:space="preserve"> where it occurs. You can add another parallel array with the names of the capitals and make naming the capital and identifying a state with an indicated capital additional activities. You also can use this as a model for identifying parts of any diagram or picture (e.g., parts of the body). Notice that each activity has a function for setting up and a function for checking the response.</w:t>
      </w:r>
      <w:bookmarkEnd w:id="2406"/>
    </w:p>
    <w:p>
      <w:bookmarkStart w:id="2407" w:name="You_can_use_what_is_described_in"/>
      <w:pPr>
        <w:pStyle w:val="Para 04"/>
      </w:pPr>
      <w:r>
        <w:t xml:space="preserve">You can use what is described in Chapter </w:t>
      </w:r>
      <w:hyperlink w:anchor="Top_of_272384_2_En_8_Chapter_xht">
        <w:r>
          <w:rPr>
            <w:rStyle w:val="Text7"/>
          </w:rPr>
          <w:t>8</w:t>
        </w:r>
      </w:hyperlink>
      <w:r>
        <w:t xml:space="preserve"> to make this project work with finger touches. The US states seemed too much for a phone, but it may be feasible for a tablet. You can use the methods shown in Chapter </w:t>
      </w:r>
      <w:hyperlink w:anchor="Top_of_272384_2_En_5_Chapter_xht">
        <w:r>
          <w:rPr>
            <w:rStyle w:val="Text7"/>
          </w:rPr>
          <w:t>5</w:t>
        </w:r>
      </w:hyperlink>
      <w:r>
        <w:t xml:space="preserve"> to extract the content to an external file. If you’re feeling really brave, you may also want to experiment with using SVG (scalable vector graphics) to create a vector version of the map.</w:t>
      </w:r>
      <w:bookmarkEnd w:id="2407"/>
    </w:p>
    <w:p>
      <w:bookmarkStart w:id="2408" w:name="The_application_demonstrated_ind"/>
      <w:pPr>
        <w:pStyle w:val="Para 06"/>
      </w:pPr>
      <w:r>
        <w:t xml:space="preserve">The application demonstrated individual features that you can use for other projects. An informal outline/summary of the </w:t>
        <w:bookmarkStart w:id="2409" w:name="functions_1"/>
        <w:t>functions</w:t>
        <w:bookmarkEnd w:id="2409"/>
        <w:t xml:space="preserve"> in the states game follows:</w:t>
      </w:r>
      <w:bookmarkEnd w:id="2408"/>
    </w:p>
    <w:p>
      <w:bookmarkStart w:id="2410" w:name="init_is_for_initialization__incl"/>
      <w:pPr>
        <w:pStyle w:val="Normal"/>
      </w:pPr>
      <w:r>
        <w:rPr>
          <w:rStyle w:val="Text0"/>
        </w:rPr>
        <w:t>init</w:t>
      </w:r>
      <w:r>
        <w:t xml:space="preserve"> is for initialization, including invoking </w:t>
      </w:r>
      <w:r>
        <w:rPr>
          <w:rStyle w:val="Text0"/>
        </w:rPr>
        <w:t>setupgame</w:t>
      </w:r>
      <w:r>
        <w:t>.</w:t>
      </w:r>
      <w:bookmarkEnd w:id="2410"/>
    </w:p>
    <w:p>
      <w:bookmarkStart w:id="2411" w:name="setupgame_builds_the_state_eleme"/>
      <w:pPr>
        <w:pStyle w:val="Normal"/>
      </w:pPr>
      <w:r>
        <w:rPr>
          <w:rStyle w:val="Text0"/>
        </w:rPr>
        <w:t>setupgame</w:t>
      </w:r>
      <w:r>
        <w:t xml:space="preserve"> builds the state elements and positions the form.</w:t>
      </w:r>
      <w:bookmarkEnd w:id="2411"/>
    </w:p>
    <w:p>
      <w:bookmarkStart w:id="2412" w:name="setupfindstate_sets_up_the_click"/>
      <w:pPr>
        <w:pStyle w:val="Normal"/>
      </w:pPr>
      <w:r>
        <w:rPr>
          <w:rStyle w:val="Text0"/>
        </w:rPr>
        <w:t>setupfindstate</w:t>
      </w:r>
      <w:r>
        <w:t xml:space="preserve"> sets up the clicking state function and </w:t>
      </w:r>
      <w:r>
        <w:rPr>
          <w:rStyle w:val="Text0"/>
        </w:rPr>
        <w:t>pickstate</w:t>
      </w:r>
      <w:r>
        <w:t xml:space="preserve"> checks the player’s response.</w:t>
      </w:r>
      <w:bookmarkEnd w:id="2412"/>
    </w:p>
    <w:p>
      <w:bookmarkStart w:id="2413" w:name="setupidentifystate_sets_up_the_t"/>
      <w:pPr>
        <w:pStyle w:val="Normal"/>
      </w:pPr>
      <w:r>
        <w:rPr>
          <w:rStyle w:val="Text0"/>
        </w:rPr>
        <w:t>setupidentifystate</w:t>
      </w:r>
      <w:r>
        <w:t xml:space="preserve"> sets up the typing in the name, and </w:t>
      </w:r>
      <w:r>
        <w:rPr>
          <w:rStyle w:val="Text0"/>
        </w:rPr>
        <w:t>checkname</w:t>
      </w:r>
      <w:r>
        <w:t xml:space="preserve"> checks the response.</w:t>
      </w:r>
      <w:bookmarkEnd w:id="2413"/>
    </w:p>
    <w:p>
      <w:bookmarkStart w:id="2414" w:name="setupjigsaw_sets_up_the_jigsaw_p"/>
      <w:pPr>
        <w:pStyle w:val="Normal"/>
      </w:pPr>
      <w:r>
        <w:rPr>
          <w:rStyle w:val="Text0"/>
        </w:rPr>
        <w:t>setupjigsaw</w:t>
      </w:r>
      <w:r>
        <w:t xml:space="preserve"> sets up the jigsaw puzzle. The functions </w:t>
      </w:r>
      <w:r>
        <w:rPr>
          <w:rStyle w:val="Text0"/>
        </w:rPr>
        <w:t>startdragging</w:t>
      </w:r>
      <w:r>
        <w:t xml:space="preserve">, </w:t>
      </w:r>
      <w:r>
        <w:rPr>
          <w:rStyle w:val="Text0"/>
        </w:rPr>
        <w:t>moving</w:t>
      </w:r>
      <w:r>
        <w:t xml:space="preserve">, and </w:t>
      </w:r>
      <w:r>
        <w:rPr>
          <w:rStyle w:val="Text0"/>
        </w:rPr>
        <w:t>release</w:t>
      </w:r>
      <w:r>
        <w:t xml:space="preserve">, along with </w:t>
      </w:r>
      <w:r>
        <w:rPr>
          <w:rStyle w:val="Text0"/>
        </w:rPr>
        <w:t>offset</w:t>
      </w:r>
      <w:r>
        <w:t xml:space="preserve"> and </w:t>
      </w:r>
      <w:r>
        <w:rPr>
          <w:rStyle w:val="Text0"/>
        </w:rPr>
        <w:t>draw</w:t>
      </w:r>
      <w:r>
        <w:t xml:space="preserve">, handle the player actions with regard to using the mouse to move pieces. The </w:t>
      </w:r>
      <w:r>
        <w:rPr>
          <w:rStyle w:val="Text0"/>
        </w:rPr>
        <w:t>checkpositions</w:t>
      </w:r>
      <w:r>
        <w:t xml:space="preserve"> function, along with </w:t>
      </w:r>
      <w:r>
        <w:rPr>
          <w:rStyle w:val="Text0"/>
        </w:rPr>
        <w:t>doaverage</w:t>
      </w:r>
      <w:r>
        <w:t>, checks if the puzzle is complete.</w:t>
      </w:r>
      <w:bookmarkEnd w:id="2414"/>
    </w:p>
    <w:p>
      <w:bookmarkStart w:id="2415" w:name="spread_spreads_out_the_pieces_an"/>
      <w:pPr>
        <w:pStyle w:val="Normal"/>
      </w:pPr>
      <w:r>
        <w:rPr>
          <w:rStyle w:val="Text0"/>
        </w:rPr>
        <w:t>spread</w:t>
      </w:r>
      <w:r>
        <w:t xml:space="preserve"> spreads out the pieces and </w:t>
      </w:r>
      <w:r>
        <w:rPr>
          <w:rStyle w:val="Text0"/>
        </w:rPr>
        <w:t>restore</w:t>
      </w:r>
      <w:r>
        <w:t xml:space="preserve"> restores the pieces to the original map locations. The </w:t>
      </w:r>
      <w:r>
        <w:rPr>
          <w:rStyle w:val="Text0"/>
        </w:rPr>
        <w:t>restore</w:t>
      </w:r>
      <w:r>
        <w:t xml:space="preserve"> function also saves the state of the jigsaw puzzle using </w:t>
      </w:r>
      <w:r>
        <w:rPr>
          <w:rStyle w:val="Text0"/>
        </w:rPr>
        <w:t>localStorage</w:t>
      </w:r>
      <w:r>
        <w:t>.</w:t>
      </w:r>
      <w:bookmarkEnd w:id="2415"/>
    </w:p>
    <w:p>
      <w:bookmarkStart w:id="2416" w:name="restorepreviousjigsaw_extracts_t"/>
      <w:pPr>
        <w:pStyle w:val="Normal"/>
      </w:pPr>
      <w:r>
        <w:rPr>
          <w:rStyle w:val="Text0"/>
        </w:rPr>
        <w:t>restorepreviousjigsaw</w:t>
      </w:r>
      <w:r>
        <w:t xml:space="preserve"> extracts the information from </w:t>
      </w:r>
      <w:r>
        <w:rPr>
          <w:rStyle w:val="Text0"/>
        </w:rPr>
        <w:t>localStorage</w:t>
      </w:r>
      <w:r>
        <w:t xml:space="preserve"> to set up the puzzle as it was left.</w:t>
      </w:r>
      <w:bookmarkEnd w:id="2416"/>
    </w:p>
    <w:p>
      <w:bookmarkStart w:id="2417" w:name="More_formally__Table_9_1_lists_a"/>
      <w:pPr>
        <w:pStyle w:val="Para 06"/>
      </w:pPr>
      <w:r>
        <w:t xml:space="preserve">More formally, Table </w:t>
      </w:r>
      <w:hyperlink w:anchor="Table_9_1">
        <w:r>
          <w:rPr>
            <w:rStyle w:val="Text5"/>
          </w:rPr>
          <w:t>9-1</w:t>
        </w:r>
      </w:hyperlink>
      <w:r>
        <w:t xml:space="preserve"> lists all the </w:t>
        <w:bookmarkStart w:id="2418" w:name="functions_2"/>
        <w:t>functions</w:t>
        <w:bookmarkEnd w:id="2418"/>
        <w:t xml:space="preserve"> and indicates how they are invoked and what functions they invoke. Notice that several functions are invoked as a result of the function being specified as a method of an object type.</w:t>
      </w:r>
      <w:bookmarkEnd w:id="2417"/>
    </w:p>
    <w:p>
      <w:bookmarkStart w:id="2419" w:name="Table_9_1"/>
      <w:pPr>
        <w:pStyle w:val="Para 14"/>
      </w:pPr>
      <w:r>
        <w:rPr>
          <w:rStyle w:val="Text8"/>
        </w:rPr>
        <w:t>Table 9-1</w:t>
      </w:r>
      <w:r>
        <w:rPr>
          <w:rStyle w:val="Text3"/>
        </w:rPr>
        <w:t xml:space="preserve"> </w:t>
        <w:bookmarkStart w:id="2420" w:name="Functions_4"/>
        <w:t xml:space="preserve"> </w:t>
        <w:bookmarkEnd w:id="2420"/>
      </w:r>
      <w:r>
        <w:t>Functions</w:t>
      </w:r>
      <w:r>
        <w:rPr>
          <w:rStyle w:val="Text3"/>
        </w:rPr>
        <w:t xml:space="preserve"> </w:t>
        <w:t xml:space="preserve"> </w:t>
      </w:r>
      <w:r>
        <w:t>in the US States Game Project</w:t>
      </w:r>
      <w:r>
        <w:rPr>
          <w:rStyle w:val="Text3"/>
        </w:rPr>
        <w:t xml:space="preserve"> </w:t>
      </w:r>
      <w:bookmarkEnd w:id="2419"/>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Invoked/Called By</w:t>
            </w:r>
          </w:p>
        </w:tc>
        <w:tc>
          <w:tcPr>
            <w:tcW w:type="auto" w:w="0"/>
            <w:tcMar>
              <w:left w:type="dxa" w:w="200"/>
              <w:top w:type="dxa" w:w="200"/>
              <w:right w:type="dxa" w:w="200"/>
              <w:bottom w:type="dxa" w:w="200"/>
            </w:tcMar>
            <w:vAlign w:val="center"/>
          </w:tcPr>
          <w:p>
            <w:pPr>
              <w:pStyle w:val="Normal"/>
            </w:pPr>
            <w:r>
              <w:t>Calls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action of the </w:t>
            </w:r>
            <w:r>
              <w:rPr>
                <w:rStyle w:val="Text0"/>
              </w:rPr>
              <w:t>onLoad</w:t>
            </w:r>
            <w:r>
              <w:t xml:space="preserve"> attribute in the </w:t>
            </w:r>
            <w:r>
              <w:rPr>
                <w:rStyle w:val="Text0"/>
              </w:rPr>
              <w:t>&lt;body&gt;</w:t>
            </w:r>
            <w:r>
              <w:t xml:space="preserve"> tag</w:t>
            </w:r>
          </w:p>
        </w:tc>
        <w:tc>
          <w:tcPr>
            <w:tcW w:type="auto" w:w="0"/>
            <w:tcMar>
              <w:left w:type="dxa" w:w="200"/>
              <w:top w:type="dxa" w:w="200"/>
              <w:right w:type="dxa" w:w="200"/>
              <w:bottom w:type="dxa" w:w="200"/>
            </w:tcMar>
            <w:vAlign w:val="center"/>
          </w:tcPr>
          <w:p>
            <w:pPr>
              <w:pStyle w:val="Para 01"/>
            </w:pPr>
            <w:r>
              <w:rPr>
                <w:rStyle w:val="Text1"/>
              </w:rPr>
              <w:t/>
            </w:r>
            <w:r>
              <w:t>setupgame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setupgame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w:t>
            </w:r>
            <w:r>
              <w:rPr>
                <w:rStyle w:val="Text0"/>
              </w:rPr>
              <w:t>init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pickstate</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Invoked by </w:t>
            </w:r>
            <w:r>
              <w:t>addEventListener</w:t>
            </w:r>
            <w:r>
              <w:rPr>
                <w:rStyle w:val="Text1"/>
              </w:rPr>
              <w:t xml:space="preserve"> call in </w:t>
            </w:r>
            <w:r>
              <w:t>setupfindstate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spread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Invoked by button</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restore</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button and </w:t>
            </w:r>
            <w:r>
              <w:rPr>
                <w:rStyle w:val="Text0"/>
              </w:rPr>
              <w:t>checkname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restorepreviousjigsaw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Invoked by button</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setupfindstate</w:t>
            </w:r>
            <w:r>
              <w:rPr>
                <w:rStyle w:val="Text1"/>
              </w:rPr>
              <w:t xml:space="preserve"> </w:t>
            </w:r>
          </w:p>
        </w:tc>
        <w:tc>
          <w:tcPr>
            <w:tcW w:type="auto" w:w="0"/>
            <w:tcMar>
              <w:left w:type="dxa" w:w="200"/>
              <w:top w:type="dxa" w:w="200"/>
              <w:right w:type="dxa" w:w="200"/>
              <w:bottom w:type="dxa" w:w="200"/>
            </w:tcMar>
            <w:vAlign w:val="center"/>
          </w:tcPr>
          <w:p>
            <w:pPr>
              <w:pStyle w:val="Normal"/>
            </w:pPr>
            <w:r>
              <w:t>Invoked by button</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setupidentifystate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Invoked by button</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checkname</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as an action of </w:t>
            </w:r>
            <w:r>
              <w:rPr>
                <w:rStyle w:val="Text0"/>
              </w:rPr>
              <w:t>onSubmit</w:t>
            </w:r>
            <w:r>
              <w:t xml:space="preserve"> in the form</w:t>
            </w:r>
          </w:p>
        </w:tc>
        <w:tc>
          <w:tcPr>
            <w:tcW w:type="auto" w:w="0"/>
            <w:tcMar>
              <w:left w:type="dxa" w:w="200"/>
              <w:top w:type="dxa" w:w="200"/>
              <w:right w:type="dxa" w:w="200"/>
              <w:bottom w:type="dxa" w:w="200"/>
            </w:tcMar>
            <w:vAlign w:val="center"/>
          </w:tcPr>
          <w:p>
            <w:pPr>
              <w:pStyle w:val="Para 01"/>
            </w:pPr>
            <w:r>
              <w:rPr>
                <w:rStyle w:val="Text1"/>
              </w:rPr>
              <w:t/>
            </w:r>
            <w:r>
              <w:t>restore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checkpositions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Invoked by release of mouse (</w:t>
            </w:r>
            <w:r>
              <w:rPr>
                <w:rStyle w:val="Text0"/>
              </w:rPr>
              <w:t>mouseup</w:t>
            </w:r>
            <w:r>
              <w:t xml:space="preserve"> event)</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doaverage</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doaverage</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Invoked by </w:t>
            </w:r>
            <w:r>
              <w:t>checkpositions</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setupjigsaw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Invoked by button</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release</w:t>
            </w:r>
            <w:r>
              <w:rPr>
                <w:rStyle w:val="Text1"/>
              </w:rPr>
              <w:t xml:space="preserve"> </w:t>
            </w:r>
          </w:p>
        </w:tc>
        <w:tc>
          <w:tcPr>
            <w:tcW w:type="auto" w:w="0"/>
            <w:tcMar>
              <w:left w:type="dxa" w:w="200"/>
              <w:top w:type="dxa" w:w="200"/>
              <w:right w:type="dxa" w:w="200"/>
              <w:bottom w:type="dxa" w:w="200"/>
            </w:tcMar>
            <w:vAlign w:val="center"/>
          </w:tcPr>
          <w:p>
            <w:pPr>
              <w:pStyle w:val="Normal"/>
            </w:pPr>
            <w:r>
              <w:t xml:space="preserve">Invoked by setting up events in </w:t>
            </w:r>
            <w:r>
              <w:rPr>
                <w:rStyle w:val="Text0"/>
              </w:rPr>
              <w:t>restorepreviousjigsaw</w:t>
            </w:r>
            <w:r>
              <w:t xml:space="preserve"> and </w:t>
            </w:r>
            <w:r>
              <w:rPr>
                <w:rStyle w:val="Text0"/>
              </w:rPr>
              <w:t>setupjigsaw</w:t>
            </w:r>
          </w:p>
        </w:tc>
        <w:tc>
          <w:tcPr>
            <w:tcW w:type="auto" w:w="0"/>
            <w:tcMar>
              <w:left w:type="dxa" w:w="200"/>
              <w:top w:type="dxa" w:w="200"/>
              <w:right w:type="dxa" w:w="200"/>
              <w:bottom w:type="dxa" w:w="200"/>
            </w:tcMar>
            <w:vAlign w:val="center"/>
          </w:tcPr>
          <w:p>
            <w:pPr>
              <w:pStyle w:val="Para 01"/>
            </w:pPr>
            <w:r>
              <w:rPr>
                <w:rStyle w:val="Text1"/>
              </w:rPr>
              <w:t/>
            </w:r>
            <w:r>
              <w:t>checkpositions</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startdragging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setting up events in </w:t>
            </w:r>
            <w:r>
              <w:rPr>
                <w:rStyle w:val="Text0"/>
              </w:rPr>
              <w:t>restorepreviousjigsaw</w:t>
            </w:r>
            <w:r>
              <w:t xml:space="preserve"> and </w:t>
            </w:r>
            <w:r>
              <w:rPr>
                <w:rStyle w:val="Text0"/>
              </w:rPr>
              <w:t>setupjigsaw</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offset</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moving</w:t>
            </w:r>
            <w:r>
              <w:rPr>
                <w:rStyle w:val="Text1"/>
              </w:rPr>
              <w:t xml:space="preserve"> </w:t>
              <w:bookmarkStart w:id="2421" w:name="_515"/>
              <w:t xml:space="preserve"> </w:t>
              <w:bookmarkEnd w:id="2421"/>
              <w:t xml:space="preserve"> </w:t>
            </w:r>
          </w:p>
        </w:tc>
        <w:tc>
          <w:tcPr>
            <w:tcW w:type="auto" w:w="0"/>
            <w:tcMar>
              <w:left w:type="dxa" w:w="200"/>
              <w:top w:type="dxa" w:w="200"/>
              <w:right w:type="dxa" w:w="200"/>
              <w:bottom w:type="dxa" w:w="200"/>
            </w:tcMar>
            <w:vAlign w:val="center"/>
          </w:tcPr>
          <w:p>
            <w:pPr>
              <w:pStyle w:val="Normal"/>
            </w:pPr>
            <w:r>
              <w:t xml:space="preserve">Invoked by setting up events in </w:t>
            </w:r>
            <w:r>
              <w:rPr>
                <w:rStyle w:val="Text0"/>
              </w:rPr>
              <w:t>restorepreviousjigsaw</w:t>
            </w:r>
            <w:r>
              <w:t xml:space="preserve"> and </w:t>
            </w:r>
            <w:r>
              <w:rPr>
                <w:rStyle w:val="Text0"/>
              </w:rPr>
              <w:t>setupjigsaw</w:t>
            </w:r>
          </w:p>
        </w:tc>
        <w:tc>
          <w:tcPr>
            <w:tcW w:type="auto" w:w="0"/>
            <w:tcMar>
              <w:left w:type="dxa" w:w="200"/>
              <w:top w:type="dxa" w:w="200"/>
              <w:right w:type="dxa" w:w="200"/>
              <w:bottom w:type="dxa" w:w="200"/>
            </w:tcMar>
            <w:vAlign w:val="center"/>
          </w:tcPr>
          <w:p>
            <w:pPr>
              <w:pStyle w:val="Para 01"/>
            </w:pPr>
            <w:r>
              <w:rPr>
                <w:rStyle w:val="Text1"/>
              </w:rPr>
              <w:t/>
            </w:r>
            <w:r>
              <w:t>draw</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Invoked by moving the mouse </w:t>
            </w:r>
            <w:r>
              <w:rPr>
                <w:rStyle w:val="Text0"/>
              </w:rPr>
              <w:t>(mousemove</w:t>
            </w:r>
            <w:r>
              <w:t xml:space="preserve"> event</w:t>
            </w:r>
            <w:r>
              <w:rPr>
                <w:rStyle w:val="Text0"/>
              </w:rPr>
              <w: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offset</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Invoked by </w:t>
            </w:r>
            <w:r>
              <w:t>startdragging</w:t>
            </w:r>
          </w:p>
        </w:tc>
        <w:tc>
          <w:tcPr>
            <w:tcW w:type="auto" w:w="0"/>
            <w:tcMar>
              <w:left w:type="dxa" w:w="200"/>
              <w:top w:type="dxa" w:w="200"/>
              <w:right w:type="dxa" w:w="200"/>
              <w:bottom w:type="dxa" w:w="200"/>
            </w:tcMar>
            <w:vAlign w:val="center"/>
          </w:tcPr>
          <w:p>
            <w:pPr>
              <w:pStyle w:val="Para 40"/>
            </w:pPr>
            <w:r>
              <w:t/>
            </w:r>
          </w:p>
        </w:tc>
      </w:tr>
    </w:tbl>
    <w:p>
      <w:bookmarkStart w:id="2422" w:name="Table_9_2_shows_the_code_for_the"/>
      <w:pPr>
        <w:pStyle w:val="Para 06"/>
      </w:pPr>
      <w:r>
        <w:t xml:space="preserve">Table </w:t>
      </w:r>
      <w:hyperlink w:anchor="Table_9_2_____________________Co">
        <w:r>
          <w:rPr>
            <w:rStyle w:val="Text5"/>
          </w:rPr>
          <w:t>9-2</w:t>
        </w:r>
      </w:hyperlink>
      <w:r>
        <w:t xml:space="preserve"> shows the code for the basic application, with comments for each line.</w:t>
      </w:r>
      <w:bookmarkEnd w:id="2422"/>
    </w:p>
    <w:p>
      <w:bookmarkStart w:id="2423" w:name="Table_9_2_____________________Co"/>
      <w:pPr>
        <w:pStyle w:val="Para 14"/>
      </w:pPr>
      <w:r>
        <w:rPr>
          <w:rStyle w:val="Text8"/>
        </w:rPr>
        <w:t>Table 9-2</w:t>
      </w:r>
      <w:r>
        <w:rPr>
          <w:rStyle w:val="Text3"/>
        </w:rPr>
        <w:t xml:space="preserve"> </w:t>
      </w:r>
      <w:r>
        <w:t xml:space="preserve">Complete Code for the </w:t>
        <w:bookmarkStart w:id="2424" w:name="US_States_Game_Project"/>
        <w:t>US States Game Project</w:t>
        <w:bookmarkEnd w:id="2424"/>
      </w:r>
      <w:r>
        <w:rPr>
          <w:rStyle w:val="Text3"/>
        </w:rPr>
        <w:t xml:space="preserve"> </w:t>
      </w:r>
      <w:bookmarkEnd w:id="2423"/>
    </w:p>
    <w:tbl>
      <w:tblPr>
        <w:tblW w:type="auto" w:w="0"/>
      </w:tblPr>
      <w:tr>
        <w:tc>
          <w:tcPr>
            <w:tcW w:type="auto" w:w="0"/>
            <w:tcMar>
              <w:left w:type="dxa" w:w="200"/>
              <w:top w:type="dxa" w:w="200"/>
              <w:right w:type="dxa" w:w="200"/>
              <w:bottom w:type="dxa" w:w="200"/>
            </w:tcMar>
            <w:vAlign w:val="center"/>
          </w:tcPr>
          <w:p>
            <w:pPr>
              <w:pStyle w:val="2 Block"/>
            </w:pPr>
          </w:p>
          <w:p>
            <w:pPr>
              <w:pStyle w:val="Normal"/>
            </w:pPr>
            <w:r>
              <w:t>Code Line</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Normal"/>
            </w:pPr>
            <w:r>
              <w:t>Doctype 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html</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Para 01"/>
            </w:pPr>
            <w:r>
              <w:t>head</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&lt;title&gt;USA States game&lt;/title&gt;</w:t>
            </w:r>
          </w:p>
        </w:tc>
        <w:tc>
          <w:tcPr>
            <w:tcW w:type="auto" w:w="0"/>
            <w:shd w:val="clear" w:color="auto" w:fill="EEF2F6"/>
            <w:tcMar>
              <w:left w:type="dxa" w:w="200"/>
              <w:top w:type="dxa" w:w="200"/>
              <w:right w:type="dxa" w:w="200"/>
              <w:bottom w:type="dxa" w:w="200"/>
            </w:tcMar>
            <w:vAlign w:val="center"/>
          </w:tcPr>
          <w:p>
            <w:pPr>
              <w:pStyle w:val="Normal"/>
            </w:pPr>
            <w:r>
              <w:t>Complete title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Para 01"/>
            </w:pPr>
            <w:r>
              <w:t>style</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img {position:absolute;}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All image elements positioned absolutely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form {position: absolute; z-index: 10;}</w:t>
            </w:r>
            <w:r>
              <w:rPr>
                <w:rStyle w:val="Text1"/>
              </w:rPr>
              <w:t xml:space="preserve"> </w:t>
            </w:r>
          </w:p>
        </w:tc>
        <w:tc>
          <w:tcPr>
            <w:tcW w:type="auto" w:w="0"/>
            <w:tcMar>
              <w:left w:type="dxa" w:w="200"/>
              <w:top w:type="dxa" w:w="200"/>
              <w:right w:type="dxa" w:w="200"/>
              <w:bottom w:type="dxa" w:w="200"/>
            </w:tcMar>
            <w:vAlign w:val="center"/>
          </w:tcPr>
          <w:p>
            <w:pPr>
              <w:pStyle w:val="Normal"/>
            </w:pPr>
            <w:r>
              <w:t>Form positioned absolutely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body{ height:100%; margin: 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Body styled to take up whole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#fullpage</w:t>
            </w:r>
            <w:r>
              <w:rPr>
                <w:rStyle w:val="Text1"/>
              </w:rPr>
              <w:bookmarkStart w:id="2425" w:name="_516"/>
              <w:t xml:space="preserve"> </w:t>
              <w:bookmarkEnd w:id="2425"/>
            </w:r>
          </w:p>
        </w:tc>
        <w:tc>
          <w:tcPr>
            <w:tcW w:type="auto" w:w="0"/>
            <w:tcMar>
              <w:left w:type="dxa" w:w="200"/>
              <w:top w:type="dxa" w:w="200"/>
              <w:right w:type="dxa" w:w="200"/>
              <w:bottom w:type="dxa" w:w="200"/>
            </w:tcMar>
            <w:vAlign w:val="center"/>
          </w:tcPr>
          <w:p>
            <w:pPr>
              <w:pStyle w:val="Normal"/>
            </w:pPr>
            <w:r>
              <w:t xml:space="preserve">Style directive for the created </w:t>
            </w:r>
            <w:r>
              <w:rPr>
                <w:rStyle w:val="Text0"/>
              </w:rPr>
              <w:t>div</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 display:block; position:absolute; top:0; left:0; width:100%; height:90%; overflow: hidden; z-index: 1;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Take up whole width and nearly whole height; layer underneath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style</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 type="text/javascript"&gt;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script</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names = [</w:t>
            </w:r>
            <w:r>
              <w:rPr>
                <w:rStyle w:val="Text1"/>
              </w:rPr>
              <w:t xml:space="preserve"> </w:t>
            </w:r>
          </w:p>
        </w:tc>
        <w:tc>
          <w:tcPr>
            <w:tcW w:type="auto" w:w="0"/>
            <w:tcMar>
              <w:left w:type="dxa" w:w="200"/>
              <w:top w:type="dxa" w:w="200"/>
              <w:right w:type="dxa" w:w="200"/>
              <w:bottom w:type="dxa" w:w="200"/>
            </w:tcMar>
            <w:vAlign w:val="center"/>
          </w:tcPr>
          <w:p>
            <w:pPr>
              <w:pStyle w:val="Normal"/>
            </w:pPr>
            <w:r>
              <w:t>Names of the states; one of many parallel arrays with information on states; order and grouping here not important but order must be the same and Alaska and Hawaii last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"Illinois","Iowa","Missouri","Oregon","Michigan",</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"Indiana","Vermont","New Hampshire","Maine","South Dakota","North Dakota",</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"Ohio","Wisconsin","Kentucky","Tennessee",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"North Carolina","South Carolina","Georgia","Alabama","Mississippi",</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"Virginia","West Virginia","Maryland","Delaware","Pennsylvania","New Jersey","New York",</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"Rhode Island", "Connecticut","Massaschusetts","Louisiana","Arkansas","Minnesota",</w:t>
            </w:r>
            <w:r>
              <w:rPr>
                <w:rStyle w:val="Text1"/>
              </w:rPr>
              <w:bookmarkStart w:id="2426" w:name="_517"/>
              <w:t xml:space="preserve"> </w:t>
              <w:bookmarkEnd w:id="2426"/>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"Florida","Kansas",</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"Arizona","California","Colorado","Idaho","Montana","Nebraska",</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"Nevada","New Mexico","Texas","Oklahoma","Utah","Washington","Wyoming","Hawaii","Alaska"</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End of </w:t>
            </w:r>
            <w:r>
              <w:rPr>
                <w:rStyle w:val="Text0"/>
              </w:rPr>
              <w:t>names</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states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Array for addresses of image files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"illinois.gif",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"iowa.gif",</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"missouri.gif",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"oregon.gif",</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"michigan.gif",</w:t>
            </w:r>
            <w:r>
              <w:rPr>
                <w:rStyle w:val="Text1"/>
              </w:rPr>
              <w:bookmarkStart w:id="2427" w:name="_518"/>
              <w:t xml:space="preserve"> </w:t>
              <w:bookmarkEnd w:id="2427"/>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"indiana.gif", "vermont.gif","newhampshire.gif","maine.gif","southdakota.gif","northdakota.gif",</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"ohio.gif","wisconsin.gif","kentucky.gif","tennessee.gif",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"northcarolina.gif","southcarolina.gif","georgia.gif","alabama.gif","mississippi.gif",</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"virginia.gif","westvirginia.gif","maryland.gif","delaware.gif",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"pennsylvania.gif","newjersey.gif","newyork.gif",</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"rhodeislandbig.gif","connecticut.gif","massachusetts.gif","louisiana.gif","arkansas.gif","minnesota.gif",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"florida.gif","kansas.gif",</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"arizona.gif","california.gif","colorado.gif","idaho.gif","montana.gif","nebraska.gif",</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"nevada.gif","newmexico.gif","texas.gif","oklahoma.gif","utah.gif","washington.gif","wyoming.gif","hawaii.gif","alaska.gif"</w:t>
            </w:r>
            <w:r>
              <w:rPr>
                <w:rStyle w:val="Text1"/>
              </w:rPr>
              <w:bookmarkStart w:id="2428" w:name="_519"/>
              <w:t xml:space="preserve"> </w:t>
              <w:bookmarkEnd w:id="2428"/>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End of address-of-image-files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statesx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Array of horizontal (x) offsets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88.65,60.15,65.40,</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-81.70,90.40,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107.40,171.95,181.00,183.00,21.10,22.60,</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121.70,78.90,103.65,99.40,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132.20,138.95,125.45,110.45,93.90,</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138.95,138.95,151.65,171.95,144.20,174.20,147.95,</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187.75,179.35,177.60,77.40,73.65,54.15,</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115.70,32.35,</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-44.95,-86.85,-8.15,-47.20,-32.15,21.10,</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-66.70,-11.15,-4.40,22.60, -36.70,-72.50,-15.65,-300.95,-230.30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End of </w:t>
            </w:r>
            <w:r>
              <w:rPr>
                <w:rStyle w:val="Text0"/>
              </w:rPr>
              <w:t>statesx</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statesy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Array of vertical (y) offsets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-26.10,-29.85,-8.45,</w:t>
            </w:r>
            <w:r>
              <w:rPr>
                <w:rStyle w:val="Text1"/>
              </w:rPr>
              <w:bookmarkStart w:id="2429" w:name="_520"/>
              <w:t xml:space="preserve"> </w:t>
              <w:bookmarkEnd w:id="2429"/>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-64.75,-59.05,</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-22.70,-66.00,-67.30,-85.65,-47.15,-70.30,</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-27.90,-55.30,-3.60,12.90,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5.20,21.45,26.40,27.90,29.65,</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-13.20,-17.10,-19.85,-20.85,-36.40,-31.35,-61.30,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-41.85,-41.85,-50.85,47.10,21.15,-72.70,</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55.45,-2.85,</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15.15,-35.75,-11.85,-76.70,-76.30,-23.85,</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-27.60,18.15,22.65,19.65,-22.35,-83.45,-41.75,31.55,-171.30</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End of </w:t>
            </w:r>
            <w:r>
              <w:rPr>
                <w:rStyle w:val="Text0"/>
              </w:rPr>
              <w:t>statesy</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doingjigsaw = false;</w:t>
            </w:r>
            <w:r>
              <w:rPr>
                <w:rStyle w:val="Text1"/>
              </w:rPr>
              <w:t xml:space="preserve"> </w:t>
              <w:bookmarkStart w:id="2430" w:name="_521"/>
              <w:t xml:space="preserve"> </w:t>
              <w:bookmarkEnd w:id="2430"/>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Flag indicating if doing </w:t>
            </w:r>
            <w:r>
              <w:rPr>
                <w:rStyle w:val="Text0"/>
              </w:rPr>
              <w:t>jigsaw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bodyel;</w:t>
            </w:r>
            <w:r>
              <w:rPr>
                <w:rStyle w:val="Text1"/>
              </w:rPr>
              <w:t xml:space="preserve"> </w:t>
            </w:r>
          </w:p>
        </w:tc>
        <w:tc>
          <w:tcPr>
            <w:tcW w:type="auto" w:w="0"/>
            <w:tcMar>
              <w:left w:type="dxa" w:w="200"/>
              <w:top w:type="dxa" w:w="200"/>
              <w:right w:type="dxa" w:w="200"/>
              <w:bottom w:type="dxa" w:w="200"/>
            </w:tcMar>
            <w:vAlign w:val="center"/>
          </w:tcPr>
          <w:p>
            <w:pPr>
              <w:pStyle w:val="Normal"/>
            </w:pPr>
            <w:r>
              <w:t>Used to hold reference to 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nums = states.length;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Number of states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stateelements = [];</w:t>
            </w:r>
            <w:r>
              <w:rPr>
                <w:rStyle w:val="Text1"/>
              </w:rPr>
              <w:t xml:space="preserve"> </w:t>
            </w:r>
          </w:p>
        </w:tc>
        <w:tc>
          <w:tcPr>
            <w:tcW w:type="auto" w:w="0"/>
            <w:tcMar>
              <w:left w:type="dxa" w:w="200"/>
              <w:top w:type="dxa" w:w="200"/>
              <w:right w:type="dxa" w:w="200"/>
              <w:bottom w:type="dxa" w:w="200"/>
            </w:tcMar>
            <w:vAlign w:val="center"/>
          </w:tcPr>
          <w:p>
            <w:pPr>
              <w:pStyle w:val="Normal"/>
            </w:pPr>
            <w:r>
              <w:t>Will hold the dynamically created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questionfel;</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to hold reference to form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setupgame();</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Invoke </w:t>
            </w:r>
            <w:r>
              <w:t>setupgame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bodyel = document.getElementById("body");</w:t>
            </w:r>
          </w:p>
        </w:tc>
        <w:tc>
          <w:tcPr>
            <w:tcW w:type="auto" w:w="0"/>
            <w:tcMar>
              <w:left w:type="dxa" w:w="200"/>
              <w:top w:type="dxa" w:w="200"/>
              <w:right w:type="dxa" w:w="200"/>
              <w:bottom w:type="dxa" w:w="200"/>
            </w:tcMar>
            <w:vAlign w:val="center"/>
          </w:tcPr>
          <w:p>
            <w:pPr>
              <w:pStyle w:val="Normal"/>
            </w:pPr>
            <w:r>
              <w:t xml:space="preserve">Set reference to use to add </w:t>
            </w:r>
            <w:r>
              <w:rPr>
                <w:rStyle w:val="Text0"/>
              </w:rPr>
              <w:t>fullpage div</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init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setupgame()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setupgame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w:t>
            </w:r>
          </w:p>
        </w:tc>
        <w:tc>
          <w:tcPr>
            <w:tcW w:type="auto" w:w="0"/>
            <w:shd w:val="clear" w:color="auto" w:fill="EEF2F6"/>
            <w:tcMar>
              <w:left w:type="dxa" w:w="200"/>
              <w:top w:type="dxa" w:w="200"/>
              <w:right w:type="dxa" w:w="200"/>
              <w:bottom w:type="dxa" w:w="200"/>
            </w:tcMar>
            <w:vAlign w:val="center"/>
          </w:tcPr>
          <w:p>
            <w:pPr>
              <w:pStyle w:val="Normal"/>
            </w:pPr>
            <w:r>
              <w:t>For indexing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w:t>
            </w:r>
          </w:p>
        </w:tc>
        <w:tc>
          <w:tcPr>
            <w:tcW w:type="auto" w:w="0"/>
            <w:tcMar>
              <w:left w:type="dxa" w:w="200"/>
              <w:top w:type="dxa" w:w="200"/>
              <w:right w:type="dxa" w:w="200"/>
              <w:bottom w:type="dxa" w:w="200"/>
            </w:tcMar>
            <w:vAlign w:val="center"/>
          </w:tcPr>
          <w:p>
            <w:pPr>
              <w:pStyle w:val="Normal"/>
            </w:pPr>
            <w:r>
              <w:t>For x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w:t>
            </w:r>
          </w:p>
        </w:tc>
        <w:tc>
          <w:tcPr>
            <w:tcW w:type="auto" w:w="0"/>
            <w:shd w:val="clear" w:color="auto" w:fill="EEF2F6"/>
            <w:tcMar>
              <w:left w:type="dxa" w:w="200"/>
              <w:top w:type="dxa" w:w="200"/>
              <w:right w:type="dxa" w:w="200"/>
              <w:bottom w:type="dxa" w:w="200"/>
            </w:tcMar>
            <w:vAlign w:val="center"/>
          </w:tcPr>
          <w:p>
            <w:pPr>
              <w:pStyle w:val="Normal"/>
            </w:pPr>
            <w:r>
              <w:t>For y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uniqueid;</w:t>
            </w:r>
          </w:p>
        </w:tc>
        <w:tc>
          <w:tcPr>
            <w:tcW w:type="auto" w:w="0"/>
            <w:tcMar>
              <w:left w:type="dxa" w:w="200"/>
              <w:top w:type="dxa" w:w="200"/>
              <w:right w:type="dxa" w:w="200"/>
              <w:bottom w:type="dxa" w:w="200"/>
            </w:tcMar>
            <w:vAlign w:val="center"/>
          </w:tcPr>
          <w:p>
            <w:pPr>
              <w:pStyle w:val="Normal"/>
            </w:pPr>
            <w:r>
              <w:t>For the unique ID created for each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w:t>
            </w:r>
          </w:p>
        </w:tc>
        <w:tc>
          <w:tcPr>
            <w:tcW w:type="auto" w:w="0"/>
            <w:shd w:val="clear" w:color="auto" w:fill="EEF2F6"/>
            <w:tcMar>
              <w:left w:type="dxa" w:w="200"/>
              <w:top w:type="dxa" w:w="200"/>
              <w:right w:type="dxa" w:w="200"/>
              <w:bottom w:type="dxa" w:w="200"/>
            </w:tcMar>
            <w:vAlign w:val="center"/>
          </w:tcPr>
          <w:p>
            <w:pPr>
              <w:pStyle w:val="Normal"/>
            </w:pPr>
            <w:r>
              <w:t>Hold each newly created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for(i=0;i&lt;nums;i++) {</w:t>
            </w:r>
          </w:p>
        </w:tc>
        <w:tc>
          <w:tcPr>
            <w:tcW w:type="auto" w:w="0"/>
            <w:tcMar>
              <w:left w:type="dxa" w:w="200"/>
              <w:top w:type="dxa" w:w="200"/>
              <w:right w:type="dxa" w:w="200"/>
              <w:bottom w:type="dxa" w:w="200"/>
            </w:tcMar>
            <w:vAlign w:val="center"/>
          </w:tcPr>
          <w:p>
            <w:pPr>
              <w:pStyle w:val="Normal"/>
            </w:pPr>
            <w:r>
              <w:t>Iterate over the states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uniqueid = "a"+String(i);</w:t>
            </w:r>
            <w:r>
              <w:rPr>
                <w:rStyle w:val="Text1"/>
              </w:rPr>
              <w:bookmarkStart w:id="2431" w:name="_522"/>
              <w:t xml:space="preserve"> </w:t>
              <w:bookmarkEnd w:id="2431"/>
            </w:r>
          </w:p>
        </w:tc>
        <w:tc>
          <w:tcPr>
            <w:tcW w:type="auto" w:w="0"/>
            <w:shd w:val="clear" w:color="auto" w:fill="EEF2F6"/>
            <w:tcMar>
              <w:left w:type="dxa" w:w="200"/>
              <w:top w:type="dxa" w:w="200"/>
              <w:right w:type="dxa" w:w="200"/>
              <w:bottom w:type="dxa" w:w="200"/>
            </w:tcMar>
            <w:vAlign w:val="center"/>
          </w:tcPr>
          <w:p>
            <w:pPr>
              <w:pStyle w:val="Normal"/>
            </w:pPr>
            <w:r>
              <w:t>Define an ID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 = document.createElement('state');</w:t>
            </w:r>
            <w:r>
              <w:rPr>
                <w:rStyle w:val="Text1"/>
              </w:rPr>
              <w:t xml:space="preserve"> </w:t>
            </w:r>
          </w:p>
        </w:tc>
        <w:tc>
          <w:tcPr>
            <w:tcW w:type="auto" w:w="0"/>
            <w:tcMar>
              <w:left w:type="dxa" w:w="200"/>
              <w:top w:type="dxa" w:w="200"/>
              <w:right w:type="dxa" w:w="200"/>
              <w:bottom w:type="dxa" w:w="200"/>
            </w:tcMar>
            <w:vAlign w:val="center"/>
          </w:tcPr>
          <w:p>
            <w:pPr>
              <w:pStyle w:val="Normal"/>
            </w:pPr>
            <w:r>
              <w:t>Create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s.innerHTML = (</w:t>
            </w:r>
            <w:r>
              <w:rPr>
                <w:rStyle w:val="Text1"/>
              </w:rPr>
              <w:t xml:space="preserve"> </w:t>
            </w:r>
          </w:p>
          <w:p>
            <w:pPr>
              <w:pStyle w:val="Para 01"/>
            </w:pPr>
            <w:r>
              <w:rPr>
                <w:rStyle w:val="Text1"/>
              </w:rPr>
              <w:t/>
            </w:r>
            <w:r>
              <w:t>"&lt;img src='"+states[i]+</w:t>
            </w:r>
            <w:r>
              <w:rPr>
                <w:rStyle w:val="Text1"/>
              </w:rPr>
              <w:t xml:space="preserve"> </w:t>
            </w:r>
          </w:p>
          <w:p>
            <w:pPr>
              <w:pStyle w:val="Para 01"/>
            </w:pPr>
            <w:r>
              <w:rPr>
                <w:rStyle w:val="Text1"/>
              </w:rPr>
              <w:t/>
            </w:r>
            <w:r>
              <w:t>"' id='"+uniqueid+"'/&gt;");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the HTML markup contents of the newly created element to be an image with the attributes as indicated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document.body.appendChild(s);</w:t>
            </w:r>
          </w:p>
        </w:tc>
        <w:tc>
          <w:tcPr>
            <w:tcW w:type="auto" w:w="0"/>
            <w:tcMar>
              <w:left w:type="dxa" w:w="200"/>
              <w:top w:type="dxa" w:w="200"/>
              <w:right w:type="dxa" w:w="200"/>
              <w:bottom w:type="dxa" w:w="200"/>
            </w:tcMar>
            <w:vAlign w:val="center"/>
          </w:tcPr>
          <w:p>
            <w:pPr>
              <w:pStyle w:val="Normal"/>
            </w:pPr>
            <w:r>
              <w:t>Append to 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 = document.getElementById(uniqueid);</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Get the reference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statesx[i] +310;</w:t>
            </w:r>
          </w:p>
        </w:tc>
        <w:tc>
          <w:tcPr>
            <w:tcW w:type="auto" w:w="0"/>
            <w:tcMar>
              <w:left w:type="dxa" w:w="200"/>
              <w:top w:type="dxa" w:w="200"/>
              <w:right w:type="dxa" w:w="200"/>
              <w:bottom w:type="dxa" w:w="200"/>
            </w:tcMar>
            <w:vAlign w:val="center"/>
          </w:tcPr>
          <w:p>
            <w:pPr>
              <w:pStyle w:val="Normal"/>
            </w:pPr>
            <w:r>
              <w:t>Calculate horizontal coordinate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statesy[i] + 200;</w:t>
            </w:r>
          </w:p>
        </w:tc>
        <w:tc>
          <w:tcPr>
            <w:tcW w:type="auto" w:w="0"/>
            <w:shd w:val="clear" w:color="auto" w:fill="EEF2F6"/>
            <w:tcMar>
              <w:left w:type="dxa" w:w="200"/>
              <w:top w:type="dxa" w:w="200"/>
              <w:right w:type="dxa" w:w="200"/>
              <w:bottom w:type="dxa" w:w="200"/>
            </w:tcMar>
            <w:vAlign w:val="center"/>
          </w:tcPr>
          <w:p>
            <w:pPr>
              <w:pStyle w:val="Normal"/>
            </w:pPr>
            <w:r>
              <w:t>Calculate vertical coordinate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thingelem.style.top = String(y)+"px";</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Set </w:t>
            </w:r>
            <w:r>
              <w:rPr>
                <w:rStyle w:val="Text0"/>
              </w:rPr>
              <w:t>style.top</w:t>
            </w:r>
            <w:r>
              <w:t xml:space="preserve"> to be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thingelem.style.left= String(x)+"px";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style.left</w:t>
            </w:r>
            <w:r>
              <w:t xml:space="preserve"> to be 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stateelements.push(thingelem);</w:t>
            </w:r>
            <w:r>
              <w:rPr>
                <w:rStyle w:val="Text1"/>
              </w:rPr>
              <w:t xml:space="preserve"> </w:t>
            </w:r>
          </w:p>
        </w:tc>
        <w:tc>
          <w:tcPr>
            <w:tcW w:type="auto" w:w="0"/>
            <w:tcMar>
              <w:left w:type="dxa" w:w="200"/>
              <w:top w:type="dxa" w:w="200"/>
              <w:right w:type="dxa" w:w="200"/>
              <w:bottom w:type="dxa" w:w="200"/>
            </w:tcMar>
            <w:vAlign w:val="center"/>
          </w:tcPr>
          <w:p>
            <w:pPr>
              <w:pStyle w:val="Normal"/>
            </w:pPr>
            <w:r>
              <w:t xml:space="preserve">Add to </w:t>
            </w:r>
            <w:r>
              <w:rPr>
                <w:rStyle w:val="Text0"/>
              </w:rPr>
              <w:t>stateelements</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 = document.getElementById(“questionform”);</w:t>
            </w:r>
            <w:r>
              <w:rPr>
                <w:rStyle w:val="Text1"/>
              </w:rPr>
              <w:t xml:space="preserve"> </w:t>
            </w:r>
          </w:p>
        </w:tc>
        <w:tc>
          <w:tcPr>
            <w:tcW w:type="auto" w:w="0"/>
            <w:tcMar>
              <w:left w:type="dxa" w:w="200"/>
              <w:top w:type="dxa" w:w="200"/>
              <w:right w:type="dxa" w:w="200"/>
              <w:bottom w:type="dxa" w:w="200"/>
            </w:tcMar>
            <w:vAlign w:val="center"/>
          </w:tcPr>
          <w:p>
            <w:pPr>
              <w:pStyle w:val="Normal"/>
            </w:pPr>
            <w:r>
              <w:t>Set reference to form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questionfel.style.left = "100px";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Position form horizontally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questionfel.style.top = "500px";</w:t>
            </w:r>
            <w:r>
              <w:rPr>
                <w:rStyle w:val="Text1"/>
              </w:rPr>
              <w:t xml:space="preserve"> </w:t>
            </w:r>
          </w:p>
        </w:tc>
        <w:tc>
          <w:tcPr>
            <w:tcW w:type="auto" w:w="0"/>
            <w:tcMar>
              <w:left w:type="dxa" w:w="200"/>
              <w:top w:type="dxa" w:w="200"/>
              <w:right w:type="dxa" w:w="200"/>
              <w:bottom w:type="dxa" w:w="200"/>
            </w:tcMar>
            <w:vAlign w:val="center"/>
          </w:tcPr>
          <w:p>
            <w:pPr>
              <w:pStyle w:val="Normal"/>
            </w:pPr>
            <w:r>
              <w:t>Position form vertically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questionfel.question.value =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Clear out question field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 ";</w:t>
            </w:r>
            <w:r>
              <w:rPr>
                <w:rStyle w:val="Text1"/>
              </w:rPr>
              <w:t xml:space="preserve"> </w:t>
              <w:bookmarkStart w:id="2432" w:name="_523"/>
              <w:t xml:space="preserve"> </w:t>
              <w:bookmarkEnd w:id="2432"/>
              <w:t xml:space="preserve"> </w:t>
            </w:r>
          </w:p>
        </w:tc>
        <w:tc>
          <w:tcPr>
            <w:tcW w:type="auto" w:w="0"/>
            <w:tcMar>
              <w:left w:type="dxa" w:w="200"/>
              <w:top w:type="dxa" w:w="200"/>
              <w:right w:type="dxa" w:w="200"/>
              <w:bottom w:type="dxa" w:w="200"/>
            </w:tcMar>
            <w:vAlign w:val="center"/>
          </w:tcPr>
          <w:p>
            <w:pPr>
              <w:pStyle w:val="Normal"/>
            </w:pPr>
            <w:r>
              <w:t>Clear out feedback field</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setupgame</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pickstate(ev) {</w:t>
            </w:r>
          </w:p>
        </w:tc>
        <w:tc>
          <w:tcPr>
            <w:tcW w:type="auto" w:w="0"/>
            <w:tcMar>
              <w:left w:type="dxa" w:w="200"/>
              <w:top w:type="dxa" w:w="200"/>
              <w:right w:type="dxa" w:w="200"/>
              <w:bottom w:type="dxa" w:w="200"/>
            </w:tcMar>
            <w:vAlign w:val="center"/>
          </w:tcPr>
          <w:p>
            <w:pPr>
              <w:pStyle w:val="Normal"/>
            </w:pPr>
            <w:r>
              <w:t xml:space="preserve">Header for </w:t>
            </w:r>
            <w:r>
              <w:rPr>
                <w:rStyle w:val="Text0"/>
              </w:rPr>
              <w:t>pickstate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picked = Number(ev.target.id.substr(1));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Extract and calculate index for the state the player picked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(picked == choice) {</w:t>
            </w:r>
          </w:p>
        </w:tc>
        <w:tc>
          <w:tcPr>
            <w:tcW w:type="auto" w:w="0"/>
            <w:tcMar>
              <w:left w:type="dxa" w:w="200"/>
              <w:top w:type="dxa" w:w="200"/>
              <w:right w:type="dxa" w:w="200"/>
              <w:bottom w:type="dxa" w:w="200"/>
            </w:tcMar>
            <w:vAlign w:val="center"/>
          </w:tcPr>
          <w:p>
            <w:pPr>
              <w:pStyle w:val="Normal"/>
            </w:pPr>
            <w:r>
              <w:t>Compare to choice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questionfel.feedback.value = "Correct!";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Display feedback as correct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Else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"Try Again.";</w:t>
            </w:r>
            <w:r>
              <w:rPr>
                <w:rStyle w:val="Text1"/>
              </w:rPr>
              <w:t xml:space="preserve"> </w:t>
            </w:r>
          </w:p>
        </w:tc>
        <w:tc>
          <w:tcPr>
            <w:tcW w:type="auto" w:w="0"/>
            <w:tcMar>
              <w:left w:type="dxa" w:w="200"/>
              <w:top w:type="dxa" w:w="200"/>
              <w:right w:type="dxa" w:w="200"/>
              <w:bottom w:type="dxa" w:w="200"/>
            </w:tcMar>
            <w:vAlign w:val="center"/>
          </w:tcPr>
          <w:p>
            <w:pPr>
              <w:pStyle w:val="Normal"/>
            </w:pPr>
            <w:r>
              <w:t>Display feedback to try again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pickstate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spread()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spread</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w:t>
            </w:r>
          </w:p>
        </w:tc>
        <w:tc>
          <w:tcPr>
            <w:tcW w:type="auto" w:w="0"/>
            <w:tcMar>
              <w:left w:type="dxa" w:w="200"/>
              <w:top w:type="dxa" w:w="200"/>
              <w:right w:type="dxa" w:w="200"/>
              <w:bottom w:type="dxa" w:w="200"/>
            </w:tcMar>
            <w:vAlign w:val="center"/>
          </w:tcPr>
          <w:p>
            <w:pPr>
              <w:pStyle w:val="Normal"/>
            </w:pPr>
            <w:r>
              <w:t>For indexing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w:t>
            </w:r>
          </w:p>
        </w:tc>
        <w:tc>
          <w:tcPr>
            <w:tcW w:type="auto" w:w="0"/>
            <w:shd w:val="clear" w:color="auto" w:fill="EEF2F6"/>
            <w:tcMar>
              <w:left w:type="dxa" w:w="200"/>
              <w:top w:type="dxa" w:w="200"/>
              <w:right w:type="dxa" w:w="200"/>
              <w:bottom w:type="dxa" w:w="200"/>
            </w:tcMar>
            <w:vAlign w:val="center"/>
          </w:tcPr>
          <w:p>
            <w:pPr>
              <w:pStyle w:val="Normal"/>
            </w:pPr>
            <w:r>
              <w:t>For x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y;</w:t>
            </w:r>
          </w:p>
        </w:tc>
        <w:tc>
          <w:tcPr>
            <w:tcW w:type="auto" w:w="0"/>
            <w:tcMar>
              <w:left w:type="dxa" w:w="200"/>
              <w:top w:type="dxa" w:w="200"/>
              <w:right w:type="dxa" w:w="200"/>
              <w:bottom w:type="dxa" w:w="200"/>
            </w:tcMar>
            <w:vAlign w:val="center"/>
          </w:tcPr>
          <w:p>
            <w:pPr>
              <w:pStyle w:val="Normal"/>
            </w:pPr>
            <w:r>
              <w:t>For y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thingelem;</w:t>
            </w:r>
            <w:r>
              <w:rPr>
                <w:rStyle w:val="Text1"/>
              </w:rPr>
              <w:bookmarkStart w:id="2433" w:name="_524"/>
              <w:t xml:space="preserve"> </w:t>
              <w:bookmarkEnd w:id="2433"/>
            </w:r>
          </w:p>
        </w:tc>
        <w:tc>
          <w:tcPr>
            <w:tcW w:type="auto" w:w="0"/>
            <w:shd w:val="clear" w:color="auto" w:fill="EEF2F6"/>
            <w:tcMar>
              <w:left w:type="dxa" w:w="200"/>
              <w:top w:type="dxa" w:w="200"/>
              <w:right w:type="dxa" w:w="200"/>
              <w:bottom w:type="dxa" w:w="200"/>
            </w:tcMar>
            <w:vAlign w:val="center"/>
          </w:tcPr>
          <w:p>
            <w:pPr>
              <w:pStyle w:val="Normal"/>
            </w:pPr>
            <w:r>
              <w:t>For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(i=0;i&lt;nums-2;i++) {</w:t>
            </w:r>
          </w:p>
        </w:tc>
        <w:tc>
          <w:tcPr>
            <w:tcW w:type="auto" w:w="0"/>
            <w:tcMar>
              <w:left w:type="dxa" w:w="200"/>
              <w:top w:type="dxa" w:w="200"/>
              <w:right w:type="dxa" w:w="200"/>
              <w:bottom w:type="dxa" w:w="200"/>
            </w:tcMar>
            <w:vAlign w:val="center"/>
          </w:tcPr>
          <w:p>
            <w:pPr>
              <w:pStyle w:val="Normal"/>
            </w:pPr>
            <w:r>
              <w:t>Iterate over 48 states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x = 2.70*statesx[i] +410;</w:t>
            </w:r>
          </w:p>
        </w:tc>
        <w:tc>
          <w:tcPr>
            <w:tcW w:type="auto" w:w="0"/>
            <w:shd w:val="clear" w:color="auto" w:fill="EEF2F6"/>
            <w:tcMar>
              <w:left w:type="dxa" w:w="200"/>
              <w:top w:type="dxa" w:w="200"/>
              <w:right w:type="dxa" w:w="200"/>
              <w:bottom w:type="dxa" w:w="200"/>
            </w:tcMar>
            <w:vAlign w:val="center"/>
          </w:tcPr>
          <w:p>
            <w:pPr>
              <w:pStyle w:val="Normal"/>
            </w:pPr>
            <w:r>
              <w:t>Stretch out x and add constant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y = 2.70*statesy[i] + 250;</w:t>
            </w:r>
          </w:p>
        </w:tc>
        <w:tc>
          <w:tcPr>
            <w:tcW w:type="auto" w:w="0"/>
            <w:tcMar>
              <w:left w:type="dxa" w:w="200"/>
              <w:top w:type="dxa" w:w="200"/>
              <w:right w:type="dxa" w:w="200"/>
              <w:bottom w:type="dxa" w:w="200"/>
            </w:tcMar>
            <w:vAlign w:val="center"/>
          </w:tcPr>
          <w:p>
            <w:pPr>
              <w:pStyle w:val="Normal"/>
            </w:pPr>
            <w:r>
              <w:t>Stretch out y and add constant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 = stateelements[i];</w:t>
            </w:r>
          </w:p>
        </w:tc>
        <w:tc>
          <w:tcPr>
            <w:tcW w:type="auto" w:w="0"/>
            <w:shd w:val="clear" w:color="auto" w:fill="EEF2F6"/>
            <w:tcMar>
              <w:left w:type="dxa" w:w="200"/>
              <w:top w:type="dxa" w:w="200"/>
              <w:right w:type="dxa" w:w="200"/>
              <w:bottom w:type="dxa" w:w="200"/>
            </w:tcMar>
            <w:vAlign w:val="center"/>
          </w:tcPr>
          <w:p>
            <w:pPr>
              <w:pStyle w:val="Normal"/>
            </w:pPr>
            <w:r>
              <w:t xml:space="preserve">Get </w:t>
            </w:r>
            <w:r>
              <w:rPr>
                <w:rStyle w:val="Text3"/>
              </w:rPr>
              <w:t>i</w:t>
            </w:r>
            <w:r>
              <w:t>th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thingelem.style.top = String(y)+"px";</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Set </w:t>
            </w:r>
            <w:r>
              <w:t>style.top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thingelem.style.left= String(x)+"px";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style.left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spread</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restore()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restore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w:t>
            </w:r>
          </w:p>
        </w:tc>
        <w:tc>
          <w:tcPr>
            <w:tcW w:type="auto" w:w="0"/>
            <w:shd w:val="clear" w:color="auto" w:fill="EEF2F6"/>
            <w:tcMar>
              <w:left w:type="dxa" w:w="200"/>
              <w:top w:type="dxa" w:w="200"/>
              <w:right w:type="dxa" w:w="200"/>
              <w:bottom w:type="dxa" w:w="200"/>
            </w:tcMar>
            <w:vAlign w:val="center"/>
          </w:tcPr>
          <w:p>
            <w:pPr>
              <w:pStyle w:val="Normal"/>
            </w:pPr>
            <w:r>
              <w:t>For indexing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w:t>
            </w:r>
          </w:p>
        </w:tc>
        <w:tc>
          <w:tcPr>
            <w:tcW w:type="auto" w:w="0"/>
            <w:tcMar>
              <w:left w:type="dxa" w:w="200"/>
              <w:top w:type="dxa" w:w="200"/>
              <w:right w:type="dxa" w:w="200"/>
              <w:bottom w:type="dxa" w:w="200"/>
            </w:tcMar>
            <w:vAlign w:val="center"/>
          </w:tcPr>
          <w:p>
            <w:pPr>
              <w:pStyle w:val="Normal"/>
            </w:pPr>
            <w:r>
              <w:t>For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w:t>
            </w:r>
          </w:p>
        </w:tc>
        <w:tc>
          <w:tcPr>
            <w:tcW w:type="auto" w:w="0"/>
            <w:shd w:val="clear" w:color="auto" w:fill="EEF2F6"/>
            <w:tcMar>
              <w:left w:type="dxa" w:w="200"/>
              <w:top w:type="dxa" w:w="200"/>
              <w:right w:type="dxa" w:w="200"/>
              <w:bottom w:type="dxa" w:w="200"/>
            </w:tcMar>
            <w:vAlign w:val="center"/>
          </w:tcPr>
          <w:p>
            <w:pPr>
              <w:pStyle w:val="Normal"/>
            </w:pPr>
            <w:r>
              <w:t>For 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thingelem;</w:t>
            </w:r>
          </w:p>
        </w:tc>
        <w:tc>
          <w:tcPr>
            <w:tcW w:type="auto" w:w="0"/>
            <w:tcMar>
              <w:left w:type="dxa" w:w="200"/>
              <w:top w:type="dxa" w:w="200"/>
              <w:right w:type="dxa" w:w="200"/>
              <w:bottom w:type="dxa" w:w="200"/>
            </w:tcMar>
            <w:vAlign w:val="center"/>
          </w:tcPr>
          <w:p>
            <w:pPr>
              <w:pStyle w:val="Normal"/>
            </w:pPr>
            <w:r>
              <w:t>For element reference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df;</w:t>
            </w:r>
          </w:p>
        </w:tc>
        <w:tc>
          <w:tcPr>
            <w:tcW w:type="auto" w:w="0"/>
            <w:shd w:val="clear" w:color="auto" w:fill="EEF2F6"/>
            <w:tcMar>
              <w:left w:type="dxa" w:w="200"/>
              <w:top w:type="dxa" w:w="200"/>
              <w:right w:type="dxa" w:w="200"/>
              <w:bottom w:type="dxa" w:w="200"/>
            </w:tcMar>
            <w:vAlign w:val="center"/>
          </w:tcPr>
          <w:p>
            <w:pPr>
              <w:pStyle w:val="Normal"/>
            </w:pPr>
            <w:r>
              <w:t xml:space="preserve">Used to remove </w:t>
            </w:r>
            <w:r>
              <w:rPr>
                <w:rStyle w:val="Text0"/>
              </w:rPr>
              <w:t>fullpage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lsname = "jigsaw";</w:t>
            </w:r>
          </w:p>
        </w:tc>
        <w:tc>
          <w:tcPr>
            <w:tcW w:type="auto" w:w="0"/>
            <w:tcMar>
              <w:left w:type="dxa" w:w="200"/>
              <w:top w:type="dxa" w:w="200"/>
              <w:right w:type="dxa" w:w="200"/>
              <w:bottom w:type="dxa" w:w="200"/>
            </w:tcMar>
            <w:vAlign w:val="center"/>
          </w:tcPr>
          <w:p>
            <w:pPr>
              <w:pStyle w:val="Para 01"/>
            </w:pPr>
            <w:r>
              <w:rPr>
                <w:rStyle w:val="Text1"/>
              </w:rPr>
              <w:t xml:space="preserve">Name for </w:t>
            </w:r>
            <w:r>
              <w:t>localStorage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xydata = [];</w:t>
            </w:r>
          </w:p>
        </w:tc>
        <w:tc>
          <w:tcPr>
            <w:tcW w:type="auto" w:w="0"/>
            <w:shd w:val="clear" w:color="auto" w:fill="EEF2F6"/>
            <w:tcMar>
              <w:left w:type="dxa" w:w="200"/>
              <w:top w:type="dxa" w:w="200"/>
              <w:right w:type="dxa" w:w="200"/>
              <w:bottom w:type="dxa" w:w="200"/>
            </w:tcMar>
            <w:vAlign w:val="center"/>
          </w:tcPr>
          <w:p>
            <w:pPr>
              <w:pStyle w:val="Normal"/>
            </w:pPr>
            <w:r>
              <w:t>Used for saving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stringdata;</w:t>
            </w:r>
            <w:r>
              <w:rPr>
                <w:rStyle w:val="Text1"/>
              </w:rPr>
              <w:bookmarkStart w:id="2434" w:name="_525"/>
              <w:t xml:space="preserve"> </w:t>
              <w:bookmarkEnd w:id="2434"/>
            </w:r>
          </w:p>
        </w:tc>
        <w:tc>
          <w:tcPr>
            <w:tcW w:type="auto" w:w="0"/>
            <w:tcMar>
              <w:left w:type="dxa" w:w="200"/>
              <w:top w:type="dxa" w:w="200"/>
              <w:right w:type="dxa" w:w="200"/>
              <w:bottom w:type="dxa" w:w="200"/>
            </w:tcMar>
            <w:vAlign w:val="center"/>
          </w:tcPr>
          <w:p>
            <w:pPr>
              <w:pStyle w:val="Normal"/>
            </w:pPr>
            <w:r>
              <w:t>Used for saving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(doingjigsaw)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Check if </w:t>
            </w:r>
            <w:r>
              <w:t>doingjigsaw</w:t>
            </w:r>
            <w:r>
              <w:rPr>
                <w:rStyle w:val="Text1"/>
              </w:rPr>
              <w:t xml:space="preserve"> is </w:t>
            </w:r>
            <w:r>
              <w:t>true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doingjigsaw = false;</w:t>
            </w:r>
          </w:p>
        </w:tc>
        <w:tc>
          <w:tcPr>
            <w:tcW w:type="auto" w:w="0"/>
            <w:tcMar>
              <w:left w:type="dxa" w:w="200"/>
              <w:top w:type="dxa" w:w="200"/>
              <w:right w:type="dxa" w:w="200"/>
              <w:bottom w:type="dxa" w:w="200"/>
            </w:tcMar>
            <w:vAlign w:val="center"/>
          </w:tcPr>
          <w:p>
            <w:pPr>
              <w:pStyle w:val="Normal"/>
            </w:pPr>
            <w:r>
              <w:t xml:space="preserve">Set to </w:t>
            </w:r>
            <w:r>
              <w:rPr>
                <w:rStyle w:val="Text0"/>
              </w:rP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d.onmousedown = "";</w:t>
            </w:r>
          </w:p>
        </w:tc>
        <w:tc>
          <w:tcPr>
            <w:tcW w:type="auto" w:w="0"/>
            <w:shd w:val="clear" w:color="auto" w:fill="EEF2F6"/>
            <w:tcMar>
              <w:left w:type="dxa" w:w="200"/>
              <w:top w:type="dxa" w:w="200"/>
              <w:right w:type="dxa" w:w="200"/>
              <w:bottom w:type="dxa" w:w="200"/>
            </w:tcMar>
            <w:vAlign w:val="center"/>
          </w:tcPr>
          <w:p>
            <w:pPr>
              <w:pStyle w:val="Normal"/>
            </w:pPr>
            <w:r>
              <w:t>Remove event handling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d.onmousemove = "";</w:t>
            </w:r>
          </w:p>
        </w:tc>
        <w:tc>
          <w:tcPr>
            <w:tcW w:type="auto" w:w="0"/>
            <w:tcMar>
              <w:left w:type="dxa" w:w="200"/>
              <w:top w:type="dxa" w:w="200"/>
              <w:right w:type="dxa" w:w="200"/>
              <w:bottom w:type="dxa" w:w="200"/>
            </w:tcMar>
            <w:vAlign w:val="center"/>
          </w:tcPr>
          <w:p>
            <w:pPr>
              <w:pStyle w:val="Normal"/>
            </w:pPr>
            <w:r>
              <w:t>Remove event handling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d.onmouseup = "";</w:t>
            </w:r>
          </w:p>
        </w:tc>
        <w:tc>
          <w:tcPr>
            <w:tcW w:type="auto" w:w="0"/>
            <w:shd w:val="clear" w:color="auto" w:fill="EEF2F6"/>
            <w:tcMar>
              <w:left w:type="dxa" w:w="200"/>
              <w:top w:type="dxa" w:w="200"/>
              <w:right w:type="dxa" w:w="200"/>
              <w:bottom w:type="dxa" w:w="200"/>
            </w:tcMar>
            <w:vAlign w:val="center"/>
          </w:tcPr>
          <w:p>
            <w:pPr>
              <w:pStyle w:val="Normal"/>
            </w:pPr>
            <w:r>
              <w:t>Remove event handling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df=</w:t>
            </w:r>
            <w:r>
              <w:rPr>
                <w:rStyle w:val="Text1"/>
              </w:rPr>
              <w:t xml:space="preserve"> </w:t>
            </w:r>
          </w:p>
          <w:p>
            <w:pPr>
              <w:pStyle w:val="Para 01"/>
            </w:pPr>
            <w:r>
              <w:rPr>
                <w:rStyle w:val="Text1"/>
              </w:rPr>
              <w:t/>
            </w:r>
            <w:r>
              <w:t>document.getElementById("fullpage");</w:t>
            </w:r>
            <w:r>
              <w:rPr>
                <w:rStyle w:val="Text1"/>
              </w:rPr>
              <w:t xml:space="preserve"> </w:t>
            </w:r>
          </w:p>
        </w:tc>
        <w:tc>
          <w:tcPr>
            <w:tcW w:type="auto" w:w="0"/>
            <w:tcMar>
              <w:left w:type="dxa" w:w="200"/>
              <w:top w:type="dxa" w:w="200"/>
              <w:right w:type="dxa" w:w="200"/>
              <w:bottom w:type="dxa" w:w="200"/>
            </w:tcMar>
            <w:vAlign w:val="center"/>
          </w:tcPr>
          <w:p>
            <w:pPr>
              <w:pStyle w:val="Normal"/>
            </w:pPr>
            <w:r>
              <w:t>Get reference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bodyel.removeChild(df);</w:t>
            </w:r>
          </w:p>
        </w:tc>
        <w:tc>
          <w:tcPr>
            <w:tcW w:type="auto" w:w="0"/>
            <w:shd w:val="clear" w:color="auto" w:fill="EEF2F6"/>
            <w:tcMar>
              <w:left w:type="dxa" w:w="200"/>
              <w:top w:type="dxa" w:w="200"/>
              <w:right w:type="dxa" w:w="200"/>
              <w:bottom w:type="dxa" w:w="200"/>
            </w:tcMar>
            <w:vAlign w:val="center"/>
          </w:tcPr>
          <w:p>
            <w:pPr>
              <w:pStyle w:val="Normal"/>
            </w:pPr>
            <w:r>
              <w:t xml:space="preserve">Remove </w:t>
            </w:r>
            <w:r>
              <w:rPr>
                <w:rStyle w:val="Text0"/>
              </w:rPr>
              <w:t>df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(i=0;i&lt;nums;i++) {</w:t>
            </w:r>
          </w:p>
        </w:tc>
        <w:tc>
          <w:tcPr>
            <w:tcW w:type="auto" w:w="0"/>
            <w:tcMar>
              <w:left w:type="dxa" w:w="200"/>
              <w:top w:type="dxa" w:w="200"/>
              <w:right w:type="dxa" w:w="200"/>
              <w:bottom w:type="dxa" w:w="200"/>
            </w:tcMar>
            <w:vAlign w:val="center"/>
          </w:tcPr>
          <w:p>
            <w:pPr>
              <w:pStyle w:val="Normal"/>
            </w:pPr>
            <w:r>
              <w:t>Iterate over states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 = stateelements[i];</w:t>
            </w:r>
          </w:p>
        </w:tc>
        <w:tc>
          <w:tcPr>
            <w:tcW w:type="auto" w:w="0"/>
            <w:shd w:val="clear" w:color="auto" w:fill="EEF2F6"/>
            <w:tcMar>
              <w:left w:type="dxa" w:w="200"/>
              <w:top w:type="dxa" w:w="200"/>
              <w:right w:type="dxa" w:w="200"/>
              <w:bottom w:type="dxa" w:w="200"/>
            </w:tcMar>
            <w:vAlign w:val="center"/>
          </w:tcPr>
          <w:p>
            <w:pPr>
              <w:pStyle w:val="Normal"/>
            </w:pPr>
            <w:r>
              <w:t xml:space="preserve">Get reference to </w:t>
            </w:r>
            <w:r>
              <w:rPr>
                <w:rStyle w:val="Text3"/>
              </w:rPr>
              <w:t>i</w:t>
            </w:r>
            <w:r>
              <w:t>th state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xydata.push(thingelem.style.top+"&amp;"+thingelem.style.left);</w:t>
            </w:r>
          </w:p>
        </w:tc>
        <w:tc>
          <w:tcPr>
            <w:tcW w:type="auto" w:w="0"/>
            <w:tcMar>
              <w:left w:type="dxa" w:w="200"/>
              <w:top w:type="dxa" w:w="200"/>
              <w:right w:type="dxa" w:w="200"/>
              <w:bottom w:type="dxa" w:w="200"/>
            </w:tcMar>
            <w:vAlign w:val="center"/>
          </w:tcPr>
          <w:p>
            <w:pPr>
              <w:pStyle w:val="Normal"/>
            </w:pPr>
            <w:r>
              <w:t xml:space="preserve">Create a string that combines top and left settings and add this to the </w:t>
            </w:r>
            <w:r>
              <w:rPr>
                <w:rStyle w:val="Text0"/>
              </w:rPr>
              <w:t>xydata</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stringdata = xydata.join(";");</w:t>
            </w:r>
          </w:p>
        </w:tc>
        <w:tc>
          <w:tcPr>
            <w:tcW w:type="auto" w:w="0"/>
            <w:tcMar>
              <w:left w:type="dxa" w:w="200"/>
              <w:top w:type="dxa" w:w="200"/>
              <w:right w:type="dxa" w:w="200"/>
              <w:bottom w:type="dxa" w:w="200"/>
            </w:tcMar>
            <w:vAlign w:val="center"/>
          </w:tcPr>
          <w:p>
            <w:pPr>
              <w:pStyle w:val="Normal"/>
            </w:pPr>
            <w:r>
              <w:t>Generate a string from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try {</w:t>
            </w:r>
            <w:r>
              <w:rPr>
                <w:rStyle w:val="Text1"/>
              </w:rPr>
              <w:bookmarkStart w:id="2435" w:name="_526"/>
              <w:t xml:space="preserve"> </w:t>
              <w:bookmarkEnd w:id="2435"/>
            </w:r>
          </w:p>
        </w:tc>
        <w:tc>
          <w:tcPr>
            <w:tcW w:type="auto" w:w="0"/>
            <w:shd w:val="clear" w:color="auto" w:fill="EEF2F6"/>
            <w:tcMar>
              <w:left w:type="dxa" w:w="200"/>
              <w:top w:type="dxa" w:w="200"/>
              <w:right w:type="dxa" w:w="200"/>
              <w:bottom w:type="dxa" w:w="200"/>
            </w:tcMar>
            <w:vAlign w:val="center"/>
          </w:tcPr>
          <w:p>
            <w:pPr>
              <w:pStyle w:val="Normal"/>
            </w:pPr>
            <w:r>
              <w:t xml:space="preserve">Try (since there may be problems with </w:t>
            </w:r>
            <w:r>
              <w:rPr>
                <w:rStyle w:val="Text0"/>
              </w:rPr>
              <w:t>localStorage</w:t>
            </w:r>
            <w:r>
              <w: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localStorage.setItem(lsname,stringdata);</w:t>
            </w:r>
          </w:p>
        </w:tc>
        <w:tc>
          <w:tcPr>
            <w:tcW w:type="auto" w:w="0"/>
            <w:tcMar>
              <w:left w:type="dxa" w:w="200"/>
              <w:top w:type="dxa" w:w="200"/>
              <w:right w:type="dxa" w:w="200"/>
              <w:bottom w:type="dxa" w:w="200"/>
            </w:tcMar>
            <w:vAlign w:val="center"/>
          </w:tcPr>
          <w:p>
            <w:pPr>
              <w:pStyle w:val="Para 01"/>
            </w:pPr>
            <w:r>
              <w:rPr>
                <w:rStyle w:val="Text1"/>
              </w:rPr>
              <w:t xml:space="preserve">Set </w:t>
            </w:r>
            <w:r>
              <w:t>localStorage</w:t>
            </w:r>
            <w:r>
              <w:rPr>
                <w:rStyle w:val="Text1"/>
              </w:rPr>
              <w:t xml:space="preserve"> item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End </w:t>
            </w:r>
            <w:r>
              <w:rPr>
                <w:rStyle w:val="Text0"/>
              </w:rPr>
              <w:t>try</w:t>
            </w:r>
            <w:r>
              <w:t xml:space="preserve">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catch(e) {</w:t>
            </w:r>
          </w:p>
        </w:tc>
        <w:tc>
          <w:tcPr>
            <w:tcW w:type="auto" w:w="0"/>
            <w:tcMar>
              <w:left w:type="dxa" w:w="200"/>
              <w:top w:type="dxa" w:w="200"/>
              <w:right w:type="dxa" w:w="200"/>
              <w:bottom w:type="dxa" w:w="200"/>
            </w:tcMar>
            <w:vAlign w:val="center"/>
          </w:tcPr>
          <w:p>
            <w:pPr>
              <w:pStyle w:val="Normal"/>
            </w:pPr>
            <w:r>
              <w:rPr>
                <w:rStyle w:val="Text0"/>
              </w:rPr>
              <w:t>catch</w:t>
            </w:r>
            <w:r>
              <w:t xml:space="preserv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alert("data not saved, error given: "+e);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Error message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catch</w:t>
            </w:r>
            <w:r>
              <w:t xml:space="preserv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if </w:t>
            </w:r>
            <w:r>
              <w:t>doingjigsaw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(i=0;i&lt;nums;i++) {</w:t>
            </w:r>
          </w:p>
        </w:tc>
        <w:tc>
          <w:tcPr>
            <w:tcW w:type="auto" w:w="0"/>
            <w:tcMar>
              <w:left w:type="dxa" w:w="200"/>
              <w:top w:type="dxa" w:w="200"/>
              <w:right w:type="dxa" w:w="200"/>
              <w:bottom w:type="dxa" w:w="200"/>
            </w:tcMar>
            <w:vAlign w:val="center"/>
          </w:tcPr>
          <w:p>
            <w:pPr>
              <w:pStyle w:val="Normal"/>
            </w:pPr>
            <w:r>
              <w:t>Iterate over states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x = statesx[i] +310;</w:t>
            </w:r>
          </w:p>
        </w:tc>
        <w:tc>
          <w:tcPr>
            <w:tcW w:type="auto" w:w="0"/>
            <w:shd w:val="clear" w:color="auto" w:fill="EEF2F6"/>
            <w:tcMar>
              <w:left w:type="dxa" w:w="200"/>
              <w:top w:type="dxa" w:w="200"/>
              <w:right w:type="dxa" w:w="200"/>
              <w:bottom w:type="dxa" w:w="200"/>
            </w:tcMar>
            <w:vAlign w:val="center"/>
          </w:tcPr>
          <w:p>
            <w:pPr>
              <w:pStyle w:val="Normal"/>
            </w:pPr>
            <w:r>
              <w:t>Set x to be original x-coordinate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y = statesy[i] + 200;</w:t>
            </w:r>
          </w:p>
        </w:tc>
        <w:tc>
          <w:tcPr>
            <w:tcW w:type="auto" w:w="0"/>
            <w:tcMar>
              <w:left w:type="dxa" w:w="200"/>
              <w:top w:type="dxa" w:w="200"/>
              <w:right w:type="dxa" w:w="200"/>
              <w:bottom w:type="dxa" w:w="200"/>
            </w:tcMar>
            <w:vAlign w:val="center"/>
          </w:tcPr>
          <w:p>
            <w:pPr>
              <w:pStyle w:val="Normal"/>
            </w:pPr>
            <w:r>
              <w:t>Set y to be original y-coordinate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 = stateelements[i];</w:t>
            </w:r>
          </w:p>
        </w:tc>
        <w:tc>
          <w:tcPr>
            <w:tcW w:type="auto" w:w="0"/>
            <w:shd w:val="clear" w:color="auto" w:fill="EEF2F6"/>
            <w:tcMar>
              <w:left w:type="dxa" w:w="200"/>
              <w:top w:type="dxa" w:w="200"/>
              <w:right w:type="dxa" w:w="200"/>
              <w:bottom w:type="dxa" w:w="200"/>
            </w:tcMar>
            <w:vAlign w:val="center"/>
          </w:tcPr>
          <w:p>
            <w:pPr>
              <w:pStyle w:val="Normal"/>
            </w:pPr>
            <w:r>
              <w:t xml:space="preserve">Get reference to </w:t>
            </w:r>
            <w:r>
              <w:rPr>
                <w:rStyle w:val="Text3"/>
              </w:rPr>
              <w:t>i</w:t>
            </w:r>
            <w:r>
              <w:t>th state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thingelem.style.top = String(y)+"px";</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Set </w:t>
            </w:r>
            <w:r>
              <w:t>style.top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thingelem.style.left= String(x)+"px";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style.left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restore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restorepreviousjigsaw() {</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Header for </w:t>
            </w:r>
            <w:r>
              <w:t>restorepreviousjigsaw</w:t>
            </w:r>
            <w:r>
              <w:rPr>
                <w:rStyle w:val="Text1"/>
              </w:rP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w:t>
            </w:r>
            <w:r>
              <w:rPr>
                <w:rStyle w:val="Text1"/>
              </w:rPr>
              <w:bookmarkStart w:id="2436" w:name="_527"/>
              <w:t xml:space="preserve"> </w:t>
              <w:bookmarkEnd w:id="2436"/>
            </w:r>
          </w:p>
        </w:tc>
        <w:tc>
          <w:tcPr>
            <w:tcW w:type="auto" w:w="0"/>
            <w:shd w:val="clear" w:color="auto" w:fill="EEF2F6"/>
            <w:tcMar>
              <w:left w:type="dxa" w:w="200"/>
              <w:top w:type="dxa" w:w="200"/>
              <w:right w:type="dxa" w:w="200"/>
              <w:bottom w:type="dxa" w:w="200"/>
            </w:tcMar>
            <w:vAlign w:val="center"/>
          </w:tcPr>
          <w:p>
            <w:pPr>
              <w:pStyle w:val="Normal"/>
            </w:pPr>
            <w:r>
              <w:t>For indexing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lsname = "jigsaw";</w:t>
            </w:r>
          </w:p>
        </w:tc>
        <w:tc>
          <w:tcPr>
            <w:tcW w:type="auto" w:w="0"/>
            <w:tcMar>
              <w:left w:type="dxa" w:w="200"/>
              <w:top w:type="dxa" w:w="200"/>
              <w:right w:type="dxa" w:w="200"/>
              <w:bottom w:type="dxa" w:w="200"/>
            </w:tcMar>
            <w:vAlign w:val="center"/>
          </w:tcPr>
          <w:p>
            <w:pPr>
              <w:pStyle w:val="Normal"/>
            </w:pPr>
            <w:r>
              <w:t xml:space="preserve">Name used for </w:t>
            </w:r>
            <w:r>
              <w:rPr>
                <w:rStyle w:val="Text0"/>
              </w:rPr>
              <w:t>localStorage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xydata;</w:t>
            </w:r>
          </w:p>
        </w:tc>
        <w:tc>
          <w:tcPr>
            <w:tcW w:type="auto" w:w="0"/>
            <w:shd w:val="clear" w:color="auto" w:fill="EEF2F6"/>
            <w:tcMar>
              <w:left w:type="dxa" w:w="200"/>
              <w:top w:type="dxa" w:w="200"/>
              <w:right w:type="dxa" w:w="200"/>
              <w:bottom w:type="dxa" w:w="200"/>
            </w:tcMar>
            <w:vAlign w:val="center"/>
          </w:tcPr>
          <w:p>
            <w:pPr>
              <w:pStyle w:val="Normal"/>
            </w:pPr>
            <w:r>
              <w:t>Will be used in extracting the data</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stringdata;</w:t>
            </w:r>
          </w:p>
        </w:tc>
        <w:tc>
          <w:tcPr>
            <w:tcW w:type="auto" w:w="0"/>
            <w:tcMar>
              <w:left w:type="dxa" w:w="200"/>
              <w:top w:type="dxa" w:w="200"/>
              <w:right w:type="dxa" w:w="200"/>
              <w:bottom w:type="dxa" w:w="200"/>
            </w:tcMar>
            <w:vAlign w:val="center"/>
          </w:tcPr>
          <w:p>
            <w:pPr>
              <w:pStyle w:val="Normal"/>
            </w:pPr>
            <w:r>
              <w:t>Will be used in extracting the data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ss;</w:t>
            </w:r>
          </w:p>
        </w:tc>
        <w:tc>
          <w:tcPr>
            <w:tcW w:type="auto" w:w="0"/>
            <w:shd w:val="clear" w:color="auto" w:fill="EEF2F6"/>
            <w:tcMar>
              <w:left w:type="dxa" w:w="200"/>
              <w:top w:type="dxa" w:w="200"/>
              <w:right w:type="dxa" w:w="200"/>
              <w:bottom w:type="dxa" w:w="200"/>
            </w:tcMar>
            <w:vAlign w:val="center"/>
          </w:tcPr>
          <w:p>
            <w:pPr>
              <w:pStyle w:val="Normal"/>
            </w:pPr>
            <w:r>
              <w:t>Will hold combined top and left for a state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ssarray;</w:t>
            </w:r>
          </w:p>
        </w:tc>
        <w:tc>
          <w:tcPr>
            <w:tcW w:type="auto" w:w="0"/>
            <w:tcMar>
              <w:left w:type="dxa" w:w="200"/>
              <w:top w:type="dxa" w:w="200"/>
              <w:right w:type="dxa" w:w="200"/>
              <w:bottom w:type="dxa" w:w="200"/>
            </w:tcMar>
            <w:vAlign w:val="center"/>
          </w:tcPr>
          <w:p>
            <w:pPr>
              <w:pStyle w:val="Normal"/>
            </w:pPr>
            <w:r>
              <w:t>Will be used in extracting the data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thingelem;</w:t>
            </w:r>
          </w:p>
        </w:tc>
        <w:tc>
          <w:tcPr>
            <w:tcW w:type="auto" w:w="0"/>
            <w:shd w:val="clear" w:color="auto" w:fill="EEF2F6"/>
            <w:tcMar>
              <w:left w:type="dxa" w:w="200"/>
              <w:top w:type="dxa" w:w="200"/>
              <w:right w:type="dxa" w:w="200"/>
              <w:bottom w:type="dxa" w:w="200"/>
            </w:tcMar>
            <w:vAlign w:val="center"/>
          </w:tcPr>
          <w:p>
            <w:pPr>
              <w:pStyle w:val="Normal"/>
            </w:pPr>
            <w:r>
              <w:t xml:space="preserve">Reference of </w:t>
            </w:r>
            <w:r>
              <w:rPr>
                <w:rStyle w:val="Text3"/>
              </w:rPr>
              <w:t>i</w:t>
            </w:r>
            <w:r>
              <w:t>th state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try {</w:t>
            </w:r>
          </w:p>
        </w:tc>
        <w:tc>
          <w:tcPr>
            <w:tcW w:type="auto" w:w="0"/>
            <w:tcMar>
              <w:left w:type="dxa" w:w="200"/>
              <w:top w:type="dxa" w:w="200"/>
              <w:right w:type="dxa" w:w="200"/>
              <w:bottom w:type="dxa" w:w="200"/>
            </w:tcMar>
            <w:vAlign w:val="center"/>
          </w:tcPr>
          <w:p>
            <w:pPr>
              <w:pStyle w:val="Normal"/>
            </w:pPr>
            <w:r>
              <w:t>Try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stringdata = localStorage.getItem(lsname);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Fetch the data saved in </w:t>
            </w:r>
            <w:r>
              <w:rPr>
                <w:rStyle w:val="Text0"/>
              </w:rPr>
              <w:t>localStorage</w:t>
            </w:r>
            <w:r>
              <w:t xml:space="preserve"> under the name "jigsaw"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xydata = stringdata.split(";");</w:t>
            </w:r>
          </w:p>
        </w:tc>
        <w:tc>
          <w:tcPr>
            <w:tcW w:type="auto" w:w="0"/>
            <w:tcMar>
              <w:left w:type="dxa" w:w="200"/>
              <w:top w:type="dxa" w:w="200"/>
              <w:right w:type="dxa" w:w="200"/>
              <w:bottom w:type="dxa" w:w="200"/>
            </w:tcMar>
            <w:vAlign w:val="center"/>
          </w:tcPr>
          <w:p>
            <w:pPr>
              <w:pStyle w:val="Normal"/>
            </w:pPr>
            <w:r>
              <w:t xml:space="preserve">Generate an array from </w:t>
            </w:r>
            <w:r>
              <w:rPr>
                <w:rStyle w:val="Text0"/>
              </w:rPr>
              <w:t>stringdata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(i=0;i&lt;nums;i++) {</w:t>
            </w:r>
          </w:p>
        </w:tc>
        <w:tc>
          <w:tcPr>
            <w:tcW w:type="auto" w:w="0"/>
            <w:shd w:val="clear" w:color="auto" w:fill="EEF2F6"/>
            <w:tcMar>
              <w:left w:type="dxa" w:w="200"/>
              <w:top w:type="dxa" w:w="200"/>
              <w:right w:type="dxa" w:w="200"/>
              <w:bottom w:type="dxa" w:w="200"/>
            </w:tcMar>
            <w:vAlign w:val="center"/>
          </w:tcPr>
          <w:p>
            <w:pPr>
              <w:pStyle w:val="Normal"/>
            </w:pPr>
            <w:r>
              <w:t>Iterate over states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ss = xydata[i];</w:t>
            </w:r>
          </w:p>
        </w:tc>
        <w:tc>
          <w:tcPr>
            <w:tcW w:type="auto" w:w="0"/>
            <w:tcMar>
              <w:left w:type="dxa" w:w="200"/>
              <w:top w:type="dxa" w:w="200"/>
              <w:right w:type="dxa" w:w="200"/>
              <w:bottom w:type="dxa" w:w="200"/>
            </w:tcMar>
            <w:vAlign w:val="center"/>
          </w:tcPr>
          <w:p>
            <w:pPr>
              <w:pStyle w:val="Normal"/>
            </w:pPr>
            <w:r>
              <w:t xml:space="preserve">Extract the </w:t>
            </w:r>
            <w:r>
              <w:rPr>
                <w:rStyle w:val="Text3"/>
              </w:rPr>
              <w:t>i</w:t>
            </w:r>
            <w:r>
              <w:t xml:space="preserve">th element of </w:t>
            </w:r>
            <w:r>
              <w:rPr>
                <w:rStyle w:val="Text0"/>
              </w:rPr>
              <w:t>xydata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ssarray = ss.split("&amp;");</w:t>
            </w:r>
          </w:p>
        </w:tc>
        <w:tc>
          <w:tcPr>
            <w:tcW w:type="auto" w:w="0"/>
            <w:shd w:val="clear" w:color="auto" w:fill="EEF2F6"/>
            <w:tcMar>
              <w:left w:type="dxa" w:w="200"/>
              <w:top w:type="dxa" w:w="200"/>
              <w:right w:type="dxa" w:w="200"/>
              <w:bottom w:type="dxa" w:w="200"/>
            </w:tcMar>
            <w:vAlign w:val="center"/>
          </w:tcPr>
          <w:p>
            <w:pPr>
              <w:pStyle w:val="Normal"/>
            </w:pPr>
            <w:r>
              <w:t>Split this string to get two values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 = stateelements[i];</w:t>
            </w:r>
          </w:p>
        </w:tc>
        <w:tc>
          <w:tcPr>
            <w:tcW w:type="auto" w:w="0"/>
            <w:tcMar>
              <w:left w:type="dxa" w:w="200"/>
              <w:top w:type="dxa" w:w="200"/>
              <w:right w:type="dxa" w:w="200"/>
              <w:bottom w:type="dxa" w:w="200"/>
            </w:tcMar>
            <w:vAlign w:val="center"/>
          </w:tcPr>
          <w:p>
            <w:pPr>
              <w:pStyle w:val="Normal"/>
            </w:pPr>
            <w:r>
              <w:t xml:space="preserve">Get the </w:t>
            </w:r>
            <w:r>
              <w:rPr>
                <w:rStyle w:val="Text3"/>
              </w:rPr>
              <w:t>i</w:t>
            </w:r>
            <w:r>
              <w:t>th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thingelem.style.top = ssarray[0];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style.top</w:t>
            </w:r>
            <w:r>
              <w:t xml:space="preserve"> to be the 0th item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thingelem.style.left = ssarray[1];</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Set </w:t>
            </w:r>
            <w:r>
              <w:rPr>
                <w:rStyle w:val="Text0"/>
              </w:rPr>
              <w:t>style.left</w:t>
            </w:r>
            <w:r>
              <w:t xml:space="preserve"> to be the first item</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bookmarkStart w:id="2437" w:name="_528"/>
              <w:t xml:space="preserve"> </w:t>
              <w:bookmarkEnd w:id="2437"/>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doingjigsaw = true;</w:t>
            </w:r>
          </w:p>
        </w:tc>
        <w:tc>
          <w:tcPr>
            <w:tcW w:type="auto" w:w="0"/>
            <w:tcMar>
              <w:left w:type="dxa" w:w="200"/>
              <w:top w:type="dxa" w:w="200"/>
              <w:right w:type="dxa" w:w="200"/>
              <w:bottom w:type="dxa" w:w="200"/>
            </w:tcMar>
            <w:vAlign w:val="center"/>
          </w:tcPr>
          <w:p>
            <w:pPr>
              <w:pStyle w:val="Normal"/>
            </w:pPr>
            <w:r>
              <w:t>Set for doing the jigsaw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stateelements[choice].style.border="";</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Remove any border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d.onmousedown = startdragging;</w:t>
            </w:r>
          </w:p>
        </w:tc>
        <w:tc>
          <w:tcPr>
            <w:tcW w:type="auto" w:w="0"/>
            <w:tcMar>
              <w:left w:type="dxa" w:w="200"/>
              <w:top w:type="dxa" w:w="200"/>
              <w:right w:type="dxa" w:w="200"/>
              <w:bottom w:type="dxa" w:w="200"/>
            </w:tcMar>
            <w:vAlign w:val="center"/>
          </w:tcPr>
          <w:p>
            <w:pPr>
              <w:pStyle w:val="Normal"/>
            </w:pPr>
            <w:r>
              <w:t>Set up event handling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d.onmousemove = moving;</w:t>
            </w:r>
          </w:p>
        </w:tc>
        <w:tc>
          <w:tcPr>
            <w:tcW w:type="auto" w:w="0"/>
            <w:shd w:val="clear" w:color="auto" w:fill="EEF2F6"/>
            <w:tcMar>
              <w:left w:type="dxa" w:w="200"/>
              <w:top w:type="dxa" w:w="200"/>
              <w:right w:type="dxa" w:w="200"/>
              <w:bottom w:type="dxa" w:w="200"/>
            </w:tcMar>
            <w:vAlign w:val="center"/>
          </w:tcPr>
          <w:p>
            <w:pPr>
              <w:pStyle w:val="Normal"/>
            </w:pPr>
            <w:r>
              <w:t>Set up event handling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d.onmouseup = release;</w:t>
            </w:r>
          </w:p>
        </w:tc>
        <w:tc>
          <w:tcPr>
            <w:tcW w:type="auto" w:w="0"/>
            <w:tcMar>
              <w:left w:type="dxa" w:w="200"/>
              <w:top w:type="dxa" w:w="200"/>
              <w:right w:type="dxa" w:w="200"/>
              <w:bottom w:type="dxa" w:w="200"/>
            </w:tcMar>
            <w:vAlign w:val="center"/>
          </w:tcPr>
          <w:p>
            <w:pPr>
              <w:pStyle w:val="Normal"/>
            </w:pPr>
            <w:r>
              <w:t>Set up event handling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df = document.createElement('div');</w:t>
            </w:r>
          </w:p>
        </w:tc>
        <w:tc>
          <w:tcPr>
            <w:tcW w:type="auto" w:w="0"/>
            <w:shd w:val="clear" w:color="auto" w:fill="EEF2F6"/>
            <w:tcMar>
              <w:left w:type="dxa" w:w="200"/>
              <w:top w:type="dxa" w:w="200"/>
              <w:right w:type="dxa" w:w="200"/>
              <w:bottom w:type="dxa" w:w="200"/>
            </w:tcMar>
            <w:vAlign w:val="center"/>
          </w:tcPr>
          <w:p>
            <w:pPr>
              <w:pStyle w:val="Normal"/>
            </w:pPr>
            <w:r>
              <w:t xml:space="preserve">Create a </w:t>
            </w:r>
            <w:r>
              <w:rPr>
                <w:rStyle w:val="Text0"/>
              </w:rPr>
              <w:t>div</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df.id = "fullpage";</w:t>
            </w:r>
          </w:p>
        </w:tc>
        <w:tc>
          <w:tcPr>
            <w:tcW w:type="auto" w:w="0"/>
            <w:tcMar>
              <w:left w:type="dxa" w:w="200"/>
              <w:top w:type="dxa" w:w="200"/>
              <w:right w:type="dxa" w:w="200"/>
              <w:bottom w:type="dxa" w:w="200"/>
            </w:tcMar>
            <w:vAlign w:val="center"/>
          </w:tcPr>
          <w:p>
            <w:pPr>
              <w:pStyle w:val="Normal"/>
            </w:pPr>
            <w:r>
              <w:t xml:space="preserve">Give it an ID of </w:t>
            </w:r>
            <w:r>
              <w:rPr>
                <w:rStyle w:val="Text0"/>
              </w:rPr>
              <w:t>fullpage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bodyel.appendChild(df);</w:t>
            </w:r>
          </w:p>
        </w:tc>
        <w:tc>
          <w:tcPr>
            <w:tcW w:type="auto" w:w="0"/>
            <w:shd w:val="clear" w:color="auto" w:fill="EEF2F6"/>
            <w:tcMar>
              <w:left w:type="dxa" w:w="200"/>
              <w:top w:type="dxa" w:w="200"/>
              <w:right w:type="dxa" w:w="200"/>
              <w:bottom w:type="dxa" w:w="200"/>
            </w:tcMar>
            <w:vAlign w:val="center"/>
          </w:tcPr>
          <w:p>
            <w:pPr>
              <w:pStyle w:val="Normal"/>
            </w:pPr>
            <w:r>
              <w:t>Append to body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questionfel.question.value = "";</w:t>
            </w:r>
            <w:r>
              <w:rPr>
                <w:rStyle w:val="Text1"/>
              </w:rPr>
              <w:t xml:space="preserve"> </w:t>
            </w:r>
          </w:p>
        </w:tc>
        <w:tc>
          <w:tcPr>
            <w:tcW w:type="auto" w:w="0"/>
            <w:tcMar>
              <w:left w:type="dxa" w:w="200"/>
              <w:top w:type="dxa" w:w="200"/>
              <w:right w:type="dxa" w:w="200"/>
              <w:bottom w:type="dxa" w:w="200"/>
            </w:tcMar>
            <w:vAlign w:val="center"/>
          </w:tcPr>
          <w:p>
            <w:pPr>
              <w:pStyle w:val="Normal"/>
            </w:pPr>
            <w:r>
              <w:t>Clear out question field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questionfel.submitbut.value = "Save &amp; close jigsaw";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label of the submit button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 ";</w:t>
            </w:r>
            <w:r>
              <w:rPr>
                <w:rStyle w:val="Text1"/>
              </w:rPr>
              <w:t xml:space="preserve"> </w:t>
            </w:r>
          </w:p>
        </w:tc>
        <w:tc>
          <w:tcPr>
            <w:tcW w:type="auto" w:w="0"/>
            <w:tcMar>
              <w:left w:type="dxa" w:w="200"/>
              <w:top w:type="dxa" w:w="200"/>
              <w:right w:type="dxa" w:w="200"/>
              <w:bottom w:type="dxa" w:w="200"/>
            </w:tcMar>
            <w:vAlign w:val="center"/>
          </w:tcPr>
          <w:p>
            <w:pPr>
              <w:pStyle w:val="Normal"/>
            </w:pPr>
            <w:r>
              <w:t>Clear out feedback field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questionfel.style.zIndex = 100;</w:t>
            </w:r>
          </w:p>
        </w:tc>
        <w:tc>
          <w:tcPr>
            <w:tcW w:type="auto" w:w="0"/>
            <w:shd w:val="clear" w:color="auto" w:fill="EEF2F6"/>
            <w:tcMar>
              <w:left w:type="dxa" w:w="200"/>
              <w:top w:type="dxa" w:w="200"/>
              <w:right w:type="dxa" w:w="200"/>
              <w:bottom w:type="dxa" w:w="200"/>
            </w:tcMar>
            <w:vAlign w:val="center"/>
          </w:tcPr>
          <w:p>
            <w:pPr>
              <w:pStyle w:val="Normal"/>
            </w:pPr>
            <w:r>
              <w:t>Set form to be on top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try</w:t>
            </w:r>
            <w:r>
              <w:t xml:space="preserv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catch(e) {</w:t>
            </w:r>
            <w:r>
              <w:rPr>
                <w:rStyle w:val="Text1"/>
              </w:rPr>
              <w:bookmarkStart w:id="2438" w:name="_529"/>
              <w:t xml:space="preserve"> </w:t>
              <w:bookmarkEnd w:id="2438"/>
            </w:r>
          </w:p>
        </w:tc>
        <w:tc>
          <w:tcPr>
            <w:tcW w:type="auto" w:w="0"/>
            <w:shd w:val="clear" w:color="auto" w:fill="EEF2F6"/>
            <w:tcMar>
              <w:left w:type="dxa" w:w="200"/>
              <w:top w:type="dxa" w:w="200"/>
              <w:right w:type="dxa" w:w="200"/>
              <w:bottom w:type="dxa" w:w="200"/>
            </w:tcMar>
            <w:vAlign w:val="center"/>
          </w:tcPr>
          <w:p>
            <w:pPr>
              <w:pStyle w:val="Normal"/>
            </w:pPr>
            <w:r>
              <w:t>Catch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alert("Problem in restoring previous puzzle. Click on Do jigsaw.");}</w:t>
            </w:r>
          </w:p>
        </w:tc>
        <w:tc>
          <w:tcPr>
            <w:tcW w:type="auto" w:w="0"/>
            <w:tcMar>
              <w:left w:type="dxa" w:w="200"/>
              <w:top w:type="dxa" w:w="200"/>
              <w:right w:type="dxa" w:w="200"/>
              <w:bottom w:type="dxa" w:w="200"/>
            </w:tcMar>
            <w:vAlign w:val="center"/>
          </w:tcPr>
          <w:p>
            <w:pPr>
              <w:pStyle w:val="Normal"/>
            </w:pPr>
            <w:r>
              <w:t>Display alert box</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restorepreviousjigsaw</w:t>
            </w:r>
            <w:r>
              <w:rPr>
                <w:rStyle w:val="Text1"/>
              </w:rP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choice = 0;</w:t>
            </w:r>
            <w:r>
              <w:rPr>
                <w:rStyle w:val="Text1"/>
              </w:rPr>
              <w:t xml:space="preserve"> </w:t>
            </w:r>
          </w:p>
        </w:tc>
        <w:tc>
          <w:tcPr>
            <w:tcW w:type="auto" w:w="0"/>
            <w:tcMar>
              <w:left w:type="dxa" w:w="200"/>
              <w:top w:type="dxa" w:w="200"/>
              <w:right w:type="dxa" w:w="200"/>
              <w:bottom w:type="dxa" w:w="200"/>
            </w:tcMar>
            <w:vAlign w:val="center"/>
          </w:tcPr>
          <w:p>
            <w:pPr>
              <w:pStyle w:val="Normal"/>
            </w:pPr>
            <w:r>
              <w:t>Global variable holding right answer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setupfindstate(){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setupfindstate</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w:t>
            </w:r>
          </w:p>
        </w:tc>
        <w:tc>
          <w:tcPr>
            <w:tcW w:type="auto" w:w="0"/>
            <w:tcMar>
              <w:left w:type="dxa" w:w="200"/>
              <w:top w:type="dxa" w:w="200"/>
              <w:right w:type="dxa" w:w="200"/>
              <w:bottom w:type="dxa" w:w="200"/>
            </w:tcMar>
            <w:vAlign w:val="center"/>
          </w:tcPr>
          <w:p>
            <w:pPr>
              <w:pStyle w:val="Normal"/>
            </w:pPr>
            <w:r>
              <w:t>For indexing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thingelem;</w:t>
            </w:r>
          </w:p>
        </w:tc>
        <w:tc>
          <w:tcPr>
            <w:tcW w:type="auto" w:w="0"/>
            <w:shd w:val="clear" w:color="auto" w:fill="EEF2F6"/>
            <w:tcMar>
              <w:left w:type="dxa" w:w="200"/>
              <w:top w:type="dxa" w:w="200"/>
              <w:right w:type="dxa" w:w="200"/>
              <w:bottom w:type="dxa" w:w="200"/>
            </w:tcMar>
            <w:vAlign w:val="center"/>
          </w:tcPr>
          <w:p>
            <w:pPr>
              <w:pStyle w:val="Normal"/>
            </w:pPr>
            <w:r>
              <w:t>Reference to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stateelements[choice].style.border="";</w:t>
            </w:r>
          </w:p>
        </w:tc>
        <w:tc>
          <w:tcPr>
            <w:tcW w:type="auto" w:w="0"/>
            <w:tcMar>
              <w:left w:type="dxa" w:w="200"/>
              <w:top w:type="dxa" w:w="200"/>
              <w:right w:type="dxa" w:w="200"/>
              <w:bottom w:type="dxa" w:w="200"/>
            </w:tcMar>
            <w:vAlign w:val="center"/>
          </w:tcPr>
          <w:p>
            <w:pPr>
              <w:pStyle w:val="Normal"/>
            </w:pPr>
            <w:r>
              <w:t>Remove border of last choice, if there was 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choice = Math.floor(Math.random()*nums);</w:t>
            </w:r>
          </w:p>
        </w:tc>
        <w:tc>
          <w:tcPr>
            <w:tcW w:type="auto" w:w="0"/>
            <w:shd w:val="clear" w:color="auto" w:fill="EEF2F6"/>
            <w:tcMar>
              <w:left w:type="dxa" w:w="200"/>
              <w:top w:type="dxa" w:w="200"/>
              <w:right w:type="dxa" w:w="200"/>
              <w:bottom w:type="dxa" w:w="200"/>
            </w:tcMar>
            <w:vAlign w:val="center"/>
          </w:tcPr>
          <w:p>
            <w:pPr>
              <w:pStyle w:val="Normal"/>
            </w:pPr>
            <w:r>
              <w:t>Make a random choice for the question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(i=0;i&lt;nums;i++) {</w:t>
            </w:r>
          </w:p>
        </w:tc>
        <w:tc>
          <w:tcPr>
            <w:tcW w:type="auto" w:w="0"/>
            <w:tcMar>
              <w:left w:type="dxa" w:w="200"/>
              <w:top w:type="dxa" w:w="200"/>
              <w:right w:type="dxa" w:w="200"/>
              <w:bottom w:type="dxa" w:w="200"/>
            </w:tcMar>
            <w:vAlign w:val="center"/>
          </w:tcPr>
          <w:p>
            <w:pPr>
              <w:pStyle w:val="Normal"/>
            </w:pPr>
            <w:r>
              <w:t>Iterate over the states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 = stateelements[i];</w:t>
            </w:r>
          </w:p>
        </w:tc>
        <w:tc>
          <w:tcPr>
            <w:tcW w:type="auto" w:w="0"/>
            <w:shd w:val="clear" w:color="auto" w:fill="EEF2F6"/>
            <w:tcMar>
              <w:left w:type="dxa" w:w="200"/>
              <w:top w:type="dxa" w:w="200"/>
              <w:right w:type="dxa" w:w="200"/>
              <w:bottom w:type="dxa" w:w="200"/>
            </w:tcMar>
            <w:vAlign w:val="center"/>
          </w:tcPr>
          <w:p>
            <w:pPr>
              <w:pStyle w:val="Normal"/>
            </w:pPr>
            <w:r>
              <w:t xml:space="preserve">Set reference to </w:t>
            </w:r>
            <w:r>
              <w:rPr>
                <w:rStyle w:val="Text3"/>
              </w:rPr>
              <w:t>i</w:t>
            </w:r>
            <w:r>
              <w:t>th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thingelem.addEventListener('click',pickstate,false);</w:t>
            </w:r>
          </w:p>
        </w:tc>
        <w:tc>
          <w:tcPr>
            <w:tcW w:type="auto" w:w="0"/>
            <w:tcMar>
              <w:left w:type="dxa" w:w="200"/>
              <w:top w:type="dxa" w:w="200"/>
              <w:right w:type="dxa" w:w="200"/>
              <w:bottom w:type="dxa" w:w="200"/>
            </w:tcMar>
            <w:vAlign w:val="center"/>
          </w:tcPr>
          <w:p>
            <w:pPr>
              <w:pStyle w:val="Normal"/>
            </w:pPr>
            <w:r>
              <w:t>Set up event handling for this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bookmarkStart w:id="2439" w:name="_530"/>
              <w:t xml:space="preserve"> </w:t>
              <w:bookmarkEnd w:id="2439"/>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nameofstate = names[choice];</w:t>
            </w:r>
            <w:r>
              <w:rPr>
                <w:rStyle w:val="Text1"/>
              </w:rPr>
              <w:t xml:space="preserve"> </w:t>
            </w:r>
          </w:p>
        </w:tc>
        <w:tc>
          <w:tcPr>
            <w:tcW w:type="auto" w:w="0"/>
            <w:tcMar>
              <w:left w:type="dxa" w:w="200"/>
              <w:top w:type="dxa" w:w="200"/>
              <w:right w:type="dxa" w:w="200"/>
              <w:bottom w:type="dxa" w:w="200"/>
            </w:tcMar>
            <w:vAlign w:val="center"/>
          </w:tcPr>
          <w:p>
            <w:pPr>
              <w:pStyle w:val="Normal"/>
            </w:pPr>
            <w:r>
              <w:t xml:space="preserve">Use </w:t>
            </w:r>
            <w:r>
              <w:rPr>
                <w:rStyle w:val="Text0"/>
              </w:rPr>
              <w:t>choice</w:t>
            </w:r>
            <w:r>
              <w:t xml:space="preserve"> as index to </w:t>
            </w:r>
            <w:r>
              <w:rPr>
                <w:rStyle w:val="Text0"/>
              </w:rPr>
              <w:t>names</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questionfel.question.value = "Click on "+nameofstate;</w:t>
            </w:r>
          </w:p>
        </w:tc>
        <w:tc>
          <w:tcPr>
            <w:tcW w:type="auto" w:w="0"/>
            <w:shd w:val="clear" w:color="auto" w:fill="EEF2F6"/>
            <w:tcMar>
              <w:left w:type="dxa" w:w="200"/>
              <w:top w:type="dxa" w:w="200"/>
              <w:right w:type="dxa" w:w="200"/>
              <w:bottom w:type="dxa" w:w="200"/>
            </w:tcMar>
            <w:vAlign w:val="center"/>
          </w:tcPr>
          <w:p>
            <w:pPr>
              <w:pStyle w:val="Normal"/>
            </w:pPr>
            <w:r>
              <w:t>Set the prompt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 ";</w:t>
            </w:r>
          </w:p>
        </w:tc>
        <w:tc>
          <w:tcPr>
            <w:tcW w:type="auto" w:w="0"/>
            <w:tcMar>
              <w:left w:type="dxa" w:w="200"/>
              <w:top w:type="dxa" w:w="200"/>
              <w:right w:type="dxa" w:w="200"/>
              <w:bottom w:type="dxa" w:w="200"/>
            </w:tcMar>
            <w:vAlign w:val="center"/>
          </w:tcPr>
          <w:p>
            <w:pPr>
              <w:pStyle w:val="Normal"/>
            </w:pPr>
            <w:r>
              <w:t>Clear out feedback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questionfel.submitbut.value = "";</w:t>
            </w:r>
          </w:p>
        </w:tc>
        <w:tc>
          <w:tcPr>
            <w:tcW w:type="auto" w:w="0"/>
            <w:shd w:val="clear" w:color="auto" w:fill="EEF2F6"/>
            <w:tcMar>
              <w:left w:type="dxa" w:w="200"/>
              <w:top w:type="dxa" w:w="200"/>
              <w:right w:type="dxa" w:w="200"/>
              <w:bottom w:type="dxa" w:w="200"/>
            </w:tcMar>
            <w:vAlign w:val="center"/>
          </w:tcPr>
          <w:p>
            <w:pPr>
              <w:pStyle w:val="Normal"/>
            </w:pPr>
            <w:r>
              <w:t>Submit button not used for this task</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setupfindstate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setupidentifystate(){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setupidentifystate</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stateelements[choice].style.border="";</w:t>
            </w:r>
            <w:r>
              <w:rPr>
                <w:rStyle w:val="Text1"/>
              </w:rPr>
              <w:t xml:space="preserve"> </w:t>
            </w:r>
          </w:p>
        </w:tc>
        <w:tc>
          <w:tcPr>
            <w:tcW w:type="auto" w:w="0"/>
            <w:tcMar>
              <w:left w:type="dxa" w:w="200"/>
              <w:top w:type="dxa" w:w="200"/>
              <w:right w:type="dxa" w:w="200"/>
              <w:bottom w:type="dxa" w:w="200"/>
            </w:tcMar>
            <w:vAlign w:val="center"/>
          </w:tcPr>
          <w:p>
            <w:pPr>
              <w:pStyle w:val="Normal"/>
            </w:pPr>
            <w:r>
              <w:t>Remove previous border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stateelements[choice].style.zIndex="";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Put this state underneath what will be the next choice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choice = Math.floor(Math.random()*nums);</w:t>
            </w:r>
          </w:p>
        </w:tc>
        <w:tc>
          <w:tcPr>
            <w:tcW w:type="auto" w:w="0"/>
            <w:tcMar>
              <w:left w:type="dxa" w:w="200"/>
              <w:top w:type="dxa" w:w="200"/>
              <w:right w:type="dxa" w:w="200"/>
              <w:bottom w:type="dxa" w:w="200"/>
            </w:tcMar>
            <w:vAlign w:val="center"/>
          </w:tcPr>
          <w:p>
            <w:pPr>
              <w:pStyle w:val="Normal"/>
            </w:pPr>
            <w:r>
              <w:t>Make random choice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stateelements[choice].style.border="double";</w:t>
            </w:r>
          </w:p>
        </w:tc>
        <w:tc>
          <w:tcPr>
            <w:tcW w:type="auto" w:w="0"/>
            <w:shd w:val="clear" w:color="auto" w:fill="EEF2F6"/>
            <w:tcMar>
              <w:left w:type="dxa" w:w="200"/>
              <w:top w:type="dxa" w:w="200"/>
              <w:right w:type="dxa" w:w="200"/>
              <w:bottom w:type="dxa" w:w="200"/>
            </w:tcMar>
            <w:vAlign w:val="center"/>
          </w:tcPr>
          <w:p>
            <w:pPr>
              <w:pStyle w:val="Normal"/>
            </w:pPr>
            <w:r>
              <w:t>Set border around the choice state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stateelements[choice].style.zIndex="20";</w:t>
            </w:r>
            <w:r>
              <w:rPr>
                <w:rStyle w:val="Text1"/>
              </w:rPr>
              <w:t xml:space="preserve"> </w:t>
            </w:r>
          </w:p>
        </w:tc>
        <w:tc>
          <w:tcPr>
            <w:tcW w:type="auto" w:w="0"/>
            <w:tcMar>
              <w:left w:type="dxa" w:w="200"/>
              <w:top w:type="dxa" w:w="200"/>
              <w:right w:type="dxa" w:w="200"/>
              <w:bottom w:type="dxa" w:w="200"/>
            </w:tcMar>
            <w:vAlign w:val="center"/>
          </w:tcPr>
          <w:p>
            <w:pPr>
              <w:pStyle w:val="Normal"/>
            </w:pPr>
            <w:r>
              <w:t>Make this element on top of others, so border will be on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questionfel.question.value = "Type name of state with border HERE";</w:t>
            </w:r>
          </w:p>
        </w:tc>
        <w:tc>
          <w:tcPr>
            <w:tcW w:type="auto" w:w="0"/>
            <w:shd w:val="clear" w:color="auto" w:fill="EEF2F6"/>
            <w:tcMar>
              <w:left w:type="dxa" w:w="200"/>
              <w:top w:type="dxa" w:w="200"/>
              <w:right w:type="dxa" w:w="200"/>
              <w:bottom w:type="dxa" w:w="200"/>
            </w:tcMar>
            <w:vAlign w:val="center"/>
          </w:tcPr>
          <w:p>
            <w:pPr>
              <w:pStyle w:val="Normal"/>
            </w:pPr>
            <w:r>
              <w:t>Set up prompt indicating where to type in answer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questionfel.submitbut.value = "Submit name";</w:t>
            </w:r>
          </w:p>
        </w:tc>
        <w:tc>
          <w:tcPr>
            <w:tcW w:type="auto" w:w="0"/>
            <w:tcMar>
              <w:left w:type="dxa" w:w="200"/>
              <w:top w:type="dxa" w:w="200"/>
              <w:right w:type="dxa" w:w="200"/>
              <w:bottom w:type="dxa" w:w="200"/>
            </w:tcMar>
            <w:vAlign w:val="center"/>
          </w:tcPr>
          <w:p>
            <w:pPr>
              <w:pStyle w:val="Normal"/>
            </w:pPr>
            <w:r>
              <w:t>Set up label for button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questionfel.feedback.value =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Clear feedback field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thingelem;</w:t>
            </w:r>
            <w:r>
              <w:rPr>
                <w:rStyle w:val="Text1"/>
              </w:rPr>
              <w:bookmarkStart w:id="2440" w:name="_531"/>
              <w:t xml:space="preserve"> </w:t>
              <w:bookmarkEnd w:id="2440"/>
            </w:r>
          </w:p>
        </w:tc>
        <w:tc>
          <w:tcPr>
            <w:tcW w:type="auto" w:w="0"/>
            <w:tcMar>
              <w:left w:type="dxa" w:w="200"/>
              <w:top w:type="dxa" w:w="200"/>
              <w:right w:type="dxa" w:w="200"/>
              <w:bottom w:type="dxa" w:w="200"/>
            </w:tcMar>
            <w:vAlign w:val="center"/>
          </w:tcPr>
          <w:p>
            <w:pPr>
              <w:pStyle w:val="Normal"/>
            </w:pPr>
            <w:r>
              <w:t>Used for holding references to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(i=0;i&lt;nums;i++) {</w:t>
            </w:r>
          </w:p>
        </w:tc>
        <w:tc>
          <w:tcPr>
            <w:tcW w:type="auto" w:w="0"/>
            <w:shd w:val="clear" w:color="auto" w:fill="EEF2F6"/>
            <w:tcMar>
              <w:left w:type="dxa" w:w="200"/>
              <w:top w:type="dxa" w:w="200"/>
              <w:right w:type="dxa" w:w="200"/>
              <w:bottom w:type="dxa" w:w="200"/>
            </w:tcMar>
            <w:vAlign w:val="center"/>
          </w:tcPr>
          <w:p>
            <w:pPr>
              <w:pStyle w:val="Normal"/>
            </w:pPr>
            <w:r>
              <w:t>Iterate over states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 = stateelements[i];</w:t>
            </w:r>
          </w:p>
        </w:tc>
        <w:tc>
          <w:tcPr>
            <w:tcW w:type="auto" w:w="0"/>
            <w:tcMar>
              <w:left w:type="dxa" w:w="200"/>
              <w:top w:type="dxa" w:w="200"/>
              <w:right w:type="dxa" w:w="200"/>
              <w:bottom w:type="dxa" w:w="200"/>
            </w:tcMar>
            <w:vAlign w:val="center"/>
          </w:tcPr>
          <w:p>
            <w:pPr>
              <w:pStyle w:val="Normal"/>
            </w:pPr>
            <w:r>
              <w:t xml:space="preserve">Set to be </w:t>
            </w:r>
            <w:r>
              <w:rPr>
                <w:rStyle w:val="Text3"/>
              </w:rPr>
              <w:t>i</w:t>
            </w:r>
            <w:r>
              <w:t>th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thingelem.removeEventListener('click',pickstate,false);</w:t>
            </w:r>
          </w:p>
        </w:tc>
        <w:tc>
          <w:tcPr>
            <w:tcW w:type="auto" w:w="0"/>
            <w:shd w:val="clear" w:color="auto" w:fill="EEF2F6"/>
            <w:tcMar>
              <w:left w:type="dxa" w:w="200"/>
              <w:top w:type="dxa" w:w="200"/>
              <w:right w:type="dxa" w:w="200"/>
              <w:bottom w:type="dxa" w:w="200"/>
            </w:tcMar>
            <w:vAlign w:val="center"/>
          </w:tcPr>
          <w:p>
            <w:pPr>
              <w:pStyle w:val="Normal"/>
            </w:pPr>
            <w:r>
              <w:t>Remove event handling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setupidentifystate</w:t>
            </w:r>
            <w:r>
              <w:rPr>
                <w:rStyle w:val="Text1"/>
              </w:rP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checkname()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checkname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(doingjigsaw) {</w:t>
            </w:r>
          </w:p>
        </w:tc>
        <w:tc>
          <w:tcPr>
            <w:tcW w:type="auto" w:w="0"/>
            <w:shd w:val="clear" w:color="auto" w:fill="EEF2F6"/>
            <w:tcMar>
              <w:left w:type="dxa" w:w="200"/>
              <w:top w:type="dxa" w:w="200"/>
              <w:right w:type="dxa" w:w="200"/>
              <w:bottom w:type="dxa" w:w="200"/>
            </w:tcMar>
            <w:vAlign w:val="center"/>
          </w:tcPr>
          <w:p>
            <w:pPr>
              <w:pStyle w:val="Normal"/>
            </w:pPr>
            <w:r>
              <w:t>If player was doing jigsaw, then . .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restore();</w:t>
            </w:r>
          </w:p>
        </w:tc>
        <w:tc>
          <w:tcPr>
            <w:tcW w:type="auto" w:w="0"/>
            <w:tcMar>
              <w:left w:type="dxa" w:w="200"/>
              <w:top w:type="dxa" w:w="200"/>
              <w:right w:type="dxa" w:w="200"/>
              <w:bottom w:type="dxa" w:w="200"/>
            </w:tcMar>
            <w:vAlign w:val="center"/>
          </w:tcPr>
          <w:p>
            <w:pPr>
              <w:pStyle w:val="Normal"/>
            </w:pPr>
            <w:r>
              <w:t>. . . invoke restore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End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t>Otherwise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correctname = names[choice];</w:t>
            </w:r>
          </w:p>
        </w:tc>
        <w:tc>
          <w:tcPr>
            <w:tcW w:type="auto" w:w="0"/>
            <w:shd w:val="clear" w:color="auto" w:fill="EEF2F6"/>
            <w:tcMar>
              <w:left w:type="dxa" w:w="200"/>
              <w:top w:type="dxa" w:w="200"/>
              <w:right w:type="dxa" w:w="200"/>
              <w:bottom w:type="dxa" w:w="200"/>
            </w:tcMar>
            <w:vAlign w:val="center"/>
          </w:tcPr>
          <w:p>
            <w:pPr>
              <w:pStyle w:val="Normal"/>
            </w:pPr>
            <w:r>
              <w:t>This is the correct name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guessedname = document.questionform.question.value;</w:t>
            </w:r>
          </w:p>
        </w:tc>
        <w:tc>
          <w:tcPr>
            <w:tcW w:type="auto" w:w="0"/>
            <w:tcMar>
              <w:left w:type="dxa" w:w="200"/>
              <w:top w:type="dxa" w:w="200"/>
              <w:right w:type="dxa" w:w="200"/>
              <w:bottom w:type="dxa" w:w="200"/>
            </w:tcMar>
            <w:vAlign w:val="center"/>
          </w:tcPr>
          <w:p>
            <w:pPr>
              <w:pStyle w:val="Normal"/>
            </w:pPr>
            <w:r>
              <w:t>This was what the player typed 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(guessedname==correctname) {</w:t>
            </w:r>
          </w:p>
        </w:tc>
        <w:tc>
          <w:tcPr>
            <w:tcW w:type="auto" w:w="0"/>
            <w:shd w:val="clear" w:color="auto" w:fill="EEF2F6"/>
            <w:tcMar>
              <w:left w:type="dxa" w:w="200"/>
              <w:top w:type="dxa" w:w="200"/>
              <w:right w:type="dxa" w:w="200"/>
              <w:bottom w:type="dxa" w:w="200"/>
            </w:tcMar>
            <w:vAlign w:val="center"/>
          </w:tcPr>
          <w:p>
            <w:pPr>
              <w:pStyle w:val="Normal"/>
            </w:pPr>
            <w:r>
              <w:t>Was the player correct?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"Correct!";</w:t>
            </w:r>
          </w:p>
        </w:tc>
        <w:tc>
          <w:tcPr>
            <w:tcW w:type="auto" w:w="0"/>
            <w:tcMar>
              <w:left w:type="dxa" w:w="200"/>
              <w:top w:type="dxa" w:w="200"/>
              <w:right w:type="dxa" w:w="200"/>
              <w:bottom w:type="dxa" w:w="200"/>
            </w:tcMar>
            <w:vAlign w:val="center"/>
          </w:tcPr>
          <w:p>
            <w:pPr>
              <w:pStyle w:val="Normal"/>
            </w:pPr>
            <w:r>
              <w:t>Display feedback</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bookmarkStart w:id="2441" w:name="_532"/>
              <w:t xml:space="preserve"> </w:t>
              <w:bookmarkEnd w:id="2441"/>
            </w:r>
          </w:p>
        </w:tc>
        <w:tc>
          <w:tcPr>
            <w:tcW w:type="auto" w:w="0"/>
            <w:shd w:val="clear" w:color="auto" w:fill="EEF2F6"/>
            <w:tcMar>
              <w:left w:type="dxa" w:w="200"/>
              <w:top w:type="dxa" w:w="200"/>
              <w:right w:type="dxa" w:w="200"/>
              <w:bottom w:type="dxa" w:w="200"/>
            </w:tcMar>
            <w:vAlign w:val="center"/>
          </w:tcPr>
          <w:p>
            <w:pPr>
              <w:pStyle w:val="Normal"/>
            </w:pPr>
            <w:r>
              <w:t>End clause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questionfel.feedback.value = "Try again.";</w:t>
            </w:r>
          </w:p>
        </w:tc>
        <w:tc>
          <w:tcPr>
            <w:tcW w:type="auto" w:w="0"/>
            <w:shd w:val="clear" w:color="auto" w:fill="EEF2F6"/>
            <w:tcMar>
              <w:left w:type="dxa" w:w="200"/>
              <w:top w:type="dxa" w:w="200"/>
              <w:right w:type="dxa" w:w="200"/>
              <w:bottom w:type="dxa" w:w="200"/>
            </w:tcMar>
            <w:vAlign w:val="center"/>
          </w:tcPr>
          <w:p>
            <w:pPr>
              <w:pStyle w:val="Normal"/>
            </w:pPr>
            <w:r>
              <w:t>Display feedback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End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false;</w:t>
            </w:r>
          </w:p>
        </w:tc>
        <w:tc>
          <w:tcPr>
            <w:tcW w:type="auto" w:w="0"/>
            <w:shd w:val="clear" w:color="auto" w:fill="EEF2F6"/>
            <w:tcMar>
              <w:left w:type="dxa" w:w="200"/>
              <w:top w:type="dxa" w:w="200"/>
              <w:right w:type="dxa" w:w="200"/>
              <w:bottom w:type="dxa" w:w="200"/>
            </w:tcMar>
            <w:vAlign w:val="center"/>
          </w:tcPr>
          <w:p>
            <w:pPr>
              <w:pStyle w:val="Normal"/>
            </w:pPr>
            <w:r>
              <w:t xml:space="preserve">Return </w:t>
            </w:r>
            <w:r>
              <w:rPr>
                <w:rStyle w:val="Text0"/>
              </w:rPr>
              <w:t>false</w:t>
            </w:r>
            <w:r>
              <w:t xml:space="preserve"> to prevent refresh (may not be necessary)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End if-not-jigsaw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checkname</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checkpositions()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checkpositions</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w:t>
            </w:r>
          </w:p>
        </w:tc>
        <w:tc>
          <w:tcPr>
            <w:tcW w:type="auto" w:w="0"/>
            <w:shd w:val="clear" w:color="auto" w:fill="EEF2F6"/>
            <w:tcMar>
              <w:left w:type="dxa" w:w="200"/>
              <w:top w:type="dxa" w:w="200"/>
              <w:right w:type="dxa" w:w="200"/>
              <w:bottom w:type="dxa" w:w="200"/>
            </w:tcMar>
            <w:vAlign w:val="center"/>
          </w:tcPr>
          <w:p>
            <w:pPr>
              <w:pStyle w:val="Normal"/>
            </w:pPr>
            <w:r>
              <w:t>Indexing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x;</w:t>
            </w:r>
          </w:p>
        </w:tc>
        <w:tc>
          <w:tcPr>
            <w:tcW w:type="auto" w:w="0"/>
            <w:tcMar>
              <w:left w:type="dxa" w:w="200"/>
              <w:top w:type="dxa" w:w="200"/>
              <w:right w:type="dxa" w:w="200"/>
              <w:bottom w:type="dxa" w:w="200"/>
            </w:tcMar>
            <w:vAlign w:val="center"/>
          </w:tcPr>
          <w:p>
            <w:pPr>
              <w:pStyle w:val="Normal"/>
            </w:pPr>
            <w:r>
              <w:t>For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y;</w:t>
            </w:r>
            <w:r>
              <w:rPr>
                <w:rStyle w:val="Text1"/>
              </w:rPr>
              <w:bookmarkStart w:id="2442" w:name="_533"/>
              <w:t xml:space="preserve"> </w:t>
              <w:bookmarkEnd w:id="2442"/>
            </w:r>
          </w:p>
        </w:tc>
        <w:tc>
          <w:tcPr>
            <w:tcW w:type="auto" w:w="0"/>
            <w:shd w:val="clear" w:color="auto" w:fill="EEF2F6"/>
            <w:tcMar>
              <w:left w:type="dxa" w:w="200"/>
              <w:top w:type="dxa" w:w="200"/>
              <w:right w:type="dxa" w:w="200"/>
              <w:bottom w:type="dxa" w:w="200"/>
            </w:tcMar>
            <w:vAlign w:val="center"/>
          </w:tcPr>
          <w:p>
            <w:pPr>
              <w:pStyle w:val="Normal"/>
            </w:pPr>
            <w:r>
              <w:t>For 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tolerance = 20;</w:t>
            </w:r>
          </w:p>
        </w:tc>
        <w:tc>
          <w:tcPr>
            <w:tcW w:type="auto" w:w="0"/>
            <w:tcMar>
              <w:left w:type="dxa" w:w="200"/>
              <w:top w:type="dxa" w:w="200"/>
              <w:right w:type="dxa" w:w="200"/>
              <w:bottom w:type="dxa" w:w="200"/>
            </w:tcMar>
            <w:vAlign w:val="center"/>
          </w:tcPr>
          <w:p>
            <w:pPr>
              <w:pStyle w:val="Normal"/>
            </w:pPr>
            <w:r>
              <w:t>Margin allowed for positioning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deltax = [];</w:t>
            </w:r>
          </w:p>
        </w:tc>
        <w:tc>
          <w:tcPr>
            <w:tcW w:type="auto" w:w="0"/>
            <w:shd w:val="clear" w:color="auto" w:fill="EEF2F6"/>
            <w:tcMar>
              <w:left w:type="dxa" w:w="200"/>
              <w:top w:type="dxa" w:w="200"/>
              <w:right w:type="dxa" w:w="200"/>
              <w:bottom w:type="dxa" w:w="200"/>
            </w:tcMar>
            <w:vAlign w:val="center"/>
          </w:tcPr>
          <w:p>
            <w:pPr>
              <w:pStyle w:val="Normal"/>
            </w:pPr>
            <w:r>
              <w:t>Will hold the x differences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deltay = [];</w:t>
            </w:r>
          </w:p>
        </w:tc>
        <w:tc>
          <w:tcPr>
            <w:tcW w:type="auto" w:w="0"/>
            <w:tcMar>
              <w:left w:type="dxa" w:w="200"/>
              <w:top w:type="dxa" w:w="200"/>
              <w:right w:type="dxa" w:w="200"/>
              <w:bottom w:type="dxa" w:w="200"/>
            </w:tcMar>
            <w:vAlign w:val="center"/>
          </w:tcPr>
          <w:p>
            <w:pPr>
              <w:pStyle w:val="Normal"/>
            </w:pPr>
            <w:r>
              <w:t>Will hold the y differences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delx;</w:t>
            </w:r>
          </w:p>
        </w:tc>
        <w:tc>
          <w:tcPr>
            <w:tcW w:type="auto" w:w="0"/>
            <w:shd w:val="clear" w:color="auto" w:fill="EEF2F6"/>
            <w:tcMar>
              <w:left w:type="dxa" w:w="200"/>
              <w:top w:type="dxa" w:w="200"/>
              <w:right w:type="dxa" w:w="200"/>
              <w:bottom w:type="dxa" w:w="200"/>
            </w:tcMar>
            <w:vAlign w:val="center"/>
          </w:tcPr>
          <w:p>
            <w:pPr>
              <w:pStyle w:val="Normal"/>
            </w:pPr>
            <w:r>
              <w:t>Used in computation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dely;</w:t>
            </w:r>
          </w:p>
        </w:tc>
        <w:tc>
          <w:tcPr>
            <w:tcW w:type="auto" w:w="0"/>
            <w:tcMar>
              <w:left w:type="dxa" w:w="200"/>
              <w:top w:type="dxa" w:w="200"/>
              <w:right w:type="dxa" w:w="200"/>
              <w:bottom w:type="dxa" w:w="200"/>
            </w:tcMar>
            <w:vAlign w:val="center"/>
          </w:tcPr>
          <w:p>
            <w:pPr>
              <w:pStyle w:val="Normal"/>
            </w:pPr>
            <w:r>
              <w:t>Used in computation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(i=0;i&lt;nums-2;i++) {</w:t>
            </w:r>
          </w:p>
        </w:tc>
        <w:tc>
          <w:tcPr>
            <w:tcW w:type="auto" w:w="0"/>
            <w:shd w:val="clear" w:color="auto" w:fill="EEF2F6"/>
            <w:tcMar>
              <w:left w:type="dxa" w:w="200"/>
              <w:top w:type="dxa" w:w="200"/>
              <w:right w:type="dxa" w:w="200"/>
              <w:bottom w:type="dxa" w:w="200"/>
            </w:tcMar>
            <w:vAlign w:val="center"/>
          </w:tcPr>
          <w:p>
            <w:pPr>
              <w:pStyle w:val="Normal"/>
            </w:pPr>
            <w:r>
              <w:t>Iterate over first 48 states; doesn’t check Alaska or Hawaii</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stateelements[i].style.left;</w:t>
            </w:r>
            <w:r>
              <w:rPr>
                <w:rStyle w:val="Text1"/>
              </w:rPr>
              <w:t xml:space="preserve"> </w:t>
            </w:r>
          </w:p>
        </w:tc>
        <w:tc>
          <w:tcPr>
            <w:tcW w:type="auto" w:w="0"/>
            <w:tcMar>
              <w:left w:type="dxa" w:w="200"/>
              <w:top w:type="dxa" w:w="200"/>
              <w:right w:type="dxa" w:w="200"/>
              <w:bottom w:type="dxa" w:w="200"/>
            </w:tcMar>
            <w:vAlign w:val="center"/>
          </w:tcPr>
          <w:p>
            <w:pPr>
              <w:pStyle w:val="Normal"/>
            </w:pPr>
            <w:r>
              <w:t>x is this state’s left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stateelements[i].style.top;</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y is this state’s top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x.substr(0,x.length-2);</w:t>
            </w:r>
          </w:p>
        </w:tc>
        <w:tc>
          <w:tcPr>
            <w:tcW w:type="auto" w:w="0"/>
            <w:tcMar>
              <w:left w:type="dxa" w:w="200"/>
              <w:top w:type="dxa" w:w="200"/>
              <w:right w:type="dxa" w:w="200"/>
              <w:bottom w:type="dxa" w:w="200"/>
            </w:tcMar>
            <w:vAlign w:val="center"/>
          </w:tcPr>
          <w:p>
            <w:pPr>
              <w:pStyle w:val="Normal"/>
            </w:pPr>
            <w:r>
              <w:t xml:space="preserve">Remove </w:t>
            </w:r>
            <w:r>
              <w:rPr>
                <w:rStyle w:val="Text0"/>
              </w:rPr>
              <w:t>px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y.substr(0,y.length-2);</w:t>
            </w:r>
          </w:p>
        </w:tc>
        <w:tc>
          <w:tcPr>
            <w:tcW w:type="auto" w:w="0"/>
            <w:shd w:val="clear" w:color="auto" w:fill="EEF2F6"/>
            <w:tcMar>
              <w:left w:type="dxa" w:w="200"/>
              <w:top w:type="dxa" w:w="200"/>
              <w:right w:type="dxa" w:w="200"/>
              <w:bottom w:type="dxa" w:w="200"/>
            </w:tcMar>
            <w:vAlign w:val="center"/>
          </w:tcPr>
          <w:p>
            <w:pPr>
              <w:pStyle w:val="Normal"/>
            </w:pPr>
            <w:r>
              <w:t xml:space="preserve">Remove </w:t>
            </w:r>
            <w:r>
              <w:rPr>
                <w:rStyle w:val="Text0"/>
              </w:rPr>
              <w:t>px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x = Number(x);</w:t>
            </w:r>
          </w:p>
        </w:tc>
        <w:tc>
          <w:tcPr>
            <w:tcW w:type="auto" w:w="0"/>
            <w:tcMar>
              <w:left w:type="dxa" w:w="200"/>
              <w:top w:type="dxa" w:w="200"/>
              <w:right w:type="dxa" w:w="200"/>
              <w:bottom w:type="dxa" w:w="200"/>
            </w:tcMar>
            <w:vAlign w:val="center"/>
          </w:tcPr>
          <w:p>
            <w:pPr>
              <w:pStyle w:val="Normal"/>
            </w:pPr>
            <w:r>
              <w:t>Convert to number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 = Number(y);</w:t>
            </w:r>
          </w:p>
        </w:tc>
        <w:tc>
          <w:tcPr>
            <w:tcW w:type="auto" w:w="0"/>
            <w:shd w:val="clear" w:color="auto" w:fill="EEF2F6"/>
            <w:tcMar>
              <w:left w:type="dxa" w:w="200"/>
              <w:top w:type="dxa" w:w="200"/>
              <w:right w:type="dxa" w:w="200"/>
              <w:bottom w:type="dxa" w:w="200"/>
            </w:tcMar>
            <w:vAlign w:val="center"/>
          </w:tcPr>
          <w:p>
            <w:pPr>
              <w:pStyle w:val="Normal"/>
            </w:pPr>
            <w:r>
              <w:t>Convert to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delx = x - statesx[i];</w:t>
            </w:r>
          </w:p>
        </w:tc>
        <w:tc>
          <w:tcPr>
            <w:tcW w:type="auto" w:w="0"/>
            <w:tcMar>
              <w:left w:type="dxa" w:w="200"/>
              <w:top w:type="dxa" w:w="200"/>
              <w:right w:type="dxa" w:w="200"/>
              <w:bottom w:type="dxa" w:w="200"/>
            </w:tcMar>
            <w:vAlign w:val="center"/>
          </w:tcPr>
          <w:p>
            <w:pPr>
              <w:pStyle w:val="Normal"/>
            </w:pPr>
            <w:r>
              <w:t>Calculate difference with the x offset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dely = y - statesy[i];</w:t>
            </w:r>
          </w:p>
        </w:tc>
        <w:tc>
          <w:tcPr>
            <w:tcW w:type="auto" w:w="0"/>
            <w:shd w:val="clear" w:color="auto" w:fill="EEF2F6"/>
            <w:tcMar>
              <w:left w:type="dxa" w:w="200"/>
              <w:top w:type="dxa" w:w="200"/>
              <w:right w:type="dxa" w:w="200"/>
              <w:bottom w:type="dxa" w:w="200"/>
            </w:tcMar>
            <w:vAlign w:val="center"/>
          </w:tcPr>
          <w:p>
            <w:pPr>
              <w:pStyle w:val="Normal"/>
            </w:pPr>
            <w:r>
              <w:t>Calculate difference with the y offset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deltax.push(delx);</w:t>
            </w:r>
          </w:p>
        </w:tc>
        <w:tc>
          <w:tcPr>
            <w:tcW w:type="auto" w:w="0"/>
            <w:tcMar>
              <w:left w:type="dxa" w:w="200"/>
              <w:top w:type="dxa" w:w="200"/>
              <w:right w:type="dxa" w:w="200"/>
              <w:bottom w:type="dxa" w:w="200"/>
            </w:tcMar>
            <w:vAlign w:val="center"/>
          </w:tcPr>
          <w:p>
            <w:pPr>
              <w:pStyle w:val="Normal"/>
            </w:pPr>
            <w:r>
              <w:t xml:space="preserve">Add to </w:t>
            </w:r>
            <w:r>
              <w:rPr>
                <w:rStyle w:val="Text0"/>
              </w:rPr>
              <w:t>deltax</w:t>
            </w:r>
            <w:r>
              <w:t xml:space="preserv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deltay.push(dely);</w:t>
            </w:r>
          </w:p>
        </w:tc>
        <w:tc>
          <w:tcPr>
            <w:tcW w:type="auto" w:w="0"/>
            <w:shd w:val="clear" w:color="auto" w:fill="EEF2F6"/>
            <w:tcMar>
              <w:left w:type="dxa" w:w="200"/>
              <w:top w:type="dxa" w:w="200"/>
              <w:right w:type="dxa" w:w="200"/>
              <w:bottom w:type="dxa" w:w="200"/>
            </w:tcMar>
            <w:vAlign w:val="center"/>
          </w:tcPr>
          <w:p>
            <w:pPr>
              <w:pStyle w:val="Normal"/>
            </w:pPr>
            <w:r>
              <w:t xml:space="preserve">Add to </w:t>
            </w:r>
            <w:r>
              <w:rPr>
                <w:rStyle w:val="Text0"/>
              </w:rPr>
              <w:t>deltay</w:t>
            </w:r>
            <w:r>
              <w:t xml:space="preserve"> array</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bookmarkStart w:id="2443" w:name="_534"/>
              <w:t xml:space="preserve"> </w:t>
              <w:bookmarkEnd w:id="2443"/>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averagex = doaverage(deltax);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Calculate average of all x differences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averagey = doaverage(deltay);</w:t>
            </w:r>
            <w:r>
              <w:rPr>
                <w:rStyle w:val="Text1"/>
              </w:rPr>
              <w:t xml:space="preserve"> </w:t>
            </w:r>
          </w:p>
        </w:tc>
        <w:tc>
          <w:tcPr>
            <w:tcW w:type="auto" w:w="0"/>
            <w:tcMar>
              <w:left w:type="dxa" w:w="200"/>
              <w:top w:type="dxa" w:w="200"/>
              <w:right w:type="dxa" w:w="200"/>
              <w:bottom w:type="dxa" w:w="200"/>
            </w:tcMar>
            <w:vAlign w:val="center"/>
          </w:tcPr>
          <w:p>
            <w:pPr>
              <w:pStyle w:val="Normal"/>
            </w:pPr>
            <w:r>
              <w:t>Calculate average of all y differences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(i=0;i&lt;nums;i++) {</w:t>
            </w:r>
          </w:p>
        </w:tc>
        <w:tc>
          <w:tcPr>
            <w:tcW w:type="auto" w:w="0"/>
            <w:shd w:val="clear" w:color="auto" w:fill="EEF2F6"/>
            <w:tcMar>
              <w:left w:type="dxa" w:w="200"/>
              <w:top w:type="dxa" w:w="200"/>
              <w:right w:type="dxa" w:w="200"/>
              <w:bottom w:type="dxa" w:w="200"/>
            </w:tcMar>
            <w:vAlign w:val="center"/>
          </w:tcPr>
          <w:p>
            <w:pPr>
              <w:pStyle w:val="Normal"/>
            </w:pPr>
            <w:r>
              <w:t>Iterate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((Math.abs(averagex - deltax[i])&gt;tolerance) || (Math.abs(averagey-deltay[i])&gt;tolerance)) {</w:t>
            </w:r>
          </w:p>
        </w:tc>
        <w:tc>
          <w:tcPr>
            <w:tcW w:type="auto" w:w="0"/>
            <w:tcMar>
              <w:left w:type="dxa" w:w="200"/>
              <w:top w:type="dxa" w:w="200"/>
              <w:right w:type="dxa" w:w="200"/>
              <w:bottom w:type="dxa" w:w="200"/>
            </w:tcMar>
            <w:vAlign w:val="center"/>
          </w:tcPr>
          <w:p>
            <w:pPr>
              <w:pStyle w:val="Normal"/>
            </w:pPr>
            <w:r>
              <w:t>Check if x difference or y difference is bigger than tolerance from the respective average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break;</w:t>
            </w:r>
          </w:p>
        </w:tc>
        <w:tc>
          <w:tcPr>
            <w:tcW w:type="auto" w:w="0"/>
            <w:shd w:val="clear" w:color="auto" w:fill="EEF2F6"/>
            <w:tcMar>
              <w:left w:type="dxa" w:w="200"/>
              <w:top w:type="dxa" w:w="200"/>
              <w:right w:type="dxa" w:w="200"/>
              <w:bottom w:type="dxa" w:w="200"/>
            </w:tcMar>
            <w:vAlign w:val="center"/>
          </w:tcPr>
          <w:p>
            <w:pPr>
              <w:pStyle w:val="Normal"/>
            </w:pPr>
            <w:r>
              <w:t>If so, leave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(i&lt;nums) {</w:t>
            </w:r>
          </w:p>
        </w:tc>
        <w:tc>
          <w:tcPr>
            <w:tcW w:type="auto" w:w="0"/>
            <w:tcMar>
              <w:left w:type="dxa" w:w="200"/>
              <w:top w:type="dxa" w:w="200"/>
              <w:right w:type="dxa" w:w="200"/>
              <w:bottom w:type="dxa" w:w="200"/>
            </w:tcMar>
            <w:vAlign w:val="center"/>
          </w:tcPr>
          <w:p>
            <w:pPr>
              <w:pStyle w:val="Normal"/>
            </w:pPr>
            <w:r>
              <w:t>Did the loop break prematurely?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questionfel.feedback.value = names[i]+" and maybe more out of position";</w:t>
            </w:r>
          </w:p>
        </w:tc>
        <w:tc>
          <w:tcPr>
            <w:tcW w:type="auto" w:w="0"/>
            <w:shd w:val="clear" w:color="auto" w:fill="EEF2F6"/>
            <w:tcMar>
              <w:left w:type="dxa" w:w="200"/>
              <w:top w:type="dxa" w:w="200"/>
              <w:right w:type="dxa" w:w="200"/>
              <w:bottom w:type="dxa" w:w="200"/>
            </w:tcMar>
            <w:vAlign w:val="center"/>
          </w:tcPr>
          <w:p>
            <w:pPr>
              <w:pStyle w:val="Normal"/>
            </w:pPr>
            <w:r>
              <w:t>Set feedback to display the state that was found to be out of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Else loop did not end prematurely; could put in check on Hawaii and Alaska here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"GOOD";</w:t>
            </w:r>
            <w:r>
              <w:rPr>
                <w:rStyle w:val="Text1"/>
              </w:rPr>
              <w:t xml:space="preserve"> </w:t>
            </w:r>
          </w:p>
        </w:tc>
        <w:tc>
          <w:tcPr>
            <w:tcW w:type="auto" w:w="0"/>
            <w:tcMar>
              <w:left w:type="dxa" w:w="200"/>
              <w:top w:type="dxa" w:w="200"/>
              <w:right w:type="dxa" w:w="200"/>
              <w:bottom w:type="dxa" w:w="200"/>
            </w:tcMar>
            <w:vAlign w:val="center"/>
          </w:tcPr>
          <w:p>
            <w:pPr>
              <w:pStyle w:val="Normal"/>
            </w:pPr>
            <w:r>
              <w:t>Display feedback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clause</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bookmarkStart w:id="2444" w:name="_535"/>
              <w:t xml:space="preserve"> </w:t>
              <w:bookmarkEnd w:id="2444"/>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checkpositions</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doaverage(arr)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doaverage</w:t>
            </w:r>
            <w:r>
              <w:t xml:space="preserve"> function; parameter is an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sum;</w:t>
            </w:r>
          </w:p>
        </w:tc>
        <w:tc>
          <w:tcPr>
            <w:tcW w:type="auto" w:w="0"/>
            <w:tcMar>
              <w:left w:type="dxa" w:w="200"/>
              <w:top w:type="dxa" w:w="200"/>
              <w:right w:type="dxa" w:w="200"/>
              <w:bottom w:type="dxa" w:w="200"/>
            </w:tcMar>
            <w:vAlign w:val="center"/>
          </w:tcPr>
          <w:p>
            <w:pPr>
              <w:pStyle w:val="Normal"/>
            </w:pPr>
            <w:r>
              <w:t>Used as accumulator in computation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w:t>
            </w:r>
          </w:p>
        </w:tc>
        <w:tc>
          <w:tcPr>
            <w:tcW w:type="auto" w:w="0"/>
            <w:shd w:val="clear" w:color="auto" w:fill="EEF2F6"/>
            <w:tcMar>
              <w:left w:type="dxa" w:w="200"/>
              <w:top w:type="dxa" w:w="200"/>
              <w:right w:type="dxa" w:w="200"/>
              <w:bottom w:type="dxa" w:w="200"/>
            </w:tcMar>
            <w:vAlign w:val="center"/>
          </w:tcPr>
          <w:p>
            <w:pPr>
              <w:pStyle w:val="Normal"/>
            </w:pPr>
            <w:r>
              <w:t>For indexing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 = arr.length;</w:t>
            </w:r>
          </w:p>
        </w:tc>
        <w:tc>
          <w:tcPr>
            <w:tcW w:type="auto" w:w="0"/>
            <w:tcMar>
              <w:left w:type="dxa" w:w="200"/>
              <w:top w:type="dxa" w:w="200"/>
              <w:right w:type="dxa" w:w="200"/>
              <w:bottom w:type="dxa" w:w="200"/>
            </w:tcMar>
            <w:vAlign w:val="center"/>
          </w:tcPr>
          <w:p>
            <w:pPr>
              <w:pStyle w:val="Normal"/>
            </w:pPr>
            <w:r>
              <w:t>Length of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sum = 0;</w:t>
            </w:r>
          </w:p>
        </w:tc>
        <w:tc>
          <w:tcPr>
            <w:tcW w:type="auto" w:w="0"/>
            <w:shd w:val="clear" w:color="auto" w:fill="EEF2F6"/>
            <w:tcMar>
              <w:left w:type="dxa" w:w="200"/>
              <w:top w:type="dxa" w:w="200"/>
              <w:right w:type="dxa" w:w="200"/>
              <w:bottom w:type="dxa" w:w="200"/>
            </w:tcMar>
            <w:vAlign w:val="center"/>
          </w:tcPr>
          <w:p>
            <w:pPr>
              <w:pStyle w:val="Normal"/>
            </w:pPr>
            <w:r>
              <w:t>Initialize to zero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for(i=0;i&lt;n;i++) {</w:t>
            </w:r>
          </w:p>
        </w:tc>
        <w:tc>
          <w:tcPr>
            <w:tcW w:type="auto" w:w="0"/>
            <w:tcMar>
              <w:left w:type="dxa" w:w="200"/>
              <w:top w:type="dxa" w:w="200"/>
              <w:right w:type="dxa" w:w="200"/>
              <w:bottom w:type="dxa" w:w="200"/>
            </w:tcMar>
            <w:vAlign w:val="center"/>
          </w:tcPr>
          <w:p>
            <w:pPr>
              <w:pStyle w:val="Normal"/>
            </w:pPr>
            <w:r>
              <w:t>Iterate over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sum += arr[i];</w:t>
            </w:r>
          </w:p>
        </w:tc>
        <w:tc>
          <w:tcPr>
            <w:tcW w:type="auto" w:w="0"/>
            <w:shd w:val="clear" w:color="auto" w:fill="EEF2F6"/>
            <w:tcMar>
              <w:left w:type="dxa" w:w="200"/>
              <w:top w:type="dxa" w:w="200"/>
              <w:right w:type="dxa" w:w="200"/>
              <w:bottom w:type="dxa" w:w="200"/>
            </w:tcMar>
            <w:vAlign w:val="center"/>
          </w:tcPr>
          <w:p>
            <w:pPr>
              <w:pStyle w:val="Normal"/>
            </w:pPr>
            <w:r>
              <w:t xml:space="preserve">Add the </w:t>
            </w:r>
            <w:r>
              <w:rPr>
                <w:rStyle w:val="Text3"/>
              </w:rPr>
              <w:t>i</w:t>
            </w:r>
            <w:r>
              <w:t>th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(sum/n);</w:t>
            </w:r>
          </w:p>
        </w:tc>
        <w:tc>
          <w:tcPr>
            <w:tcW w:type="auto" w:w="0"/>
            <w:shd w:val="clear" w:color="auto" w:fill="EEF2F6"/>
            <w:tcMar>
              <w:left w:type="dxa" w:w="200"/>
              <w:top w:type="dxa" w:w="200"/>
              <w:right w:type="dxa" w:w="200"/>
              <w:bottom w:type="dxa" w:w="200"/>
            </w:tcMar>
            <w:vAlign w:val="center"/>
          </w:tcPr>
          <w:p>
            <w:pPr>
              <w:pStyle w:val="Normal"/>
            </w:pPr>
            <w:r>
              <w:t xml:space="preserve">Return sum divided by number </w:t>
            </w:r>
            <w:r>
              <w:rPr>
                <w:rStyle w:val="Text3"/>
              </w:rPr>
              <w:t>n</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doaverage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setupjigsaw()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setupjigsaw</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doingjigsaw = true;</w:t>
            </w:r>
          </w:p>
        </w:tc>
        <w:tc>
          <w:tcPr>
            <w:tcW w:type="auto" w:w="0"/>
            <w:tcMar>
              <w:left w:type="dxa" w:w="200"/>
              <w:top w:type="dxa" w:w="200"/>
              <w:right w:type="dxa" w:w="200"/>
              <w:bottom w:type="dxa" w:w="200"/>
            </w:tcMar>
            <w:vAlign w:val="center"/>
          </w:tcPr>
          <w:p>
            <w:pPr>
              <w:pStyle w:val="Normal"/>
            </w:pPr>
            <w:r>
              <w:t xml:space="preserve">Set flag to </w:t>
            </w:r>
            <w:r>
              <w:rPr>
                <w:rStyle w:val="Text0"/>
              </w:rPr>
              <w:t>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stateelements[choice].style.border="";</w:t>
            </w:r>
          </w:p>
        </w:tc>
        <w:tc>
          <w:tcPr>
            <w:tcW w:type="auto" w:w="0"/>
            <w:shd w:val="clear" w:color="auto" w:fill="EEF2F6"/>
            <w:tcMar>
              <w:left w:type="dxa" w:w="200"/>
              <w:top w:type="dxa" w:w="200"/>
              <w:right w:type="dxa" w:w="200"/>
              <w:bottom w:type="dxa" w:w="200"/>
            </w:tcMar>
            <w:vAlign w:val="center"/>
          </w:tcPr>
          <w:p>
            <w:pPr>
              <w:pStyle w:val="Normal"/>
            </w:pPr>
            <w:r>
              <w:t>Remove any previous border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w:t>
            </w:r>
          </w:p>
        </w:tc>
        <w:tc>
          <w:tcPr>
            <w:tcW w:type="auto" w:w="0"/>
            <w:tcMar>
              <w:left w:type="dxa" w:w="200"/>
              <w:top w:type="dxa" w:w="200"/>
              <w:right w:type="dxa" w:w="200"/>
              <w:bottom w:type="dxa" w:w="200"/>
            </w:tcMar>
            <w:vAlign w:val="center"/>
          </w:tcPr>
          <w:p>
            <w:pPr>
              <w:pStyle w:val="Normal"/>
            </w:pPr>
            <w:r>
              <w:t>For indexing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x;</w:t>
            </w:r>
            <w:r>
              <w:rPr>
                <w:rStyle w:val="Text1"/>
              </w:rPr>
              <w:bookmarkStart w:id="2445" w:name="_536"/>
              <w:t xml:space="preserve"> </w:t>
              <w:bookmarkEnd w:id="2445"/>
            </w:r>
          </w:p>
        </w:tc>
        <w:tc>
          <w:tcPr>
            <w:tcW w:type="auto" w:w="0"/>
            <w:shd w:val="clear" w:color="auto" w:fill="EEF2F6"/>
            <w:tcMar>
              <w:left w:type="dxa" w:w="200"/>
              <w:top w:type="dxa" w:w="200"/>
              <w:right w:type="dxa" w:w="200"/>
              <w:bottom w:type="dxa" w:w="200"/>
            </w:tcMar>
            <w:vAlign w:val="center"/>
          </w:tcPr>
          <w:p>
            <w:pPr>
              <w:pStyle w:val="Normal"/>
            </w:pPr>
            <w:r>
              <w:t>For x values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y;</w:t>
            </w:r>
          </w:p>
        </w:tc>
        <w:tc>
          <w:tcPr>
            <w:tcW w:type="auto" w:w="0"/>
            <w:tcMar>
              <w:left w:type="dxa" w:w="200"/>
              <w:top w:type="dxa" w:w="200"/>
              <w:right w:type="dxa" w:w="200"/>
              <w:bottom w:type="dxa" w:w="200"/>
            </w:tcMar>
            <w:vAlign w:val="center"/>
          </w:tcPr>
          <w:p>
            <w:pPr>
              <w:pStyle w:val="Normal"/>
            </w:pPr>
            <w:r>
              <w:t>For y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thingelem;</w:t>
            </w:r>
          </w:p>
        </w:tc>
        <w:tc>
          <w:tcPr>
            <w:tcW w:type="auto" w:w="0"/>
            <w:shd w:val="clear" w:color="auto" w:fill="EEF2F6"/>
            <w:tcMar>
              <w:left w:type="dxa" w:w="200"/>
              <w:top w:type="dxa" w:w="200"/>
              <w:right w:type="dxa" w:w="200"/>
              <w:bottom w:type="dxa" w:w="200"/>
            </w:tcMar>
            <w:vAlign w:val="center"/>
          </w:tcPr>
          <w:p>
            <w:pPr>
              <w:pStyle w:val="Normal"/>
            </w:pPr>
            <w:r>
              <w:t>Reference state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(i=0;i&lt;nums;i++) {</w:t>
            </w:r>
          </w:p>
        </w:tc>
        <w:tc>
          <w:tcPr>
            <w:tcW w:type="auto" w:w="0"/>
            <w:tcMar>
              <w:left w:type="dxa" w:w="200"/>
              <w:top w:type="dxa" w:w="200"/>
              <w:right w:type="dxa" w:w="200"/>
              <w:bottom w:type="dxa" w:w="200"/>
            </w:tcMar>
            <w:vAlign w:val="center"/>
          </w:tcPr>
          <w:p>
            <w:pPr>
              <w:pStyle w:val="Normal"/>
            </w:pPr>
            <w:r>
              <w:t>Iterate over states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x = 100+Math.floor(Math.random()*600);</w:t>
            </w:r>
          </w:p>
        </w:tc>
        <w:tc>
          <w:tcPr>
            <w:tcW w:type="auto" w:w="0"/>
            <w:shd w:val="clear" w:color="auto" w:fill="EEF2F6"/>
            <w:tcMar>
              <w:left w:type="dxa" w:w="200"/>
              <w:top w:type="dxa" w:w="200"/>
              <w:right w:type="dxa" w:w="200"/>
              <w:bottom w:type="dxa" w:w="200"/>
            </w:tcMar>
            <w:vAlign w:val="center"/>
          </w:tcPr>
          <w:p>
            <w:pPr>
              <w:pStyle w:val="Normal"/>
            </w:pPr>
            <w:r>
              <w:t>Choose random value for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y = 100+Math.floor(Math.random()*320);</w:t>
            </w:r>
          </w:p>
        </w:tc>
        <w:tc>
          <w:tcPr>
            <w:tcW w:type="auto" w:w="0"/>
            <w:tcMar>
              <w:left w:type="dxa" w:w="200"/>
              <w:top w:type="dxa" w:w="200"/>
              <w:right w:type="dxa" w:w="200"/>
              <w:bottom w:type="dxa" w:w="200"/>
            </w:tcMar>
            <w:vAlign w:val="center"/>
          </w:tcPr>
          <w:p>
            <w:pPr>
              <w:pStyle w:val="Normal"/>
            </w:pPr>
            <w:r>
              <w:t>Choose random value for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 = stateelements[i];</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3"/>
              </w:rPr>
              <w:t>i</w:t>
            </w:r>
            <w:r>
              <w:t>th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thingelem.style.top = String(y)+"px";</w:t>
            </w:r>
            <w:r>
              <w:rPr>
                <w:rStyle w:val="Text1"/>
              </w:rPr>
              <w:t xml:space="preserve"> </w:t>
            </w:r>
          </w:p>
        </w:tc>
        <w:tc>
          <w:tcPr>
            <w:tcW w:type="auto" w:w="0"/>
            <w:tcMar>
              <w:left w:type="dxa" w:w="200"/>
              <w:top w:type="dxa" w:w="200"/>
              <w:right w:type="dxa" w:w="200"/>
              <w:bottom w:type="dxa" w:w="200"/>
            </w:tcMar>
            <w:vAlign w:val="center"/>
          </w:tcPr>
          <w:p>
            <w:pPr>
              <w:pStyle w:val="Normal"/>
            </w:pPr>
            <w:r>
              <w:t>Position for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thingelem.style.left =String(x)+"px";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Position for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thingelem.removeEventListener('click',pickstate,false);</w:t>
            </w:r>
            <w:r>
              <w:rPr>
                <w:rStyle w:val="Text1"/>
              </w:rPr>
              <w:t xml:space="preserve"> </w:t>
            </w:r>
          </w:p>
        </w:tc>
        <w:tc>
          <w:tcPr>
            <w:tcW w:type="auto" w:w="0"/>
            <w:tcMar>
              <w:left w:type="dxa" w:w="200"/>
              <w:top w:type="dxa" w:w="200"/>
              <w:right w:type="dxa" w:w="200"/>
              <w:bottom w:type="dxa" w:w="200"/>
            </w:tcMar>
            <w:vAlign w:val="center"/>
          </w:tcPr>
          <w:p>
            <w:pPr>
              <w:pStyle w:val="Normal"/>
            </w:pPr>
            <w:r>
              <w:t>Remove event handling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d.onmousedown = startdragging;</w:t>
            </w:r>
          </w:p>
        </w:tc>
        <w:tc>
          <w:tcPr>
            <w:tcW w:type="auto" w:w="0"/>
            <w:tcMar>
              <w:left w:type="dxa" w:w="200"/>
              <w:top w:type="dxa" w:w="200"/>
              <w:right w:type="dxa" w:w="200"/>
              <w:bottom w:type="dxa" w:w="200"/>
            </w:tcMar>
            <w:vAlign w:val="center"/>
          </w:tcPr>
          <w:p>
            <w:pPr>
              <w:pStyle w:val="Normal"/>
            </w:pPr>
            <w:r>
              <w:t>Set up event handling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d.onmousemove = moving;</w:t>
            </w:r>
          </w:p>
        </w:tc>
        <w:tc>
          <w:tcPr>
            <w:tcW w:type="auto" w:w="0"/>
            <w:shd w:val="clear" w:color="auto" w:fill="EEF2F6"/>
            <w:tcMar>
              <w:left w:type="dxa" w:w="200"/>
              <w:top w:type="dxa" w:w="200"/>
              <w:right w:type="dxa" w:w="200"/>
              <w:bottom w:type="dxa" w:w="200"/>
            </w:tcMar>
            <w:vAlign w:val="center"/>
          </w:tcPr>
          <w:p>
            <w:pPr>
              <w:pStyle w:val="Normal"/>
            </w:pPr>
            <w:r>
              <w:t>Set up event handling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d.onmouseup = release;</w:t>
            </w:r>
          </w:p>
        </w:tc>
        <w:tc>
          <w:tcPr>
            <w:tcW w:type="auto" w:w="0"/>
            <w:tcMar>
              <w:left w:type="dxa" w:w="200"/>
              <w:top w:type="dxa" w:w="200"/>
              <w:right w:type="dxa" w:w="200"/>
              <w:bottom w:type="dxa" w:w="200"/>
            </w:tcMar>
            <w:vAlign w:val="center"/>
          </w:tcPr>
          <w:p>
            <w:pPr>
              <w:pStyle w:val="Normal"/>
            </w:pPr>
            <w:r>
              <w:t>Set up event handling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df = document.createElement('div');</w:t>
            </w:r>
          </w:p>
        </w:tc>
        <w:tc>
          <w:tcPr>
            <w:tcW w:type="auto" w:w="0"/>
            <w:shd w:val="clear" w:color="auto" w:fill="EEF2F6"/>
            <w:tcMar>
              <w:left w:type="dxa" w:w="200"/>
              <w:top w:type="dxa" w:w="200"/>
              <w:right w:type="dxa" w:w="200"/>
              <w:bottom w:type="dxa" w:w="200"/>
            </w:tcMar>
            <w:vAlign w:val="center"/>
          </w:tcPr>
          <w:p>
            <w:pPr>
              <w:pStyle w:val="Normal"/>
            </w:pPr>
            <w:r>
              <w:t xml:space="preserve">Create </w:t>
            </w:r>
            <w:r>
              <w:rPr>
                <w:rStyle w:val="Text0"/>
              </w:rPr>
              <w:t>div</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df.id = "fullpage";</w:t>
            </w:r>
          </w:p>
        </w:tc>
        <w:tc>
          <w:tcPr>
            <w:tcW w:type="auto" w:w="0"/>
            <w:tcMar>
              <w:left w:type="dxa" w:w="200"/>
              <w:top w:type="dxa" w:w="200"/>
              <w:right w:type="dxa" w:w="200"/>
              <w:bottom w:type="dxa" w:w="200"/>
            </w:tcMar>
            <w:vAlign w:val="center"/>
          </w:tcPr>
          <w:p>
            <w:pPr>
              <w:pStyle w:val="Normal"/>
            </w:pPr>
            <w:r>
              <w:t>Give it the ID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bodyel.appendChild(df);</w:t>
            </w:r>
            <w:r>
              <w:rPr>
                <w:rStyle w:val="Text1"/>
              </w:rPr>
              <w:bookmarkStart w:id="2446" w:name="_537"/>
              <w:t xml:space="preserve"> </w:t>
              <w:bookmarkEnd w:id="2446"/>
            </w:r>
          </w:p>
        </w:tc>
        <w:tc>
          <w:tcPr>
            <w:tcW w:type="auto" w:w="0"/>
            <w:shd w:val="clear" w:color="auto" w:fill="EEF2F6"/>
            <w:tcMar>
              <w:left w:type="dxa" w:w="200"/>
              <w:top w:type="dxa" w:w="200"/>
              <w:right w:type="dxa" w:w="200"/>
              <w:bottom w:type="dxa" w:w="200"/>
            </w:tcMar>
            <w:vAlign w:val="center"/>
          </w:tcPr>
          <w:p>
            <w:pPr>
              <w:pStyle w:val="Normal"/>
            </w:pPr>
            <w:r>
              <w:t>Add to body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questionfel.question.value = "";</w:t>
            </w:r>
            <w:r>
              <w:rPr>
                <w:rStyle w:val="Text1"/>
              </w:rPr>
              <w:t xml:space="preserve"> </w:t>
            </w:r>
          </w:p>
        </w:tc>
        <w:tc>
          <w:tcPr>
            <w:tcW w:type="auto" w:w="0"/>
            <w:tcMar>
              <w:left w:type="dxa" w:w="200"/>
              <w:top w:type="dxa" w:w="200"/>
              <w:right w:type="dxa" w:w="200"/>
              <w:bottom w:type="dxa" w:w="200"/>
            </w:tcMar>
            <w:vAlign w:val="center"/>
          </w:tcPr>
          <w:p>
            <w:pPr>
              <w:pStyle w:val="Normal"/>
            </w:pPr>
            <w:r>
              <w:t>Clear out question field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questionfel.submitbut.value = "Save &amp; close jigsaw";</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Change the label on the submit button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questionfel.feedback.value = " ";</w:t>
            </w:r>
            <w:r>
              <w:rPr>
                <w:rStyle w:val="Text1"/>
              </w:rPr>
              <w:t xml:space="preserve"> </w:t>
            </w:r>
          </w:p>
        </w:tc>
        <w:tc>
          <w:tcPr>
            <w:tcW w:type="auto" w:w="0"/>
            <w:tcMar>
              <w:left w:type="dxa" w:w="200"/>
              <w:top w:type="dxa" w:w="200"/>
              <w:right w:type="dxa" w:w="200"/>
              <w:bottom w:type="dxa" w:w="200"/>
            </w:tcMar>
            <w:vAlign w:val="center"/>
          </w:tcPr>
          <w:p>
            <w:pPr>
              <w:pStyle w:val="Normal"/>
            </w:pPr>
            <w:r>
              <w:t>Clear out feedback field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questionfel.style.zIndex = 100;</w:t>
            </w:r>
          </w:p>
        </w:tc>
        <w:tc>
          <w:tcPr>
            <w:tcW w:type="auto" w:w="0"/>
            <w:shd w:val="clear" w:color="auto" w:fill="EEF2F6"/>
            <w:tcMar>
              <w:left w:type="dxa" w:w="200"/>
              <w:top w:type="dxa" w:w="200"/>
              <w:right w:type="dxa" w:w="200"/>
              <w:bottom w:type="dxa" w:w="200"/>
            </w:tcMar>
            <w:vAlign w:val="center"/>
          </w:tcPr>
          <w:p>
            <w:pPr>
              <w:pStyle w:val="Normal"/>
            </w:pPr>
            <w:r>
              <w:t>Set form on top</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setupjigsaw</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d = document;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Holds document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ie= d.all;</w:t>
            </w:r>
            <w:r>
              <w:rPr>
                <w:rStyle w:val="Text1"/>
              </w:rPr>
              <w:t xml:space="preserve"> </w:t>
            </w:r>
          </w:p>
        </w:tc>
        <w:tc>
          <w:tcPr>
            <w:tcW w:type="auto" w:w="0"/>
            <w:tcMar>
              <w:left w:type="dxa" w:w="200"/>
              <w:top w:type="dxa" w:w="200"/>
              <w:right w:type="dxa" w:w="200"/>
              <w:bottom w:type="dxa" w:w="200"/>
            </w:tcMar>
            <w:vAlign w:val="center"/>
          </w:tcPr>
          <w:p>
            <w:pPr>
              <w:pStyle w:val="Normal"/>
            </w:pPr>
            <w:r>
              <w:t>The Internet Explorer check; note that application has not been checked for latest Internet Explorer version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mouseDown = false;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Initialize flag to </w:t>
            </w:r>
            <w:r>
              <w:rPr>
                <w:rStyle w:val="Text0"/>
              </w:rPr>
              <w:t>false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curX;</w:t>
            </w:r>
            <w:r>
              <w:rPr>
                <w:rStyle w:val="Text1"/>
              </w:rPr>
              <w:t xml:space="preserve"> </w:t>
            </w:r>
          </w:p>
        </w:tc>
        <w:tc>
          <w:tcPr>
            <w:tcW w:type="auto" w:w="0"/>
            <w:tcMar>
              <w:left w:type="dxa" w:w="200"/>
              <w:top w:type="dxa" w:w="200"/>
              <w:right w:type="dxa" w:w="200"/>
              <w:bottom w:type="dxa" w:w="200"/>
            </w:tcMar>
            <w:vAlign w:val="center"/>
          </w:tcPr>
          <w:p>
            <w:pPr>
              <w:pStyle w:val="Normal"/>
            </w:pPr>
            <w:r>
              <w:t>Current 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curY;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Current 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adjustX;</w:t>
            </w:r>
            <w:r>
              <w:rPr>
                <w:rStyle w:val="Text1"/>
              </w:rPr>
              <w:t xml:space="preserve"> </w:t>
              <w:bookmarkStart w:id="2447" w:name="_538"/>
              <w:t xml:space="preserve"> </w:t>
              <w:bookmarkEnd w:id="2447"/>
              <w:t xml:space="preserve"> </w:t>
            </w:r>
          </w:p>
        </w:tc>
        <w:tc>
          <w:tcPr>
            <w:tcW w:type="auto" w:w="0"/>
            <w:tcMar>
              <w:left w:type="dxa" w:w="200"/>
              <w:top w:type="dxa" w:w="200"/>
              <w:right w:type="dxa" w:w="200"/>
              <w:bottom w:type="dxa" w:w="200"/>
            </w:tcMar>
            <w:vAlign w:val="center"/>
          </w:tcPr>
          <w:p>
            <w:pPr>
              <w:pStyle w:val="Normal"/>
            </w:pPr>
            <w:r>
              <w:t>Used for dragging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adjustY;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for dragging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movingobj;</w:t>
            </w:r>
            <w:r>
              <w:rPr>
                <w:rStyle w:val="Text1"/>
              </w:rPr>
              <w:t xml:space="preserve"> </w:t>
            </w:r>
          </w:p>
        </w:tc>
        <w:tc>
          <w:tcPr>
            <w:tcW w:type="auto" w:w="0"/>
            <w:tcMar>
              <w:left w:type="dxa" w:w="200"/>
              <w:top w:type="dxa" w:w="200"/>
              <w:right w:type="dxa" w:w="200"/>
              <w:bottom w:type="dxa" w:w="200"/>
            </w:tcMar>
            <w:vAlign w:val="center"/>
          </w:tcPr>
          <w:p>
            <w:pPr>
              <w:pStyle w:val="Normal"/>
            </w:pPr>
            <w:r>
              <w:t>The object being dragged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release(e){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Header for release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mouseDown = false;</w:t>
            </w:r>
          </w:p>
        </w:tc>
        <w:tc>
          <w:tcPr>
            <w:tcW w:type="auto" w:w="0"/>
            <w:tcMar>
              <w:left w:type="dxa" w:w="200"/>
              <w:top w:type="dxa" w:w="200"/>
              <w:right w:type="dxa" w:w="200"/>
              <w:bottom w:type="dxa" w:w="200"/>
            </w:tcMar>
            <w:vAlign w:val="center"/>
          </w:tcPr>
          <w:p>
            <w:pPr>
              <w:pStyle w:val="Normal"/>
            </w:pPr>
            <w:r>
              <w:t xml:space="preserve">Set flag back to </w:t>
            </w:r>
            <w:r>
              <w:rPr>
                <w:rStyle w:val="Text0"/>
              </w:rP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checkpositions();</w:t>
            </w:r>
          </w:p>
        </w:tc>
        <w:tc>
          <w:tcPr>
            <w:tcW w:type="auto" w:w="0"/>
            <w:shd w:val="clear" w:color="auto" w:fill="EEF2F6"/>
            <w:tcMar>
              <w:left w:type="dxa" w:w="200"/>
              <w:top w:type="dxa" w:w="200"/>
              <w:right w:type="dxa" w:w="200"/>
              <w:bottom w:type="dxa" w:w="200"/>
            </w:tcMar>
            <w:vAlign w:val="center"/>
          </w:tcPr>
          <w:p>
            <w:pPr>
              <w:pStyle w:val="Normal"/>
            </w:pPr>
            <w:r>
              <w:t>Invoke check for puzzle being done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release</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startdragging(e)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startdragging</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o;</w:t>
            </w:r>
          </w:p>
        </w:tc>
        <w:tc>
          <w:tcPr>
            <w:tcW w:type="auto" w:w="0"/>
            <w:tcMar>
              <w:left w:type="dxa" w:w="200"/>
              <w:top w:type="dxa" w:w="200"/>
              <w:right w:type="dxa" w:w="200"/>
              <w:bottom w:type="dxa" w:w="200"/>
            </w:tcMar>
            <w:vAlign w:val="center"/>
          </w:tcPr>
          <w:p>
            <w:pPr>
              <w:pStyle w:val="Normal"/>
            </w:pPr>
            <w:r>
              <w:t>Used to calculate offset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j;</w:t>
            </w:r>
          </w:p>
        </w:tc>
        <w:tc>
          <w:tcPr>
            <w:tcW w:type="auto" w:w="0"/>
            <w:shd w:val="clear" w:color="auto" w:fill="EEF2F6"/>
            <w:tcMar>
              <w:left w:type="dxa" w:w="200"/>
              <w:top w:type="dxa" w:w="200"/>
              <w:right w:type="dxa" w:w="200"/>
              <w:bottom w:type="dxa" w:w="200"/>
            </w:tcMar>
            <w:vAlign w:val="center"/>
          </w:tcPr>
          <w:p>
            <w:pPr>
              <w:pStyle w:val="Normal"/>
            </w:pPr>
            <w:r>
              <w:t>Used to hold reference to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w:t>
            </w:r>
          </w:p>
        </w:tc>
        <w:tc>
          <w:tcPr>
            <w:tcW w:type="auto" w:w="0"/>
            <w:tcMar>
              <w:left w:type="dxa" w:w="200"/>
              <w:top w:type="dxa" w:w="200"/>
              <w:right w:type="dxa" w:w="200"/>
              <w:bottom w:type="dxa" w:w="200"/>
            </w:tcMar>
            <w:vAlign w:val="center"/>
          </w:tcPr>
          <w:p>
            <w:pPr>
              <w:pStyle w:val="Normal"/>
            </w:pPr>
            <w:r>
              <w:t>For indexing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curX = ie ? e.clientX+d.body.scrollLeft : e.pageX;</w:t>
            </w:r>
          </w:p>
        </w:tc>
        <w:tc>
          <w:tcPr>
            <w:tcW w:type="auto" w:w="0"/>
            <w:shd w:val="clear" w:color="auto" w:fill="EEF2F6"/>
            <w:tcMar>
              <w:left w:type="dxa" w:w="200"/>
              <w:top w:type="dxa" w:w="200"/>
              <w:right w:type="dxa" w:w="200"/>
              <w:bottom w:type="dxa" w:w="200"/>
            </w:tcMar>
            <w:vAlign w:val="center"/>
          </w:tcPr>
          <w:p>
            <w:pPr>
              <w:pStyle w:val="Normal"/>
            </w:pPr>
            <w:r>
              <w:t>Compute location of cursor in 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curY = ie ? e.clientY+d.body.scrollTop : e.pageY;</w:t>
            </w:r>
          </w:p>
        </w:tc>
        <w:tc>
          <w:tcPr>
            <w:tcW w:type="auto" w:w="0"/>
            <w:tcMar>
              <w:left w:type="dxa" w:w="200"/>
              <w:top w:type="dxa" w:w="200"/>
              <w:right w:type="dxa" w:w="200"/>
              <w:bottom w:type="dxa" w:w="200"/>
            </w:tcMar>
            <w:vAlign w:val="center"/>
          </w:tcPr>
          <w:p>
            <w:pPr>
              <w:pStyle w:val="Normal"/>
            </w:pPr>
            <w:r>
              <w:t>Compute location of cursor in 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 i&lt;nums;i++) {</w:t>
            </w:r>
          </w:p>
        </w:tc>
        <w:tc>
          <w:tcPr>
            <w:tcW w:type="auto" w:w="0"/>
            <w:shd w:val="clear" w:color="auto" w:fill="EEF2F6"/>
            <w:tcMar>
              <w:left w:type="dxa" w:w="200"/>
              <w:top w:type="dxa" w:w="200"/>
              <w:right w:type="dxa" w:w="200"/>
              <w:bottom w:type="dxa" w:w="200"/>
            </w:tcMar>
            <w:vAlign w:val="center"/>
          </w:tcPr>
          <w:p>
            <w:pPr>
              <w:pStyle w:val="Normal"/>
            </w:pPr>
            <w:r>
              <w:t>Iterate over states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j = stateelements[i];</w:t>
            </w:r>
          </w:p>
        </w:tc>
        <w:tc>
          <w:tcPr>
            <w:tcW w:type="auto" w:w="0"/>
            <w:tcMar>
              <w:left w:type="dxa" w:w="200"/>
              <w:top w:type="dxa" w:w="200"/>
              <w:right w:type="dxa" w:w="200"/>
              <w:bottom w:type="dxa" w:w="200"/>
            </w:tcMar>
            <w:vAlign w:val="center"/>
          </w:tcPr>
          <w:p>
            <w:pPr>
              <w:pStyle w:val="Normal"/>
            </w:pPr>
            <w:r>
              <w:t xml:space="preserve">Get the </w:t>
            </w:r>
            <w:r>
              <w:rPr>
                <w:rStyle w:val="Text3"/>
              </w:rPr>
              <w:t>i</w:t>
            </w:r>
            <w:r>
              <w:t>th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 = offset(j);</w:t>
            </w:r>
            <w:r>
              <w:rPr>
                <w:rStyle w:val="Text1"/>
              </w:rPr>
              <w:bookmarkStart w:id="2448" w:name="_539"/>
              <w:t xml:space="preserve"> </w:t>
              <w:bookmarkEnd w:id="2448"/>
            </w:r>
          </w:p>
        </w:tc>
        <w:tc>
          <w:tcPr>
            <w:tcW w:type="auto" w:w="0"/>
            <w:shd w:val="clear" w:color="auto" w:fill="EEF2F6"/>
            <w:tcMar>
              <w:left w:type="dxa" w:w="200"/>
              <w:top w:type="dxa" w:w="200"/>
              <w:right w:type="dxa" w:w="200"/>
              <w:bottom w:type="dxa" w:w="200"/>
            </w:tcMar>
            <w:vAlign w:val="center"/>
          </w:tcPr>
          <w:p>
            <w:pPr>
              <w:pStyle w:val="Normal"/>
            </w:pPr>
            <w:r>
              <w:t>Determine offset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(curX &gt;= o.x &amp;&amp; curX &lt;= o.x + j.width &amp;&amp; curY &gt;= o.y &amp;&amp; curY &lt;= o.y + j.height)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Check if mouse over the </w:t>
            </w:r>
            <w:r>
              <w:rPr>
                <w:rStyle w:val="Text3"/>
              </w:rPr>
              <w:t>i</w:t>
            </w:r>
            <w:r>
              <w:t>th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 break; }</w:t>
            </w:r>
          </w:p>
        </w:tc>
        <w:tc>
          <w:tcPr>
            <w:tcW w:type="auto" w:w="0"/>
            <w:shd w:val="clear" w:color="auto" w:fill="EEF2F6"/>
            <w:tcMar>
              <w:left w:type="dxa" w:w="200"/>
              <w:top w:type="dxa" w:w="200"/>
              <w:right w:type="dxa" w:w="200"/>
              <w:bottom w:type="dxa" w:w="200"/>
            </w:tcMar>
            <w:vAlign w:val="center"/>
          </w:tcPr>
          <w:p>
            <w:pPr>
              <w:pStyle w:val="Normal"/>
            </w:pPr>
            <w:r>
              <w:t xml:space="preserve">If so, leave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End of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(i&lt;nums) {</w:t>
            </w:r>
          </w:p>
        </w:tc>
        <w:tc>
          <w:tcPr>
            <w:tcW w:type="auto" w:w="0"/>
            <w:shd w:val="clear" w:color="auto" w:fill="EEF2F6"/>
            <w:tcMar>
              <w:left w:type="dxa" w:w="200"/>
              <w:top w:type="dxa" w:w="200"/>
              <w:right w:type="dxa" w:w="200"/>
              <w:bottom w:type="dxa" w:w="200"/>
            </w:tcMar>
            <w:vAlign w:val="center"/>
          </w:tcPr>
          <w:p>
            <w:pPr>
              <w:pStyle w:val="Normal"/>
            </w:pPr>
            <w:r>
              <w:t xml:space="preserve">Was </w:t>
            </w:r>
            <w:r>
              <w:rPr>
                <w:rStyle w:val="Text0"/>
              </w:rPr>
              <w:t>for</w:t>
            </w:r>
            <w:r>
              <w:t xml:space="preserve"> loop exited prematurely?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movingobj = stateelements[i];</w:t>
            </w:r>
          </w:p>
        </w:tc>
        <w:tc>
          <w:tcPr>
            <w:tcW w:type="auto" w:w="0"/>
            <w:tcMar>
              <w:left w:type="dxa" w:w="200"/>
              <w:top w:type="dxa" w:w="200"/>
              <w:right w:type="dxa" w:w="200"/>
              <w:bottom w:type="dxa" w:w="200"/>
            </w:tcMar>
            <w:vAlign w:val="center"/>
          </w:tcPr>
          <w:p>
            <w:pPr>
              <w:pStyle w:val="Normal"/>
            </w:pPr>
            <w:r>
              <w:t xml:space="preserve">Set up the </w:t>
            </w:r>
            <w:r>
              <w:rPr>
                <w:rStyle w:val="Text3"/>
              </w:rPr>
              <w:t>i</w:t>
            </w:r>
            <w:r>
              <w:t>th as the moving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adjustX = curX- o.x;</w:t>
            </w:r>
          </w:p>
        </w:tc>
        <w:tc>
          <w:tcPr>
            <w:tcW w:type="auto" w:w="0"/>
            <w:shd w:val="clear" w:color="auto" w:fill="EEF2F6"/>
            <w:tcMar>
              <w:left w:type="dxa" w:w="200"/>
              <w:top w:type="dxa" w:w="200"/>
              <w:right w:type="dxa" w:w="200"/>
              <w:bottom w:type="dxa" w:w="200"/>
            </w:tcMar>
            <w:vAlign w:val="center"/>
          </w:tcPr>
          <w:p>
            <w:pPr>
              <w:pStyle w:val="Normal"/>
            </w:pPr>
            <w:r>
              <w:t>Amount in x piece is offset from mouse cursor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adjustY = curY- o.y;</w:t>
            </w:r>
          </w:p>
        </w:tc>
        <w:tc>
          <w:tcPr>
            <w:tcW w:type="auto" w:w="0"/>
            <w:tcMar>
              <w:left w:type="dxa" w:w="200"/>
              <w:top w:type="dxa" w:w="200"/>
              <w:right w:type="dxa" w:w="200"/>
              <w:bottom w:type="dxa" w:w="200"/>
            </w:tcMar>
            <w:vAlign w:val="center"/>
          </w:tcPr>
          <w:p>
            <w:pPr>
              <w:pStyle w:val="Normal"/>
            </w:pPr>
            <w:r>
              <w:t>Amount in y piece is offset from mouse cursor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mouseDown = true;</w:t>
            </w:r>
          </w:p>
        </w:tc>
        <w:tc>
          <w:tcPr>
            <w:tcW w:type="auto" w:w="0"/>
            <w:shd w:val="clear" w:color="auto" w:fill="EEF2F6"/>
            <w:tcMar>
              <w:left w:type="dxa" w:w="200"/>
              <w:top w:type="dxa" w:w="200"/>
              <w:right w:type="dxa" w:w="200"/>
              <w:bottom w:type="dxa" w:w="200"/>
            </w:tcMar>
            <w:vAlign w:val="center"/>
          </w:tcPr>
          <w:p>
            <w:pPr>
              <w:pStyle w:val="Normal"/>
            </w:pPr>
            <w:r>
              <w:t xml:space="preserve">Set flag to </w:t>
            </w:r>
            <w:r>
              <w:rPr>
                <w:rStyle w:val="Text0"/>
              </w:rPr>
              <w:t>true</w:t>
            </w:r>
            <w:r>
              <w:t>: object in motion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clause for mouse over an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startdragging</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moving(e)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moving</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(!mouseDown) return;</w:t>
            </w:r>
          </w:p>
        </w:tc>
        <w:tc>
          <w:tcPr>
            <w:tcW w:type="auto" w:w="0"/>
            <w:shd w:val="clear" w:color="auto" w:fill="EEF2F6"/>
            <w:tcMar>
              <w:left w:type="dxa" w:w="200"/>
              <w:top w:type="dxa" w:w="200"/>
              <w:right w:type="dxa" w:w="200"/>
              <w:bottom w:type="dxa" w:w="200"/>
            </w:tcMar>
            <w:vAlign w:val="center"/>
          </w:tcPr>
          <w:p>
            <w:pPr>
              <w:pStyle w:val="Normal"/>
            </w:pPr>
            <w:r>
              <w:t>If no object is being moved, return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(ie)</w:t>
            </w:r>
          </w:p>
        </w:tc>
        <w:tc>
          <w:tcPr>
            <w:tcW w:type="auto" w:w="0"/>
            <w:tcMar>
              <w:left w:type="dxa" w:w="200"/>
              <w:top w:type="dxa" w:w="200"/>
              <w:right w:type="dxa" w:w="200"/>
              <w:bottom w:type="dxa" w:w="200"/>
            </w:tcMar>
            <w:vAlign w:val="center"/>
          </w:tcPr>
          <w:p>
            <w:pPr>
              <w:pStyle w:val="Normal"/>
            </w:pPr>
            <w:r>
              <w:t xml:space="preserve">Check if </w:t>
            </w:r>
            <w:r>
              <w:rPr>
                <w:rStyle w:val="Text0"/>
              </w:rPr>
              <w:t>ie</w:t>
            </w:r>
            <w:r>
              <w:t xml:space="preserve"> flag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draw(e.clientX+d.body.scrollLeft, e.clientY+d.body.scrollTop);</w:t>
            </w:r>
          </w:p>
        </w:tc>
        <w:tc>
          <w:tcPr>
            <w:tcW w:type="auto" w:w="0"/>
            <w:shd w:val="clear" w:color="auto" w:fill="EEF2F6"/>
            <w:tcMar>
              <w:left w:type="dxa" w:w="200"/>
              <w:top w:type="dxa" w:w="200"/>
              <w:right w:type="dxa" w:w="200"/>
              <w:bottom w:type="dxa" w:w="200"/>
            </w:tcMar>
            <w:vAlign w:val="center"/>
          </w:tcPr>
          <w:p>
            <w:pPr>
              <w:pStyle w:val="Normal"/>
            </w:pPr>
            <w:r>
              <w:t>Draw using these values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w:t>
            </w:r>
            <w:r>
              <w:rPr>
                <w:rStyle w:val="Text1"/>
              </w:rPr>
              <w:bookmarkStart w:id="2449" w:name="_540"/>
              <w:t xml:space="preserve"> </w:t>
              <w:bookmarkEnd w:id="2449"/>
            </w:r>
          </w:p>
        </w:tc>
        <w:tc>
          <w:tcPr>
            <w:tcW w:type="auto" w:w="0"/>
            <w:tcMar>
              <w:left w:type="dxa" w:w="200"/>
              <w:top w:type="dxa" w:w="200"/>
              <w:right w:type="dxa" w:w="200"/>
              <w:bottom w:type="dxa" w:w="200"/>
            </w:tcMar>
            <w:vAlign w:val="center"/>
          </w:tcPr>
          <w:p>
            <w:pPr>
              <w:pStyle w:val="Normal"/>
            </w:pPr>
            <w: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draw(e.pageX, e.pageY);</w:t>
            </w:r>
          </w:p>
        </w:tc>
        <w:tc>
          <w:tcPr>
            <w:tcW w:type="auto" w:w="0"/>
            <w:shd w:val="clear" w:color="auto" w:fill="EEF2F6"/>
            <w:tcMar>
              <w:left w:type="dxa" w:w="200"/>
              <w:top w:type="dxa" w:w="200"/>
              <w:right w:type="dxa" w:w="200"/>
              <w:bottom w:type="dxa" w:w="200"/>
            </w:tcMar>
            <w:vAlign w:val="center"/>
          </w:tcPr>
          <w:p>
            <w:pPr>
              <w:pStyle w:val="Normal"/>
            </w:pPr>
            <w:r>
              <w:t>Draw using these values</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moving</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draw(x, y)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draw</w:t>
            </w:r>
            <w:r>
              <w:t xml:space="preserve"> function; this moves/drags the state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js = movingobj.style;</w:t>
            </w:r>
          </w:p>
        </w:tc>
        <w:tc>
          <w:tcPr>
            <w:tcW w:type="auto" w:w="0"/>
            <w:tcMar>
              <w:left w:type="dxa" w:w="200"/>
              <w:top w:type="dxa" w:w="200"/>
              <w:right w:type="dxa" w:w="200"/>
              <w:bottom w:type="dxa" w:w="200"/>
            </w:tcMar>
            <w:vAlign w:val="center"/>
          </w:tcPr>
          <w:p>
            <w:pPr>
              <w:pStyle w:val="Normal"/>
            </w:pPr>
            <w:r>
              <w:t>Extract point to the style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js.left = (x - adjustX) + "px";</w:t>
            </w:r>
          </w:p>
        </w:tc>
        <w:tc>
          <w:tcPr>
            <w:tcW w:type="auto" w:w="0"/>
            <w:shd w:val="clear" w:color="auto" w:fill="EEF2F6"/>
            <w:tcMar>
              <w:left w:type="dxa" w:w="200"/>
              <w:top w:type="dxa" w:w="200"/>
              <w:right w:type="dxa" w:w="200"/>
              <w:bottom w:type="dxa" w:w="200"/>
            </w:tcMar>
            <w:vAlign w:val="center"/>
          </w:tcPr>
          <w:p>
            <w:pPr>
              <w:pStyle w:val="Normal"/>
            </w:pPr>
            <w:r>
              <w:t>Change the style to new x (left)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js.top = (y - adjustY) + "px";</w:t>
            </w:r>
          </w:p>
        </w:tc>
        <w:tc>
          <w:tcPr>
            <w:tcW w:type="auto" w:w="0"/>
            <w:tcMar>
              <w:left w:type="dxa" w:w="200"/>
              <w:top w:type="dxa" w:w="200"/>
              <w:right w:type="dxa" w:w="200"/>
              <w:bottom w:type="dxa" w:w="200"/>
            </w:tcMar>
            <w:vAlign w:val="center"/>
          </w:tcPr>
          <w:p>
            <w:pPr>
              <w:pStyle w:val="Normal"/>
            </w:pPr>
            <w:r>
              <w:t>Change the style to new y (top)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draw</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offset(obj)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offset</w:t>
            </w:r>
            <w:r>
              <w:t xml:space="preserve"> function; adds in all offsets of </w:t>
            </w:r>
            <w:r>
              <w:rPr>
                <w:rStyle w:val="Text0"/>
              </w:rPr>
              <w:t>obj</w:t>
            </w:r>
            <w:r>
              <w:t xml:space="preserve"> from ancestors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left = 0;</w:t>
            </w:r>
          </w:p>
        </w:tc>
        <w:tc>
          <w:tcPr>
            <w:tcW w:type="auto" w:w="0"/>
            <w:shd w:val="clear" w:color="auto" w:fill="EEF2F6"/>
            <w:tcMar>
              <w:left w:type="dxa" w:w="200"/>
              <w:top w:type="dxa" w:w="200"/>
              <w:right w:type="dxa" w:w="200"/>
              <w:bottom w:type="dxa" w:w="200"/>
            </w:tcMar>
            <w:vAlign w:val="center"/>
          </w:tcPr>
          <w:p>
            <w:pPr>
              <w:pStyle w:val="Normal"/>
            </w:pPr>
            <w:r>
              <w:t>Initialize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top = 0;</w:t>
            </w:r>
          </w:p>
        </w:tc>
        <w:tc>
          <w:tcPr>
            <w:tcW w:type="auto" w:w="0"/>
            <w:tcMar>
              <w:left w:type="dxa" w:w="200"/>
              <w:top w:type="dxa" w:w="200"/>
              <w:right w:type="dxa" w:w="200"/>
              <w:bottom w:type="dxa" w:w="200"/>
            </w:tcMar>
            <w:vAlign w:val="center"/>
          </w:tcPr>
          <w:p>
            <w:pPr>
              <w:pStyle w:val="Normal"/>
            </w:pPr>
            <w:r>
              <w:t>Initialize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(obj.offsetParent)</w:t>
            </w:r>
          </w:p>
        </w:tc>
        <w:tc>
          <w:tcPr>
            <w:tcW w:type="auto" w:w="0"/>
            <w:shd w:val="clear" w:color="auto" w:fill="EEF2F6"/>
            <w:tcMar>
              <w:left w:type="dxa" w:w="200"/>
              <w:top w:type="dxa" w:w="200"/>
              <w:right w:type="dxa" w:w="200"/>
              <w:bottom w:type="dxa" w:w="200"/>
            </w:tcMar>
            <w:vAlign w:val="center"/>
          </w:tcPr>
          <w:p>
            <w:pPr>
              <w:pStyle w:val="Normal"/>
            </w:pPr>
            <w:r>
              <w:t>Is there a parent?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 {</w:t>
            </w:r>
          </w:p>
        </w:tc>
        <w:tc>
          <w:tcPr>
            <w:tcW w:type="auto" w:w="0"/>
            <w:tcMar>
              <w:left w:type="dxa" w:w="200"/>
              <w:top w:type="dxa" w:w="200"/>
              <w:right w:type="dxa" w:w="200"/>
              <w:bottom w:type="dxa" w:w="200"/>
            </w:tcMar>
            <w:vAlign w:val="center"/>
          </w:tcPr>
          <w:p>
            <w:pPr>
              <w:pStyle w:val="Normal"/>
            </w:pPr>
            <w:r>
              <w:t>Then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left += obj.offsetLeft;</w:t>
            </w:r>
          </w:p>
        </w:tc>
        <w:tc>
          <w:tcPr>
            <w:tcW w:type="auto" w:w="0"/>
            <w:shd w:val="clear" w:color="auto" w:fill="EEF2F6"/>
            <w:tcMar>
              <w:left w:type="dxa" w:w="200"/>
              <w:top w:type="dxa" w:w="200"/>
              <w:right w:type="dxa" w:w="200"/>
              <w:bottom w:type="dxa" w:w="200"/>
            </w:tcMar>
            <w:vAlign w:val="center"/>
          </w:tcPr>
          <w:p>
            <w:pPr>
              <w:pStyle w:val="Normal"/>
            </w:pPr>
            <w:r>
              <w:t>Increment left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top += obj.offsetTop;</w:t>
            </w:r>
          </w:p>
        </w:tc>
        <w:tc>
          <w:tcPr>
            <w:tcW w:type="auto" w:w="0"/>
            <w:tcMar>
              <w:left w:type="dxa" w:w="200"/>
              <w:top w:type="dxa" w:w="200"/>
              <w:right w:type="dxa" w:w="200"/>
              <w:bottom w:type="dxa" w:w="200"/>
            </w:tcMar>
            <w:vAlign w:val="center"/>
          </w:tcPr>
          <w:p>
            <w:pPr>
              <w:pStyle w:val="Normal"/>
            </w:pPr>
            <w:r>
              <w:t>Increment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 while (obj = obj.offsetParent);</w:t>
            </w:r>
          </w:p>
        </w:tc>
        <w:tc>
          <w:tcPr>
            <w:tcW w:type="auto" w:w="0"/>
            <w:shd w:val="clear" w:color="auto" w:fill="EEF2F6"/>
            <w:tcMar>
              <w:left w:type="dxa" w:w="200"/>
              <w:top w:type="dxa" w:w="200"/>
              <w:right w:type="dxa" w:w="200"/>
              <w:bottom w:type="dxa" w:w="200"/>
            </w:tcMar>
            <w:vAlign w:val="center"/>
          </w:tcPr>
          <w:p>
            <w:pPr>
              <w:pStyle w:val="Normal"/>
            </w:pPr>
            <w:r>
              <w:t>Keep going if there is a parent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{x: left, y: top};</w:t>
            </w:r>
          </w:p>
        </w:tc>
        <w:tc>
          <w:tcPr>
            <w:tcW w:type="auto" w:w="0"/>
            <w:tcMar>
              <w:left w:type="dxa" w:w="200"/>
              <w:top w:type="dxa" w:w="200"/>
              <w:right w:type="dxa" w:w="200"/>
              <w:bottom w:type="dxa" w:w="200"/>
            </w:tcMar>
            <w:vAlign w:val="center"/>
          </w:tcPr>
          <w:p>
            <w:pPr>
              <w:pStyle w:val="Normal"/>
            </w:pPr>
            <w:r>
              <w:t>Return array with the left and top values</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bookmarkStart w:id="2450" w:name="_541"/>
              <w:t xml:space="preserve"> </w:t>
              <w:bookmarkEnd w:id="2450"/>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offset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tcMar>
              <w:left w:type="dxa" w:w="200"/>
              <w:top w:type="dxa" w:w="200"/>
              <w:right w:type="dxa" w:w="200"/>
              <w:bottom w:type="dxa" w:w="200"/>
            </w:tcMar>
            <w:vAlign w:val="center"/>
          </w:tcPr>
          <w:p>
            <w:pPr>
              <w:pStyle w:val="Normal"/>
            </w:pPr>
            <w:r>
              <w:t>Closing script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Closing head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 id="body" onLoad="init();"&gt;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Body tag, with </w:t>
            </w:r>
            <w:r>
              <w:rPr>
                <w:rStyle w:val="Text0"/>
              </w:rPr>
              <w:t>onLoad</w:t>
            </w:r>
            <w:r>
              <w:t xml:space="preserve"> set to </w:t>
            </w:r>
            <w:r>
              <w:rPr>
                <w:rStyle w:val="Text0"/>
              </w:rPr>
              <w:t>init</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&lt;button onClick="spread();"&gt;Spread out states &lt;/button&gt;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Button to spread out states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&lt;button onClick="restore();"&gt;Restore original /compress map &lt;/button&gt;</w:t>
            </w:r>
            <w:r>
              <w:rPr>
                <w:rStyle w:val="Text1"/>
              </w:rPr>
              <w:t xml:space="preserve"> </w:t>
            </w:r>
          </w:p>
        </w:tc>
        <w:tc>
          <w:tcPr>
            <w:tcW w:type="auto" w:w="0"/>
            <w:tcMar>
              <w:left w:type="dxa" w:w="200"/>
              <w:top w:type="dxa" w:w="200"/>
              <w:right w:type="dxa" w:w="200"/>
              <w:bottom w:type="dxa" w:w="200"/>
            </w:tcMar>
            <w:vAlign w:val="center"/>
          </w:tcPr>
          <w:p>
            <w:pPr>
              <w:pStyle w:val="Normal"/>
            </w:pPr>
            <w:r>
              <w:t>Button to restore original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&lt;button onClick="setupfindstate();"&gt;Find the state &lt;/button&gt;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Button to start </w:t>
            </w:r>
            <w:r>
              <w:rPr>
                <w:rStyle w:val="Text0"/>
              </w:rPr>
              <w:t>Find the state</w:t>
            </w:r>
            <w:r>
              <w:t xml:space="preserve"> task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&lt;button onClick="setupidentifystate();"&gt;Name the state&lt;/button&gt;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Button to start </w:t>
            </w:r>
            <w:r>
              <w:rPr>
                <w:rStyle w:val="Text0"/>
              </w:rPr>
              <w:t>Name the state</w:t>
            </w:r>
            <w:r>
              <w:t xml:space="preserve"> task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&lt;button onClick="setupjigsaw();"&gt;Do jigsaw&lt;/button&gt;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Button to start jigsaw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&lt;button onClick="restorepreviousjigsaw();"&gt;Restore last jigsaw in process &lt;/button&gt;</w:t>
            </w:r>
            <w:r>
              <w:rPr>
                <w:rStyle w:val="Text1"/>
              </w:rPr>
              <w:t xml:space="preserve"> </w:t>
              <w:bookmarkStart w:id="2451" w:name="_542"/>
              <w:t xml:space="preserve"> </w:t>
              <w:bookmarkEnd w:id="2451"/>
              <w:t xml:space="preserve"> </w:t>
            </w:r>
          </w:p>
        </w:tc>
        <w:tc>
          <w:tcPr>
            <w:tcW w:type="auto" w:w="0"/>
            <w:tcMar>
              <w:left w:type="dxa" w:w="200"/>
              <w:top w:type="dxa" w:w="200"/>
              <w:right w:type="dxa" w:w="200"/>
              <w:bottom w:type="dxa" w:w="200"/>
            </w:tcMar>
            <w:vAlign w:val="center"/>
          </w:tcPr>
          <w:p>
            <w:pPr>
              <w:pStyle w:val="Normal"/>
            </w:pPr>
            <w:r>
              <w:t>Button to restore saved jigsaw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&lt;h1&gt;USA&lt;/h1&gt;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Heading onscreen for the USA puzzle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&lt;form id="questionform" name="questionform" onSubmit="return checkname();"&gt;</w:t>
            </w:r>
            <w:r>
              <w:rPr>
                <w:rStyle w:val="Text1"/>
              </w:rPr>
              <w:t xml:space="preserve"> </w:t>
            </w:r>
          </w:p>
        </w:tc>
        <w:tc>
          <w:tcPr>
            <w:tcW w:type="auto" w:w="0"/>
            <w:tcMar>
              <w:left w:type="dxa" w:w="200"/>
              <w:top w:type="dxa" w:w="200"/>
              <w:right w:type="dxa" w:w="200"/>
              <w:bottom w:type="dxa" w:w="200"/>
            </w:tcMar>
            <w:vAlign w:val="center"/>
          </w:tcPr>
          <w:p>
            <w:pPr>
              <w:pStyle w:val="Normal"/>
            </w:pPr>
            <w:r>
              <w:rPr>
                <w:rStyle w:val="Text0"/>
              </w:rPr>
              <w:t>form</w:t>
            </w:r>
            <w:r>
              <w:t xml:space="preserve"> tag, with </w:t>
            </w:r>
            <w:r>
              <w:rPr>
                <w:rStyle w:val="Text0"/>
              </w:rPr>
              <w:t>onSubmit</w:t>
            </w:r>
            <w:r>
              <w:t xml:space="preserve"> set to </w:t>
            </w:r>
            <w:r>
              <w:rPr>
                <w:rStyle w:val="Text0"/>
              </w:rPr>
              <w:t>checkname</w:t>
            </w:r>
            <w:r>
              <w:t xml:space="preserve"> call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State name: &lt;input type="text" name="question" value=" " size="40"/&gt;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Label and place for state name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&lt;input name="submitbut" type="submit" value=" " size="30"/&gt;</w:t>
            </w:r>
            <w:r>
              <w:rPr>
                <w:rStyle w:val="Text1"/>
              </w:rPr>
              <w:t xml:space="preserve"> </w:t>
            </w:r>
          </w:p>
        </w:tc>
        <w:tc>
          <w:tcPr>
            <w:tcW w:type="auto" w:w="0"/>
            <w:tcMar>
              <w:left w:type="dxa" w:w="200"/>
              <w:top w:type="dxa" w:w="200"/>
              <w:right w:type="dxa" w:w="200"/>
              <w:bottom w:type="dxa" w:w="200"/>
            </w:tcMar>
            <w:vAlign w:val="center"/>
          </w:tcPr>
          <w:p>
            <w:pPr>
              <w:pStyle w:val="Normal"/>
            </w:pPr>
            <w:r>
              <w:t>Submit button; value now empty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Feedback: &lt;input type="text" name="feedback" value=" " size="40" /&gt;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Label and place for feedback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&lt;/form&gt;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form</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body</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&lt;/html&gt;</w:t>
            </w:r>
            <w:r>
              <w:rPr>
                <w:rStyle w:val="Text1"/>
              </w:rPr>
              <w:t xml:space="preserve"> </w:t>
              <w:bookmarkStart w:id="2452" w:name="_543"/>
              <w:t xml:space="preserve"> </w:t>
              <w:bookmarkEnd w:id="2452"/>
              <w:t xml:space="preserve"> </w:t>
            </w:r>
          </w:p>
        </w:tc>
        <w:tc>
          <w:tcPr>
            <w:tcW w:type="auto" w:w="0"/>
            <w:tcMar>
              <w:left w:type="dxa" w:w="200"/>
              <w:top w:type="dxa" w:w="200"/>
              <w:right w:type="dxa" w:w="200"/>
              <w:bottom w:type="dxa" w:w="200"/>
            </w:tcMar>
            <w:vAlign w:val="center"/>
          </w:tcPr>
          <w:p>
            <w:pPr>
              <w:pStyle w:val="Normal"/>
            </w:pPr>
            <w:r>
              <w:t xml:space="preserve">Closing </w:t>
            </w:r>
            <w:r>
              <w:rPr>
                <w:rStyle w:val="Text0"/>
              </w:rPr>
              <w:t>html</w:t>
            </w:r>
            <w:r>
              <w:t xml:space="preserve"> tag</w:t>
            </w:r>
          </w:p>
        </w:tc>
      </w:tr>
    </w:tbl>
    <w:p>
      <w:bookmarkStart w:id="2453" w:name="Testing_and_Uploading_5"/>
      <w:pPr>
        <w:pStyle w:val="Heading 2"/>
      </w:pPr>
      <w:r>
        <w:t>Testing and Uploading</w:t>
        <w:bookmarkStart w:id="2454" w:name="_544"/>
        <w:t xml:space="preserve"> </w:t>
        <w:bookmarkEnd w:id="2454"/>
        <w:t xml:space="preserve"> the Application</w:t>
      </w:r>
      <w:bookmarkEnd w:id="2453"/>
    </w:p>
    <w:p>
      <w:bookmarkStart w:id="2455" w:name="The_project_can_be_tested_locall"/>
      <w:pPr>
        <w:pStyle w:val="Para 04"/>
      </w:pPr>
      <w:r>
        <w:t>The project can be tested locally (on your home computer) using Chrome and also Firefox, although at one point, as I have mentioned, that was not true. This application requires the 50 files representing the states, so be sure and upload them as well (or whatever files correspond to the parts of the map for your application).</w:t>
      </w:r>
      <w:bookmarkEnd w:id="2455"/>
    </w:p>
    <w:p>
      <w:bookmarkStart w:id="2456" w:name="SummaryIn_this_chapter__you_lear_6"/>
      <w:pPr>
        <w:pStyle w:val="Heading 2"/>
      </w:pPr>
      <w:r>
        <w:t>Summary</w:t>
      </w:r>
      <w:bookmarkEnd w:id="2456"/>
    </w:p>
    <w:p>
      <w:bookmarkStart w:id="2457" w:name="In_this_chapter__you_learned_how_5"/>
      <w:pPr>
        <w:pStyle w:val="Para 03"/>
      </w:pPr>
      <w:r>
        <w:t>In this chapter, you learned how to build an educational game that featured different types of questions for the player. The HTML5 features and programming techniques included the following:</w:t>
      </w:r>
      <w:bookmarkEnd w:id="2457"/>
    </w:p>
    <w:p>
      <w:bookmarkStart w:id="2458" w:name="Building_a_user_interface_involv"/>
      <w:pPr>
        <w:pStyle w:val="Normal"/>
      </w:pPr>
      <w:r>
        <w:t>Building a user interface involving text or visual prompts. Player responses included clicking elements on the screen and typing text. After entering jigsaw mode, player actions were dragging and repositioning elements on the screen.</w:t>
      </w:r>
      <w:bookmarkEnd w:id="2458"/>
    </w:p>
    <w:p>
      <w:bookmarkStart w:id="2459" w:name="Encoding_and_decoding_informatio"/>
      <w:pPr>
        <w:pStyle w:val="Normal"/>
      </w:pPr>
      <w:r>
        <w:t>Encoding and decoding information using split and join methods.</w:t>
      </w:r>
      <w:bookmarkEnd w:id="2459"/>
    </w:p>
    <w:p>
      <w:bookmarkStart w:id="2460" w:name="Saving_and_restoring_works_in_pr"/>
      <w:pPr>
        <w:pStyle w:val="Normal"/>
      </w:pPr>
      <w:r>
        <w:t xml:space="preserve">Saving and restoring works-in-progress, including use of the </w:t>
      </w:r>
      <w:r>
        <w:rPr>
          <w:rStyle w:val="Text0"/>
        </w:rPr>
        <w:t>try...catch</w:t>
      </w:r>
      <w:r>
        <w:t xml:space="preserve"> construct.</w:t>
      </w:r>
      <w:bookmarkEnd w:id="2460"/>
    </w:p>
    <w:p>
      <w:bookmarkStart w:id="2461" w:name="Reusing_techniques_explained_in"/>
      <w:pPr>
        <w:pStyle w:val="Para 37"/>
      </w:pPr>
      <w:r>
        <w:t>Reusing techniques explained in the last chapter:</w:t>
      </w:r>
      <w:bookmarkEnd w:id="2461"/>
    </w:p>
    <w:p>
      <w:bookmarkStart w:id="2462" w:name="Creating_HTML_markup_dynamically"/>
      <w:pPr>
        <w:numPr>
          <w:ilvl w:val="0"/>
          <w:numId w:val="1"/>
        </w:numPr>
        <w:pStyle w:val="Normal"/>
      </w:pPr>
      <w:r>
        <w:t>Creating HTML markup dynamically to create the piece elements on the screen</w:t>
      </w:r>
      <w:bookmarkEnd w:id="2462"/>
    </w:p>
    <w:p>
      <w:bookmarkStart w:id="2463" w:name="Placing_the_jigsaw_pieces_random_1"/>
      <w:pPr>
        <w:numPr>
          <w:ilvl w:val="0"/>
          <w:numId w:val="1"/>
        </w:numPr>
        <w:pStyle w:val="Normal"/>
      </w:pPr>
      <w:r>
        <w:t>Placing the jigsaw pieces randomly on the screen</w:t>
      </w:r>
      <w:bookmarkEnd w:id="2463"/>
    </w:p>
    <w:p>
      <w:bookmarkStart w:id="2464" w:name="Determining_the_coordinate_value"/>
      <w:pPr>
        <w:numPr>
          <w:ilvl w:val="0"/>
          <w:numId w:val="1"/>
        </w:numPr>
        <w:pStyle w:val="Normal"/>
      </w:pPr>
      <w:r>
        <w:t>Determining the coordinate values that indicated how the pieces fit together, and using those values, along with a defined tolerance, to check if the puzzle was put together properly</w:t>
      </w:r>
      <w:bookmarkEnd w:id="2464"/>
    </w:p>
    <w:p>
      <w:bookmarkStart w:id="2465" w:name="Manipulating_the_positioning_of"/>
      <w:pPr>
        <w:numPr>
          <w:ilvl w:val="0"/>
          <w:numId w:val="1"/>
        </w:numPr>
        <w:pStyle w:val="Normal"/>
      </w:pPr>
      <w:r>
        <w:t>Manipulating the positioning of the piece elements to spread out the pieces and restore them to their original locations</w:t>
      </w:r>
      <w:bookmarkEnd w:id="2465"/>
    </w:p>
    <w:p>
      <w:bookmarkStart w:id="2466" w:name="In_Chapter_10__the_final_chapter"/>
      <w:pPr>
        <w:pStyle w:val="Para 04"/>
      </w:pPr>
      <w:r>
        <w:t xml:space="preserve">In Chapter </w:t>
      </w:r>
      <w:hyperlink w:anchor="Top_of_272384_2_En_10_Chapter_xh">
        <w:r>
          <w:rPr>
            <w:rStyle w:val="Text7"/>
          </w:rPr>
          <w:t>10</w:t>
        </w:r>
      </w:hyperlink>
      <w:r>
        <w:t xml:space="preserve">, the final chapter, we explore the requirements for preparing a web document that works on different devices, which is termed </w:t>
      </w:r>
      <w:r>
        <w:rPr>
          <w:rStyle w:val="Text3"/>
        </w:rPr>
        <w:t>responsive design</w:t>
      </w:r>
      <w:r>
        <w:t xml:space="preserve">, and initial steps toward making applications more widely </w:t>
      </w:r>
      <w:r>
        <w:rPr>
          <w:rStyle w:val="Text3"/>
        </w:rPr>
        <w:t>accessible</w:t>
      </w:r>
      <w:r>
        <w:t>.</w:t>
      </w:r>
      <w:bookmarkEnd w:id="2466"/>
    </w:p>
    <w:p>
      <w:bookmarkStart w:id="2467" w:name="_c__Jeanine_Meyer_2018Jeanine_Me_29"/>
      <w:bookmarkStart w:id="2468" w:name="_c__Jeanine_Meyer_2018Jeanine_Me_28"/>
      <w:bookmarkStart w:id="2469" w:name="_c__Jeanine_Meyer_2018Jeanine_Me_27"/>
      <w:bookmarkStart w:id="2470" w:name="Top_of_272384_2_En_10_Chapter_xh"/>
      <w:pPr>
        <w:pStyle w:val="Para 17"/>
        <w:pageBreakBefore w:val="on"/>
      </w:pPr>
      <w:r>
        <w:t>© Jeanine Meyer 2018</w:t>
      </w:r>
      <w:bookmarkEnd w:id="2467"/>
      <w:bookmarkEnd w:id="2468"/>
      <w:bookmarkEnd w:id="2469"/>
      <w:bookmarkEnd w:id="2470"/>
    </w:p>
    <w:p>
      <w:pPr>
        <w:pStyle w:val="Para 18"/>
      </w:pPr>
      <w:r>
        <w:t>Jeanine Meyer</w:t>
      </w:r>
    </w:p>
    <w:p>
      <w:pPr>
        <w:pStyle w:val="Para 19"/>
      </w:pPr>
      <w:r>
        <w:t>HTML5 and JavaScript Projects</w:t>
      </w:r>
    </w:p>
    <w:p>
      <w:pPr>
        <w:pStyle w:val="Para 20"/>
      </w:pPr>
      <w:hyperlink r:id="rId137">
        <w:r>
          <w:t>https://doi.org/10.1007/978-1-4842-3864-6_10</w:t>
        </w:r>
      </w:hyperlink>
    </w:p>
    <w:p>
      <w:pPr>
        <w:pStyle w:val="Heading 1"/>
      </w:pPr>
      <w:r>
        <w:t>10. Responsive Design and Accessibility</w:t>
      </w:r>
    </w:p>
    <w:p>
      <w:pPr>
        <w:pStyle w:val="Para 03"/>
      </w:pPr>
      <w:r>
        <w:t>Jeanine Meyer</w:t>
      </w:r>
      <w:hyperlink w:anchor="_1_New_York__USA_9">
        <w:r>
          <w:rPr>
            <w:rStyle w:val="Text18"/>
          </w:rPr>
          <w:t>1</w:t>
        </w:r>
      </w:hyperlink>
      <w:r>
        <w:rPr>
          <w:rStyle w:val="Text17"/>
        </w:rPr>
        <w:t xml:space="preserve"> </w:t>
      </w:r>
    </w:p>
    <w:p>
      <w:bookmarkStart w:id="2471" w:name="_1_New_York__US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2"/>
      </w:pPr>
      <w:r>
        <w:t>(1)</w:t>
      </w:r>
      <w:bookmarkEnd w:id="2471"/>
    </w:p>
    <w:p>
      <w:pPr>
        <w:pStyle w:val="Para 03"/>
      </w:pPr>
      <w:r>
        <w:t>New York, USA</w:t>
      </w:r>
    </w:p>
    <w:p>
      <w:pPr>
        <w:pStyle w:val="Para 38"/>
      </w:pPr>
      <w:r>
        <w:t/>
      </w:r>
    </w:p>
    <w:p>
      <w:bookmarkStart w:id="2472" w:name="In_this_chapter__you_will_Learn"/>
      <w:pPr>
        <w:pStyle w:val="Para 23"/>
      </w:pPr>
      <w:r>
        <w:t>In this chapter, you will:</w:t>
      </w:r>
      <w:bookmarkEnd w:id="2472"/>
    </w:p>
    <w:p>
      <w:bookmarkStart w:id="2473" w:name="Learn_techniques_to_make_your_in"/>
      <w:pPr>
        <w:pStyle w:val="Normal"/>
      </w:pPr>
      <w:r>
        <w:t>Learn techniques to make your interactive application usable on a variety of devices</w:t>
      </w:r>
      <w:bookmarkEnd w:id="2473"/>
    </w:p>
    <w:p>
      <w:bookmarkStart w:id="2474" w:name="Learn_how_to_make_your_applicati"/>
      <w:pPr>
        <w:pStyle w:val="Normal"/>
      </w:pPr>
      <w:r>
        <w:t>Learn how to make your application accessible to people using only a keyboard and a screen reader</w:t>
      </w:r>
      <w:bookmarkEnd w:id="2474"/>
    </w:p>
    <w:p>
      <w:bookmarkStart w:id="2475" w:name="Make_random_multiple_selections"/>
      <w:pPr>
        <w:pStyle w:val="Normal"/>
      </w:pPr>
      <w:r>
        <w:t>Make random multiple selections and, moreover, combine such tasks</w:t>
      </w:r>
      <w:bookmarkEnd w:id="2475"/>
    </w:p>
    <w:p>
      <w:bookmarkStart w:id="2476" w:name="See_additional_examples_of_the_d"/>
      <w:pPr>
        <w:pStyle w:val="Normal"/>
      </w:pPr>
      <w:r>
        <w:t>See additional examples of the dynamic creation of HTML markup</w:t>
      </w:r>
      <w:bookmarkEnd w:id="2476"/>
    </w:p>
    <w:p>
      <w:bookmarkStart w:id="2477" w:name="IntroductionIn_the_past__people"/>
      <w:pPr>
        <w:pStyle w:val="Heading 2"/>
      </w:pPr>
      <w:r>
        <w:t>Introduction</w:t>
      </w:r>
      <w:bookmarkEnd w:id="2477"/>
    </w:p>
    <w:p>
      <w:bookmarkStart w:id="2478" w:name="In_the_past__people_used_desktop"/>
      <w:pPr>
        <w:pStyle w:val="Para 04"/>
      </w:pPr>
      <w:r>
        <w:t xml:space="preserve">In the past, people used desktop or laptop computers, to use computer applications! Now, many people want to view and use computer applications, including web pages, on their tablets or smartphones. Moreover, many want to go to a website on all three classes of devices and have similar experiences. They also may choose to modify the dimensions of the window on a desktop or laptop or change the orientation of a mobile device. Preparing a project made using HTML, CSS, and JavaScript to adapt to the device (and the state of the device) is called </w:t>
        <w:bookmarkStart w:id="2479" w:name="responsive_design"/>
        <w:t xml:space="preserve"> </w:t>
        <w:bookmarkEnd w:id="2479"/>
      </w:r>
      <w:r>
        <w:rPr>
          <w:rStyle w:val="Text3"/>
        </w:rPr>
        <w:t>responsive design</w:t>
      </w:r>
      <w:r>
        <w:t xml:space="preserve"> </w:t>
        <w:t>. A different, but similar, objective is to prepare a project to be accessible to a variety of users. One critical challenge in this case is to make the application suitable for people with visual disabilities using a screen reader and/or people restricted to using only a keyboard. In this chapter, I describe certain techniques that will be helpful for these objectives, focusing on specific examples.</w:t>
      </w:r>
      <w:bookmarkEnd w:id="2478"/>
    </w:p>
    <w:p>
      <w:bookmarkStart w:id="2480" w:name="Figure_10_1_shows_the_screenshot"/>
      <w:pPr>
        <w:pStyle w:val="Para 06"/>
      </w:pPr>
      <w:r>
        <w:t xml:space="preserve">Figure </w:t>
      </w:r>
      <w:hyperlink w:anchor="Figure_10_1">
        <w:r>
          <w:rPr>
            <w:rStyle w:val="Text5"/>
          </w:rPr>
          <w:t>10-1</w:t>
        </w:r>
      </w:hyperlink>
      <w:r>
        <w:t xml:space="preserve"> shows the screenshot of an HTML and JavaScript project that adjusts to the dimensions of the device. The program operates by cycling through a sequence of images by making a stroke with a mouse on a desktop</w:t>
        <w:bookmarkStart w:id="2481" w:name="ITerm2_3"/>
        <w:t xml:space="preserve"> </w:t>
        <w:bookmarkEnd w:id="2481"/>
        <w:t xml:space="preserve"> or laptop computer or with touch on a tablet or a phone.</w:t>
      </w:r>
      <w:bookmarkEnd w:id="2480"/>
    </w:p>
    <w:p>
      <w:bookmarkStart w:id="2482" w:name="MO1_10"/>
      <w:bookmarkStart w:id="2483" w:name="Figure_10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210300"/>
            <wp:effectExtent l="0" r="0" t="0" b="0"/>
            <wp:wrapTopAndBottom/>
            <wp:docPr id="105" name="272384_2_En_10_Fig1_HTML.jpg" descr="../images/272384_2_En_10_Chapter/272384_2_En_10_Fig1_HTML.jpg"/>
            <wp:cNvGraphicFramePr>
              <a:graphicFrameLocks noChangeAspect="1"/>
            </wp:cNvGraphicFramePr>
            <a:graphic>
              <a:graphicData uri="http://schemas.openxmlformats.org/drawingml/2006/picture">
                <pic:pic>
                  <pic:nvPicPr>
                    <pic:cNvPr id="0" name="272384_2_En_10_Fig1_HTML.jpg" descr="../images/272384_2_En_10_Chapter/272384_2_En_10_Fig1_HTML.jpg"/>
                    <pic:cNvPicPr/>
                  </pic:nvPicPr>
                  <pic:blipFill>
                    <a:blip r:embed="rId109"/>
                    <a:stretch>
                      <a:fillRect/>
                    </a:stretch>
                  </pic:blipFill>
                  <pic:spPr>
                    <a:xfrm>
                      <a:off x="0" y="0"/>
                      <a:ext cx="5943600" cy="6210300"/>
                    </a:xfrm>
                    <a:prstGeom prst="rect">
                      <a:avLst/>
                    </a:prstGeom>
                  </pic:spPr>
                </pic:pic>
              </a:graphicData>
            </a:graphic>
          </wp:anchor>
        </w:drawing>
      </w:r>
      <w:bookmarkEnd w:id="2482"/>
      <w:bookmarkEnd w:id="2483"/>
    </w:p>
    <w:p>
      <w:pPr>
        <w:pStyle w:val="Para 11"/>
      </w:pPr>
      <w:r>
        <w:rPr>
          <w:rStyle w:val="Text2"/>
        </w:rPr>
        <w:t>Figure 10-1</w:t>
      </w:r>
      <w:r>
        <w:t xml:space="preserve"> </w:t>
        <w:bookmarkStart w:id="2484" w:name="Opening_screen_of_reveal_program"/>
        <w:t>Opening screen of reveal program</w:t>
        <w:bookmarkEnd w:id="2484"/>
        <w:t xml:space="preserve"> </w:t>
      </w:r>
    </w:p>
    <w:p>
      <w:bookmarkStart w:id="2485" w:name="Pressing_down_on_the_mouse_butto"/>
      <w:pPr>
        <w:pStyle w:val="Para 06"/>
      </w:pPr>
      <w:r>
        <w:t>Pressing down on the mouse button and moving down or touching down with a finger</w:t>
        <w:bookmarkStart w:id="2486" w:name="ITerm4_3"/>
        <w:t xml:space="preserve"> </w:t>
        <w:bookmarkEnd w:id="2486"/>
        <w:t xml:space="preserve"> and moving down will cause the next picture to be revealed gradually until close to the bottom. Figure </w:t>
      </w:r>
      <w:hyperlink w:anchor="Figure_10_2Change_underway_from">
        <w:r>
          <w:rPr>
            <w:rStyle w:val="Text5"/>
          </w:rPr>
          <w:t>10-2</w:t>
        </w:r>
      </w:hyperlink>
      <w:r>
        <w:t xml:space="preserve"> shows a picture in the process of being changed.</w:t>
      </w:r>
      <w:bookmarkEnd w:id="2485"/>
    </w:p>
    <w:p>
      <w:bookmarkStart w:id="2487" w:name="MO2_10"/>
      <w:bookmarkStart w:id="2488" w:name="Figure_10_2Change_underway_from"/>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829300"/>
            <wp:effectExtent l="0" r="0" t="0" b="0"/>
            <wp:wrapTopAndBottom/>
            <wp:docPr id="106" name="272384_2_En_10_Fig2_HTML.jpg" descr="../images/272384_2_En_10_Chapter/272384_2_En_10_Fig2_HTML.jpg"/>
            <wp:cNvGraphicFramePr>
              <a:graphicFrameLocks noChangeAspect="1"/>
            </wp:cNvGraphicFramePr>
            <a:graphic>
              <a:graphicData uri="http://schemas.openxmlformats.org/drawingml/2006/picture">
                <pic:pic>
                  <pic:nvPicPr>
                    <pic:cNvPr id="0" name="272384_2_En_10_Fig2_HTML.jpg" descr="../images/272384_2_En_10_Chapter/272384_2_En_10_Fig2_HTML.jpg"/>
                    <pic:cNvPicPr/>
                  </pic:nvPicPr>
                  <pic:blipFill>
                    <a:blip r:embed="rId110"/>
                    <a:stretch>
                      <a:fillRect/>
                    </a:stretch>
                  </pic:blipFill>
                  <pic:spPr>
                    <a:xfrm>
                      <a:off x="0" y="0"/>
                      <a:ext cx="5943600" cy="5829300"/>
                    </a:xfrm>
                    <a:prstGeom prst="rect">
                      <a:avLst/>
                    </a:prstGeom>
                  </pic:spPr>
                </pic:pic>
              </a:graphicData>
            </a:graphic>
          </wp:anchor>
        </w:drawing>
      </w:r>
      <w:bookmarkEnd w:id="2487"/>
      <w:bookmarkEnd w:id="2488"/>
    </w:p>
    <w:p>
      <w:pPr>
        <w:pStyle w:val="Para 11"/>
      </w:pPr>
      <w:r>
        <w:rPr>
          <w:rStyle w:val="Text2"/>
        </w:rPr>
        <w:t>Figure 10-2</w:t>
      </w:r>
      <w:r>
        <w:t>Change underway from one picture to the next</w:t>
      </w:r>
    </w:p>
    <w:p>
      <w:bookmarkStart w:id="2489" w:name="When_the_mouse_or_finger_is_clos"/>
      <w:pPr>
        <w:pStyle w:val="Para 04"/>
      </w:pPr>
      <w:r>
        <w:t>When the mouse or finger is close enough, the whole next picture appears. Similarly, the user/player can move the mouse or finger up the screen</w:t>
        <w:bookmarkStart w:id="2490" w:name="ITerm5_4"/>
        <w:t xml:space="preserve"> </w:t>
        <w:bookmarkEnd w:id="2490"/>
        <w:t xml:space="preserve"> and get the previous picture appearing. I encourage the reader to experiment with the source code.</w:t>
      </w:r>
      <w:bookmarkEnd w:id="2489"/>
    </w:p>
    <w:p>
      <w:bookmarkStart w:id="2491" w:name="Figure_10_3_shows_a_screenshot_o"/>
      <w:pPr>
        <w:pStyle w:val="Para 06"/>
      </w:pPr>
      <w:r>
        <w:t xml:space="preserve">Figure </w:t>
      </w:r>
      <w:hyperlink w:anchor="Figure_10_3Opening_screen_for_co">
        <w:r>
          <w:rPr>
            <w:rStyle w:val="Text5"/>
          </w:rPr>
          <w:t>10-3</w:t>
        </w:r>
      </w:hyperlink>
      <w:r>
        <w:t xml:space="preserve"> shows a screenshot of a </w:t>
        <w:bookmarkStart w:id="2492" w:name="quiz_game"/>
        <w:t>quiz game</w:t>
        <w:bookmarkEnd w:id="2492"/>
        <w:bookmarkStart w:id="2493" w:name="ITerm7_4"/>
        <w:t xml:space="preserve"> </w:t>
        <w:bookmarkEnd w:id="2493"/>
        <w:t xml:space="preserve"> that can be operated by mouse or touch or the keyboard alone. The set of four countries is selected randomly from the G20 countries and the corresponding capitals are mixed up, so you will see a different set of items each time. The quiz can be taken using just the keyboard and a screen reader program, with the tab key taking the player from item to item, making it suitable for someone with limited or no visual ability and/or someone unable to use a mouse or touch.</w:t>
      </w:r>
      <w:bookmarkEnd w:id="2491"/>
    </w:p>
    <w:p>
      <w:bookmarkStart w:id="2494" w:name="Figure_10_3Opening_screen_for_co"/>
      <w:bookmarkStart w:id="2495" w:name="MO3_10"/>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464300"/>
            <wp:effectExtent l="0" r="0" t="0" b="0"/>
            <wp:wrapTopAndBottom/>
            <wp:docPr id="107" name="272384_2_En_10_Fig3_HTML.jpg" descr="../images/272384_2_En_10_Chapter/272384_2_En_10_Fig3_HTML.jpg"/>
            <wp:cNvGraphicFramePr>
              <a:graphicFrameLocks noChangeAspect="1"/>
            </wp:cNvGraphicFramePr>
            <a:graphic>
              <a:graphicData uri="http://schemas.openxmlformats.org/drawingml/2006/picture">
                <pic:pic>
                  <pic:nvPicPr>
                    <pic:cNvPr id="0" name="272384_2_En_10_Fig3_HTML.jpg" descr="../images/272384_2_En_10_Chapter/272384_2_En_10_Fig3_HTML.jpg"/>
                    <pic:cNvPicPr/>
                  </pic:nvPicPr>
                  <pic:blipFill>
                    <a:blip r:embed="rId111"/>
                    <a:stretch>
                      <a:fillRect/>
                    </a:stretch>
                  </pic:blipFill>
                  <pic:spPr>
                    <a:xfrm>
                      <a:off x="0" y="0"/>
                      <a:ext cx="5943600" cy="6464300"/>
                    </a:xfrm>
                    <a:prstGeom prst="rect">
                      <a:avLst/>
                    </a:prstGeom>
                  </pic:spPr>
                </pic:pic>
              </a:graphicData>
            </a:graphic>
          </wp:anchor>
        </w:drawing>
      </w:r>
      <w:bookmarkEnd w:id="2494"/>
      <w:bookmarkEnd w:id="2495"/>
    </w:p>
    <w:p>
      <w:pPr>
        <w:pStyle w:val="Para 11"/>
      </w:pPr>
      <w:r>
        <w:rPr>
          <w:rStyle w:val="Text2"/>
        </w:rPr>
        <w:t>Figure 10-3</w:t>
      </w:r>
      <w:r>
        <w:t>Opening screen for country/capital quiz</w:t>
      </w:r>
    </w:p>
    <w:p>
      <w:bookmarkStart w:id="2496" w:name="The_Action"/>
      <w:pPr>
        <w:pStyle w:val="Para 06"/>
      </w:pPr>
      <w:r>
        <w:t>The Action</w:t>
        <w:bookmarkStart w:id="2497" w:name="ITerm8_4"/>
        <w:t xml:space="preserve"> </w:t>
        <w:bookmarkEnd w:id="2497"/>
        <w:t xml:space="preserve"> and Score fields indicate the performance so far. The boxes do change color and move to next to the matched box to make it more interesting for the visually able. The yellow/gold color is used when a match is correct. As indicated in the instructions, a video</w:t>
        <w:bookmarkStart w:id="2498" w:name="ITerm9_2"/>
        <w:t xml:space="preserve"> </w:t>
        <w:bookmarkEnd w:id="2498"/>
        <w:t xml:space="preserve"> is played when the player correctly makes four matches. Figure </w:t>
      </w:r>
      <w:hyperlink w:anchor="Figure_10_4Screenshot_successful">
        <w:r>
          <w:rPr>
            <w:rStyle w:val="Text5"/>
          </w:rPr>
          <w:t>10-4</w:t>
        </w:r>
      </w:hyperlink>
      <w:r>
        <w:t xml:space="preserve"> shows a screenshot.</w:t>
      </w:r>
      <w:bookmarkEnd w:id="2496"/>
    </w:p>
    <w:p>
      <w:bookmarkStart w:id="2499" w:name="MO4_8"/>
      <w:bookmarkStart w:id="2500" w:name="Figure_10_4Screenshot_successful"/>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137400"/>
            <wp:effectExtent l="0" r="0" t="0" b="0"/>
            <wp:wrapTopAndBottom/>
            <wp:docPr id="108" name="272384_2_En_10_Fig4_HTML.jpg" descr="../images/272384_2_En_10_Chapter/272384_2_En_10_Fig4_HTML.jpg"/>
            <wp:cNvGraphicFramePr>
              <a:graphicFrameLocks noChangeAspect="1"/>
            </wp:cNvGraphicFramePr>
            <a:graphic>
              <a:graphicData uri="http://schemas.openxmlformats.org/drawingml/2006/picture">
                <pic:pic>
                  <pic:nvPicPr>
                    <pic:cNvPr id="0" name="272384_2_En_10_Fig4_HTML.jpg" descr="../images/272384_2_En_10_Chapter/272384_2_En_10_Fig4_HTML.jpg"/>
                    <pic:cNvPicPr/>
                  </pic:nvPicPr>
                  <pic:blipFill>
                    <a:blip r:embed="rId112"/>
                    <a:stretch>
                      <a:fillRect/>
                    </a:stretch>
                  </pic:blipFill>
                  <pic:spPr>
                    <a:xfrm>
                      <a:off x="0" y="0"/>
                      <a:ext cx="5943600" cy="7137400"/>
                    </a:xfrm>
                    <a:prstGeom prst="rect">
                      <a:avLst/>
                    </a:prstGeom>
                  </pic:spPr>
                </pic:pic>
              </a:graphicData>
            </a:graphic>
          </wp:anchor>
        </w:drawing>
      </w:r>
      <w:bookmarkEnd w:id="2499"/>
      <w:bookmarkEnd w:id="2500"/>
    </w:p>
    <w:p>
      <w:pPr>
        <w:pStyle w:val="Para 11"/>
      </w:pPr>
      <w:r>
        <w:rPr>
          <w:rStyle w:val="Text2"/>
        </w:rPr>
        <w:t>Figure 10-4</w:t>
      </w:r>
      <w:r>
        <w:t>Screenshot successful completion of quiz</w:t>
      </w:r>
    </w:p>
    <w:p>
      <w:bookmarkStart w:id="2501" w:name="The_video"/>
      <w:pPr>
        <w:pStyle w:val="Para 04"/>
      </w:pPr>
      <w:r>
        <w:t>The video</w:t>
        <w:bookmarkStart w:id="2502" w:name="ITerm10_5"/>
        <w:t xml:space="preserve"> </w:t>
        <w:bookmarkEnd w:id="2502"/>
        <w:t xml:space="preserve"> has sound so the visually impaired gets the reward as well.</w:t>
      </w:r>
      <w:bookmarkEnd w:id="2501"/>
    </w:p>
    <w:p>
      <w:bookmarkStart w:id="2503" w:name="NoteScreen_readers_are_complex_a"/>
      <w:pPr>
        <w:pStyle w:val="Para 13"/>
      </w:pPr>
      <w:r>
        <w:rPr>
          <w:rStyle w:val="Text10"/>
        </w:rPr>
        <w:t>Note</w:t>
      </w:r>
      <w:r>
        <w:bookmarkStart w:id="2504" w:name="Screen_readers_are_complex_and_p"/>
        <w:t>Screen readers are complex and provide options for customizing use. One screen reader I used “spoke” the names of the countries and capitals by themselves but another added the term “group,” which was tiresome. It is possible to use the Tab key with the Shift key to go back and forth hearing the country and capital names. However, screen readers do read the whole screen, including everything on my browser toolbar and this was repeated when clicking on the Tab key past the end of the document. My example shows how to include Tab information in dynamically generated HTML markup. I strongly recommend that when you continue your exploration of the use of screen readers and keyboard operation, study static HTML pages first and then move on to programs with dynamically generated HTML elements.</w:t>
        <w:bookmarkEnd w:id="2504"/>
      </w:r>
      <w:bookmarkEnd w:id="2503"/>
    </w:p>
    <w:p>
      <w:bookmarkStart w:id="2505" w:name="Critical_RequirementsBefore_goin"/>
      <w:pPr>
        <w:pStyle w:val="Heading 2"/>
      </w:pPr>
      <w:r>
        <w:t>Critical Requirements</w:t>
      </w:r>
      <w:bookmarkEnd w:id="2505"/>
    </w:p>
    <w:p>
      <w:bookmarkStart w:id="2506" w:name="Before_going_into_specific_techn"/>
      <w:pPr>
        <w:pStyle w:val="Para 04"/>
      </w:pPr>
      <w:r>
        <w:t xml:space="preserve">Before going into specific technical features, it is important for developers to consider the most important target audience of a planned application and the feasibility of the application in different situations. There is a notion called </w:t>
        <w:bookmarkStart w:id="2507" w:name="mobile_first"/>
        <w:t xml:space="preserve"> </w:t>
        <w:bookmarkEnd w:id="2507"/>
      </w:r>
      <w:r>
        <w:rPr>
          <w:rStyle w:val="Text3"/>
        </w:rPr>
        <w:t>mobile first</w:t>
      </w:r>
      <w:r>
        <w:t xml:space="preserve"> </w:t>
        <w:t xml:space="preserve"> that recommends that the best approach if something is to be available on a mobile device is to design and plan the mobile implementation first as opposed to designing and implementing for a desktop and then making adjustments. Starting with the problem specification, including the most common device and user, and formulating a solution is a good strategy. Teachers and book authors often do something quite different: start with concepts and features we want to explain and design what we believe are interesting programs that use the features.</w:t>
      </w:r>
      <w:bookmarkEnd w:id="2506"/>
    </w:p>
    <w:p>
      <w:bookmarkStart w:id="2508" w:name="When_you_re_designing_a_web_appl"/>
      <w:pPr>
        <w:pStyle w:val="Para 04"/>
      </w:pPr>
      <w:r>
        <w:t xml:space="preserve">When you’re designing a </w:t>
        <w:bookmarkStart w:id="2509" w:name="web_application"/>
        <w:t>web application</w:t>
        <w:bookmarkEnd w:id="2509"/>
        <w:t>, it is important to consider that certain programs, such as ones featuring geolocation, are best for mobile. In contrast, a program requiring considerable text entry is best suited for desktops and laptops. A jigsaw puzzle is not for the visually impaired. However, the country/capital quiz</w:t>
        <w:bookmarkStart w:id="2510" w:name="ITerm13_3"/>
        <w:t xml:space="preserve"> </w:t>
        <w:bookmarkEnd w:id="2510"/>
        <w:t>, which I originally made for mouse or touch, can be adapted for keyboard operation. Thinking about different screens and different audiences can be a valuable way to determine what is critical for your application and the process of working toward responsive design and improving accessibility can benefit all audiences.</w:t>
      </w:r>
      <w:bookmarkEnd w:id="2508"/>
    </w:p>
    <w:p>
      <w:bookmarkStart w:id="2511" w:name="In_this_chapter__I_focus_on_adap"/>
      <w:pPr>
        <w:pStyle w:val="Para 04"/>
      </w:pPr>
      <w:r>
        <w:t>In this chapter, I focus on adapting to screen dimensions, ensuring that touch works in addition to or in place of a mouse, and supporting screen reader and keyboard-only operation for at least some applications. I also wanted to allow the user to resize and resize again the window to arbitrary width and height.</w:t>
      </w:r>
      <w:bookmarkEnd w:id="2511"/>
    </w:p>
    <w:p>
      <w:bookmarkStart w:id="2512" w:name="I_will_mention_briefly_features"/>
      <w:pPr>
        <w:pStyle w:val="Para 04"/>
      </w:pPr>
      <w:r>
        <w:t>I will mention briefly features that can be useful for a variety of websites, generally having a static design.</w:t>
      </w:r>
      <w:bookmarkEnd w:id="2512"/>
    </w:p>
    <w:p>
      <w:bookmarkStart w:id="2513" w:name="Screen_Size_and_DimensionYou_may"/>
      <w:pPr>
        <w:pStyle w:val="Heading 2"/>
      </w:pPr>
      <w:r>
        <w:t>Screen Size and Dimension</w:t>
      </w:r>
      <w:bookmarkEnd w:id="2513"/>
    </w:p>
    <w:p>
      <w:bookmarkStart w:id="2514" w:name="You_may_expect_to_see_code_that"/>
      <w:pPr>
        <w:pStyle w:val="Para 04"/>
      </w:pPr>
      <w:r>
        <w:t>You may expect to see code that checks for specific devices or device types</w:t>
        <w:bookmarkStart w:id="2515" w:name="ITerm14_2"/>
        <w:t xml:space="preserve"> </w:t>
        <w:bookmarkEnd w:id="2515"/>
        <w:t xml:space="preserve"> by name, but that is not the recommended approach for many situations. Instead, if the critical properties to examine include screen width and screen height, then these measurements are checked directly. There are various ways to do that in HTML element properties, CSS rules and directives, and JavaScript code. You can learn, or at least be introduced to, many of the details in the HTML, CSS, and JavaScript features section.</w:t>
      </w:r>
      <w:bookmarkEnd w:id="2514"/>
    </w:p>
    <w:p>
      <w:bookmarkStart w:id="2516" w:name="TouchMobile_devices_typically_do"/>
      <w:pPr>
        <w:pStyle w:val="Heading 2"/>
      </w:pPr>
      <w:r>
        <w:t>Touch</w:t>
      </w:r>
      <w:bookmarkEnd w:id="2516"/>
    </w:p>
    <w:p>
      <w:bookmarkStart w:id="2517" w:name="Mobile_devices_typically_do_not"/>
      <w:pPr>
        <w:pStyle w:val="Para 04"/>
      </w:pPr>
      <w:r>
        <w:t xml:space="preserve">Mobile devices typically do not have a mouse but instead depend on </w:t>
        <w:bookmarkStart w:id="2518" w:name="touch"/>
        <w:t>touch</w:t>
        <w:bookmarkEnd w:id="2518"/>
        <w:t>. The interpretation of a touch as a mouse click comes “for free,” that is, no additional coding is required and will be demonstrated in the Quiz example. The Reveal application, which is based on a mouse down, mouse move, and mouse up sequence of operations requires JavaScript code to support touch. The technique is to set up the touch events to simulate the appropriate mouse events.</w:t>
      </w:r>
      <w:bookmarkEnd w:id="2517"/>
    </w:p>
    <w:p>
      <w:bookmarkStart w:id="2519" w:name="Screen_Reader_and_TabsA_variety"/>
      <w:pPr>
        <w:pStyle w:val="Heading 2"/>
      </w:pPr>
      <w:r>
        <w:t>Screen Reader and Tabs</w:t>
      </w:r>
      <w:bookmarkEnd w:id="2519"/>
    </w:p>
    <w:p>
      <w:bookmarkStart w:id="2520" w:name="A_variety_of_screen_reader_tools"/>
      <w:pPr>
        <w:pStyle w:val="Para 04"/>
      </w:pPr>
      <w:r>
        <w:t xml:space="preserve">A variety of screen reader tools exist. I used the built-in VoiceOver feature available on my iMac running MacOS High </w:t>
        <w:bookmarkStart w:id="2521" w:name="Sierra_to_test_the_quiz_program"/>
        <w:t>Sierra to test the quiz program</w:t>
        <w:bookmarkEnd w:id="2521"/>
        <w:t>. People with visual impairments and also people unable to operate a mouse need everything to be done through the keyboard. This includes providing the coding to support the use of the Tab key. The general advice for best support of screen reader and keyboard is good overall organization, dividing the text into smaller pieces, and providing labels for what the user cannot see.</w:t>
      </w:r>
      <w:bookmarkEnd w:id="2520"/>
    </w:p>
    <w:p>
      <w:bookmarkStart w:id="2522" w:name="HTML__CSS__and_JavaScript_Featur"/>
      <w:pPr>
        <w:pStyle w:val="Heading 2"/>
      </w:pPr>
      <w:r>
        <w:t>HTML, CSS, and JavaScript Features</w:t>
      </w:r>
      <w:bookmarkEnd w:id="2522"/>
    </w:p>
    <w:p>
      <w:bookmarkStart w:id="2523" w:name="HTML__together_with_CSS__provide"/>
      <w:pPr>
        <w:pStyle w:val="Para 04"/>
      </w:pPr>
      <w:r>
        <w:t>HTML, together with CSS, provides ways to support responsive design and accessibility. In situations involving more interactive and dynamic behavior, it may be necessary to use JavaScript and I will focus on the JavaScript techniques for the examples.</w:t>
      </w:r>
      <w:bookmarkEnd w:id="2523"/>
    </w:p>
    <w:p>
      <w:bookmarkStart w:id="2524" w:name="Meta_TagsThe_meta_tag"/>
      <w:pPr>
        <w:pStyle w:val="Heading 2"/>
      </w:pPr>
      <w:r>
        <w:t>Meta Tags</w:t>
      </w:r>
      <w:bookmarkEnd w:id="2524"/>
    </w:p>
    <w:p>
      <w:bookmarkStart w:id="2525" w:name="The_meta_tag"/>
      <w:pPr>
        <w:pStyle w:val="Para 03"/>
      </w:pPr>
      <w:r>
        <w:t xml:space="preserve">The </w:t>
      </w:r>
      <w:r>
        <w:rPr>
          <w:rStyle w:val="Text0"/>
        </w:rPr>
        <w:t>meta</w:t>
      </w:r>
      <w:r>
        <w:t xml:space="preserve"> tag</w:t>
        <w:bookmarkStart w:id="2526" w:name="ITerm17_2"/>
        <w:t xml:space="preserve"> </w:t>
        <w:bookmarkEnd w:id="2526"/>
        <w:t xml:space="preserve"> provides information about the document for the browser, for search engines, and other web programs. Nothing is displayed. The </w:t>
      </w:r>
      <w:r>
        <w:rPr>
          <w:rStyle w:val="Text0"/>
        </w:rPr>
        <w:t>charset meta</w:t>
      </w:r>
      <w:r>
        <w:t xml:space="preserve"> tag</w:t>
      </w:r>
      <w:bookmarkEnd w:id="2525"/>
    </w:p>
    <w:p>
      <w:bookmarkStart w:id="2527" w:name="_meta_charset__UTF_8"/>
      <w:pPr>
        <w:pStyle w:val="Para 05"/>
      </w:pPr>
      <w:r>
        <w:t xml:space="preserve">&lt;meta charset="UTF-8"&gt;</w:t>
        <w:br w:clear="none"/>
      </w:r>
      <w:bookmarkEnd w:id="2527"/>
    </w:p>
    <w:p>
      <w:bookmarkStart w:id="2528" w:name="specifies_what_character_set_is"/>
      <w:pPr>
        <w:pStyle w:val="Para 04"/>
      </w:pPr>
      <w:r>
        <w:t xml:space="preserve">specifies what character set is to be used. The UTF-8 designation is the default and indicates the one- to four-byte Unicode standard. The intent in Unicode is to support all the world's languages, and though that may not quite be the case, most languages, including Japanese and Chinese, are supported. Even though Unicode is the default, a warning message may still be displayed on the web console in the absence of this </w:t>
      </w:r>
      <w:r>
        <w:rPr>
          <w:rStyle w:val="Text0"/>
        </w:rPr>
        <w:t>meta</w:t>
      </w:r>
      <w:r>
        <w:t xml:space="preserve"> tag, so including it will prevent seeing that message if you do go to the web console.</w:t>
      </w:r>
      <w:bookmarkEnd w:id="2528"/>
    </w:p>
    <w:p>
      <w:bookmarkStart w:id="2529" w:name="The_following_meta_tag_is_recomm"/>
      <w:pPr>
        <w:pStyle w:val="Para 06"/>
      </w:pPr>
      <w:r>
        <w:t xml:space="preserve">The following </w:t>
      </w:r>
      <w:r>
        <w:rPr>
          <w:rStyle w:val="Text0"/>
        </w:rPr>
        <w:t>meta</w:t>
      </w:r>
      <w:r>
        <w:t xml:space="preserve"> tag is recommended to set the width to the device width:</w:t>
      </w:r>
      <w:bookmarkEnd w:id="2529"/>
    </w:p>
    <w:p>
      <w:bookmarkStart w:id="2530" w:name="_meta_name__viewport__content__w"/>
      <w:pPr>
        <w:pStyle w:val="Para 02"/>
      </w:pPr>
      <w:r>
        <w:t xml:space="preserve">&lt;meta name="viewport" content="width=device-width, initial-scale=1.0"&gt;</w:t>
        <w:br w:clear="none"/>
      </w:r>
      <w:bookmarkEnd w:id="2530"/>
    </w:p>
    <w:p>
      <w:bookmarkStart w:id="2531" w:name="I_use_the_following_for_the_Reve"/>
      <w:pPr>
        <w:pStyle w:val="Para 06"/>
      </w:pPr>
      <w:r>
        <w:t>I use the following for the Reveal example to allow the user some ability to scale the window on mobile devices. This is applicable just to mobile devices.</w:t>
      </w:r>
      <w:bookmarkEnd w:id="2531"/>
    </w:p>
    <w:p>
      <w:bookmarkStart w:id="2532" w:name="_meta_name__viewport_content__wi"/>
      <w:pPr>
        <w:pStyle w:val="Para 02"/>
      </w:pPr>
      <w:r>
        <w:t xml:space="preserve">&lt;meta name="viewport"</w:t>
        <w:br w:clear="none"/>
      </w:r>
      <w:bookmarkEnd w:id="2532"/>
    </w:p>
    <w:p>
      <w:pPr>
        <w:pStyle w:val="Para 02"/>
      </w:pPr>
      <w:r>
        <w:t xml:space="preserve">content="width=device-width, user-scalable=yes, initial-scale=1.0, minimum-scale=1.0, maximum-scale=2.0" /&gt;</w:t>
        <w:br w:clear="none"/>
      </w:r>
    </w:p>
    <w:p>
      <w:bookmarkStart w:id="2533" w:name="If_image_or_video_elements_are_n"/>
      <w:pPr>
        <w:pStyle w:val="Para 04"/>
      </w:pPr>
      <w:r>
        <w:t>If image or video elements are not given width or height attribute settings</w:t>
        <w:bookmarkStart w:id="2534" w:name="ITerm18_2"/>
        <w:t xml:space="preserve"> </w:t>
        <w:bookmarkEnd w:id="2534"/>
        <w:t xml:space="preserve"> or given fixed amounts, making the window smaller will result in scrolling. Vertical scrolling is considered acceptable, but horizontal scrolling is not. The next section describes techniques to produce the desired effects.</w:t>
      </w:r>
      <w:bookmarkEnd w:id="2533"/>
    </w:p>
    <w:p>
      <w:bookmarkStart w:id="2535" w:name="HTML_and_CSS_Use_of_Percentages"/>
      <w:pPr>
        <w:pStyle w:val="Heading 2"/>
      </w:pPr>
      <w:r>
        <w:t>HTML and CSS Use of Percentages and Auto</w:t>
      </w:r>
      <w:bookmarkEnd w:id="2535"/>
    </w:p>
    <w:p>
      <w:bookmarkStart w:id="2536" w:name="It_is_a_standard_practice_to_spe"/>
      <w:pPr>
        <w:pStyle w:val="Para 04"/>
      </w:pPr>
      <w:r>
        <w:t xml:space="preserve">It is a standard practice to specify the width and the height in pixels for elements such as </w:t>
      </w:r>
      <w:r>
        <w:rPr>
          <w:rStyle w:val="Text0"/>
        </w:rPr>
        <w:t>img</w:t>
      </w:r>
      <w:r>
        <w:t xml:space="preserve">. If just one is specified using HTML for the element in the </w:t>
      </w:r>
      <w:r>
        <w:rPr>
          <w:rStyle w:val="Text0"/>
        </w:rPr>
        <w:t>body</w:t>
      </w:r>
      <w:r>
        <w:t xml:space="preserve"> element, the other is modified to maintain the aspect ratio. In the </w:t>
      </w:r>
      <w:r>
        <w:rPr>
          <w:rStyle w:val="Text0"/>
        </w:rPr>
        <w:t>style</w:t>
      </w:r>
      <w:r>
        <w:t xml:space="preserve"> section, using CSS, the term </w:t>
      </w:r>
      <w:r>
        <w:rPr>
          <w:rStyle w:val="Text0"/>
        </w:rPr>
        <w:t>auto</w:t>
      </w:r>
      <w:r>
        <w:t xml:space="preserve"> can be used. This is the default, but I like to mention it explicitly mainly as a reminder to me.</w:t>
      </w:r>
      <w:bookmarkEnd w:id="2536"/>
    </w:p>
    <w:p>
      <w:bookmarkStart w:id="2537" w:name="A_variation_on_specifying_width"/>
      <w:pPr>
        <w:pStyle w:val="Para 06"/>
      </w:pPr>
      <w:r>
        <w:t>A variation on specifying width or height in pixels</w:t>
        <w:bookmarkStart w:id="2538" w:name="ITerm19_3"/>
        <w:t xml:space="preserve"> </w:t>
        <w:bookmarkEnd w:id="2538"/>
        <w:t xml:space="preserve"> is to specify a dimension as a percentage of the containing element. The containing element could be the </w:t>
      </w:r>
      <w:r>
        <w:rPr>
          <w:rStyle w:val="Text0"/>
        </w:rPr>
        <w:t>body</w:t>
      </w:r>
      <w:r>
        <w:t xml:space="preserve"> element or a </w:t>
      </w:r>
      <w:r>
        <w:rPr>
          <w:rStyle w:val="Text0"/>
        </w:rPr>
        <w:t>div</w:t>
      </w:r>
      <w:r>
        <w:t xml:space="preserve"> or a semantic tag or something else. The default width dimension for an element with block display, such as a </w:t>
      </w:r>
      <w:r>
        <w:rPr>
          <w:rStyle w:val="Text0"/>
        </w:rPr>
        <w:t>div</w:t>
      </w:r>
      <w:r>
        <w:t>, is 100% of the screen. It is possible to specify another percentage, say 50% or 80%. An example would be to include in the body</w:t>
      </w:r>
      <w:bookmarkEnd w:id="2537"/>
    </w:p>
    <w:p>
      <w:bookmarkStart w:id="2539" w:name="_img_id__animal__width__50___src"/>
      <w:pPr>
        <w:pStyle w:val="Para 02"/>
      </w:pPr>
      <w:r>
        <w:t xml:space="preserve">&lt;img id="animal" width="50%" src="monkey.jpg"&gt;</w:t>
        <w:br w:clear="none"/>
      </w:r>
      <w:bookmarkEnd w:id="2539"/>
    </w:p>
    <w:p>
      <w:bookmarkStart w:id="2540" w:name="This_would_set_the_image_to_have"/>
      <w:pPr>
        <w:pStyle w:val="Para 06"/>
      </w:pPr>
      <w:r>
        <w:t>This would set the image to have a width taking up 50% of the screen with the height whatever preserves the aspect ratio. In the style section, either of these</w:t>
      </w:r>
      <w:bookmarkEnd w:id="2540"/>
    </w:p>
    <w:p>
      <w:bookmarkStart w:id="2541" w:name="_animal__width_50___height__auto"/>
      <w:pPr>
        <w:pStyle w:val="Para 02"/>
      </w:pPr>
      <w:r>
        <w:t xml:space="preserve">#animal {width:50%; height: auto;}</w:t>
        <w:br w:clear="none"/>
      </w:r>
      <w:bookmarkEnd w:id="2541"/>
    </w:p>
    <w:p>
      <w:pPr>
        <w:pStyle w:val="Para 02"/>
      </w:pPr>
      <w:r>
        <w:t xml:space="preserve">#animal {width:50%;}</w:t>
        <w:br w:clear="none"/>
      </w:r>
    </w:p>
    <w:p>
      <w:bookmarkStart w:id="2542" w:name="would_produce_the_same_effect"/>
      <w:pPr>
        <w:pStyle w:val="Para 04"/>
      </w:pPr>
      <w:r>
        <w:t>would produce the same effect.</w:t>
      </w:r>
      <w:bookmarkEnd w:id="2542"/>
    </w:p>
    <w:p>
      <w:bookmarkStart w:id="2543" w:name="If_the_application_window_is_man"/>
      <w:pPr>
        <w:pStyle w:val="Para 04"/>
      </w:pPr>
      <w:r>
        <w:t>If the application window is manipulated (say, on a desktop) to be shorter than the calculated height</w:t>
        <w:bookmarkStart w:id="2544" w:name="ITerm20_3"/>
        <w:t xml:space="preserve"> </w:t>
        <w:bookmarkEnd w:id="2544"/>
        <w:t xml:space="preserve">, then the image would be cut off and a scroll bar would appear for vertical scrolling. If the desired effect is to put a bound on the width (or height), but not stretch the image beyond its original dimension, the </w:t>
      </w:r>
      <w:r>
        <w:rPr>
          <w:rStyle w:val="Text0"/>
        </w:rPr>
        <w:t>max-width</w:t>
      </w:r>
      <w:r>
        <w:t xml:space="preserve"> or </w:t>
      </w:r>
      <w:r>
        <w:rPr>
          <w:rStyle w:val="Text0"/>
        </w:rPr>
        <w:t>max-height</w:t>
      </w:r>
      <w:r>
        <w:t xml:space="preserve"> attribute can be used. Generally speaking, vertically scrolling is accepted more than horizontal scrolling so just specifying the width or the </w:t>
      </w:r>
      <w:r>
        <w:rPr>
          <w:rStyle w:val="Text0"/>
        </w:rPr>
        <w:t>max-width</w:t>
      </w:r>
      <w:r>
        <w:t xml:space="preserve"> is frequently offered as the way to achieve responsiveness. This is the approach I used for the reward video in the countries/capitals quiz.</w:t>
      </w:r>
      <w:bookmarkEnd w:id="2543"/>
    </w:p>
    <w:p>
      <w:bookmarkStart w:id="2545" w:name="The_percentages_can_be_used_with"/>
      <w:pPr>
        <w:pStyle w:val="Para 04"/>
      </w:pPr>
      <w:r>
        <w:t xml:space="preserve">The percentages can be used with width and/or </w:t>
      </w:r>
      <w:r>
        <w:rPr>
          <w:rStyle w:val="Text0"/>
        </w:rPr>
        <w:t>max-width</w:t>
      </w:r>
      <w:r>
        <w:t xml:space="preserve"> to set up a grid layout for elements. I encourage you to experiment with these features. The TRY-IT feature of many W3Cschool examples is helpful.</w:t>
      </w:r>
      <w:bookmarkEnd w:id="2545"/>
    </w:p>
    <w:p>
      <w:bookmarkStart w:id="2546" w:name="You_will_see_how_I_use_JavaScrip"/>
      <w:pPr>
        <w:pStyle w:val="Para 04"/>
      </w:pPr>
      <w:r>
        <w:t>You will see how I use JavaScript to modify the width and the height.</w:t>
      </w:r>
      <w:bookmarkEnd w:id="2546"/>
    </w:p>
    <w:p>
      <w:bookmarkStart w:id="2547" w:name="CSS__media"/>
      <w:pPr>
        <w:pStyle w:val="Heading 2"/>
      </w:pPr>
      <w:r>
        <w:t>CSS @media</w:t>
        <w:bookmarkStart w:id="2548" w:name="ITerm21_4"/>
        <w:t xml:space="preserve"> </w:t>
        <w:bookmarkEnd w:id="2548"/>
      </w:r>
      <w:bookmarkEnd w:id="2547"/>
    </w:p>
    <w:p>
      <w:bookmarkStart w:id="2549" w:name="Web_developers_can_set__media_qu"/>
      <w:pPr>
        <w:pStyle w:val="Para 03"/>
      </w:pPr>
      <w:r>
        <w:t xml:space="preserve">Web developers can set </w:t>
      </w:r>
      <w:r>
        <w:rPr>
          <w:rStyle w:val="Text0"/>
        </w:rPr>
        <w:t>@media</w:t>
      </w:r>
      <w:r>
        <w:t xml:space="preserve"> queries in the </w:t>
      </w:r>
      <w:r>
        <w:rPr>
          <w:rStyle w:val="Text0"/>
        </w:rPr>
        <w:t>style</w:t>
      </w:r>
      <w:r>
        <w:t xml:space="preserve"> element. These provide a way to check on attributes of devices and designate style directives for certain conditions. For example, on my Purchase website, I designate certain elements as being in a class I name </w:t>
      </w:r>
      <w:r>
        <w:rPr>
          <w:rStyle w:val="Text0"/>
        </w:rPr>
        <w:t>col</w:t>
      </w:r>
      <w:r>
        <w:t xml:space="preserve">. If the screen is wide enough, I want these elements spaced across the window as columns. However, if the screen width is small, I do not want to require horizontal scrolling, but instead have the </w:t>
      </w:r>
      <w:r>
        <w:rPr>
          <w:rStyle w:val="Text0"/>
        </w:rPr>
        <w:t>col</w:t>
      </w:r>
      <w:r>
        <w:t xml:space="preserve"> elements be displayed vertically with the assumption that users will scroll vertically. The following </w:t>
      </w:r>
      <w:r>
        <w:rPr>
          <w:rStyle w:val="Text0"/>
        </w:rPr>
        <w:t>@media</w:t>
      </w:r>
      <w:r>
        <w:t xml:space="preserve"> directive produces this effect:</w:t>
      </w:r>
      <w:bookmarkEnd w:id="2549"/>
    </w:p>
    <w:p>
      <w:bookmarkStart w:id="2550" w:name="_media_all_and__max_width__640px"/>
      <w:pPr>
        <w:pStyle w:val="Para 05"/>
      </w:pPr>
      <w:r>
        <w:t xml:space="preserve">@media all and (max-width: 640px)</w:t>
        <w:br w:clear="none"/>
      </w:r>
      <w:bookmarkEnd w:id="2550"/>
    </w:p>
    <w:p>
      <w:pPr>
        <w:pStyle w:val="Para 05"/>
      </w:pPr>
      <w:r>
        <w:t xml:space="preserve">   {.col {display: block; width: 100%;}}</w:t>
        <w:br w:clear="none"/>
      </w:r>
    </w:p>
    <w:p>
      <w:bookmarkStart w:id="2551" w:name="As_was_mentioned_earlier__this_i"/>
      <w:pPr>
        <w:pStyle w:val="Para 04"/>
      </w:pPr>
      <w:r>
        <w:t xml:space="preserve">As was mentioned earlier, this is the technique suggested for testing for a narrow device such as a phone. The </w:t>
      </w:r>
      <w:r>
        <w:rPr>
          <w:rStyle w:val="Text0"/>
        </w:rPr>
        <w:t>@media</w:t>
      </w:r>
      <w:r>
        <w:t xml:space="preserve"> feature also can be used to specify distinct formatting for screen for computers and devices</w:t>
        <w:bookmarkStart w:id="2552" w:name="ITerm22_4"/>
        <w:t xml:space="preserve"> </w:t>
        <w:bookmarkEnd w:id="2552"/>
        <w:t xml:space="preserve">, the term </w:t>
      </w:r>
      <w:r>
        <w:rPr>
          <w:rStyle w:val="Text0"/>
        </w:rPr>
        <w:t>print</w:t>
      </w:r>
      <w:r>
        <w:t xml:space="preserve"> for printing out the web page and </w:t>
      </w:r>
      <w:r>
        <w:rPr>
          <w:rStyle w:val="Text0"/>
        </w:rPr>
        <w:t>speech</w:t>
      </w:r>
      <w:r>
        <w:t xml:space="preserve"> for screen readers.</w:t>
      </w:r>
      <w:bookmarkEnd w:id="2551"/>
    </w:p>
    <w:p>
      <w:bookmarkStart w:id="2553" w:name="A__media_query_can_have_the_modi"/>
      <w:pPr>
        <w:pStyle w:val="Para 06"/>
      </w:pPr>
      <w:r>
        <w:t xml:space="preserve">A </w:t>
      </w:r>
      <w:r>
        <w:rPr>
          <w:rStyle w:val="Text0"/>
        </w:rPr>
        <w:t>@media</w:t>
      </w:r>
      <w:r>
        <w:t xml:space="preserve"> query can have the modifiers </w:t>
      </w:r>
      <w:r>
        <w:rPr>
          <w:rStyle w:val="Text0"/>
        </w:rPr>
        <w:t>not</w:t>
      </w:r>
      <w:r>
        <w:t xml:space="preserve"> and </w:t>
      </w:r>
      <w:r>
        <w:rPr>
          <w:rStyle w:val="Text0"/>
        </w:rPr>
        <w:t>only</w:t>
      </w:r>
      <w:r>
        <w:t>. For example,</w:t>
      </w:r>
      <w:bookmarkEnd w:id="2553"/>
    </w:p>
    <w:p>
      <w:bookmarkStart w:id="2554" w:name="_media_only_screen_and__max_widt"/>
      <w:pPr>
        <w:pStyle w:val="Para 02"/>
      </w:pPr>
      <w:r>
        <w:t xml:space="preserve">@media only screen and (max-width: 600px) {</w:t>
        <w:br w:clear="none"/>
      </w:r>
      <w:bookmarkEnd w:id="2554"/>
    </w:p>
    <w:p>
      <w:pPr>
        <w:pStyle w:val="Para 02"/>
      </w:pPr>
      <w:r>
        <w:t xml:space="preserve">    body {</w:t>
        <w:br w:clear="none"/>
      </w:r>
    </w:p>
    <w:p>
      <w:pPr>
        <w:pStyle w:val="Para 02"/>
      </w:pPr>
      <w:r>
        <w:t xml:space="preserve">        background-color: lightblue;</w:t>
        <w:br w:clear="none"/>
      </w:r>
    </w:p>
    <w:p>
      <w:pPr>
        <w:pStyle w:val="Para 02"/>
      </w:pPr>
      <w:r>
        <w:t xml:space="preserve">    }</w:t>
        <w:br w:clear="none"/>
      </w:r>
    </w:p>
    <w:p>
      <w:pPr>
        <w:pStyle w:val="Para 02"/>
      </w:pPr>
      <w:r>
        <w:t xml:space="preserve">}</w:t>
        <w:br w:clear="none"/>
      </w:r>
    </w:p>
    <w:p>
      <w:bookmarkStart w:id="2555" w:name="produces_a_background_color_of_l"/>
      <w:pPr>
        <w:pStyle w:val="Para 04"/>
      </w:pPr>
      <w:r>
        <w:t xml:space="preserve">produces a background color of lightblue (this is one of the known color names (see </w:t>
      </w:r>
      <w:hyperlink r:id="rId138">
        <w:r>
          <w:rPr>
            <w:rStyle w:val="Text7"/>
          </w:rPr>
          <w:t xml:space="preserve"> </w:t>
        </w:r>
      </w:hyperlink>
      <w:hyperlink r:id="rId138">
        <w:r>
          <w:rPr>
            <w:rStyle w:val="Text4"/>
          </w:rPr>
          <w:t>https://www.w3schools.com/Colors/colors_names.asp</w:t>
        </w:r>
      </w:hyperlink>
      <w:hyperlink r:id="rId138">
        <w:r>
          <w:rPr>
            <w:rStyle w:val="Text7"/>
          </w:rPr>
          <w:t xml:space="preserve"> </w:t>
        </w:r>
      </w:hyperlink>
      <w:r>
        <w:t xml:space="preserve">) for everything in the body element for use on screens. I refer you to </w:t>
      </w:r>
      <w:hyperlink r:id="rId139">
        <w:r>
          <w:rPr>
            <w:rStyle w:val="Text7"/>
          </w:rPr>
          <w:t xml:space="preserve"> </w:t>
        </w:r>
      </w:hyperlink>
      <w:hyperlink r:id="rId139">
        <w:r>
          <w:rPr>
            <w:rStyle w:val="Text4"/>
          </w:rPr>
          <w:t>https://www.w3schools.com/CSSref/css3_pr_mediaquery.asp</w:t>
        </w:r>
      </w:hyperlink>
      <w:hyperlink r:id="rId139">
        <w:r>
          <w:rPr>
            <w:rStyle w:val="Text7"/>
          </w:rPr>
          <w:t xml:space="preserve"> </w:t>
        </w:r>
      </w:hyperlink>
      <w:r>
        <w:t xml:space="preserve"> for more examples and explanations.</w:t>
      </w:r>
      <w:bookmarkEnd w:id="2555"/>
    </w:p>
    <w:p>
      <w:bookmarkStart w:id="2556" w:name="The_HTML_alt_Attribute_and_Seman"/>
      <w:pPr>
        <w:pStyle w:val="Heading 2"/>
      </w:pPr>
      <w:r>
        <w:t>The HTML alt Attribute and Semantic Elements</w:t>
      </w:r>
      <w:bookmarkEnd w:id="2556"/>
    </w:p>
    <w:p>
      <w:bookmarkStart w:id="2557" w:name="The_alt_attribute"/>
      <w:pPr>
        <w:pStyle w:val="Para 04"/>
      </w:pPr>
      <w:r>
        <w:t xml:space="preserve">The </w:t>
      </w:r>
      <w:r>
        <w:rPr>
          <w:rStyle w:val="Text11"/>
        </w:rPr>
        <w:t>alt</w:t>
      </w:r>
      <w:r>
        <w:t xml:space="preserve"> attribute</w:t>
        <w:bookmarkStart w:id="2558" w:name="ITerm23_2"/>
        <w:t xml:space="preserve"> </w:t>
        <w:bookmarkEnd w:id="2558"/>
        <w:bookmarkStart w:id="2559" w:name="ITerm24_6"/>
        <w:t xml:space="preserve"> </w:t>
        <w:bookmarkEnd w:id="2559"/>
        <w:t xml:space="preserve"> for an </w:t>
      </w:r>
      <w:r>
        <w:rPr>
          <w:rStyle w:val="Text11"/>
        </w:rPr>
        <w:t>img</w:t>
      </w:r>
      <w:r>
        <w:t xml:space="preserve"> element provides information for a screen reader. The value of the </w:t>
      </w:r>
      <w:r>
        <w:rPr>
          <w:rStyle w:val="Text11"/>
        </w:rPr>
        <w:t>alt</w:t>
      </w:r>
      <w:r>
        <w:t xml:space="preserve"> attribute will be displayed if the file is missing or slow to download. Use of </w:t>
      </w:r>
      <w:r>
        <w:rPr>
          <w:rStyle w:val="Text11"/>
        </w:rPr>
        <w:t>alt</w:t>
      </w:r>
      <w:r>
        <w:t xml:space="preserve"> elements is recommended in normal cases and programs that check accessibility will indicate any </w:t>
      </w:r>
      <w:r>
        <w:rPr>
          <w:rStyle w:val="Text11"/>
        </w:rPr>
        <w:t>img</w:t>
      </w:r>
      <w:r>
        <w:t xml:space="preserve"> tags without </w:t>
      </w:r>
      <w:r>
        <w:rPr>
          <w:rStyle w:val="Text11"/>
        </w:rPr>
        <w:t>alt</w:t>
      </w:r>
      <w:r>
        <w:t xml:space="preserve"> elements. Thinking out what the </w:t>
      </w:r>
      <w:r>
        <w:rPr>
          <w:rStyle w:val="Text11"/>
        </w:rPr>
        <w:t>alt</w:t>
      </w:r>
      <w:r>
        <w:t xml:space="preserve"> attribute can be an important exercise in developing a web page. Please note that my code for this example does not display the </w:t>
      </w:r>
      <w:r>
        <w:rPr>
          <w:rStyle w:val="Text11"/>
        </w:rPr>
        <w:t>img</w:t>
      </w:r>
      <w:r>
        <w:t xml:space="preserve"> elements, which are only used as a way to ensure that the images are fully downloaded. Therefore, I did not think it appropriate to include the </w:t>
      </w:r>
      <w:r>
        <w:rPr>
          <w:rStyle w:val="Text0"/>
        </w:rPr>
        <w:t>alt</w:t>
      </w:r>
      <w:r>
        <w:t xml:space="preserve"> attribute.</w:t>
      </w:r>
      <w:bookmarkEnd w:id="2557"/>
    </w:p>
    <w:p>
      <w:bookmarkStart w:id="2560" w:name="Semantic_elements_can_provide_in"/>
      <w:pPr>
        <w:pStyle w:val="Para 04"/>
      </w:pPr>
      <w:r>
        <w:t xml:space="preserve">Semantic elements can provide information that may be used by screen readers. The terms </w:t>
      </w:r>
      <w:r>
        <w:rPr>
          <w:rStyle w:val="Text0"/>
        </w:rPr>
        <w:t>header</w:t>
      </w:r>
      <w:r>
        <w:t xml:space="preserve">, </w:t>
      </w:r>
      <w:r>
        <w:rPr>
          <w:rStyle w:val="Text0"/>
        </w:rPr>
        <w:t>footer</w:t>
      </w:r>
      <w:r>
        <w:t xml:space="preserve">, </w:t>
      </w:r>
      <w:r>
        <w:rPr>
          <w:rStyle w:val="Text0"/>
        </w:rPr>
        <w:t>main</w:t>
      </w:r>
      <w:r>
        <w:t xml:space="preserve">, </w:t>
      </w:r>
      <w:r>
        <w:rPr>
          <w:rStyle w:val="Text0"/>
        </w:rPr>
        <w:t>section</w:t>
      </w:r>
      <w:r>
        <w:t xml:space="preserve">, </w:t>
      </w:r>
      <w:r>
        <w:rPr>
          <w:rStyle w:val="Text0"/>
        </w:rPr>
        <w:t>article</w:t>
      </w:r>
      <w:r>
        <w:t>, and so on are meaningful when working with other people on large projects. They do not have specific formatting</w:t>
        <w:bookmarkStart w:id="2561" w:name="ITerm25_2"/>
        <w:t xml:space="preserve"> </w:t>
        <w:bookmarkEnd w:id="2561"/>
        <w:bookmarkStart w:id="2562" w:name="ITerm26_4"/>
        <w:t xml:space="preserve"> </w:t>
        <w:bookmarkEnd w:id="2562"/>
        <w:t>, which must be supplied.</w:t>
      </w:r>
      <w:bookmarkEnd w:id="2560"/>
    </w:p>
    <w:p>
      <w:bookmarkStart w:id="2563" w:name="HTML_tabIndex"/>
      <w:pPr>
        <w:pStyle w:val="Heading 2"/>
      </w:pPr>
      <w:r>
        <w:t>HTML tabIndex</w:t>
        <w:bookmarkStart w:id="2564" w:name="ITerm27_2"/>
        <w:t xml:space="preserve"> </w:t>
        <w:bookmarkEnd w:id="2564"/>
      </w:r>
      <w:bookmarkEnd w:id="2563"/>
    </w:p>
    <w:p>
      <w:bookmarkStart w:id="2565" w:name="People_dependent_on_a_screen_rea"/>
      <w:pPr>
        <w:pStyle w:val="Para 03"/>
      </w:pPr>
      <w:r>
        <w:t xml:space="preserve">People dependent on a screen reader or unable or uncomfortable using a mouse or touch depend on using the Tab key to go through a document. The </w:t>
      </w:r>
      <w:r>
        <w:rPr>
          <w:rStyle w:val="Text0"/>
        </w:rPr>
        <w:t>tabIndex</w:t>
      </w:r>
      <w:r>
        <w:t xml:space="preserve"> attribute can be set for any element. Pressing the Tab key takes the user to the next element in tab order (proceeding in numerical order, low to high). Pressing the Tab key and the Shift key reverses direction. The </w:t>
      </w:r>
      <w:r>
        <w:rPr>
          <w:rStyle w:val="Text0"/>
        </w:rPr>
        <w:t>tabindex</w:t>
      </w:r>
      <w:r>
        <w:t xml:space="preserve"> for an element can be set when preparing the HTML document or produced by coding when creating HTML markup dynamically. In the quizTab application, I included the statement</w:t>
      </w:r>
      <w:bookmarkEnd w:id="2565"/>
    </w:p>
    <w:p>
      <w:bookmarkStart w:id="2566" w:name="d_innerHTML______div_tabIndex"/>
      <w:pPr>
        <w:pStyle w:val="Para 05"/>
      </w:pPr>
      <w:r>
        <w:t xml:space="preserve">d.innerHTML = (</w:t>
        <w:br w:clear="none"/>
      </w:r>
      <w:bookmarkEnd w:id="2566"/>
    </w:p>
    <w:p>
      <w:pPr>
        <w:pStyle w:val="Para 05"/>
      </w:pPr>
      <w:r>
        <w:t xml:space="preserve">"&lt;div tabIndex='"+String(2+i)+"' class="thing" id='"+uniqueid+"'&gt;placeholder&lt;/div&gt;");</w:t>
        <w:br w:clear="none"/>
      </w:r>
    </w:p>
    <w:p>
      <w:bookmarkStart w:id="2567" w:name="This_code_produces_successive_va"/>
      <w:pPr>
        <w:pStyle w:val="Para 04"/>
      </w:pPr>
      <w:r>
        <w:t xml:space="preserve">This code produces successive values for the </w:t>
      </w:r>
      <w:r>
        <w:rPr>
          <w:rStyle w:val="Text0"/>
        </w:rPr>
        <w:t>tabindex</w:t>
      </w:r>
      <w:r>
        <w:t xml:space="preserve"> for the country names.</w:t>
      </w:r>
      <w:bookmarkEnd w:id="2567"/>
    </w:p>
    <w:p>
      <w:bookmarkStart w:id="2568" w:name="The_tabindex_can_be_changed_duri"/>
      <w:pPr>
        <w:pStyle w:val="Para 04"/>
      </w:pPr>
      <w:r>
        <w:t xml:space="preserve">The </w:t>
      </w:r>
      <w:r>
        <w:rPr>
          <w:rStyle w:val="Text0"/>
        </w:rPr>
        <w:t>tabindex</w:t>
      </w:r>
      <w:r>
        <w:t xml:space="preserve"> can be changed during the operation of a web page, although I did not do this in my example. Playing (taking) the quiz does mean going through the items multiple times and this does mean hearing the directions again, and also going up to the address field of the browser again and, in some cases, hearing all the active sites represented by tabs in the browser.</w:t>
      </w:r>
      <w:bookmarkEnd w:id="2568"/>
    </w:p>
    <w:p>
      <w:bookmarkStart w:id="2569" w:name="JavaScript_Use_of_Width_and_Heig"/>
      <w:pPr>
        <w:pStyle w:val="Heading 2"/>
      </w:pPr>
      <w:r>
        <w:t>JavaScript Use of Width and Height Properties</w:t>
      </w:r>
      <w:bookmarkEnd w:id="2569"/>
    </w:p>
    <w:p>
      <w:bookmarkStart w:id="2570" w:name="The_browser_for_any_computer"/>
      <w:pPr>
        <w:pStyle w:val="Para 03"/>
      </w:pPr>
      <w:r>
        <w:t>The browser for any computer</w:t>
        <w:bookmarkStart w:id="2571" w:name="ITerm28_5"/>
        <w:t xml:space="preserve"> </w:t>
        <w:bookmarkEnd w:id="2571"/>
        <w:t xml:space="preserve"> or device will adapt the line width of text to fit the window. However, I also wanted to adapt the font size in the instructions. The instructions are displayed using a font size that my code selects based on a calculation. The </w:t>
      </w:r>
      <w:r>
        <w:rPr>
          <w:rStyle w:val="Text0"/>
        </w:rPr>
        <w:t>fontsz</w:t>
      </w:r>
      <w:r>
        <w:t xml:space="preserve"> array is set using the statement:</w:t>
      </w:r>
      <w:bookmarkEnd w:id="2570"/>
    </w:p>
    <w:p>
      <w:bookmarkStart w:id="2572" w:name="var_fontsz_____14px___16px___18p"/>
      <w:pPr>
        <w:pStyle w:val="Para 05"/>
      </w:pPr>
      <w:r>
        <w:t xml:space="preserve">var fontsz = ["14px","16px","18px","20px","24px"];</w:t>
        <w:br w:clear="none"/>
      </w:r>
      <w:bookmarkEnd w:id="2572"/>
    </w:p>
    <w:p>
      <w:bookmarkStart w:id="2573" w:name="The_size_of_the_font_is_set_in_t"/>
      <w:pPr>
        <w:pStyle w:val="Para 06"/>
      </w:pPr>
      <w:r>
        <w:t xml:space="preserve">The size of the font is set in the </w:t>
      </w:r>
      <w:r>
        <w:rPr>
          <w:rStyle w:val="Text0"/>
        </w:rPr>
        <w:t>init</w:t>
      </w:r>
      <w:r>
        <w:t xml:space="preserve"> function using the </w:t>
      </w:r>
      <w:r>
        <w:rPr>
          <w:rStyle w:val="Text0"/>
        </w:rPr>
        <w:t>cwidth</w:t>
      </w:r>
      <w:r>
        <w:t xml:space="preserve"> variable that has been assigned the </w:t>
      </w:r>
      <w:r>
        <w:rPr>
          <w:rStyle w:val="Text0"/>
        </w:rPr>
        <w:t>window.innerWidth.</w:t>
      </w:r>
      <w:r>
        <w:t xml:space="preserve"> The code is</w:t>
      </w:r>
      <w:bookmarkEnd w:id="2573"/>
    </w:p>
    <w:p>
      <w:bookmarkStart w:id="2574" w:name="fs___Math_floor__cwidth_200____f"/>
      <w:pPr>
        <w:pStyle w:val="Para 02"/>
      </w:pPr>
      <w:r>
        <w:t xml:space="preserve">  fs = Math.floor (cwidth/200);</w:t>
        <w:br w:clear="none"/>
      </w:r>
      <w:bookmarkEnd w:id="2574"/>
    </w:p>
    <w:p>
      <w:pPr>
        <w:pStyle w:val="Para 02"/>
      </w:pPr>
      <w:r>
        <w:t xml:space="preserve">  fs = Math.min(fs,4);</w:t>
        <w:br w:clear="none"/>
      </w:r>
    </w:p>
    <w:p>
      <w:pPr>
        <w:pStyle w:val="Para 02"/>
      </w:pPr>
      <w:r>
        <w:t xml:space="preserve">  bodyel.style.fontSize = fontsz[fs];</w:t>
        <w:br w:clear="none"/>
      </w:r>
    </w:p>
    <w:p>
      <w:bookmarkStart w:id="2575" w:name="The_challenge_I_set_myself_for_t_1"/>
      <w:pPr>
        <w:pStyle w:val="Para 04"/>
      </w:pPr>
      <w:r>
        <w:t xml:space="preserve">The challenge I set myself for the Reveal example was for the images to fit within the window without any scrolling, while retaining the proportions. The attributes I used include </w:t>
      </w:r>
      <w:r>
        <w:rPr>
          <w:rStyle w:val="Text0"/>
        </w:rPr>
        <w:t>window.innerWidth</w:t>
      </w:r>
      <w:r>
        <w:t xml:space="preserve"> and </w:t>
      </w:r>
      <w:r>
        <w:rPr>
          <w:rStyle w:val="Text0"/>
        </w:rPr>
        <w:t>window.innerHeight</w:t>
      </w:r>
      <w:r>
        <w:t xml:space="preserve"> for the window, and </w:t>
      </w:r>
      <w:r>
        <w:rPr>
          <w:rStyle w:val="Text0"/>
        </w:rPr>
        <w:t>width</w:t>
      </w:r>
      <w:r>
        <w:t xml:space="preserve">, </w:t>
      </w:r>
      <w:r>
        <w:rPr>
          <w:rStyle w:val="Text0"/>
        </w:rPr>
        <w:t>naturalWidth</w:t>
      </w:r>
      <w:r>
        <w:t xml:space="preserve">, </w:t>
      </w:r>
      <w:r>
        <w:rPr>
          <w:rStyle w:val="Text0"/>
        </w:rPr>
        <w:t>height</w:t>
      </w:r>
      <w:r>
        <w:t xml:space="preserve">, and </w:t>
      </w:r>
      <w:r>
        <w:rPr>
          <w:rStyle w:val="Text0"/>
        </w:rPr>
        <w:t>naturalHeight</w:t>
      </w:r>
      <w:r>
        <w:t xml:space="preserve"> for the images. The “natural” attributes</w:t>
        <w:bookmarkStart w:id="2576" w:name="ITerm29_4"/>
        <w:t xml:space="preserve"> </w:t>
        <w:bookmarkEnd w:id="2576"/>
        <w:t xml:space="preserve"> represent the original dimensions of an image. They cannot be changed. For the Reveal example, I had made sure all the images have the same dimension, so I only needed to do one set of calculations. The code checks that the width was less than the screen width and adjusted the height, and then made sure the height was less than the screen height and adjusted the width. You can go back to Chapter </w:t>
      </w:r>
      <w:hyperlink w:anchor="Top_of_272384_2_En_8_Chapter_xht">
        <w:r>
          <w:rPr>
            <w:rStyle w:val="Text7"/>
          </w:rPr>
          <w:t>8</w:t>
        </w:r>
      </w:hyperlink>
      <w:r>
        <w:t xml:space="preserve"> for a variation on this involving calculating values for use in the </w:t>
      </w:r>
      <w:r>
        <w:rPr>
          <w:rStyle w:val="Text0"/>
        </w:rPr>
        <w:t>drawImage</w:t>
      </w:r>
      <w:r>
        <w:t xml:space="preserve"> method.</w:t>
      </w:r>
      <w:bookmarkEnd w:id="2575"/>
    </w:p>
    <w:p>
      <w:bookmarkStart w:id="2577" w:name="Creating_Elements_DynamicallyThe"/>
      <w:pPr>
        <w:pStyle w:val="Heading 2"/>
      </w:pPr>
      <w:r>
        <w:t>Creating Elements Dynamically</w:t>
      </w:r>
      <w:bookmarkEnd w:id="2577"/>
    </w:p>
    <w:p>
      <w:bookmarkStart w:id="2578" w:name="The_sequence_of_images_for_the_R"/>
      <w:pPr>
        <w:pStyle w:val="Para 04"/>
      </w:pPr>
      <w:r>
        <w:t xml:space="preserve">The sequence of images for the Reveal example is implemented dynamically by drawing each into a canvas element. For any work involving images or other media on the web, it is critical to make sure the files are completed downloaded. I accomplish this by including </w:t>
      </w:r>
      <w:r>
        <w:rPr>
          <w:rStyle w:val="Text0"/>
        </w:rPr>
        <w:t>img</w:t>
      </w:r>
      <w:r>
        <w:t xml:space="preserve"> elements in the body but setting the visibility to be hidden in the style section. Then, my code invokes a function named </w:t>
      </w:r>
      <w:r>
        <w:rPr>
          <w:rStyle w:val="Text0"/>
        </w:rPr>
        <w:t>init</w:t>
      </w:r>
      <w:r>
        <w:t xml:space="preserve"> to do all the work of creating the </w:t>
        <w:bookmarkStart w:id="2579" w:name="canvas_elements"/>
        <w:t>canvas elements</w:t>
        <w:bookmarkEnd w:id="2579"/>
        <w:t>, drawing each image into its canvas element, and drawing the first image into the canvas set up in the body.</w:t>
      </w:r>
      <w:bookmarkEnd w:id="2578"/>
    </w:p>
    <w:p>
      <w:bookmarkStart w:id="2580" w:name="The_countries_capitals_quiz"/>
      <w:pPr>
        <w:pStyle w:val="Para 04"/>
      </w:pPr>
      <w:r>
        <w:t>The countries/capitals quiz</w:t>
        <w:bookmarkStart w:id="2581" w:name="ITerm31_3"/>
        <w:t xml:space="preserve"> </w:t>
        <w:bookmarkEnd w:id="2581"/>
        <w:t xml:space="preserve"> also creates elements dynamically. These are rectangular shapes holding the names of the countries and capitals. The HTML markup is created with attributes set for </w:t>
      </w:r>
      <w:r>
        <w:rPr>
          <w:rStyle w:val="Text0"/>
        </w:rPr>
        <w:t>id</w:t>
      </w:r>
      <w:r>
        <w:t xml:space="preserve">, </w:t>
      </w:r>
      <w:r>
        <w:rPr>
          <w:rStyle w:val="Text0"/>
        </w:rPr>
        <w:t>class</w:t>
      </w:r>
      <w:r>
        <w:t xml:space="preserve">, and </w:t>
      </w:r>
      <w:r>
        <w:rPr>
          <w:rStyle w:val="Text0"/>
        </w:rPr>
        <w:t>tabindex</w:t>
      </w:r>
      <w:r>
        <w:t xml:space="preserve">. The </w:t>
      </w:r>
      <w:r>
        <w:rPr>
          <w:rStyle w:val="Text0"/>
        </w:rPr>
        <w:t>id</w:t>
      </w:r>
      <w:r>
        <w:t xml:space="preserve"> values hold the index into the </w:t>
      </w:r>
      <w:r>
        <w:rPr>
          <w:rStyle w:val="Text0"/>
        </w:rPr>
        <w:t>facts</w:t>
      </w:r>
      <w:r>
        <w:t xml:space="preserve"> array and is used to determine if the player has correctly matched a country and a capital.</w:t>
      </w:r>
      <w:bookmarkEnd w:id="2580"/>
    </w:p>
    <w:p>
      <w:bookmarkStart w:id="2582" w:name="Choosing_From_ListThe_Quiz_examp"/>
      <w:pPr>
        <w:pStyle w:val="Heading 2"/>
      </w:pPr>
      <w:r>
        <w:t>Choosing From List</w:t>
      </w:r>
      <w:bookmarkEnd w:id="2582"/>
    </w:p>
    <w:p>
      <w:bookmarkStart w:id="2583" w:name="The_Quiz_example_makes_random_ch"/>
      <w:pPr>
        <w:pStyle w:val="Para 04"/>
      </w:pPr>
      <w:r>
        <w:t xml:space="preserve">The Quiz example makes </w:t>
        <w:bookmarkStart w:id="2584" w:name="random_choices"/>
        <w:t>random choices</w:t>
        <w:bookmarkEnd w:id="2584"/>
        <w:t xml:space="preserve"> for two situations. It is straight-forward how to make one random choice. However, for this program, I need to make four random choices of country/capital pairs from the facts array on 20 countries, but without allowing repetition. Then, for each country and capital pair, since I do not want each capital name to be opposite its country name, I need code to make random choices for the positioning of each capital from among the four slots representing positions in the second column. This also needs to be done without repetition. Note: It may be the case that a capital does end up opposite its country, but it won’t happen most of the time. See the placement of Mexico City, Ankara, Washington, D.C., and Buenos Aires in Figure </w:t>
      </w:r>
      <w:hyperlink w:anchor="Figure_10_3Opening_screen_for_co">
        <w:r>
          <w:rPr>
            <w:rStyle w:val="Text7"/>
          </w:rPr>
          <w:t>10-3</w:t>
        </w:r>
      </w:hyperlink>
      <w:r>
        <w:t>.</w:t>
      </w:r>
      <w:bookmarkEnd w:id="2583"/>
    </w:p>
    <w:p>
      <w:bookmarkStart w:id="2585" w:name="My_first_step_toward_addressing"/>
      <w:pPr>
        <w:pStyle w:val="Para 04"/>
      </w:pPr>
      <w:r>
        <w:t xml:space="preserve">My first step toward addressing this problem is to make the </w:t>
      </w:r>
      <w:r>
        <w:rPr>
          <w:rStyle w:val="Text0"/>
        </w:rPr>
        <w:t>facts</w:t>
      </w:r>
      <w:r>
        <w:t xml:space="preserve"> array hold something to tell me if a fact has been taken. The </w:t>
      </w:r>
      <w:r>
        <w:rPr>
          <w:rStyle w:val="Text0"/>
        </w:rPr>
        <w:t>facts</w:t>
      </w:r>
      <w:r>
        <w:t xml:space="preserve"> array</w:t>
        <w:bookmarkStart w:id="2586" w:name="ITerm33_2"/>
        <w:t xml:space="preserve"> </w:t>
        <w:bookmarkEnd w:id="2586"/>
        <w:bookmarkStart w:id="2587" w:name="ITerm34_1"/>
        <w:t xml:space="preserve"> </w:t>
        <w:bookmarkEnd w:id="2587"/>
        <w:t xml:space="preserve"> is an array of arrays and the inner arrays have three elements: country, capital, and true/false. A false setting means the fact has not been selected and true means it has. The </w:t>
      </w:r>
      <w:r>
        <w:rPr>
          <w:rStyle w:val="Text0"/>
        </w:rPr>
        <w:t>slots</w:t>
      </w:r>
      <w:r>
        <w:t xml:space="preserve"> array will hold indices for the four capital names. I will use an initial setting of -100 to indicate a slot has not been taken. It actually could be any number less than zero. When a slot is chosen, the corresponding value in the </w:t>
      </w:r>
      <w:r>
        <w:rPr>
          <w:rStyle w:val="Text0"/>
        </w:rPr>
        <w:t>slots</w:t>
      </w:r>
      <w:r>
        <w:t xml:space="preserve"> array is set to the index value of the country/capital in the </w:t>
      </w:r>
      <w:r>
        <w:rPr>
          <w:rStyle w:val="Text0"/>
        </w:rPr>
        <w:t>facts</w:t>
      </w:r>
      <w:r>
        <w:t xml:space="preserve"> array</w:t>
        <w:bookmarkStart w:id="2588" w:name="ITerm35_3"/>
        <w:t xml:space="preserve"> </w:t>
        <w:bookmarkEnd w:id="2588"/>
        <w:bookmarkStart w:id="2589" w:name="ITerm36_1"/>
        <w:t xml:space="preserve"> </w:t>
        <w:bookmarkEnd w:id="2589"/>
        <w:t>. Do note that I could use any non-negative number here, because I (my code) does not use the value, but I was thinking about possible future applications.</w:t>
      </w:r>
      <w:bookmarkEnd w:id="2585"/>
    </w:p>
    <w:p>
      <w:bookmarkStart w:id="2590" w:name="The_coding_construct_that_I_use"/>
      <w:pPr>
        <w:pStyle w:val="Para 06"/>
      </w:pPr>
      <w:r>
        <w:t xml:space="preserve">The coding construct that I use for both situations is a </w:t>
      </w:r>
      <w:r>
        <w:rPr>
          <w:rStyle w:val="Text0"/>
        </w:rPr>
        <w:t>do/while</w:t>
      </w:r>
      <w:r>
        <w:t xml:space="preserve"> loop</w:t>
        <w:bookmarkStart w:id="2591" w:name="ITerm37_2"/>
        <w:t xml:space="preserve"> </w:t>
        <w:bookmarkEnd w:id="2591"/>
        <w:t xml:space="preserve">. The </w:t>
      </w:r>
      <w:r>
        <w:rPr>
          <w:rStyle w:val="Text0"/>
        </w:rPr>
        <w:t>do/while</w:t>
      </w:r>
      <w:r>
        <w:t xml:space="preserve"> construct can be used in many situations so try to keep it in mind. Describing it in general terms: the code between brackets is invoked at least one time. Then the condition in the parentheses following the term </w:t>
      </w:r>
      <w:r>
        <w:rPr>
          <w:rStyle w:val="Text0"/>
        </w:rPr>
        <w:t>while</w:t>
      </w:r>
      <w:r>
        <w:t xml:space="preserve"> is evaluated. If it is true, the code in the brackets is executed again. There can be multiple statements between the brackets. A pseudocode way to think of it is</w:t>
      </w:r>
      <w:bookmarkEnd w:id="2590"/>
    </w:p>
    <w:p>
      <w:bookmarkStart w:id="2592" w:name="do___one_or_more_statements"/>
      <w:pPr>
        <w:pStyle w:val="Para 02"/>
      </w:pPr>
      <w:r>
        <w:t xml:space="preserve">do { one or more statements }</w:t>
        <w:br w:clear="none"/>
      </w:r>
      <w:bookmarkEnd w:id="2592"/>
    </w:p>
    <w:p>
      <w:pPr>
        <w:pStyle w:val="Para 02"/>
      </w:pPr>
      <w:r>
        <w:t xml:space="preserve">   while (repeat if this condition is true )</w:t>
        <w:br w:clear="none"/>
      </w:r>
    </w:p>
    <w:p>
      <w:bookmarkStart w:id="2593" w:name="The_check_selecting_facts_is_don"/>
      <w:pPr>
        <w:pStyle w:val="Para 06"/>
      </w:pPr>
      <w:r>
        <w:t xml:space="preserve">The check selecting </w:t>
      </w:r>
      <w:r>
        <w:rPr>
          <w:rStyle w:val="Text0"/>
        </w:rPr>
        <w:t>facts</w:t>
      </w:r>
      <w:r>
        <w:t xml:space="preserve"> is done by this code:</w:t>
      </w:r>
      <w:bookmarkEnd w:id="2593"/>
    </w:p>
    <w:p>
      <w:bookmarkStart w:id="2594" w:name="do__c___Math_floor_Math_random"/>
      <w:pPr>
        <w:pStyle w:val="Para 02"/>
      </w:pPr>
      <w:r>
        <w:t xml:space="preserve">do {c = Math.floor(Math.random()*facts.length);}</w:t>
        <w:br w:clear="none"/>
      </w:r>
      <w:bookmarkEnd w:id="2594"/>
    </w:p>
    <w:p>
      <w:pPr>
        <w:pStyle w:val="Para 02"/>
      </w:pPr>
      <w:r>
        <w:t xml:space="preserve">             while (facts[c][2]==true)</w:t>
        <w:br w:clear="none"/>
      </w:r>
    </w:p>
    <w:p>
      <w:bookmarkStart w:id="2595" w:name="The_assignment_to_the_variable_c"/>
      <w:pPr>
        <w:pStyle w:val="Para 04"/>
      </w:pPr>
      <w:r>
        <w:t xml:space="preserve">The assignment to the variable </w:t>
      </w:r>
      <w:r>
        <w:rPr>
          <w:rStyle w:val="Text0"/>
        </w:rPr>
        <w:t>c</w:t>
      </w:r>
      <w:r>
        <w:t xml:space="preserve"> will be repeated if the fact represented by in the subarray </w:t>
      </w:r>
      <w:r>
        <w:rPr>
          <w:rStyle w:val="Text0"/>
        </w:rPr>
        <w:t>facts[c]</w:t>
      </w:r>
      <w:r>
        <w:t xml:space="preserve"> has already been chosen.</w:t>
      </w:r>
      <w:bookmarkEnd w:id="2595"/>
    </w:p>
    <w:p>
      <w:bookmarkStart w:id="2596" w:name="The_analogous_check_on_picking_a"/>
      <w:pPr>
        <w:pStyle w:val="Para 06"/>
      </w:pPr>
      <w:r>
        <w:t>The analogous check on picking a slot is done by this code.</w:t>
      </w:r>
      <w:bookmarkEnd w:id="2596"/>
    </w:p>
    <w:p>
      <w:bookmarkStart w:id="2597" w:name="do__s___Math_floor_Math_random"/>
      <w:pPr>
        <w:pStyle w:val="Para 02"/>
      </w:pPr>
      <w:r>
        <w:t xml:space="preserve">do {s = Math.floor(Math.random()*nq);}</w:t>
        <w:br w:clear="none"/>
      </w:r>
      <w:bookmarkEnd w:id="2597"/>
    </w:p>
    <w:p>
      <w:pPr>
        <w:pStyle w:val="Para 02"/>
      </w:pPr>
      <w:r>
        <w:t xml:space="preserve">             while (slots[s]&gt;=0)</w:t>
        <w:br w:clear="none"/>
      </w:r>
    </w:p>
    <w:p>
      <w:bookmarkStart w:id="2598" w:name="Values_indicating_that_the_posit"/>
      <w:pPr>
        <w:pStyle w:val="Para 04"/>
      </w:pPr>
      <w:r>
        <w:t xml:space="preserve">Values indicating that the position has been taken are indicate by </w:t>
      </w:r>
      <w:r>
        <w:rPr>
          <w:rStyle w:val="Text0"/>
        </w:rPr>
        <w:t>slots[s]</w:t>
      </w:r>
      <w:r>
        <w:t xml:space="preserve"> being greater than or equal to zero, so the random choice will be repeated if the slot has already been taken.</w:t>
      </w:r>
      <w:bookmarkEnd w:id="2598"/>
    </w:p>
    <w:p>
      <w:bookmarkStart w:id="2599" w:name="Mouse_Events__Touch_Events__and"/>
      <w:pPr>
        <w:pStyle w:val="Heading 2"/>
      </w:pPr>
      <w:r>
        <w:t>Mouse Events, Touch Events, and Key Events</w:t>
      </w:r>
      <w:bookmarkEnd w:id="2599"/>
    </w:p>
    <w:p>
      <w:bookmarkStart w:id="2600" w:name="There_are_two_main_issues_to_add"/>
      <w:pPr>
        <w:pStyle w:val="Para 04"/>
      </w:pPr>
      <w:r>
        <w:t xml:space="preserve">There are two main issues to address for responsive design. I have described checking and modifying the elements to fit the window sizes. The second consideration is providing for touch as opposed to mouse events. The handling of touch events is done by simulating mouse events. The mouse events have, presumably, been defined. As I already mentioned, certain touch events are handled without any extra programming. These are simple events such as clicking on an element. However, events such as </w:t>
      </w:r>
      <w:r>
        <w:rPr>
          <w:rStyle w:val="Text0"/>
        </w:rPr>
        <w:t>mousedown</w:t>
      </w:r>
      <w:r>
        <w:t xml:space="preserve">, </w:t>
      </w:r>
      <w:r>
        <w:rPr>
          <w:rStyle w:val="Text0"/>
        </w:rPr>
        <w:t>mousemove</w:t>
      </w:r>
      <w:r>
        <w:t xml:space="preserve">, and </w:t>
      </w:r>
      <w:r>
        <w:rPr>
          <w:rStyle w:val="Text0"/>
        </w:rPr>
        <w:t>mouseup</w:t>
      </w:r>
      <w:r>
        <w:t xml:space="preserve"> need to be translated. This is because the exact location of the mouse or touch is needed for calculations to draw from the source canvas to the displayed canvas.</w:t>
      </w:r>
      <w:bookmarkEnd w:id="2600"/>
    </w:p>
    <w:p>
      <w:bookmarkStart w:id="2601" w:name="In_the_init_function__the_addEve"/>
      <w:pPr>
        <w:pStyle w:val="Para 06"/>
      </w:pPr>
      <w:r>
        <w:t xml:space="preserve">In the </w:t>
      </w:r>
      <w:r>
        <w:rPr>
          <w:rStyle w:val="Text0"/>
        </w:rPr>
        <w:t>init</w:t>
      </w:r>
      <w:r>
        <w:t xml:space="preserve"> function, the </w:t>
      </w:r>
      <w:r>
        <w:rPr>
          <w:rStyle w:val="Text0"/>
        </w:rPr>
        <w:t>addEventListener</w:t>
      </w:r>
      <w:r>
        <w:t xml:space="preserve"> method is involved for five events. If this code is executed on a device without some of these events, there is no problem in referencing any event that cannot occur.</w:t>
      </w:r>
      <w:bookmarkEnd w:id="2601"/>
    </w:p>
    <w:p>
      <w:bookmarkStart w:id="2602" w:name="canvas_addEventListener__mousedo"/>
      <w:pPr>
        <w:pStyle w:val="Para 02"/>
      </w:pPr>
      <w:r>
        <w:t xml:space="preserve">  canvas.addEventListener("mousedown",startreveal,true);</w:t>
        <w:br w:clear="none"/>
      </w:r>
      <w:bookmarkEnd w:id="2602"/>
    </w:p>
    <w:p>
      <w:pPr>
        <w:pStyle w:val="Para 02"/>
      </w:pPr>
      <w:r>
        <w:t xml:space="preserve">  canvas.addEventListener("touchstart", touchHandler, true);</w:t>
        <w:br w:clear="none"/>
      </w:r>
    </w:p>
    <w:p>
      <w:pPr>
        <w:pStyle w:val="Para 02"/>
      </w:pPr>
      <w:r>
        <w:t xml:space="preserve">  canvas.addEventListener("touchmove", touchHandler, true);</w:t>
        <w:br w:clear="none"/>
      </w:r>
    </w:p>
    <w:p>
      <w:pPr>
        <w:pStyle w:val="Para 02"/>
      </w:pPr>
      <w:r>
        <w:t xml:space="preserve">  canvas.addEventListener("touchend", touchHandler, true);</w:t>
        <w:br w:clear="none"/>
      </w:r>
    </w:p>
    <w:p>
      <w:pPr>
        <w:pStyle w:val="Para 02"/>
      </w:pPr>
      <w:r>
        <w:t xml:space="preserve">  canvas.addEventListener("touchcancel", touchHandler, true);</w:t>
        <w:br w:clear="none"/>
      </w:r>
    </w:p>
    <w:p>
      <w:bookmarkStart w:id="2603" w:name="The_touchHandler_function_perfor"/>
      <w:pPr>
        <w:pStyle w:val="Para 06"/>
      </w:pPr>
      <w:r>
        <w:t xml:space="preserve">The </w:t>
      </w:r>
      <w:r>
        <w:rPr>
          <w:rStyle w:val="Text0"/>
        </w:rPr>
        <w:t>touchHandler</w:t>
      </w:r>
      <w:r>
        <w:t xml:space="preserve"> function performs the task of determining which mouse event is to be simulated (using a switch statement), creating the event (with new </w:t>
      </w:r>
      <w:r>
        <w:rPr>
          <w:rStyle w:val="Text0"/>
        </w:rPr>
        <w:t>MouseEvent</w:t>
      </w:r>
      <w:r>
        <w:t xml:space="preserve">), and then dispatching it. The </w:t>
      </w:r>
      <w:r>
        <w:rPr>
          <w:rStyle w:val="Text0"/>
        </w:rPr>
        <w:t>MouseEvent</w:t>
      </w:r>
      <w:r>
        <w:t xml:space="preserve"> function uses an associative array (also called a dictionary) in which certain attributes are set. There are other attributes that I let assume the default values for this example.</w:t>
      </w:r>
      <w:bookmarkEnd w:id="2603"/>
    </w:p>
    <w:p>
      <w:bookmarkStart w:id="2604" w:name="function_touchHandler_event____v"/>
      <w:pPr>
        <w:pStyle w:val="Para 02"/>
      </w:pPr>
      <w:r>
        <w:t xml:space="preserve">function touchHandler(event)</w:t>
        <w:br w:clear="none"/>
      </w:r>
      <w:bookmarkEnd w:id="2604"/>
    </w:p>
    <w:p>
      <w:pPr>
        <w:pStyle w:val="Para 02"/>
      </w:pPr>
      <w:r>
        <w:t xml:space="preserve">{</w:t>
        <w:br w:clear="none"/>
      </w:r>
    </w:p>
    <w:p>
      <w:pPr>
        <w:pStyle w:val="Para 02"/>
      </w:pPr>
      <w:r>
        <w:t xml:space="preserve">  var touches = event.changedTouches;</w:t>
        <w:br w:clear="none"/>
      </w:r>
    </w:p>
    <w:p>
      <w:pPr>
        <w:pStyle w:val="Para 02"/>
      </w:pPr>
      <w:r>
        <w:t xml:space="preserve">  if (touches.length&gt;1) {</w:t>
        <w:br w:clear="none"/>
      </w:r>
    </w:p>
    <w:p>
      <w:pPr>
        <w:pStyle w:val="Para 02"/>
      </w:pPr>
      <w:r>
        <w:t xml:space="preserve">    return false;</w:t>
        <w:br w:clear="none"/>
      </w:r>
    </w:p>
    <w:p>
      <w:pPr>
        <w:pStyle w:val="Para 02"/>
      </w:pPr>
      <w:r>
        <w:t xml:space="preserve">  }</w:t>
        <w:br w:clear="none"/>
      </w:r>
    </w:p>
    <w:p>
      <w:pPr>
        <w:pStyle w:val="Para 02"/>
      </w:pPr>
      <w:r>
        <w:t xml:space="preserve">  var first = touches[0];</w:t>
        <w:br w:clear="none"/>
      </w:r>
    </w:p>
    <w:p>
      <w:pPr>
        <w:pStyle w:val="Para 02"/>
      </w:pPr>
      <w:r>
        <w:t xml:space="preserve">  var type = "";</w:t>
        <w:br w:clear="none"/>
      </w:r>
    </w:p>
    <w:p>
      <w:pPr>
        <w:pStyle w:val="Para 02"/>
      </w:pPr>
      <w:r>
        <w:t xml:space="preserve">  switch(event.type)</w:t>
        <w:br w:clear="none"/>
      </w:r>
    </w:p>
    <w:p>
      <w:pPr>
        <w:pStyle w:val="Para 02"/>
      </w:pPr>
      <w:r>
        <w:t xml:space="preserve">    {</w:t>
        <w:br w:clear="none"/>
      </w:r>
    </w:p>
    <w:p>
      <w:pPr>
        <w:pStyle w:val="Para 02"/>
      </w:pPr>
      <w:r>
        <w:t xml:space="preserve">        case "touchstart": type = "mousedown"; break;</w:t>
        <w:br w:clear="none"/>
      </w:r>
    </w:p>
    <w:p>
      <w:pPr>
        <w:pStyle w:val="Para 02"/>
      </w:pPr>
      <w:r>
        <w:t xml:space="preserve">        case "touchmove":  type="mousemove"; break;</w:t>
        <w:br w:clear="none"/>
      </w:r>
    </w:p>
    <w:p>
      <w:pPr>
        <w:pStyle w:val="Para 02"/>
      </w:pPr>
      <w:r>
        <w:t xml:space="preserve">        case "touchend":   type="mouseup"; break;</w:t>
        <w:br w:clear="none"/>
      </w:r>
    </w:p>
    <w:p>
      <w:pPr>
        <w:pStyle w:val="Para 02"/>
      </w:pPr>
      <w:r>
        <w:t xml:space="preserve">        default: return;</w:t>
        <w:br w:clear="none"/>
      </w:r>
    </w:p>
    <w:p>
      <w:pPr>
        <w:pStyle w:val="Para 02"/>
      </w:pPr>
      <w:r>
        <w:t xml:space="preserve">    }</w:t>
        <w:br w:clear="none"/>
      </w:r>
    </w:p>
    <w:p>
      <w:pPr>
        <w:pStyle w:val="Para 02"/>
      </w:pPr>
      <w:r>
        <w:t xml:space="preserve">   var simulatedEvent = new MouseEvent(type,{</w:t>
        <w:br w:clear="none"/>
      </w:r>
    </w:p>
    <w:p>
      <w:pPr>
        <w:pStyle w:val="Para 02"/>
      </w:pPr>
      <w:r>
        <w:t xml:space="preserve">           screenX: first.screenX,</w:t>
        <w:br w:clear="none"/>
      </w:r>
    </w:p>
    <w:p>
      <w:pPr>
        <w:pStyle w:val="Para 02"/>
      </w:pPr>
      <w:r>
        <w:t xml:space="preserve">           screenY: first.screenY,</w:t>
        <w:br w:clear="none"/>
      </w:r>
    </w:p>
    <w:p>
      <w:pPr>
        <w:pStyle w:val="Para 02"/>
      </w:pPr>
      <w:r>
        <w:t xml:space="preserve">           clientX: first.clientX,</w:t>
        <w:br w:clear="none"/>
      </w:r>
    </w:p>
    <w:p>
      <w:pPr>
        <w:pStyle w:val="Para 02"/>
      </w:pPr>
      <w:r>
        <w:t xml:space="preserve">           clientY: first.clientY</w:t>
        <w:br w:clear="none"/>
      </w:r>
    </w:p>
    <w:p>
      <w:pPr>
        <w:pStyle w:val="Para 02"/>
      </w:pPr>
      <w:r>
        <w:t xml:space="preserve">  });</w:t>
        <w:br w:clear="none"/>
      </w:r>
    </w:p>
    <w:p>
      <w:pPr>
        <w:pStyle w:val="Para 02"/>
      </w:pPr>
      <w:r>
        <w:t xml:space="preserve">    first.target.dispatchEvent(simulatedEvent);</w:t>
        <w:br w:clear="none"/>
      </w:r>
    </w:p>
    <w:p>
      <w:pPr>
        <w:pStyle w:val="Para 02"/>
      </w:pPr>
      <w:r>
        <w:t xml:space="preserve">    event.preventDefault();</w:t>
        <w:br w:clear="none"/>
      </w:r>
    </w:p>
    <w:p>
      <w:pPr>
        <w:pStyle w:val="Para 02"/>
      </w:pPr>
      <w:r>
        <w:t xml:space="preserve">}</w:t>
        <w:br w:clear="none"/>
      </w:r>
    </w:p>
    <w:p>
      <w:bookmarkStart w:id="2605" w:name="NoteThe_constructor_MouseEvent_i"/>
      <w:pPr>
        <w:pStyle w:val="Para 13"/>
      </w:pPr>
      <w:r>
        <w:rPr>
          <w:rStyle w:val="Text10"/>
        </w:rPr>
        <w:t>Note</w:t>
      </w:r>
      <w:r>
        <w:bookmarkStart w:id="2606" w:name="The_constructor_MouseEvent_is_re"/>
        <w:t xml:space="preserve">The constructor </w:t>
        <w:bookmarkEnd w:id="2606"/>
      </w:r>
      <w:r>
        <w:rPr>
          <w:rStyle w:val="Text0"/>
        </w:rPr>
        <w:t>MouseEvent</w:t>
      </w:r>
      <w:r>
        <w:t xml:space="preserve"> is relatively new and replaces the use of </w:t>
      </w:r>
      <w:r>
        <w:rPr>
          <w:rStyle w:val="Text0"/>
        </w:rPr>
        <w:t>document.createEvent("MouseEvent")</w:t>
      </w:r>
      <w:r>
        <w:t>, which is now marked as deprecated, meaning its use is discouraged and may not be recognized in the future. Changes in tools are something we need to accept. In fact, the new approach has a significant advantage over the old one: the use of an associative array for the arguments, instead of a long sequence of parameters indicated by position, with most of them taking the default values.</w:t>
      </w:r>
      <w:bookmarkEnd w:id="2605"/>
    </w:p>
    <w:p>
      <w:bookmarkStart w:id="2607" w:name="Notice_that_nothing_happens_if_t_1"/>
      <w:pPr>
        <w:pStyle w:val="Para 04"/>
      </w:pPr>
      <w:r>
        <w:t>Notice that nothing happens if there is a multi-touch gesture and note also that any default action is prevented. I know of at least one commercial solitaire game—an iPad app—that does not do this and so the whole board may move when moving a card.</w:t>
      </w:r>
      <w:bookmarkEnd w:id="2607"/>
    </w:p>
    <w:p>
      <w:bookmarkStart w:id="2608" w:name="Independent_of_the_issue_of_mous"/>
      <w:pPr>
        <w:pStyle w:val="Para 06"/>
      </w:pPr>
      <w:r>
        <w:t xml:space="preserve">Independent of the issue of mouse versus touch: nothing happens if the user in the </w:t>
        <w:bookmarkStart w:id="2609" w:name="Reveal_program"/>
        <w:t>Reveal program</w:t>
        <w:bookmarkEnd w:id="2609"/>
        <w:t xml:space="preserve"> presses down on with mouse or with a finger to the right of the image or below the image (further down the screen). This bad behavior is ignored by use of the following code in the </w:t>
      </w:r>
      <w:r>
        <w:rPr>
          <w:rStyle w:val="Text0"/>
        </w:rPr>
        <w:t>startreveal</w:t>
      </w:r>
      <w:r>
        <w:t xml:space="preserve"> function:</w:t>
      </w:r>
      <w:bookmarkEnd w:id="2608"/>
    </w:p>
    <w:p>
      <w:bookmarkStart w:id="2610" w:name="var_startxy___getCoords_ev_____i"/>
      <w:pPr>
        <w:pStyle w:val="Para 02"/>
      </w:pPr>
      <w:r>
        <w:t xml:space="preserve">var startxy = getCoords(ev);</w:t>
        <w:br w:clear="none"/>
      </w:r>
      <w:bookmarkEnd w:id="2610"/>
    </w:p>
    <w:p>
      <w:pPr>
        <w:pStyle w:val="Para 02"/>
      </w:pPr>
      <w:r>
        <w:t xml:space="preserve">   if (startxy[0]&gt;pwidth) return;</w:t>
        <w:br w:clear="none"/>
      </w:r>
    </w:p>
    <w:p>
      <w:pPr>
        <w:pStyle w:val="Para 02"/>
      </w:pPr>
      <w:r>
        <w:t xml:space="preserve">   if (staryxy[1]&gt;pheight) return;</w:t>
        <w:br w:clear="none"/>
      </w:r>
    </w:p>
    <w:p>
      <w:bookmarkStart w:id="2611" w:name="Similarly__if_the_player_clicks"/>
      <w:pPr>
        <w:pStyle w:val="Para 04"/>
      </w:pPr>
      <w:r>
        <w:t xml:space="preserve">Similarly, if the player clicks on two country names or two capital names in the Quiz application, the program supplies no special feedback, but does place the second item next to the first. It will not be considered a correct answer because the two </w:t>
      </w:r>
      <w:r>
        <w:rPr>
          <w:rStyle w:val="Text0"/>
        </w:rPr>
        <w:t>id</w:t>
      </w:r>
      <w:r>
        <w:t xml:space="preserve"> values will not match.</w:t>
      </w:r>
      <w:bookmarkEnd w:id="2611"/>
    </w:p>
    <w:p>
      <w:bookmarkStart w:id="2612" w:name="You_must_decide_when_building_yo"/>
      <w:pPr>
        <w:pStyle w:val="Para 04"/>
      </w:pPr>
      <w:r>
        <w:t xml:space="preserve">You must decide when building your own application, what </w:t>
        <w:bookmarkStart w:id="2613" w:name="feedback_2"/>
        <w:t>feedback</w:t>
        <w:bookmarkEnd w:id="2613"/>
        <w:t>, if any, to supply in cases that we can describe as bad behavior.</w:t>
      </w:r>
      <w:bookmarkEnd w:id="2612"/>
    </w:p>
    <w:p>
      <w:bookmarkStart w:id="2614" w:name="For_the_Quiz_example__the_event"/>
      <w:pPr>
        <w:pStyle w:val="Para 04"/>
      </w:pPr>
      <w:r>
        <w:t xml:space="preserve">For the Quiz example, the event handling of a touch (tap) event is interpreted as a mouse click by phone and tablet devices. However, I set myself the challenge of supporting </w:t>
        <w:bookmarkStart w:id="2615" w:name="keyboard_operation"/>
        <w:t>keyboard operation</w:t>
        <w:bookmarkEnd w:id="2615"/>
        <w:t xml:space="preserve">. What I do is set up the </w:t>
      </w:r>
      <w:r>
        <w:rPr>
          <w:rStyle w:val="Text0"/>
        </w:rPr>
        <w:t>keyup</w:t>
      </w:r>
      <w:r>
        <w:t xml:space="preserve"> event to invoke my </w:t>
      </w:r>
      <w:r>
        <w:rPr>
          <w:rStyle w:val="Text0"/>
        </w:rPr>
        <w:t>pickelement</w:t>
      </w:r>
      <w:r>
        <w:t xml:space="preserve"> function, but in that function, do a return if the keycode is 9, the keycode for Tab. So, the player using the keyboard would tab to each of the countries and capital items, hear the screen reader say the names, and press Return to pick an item, or tab to the next.</w:t>
      </w:r>
      <w:bookmarkEnd w:id="2614"/>
    </w:p>
    <w:p>
      <w:bookmarkStart w:id="2616" w:name="Building_the_Reveal_Application"/>
      <w:pPr>
        <w:pStyle w:val="Heading 2"/>
      </w:pPr>
      <w:r>
        <w:t>Building the Reveal Application and Making It Your Own</w:t>
      </w:r>
      <w:bookmarkEnd w:id="2616"/>
    </w:p>
    <w:p>
      <w:bookmarkStart w:id="2617" w:name="The_Reveal_program_starts_with_t"/>
      <w:pPr>
        <w:pStyle w:val="Para 03"/>
      </w:pPr>
      <w:r>
        <w:t xml:space="preserve">The Reveal program starts with the following </w:t>
        <w:bookmarkStart w:id="2618" w:name="sequence_of_events_and_actions"/>
        <w:t>sequence of events and actions</w:t>
        <w:bookmarkEnd w:id="2618"/>
        <w:t>.</w:t>
      </w:r>
      <w:bookmarkEnd w:id="2617"/>
    </w:p>
    <w:tbl>
      <w:tblPr>
        <w:tblW w:type="auto" w:w="0"/>
      </w:tblPr>
      <w:tr>
        <w:tc>
          <w:tcPr>
            <w:tcW w:type="auto" w:w="0"/>
            <w:tcMar>
              <w:right w:type="dxa" w:w="120"/>
            </w:tcMar>
            <w:vAlign w:val="top"/>
          </w:tcPr>
          <w:p>
            <w:pPr>
              <w:pStyle w:val="1 Block"/>
            </w:pPr>
          </w:p>
          <w:p>
            <w:pPr>
              <w:pStyle w:val="Para 12"/>
            </w:pPr>
            <w:r>
              <w:t>1.</w:t>
            </w:r>
          </w:p>
        </w:tc>
        <w:tc>
          <w:tcPr>
            <w:tcW w:type="auto" w:w="0"/>
          </w:tcPr>
          <w:p>
            <w:bookmarkStart w:id="2619" w:name="When_the_document_is_fully_loade"/>
            <w:pPr>
              <w:pStyle w:val="Normal"/>
            </w:pPr>
            <w:r>
              <w:t xml:space="preserve">When the document is fully loaded, including the images, the </w:t>
            </w:r>
            <w:r>
              <w:rPr>
                <w:rStyle w:val="Text0"/>
              </w:rPr>
              <w:t>init</w:t>
            </w:r>
            <w:r>
              <w:t xml:space="preserve"> function is invoked. The </w:t>
            </w:r>
            <w:r>
              <w:rPr>
                <w:rStyle w:val="Text0"/>
              </w:rPr>
              <w:t>init</w:t>
            </w:r>
            <w:r>
              <w:t xml:space="preserve"> function is invoked following a reload and a resize by the player. Note that the images are not visible because of a directive in the style element.</w:t>
            </w:r>
            <w:bookmarkEnd w:id="2619"/>
          </w:p>
        </w:tc>
        <w:tc>
          <w:tcPr>
            <w:tcW w:type="auto" w:w="0"/>
          </w:tcPr>
          <w:p>
            <w:pPr>
              <w:pStyle w:val="Para 39"/>
            </w:pPr>
            <w:r>
              <w:t/>
            </w:r>
          </w:p>
        </w:tc>
      </w:tr>
      <w:tr>
        <w:tc>
          <w:tcPr>
            <w:tcW w:type="auto" w:w="0"/>
            <w:tcMar>
              <w:right w:type="dxa" w:w="120"/>
            </w:tcMar>
            <w:vAlign w:val="top"/>
          </w:tcPr>
          <w:p>
            <w:pPr>
              <w:pStyle w:val="Para 12"/>
            </w:pPr>
            <w:r>
              <w:t>2.</w:t>
            </w:r>
          </w:p>
        </w:tc>
        <w:tc>
          <w:tcPr>
            <w:tcW w:type="auto" w:w="0"/>
          </w:tcPr>
          <w:p>
            <w:bookmarkStart w:id="2620" w:name="The_init_function_determines_the"/>
            <w:pPr>
              <w:pStyle w:val="Normal"/>
            </w:pPr>
            <w:r>
              <w:t xml:space="preserve">The </w:t>
            </w:r>
            <w:r>
              <w:rPr>
                <w:rStyle w:val="Text0"/>
              </w:rPr>
              <w:t>init</w:t>
            </w:r>
            <w:r>
              <w:t xml:space="preserve"> function determines the dimensions of the window and uses that information to choose the size of the font.</w:t>
            </w:r>
            <w:bookmarkEnd w:id="2620"/>
          </w:p>
        </w:tc>
        <w:tc>
          <w:tcPr>
            <w:tcW w:type="auto" w:w="0"/>
          </w:tcPr>
          <w:p>
            <w:pPr>
              <w:pStyle w:val="Para 39"/>
            </w:pPr>
            <w:r>
              <w:t/>
            </w:r>
          </w:p>
        </w:tc>
      </w:tr>
      <w:tr>
        <w:tc>
          <w:tcPr>
            <w:tcW w:type="auto" w:w="0"/>
            <w:tcMar>
              <w:right w:type="dxa" w:w="120"/>
            </w:tcMar>
            <w:vAlign w:val="top"/>
          </w:tcPr>
          <w:p>
            <w:pPr>
              <w:pStyle w:val="Para 12"/>
            </w:pPr>
            <w:r>
              <w:t>3.</w:t>
            </w:r>
          </w:p>
        </w:tc>
        <w:tc>
          <w:tcPr>
            <w:tcW w:type="auto" w:w="0"/>
          </w:tcPr>
          <w:p>
            <w:bookmarkStart w:id="2621" w:name="The_init_function_invokes_the_se"/>
            <w:pPr>
              <w:pStyle w:val="Normal"/>
            </w:pPr>
            <w:r>
              <w:t xml:space="preserve">The </w:t>
            </w:r>
            <w:r>
              <w:rPr>
                <w:rStyle w:val="Text0"/>
              </w:rPr>
              <w:t>init</w:t>
            </w:r>
            <w:r>
              <w:t xml:space="preserve"> function invokes the </w:t>
            </w:r>
            <w:r>
              <w:rPr>
                <w:rStyle w:val="Text0"/>
              </w:rPr>
              <w:t>setupimages</w:t>
            </w:r>
            <w:r>
              <w:t xml:space="preserve"> function.</w:t>
            </w:r>
            <w:bookmarkEnd w:id="2621"/>
          </w:p>
        </w:tc>
        <w:tc>
          <w:tcPr>
            <w:tcW w:type="auto" w:w="0"/>
          </w:tcPr>
          <w:p>
            <w:pPr>
              <w:pStyle w:val="Para 39"/>
            </w:pPr>
            <w:r>
              <w:t/>
            </w:r>
          </w:p>
        </w:tc>
      </w:tr>
      <w:tr>
        <w:tc>
          <w:tcPr>
            <w:tcW w:type="auto" w:w="0"/>
            <w:tcMar>
              <w:right w:type="dxa" w:w="120"/>
            </w:tcMar>
            <w:vAlign w:val="top"/>
          </w:tcPr>
          <w:p>
            <w:pPr>
              <w:pStyle w:val="Para 12"/>
            </w:pPr>
            <w:r>
              <w:t>4.</w:t>
            </w:r>
          </w:p>
        </w:tc>
        <w:tc>
          <w:tcPr>
            <w:tcW w:type="auto" w:w="0"/>
          </w:tcPr>
          <w:p>
            <w:bookmarkStart w:id="2622" w:name="The_setupimages_function_does_ca"/>
            <w:pPr>
              <w:pStyle w:val="Normal"/>
            </w:pPr>
            <w:r>
              <w:t xml:space="preserve">The </w:t>
            </w:r>
            <w:r>
              <w:rPr>
                <w:rStyle w:val="Text0"/>
              </w:rPr>
              <w:t>setupimages</w:t>
            </w:r>
            <w:r>
              <w:t xml:space="preserve"> function does calculations to make sure the images fit into the window, maintaining the aspect ratio. It creates a canvas element for each image.</w:t>
            </w:r>
            <w:bookmarkEnd w:id="2622"/>
          </w:p>
        </w:tc>
        <w:tc>
          <w:tcPr>
            <w:tcW w:type="auto" w:w="0"/>
          </w:tcPr>
          <w:p>
            <w:pPr>
              <w:pStyle w:val="Para 39"/>
            </w:pPr>
            <w:r>
              <w:t/>
            </w:r>
          </w:p>
        </w:tc>
      </w:tr>
      <w:tr>
        <w:tc>
          <w:tcPr>
            <w:tcW w:type="auto" w:w="0"/>
            <w:tcMar>
              <w:right w:type="dxa" w:w="120"/>
            </w:tcMar>
            <w:vAlign w:val="top"/>
          </w:tcPr>
          <w:p>
            <w:pPr>
              <w:pStyle w:val="Para 12"/>
            </w:pPr>
            <w:r>
              <w:t>5.</w:t>
            </w:r>
          </w:p>
        </w:tc>
        <w:tc>
          <w:tcPr>
            <w:tcW w:type="auto" w:w="0"/>
          </w:tcPr>
          <w:p>
            <w:bookmarkStart w:id="2623" w:name="Returning_to_the_init_function"/>
            <w:pPr>
              <w:pStyle w:val="Normal"/>
            </w:pPr>
            <w:r>
              <w:t xml:space="preserve">Returning to the </w:t>
            </w:r>
            <w:r>
              <w:rPr>
                <w:rStyle w:val="Text0"/>
              </w:rPr>
              <w:t>init</w:t>
            </w:r>
            <w:r>
              <w:t xml:space="preserve"> function, the </w:t>
            </w:r>
            <w:r>
              <w:rPr>
                <w:rStyle w:val="Text0"/>
              </w:rPr>
              <w:t>mouseDown</w:t>
            </w:r>
            <w:r>
              <w:t xml:space="preserve"> and all touch</w:t>
              <w:bookmarkStart w:id="2624" w:name="_545"/>
              <w:t xml:space="preserve"> </w:t>
              <w:bookmarkEnd w:id="2624"/>
              <w:t xml:space="preserve"> events are set up. The first image is drawn into the canvas element, drawing from a canvas to a canvas. The </w:t>
            </w:r>
            <w:r>
              <w:rPr>
                <w:rStyle w:val="Text0"/>
              </w:rPr>
              <w:t>next</w:t>
            </w:r>
            <w:r>
              <w:t xml:space="preserve"> and </w:t>
            </w:r>
            <w:r>
              <w:rPr>
                <w:rStyle w:val="Text0"/>
              </w:rPr>
              <w:t>prev</w:t>
            </w:r>
            <w:r>
              <w:t xml:space="preserve"> variables are set.</w:t>
            </w:r>
            <w:bookmarkEnd w:id="2623"/>
          </w:p>
        </w:tc>
        <w:tc>
          <w:tcPr>
            <w:tcW w:type="auto" w:w="0"/>
          </w:tcPr>
          <w:p>
            <w:pPr>
              <w:pStyle w:val="Para 39"/>
            </w:pPr>
            <w:r>
              <w:t/>
            </w:r>
          </w:p>
        </w:tc>
      </w:tr>
    </w:tbl>
    <w:p>
      <w:bookmarkStart w:id="2625" w:name="The_action_of_revealing_the_next"/>
      <w:pPr>
        <w:pStyle w:val="Para 06"/>
      </w:pPr>
      <w:r>
        <w:t xml:space="preserve">The action of revealing the next picture is handled by the functions </w:t>
      </w:r>
      <w:r>
        <w:rPr>
          <w:rStyle w:val="Text0"/>
        </w:rPr>
        <w:t>startreveal</w:t>
      </w:r>
      <w:r>
        <w:t xml:space="preserve">, </w:t>
      </w:r>
      <w:r>
        <w:rPr>
          <w:rStyle w:val="Text0"/>
        </w:rPr>
        <w:t>revealing</w:t>
      </w:r>
      <w:r>
        <w:t xml:space="preserve">, and </w:t>
      </w:r>
      <w:r>
        <w:rPr>
          <w:rStyle w:val="Text0"/>
        </w:rPr>
        <w:t>stopreveal</w:t>
      </w:r>
      <w:r>
        <w:t xml:space="preserve">, with the called and calling relationships indicated in Table </w:t>
      </w:r>
      <w:hyperlink w:anchor="Table_10_1">
        <w:r>
          <w:rPr>
            <w:rStyle w:val="Text5"/>
          </w:rPr>
          <w:t>10-1</w:t>
        </w:r>
      </w:hyperlink>
      <w:r>
        <w:t xml:space="preserve">. I made the decision to allow the user to swipe up or down and change direction. I also decided to complete the transition if the vertical level was within a fudge factor of the top or bottom. My intentions are realized by the nested </w:t>
      </w:r>
      <w:r>
        <w:rPr>
          <w:rStyle w:val="Text0"/>
        </w:rPr>
        <w:t>if/else</w:t>
      </w:r>
      <w:r>
        <w:t xml:space="preserve"> statements in the program.</w:t>
      </w:r>
      <w:bookmarkEnd w:id="2625"/>
    </w:p>
    <w:p>
      <w:bookmarkStart w:id="2626" w:name="Table_10_1"/>
      <w:pPr>
        <w:pStyle w:val="Para 14"/>
      </w:pPr>
      <w:r>
        <w:rPr>
          <w:rStyle w:val="Text8"/>
        </w:rPr>
        <w:t>Table 10-1</w:t>
      </w:r>
      <w:r>
        <w:rPr>
          <w:rStyle w:val="Text3"/>
        </w:rPr>
        <w:t xml:space="preserve"> </w:t>
        <w:bookmarkStart w:id="2627" w:name="Functional_Relationships_fo"/>
        <w:t xml:space="preserve"> </w:t>
        <w:bookmarkEnd w:id="2627"/>
      </w:r>
      <w:r>
        <w:t>Functional Relationships for Reveal</w:t>
      </w:r>
      <w:r>
        <w:rPr>
          <w:rStyle w:val="Text3"/>
        </w:rPr>
        <w:t xml:space="preserve"> </w:t>
        <w:t xml:space="preserve"> </w:t>
      </w:r>
      <w:bookmarkEnd w:id="2626"/>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 By</w:t>
            </w:r>
          </w:p>
        </w:tc>
        <w:tc>
          <w:tcPr>
            <w:tcW w:type="auto" w:w="0"/>
            <w:tcMar>
              <w:left w:type="dxa" w:w="200"/>
              <w:top w:type="dxa" w:w="200"/>
              <w:right w:type="dxa" w:w="200"/>
              <w:bottom w:type="dxa" w:w="200"/>
            </w:tcMar>
            <w:vAlign w:val="center"/>
          </w:tcPr>
          <w:p>
            <w:pPr>
              <w:pStyle w:val="Normal"/>
            </w:pPr>
            <w:r>
              <w:t>Invokes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The </w:t>
            </w:r>
            <w:r>
              <w:rPr>
                <w:rStyle w:val="Text0"/>
              </w:rPr>
              <w:t>onload</w:t>
            </w:r>
            <w:r>
              <w:t xml:space="preserve"> and </w:t>
            </w:r>
            <w:r>
              <w:rPr>
                <w:rStyle w:val="Text0"/>
              </w:rPr>
              <w:t>onresize</w:t>
            </w:r>
            <w:r>
              <w:t xml:space="preserve"> attributes in the </w:t>
            </w:r>
            <w:r>
              <w:rPr>
                <w:rStyle w:val="Text0"/>
              </w:rPr>
              <w:t>body</w:t>
            </w:r>
            <w:r>
              <w:t xml:space="preserve"> tag</w:t>
            </w:r>
          </w:p>
        </w:tc>
        <w:tc>
          <w:tcPr>
            <w:tcW w:type="auto" w:w="0"/>
            <w:tcMar>
              <w:left w:type="dxa" w:w="200"/>
              <w:top w:type="dxa" w:w="200"/>
              <w:right w:type="dxa" w:w="200"/>
              <w:bottom w:type="dxa" w:w="200"/>
            </w:tcMar>
            <w:vAlign w:val="center"/>
          </w:tcPr>
          <w:p>
            <w:pPr>
              <w:pStyle w:val="Para 01"/>
            </w:pPr>
            <w:r>
              <w:rPr>
                <w:rStyle w:val="Text1"/>
              </w:rPr>
              <w:t/>
            </w:r>
            <w:r>
              <w:t>setupimages</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setupimages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touchHandler</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Call of </w:t>
            </w:r>
            <w:r>
              <w:t>addEventListener</w:t>
            </w:r>
            <w:r>
              <w:rPr>
                <w:rStyle w:val="Text1"/>
              </w:rPr>
              <w:t xml:space="preserve"> in </w:t>
            </w:r>
            <w:r>
              <w:t>init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getCoords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startreveal, revealing</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startreveal</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Call of </w:t>
            </w:r>
            <w:r>
              <w:t>addEventListener</w:t>
            </w:r>
            <w:r>
              <w:rPr>
                <w:rStyle w:val="Text1"/>
              </w:rPr>
              <w:t xml:space="preserve"> in </w:t>
            </w:r>
            <w:r>
              <w:t>init</w:t>
            </w:r>
            <w:r>
              <w:rPr>
                <w:rStyle w:val="Text1"/>
              </w:rPr>
              <w:t xml:space="preserve"> and in </w:t>
            </w:r>
            <w:r>
              <w:t>stopreveal</w:t>
            </w:r>
          </w:p>
        </w:tc>
        <w:tc>
          <w:tcPr>
            <w:tcW w:type="auto" w:w="0"/>
            <w:tcMar>
              <w:left w:type="dxa" w:w="200"/>
              <w:top w:type="dxa" w:w="200"/>
              <w:right w:type="dxa" w:w="200"/>
              <w:bottom w:type="dxa" w:w="200"/>
            </w:tcMar>
            <w:vAlign w:val="center"/>
          </w:tcPr>
          <w:p>
            <w:pPr>
              <w:pStyle w:val="Para 01"/>
            </w:pPr>
            <w:r>
              <w:rPr>
                <w:rStyle w:val="Text1"/>
              </w:rPr>
              <w:t/>
            </w:r>
            <w:r>
              <w:t>getCoords</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revealing</w:t>
            </w:r>
            <w:r>
              <w:rPr>
                <w:rStyle w:val="Text1"/>
              </w:rPr>
              <w:t xml:space="preserve"> </w:t>
              <w:bookmarkStart w:id="2628" w:name="_546"/>
              <w:t xml:space="preserve"> </w:t>
              <w:bookmarkEnd w:id="2628"/>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Call of </w:t>
            </w:r>
            <w:r>
              <w:t>addEventListener</w:t>
            </w:r>
            <w:r>
              <w:rPr>
                <w:rStyle w:val="Text1"/>
              </w:rPr>
              <w:t xml:space="preserve"> in </w:t>
            </w:r>
            <w:r>
              <w:t>startreveal</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getCoords</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stopreveal</w:t>
            </w:r>
            <w:r>
              <w:rPr>
                <w:rStyle w:val="Text1"/>
              </w:rPr>
              <w:t xml:space="preserve"> </w:t>
            </w:r>
          </w:p>
        </w:tc>
        <w:tc>
          <w:tcPr>
            <w:tcW w:type="auto" w:w="0"/>
            <w:tcMar>
              <w:left w:type="dxa" w:w="200"/>
              <w:top w:type="dxa" w:w="200"/>
              <w:right w:type="dxa" w:w="200"/>
              <w:bottom w:type="dxa" w:w="200"/>
            </w:tcMar>
            <w:vAlign w:val="center"/>
          </w:tcPr>
          <w:p>
            <w:pPr>
              <w:pStyle w:val="Normal"/>
            </w:pPr>
            <w:r>
              <w:t xml:space="preserve">Call of </w:t>
            </w:r>
            <w:r>
              <w:rPr>
                <w:rStyle w:val="Text0"/>
              </w:rPr>
              <w:t>addEventListener</w:t>
            </w:r>
            <w:r>
              <w:t xml:space="preserve"> in </w:t>
            </w:r>
            <w:r>
              <w:rPr>
                <w:rStyle w:val="Text0"/>
              </w:rPr>
              <w:t>startreveal</w:t>
            </w:r>
            <w:r>
              <w:t xml:space="preserve"> and direct call in revealing</w:t>
            </w:r>
          </w:p>
        </w:tc>
        <w:tc>
          <w:tcPr>
            <w:tcW w:type="auto" w:w="0"/>
            <w:tcMar>
              <w:left w:type="dxa" w:w="200"/>
              <w:top w:type="dxa" w:w="200"/>
              <w:right w:type="dxa" w:w="200"/>
              <w:bottom w:type="dxa" w:w="200"/>
            </w:tcMar>
            <w:vAlign w:val="center"/>
          </w:tcPr>
          <w:p>
            <w:pPr>
              <w:pStyle w:val="Para 40"/>
            </w:pPr>
            <w:r>
              <w:t/>
            </w:r>
          </w:p>
        </w:tc>
      </w:tr>
    </w:tbl>
    <w:p>
      <w:bookmarkStart w:id="2629" w:name="Table_10_2_shows_the_code_with_c"/>
      <w:pPr>
        <w:pStyle w:val="Para 06"/>
      </w:pPr>
      <w:r>
        <w:t xml:space="preserve">Table </w:t>
      </w:r>
      <w:hyperlink w:anchor="Table_10_2">
        <w:r>
          <w:rPr>
            <w:rStyle w:val="Text5"/>
          </w:rPr>
          <w:t>10-2</w:t>
        </w:r>
      </w:hyperlink>
      <w:r>
        <w:t xml:space="preserve"> shows the code with comments for the reveal program.</w:t>
      </w:r>
      <w:bookmarkEnd w:id="2629"/>
    </w:p>
    <w:p>
      <w:bookmarkStart w:id="2630" w:name="Table_10_2"/>
      <w:pPr>
        <w:pStyle w:val="Para 14"/>
      </w:pPr>
      <w:r>
        <w:rPr>
          <w:rStyle w:val="Text8"/>
        </w:rPr>
        <w:t>Table 10-2</w:t>
      </w:r>
      <w:r>
        <w:rPr>
          <w:rStyle w:val="Text3"/>
        </w:rPr>
        <w:t xml:space="preserve"> </w:t>
        <w:bookmarkStart w:id="2631" w:name="Code_for_Reveal_Program"/>
        <w:t xml:space="preserve"> </w:t>
        <w:bookmarkEnd w:id="2631"/>
      </w:r>
      <w:r>
        <w:t>Code for Reveal Program</w:t>
      </w:r>
      <w:r>
        <w:rPr>
          <w:rStyle w:val="Text3"/>
        </w:rPr>
        <w:t xml:space="preserve"> </w:t>
        <w:t xml:space="preserve"> </w:t>
      </w:r>
      <w:bookmarkEnd w:id="2630"/>
    </w:p>
    <w:tbl>
      <w:tblPr>
        <w:tblW w:type="auto" w:w="0"/>
      </w:tblPr>
      <w:tr>
        <w:tc>
          <w:tcPr>
            <w:tcW w:type="auto" w:w="0"/>
            <w:tcMar>
              <w:left w:type="dxa" w:w="200"/>
              <w:top w:type="dxa" w:w="200"/>
              <w:right w:type="dxa" w:w="200"/>
              <w:bottom w:type="dxa" w:w="200"/>
            </w:tcMar>
            <w:vAlign w:val="center"/>
          </w:tcPr>
          <w:p>
            <w:pPr>
              <w:pStyle w:val="2 Block"/>
            </w:pPr>
          </w:p>
          <w:p>
            <w:pPr>
              <w:pStyle w:val="Normal"/>
            </w:pPr>
            <w:r>
              <w:t>Code</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Normal"/>
            </w:pPr>
            <w:r>
              <w:t>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t>html</w:t>
            </w:r>
            <w:r>
              <w:rPr>
                <w:rStyle w:val="Text1"/>
              </w:rP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Para 01"/>
            </w:pPr>
            <w:r>
              <w:t>head</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&lt;title&gt;Reveal next&lt;/title&gt;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The complete title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&lt;meta name="viewport"</w:t>
            </w:r>
            <w:r>
              <w:rPr>
                <w:rStyle w:val="Text1"/>
              </w:rPr>
              <w:t xml:space="preserve"> </w:t>
            </w:r>
          </w:p>
        </w:tc>
        <w:tc>
          <w:tcPr>
            <w:tcW w:type="auto" w:w="0"/>
            <w:tcMar>
              <w:left w:type="dxa" w:w="200"/>
              <w:top w:type="dxa" w:w="200"/>
              <w:right w:type="dxa" w:w="200"/>
              <w:bottom w:type="dxa" w:w="200"/>
            </w:tcMar>
            <w:vAlign w:val="center"/>
          </w:tcPr>
          <w:p>
            <w:pPr>
              <w:pStyle w:val="Normal"/>
            </w:pPr>
            <w:r>
              <w:t>Start of viewport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content="width=device-width, user-scalable=yes,</w:t>
            </w:r>
            <w:r>
              <w:rPr>
                <w:rStyle w:val="Text1"/>
              </w:rPr>
              <w:t xml:space="preserve"> </w:t>
            </w:r>
          </w:p>
          <w:p>
            <w:pPr>
              <w:pStyle w:val="Para 01"/>
            </w:pPr>
            <w:r>
              <w:rPr>
                <w:rStyle w:val="Text1"/>
              </w:rPr>
              <w:t/>
            </w:r>
            <w:r>
              <w:t>initial-scale=1.0, minimum-scale=1.0,</w:t>
            </w:r>
            <w:r>
              <w:rPr>
                <w:rStyle w:val="Text1"/>
              </w:rPr>
              <w:t xml:space="preserve"> </w:t>
            </w:r>
          </w:p>
          <w:p>
            <w:pPr>
              <w:pStyle w:val="Para 01"/>
            </w:pPr>
            <w:r>
              <w:rPr>
                <w:rStyle w:val="Text1"/>
              </w:rPr>
              <w:t/>
            </w:r>
            <w:r>
              <w:t>maximum-scale=2.0" /&gt;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Indicates treatment of user changes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&lt;meta charset="UTF-8"&gt;</w:t>
            </w:r>
            <w:r>
              <w:rPr>
                <w:rStyle w:val="Text1"/>
              </w:rPr>
              <w:t xml:space="preserve"> </w:t>
            </w:r>
          </w:p>
        </w:tc>
        <w:tc>
          <w:tcPr>
            <w:tcW w:type="auto" w:w="0"/>
            <w:tcMar>
              <w:left w:type="dxa" w:w="200"/>
              <w:top w:type="dxa" w:w="200"/>
              <w:right w:type="dxa" w:w="200"/>
              <w:bottom w:type="dxa" w:w="200"/>
            </w:tcMar>
            <w:vAlign w:val="center"/>
          </w:tcPr>
          <w:p>
            <w:pPr>
              <w:pStyle w:val="Normal"/>
            </w:pPr>
            <w:r>
              <w:t>Specifies the charset to be Unicode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Style</w:t>
              <w:bookmarkStart w:id="2632" w:name="_547"/>
              <w:t xml:space="preserve"> </w:t>
              <w:bookmarkEnd w:id="2632"/>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body {</w:t>
            </w:r>
            <w:r>
              <w:rPr>
                <w:rStyle w:val="Text1"/>
              </w:rPr>
              <w:t xml:space="preserve"> </w:t>
            </w:r>
          </w:p>
        </w:tc>
        <w:tc>
          <w:tcPr>
            <w:tcW w:type="auto" w:w="0"/>
            <w:tcMar>
              <w:left w:type="dxa" w:w="200"/>
              <w:top w:type="dxa" w:w="200"/>
              <w:right w:type="dxa" w:w="200"/>
              <w:bottom w:type="dxa" w:w="200"/>
            </w:tcMar>
            <w:vAlign w:val="center"/>
          </w:tcPr>
          <w:p>
            <w:pPr>
              <w:pStyle w:val="Normal"/>
            </w:pPr>
            <w:r>
              <w:t>Directive for 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font-family: Garamond, serif;</w:t>
            </w:r>
          </w:p>
        </w:tc>
        <w:tc>
          <w:tcPr>
            <w:tcW w:type="auto" w:w="0"/>
            <w:shd w:val="clear" w:color="auto" w:fill="EEF2F6"/>
            <w:tcMar>
              <w:left w:type="dxa" w:w="200"/>
              <w:top w:type="dxa" w:w="200"/>
              <w:right w:type="dxa" w:w="200"/>
              <w:bottom w:type="dxa" w:w="200"/>
            </w:tcMar>
            <w:vAlign w:val="center"/>
          </w:tcPr>
          <w:p>
            <w:pPr>
              <w:pStyle w:val="Normal"/>
            </w:pPr>
            <w:r>
              <w:t>Font is Garamond, if available, otherwise serif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font-size: 24px;</w:t>
            </w:r>
          </w:p>
        </w:tc>
        <w:tc>
          <w:tcPr>
            <w:tcW w:type="auto" w:w="0"/>
            <w:tcMar>
              <w:left w:type="dxa" w:w="200"/>
              <w:top w:type="dxa" w:w="200"/>
              <w:right w:type="dxa" w:w="200"/>
              <w:bottom w:type="dxa" w:w="200"/>
            </w:tcMar>
            <w:vAlign w:val="center"/>
          </w:tcPr>
          <w:p>
            <w:pPr>
              <w:pStyle w:val="Normal"/>
            </w:pPr>
            <w:r>
              <w:t>Note size may be changed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overflow: hidden;</w:t>
            </w:r>
          </w:p>
        </w:tc>
        <w:tc>
          <w:tcPr>
            <w:tcW w:type="auto" w:w="0"/>
            <w:shd w:val="clear" w:color="auto" w:fill="EEF2F6"/>
            <w:tcMar>
              <w:left w:type="dxa" w:w="200"/>
              <w:top w:type="dxa" w:w="200"/>
              <w:right w:type="dxa" w:w="200"/>
              <w:bottom w:type="dxa" w:w="200"/>
            </w:tcMar>
            <w:vAlign w:val="center"/>
          </w:tcPr>
          <w:p>
            <w:pPr>
              <w:pStyle w:val="Normal"/>
            </w:pPr>
            <w:r>
              <w:t>No overflow and no scrolling if too big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body directive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div#images {display:none;}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Do not display any images; images used to draw into canvas elements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style</w:t>
            </w:r>
            <w:r>
              <w:t xml:space="preserve">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Start of </w:t>
            </w:r>
            <w:r>
              <w:rPr>
                <w:rStyle w:val="Text0"/>
              </w:rPr>
              <w:t>script</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ctx;</w:t>
            </w:r>
            <w:r>
              <w:rPr>
                <w:rStyle w:val="Text1"/>
              </w:rPr>
              <w:t xml:space="preserve"> </w:t>
            </w:r>
          </w:p>
        </w:tc>
        <w:tc>
          <w:tcPr>
            <w:tcW w:type="auto" w:w="0"/>
            <w:tcMar>
              <w:left w:type="dxa" w:w="200"/>
              <w:top w:type="dxa" w:w="200"/>
              <w:right w:type="dxa" w:w="200"/>
              <w:bottom w:type="dxa" w:w="200"/>
            </w:tcMar>
            <w:vAlign w:val="center"/>
          </w:tcPr>
          <w:p>
            <w:pPr>
              <w:pStyle w:val="Normal"/>
            </w:pPr>
            <w:r>
              <w:t>Will hold context for canvas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fudge = 40;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Do not require user to go all the way up or all the way down for the next image to appear; this is a “fudge factor,” meaning it is to give the user a small amount of room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canvas;</w:t>
            </w:r>
            <w:r>
              <w:rPr>
                <w:rStyle w:val="Text1"/>
              </w:rPr>
              <w:t xml:space="preserve"> </w:t>
            </w:r>
          </w:p>
        </w:tc>
        <w:tc>
          <w:tcPr>
            <w:tcW w:type="auto" w:w="0"/>
            <w:tcMar>
              <w:left w:type="dxa" w:w="200"/>
              <w:top w:type="dxa" w:w="200"/>
              <w:right w:type="dxa" w:w="200"/>
              <w:bottom w:type="dxa" w:w="200"/>
            </w:tcMar>
            <w:vAlign w:val="center"/>
          </w:tcPr>
          <w:p>
            <w:pPr>
              <w:pStyle w:val="Normal"/>
            </w:pPr>
            <w:r>
              <w:t>Will hold canvas</w:t>
              <w:bookmarkStart w:id="2633" w:name="_548"/>
              <w:t xml:space="preserve"> </w:t>
              <w:bookmarkEnd w:id="2633"/>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pwidth;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Width of the pictures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pheight;</w:t>
            </w:r>
            <w:r>
              <w:rPr>
                <w:rStyle w:val="Text1"/>
              </w:rPr>
              <w:t xml:space="preserve"> </w:t>
            </w:r>
          </w:p>
        </w:tc>
        <w:tc>
          <w:tcPr>
            <w:tcW w:type="auto" w:w="0"/>
            <w:tcMar>
              <w:left w:type="dxa" w:w="200"/>
              <w:top w:type="dxa" w:w="200"/>
              <w:right w:type="dxa" w:w="200"/>
              <w:bottom w:type="dxa" w:w="200"/>
            </w:tcMar>
            <w:vAlign w:val="center"/>
          </w:tcPr>
          <w:p>
            <w:pPr>
              <w:pStyle w:val="Normal"/>
            </w:pPr>
            <w:r>
              <w:t>Height of the pictures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cwidth;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Window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cheight;</w:t>
            </w:r>
            <w:r>
              <w:rPr>
                <w:rStyle w:val="Text1"/>
              </w:rPr>
              <w:t xml:space="preserve"> </w:t>
            </w:r>
          </w:p>
        </w:tc>
        <w:tc>
          <w:tcPr>
            <w:tcW w:type="auto" w:w="0"/>
            <w:tcMar>
              <w:left w:type="dxa" w:w="200"/>
              <w:top w:type="dxa" w:w="200"/>
              <w:right w:type="dxa" w:w="200"/>
              <w:bottom w:type="dxa" w:w="200"/>
            </w:tcMar>
            <w:vAlign w:val="center"/>
          </w:tcPr>
          <w:p>
            <w:pPr>
              <w:pStyle w:val="Normal"/>
            </w:pPr>
            <w:r>
              <w:t>Window height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current = 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Start with 0</w:t>
            </w:r>
            <w:r>
              <w:rPr>
                <w:rStyle w:val="Text17"/>
              </w:rPr>
              <w:t>th</w:t>
            </w:r>
            <w:r>
              <w:t xml:space="preserve"> picture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prev = 3;</w:t>
            </w:r>
            <w:r>
              <w:rPr>
                <w:rStyle w:val="Text1"/>
              </w:rPr>
              <w:t xml:space="preserve"> </w:t>
            </w:r>
          </w:p>
        </w:tc>
        <w:tc>
          <w:tcPr>
            <w:tcW w:type="auto" w:w="0"/>
            <w:tcMar>
              <w:left w:type="dxa" w:w="200"/>
              <w:top w:type="dxa" w:w="200"/>
              <w:right w:type="dxa" w:w="200"/>
              <w:bottom w:type="dxa" w:w="200"/>
            </w:tcMar>
            <w:vAlign w:val="center"/>
          </w:tcPr>
          <w:p>
            <w:pPr>
              <w:pStyle w:val="Normal"/>
            </w:pPr>
            <w:r>
              <w:t>Start with the previous being the picture at index 3</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next = 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The next picture is at index 1</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rect;</w:t>
            </w:r>
            <w:r>
              <w:rPr>
                <w:rStyle w:val="Text1"/>
              </w:rPr>
              <w:t xml:space="preserve"> </w:t>
            </w:r>
          </w:p>
        </w:tc>
        <w:tc>
          <w:tcPr>
            <w:tcW w:type="auto" w:w="0"/>
            <w:tcMar>
              <w:left w:type="dxa" w:w="200"/>
              <w:top w:type="dxa" w:w="200"/>
              <w:right w:type="dxa" w:w="200"/>
              <w:bottom w:type="dxa" w:w="200"/>
            </w:tcMar>
            <w:vAlign w:val="center"/>
          </w:tcPr>
          <w:p>
            <w:pPr>
              <w:pStyle w:val="Normal"/>
            </w:pPr>
            <w:r>
              <w:t>Used for getting mouse coordinates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revealflag = false;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Flag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lastdrawn;</w:t>
            </w:r>
            <w:r>
              <w:rPr>
                <w:rStyle w:val="Text1"/>
              </w:rPr>
              <w:t xml:space="preserve"> </w:t>
            </w:r>
          </w:p>
        </w:tc>
        <w:tc>
          <w:tcPr>
            <w:tcW w:type="auto" w:w="0"/>
            <w:tcMar>
              <w:left w:type="dxa" w:w="200"/>
              <w:top w:type="dxa" w:w="200"/>
              <w:right w:type="dxa" w:w="200"/>
              <w:bottom w:type="dxa" w:w="200"/>
            </w:tcMar>
            <w:vAlign w:val="center"/>
          </w:tcPr>
          <w:p>
            <w:pPr>
              <w:pStyle w:val="Normal"/>
            </w:pPr>
            <w:r>
              <w:t>Keeps track of last picture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lasty;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The last y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moving = false;</w:t>
            </w:r>
            <w:r>
              <w:rPr>
                <w:rStyle w:val="Text1"/>
              </w:rPr>
              <w:t xml:space="preserve"> </w:t>
            </w:r>
          </w:p>
        </w:tc>
        <w:tc>
          <w:tcPr>
            <w:tcW w:type="auto" w:w="0"/>
            <w:tcMar>
              <w:left w:type="dxa" w:w="200"/>
              <w:top w:type="dxa" w:w="200"/>
              <w:right w:type="dxa" w:w="200"/>
              <w:bottom w:type="dxa" w:w="200"/>
            </w:tcMar>
            <w:vAlign w:val="center"/>
          </w:tcPr>
          <w:p>
            <w:pPr>
              <w:pStyle w:val="Normal"/>
            </w:pPr>
            <w:r>
              <w:t>Set to indicate moving mouse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canvases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Will hold canvases for all the pictures</w:t>
              <w:bookmarkStart w:id="2634" w:name="_549"/>
              <w:t xml:space="preserve"> </w:t>
              <w:bookmarkEnd w:id="2634"/>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fontsz = ["14px","16px","18px","20px","24px"];</w:t>
            </w:r>
            <w:r>
              <w:rPr>
                <w:rStyle w:val="Text1"/>
              </w:rPr>
              <w:t xml:space="preserve"> </w:t>
            </w:r>
          </w:p>
        </w:tc>
        <w:tc>
          <w:tcPr>
            <w:tcW w:type="auto" w:w="0"/>
            <w:tcMar>
              <w:left w:type="dxa" w:w="200"/>
              <w:top w:type="dxa" w:w="200"/>
              <w:right w:type="dxa" w:w="200"/>
              <w:bottom w:type="dxa" w:w="200"/>
            </w:tcMar>
            <w:vAlign w:val="center"/>
          </w:tcPr>
          <w:p>
            <w:pPr>
              <w:pStyle w:val="Normal"/>
            </w:pPr>
            <w:r>
              <w:t>The possible font sizes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init()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init</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fs;</w:t>
            </w:r>
          </w:p>
        </w:tc>
        <w:tc>
          <w:tcPr>
            <w:tcW w:type="auto" w:w="0"/>
            <w:tcMar>
              <w:left w:type="dxa" w:w="200"/>
              <w:top w:type="dxa" w:w="200"/>
              <w:right w:type="dxa" w:w="200"/>
              <w:bottom w:type="dxa" w:w="200"/>
            </w:tcMar>
            <w:vAlign w:val="center"/>
          </w:tcPr>
          <w:p>
            <w:pPr>
              <w:pStyle w:val="Normal"/>
            </w:pPr>
            <w:r>
              <w:t>Used to determine font size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canvas=document.getElementById("canvas");</w:t>
            </w:r>
          </w:p>
        </w:tc>
        <w:tc>
          <w:tcPr>
            <w:tcW w:type="auto" w:w="0"/>
            <w:shd w:val="clear" w:color="auto" w:fill="EEF2F6"/>
            <w:tcMar>
              <w:left w:type="dxa" w:w="200"/>
              <w:top w:type="dxa" w:w="200"/>
              <w:right w:type="dxa" w:w="200"/>
              <w:bottom w:type="dxa" w:w="200"/>
            </w:tcMar>
            <w:vAlign w:val="center"/>
          </w:tcPr>
          <w:p>
            <w:pPr>
              <w:pStyle w:val="Normal"/>
            </w:pPr>
            <w:r>
              <w:t>Pointer to the canvas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bodyel = document.getElementById("body");</w:t>
            </w:r>
          </w:p>
        </w:tc>
        <w:tc>
          <w:tcPr>
            <w:tcW w:type="auto" w:w="0"/>
            <w:tcMar>
              <w:left w:type="dxa" w:w="200"/>
              <w:top w:type="dxa" w:w="200"/>
              <w:right w:type="dxa" w:w="200"/>
              <w:bottom w:type="dxa" w:w="200"/>
            </w:tcMar>
            <w:vAlign w:val="center"/>
          </w:tcPr>
          <w:p>
            <w:pPr>
              <w:pStyle w:val="Normal"/>
            </w:pPr>
            <w:r>
              <w:t>Pointer to the body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 = canvas.getContext("2d");</w:t>
            </w:r>
          </w:p>
        </w:tc>
        <w:tc>
          <w:tcPr>
            <w:tcW w:type="auto" w:w="0"/>
            <w:shd w:val="clear" w:color="auto" w:fill="EEF2F6"/>
            <w:tcMar>
              <w:left w:type="dxa" w:w="200"/>
              <w:top w:type="dxa" w:w="200"/>
              <w:right w:type="dxa" w:w="200"/>
              <w:bottom w:type="dxa" w:w="200"/>
            </w:tcMar>
            <w:vAlign w:val="center"/>
          </w:tcPr>
          <w:p>
            <w:pPr>
              <w:pStyle w:val="Normal"/>
            </w:pPr>
            <w:r>
              <w:t>Context for the canvas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ctx.font = "24px serif";</w:t>
            </w:r>
          </w:p>
        </w:tc>
        <w:tc>
          <w:tcPr>
            <w:tcW w:type="auto" w:w="0"/>
            <w:tcMar>
              <w:left w:type="dxa" w:w="200"/>
              <w:top w:type="dxa" w:w="200"/>
              <w:right w:type="dxa" w:w="200"/>
              <w:bottom w:type="dxa" w:w="200"/>
            </w:tcMar>
            <w:vAlign w:val="center"/>
          </w:tcPr>
          <w:p>
            <w:pPr>
              <w:pStyle w:val="Normal"/>
            </w:pPr>
            <w:r>
              <w:t>Default font and size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cwidth = window.innerWidth;</w:t>
            </w:r>
          </w:p>
        </w:tc>
        <w:tc>
          <w:tcPr>
            <w:tcW w:type="auto" w:w="0"/>
            <w:shd w:val="clear" w:color="auto" w:fill="EEF2F6"/>
            <w:tcMar>
              <w:left w:type="dxa" w:w="200"/>
              <w:top w:type="dxa" w:w="200"/>
              <w:right w:type="dxa" w:w="200"/>
              <w:bottom w:type="dxa" w:w="200"/>
            </w:tcMar>
            <w:vAlign w:val="center"/>
          </w:tcPr>
          <w:p>
            <w:pPr>
              <w:pStyle w:val="Normal"/>
            </w:pPr>
            <w:r>
              <w:t>Width of window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cheight = window.innerHeight;</w:t>
            </w:r>
          </w:p>
        </w:tc>
        <w:tc>
          <w:tcPr>
            <w:tcW w:type="auto" w:w="0"/>
            <w:tcMar>
              <w:left w:type="dxa" w:w="200"/>
              <w:top w:type="dxa" w:w="200"/>
              <w:right w:type="dxa" w:w="200"/>
              <w:bottom w:type="dxa" w:w="200"/>
            </w:tcMar>
            <w:vAlign w:val="center"/>
          </w:tcPr>
          <w:p>
            <w:pPr>
              <w:pStyle w:val="Normal"/>
            </w:pPr>
            <w:r>
              <w:t>Height of window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fs = Math.floor (cwidth/200);</w:t>
            </w:r>
          </w:p>
        </w:tc>
        <w:tc>
          <w:tcPr>
            <w:tcW w:type="auto" w:w="0"/>
            <w:shd w:val="clear" w:color="auto" w:fill="EEF2F6"/>
            <w:tcMar>
              <w:left w:type="dxa" w:w="200"/>
              <w:top w:type="dxa" w:w="200"/>
              <w:right w:type="dxa" w:w="200"/>
              <w:bottom w:type="dxa" w:w="200"/>
            </w:tcMar>
            <w:vAlign w:val="center"/>
          </w:tcPr>
          <w:p>
            <w:pPr>
              <w:pStyle w:val="Normal"/>
            </w:pPr>
            <w:r>
              <w:t>Calculate for font size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fs = Math.min(fs,4);</w:t>
            </w:r>
          </w:p>
        </w:tc>
        <w:tc>
          <w:tcPr>
            <w:tcW w:type="auto" w:w="0"/>
            <w:tcMar>
              <w:left w:type="dxa" w:w="200"/>
              <w:top w:type="dxa" w:w="200"/>
              <w:right w:type="dxa" w:w="200"/>
              <w:bottom w:type="dxa" w:w="200"/>
            </w:tcMar>
            <w:vAlign w:val="center"/>
          </w:tcPr>
          <w:p>
            <w:pPr>
              <w:pStyle w:val="Normal"/>
            </w:pPr>
            <w:r>
              <w:t>Minimum is 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bodyel.style.fontSize = fontsz[fs];</w:t>
            </w:r>
          </w:p>
        </w:tc>
        <w:tc>
          <w:tcPr>
            <w:tcW w:type="auto" w:w="0"/>
            <w:shd w:val="clear" w:color="auto" w:fill="EEF2F6"/>
            <w:tcMar>
              <w:left w:type="dxa" w:w="200"/>
              <w:top w:type="dxa" w:w="200"/>
              <w:right w:type="dxa" w:w="200"/>
              <w:bottom w:type="dxa" w:w="200"/>
            </w:tcMar>
            <w:vAlign w:val="center"/>
          </w:tcPr>
          <w:p>
            <w:pPr>
              <w:pStyle w:val="Normal"/>
            </w:pPr>
            <w:r>
              <w:t xml:space="preserve">Set font size of instructions in the body to be </w:t>
            </w:r>
            <w:r>
              <w:rPr>
                <w:rStyle w:val="Text0"/>
              </w:rPr>
              <w:t>fs</w:t>
            </w:r>
            <w:r>
              <w:t xml:space="preserve"> element of </w:t>
            </w:r>
            <w:r>
              <w:rPr>
                <w:rStyle w:val="Text0"/>
              </w:rPr>
              <w:t>fontsz</w:t>
            </w:r>
            <w:r>
              <w:t xml:space="preserve">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canvas.width = cwidth;</w:t>
            </w:r>
          </w:p>
        </w:tc>
        <w:tc>
          <w:tcPr>
            <w:tcW w:type="auto" w:w="0"/>
            <w:tcMar>
              <w:left w:type="dxa" w:w="200"/>
              <w:top w:type="dxa" w:w="200"/>
              <w:right w:type="dxa" w:w="200"/>
              <w:bottom w:type="dxa" w:w="200"/>
            </w:tcMar>
            <w:vAlign w:val="center"/>
          </w:tcPr>
          <w:p>
            <w:pPr>
              <w:pStyle w:val="Normal"/>
            </w:pPr>
            <w:r>
              <w:t>Set canvas width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canvas.height= cheight;</w:t>
            </w:r>
          </w:p>
        </w:tc>
        <w:tc>
          <w:tcPr>
            <w:tcW w:type="auto" w:w="0"/>
            <w:shd w:val="clear" w:color="auto" w:fill="EEF2F6"/>
            <w:tcMar>
              <w:left w:type="dxa" w:w="200"/>
              <w:top w:type="dxa" w:w="200"/>
              <w:right w:type="dxa" w:w="200"/>
              <w:bottom w:type="dxa" w:w="200"/>
            </w:tcMar>
            <w:vAlign w:val="center"/>
          </w:tcPr>
          <w:p>
            <w:pPr>
              <w:pStyle w:val="Normal"/>
            </w:pPr>
            <w:r>
              <w:t>Set canvas</w:t>
              <w:bookmarkStart w:id="2635" w:name="_550"/>
              <w:t xml:space="preserve"> </w:t>
              <w:bookmarkEnd w:id="2635"/>
              <w:t xml:space="preserve">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rect = canvas.getBoundingClientRect();</w:t>
            </w:r>
          </w:p>
        </w:tc>
        <w:tc>
          <w:tcPr>
            <w:tcW w:type="auto" w:w="0"/>
            <w:tcMar>
              <w:left w:type="dxa" w:w="200"/>
              <w:top w:type="dxa" w:w="200"/>
              <w:right w:type="dxa" w:w="200"/>
              <w:bottom w:type="dxa" w:w="200"/>
            </w:tcMar>
            <w:vAlign w:val="center"/>
          </w:tcPr>
          <w:p>
            <w:pPr>
              <w:pStyle w:val="Normal"/>
            </w:pPr>
            <w:r>
              <w:t>Used for determining mouse coordinates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noOfImgs = document.getElementsByTagName('img').length;</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Determines the number of </w:t>
            </w:r>
            <w:r>
              <w:rPr>
                <w:rStyle w:val="Text0"/>
              </w:rPr>
              <w:t>img</w:t>
            </w:r>
            <w:r>
              <w:t xml:space="preserve"> elements in document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setupimages("noodles", noOfImgs);</w:t>
            </w:r>
          </w:p>
        </w:tc>
        <w:tc>
          <w:tcPr>
            <w:tcW w:type="auto" w:w="0"/>
            <w:tcMar>
              <w:left w:type="dxa" w:w="200"/>
              <w:top w:type="dxa" w:w="200"/>
              <w:right w:type="dxa" w:w="200"/>
              <w:bottom w:type="dxa" w:w="200"/>
            </w:tcMar>
            <w:vAlign w:val="center"/>
          </w:tcPr>
          <w:p>
            <w:pPr>
              <w:pStyle w:val="Normal"/>
            </w:pPr>
            <w:r>
              <w:t>Invoke function that will set up the image (picture) canvases after performing any scaling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canvas.addEventListener("mousedown",</w:t>
            </w:r>
          </w:p>
          <w:p>
            <w:pPr>
              <w:pStyle w:val="Para 01"/>
            </w:pPr>
            <w:r>
              <w:rPr>
                <w:rStyle w:val="Text1"/>
              </w:rPr>
              <w:t/>
            </w:r>
            <w:r>
              <w:t>startreveal,true);</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mousedown</w:t>
            </w:r>
            <w:r>
              <w:t xml:space="preserve"> event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canvas.addEventListener("touchstart",</w:t>
            </w:r>
          </w:p>
          <w:p>
            <w:pPr>
              <w:pStyle w:val="Para 01"/>
            </w:pPr>
            <w:r>
              <w:rPr>
                <w:rStyle w:val="Text1"/>
              </w:rPr>
              <w:t/>
            </w:r>
            <w:r>
              <w:t>touchHandler, true);</w:t>
            </w:r>
          </w:p>
        </w:tc>
        <w:tc>
          <w:tcPr>
            <w:tcW w:type="auto" w:w="0"/>
            <w:tcMar>
              <w:left w:type="dxa" w:w="200"/>
              <w:top w:type="dxa" w:w="200"/>
              <w:right w:type="dxa" w:w="200"/>
              <w:bottom w:type="dxa" w:w="200"/>
            </w:tcMar>
            <w:vAlign w:val="center"/>
          </w:tcPr>
          <w:p>
            <w:pPr>
              <w:pStyle w:val="Normal"/>
            </w:pPr>
            <w:r>
              <w:t xml:space="preserve">All touch events invoke </w:t>
            </w:r>
            <w:r>
              <w:rPr>
                <w:rStyle w:val="Text0"/>
              </w:rPr>
              <w:t>touchHandler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canvas.addEventListener("touchmove",</w:t>
            </w:r>
          </w:p>
          <w:p>
            <w:pPr>
              <w:pStyle w:val="Para 01"/>
            </w:pPr>
            <w:r>
              <w:rPr>
                <w:rStyle w:val="Text1"/>
              </w:rPr>
              <w:t/>
            </w:r>
            <w:r>
              <w:t>touchHandler, true);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canvas.addEventListener("touchend",</w:t>
            </w:r>
          </w:p>
          <w:p>
            <w:pPr>
              <w:pStyle w:val="Para 01"/>
            </w:pPr>
            <w:r>
              <w:rPr>
                <w:rStyle w:val="Text1"/>
              </w:rPr>
              <w:t/>
            </w:r>
            <w:r>
              <w:t>touchHandler, true);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canvas.addEventListener("touchcancel",</w:t>
            </w:r>
          </w:p>
          <w:p>
            <w:pPr>
              <w:pStyle w:val="Para 01"/>
            </w:pPr>
            <w:r>
              <w:rPr>
                <w:rStyle w:val="Text1"/>
              </w:rPr>
              <w:t/>
            </w:r>
            <w:r>
              <w:t>touchHandler, true);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ctx.drawImage(canvases[0],0,0);</w:t>
            </w:r>
          </w:p>
        </w:tc>
        <w:tc>
          <w:tcPr>
            <w:tcW w:type="auto" w:w="0"/>
            <w:tcMar>
              <w:left w:type="dxa" w:w="200"/>
              <w:top w:type="dxa" w:w="200"/>
              <w:right w:type="dxa" w:w="200"/>
              <w:bottom w:type="dxa" w:w="200"/>
            </w:tcMar>
            <w:vAlign w:val="center"/>
          </w:tcPr>
          <w:p>
            <w:pPr>
              <w:pStyle w:val="Normal"/>
            </w:pPr>
            <w:r>
              <w:t>Draw the first (0</w:t>
            </w:r>
            <w:r>
              <w:rPr>
                <w:rStyle w:val="Text17"/>
              </w:rPr>
              <w:t>th</w:t>
            </w:r>
            <w:r>
              <w:t xml:space="preserve"> index) picture into the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current = 0;</w:t>
            </w:r>
          </w:p>
        </w:tc>
        <w:tc>
          <w:tcPr>
            <w:tcW w:type="auto" w:w="0"/>
            <w:shd w:val="clear" w:color="auto" w:fill="EEF2F6"/>
            <w:tcMar>
              <w:left w:type="dxa" w:w="200"/>
              <w:top w:type="dxa" w:w="200"/>
              <w:right w:type="dxa" w:w="200"/>
              <w:bottom w:type="dxa" w:w="200"/>
            </w:tcMar>
            <w:vAlign w:val="center"/>
          </w:tcPr>
          <w:p>
            <w:pPr>
              <w:pStyle w:val="Normal"/>
            </w:pPr>
            <w:r>
              <w:t xml:space="preserve">Set current; this and the next two statements are necessary for </w:t>
            </w:r>
            <w:r>
              <w:rPr>
                <w:rStyle w:val="Text0"/>
              </w:rPr>
              <w:t>init</w:t>
            </w:r>
            <w:r>
              <w:t xml:space="preserve"> being called by </w:t>
            </w:r>
            <w:r>
              <w:rPr>
                <w:rStyle w:val="Text0"/>
              </w:rPr>
              <w:t>onresize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prev = 3;</w:t>
            </w:r>
          </w:p>
        </w:tc>
        <w:tc>
          <w:tcPr>
            <w:tcW w:type="auto" w:w="0"/>
            <w:tcMar>
              <w:left w:type="dxa" w:w="200"/>
              <w:top w:type="dxa" w:w="200"/>
              <w:right w:type="dxa" w:w="200"/>
              <w:bottom w:type="dxa" w:w="200"/>
            </w:tcMar>
            <w:vAlign w:val="center"/>
          </w:tcPr>
          <w:p>
            <w:pPr>
              <w:pStyle w:val="Normal"/>
            </w:pPr>
            <w:r>
              <w:t xml:space="preserve">Set </w:t>
            </w:r>
            <w:r>
              <w:rPr>
                <w:rStyle w:val="Text0"/>
              </w:rPr>
              <w:t>prev</w:t>
            </w:r>
            <w:r>
              <w:bookmarkStart w:id="2636" w:name="_551"/>
              <w:t xml:space="preserve"> </w:t>
              <w:bookmarkEnd w:id="2636"/>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next = 1;</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next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init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setupimages (base, lim){</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setupimages</w:t>
            </w:r>
            <w:r>
              <w:t xml:space="preserve"> function; the base holds the start of the names of the images and </w:t>
            </w:r>
            <w:r>
              <w:rPr>
                <w:rStyle w:val="Text0"/>
              </w:rPr>
              <w:t>lim</w:t>
            </w:r>
            <w:r>
              <w:t xml:space="preserve"> indicates the number of images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dref;</w:t>
            </w:r>
          </w:p>
        </w:tc>
        <w:tc>
          <w:tcPr>
            <w:tcW w:type="auto" w:w="0"/>
            <w:tcMar>
              <w:left w:type="dxa" w:w="200"/>
              <w:top w:type="dxa" w:w="200"/>
              <w:right w:type="dxa" w:w="200"/>
              <w:bottom w:type="dxa" w:w="200"/>
            </w:tcMar>
            <w:vAlign w:val="center"/>
          </w:tcPr>
          <w:p>
            <w:pPr>
              <w:pStyle w:val="Normal"/>
            </w:pPr>
            <w:r>
              <w:t>Reference to first image; this one is used to calculate the scaling factor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can;</w:t>
            </w:r>
          </w:p>
        </w:tc>
        <w:tc>
          <w:tcPr>
            <w:tcW w:type="auto" w:w="0"/>
            <w:shd w:val="clear" w:color="auto" w:fill="EEF2F6"/>
            <w:tcMar>
              <w:left w:type="dxa" w:w="200"/>
              <w:top w:type="dxa" w:w="200"/>
              <w:right w:type="dxa" w:w="200"/>
              <w:bottom w:type="dxa" w:w="200"/>
            </w:tcMar>
            <w:vAlign w:val="center"/>
          </w:tcPr>
          <w:p>
            <w:pPr>
              <w:pStyle w:val="Normal"/>
            </w:pPr>
            <w:r>
              <w:t>Will point to each of the canvases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canctx;</w:t>
            </w:r>
          </w:p>
        </w:tc>
        <w:tc>
          <w:tcPr>
            <w:tcW w:type="auto" w:w="0"/>
            <w:tcMar>
              <w:left w:type="dxa" w:w="200"/>
              <w:top w:type="dxa" w:w="200"/>
              <w:right w:type="dxa" w:w="200"/>
              <w:bottom w:type="dxa" w:w="200"/>
            </w:tcMar>
            <w:vAlign w:val="center"/>
          </w:tcPr>
          <w:p>
            <w:pPr>
              <w:pStyle w:val="Normal"/>
            </w:pPr>
            <w:r>
              <w:t>Will hold the context for each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canvases = [];</w:t>
            </w:r>
          </w:p>
        </w:tc>
        <w:tc>
          <w:tcPr>
            <w:tcW w:type="auto" w:w="0"/>
            <w:shd w:val="clear" w:color="auto" w:fill="EEF2F6"/>
            <w:tcMar>
              <w:left w:type="dxa" w:w="200"/>
              <w:top w:type="dxa" w:w="200"/>
              <w:right w:type="dxa" w:w="200"/>
              <w:bottom w:type="dxa" w:w="200"/>
            </w:tcMar>
            <w:vAlign w:val="center"/>
          </w:tcPr>
          <w:p>
            <w:pPr>
              <w:pStyle w:val="Normal"/>
            </w:pPr>
            <w:r>
              <w:t>Will hold the created canvases, with the images, all scaled to the appropriate size; you can think of these as buffers holding the images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img;</w:t>
            </w:r>
          </w:p>
        </w:tc>
        <w:tc>
          <w:tcPr>
            <w:tcW w:type="auto" w:w="0"/>
            <w:tcMar>
              <w:left w:type="dxa" w:w="200"/>
              <w:top w:type="dxa" w:w="200"/>
              <w:right w:type="dxa" w:w="200"/>
              <w:bottom w:type="dxa" w:w="200"/>
            </w:tcMar>
            <w:vAlign w:val="center"/>
          </w:tcPr>
          <w:p>
            <w:pPr>
              <w:pStyle w:val="Normal"/>
            </w:pPr>
            <w:r>
              <w:t xml:space="preserve">Will hold each </w:t>
            </w:r>
            <w:r>
              <w:rPr>
                <w:rStyle w:val="Text0"/>
              </w:rPr>
              <w:t>img</w:t>
            </w:r>
            <w:r>
              <w:bookmarkStart w:id="2637" w:name="_552"/>
              <w:t xml:space="preserve"> </w:t>
              <w:bookmarkEnd w:id="2637"/>
              <w:t xml:space="preserve"> in turn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dref = document.getElementById("dummy");</w:t>
            </w:r>
          </w:p>
        </w:tc>
        <w:tc>
          <w:tcPr>
            <w:tcW w:type="auto" w:w="0"/>
            <w:shd w:val="clear" w:color="auto" w:fill="EEF2F6"/>
            <w:tcMar>
              <w:left w:type="dxa" w:w="200"/>
              <w:top w:type="dxa" w:w="200"/>
              <w:right w:type="dxa" w:w="200"/>
              <w:bottom w:type="dxa" w:w="200"/>
            </w:tcMar>
            <w:vAlign w:val="center"/>
          </w:tcPr>
          <w:p>
            <w:pPr>
              <w:pStyle w:val="Normal"/>
            </w:pPr>
            <w:r>
              <w:t>Get reference to the first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(dref.naturalWidth) {</w:t>
            </w:r>
          </w:p>
        </w:tc>
        <w:tc>
          <w:tcPr>
            <w:tcW w:type="auto" w:w="0"/>
            <w:tcMar>
              <w:left w:type="dxa" w:w="200"/>
              <w:top w:type="dxa" w:w="200"/>
              <w:right w:type="dxa" w:w="200"/>
              <w:bottom w:type="dxa" w:w="200"/>
            </w:tcMar>
            <w:vAlign w:val="center"/>
          </w:tcPr>
          <w:p>
            <w:pPr>
              <w:pStyle w:val="Normal"/>
            </w:pPr>
            <w:r>
              <w:t>This provides the original width of the 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dref.width = dref.naturalWidth;</w:t>
            </w:r>
          </w:p>
        </w:tc>
        <w:tc>
          <w:tcPr>
            <w:tcW w:type="auto" w:w="0"/>
            <w:shd w:val="clear" w:color="auto" w:fill="EEF2F6"/>
            <w:tcMar>
              <w:left w:type="dxa" w:w="200"/>
              <w:top w:type="dxa" w:w="200"/>
              <w:right w:type="dxa" w:w="200"/>
              <w:bottom w:type="dxa" w:w="200"/>
            </w:tcMar>
            <w:vAlign w:val="center"/>
          </w:tcPr>
          <w:p>
            <w:pPr>
              <w:pStyle w:val="Normal"/>
            </w:pPr>
            <w:r>
              <w:t>Set width to this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pratio = dref.naturalHeight/dref.naturalWidth;</w:t>
            </w:r>
          </w:p>
        </w:tc>
        <w:tc>
          <w:tcPr>
            <w:tcW w:type="auto" w:w="0"/>
            <w:tcMar>
              <w:left w:type="dxa" w:w="200"/>
              <w:top w:type="dxa" w:w="200"/>
              <w:right w:type="dxa" w:w="200"/>
              <w:bottom w:type="dxa" w:w="200"/>
            </w:tcMar>
            <w:vAlign w:val="center"/>
          </w:tcPr>
          <w:p>
            <w:pPr>
              <w:pStyle w:val="Normal"/>
            </w:pPr>
            <w:r>
              <w:t>Calculate aspect ratio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t xml:space="preserve">Less general when </w:t>
            </w:r>
            <w:r>
              <w:rPr>
                <w:rStyle w:val="Text0"/>
              </w:rPr>
              <w:t>naturalWidth</w:t>
            </w:r>
            <w:r>
              <w:t xml:space="preserve"> absent, which may be the case with some browsers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pratio = dref.height/dref.width;</w:t>
            </w:r>
          </w:p>
        </w:tc>
        <w:tc>
          <w:tcPr>
            <w:tcW w:type="auto" w:w="0"/>
            <w:shd w:val="clear" w:color="auto" w:fill="EEF2F6"/>
            <w:tcMar>
              <w:left w:type="dxa" w:w="200"/>
              <w:top w:type="dxa" w:w="200"/>
              <w:right w:type="dxa" w:w="200"/>
              <w:bottom w:type="dxa" w:w="200"/>
            </w:tcMar>
            <w:vAlign w:val="center"/>
          </w:tcPr>
          <w:p>
            <w:pPr>
              <w:pStyle w:val="Normal"/>
            </w:pPr>
            <w:r>
              <w:t>Calculate ratio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dref.width = Math.min(dref.width,cwidth-fudge);</w:t>
            </w:r>
          </w:p>
        </w:tc>
        <w:tc>
          <w:tcPr>
            <w:tcW w:type="auto" w:w="0"/>
            <w:shd w:val="clear" w:color="auto" w:fill="EEF2F6"/>
            <w:tcMar>
              <w:left w:type="dxa" w:w="200"/>
              <w:top w:type="dxa" w:w="200"/>
              <w:right w:type="dxa" w:w="200"/>
              <w:bottom w:type="dxa" w:w="200"/>
            </w:tcMar>
            <w:vAlign w:val="center"/>
          </w:tcPr>
          <w:p>
            <w:pPr>
              <w:pStyle w:val="Normal"/>
            </w:pPr>
            <w:r>
              <w:t>Now possibly reset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dref.height = pratio * dref.width;</w:t>
            </w:r>
          </w:p>
        </w:tc>
        <w:tc>
          <w:tcPr>
            <w:tcW w:type="auto" w:w="0"/>
            <w:tcMar>
              <w:left w:type="dxa" w:w="200"/>
              <w:top w:type="dxa" w:w="200"/>
              <w:right w:type="dxa" w:w="200"/>
              <w:bottom w:type="dxa" w:w="200"/>
            </w:tcMar>
            <w:vAlign w:val="center"/>
          </w:tcPr>
          <w:p>
            <w:pPr>
              <w:pStyle w:val="Normal"/>
            </w:pPr>
            <w:r>
              <w:t>Set the height to match the possibly modified width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dref.height = Math.min(dref.height,cheight-fudge);</w:t>
            </w:r>
          </w:p>
        </w:tc>
        <w:tc>
          <w:tcPr>
            <w:tcW w:type="auto" w:w="0"/>
            <w:shd w:val="clear" w:color="auto" w:fill="EEF2F6"/>
            <w:tcMar>
              <w:left w:type="dxa" w:w="200"/>
              <w:top w:type="dxa" w:w="200"/>
              <w:right w:type="dxa" w:w="200"/>
              <w:bottom w:type="dxa" w:w="200"/>
            </w:tcMar>
            <w:vAlign w:val="center"/>
          </w:tcPr>
          <w:p>
            <w:pPr>
              <w:pStyle w:val="Normal"/>
            </w:pPr>
            <w:r>
              <w:t>Now possibly modify height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dref.width = dref.height * (1/pratio);</w:t>
            </w:r>
          </w:p>
        </w:tc>
        <w:tc>
          <w:tcPr>
            <w:tcW w:type="auto" w:w="0"/>
            <w:tcMar>
              <w:left w:type="dxa" w:w="200"/>
              <w:top w:type="dxa" w:w="200"/>
              <w:right w:type="dxa" w:w="200"/>
              <w:bottom w:type="dxa" w:w="200"/>
            </w:tcMar>
            <w:vAlign w:val="center"/>
          </w:tcPr>
          <w:p>
            <w:pPr>
              <w:pStyle w:val="Normal"/>
            </w:pPr>
            <w:r>
              <w:t>Set the width to match the possibly modified height</w:t>
              <w:bookmarkStart w:id="2638" w:name="_553"/>
              <w:t xml:space="preserve"> </w:t>
              <w:bookmarkEnd w:id="2638"/>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pwidth = dref.width;</w:t>
            </w:r>
          </w:p>
        </w:tc>
        <w:tc>
          <w:tcPr>
            <w:tcW w:type="auto" w:w="0"/>
            <w:shd w:val="clear" w:color="auto" w:fill="EEF2F6"/>
            <w:tcMar>
              <w:left w:type="dxa" w:w="200"/>
              <w:top w:type="dxa" w:w="200"/>
              <w:right w:type="dxa" w:w="200"/>
              <w:bottom w:type="dxa" w:w="200"/>
            </w:tcMar>
            <w:vAlign w:val="center"/>
          </w:tcPr>
          <w:p>
            <w:pPr>
              <w:pStyle w:val="Normal"/>
            </w:pPr>
            <w:r>
              <w:t>Set variable for later 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pheight = dref.height;</w:t>
            </w:r>
          </w:p>
        </w:tc>
        <w:tc>
          <w:tcPr>
            <w:tcW w:type="auto" w:w="0"/>
            <w:tcMar>
              <w:left w:type="dxa" w:w="200"/>
              <w:top w:type="dxa" w:w="200"/>
              <w:right w:type="dxa" w:w="200"/>
              <w:bottom w:type="dxa" w:w="200"/>
            </w:tcMar>
            <w:vAlign w:val="center"/>
          </w:tcPr>
          <w:p>
            <w:pPr>
              <w:pStyle w:val="Normal"/>
            </w:pPr>
            <w:r>
              <w:t>Set variable for later 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for(var i=1;i&lt;=lim;i++){</w:t>
            </w:r>
          </w:p>
        </w:tc>
        <w:tc>
          <w:tcPr>
            <w:tcW w:type="auto" w:w="0"/>
            <w:shd w:val="clear" w:color="auto" w:fill="EEF2F6"/>
            <w:tcMar>
              <w:left w:type="dxa" w:w="200"/>
              <w:top w:type="dxa" w:w="200"/>
              <w:right w:type="dxa" w:w="200"/>
              <w:bottom w:type="dxa" w:w="200"/>
            </w:tcMar>
            <w:vAlign w:val="center"/>
          </w:tcPr>
          <w:p>
            <w:pPr>
              <w:pStyle w:val="Normal"/>
            </w:pPr>
            <w:r>
              <w:t>References the image files by name, by adding 1,2,3,4 to base; this loop scales the images (repeating the operation for the first one); note also the items in the canvases array are at index positions 0,1, 2, 3</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img = new Image();</w:t>
            </w:r>
          </w:p>
        </w:tc>
        <w:tc>
          <w:tcPr>
            <w:tcW w:type="auto" w:w="0"/>
            <w:tcMar>
              <w:left w:type="dxa" w:w="200"/>
              <w:top w:type="dxa" w:w="200"/>
              <w:right w:type="dxa" w:w="200"/>
              <w:bottom w:type="dxa" w:w="200"/>
            </w:tcMar>
            <w:vAlign w:val="center"/>
          </w:tcPr>
          <w:p>
            <w:pPr>
              <w:pStyle w:val="Normal"/>
            </w:pPr>
            <w:r>
              <w:t xml:space="preserve">Create an </w:t>
            </w:r>
            <w:r>
              <w:rPr>
                <w:rStyle w:val="Text0"/>
              </w:rPr>
              <w:t>Image</w:t>
            </w:r>
            <w:r>
              <w:t xml:space="preserve"> object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img.width = pwidth;</w:t>
            </w:r>
          </w:p>
        </w:tc>
        <w:tc>
          <w:tcPr>
            <w:tcW w:type="auto" w:w="0"/>
            <w:shd w:val="clear" w:color="auto" w:fill="EEF2F6"/>
            <w:tcMar>
              <w:left w:type="dxa" w:w="200"/>
              <w:top w:type="dxa" w:w="200"/>
              <w:right w:type="dxa" w:w="200"/>
              <w:bottom w:type="dxa" w:w="200"/>
            </w:tcMar>
            <w:vAlign w:val="center"/>
          </w:tcPr>
          <w:p>
            <w:pPr>
              <w:pStyle w:val="Normal"/>
            </w:pPr>
            <w:r>
              <w:t>Set the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img.height = pheight;</w:t>
            </w:r>
          </w:p>
        </w:tc>
        <w:tc>
          <w:tcPr>
            <w:tcW w:type="auto" w:w="0"/>
            <w:tcMar>
              <w:left w:type="dxa" w:w="200"/>
              <w:top w:type="dxa" w:w="200"/>
              <w:right w:type="dxa" w:w="200"/>
              <w:bottom w:type="dxa" w:w="200"/>
            </w:tcMar>
            <w:vAlign w:val="center"/>
          </w:tcPr>
          <w:p>
            <w:pPr>
              <w:pStyle w:val="Normal"/>
            </w:pPr>
            <w:r>
              <w:t>Set the height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img.src=base+String(i)+".jpg";</w:t>
            </w:r>
          </w:p>
        </w:tc>
        <w:tc>
          <w:tcPr>
            <w:tcW w:type="auto" w:w="0"/>
            <w:shd w:val="clear" w:color="auto" w:fill="EEF2F6"/>
            <w:tcMar>
              <w:left w:type="dxa" w:w="200"/>
              <w:top w:type="dxa" w:w="200"/>
              <w:right w:type="dxa" w:w="200"/>
              <w:bottom w:type="dxa" w:w="200"/>
            </w:tcMar>
            <w:vAlign w:val="center"/>
          </w:tcPr>
          <w:p>
            <w:pPr>
              <w:pStyle w:val="Normal"/>
            </w:pPr>
            <w:r>
              <w:t xml:space="preserve">Set the </w:t>
            </w:r>
            <w:r>
              <w:rPr>
                <w:rStyle w:val="Text0"/>
              </w:rPr>
              <w:t>src</w:t>
            </w:r>
            <w:r>
              <w:t xml:space="preserve"> using the base and a number</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 = document.createElement("canvas");</w:t>
            </w:r>
          </w:p>
        </w:tc>
        <w:tc>
          <w:tcPr>
            <w:tcW w:type="auto" w:w="0"/>
            <w:tcMar>
              <w:left w:type="dxa" w:w="200"/>
              <w:top w:type="dxa" w:w="200"/>
              <w:right w:type="dxa" w:w="200"/>
              <w:bottom w:type="dxa" w:w="200"/>
            </w:tcMar>
            <w:vAlign w:val="center"/>
          </w:tcPr>
          <w:p>
            <w:pPr>
              <w:pStyle w:val="Normal"/>
            </w:pPr>
            <w:r>
              <w:t>Create a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can.width = cwidth;</w:t>
            </w:r>
          </w:p>
        </w:tc>
        <w:tc>
          <w:tcPr>
            <w:tcW w:type="auto" w:w="0"/>
            <w:shd w:val="clear" w:color="auto" w:fill="EEF2F6"/>
            <w:tcMar>
              <w:left w:type="dxa" w:w="200"/>
              <w:top w:type="dxa" w:w="200"/>
              <w:right w:type="dxa" w:w="200"/>
              <w:bottom w:type="dxa" w:w="200"/>
            </w:tcMar>
            <w:vAlign w:val="center"/>
          </w:tcPr>
          <w:p>
            <w:pPr>
              <w:pStyle w:val="Normal"/>
            </w:pPr>
            <w:r>
              <w:t>Set its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can.height = cheight;</w:t>
            </w:r>
          </w:p>
        </w:tc>
        <w:tc>
          <w:tcPr>
            <w:tcW w:type="auto" w:w="0"/>
            <w:tcMar>
              <w:left w:type="dxa" w:w="200"/>
              <w:top w:type="dxa" w:w="200"/>
              <w:right w:type="dxa" w:w="200"/>
              <w:bottom w:type="dxa" w:w="200"/>
            </w:tcMar>
            <w:vAlign w:val="center"/>
          </w:tcPr>
          <w:p>
            <w:pPr>
              <w:pStyle w:val="Normal"/>
            </w:pPr>
            <w:r>
              <w:t>… and height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canctx = can.getContext('2d');</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canctx</w:t>
            </w:r>
            <w:r>
              <w:t xml:space="preserve"> to be the context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canctx.drawImage(img,0,0,pwidth,pheight);</w:t>
            </w:r>
          </w:p>
        </w:tc>
        <w:tc>
          <w:tcPr>
            <w:tcW w:type="auto" w:w="0"/>
            <w:tcMar>
              <w:left w:type="dxa" w:w="200"/>
              <w:top w:type="dxa" w:w="200"/>
              <w:right w:type="dxa" w:w="200"/>
              <w:bottom w:type="dxa" w:w="200"/>
            </w:tcMar>
            <w:vAlign w:val="center"/>
          </w:tcPr>
          <w:p>
            <w:pPr>
              <w:pStyle w:val="Normal"/>
            </w:pPr>
            <w:r>
              <w:t>Draw the image into this canvas</w:t>
              <w:bookmarkStart w:id="2639" w:name="_554"/>
              <w:t xml:space="preserve"> </w:t>
              <w:bookmarkEnd w:id="2639"/>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canvases.push(can);</w:t>
            </w:r>
          </w:p>
        </w:tc>
        <w:tc>
          <w:tcPr>
            <w:tcW w:type="auto" w:w="0"/>
            <w:shd w:val="clear" w:color="auto" w:fill="EEF2F6"/>
            <w:tcMar>
              <w:left w:type="dxa" w:w="200"/>
              <w:top w:type="dxa" w:w="200"/>
              <w:right w:type="dxa" w:w="200"/>
              <w:bottom w:type="dxa" w:w="200"/>
            </w:tcMar>
            <w:vAlign w:val="center"/>
          </w:tcPr>
          <w:p>
            <w:pPr>
              <w:pStyle w:val="Normal"/>
            </w:pPr>
            <w:r>
              <w:t xml:space="preserve">Push into the </w:t>
            </w:r>
            <w:r>
              <w:rPr>
                <w:rStyle w:val="Text0"/>
              </w:rPr>
              <w:t>canvases</w:t>
            </w:r>
            <w:r>
              <w:t xml:space="preserve"> array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the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setupimages</w:t>
            </w:r>
            <w:r>
              <w:t xml:space="preserve"> function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touchHandler(event) {</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Header for </w:t>
            </w:r>
            <w:r>
              <w:t>touchHandler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touches = event.changedTouches;</w:t>
            </w:r>
          </w:p>
        </w:tc>
        <w:tc>
          <w:tcPr>
            <w:tcW w:type="auto" w:w="0"/>
            <w:shd w:val="clear" w:color="auto" w:fill="EEF2F6"/>
            <w:tcMar>
              <w:left w:type="dxa" w:w="200"/>
              <w:top w:type="dxa" w:w="200"/>
              <w:right w:type="dxa" w:w="200"/>
              <w:bottom w:type="dxa" w:w="200"/>
            </w:tcMar>
            <w:vAlign w:val="center"/>
          </w:tcPr>
          <w:p>
            <w:pPr>
              <w:pStyle w:val="Normal"/>
            </w:pPr>
            <w:r>
              <w:t>Get array of touches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(touches.length&gt;1) {</w:t>
            </w:r>
          </w:p>
        </w:tc>
        <w:tc>
          <w:tcPr>
            <w:tcW w:type="auto" w:w="0"/>
            <w:tcMar>
              <w:left w:type="dxa" w:w="200"/>
              <w:top w:type="dxa" w:w="200"/>
              <w:right w:type="dxa" w:w="200"/>
              <w:bottom w:type="dxa" w:w="200"/>
            </w:tcMar>
            <w:vAlign w:val="center"/>
          </w:tcPr>
          <w:p>
            <w:pPr>
              <w:pStyle w:val="Normal"/>
            </w:pPr>
            <w:r>
              <w:t>If more than 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false;</w:t>
            </w:r>
          </w:p>
        </w:tc>
        <w:tc>
          <w:tcPr>
            <w:tcW w:type="auto" w:w="0"/>
            <w:shd w:val="clear" w:color="auto" w:fill="EEF2F6"/>
            <w:tcMar>
              <w:left w:type="dxa" w:w="200"/>
              <w:top w:type="dxa" w:w="200"/>
              <w:right w:type="dxa" w:w="200"/>
              <w:bottom w:type="dxa" w:w="200"/>
            </w:tcMar>
            <w:vAlign w:val="center"/>
          </w:tcPr>
          <w:p>
            <w:pPr>
              <w:pStyle w:val="Normal"/>
            </w:pPr>
            <w:r>
              <w:t>Return; don't do anything for multi-touch gestures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first = touches[0];</w:t>
            </w:r>
          </w:p>
        </w:tc>
        <w:tc>
          <w:tcPr>
            <w:tcW w:type="auto" w:w="0"/>
            <w:shd w:val="clear" w:color="auto" w:fill="EEF2F6"/>
            <w:tcMar>
              <w:left w:type="dxa" w:w="200"/>
              <w:top w:type="dxa" w:w="200"/>
              <w:right w:type="dxa" w:w="200"/>
              <w:bottom w:type="dxa" w:w="200"/>
            </w:tcMar>
            <w:vAlign w:val="center"/>
          </w:tcPr>
          <w:p>
            <w:pPr>
              <w:pStyle w:val="Normal"/>
            </w:pPr>
            <w:r>
              <w:t>Take the first (and only) touch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type = "";</w:t>
            </w:r>
          </w:p>
        </w:tc>
        <w:tc>
          <w:tcPr>
            <w:tcW w:type="auto" w:w="0"/>
            <w:tcMar>
              <w:left w:type="dxa" w:w="200"/>
              <w:top w:type="dxa" w:w="200"/>
              <w:right w:type="dxa" w:w="200"/>
              <w:bottom w:type="dxa" w:w="200"/>
            </w:tcMar>
            <w:vAlign w:val="center"/>
          </w:tcPr>
          <w:p>
            <w:pPr>
              <w:pStyle w:val="Normal"/>
            </w:pPr>
            <w:r>
              <w:t>Initial setting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switch(event.type) {</w:t>
            </w:r>
          </w:p>
        </w:tc>
        <w:tc>
          <w:tcPr>
            <w:tcW w:type="auto" w:w="0"/>
            <w:shd w:val="clear" w:color="auto" w:fill="EEF2F6"/>
            <w:tcMar>
              <w:left w:type="dxa" w:w="200"/>
              <w:top w:type="dxa" w:w="200"/>
              <w:right w:type="dxa" w:w="200"/>
              <w:bottom w:type="dxa" w:w="200"/>
            </w:tcMar>
            <w:vAlign w:val="center"/>
          </w:tcPr>
          <w:p>
            <w:pPr>
              <w:pStyle w:val="Normal"/>
            </w:pPr>
            <w:r>
              <w:t>Switch on type of event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case "touchstart": type = "mousedown"; break;</w:t>
            </w:r>
          </w:p>
        </w:tc>
        <w:tc>
          <w:tcPr>
            <w:tcW w:type="auto" w:w="0"/>
            <w:tcMar>
              <w:left w:type="dxa" w:w="200"/>
              <w:top w:type="dxa" w:w="200"/>
              <w:right w:type="dxa" w:w="200"/>
              <w:bottom w:type="dxa" w:w="200"/>
            </w:tcMar>
            <w:vAlign w:val="center"/>
          </w:tcPr>
          <w:p>
            <w:pPr>
              <w:pStyle w:val="Normal"/>
            </w:pPr>
            <w:r>
              <w:t>Set type variable to be the corresponding mouse</w:t>
              <w:bookmarkStart w:id="2640" w:name="_555"/>
              <w:t xml:space="preserve"> </w:t>
              <w:bookmarkEnd w:id="2640"/>
              <w:t xml:space="preserve">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case "touchmove": type="mousemove"; break;</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case "touchend": type="mouseup"; break;</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default: return;</w:t>
            </w:r>
          </w:p>
        </w:tc>
        <w:tc>
          <w:tcPr>
            <w:tcW w:type="auto" w:w="0"/>
            <w:shd w:val="clear" w:color="auto" w:fill="EEF2F6"/>
            <w:tcMar>
              <w:left w:type="dxa" w:w="200"/>
              <w:top w:type="dxa" w:w="200"/>
              <w:right w:type="dxa" w:w="200"/>
              <w:bottom w:type="dxa" w:w="200"/>
            </w:tcMar>
            <w:vAlign w:val="center"/>
          </w:tcPr>
          <w:p>
            <w:pPr>
              <w:pStyle w:val="Normal"/>
            </w:pPr>
            <w:r>
              <w:t>Do nothing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switch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simulatedEvent = new MouseEvent(type,{</w:t>
            </w:r>
          </w:p>
          <w:p>
            <w:pPr>
              <w:pStyle w:val="Para 01"/>
            </w:pPr>
            <w:r>
              <w:rPr>
                <w:rStyle w:val="Text1"/>
              </w:rPr>
              <w:t/>
            </w:r>
            <w:r>
              <w:t>screenX: first.screenX,</w:t>
            </w:r>
          </w:p>
          <w:p>
            <w:pPr>
              <w:pStyle w:val="Para 01"/>
            </w:pPr>
            <w:r>
              <w:rPr>
                <w:rStyle w:val="Text1"/>
              </w:rPr>
              <w:t/>
            </w:r>
            <w:r>
              <w:t>screenY: first.screenY,</w:t>
            </w:r>
          </w:p>
          <w:p>
            <w:pPr>
              <w:pStyle w:val="Para 01"/>
            </w:pPr>
            <w:r>
              <w:rPr>
                <w:rStyle w:val="Text1"/>
              </w:rPr>
              <w:t/>
            </w:r>
            <w:r>
              <w:t>clientX: first.clientX,</w:t>
            </w:r>
          </w:p>
          <w:p>
            <w:pPr>
              <w:pStyle w:val="Para 01"/>
            </w:pPr>
            <w:r>
              <w:rPr>
                <w:rStyle w:val="Text1"/>
              </w:rPr>
              <w:t/>
            </w:r>
            <w:r>
              <w:t>clientY: first.clientY</w:t>
            </w:r>
          </w:p>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Create the </w:t>
            </w:r>
            <w:r>
              <w:rPr>
                <w:rStyle w:val="Text0"/>
              </w:rPr>
              <w:t>MouseEvent</w:t>
            </w:r>
            <w:r>
              <w:t xml:space="preserve"> of the calculated type; set the locations from the locations of the touch event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first.target.dispatchEvent(simulatedEvent);</w:t>
            </w:r>
          </w:p>
        </w:tc>
        <w:tc>
          <w:tcPr>
            <w:tcW w:type="auto" w:w="0"/>
            <w:tcMar>
              <w:left w:type="dxa" w:w="200"/>
              <w:top w:type="dxa" w:w="200"/>
              <w:right w:type="dxa" w:w="200"/>
              <w:bottom w:type="dxa" w:w="200"/>
            </w:tcMar>
            <w:vAlign w:val="center"/>
          </w:tcPr>
          <w:p>
            <w:pPr>
              <w:pStyle w:val="Normal"/>
            </w:pPr>
            <w:r>
              <w:t>Dispatch event to be treated as actual event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event.preventDefault();</w:t>
            </w:r>
          </w:p>
        </w:tc>
        <w:tc>
          <w:tcPr>
            <w:tcW w:type="auto" w:w="0"/>
            <w:shd w:val="clear" w:color="auto" w:fill="EEF2F6"/>
            <w:tcMar>
              <w:left w:type="dxa" w:w="200"/>
              <w:top w:type="dxa" w:w="200"/>
              <w:right w:type="dxa" w:w="200"/>
              <w:bottom w:type="dxa" w:w="200"/>
            </w:tcMar>
            <w:vAlign w:val="center"/>
          </w:tcPr>
          <w:p>
            <w:pPr>
              <w:pStyle w:val="Normal"/>
            </w:pPr>
            <w:r>
              <w:t>Stop any default response for the touch event</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touchHandler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getCoords(ev){</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Header for </w:t>
            </w:r>
            <w:r>
              <w:rPr>
                <w:rStyle w:val="Text0"/>
              </w:rPr>
              <w:t>getCoords</w:t>
            </w:r>
            <w:r>
              <w:t xml:space="preserve"> to pick up mouse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mx;</w:t>
            </w:r>
          </w:p>
        </w:tc>
        <w:tc>
          <w:tcPr>
            <w:tcW w:type="auto" w:w="0"/>
            <w:tcMar>
              <w:left w:type="dxa" w:w="200"/>
              <w:top w:type="dxa" w:w="200"/>
              <w:right w:type="dxa" w:w="200"/>
              <w:bottom w:type="dxa" w:w="200"/>
            </w:tcMar>
            <w:vAlign w:val="center"/>
          </w:tcPr>
          <w:p>
            <w:pPr>
              <w:pStyle w:val="Normal"/>
            </w:pPr>
            <w:r>
              <w:t>Will hold horizontal</w:t>
              <w:bookmarkStart w:id="2641" w:name="_556"/>
              <w:t xml:space="preserve"> </w:t>
              <w:bookmarkEnd w:id="2641"/>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my;</w:t>
            </w:r>
          </w:p>
        </w:tc>
        <w:tc>
          <w:tcPr>
            <w:tcW w:type="auto" w:w="0"/>
            <w:shd w:val="clear" w:color="auto" w:fill="EEF2F6"/>
            <w:tcMar>
              <w:left w:type="dxa" w:w="200"/>
              <w:top w:type="dxa" w:w="200"/>
              <w:right w:type="dxa" w:w="200"/>
              <w:bottom w:type="dxa" w:w="200"/>
            </w:tcMar>
            <w:vAlign w:val="center"/>
          </w:tcPr>
          <w:p>
            <w:pPr>
              <w:pStyle w:val="Normal"/>
            </w:pPr>
            <w:r>
              <w:t>Will hold vertical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mx = ev.clientX-rect.left;</w:t>
            </w:r>
          </w:p>
        </w:tc>
        <w:tc>
          <w:tcPr>
            <w:tcW w:type="auto" w:w="0"/>
            <w:tcMar>
              <w:left w:type="dxa" w:w="200"/>
              <w:top w:type="dxa" w:w="200"/>
              <w:right w:type="dxa" w:w="200"/>
              <w:bottom w:type="dxa" w:w="200"/>
            </w:tcMar>
            <w:vAlign w:val="center"/>
          </w:tcPr>
          <w:p>
            <w:pPr>
              <w:pStyle w:val="Normal"/>
            </w:pPr>
            <w:r>
              <w:t xml:space="preserve">The </w:t>
            </w:r>
            <w:r>
              <w:rPr>
                <w:rStyle w:val="Text0"/>
              </w:rPr>
              <w:t>rect</w:t>
            </w:r>
            <w:r>
              <w:t xml:space="preserve"> variable has been set; calculates </w:t>
            </w:r>
            <w:r>
              <w:rPr>
                <w:rStyle w:val="Text0"/>
              </w:rPr>
              <w:t>mx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my = ev.clientY-rect.top;</w:t>
            </w:r>
          </w:p>
        </w:tc>
        <w:tc>
          <w:tcPr>
            <w:tcW w:type="auto" w:w="0"/>
            <w:shd w:val="clear" w:color="auto" w:fill="EEF2F6"/>
            <w:tcMar>
              <w:left w:type="dxa" w:w="200"/>
              <w:top w:type="dxa" w:w="200"/>
              <w:right w:type="dxa" w:w="200"/>
              <w:bottom w:type="dxa" w:w="200"/>
            </w:tcMar>
            <w:vAlign w:val="center"/>
          </w:tcPr>
          <w:p>
            <w:pPr>
              <w:pStyle w:val="Normal"/>
            </w:pPr>
            <w:r>
              <w:t xml:space="preserve">Calculate </w:t>
            </w:r>
            <w:r>
              <w:rPr>
                <w:rStyle w:val="Text0"/>
              </w:rPr>
              <w:t>my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 [mx,my];</w:t>
            </w:r>
          </w:p>
        </w:tc>
        <w:tc>
          <w:tcPr>
            <w:tcW w:type="auto" w:w="0"/>
            <w:tcMar>
              <w:left w:type="dxa" w:w="200"/>
              <w:top w:type="dxa" w:w="200"/>
              <w:right w:type="dxa" w:w="200"/>
              <w:bottom w:type="dxa" w:w="200"/>
            </w:tcMar>
            <w:vAlign w:val="center"/>
          </w:tcPr>
          <w:p>
            <w:pPr>
              <w:pStyle w:val="Normal"/>
            </w:pPr>
            <w:r>
              <w:t>Return an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getCoords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startreveal(ev){</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startreveal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startxy = getCoords(ev);</w:t>
            </w:r>
          </w:p>
        </w:tc>
        <w:tc>
          <w:tcPr>
            <w:tcW w:type="auto" w:w="0"/>
            <w:shd w:val="clear" w:color="auto" w:fill="EEF2F6"/>
            <w:tcMar>
              <w:left w:type="dxa" w:w="200"/>
              <w:top w:type="dxa" w:w="200"/>
              <w:right w:type="dxa" w:w="200"/>
              <w:bottom w:type="dxa" w:w="200"/>
            </w:tcMar>
            <w:vAlign w:val="center"/>
          </w:tcPr>
          <w:p>
            <w:pPr>
              <w:pStyle w:val="Normal"/>
            </w:pPr>
            <w:r>
              <w:t>Get the coordinates of the mouse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(startxy[0]&gt;pwidth) return;</w:t>
            </w:r>
          </w:p>
        </w:tc>
        <w:tc>
          <w:tcPr>
            <w:tcW w:type="auto" w:w="0"/>
            <w:tcMar>
              <w:left w:type="dxa" w:w="200"/>
              <w:top w:type="dxa" w:w="200"/>
              <w:right w:type="dxa" w:w="200"/>
              <w:bottom w:type="dxa" w:w="200"/>
            </w:tcMar>
            <w:vAlign w:val="center"/>
          </w:tcPr>
          <w:p>
            <w:pPr>
              <w:pStyle w:val="Normal"/>
            </w:pPr>
            <w:r>
              <w:t>No action if mouse or touch is to the right of the 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(startxy[1]&gt;pheight) return;</w:t>
            </w:r>
          </w:p>
        </w:tc>
        <w:tc>
          <w:tcPr>
            <w:tcW w:type="auto" w:w="0"/>
            <w:shd w:val="clear" w:color="auto" w:fill="EEF2F6"/>
            <w:tcMar>
              <w:left w:type="dxa" w:w="200"/>
              <w:top w:type="dxa" w:w="200"/>
              <w:right w:type="dxa" w:w="200"/>
              <w:bottom w:type="dxa" w:w="200"/>
            </w:tcMar>
            <w:vAlign w:val="center"/>
          </w:tcPr>
          <w:p>
            <w:pPr>
              <w:pStyle w:val="Normal"/>
            </w:pPr>
            <w:r>
              <w:t>No action if mouse or touch is below the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lasty = Math.max(startxy[1],fudge);</w:t>
            </w:r>
          </w:p>
        </w:tc>
        <w:tc>
          <w:tcPr>
            <w:tcW w:type="auto" w:w="0"/>
            <w:tcMar>
              <w:left w:type="dxa" w:w="200"/>
              <w:top w:type="dxa" w:w="200"/>
              <w:right w:type="dxa" w:w="200"/>
              <w:bottom w:type="dxa" w:w="200"/>
            </w:tcMar>
            <w:vAlign w:val="center"/>
          </w:tcPr>
          <w:p>
            <w:pPr>
              <w:pStyle w:val="Normal"/>
            </w:pPr>
            <w:r>
              <w:t>Start at least fudge distance from the top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canvas.addEventListener("mousemove",</w:t>
            </w:r>
          </w:p>
          <w:p>
            <w:pPr>
              <w:pStyle w:val="Para 01"/>
            </w:pPr>
            <w:r>
              <w:rPr>
                <w:rStyle w:val="Text1"/>
              </w:rPr>
              <w:t/>
            </w:r>
            <w:r>
              <w:t>revealing,true);</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up </w:t>
            </w:r>
            <w:r>
              <w:t>mousemove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canvas.addEventListener("mouseup",</w:t>
            </w:r>
          </w:p>
          <w:p>
            <w:pPr>
              <w:pStyle w:val="Para 01"/>
            </w:pPr>
            <w:r>
              <w:rPr>
                <w:rStyle w:val="Text1"/>
              </w:rPr>
              <w:t/>
            </w:r>
            <w:r>
              <w:t>stopreveal,true);</w:t>
            </w:r>
          </w:p>
        </w:tc>
        <w:tc>
          <w:tcPr>
            <w:tcW w:type="auto" w:w="0"/>
            <w:tcMar>
              <w:left w:type="dxa" w:w="200"/>
              <w:top w:type="dxa" w:w="200"/>
              <w:right w:type="dxa" w:w="200"/>
              <w:bottom w:type="dxa" w:w="200"/>
            </w:tcMar>
            <w:vAlign w:val="center"/>
          </w:tcPr>
          <w:p>
            <w:pPr>
              <w:pStyle w:val="Normal"/>
            </w:pPr>
            <w:r>
              <w:t xml:space="preserve">Set up </w:t>
            </w:r>
            <w:r>
              <w:rPr>
                <w:rStyle w:val="Text0"/>
              </w:rPr>
              <w:t>mouseup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canvas.removeEventListener("mousedown",</w:t>
            </w:r>
          </w:p>
          <w:p>
            <w:pPr>
              <w:pStyle w:val="Para 01"/>
            </w:pPr>
            <w:r>
              <w:rPr>
                <w:rStyle w:val="Text1"/>
              </w:rPr>
              <w:t/>
            </w:r>
            <w:r>
              <w:t>startreveal,true);</w:t>
            </w:r>
          </w:p>
        </w:tc>
        <w:tc>
          <w:tcPr>
            <w:tcW w:type="auto" w:w="0"/>
            <w:shd w:val="clear" w:color="auto" w:fill="EEF2F6"/>
            <w:tcMar>
              <w:left w:type="dxa" w:w="200"/>
              <w:top w:type="dxa" w:w="200"/>
              <w:right w:type="dxa" w:w="200"/>
              <w:bottom w:type="dxa" w:w="200"/>
            </w:tcMar>
            <w:vAlign w:val="center"/>
          </w:tcPr>
          <w:p>
            <w:pPr>
              <w:pStyle w:val="Normal"/>
            </w:pPr>
            <w:r>
              <w:t>Stop</w:t>
              <w:bookmarkStart w:id="2642" w:name="_557"/>
              <w:t xml:space="preserve"> </w:t>
              <w:bookmarkEnd w:id="2642"/>
              <w:t xml:space="preserve"> listening for </w:t>
            </w:r>
            <w:r>
              <w:rPr>
                <w:rStyle w:val="Text0"/>
              </w:rPr>
              <w:t>mousedown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revealflag = true;</w:t>
            </w:r>
          </w:p>
        </w:tc>
        <w:tc>
          <w:tcPr>
            <w:tcW w:type="auto" w:w="0"/>
            <w:tcMar>
              <w:left w:type="dxa" w:w="200"/>
              <w:top w:type="dxa" w:w="200"/>
              <w:right w:type="dxa" w:w="200"/>
              <w:bottom w:type="dxa" w:w="200"/>
            </w:tcMar>
            <w:vAlign w:val="center"/>
          </w:tcPr>
          <w:p>
            <w:pPr>
              <w:pStyle w:val="Normal"/>
            </w:pPr>
            <w:r>
              <w:t>Set flag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startreveal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revealing(ev){</w:t>
            </w:r>
          </w:p>
        </w:tc>
        <w:tc>
          <w:tcPr>
            <w:tcW w:type="auto" w:w="0"/>
            <w:tcMar>
              <w:left w:type="dxa" w:w="200"/>
              <w:top w:type="dxa" w:w="200"/>
              <w:right w:type="dxa" w:w="200"/>
              <w:bottom w:type="dxa" w:w="200"/>
            </w:tcMar>
            <w:vAlign w:val="center"/>
          </w:tcPr>
          <w:p>
            <w:pPr>
              <w:pStyle w:val="Normal"/>
            </w:pPr>
            <w:r>
              <w:t>Header for revealing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slice;</w:t>
            </w:r>
          </w:p>
        </w:tc>
        <w:tc>
          <w:tcPr>
            <w:tcW w:type="auto" w:w="0"/>
            <w:shd w:val="clear" w:color="auto" w:fill="EEF2F6"/>
            <w:tcMar>
              <w:left w:type="dxa" w:w="200"/>
              <w:top w:type="dxa" w:w="200"/>
              <w:right w:type="dxa" w:w="200"/>
              <w:bottom w:type="dxa" w:w="200"/>
            </w:tcMar>
            <w:vAlign w:val="center"/>
          </w:tcPr>
          <w:p>
            <w:pPr>
              <w:pStyle w:val="Normal"/>
            </w:pPr>
            <w:r>
              <w:t>Will indicate how much to be drawn from next picture (vertical amount)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curxy;</w:t>
            </w:r>
          </w:p>
        </w:tc>
        <w:tc>
          <w:tcPr>
            <w:tcW w:type="auto" w:w="0"/>
            <w:tcMar>
              <w:left w:type="dxa" w:w="200"/>
              <w:top w:type="dxa" w:w="200"/>
              <w:right w:type="dxa" w:w="200"/>
              <w:bottom w:type="dxa" w:w="200"/>
            </w:tcMar>
            <w:vAlign w:val="center"/>
          </w:tcPr>
          <w:p>
            <w:pPr>
              <w:pStyle w:val="Normal"/>
            </w:pPr>
            <w:r>
              <w:t>Will hold mouse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(!revealflag) return;</w:t>
            </w:r>
          </w:p>
        </w:tc>
        <w:tc>
          <w:tcPr>
            <w:tcW w:type="auto" w:w="0"/>
            <w:shd w:val="clear" w:color="auto" w:fill="EEF2F6"/>
            <w:tcMar>
              <w:left w:type="dxa" w:w="200"/>
              <w:top w:type="dxa" w:w="200"/>
              <w:right w:type="dxa" w:w="200"/>
              <w:bottom w:type="dxa" w:w="200"/>
            </w:tcMar>
            <w:vAlign w:val="center"/>
          </w:tcPr>
          <w:p>
            <w:pPr>
              <w:pStyle w:val="Normal"/>
            </w:pPr>
            <w:r>
              <w:t>If not in the reveal stage, return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curxy = getCoords(ev);</w:t>
            </w:r>
          </w:p>
        </w:tc>
        <w:tc>
          <w:tcPr>
            <w:tcW w:type="auto" w:w="0"/>
            <w:tcMar>
              <w:left w:type="dxa" w:w="200"/>
              <w:top w:type="dxa" w:w="200"/>
              <w:right w:type="dxa" w:w="200"/>
              <w:bottom w:type="dxa" w:w="200"/>
            </w:tcMar>
            <w:vAlign w:val="center"/>
          </w:tcPr>
          <w:p>
            <w:pPr>
              <w:pStyle w:val="Normal"/>
            </w:pPr>
            <w:r>
              <w:t>Get mouse coordinates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cury = curxy[1];</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cury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(moving){</w:t>
            </w:r>
          </w:p>
        </w:tc>
        <w:tc>
          <w:tcPr>
            <w:tcW w:type="auto" w:w="0"/>
            <w:tcMar>
              <w:left w:type="dxa" w:w="200"/>
              <w:top w:type="dxa" w:w="200"/>
              <w:right w:type="dxa" w:w="200"/>
              <w:bottom w:type="dxa" w:w="200"/>
            </w:tcMar>
            <w:vAlign w:val="center"/>
          </w:tcPr>
          <w:p>
            <w:pPr>
              <w:pStyle w:val="Normal"/>
            </w:pPr>
            <w:r>
              <w:t>Check moving flag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(cury&gt;=lasty){</w:t>
            </w:r>
          </w:p>
        </w:tc>
        <w:tc>
          <w:tcPr>
            <w:tcW w:type="auto" w:w="0"/>
            <w:shd w:val="clear" w:color="auto" w:fill="EEF2F6"/>
            <w:tcMar>
              <w:left w:type="dxa" w:w="200"/>
              <w:top w:type="dxa" w:w="200"/>
              <w:right w:type="dxa" w:w="200"/>
              <w:bottom w:type="dxa" w:w="200"/>
            </w:tcMar>
            <w:vAlign w:val="center"/>
          </w:tcPr>
          <w:p>
            <w:pPr>
              <w:pStyle w:val="Normal"/>
            </w:pPr>
            <w:r>
              <w:t>If it is further down than last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(cury&lt;(pheight-fudge)){</w:t>
            </w:r>
          </w:p>
        </w:tc>
        <w:tc>
          <w:tcPr>
            <w:tcW w:type="auto" w:w="0"/>
            <w:tcMar>
              <w:left w:type="dxa" w:w="200"/>
              <w:top w:type="dxa" w:w="200"/>
              <w:right w:type="dxa" w:w="200"/>
              <w:bottom w:type="dxa" w:w="200"/>
            </w:tcMar>
            <w:vAlign w:val="center"/>
          </w:tcPr>
          <w:p>
            <w:pPr>
              <w:pStyle w:val="Normal"/>
            </w:pPr>
            <w:r>
              <w:t>If it isn’t in the bottom part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slice = Math.max(1,cury-lasty)</w:t>
            </w:r>
          </w:p>
        </w:tc>
        <w:tc>
          <w:tcPr>
            <w:tcW w:type="auto" w:w="0"/>
            <w:shd w:val="clear" w:color="auto" w:fill="EEF2F6"/>
            <w:tcMar>
              <w:left w:type="dxa" w:w="200"/>
              <w:top w:type="dxa" w:w="200"/>
              <w:right w:type="dxa" w:w="200"/>
              <w:bottom w:type="dxa" w:w="200"/>
            </w:tcMar>
            <w:vAlign w:val="center"/>
          </w:tcPr>
          <w:p>
            <w:pPr>
              <w:pStyle w:val="Normal"/>
            </w:pPr>
            <w:r>
              <w:t>Calculate the height</w:t>
              <w:bookmarkStart w:id="2643" w:name="_558"/>
              <w:t xml:space="preserve"> </w:t>
              <w:bookmarkEnd w:id="2643"/>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ctx.drawImage(canvases[next],0,lasty,pwidth,</w:t>
            </w:r>
          </w:p>
          <w:p>
            <w:pPr>
              <w:pStyle w:val="Para 01"/>
            </w:pPr>
            <w:r>
              <w:rPr>
                <w:rStyle w:val="Text1"/>
              </w:rPr>
              <w:t/>
            </w:r>
            <w:r>
              <w:t>slice,0,lasty,pwidth,slice);</w:t>
            </w:r>
          </w:p>
        </w:tc>
        <w:tc>
          <w:tcPr>
            <w:tcW w:type="auto" w:w="0"/>
            <w:tcMar>
              <w:left w:type="dxa" w:w="200"/>
              <w:top w:type="dxa" w:w="200"/>
              <w:right w:type="dxa" w:w="200"/>
              <w:bottom w:type="dxa" w:w="200"/>
            </w:tcMar>
            <w:vAlign w:val="center"/>
          </w:tcPr>
          <w:p>
            <w:pPr>
              <w:pStyle w:val="Normal"/>
            </w:pPr>
            <w:r>
              <w:t>Draw from the next canvas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lastdrawn = next;</w:t>
            </w:r>
          </w:p>
        </w:tc>
        <w:tc>
          <w:tcPr>
            <w:tcW w:type="auto" w:w="0"/>
            <w:shd w:val="clear" w:color="auto" w:fill="EEF2F6"/>
            <w:tcMar>
              <w:left w:type="dxa" w:w="200"/>
              <w:top w:type="dxa" w:w="200"/>
              <w:right w:type="dxa" w:w="200"/>
              <w:bottom w:type="dxa" w:w="200"/>
            </w:tcMar>
            <w:vAlign w:val="center"/>
          </w:tcPr>
          <w:p>
            <w:pPr>
              <w:pStyle w:val="Normal"/>
            </w:pPr>
            <w:r>
              <w:t>Set up for next 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lasty = cury;</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t>Go immediately to set up for next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lastdrawn = next;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lastdrawn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stopreveal(ev);</w:t>
            </w:r>
          </w:p>
        </w:tc>
        <w:tc>
          <w:tcPr>
            <w:tcW w:type="auto" w:w="0"/>
            <w:tcMar>
              <w:left w:type="dxa" w:w="200"/>
              <w:top w:type="dxa" w:w="200"/>
              <w:right w:type="dxa" w:w="200"/>
              <w:bottom w:type="dxa" w:w="200"/>
            </w:tcMar>
            <w:vAlign w:val="center"/>
          </w:tcPr>
          <w:p>
            <w:pPr>
              <w:pStyle w:val="Normal"/>
            </w:pPr>
            <w:r>
              <w:rPr>
                <w:rStyle w:val="Text0"/>
              </w:rPr>
              <w:t>ev</w:t>
            </w:r>
            <w:r>
              <w:t xml:space="preserve"> passed to be consist with being </w:t>
            </w:r>
            <w:r>
              <w:rPr>
                <w:rStyle w:val="Text0"/>
              </w:rPr>
              <w:t>eventhandler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else for </w:t>
            </w:r>
            <w:r>
              <w:t>cury&lt;(pheight-fudge)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Para 01"/>
            </w:pPr>
            <w:r>
              <w:rPr>
                <w:rStyle w:val="Text1"/>
              </w:rPr>
              <w:t xml:space="preserve">Close </w:t>
            </w:r>
            <w:r>
              <w:t>cury&gt;=lasty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 xml:space="preserve">Else </w:t>
            </w:r>
            <w:r>
              <w:rPr>
                <w:rStyle w:val="Text0"/>
              </w:rPr>
              <w:t>cury&lt; lasty</w:t>
            </w:r>
            <w:r>
              <w:t>, so moving 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(cury&gt;fudge){</w:t>
            </w:r>
          </w:p>
        </w:tc>
        <w:tc>
          <w:tcPr>
            <w:tcW w:type="auto" w:w="0"/>
            <w:tcMar>
              <w:left w:type="dxa" w:w="200"/>
              <w:top w:type="dxa" w:w="200"/>
              <w:right w:type="dxa" w:w="200"/>
              <w:bottom w:type="dxa" w:w="200"/>
            </w:tcMar>
            <w:vAlign w:val="center"/>
          </w:tcPr>
          <w:p>
            <w:pPr>
              <w:pStyle w:val="Normal"/>
            </w:pPr>
            <w:r>
              <w:t>If still outside of fudge area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slice = Math.max(1,lasty-cury);</w:t>
            </w:r>
          </w:p>
        </w:tc>
        <w:tc>
          <w:tcPr>
            <w:tcW w:type="auto" w:w="0"/>
            <w:shd w:val="clear" w:color="auto" w:fill="EEF2F6"/>
            <w:tcMar>
              <w:left w:type="dxa" w:w="200"/>
              <w:top w:type="dxa" w:w="200"/>
              <w:right w:type="dxa" w:w="200"/>
              <w:bottom w:type="dxa" w:w="200"/>
            </w:tcMar>
            <w:vAlign w:val="center"/>
          </w:tcPr>
          <w:p>
            <w:pPr>
              <w:pStyle w:val="Normal"/>
            </w:pPr>
            <w:r>
              <w:t>Calculate slice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ctx.drawImage(canvases[prev],0,cury,pwidth,</w:t>
            </w:r>
          </w:p>
          <w:p>
            <w:pPr>
              <w:pStyle w:val="Para 01"/>
            </w:pPr>
            <w:r>
              <w:rPr>
                <w:rStyle w:val="Text1"/>
              </w:rPr>
              <w:t/>
            </w:r>
            <w:r>
              <w:t>slice,0,cury,pwidth,slice);</w:t>
            </w:r>
          </w:p>
        </w:tc>
        <w:tc>
          <w:tcPr>
            <w:tcW w:type="auto" w:w="0"/>
            <w:tcMar>
              <w:left w:type="dxa" w:w="200"/>
              <w:top w:type="dxa" w:w="200"/>
              <w:right w:type="dxa" w:w="200"/>
              <w:bottom w:type="dxa" w:w="200"/>
            </w:tcMar>
            <w:vAlign w:val="center"/>
          </w:tcPr>
          <w:p>
            <w:pPr>
              <w:pStyle w:val="Normal"/>
            </w:pPr>
            <w:r>
              <w:t>Draw</w:t>
              <w:bookmarkStart w:id="2644" w:name="_559"/>
              <w:t xml:space="preserve"> </w:t>
              <w:bookmarkEnd w:id="2644"/>
              <w:t xml:space="preserve"> from </w:t>
            </w:r>
            <w:r>
              <w:rPr>
                <w:rStyle w:val="Text0"/>
              </w:rPr>
              <w:t>prev</w:t>
            </w:r>
            <w:r>
              <w:t xml:space="preserve"> image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lastdrawn = prev;</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lastdrawn</w:t>
            </w:r>
            <w:r>
              <w:rPr>
                <w:rStyle w:val="Text1"/>
              </w:rPr>
              <w:t xml:space="preserve"> to </w:t>
            </w:r>
            <w:r>
              <w:t>prev</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lasty = cury;</w:t>
            </w:r>
          </w:p>
        </w:tc>
        <w:tc>
          <w:tcPr>
            <w:tcW w:type="auto" w:w="0"/>
            <w:tcMar>
              <w:left w:type="dxa" w:w="200"/>
              <w:top w:type="dxa" w:w="200"/>
              <w:right w:type="dxa" w:w="200"/>
              <w:bottom w:type="dxa" w:w="200"/>
            </w:tcMar>
            <w:vAlign w:val="center"/>
          </w:tcPr>
          <w:p>
            <w:pPr>
              <w:pStyle w:val="Para 01"/>
            </w:pPr>
            <w:r>
              <w:rPr>
                <w:rStyle w:val="Text1"/>
              </w:rPr>
              <w:t xml:space="preserve">Set </w:t>
            </w:r>
            <w:r>
              <w:t>lasty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t>Else within fudge area, so complete transition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lastdrawn = prev;</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lastdrawn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stopreveal(ev);</w:t>
            </w:r>
          </w:p>
        </w:tc>
        <w:tc>
          <w:tcPr>
            <w:tcW w:type="auto" w:w="0"/>
            <w:tcMar>
              <w:left w:type="dxa" w:w="200"/>
              <w:top w:type="dxa" w:w="200"/>
              <w:right w:type="dxa" w:w="200"/>
              <w:bottom w:type="dxa" w:w="200"/>
            </w:tcMar>
            <w:vAlign w:val="center"/>
          </w:tcPr>
          <w:p>
            <w:pPr>
              <w:pStyle w:val="Para 01"/>
            </w:pPr>
            <w:r>
              <w:rPr>
                <w:rStyle w:val="Text1"/>
              </w:rPr>
              <w:t xml:space="preserve">Invoke </w:t>
            </w:r>
            <w:r>
              <w:t>stopreveal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Closes else for </w:t>
            </w:r>
            <w:r>
              <w:rPr>
                <w:rStyle w:val="Text0"/>
              </w:rPr>
              <w:t>cury&gt;fudge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else for </w:t>
            </w:r>
            <w:r>
              <w:rPr>
                <w:rStyle w:val="Text0"/>
              </w:rPr>
              <w:t>cury&gt;=lasty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if moving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t>First mov</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moving = true;</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moving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(cury&gt;=lasty){</w:t>
            </w:r>
          </w:p>
        </w:tc>
        <w:tc>
          <w:tcPr>
            <w:tcW w:type="auto" w:w="0"/>
            <w:tcMar>
              <w:left w:type="dxa" w:w="200"/>
              <w:top w:type="dxa" w:w="200"/>
              <w:right w:type="dxa" w:w="200"/>
              <w:bottom w:type="dxa" w:w="200"/>
            </w:tcMar>
            <w:vAlign w:val="center"/>
          </w:tcPr>
          <w:p>
            <w:pPr>
              <w:pStyle w:val="Normal"/>
            </w:pPr>
            <w:r>
              <w:t>Check direction</w:t>
              <w:bookmarkStart w:id="2645" w:name="_560"/>
              <w:t xml:space="preserve"> </w:t>
              <w:bookmarkEnd w:id="2645"/>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prev = current;</w:t>
            </w:r>
          </w:p>
        </w:tc>
        <w:tc>
          <w:tcPr>
            <w:tcW w:type="auto" w:w="0"/>
            <w:shd w:val="clear" w:color="auto" w:fill="EEF2F6"/>
            <w:tcMar>
              <w:left w:type="dxa" w:w="200"/>
              <w:top w:type="dxa" w:w="200"/>
              <w:right w:type="dxa" w:w="200"/>
              <w:bottom w:type="dxa" w:w="200"/>
            </w:tcMar>
            <w:vAlign w:val="center"/>
          </w:tcPr>
          <w:p>
            <w:pPr>
              <w:pStyle w:val="Normal"/>
            </w:pPr>
            <w:r>
              <w:t>Moving up, so set prev</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(cury&lt;(pheight-fudge)){</w:t>
            </w:r>
          </w:p>
        </w:tc>
        <w:tc>
          <w:tcPr>
            <w:tcW w:type="auto" w:w="0"/>
            <w:tcMar>
              <w:left w:type="dxa" w:w="200"/>
              <w:top w:type="dxa" w:w="200"/>
              <w:right w:type="dxa" w:w="200"/>
              <w:bottom w:type="dxa" w:w="200"/>
            </w:tcMar>
            <w:vAlign w:val="center"/>
          </w:tcPr>
          <w:p>
            <w:pPr>
              <w:pStyle w:val="Normal"/>
            </w:pPr>
            <w:r>
              <w:t>Check if above fudge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slice = Math.max(1,cury-lasty);</w:t>
            </w:r>
          </w:p>
        </w:tc>
        <w:tc>
          <w:tcPr>
            <w:tcW w:type="auto" w:w="0"/>
            <w:shd w:val="clear" w:color="auto" w:fill="EEF2F6"/>
            <w:tcMar>
              <w:left w:type="dxa" w:w="200"/>
              <w:top w:type="dxa" w:w="200"/>
              <w:right w:type="dxa" w:w="200"/>
              <w:bottom w:type="dxa" w:w="200"/>
            </w:tcMar>
            <w:vAlign w:val="center"/>
          </w:tcPr>
          <w:p>
            <w:pPr>
              <w:pStyle w:val="Normal"/>
            </w:pPr>
            <w:r>
              <w:t>Set the slice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ctx.drawImage(canvases[next],0,lasty,pwidth,</w:t>
            </w:r>
          </w:p>
          <w:p>
            <w:pPr>
              <w:pStyle w:val="Para 01"/>
            </w:pPr>
            <w:r>
              <w:rPr>
                <w:rStyle w:val="Text1"/>
              </w:rPr>
              <w:t/>
            </w:r>
            <w:r>
              <w:t>slice,0,lasty,pwidth,slice);</w:t>
            </w:r>
          </w:p>
        </w:tc>
        <w:tc>
          <w:tcPr>
            <w:tcW w:type="auto" w:w="0"/>
            <w:tcMar>
              <w:left w:type="dxa" w:w="200"/>
              <w:top w:type="dxa" w:w="200"/>
              <w:right w:type="dxa" w:w="200"/>
              <w:bottom w:type="dxa" w:w="200"/>
            </w:tcMar>
            <w:vAlign w:val="center"/>
          </w:tcPr>
          <w:p>
            <w:pPr>
              <w:pStyle w:val="Normal"/>
            </w:pPr>
            <w:r>
              <w:t>Draw from next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lastdrawn = next;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lastdrawn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lasty = cury;</w:t>
            </w:r>
          </w:p>
        </w:tc>
        <w:tc>
          <w:tcPr>
            <w:tcW w:type="auto" w:w="0"/>
            <w:tcMar>
              <w:left w:type="dxa" w:w="200"/>
              <w:top w:type="dxa" w:w="200"/>
              <w:right w:type="dxa" w:w="200"/>
              <w:bottom w:type="dxa" w:w="200"/>
            </w:tcMar>
            <w:vAlign w:val="center"/>
          </w:tcPr>
          <w:p>
            <w:pPr>
              <w:pStyle w:val="Para 01"/>
            </w:pPr>
            <w:r>
              <w:rPr>
                <w:rStyle w:val="Text1"/>
              </w:rPr>
              <w:t xml:space="preserve">Set </w:t>
            </w:r>
            <w:r>
              <w:t>lasty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if above fudge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p>
        </w:tc>
        <w:tc>
          <w:tcPr>
            <w:tcW w:type="auto" w:w="0"/>
            <w:tcMar>
              <w:left w:type="dxa" w:w="200"/>
              <w:top w:type="dxa" w:w="200"/>
              <w:right w:type="dxa" w:w="200"/>
              <w:bottom w:type="dxa" w:w="200"/>
            </w:tcMar>
            <w:vAlign w:val="center"/>
          </w:tcPr>
          <w:p>
            <w:pPr>
              <w:pStyle w:val="Normal"/>
            </w:pPr>
            <w:r>
              <w:t>Else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lastdrawn = next;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lastdrawn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stopreveal(ev);</w:t>
            </w:r>
          </w:p>
        </w:tc>
        <w:tc>
          <w:tcPr>
            <w:tcW w:type="auto" w:w="0"/>
            <w:tcMar>
              <w:left w:type="dxa" w:w="200"/>
              <w:top w:type="dxa" w:w="200"/>
              <w:right w:type="dxa" w:w="200"/>
              <w:bottom w:type="dxa" w:w="200"/>
            </w:tcMar>
            <w:vAlign w:val="center"/>
          </w:tcPr>
          <w:p>
            <w:pPr>
              <w:pStyle w:val="Normal"/>
            </w:pPr>
            <w:r>
              <w:t xml:space="preserve">Immediately go to </w:t>
            </w:r>
            <w:r>
              <w:rPr>
                <w:rStyle w:val="Text0"/>
              </w:rPr>
              <w:t>stopreveal</w:t>
            </w:r>
            <w:r>
              <w:t xml:space="preserve">; the </w:t>
            </w:r>
            <w:r>
              <w:rPr>
                <w:rStyle w:val="Text0"/>
              </w:rPr>
              <w:t>ev</w:t>
            </w:r>
            <w:r>
              <w:t xml:space="preserve"> passed to be consist with being an </w:t>
            </w:r>
            <w:r>
              <w:rPr>
                <w:rStyle w:val="Text0"/>
              </w:rPr>
              <w:t>eventhandler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Close </w:t>
            </w:r>
            <w:r>
              <w:t>else</w:t>
            </w:r>
            <w:r>
              <w:rPr>
                <w:rStyle w:val="Text1"/>
              </w:rPr>
              <w:t xml:space="preserve"> for </w:t>
            </w:r>
            <w:r>
              <w:t>cury&lt;(pheight-fudge)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cury&gt;=lasty</w:t>
            </w:r>
            <w:r>
              <w:t xml:space="preserve"> for moving </w:t>
            </w:r>
            <w:r>
              <w:rPr>
                <w:rStyle w:val="Text0"/>
              </w:rPr>
              <w:t>false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Going up the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next = current;</w:t>
            </w:r>
          </w:p>
        </w:tc>
        <w:tc>
          <w:tcPr>
            <w:tcW w:type="auto" w:w="0"/>
            <w:tcMar>
              <w:left w:type="dxa" w:w="200"/>
              <w:top w:type="dxa" w:w="200"/>
              <w:right w:type="dxa" w:w="200"/>
              <w:bottom w:type="dxa" w:w="200"/>
            </w:tcMar>
            <w:vAlign w:val="center"/>
          </w:tcPr>
          <w:p>
            <w:pPr>
              <w:pStyle w:val="Normal"/>
            </w:pPr>
            <w:r>
              <w:t>Set next</w:t>
              <w:bookmarkStart w:id="2646" w:name="_561"/>
              <w:t xml:space="preserve"> </w:t>
              <w:bookmarkEnd w:id="2646"/>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(cury&gt;fudge){</w:t>
            </w:r>
          </w:p>
        </w:tc>
        <w:tc>
          <w:tcPr>
            <w:tcW w:type="auto" w:w="0"/>
            <w:shd w:val="clear" w:color="auto" w:fill="EEF2F6"/>
            <w:tcMar>
              <w:left w:type="dxa" w:w="200"/>
              <w:top w:type="dxa" w:w="200"/>
              <w:right w:type="dxa" w:w="200"/>
              <w:bottom w:type="dxa" w:w="200"/>
            </w:tcMar>
            <w:vAlign w:val="center"/>
          </w:tcPr>
          <w:p>
            <w:pPr>
              <w:pStyle w:val="Normal"/>
            </w:pPr>
            <w:r>
              <w:t>If greater than fudge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slice = Math.max(1,lasty-cury);</w:t>
            </w:r>
          </w:p>
        </w:tc>
        <w:tc>
          <w:tcPr>
            <w:tcW w:type="auto" w:w="0"/>
            <w:tcMar>
              <w:left w:type="dxa" w:w="200"/>
              <w:top w:type="dxa" w:w="200"/>
              <w:right w:type="dxa" w:w="200"/>
              <w:bottom w:type="dxa" w:w="200"/>
            </w:tcMar>
            <w:vAlign w:val="center"/>
          </w:tcPr>
          <w:p>
            <w:pPr>
              <w:pStyle w:val="Normal"/>
            </w:pPr>
            <w:r>
              <w:t>Calculate slice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ctx.drawImage(canvases[prev],0,cury,pwidth,</w:t>
            </w:r>
          </w:p>
          <w:p>
            <w:pPr>
              <w:pStyle w:val="Para 01"/>
            </w:pPr>
            <w:r>
              <w:rPr>
                <w:rStyle w:val="Text1"/>
              </w:rPr>
              <w:t/>
            </w:r>
            <w:r>
              <w:t>slice,0,cury,pwidth,slice);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Draw slice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lastdrawn= prev;</w:t>
            </w:r>
            <w:r>
              <w:rPr>
                <w:rStyle w:val="Text1"/>
              </w:rPr>
              <w:t xml:space="preserve"> </w:t>
            </w:r>
          </w:p>
        </w:tc>
        <w:tc>
          <w:tcPr>
            <w:tcW w:type="auto" w:w="0"/>
            <w:tcMar>
              <w:left w:type="dxa" w:w="200"/>
              <w:top w:type="dxa" w:w="200"/>
              <w:right w:type="dxa" w:w="200"/>
              <w:bottom w:type="dxa" w:w="200"/>
            </w:tcMar>
            <w:vAlign w:val="center"/>
          </w:tcPr>
          <w:p>
            <w:pPr>
              <w:pStyle w:val="Para 01"/>
            </w:pPr>
            <w:r>
              <w:rPr>
                <w:rStyle w:val="Text1"/>
              </w:rPr>
              <w:t xml:space="preserve">Set </w:t>
            </w:r>
            <w:r>
              <w:t>lastdrawn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lasty = cury;</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Set </w:t>
            </w:r>
            <w:r>
              <w:t>lasty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if above fudge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Else (in fudge area)</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lastdrawn = prev;</w:t>
            </w:r>
          </w:p>
        </w:tc>
        <w:tc>
          <w:tcPr>
            <w:tcW w:type="auto" w:w="0"/>
            <w:tcMar>
              <w:left w:type="dxa" w:w="200"/>
              <w:top w:type="dxa" w:w="200"/>
              <w:right w:type="dxa" w:w="200"/>
              <w:bottom w:type="dxa" w:w="200"/>
            </w:tcMar>
            <w:vAlign w:val="center"/>
          </w:tcPr>
          <w:p>
            <w:pPr>
              <w:pStyle w:val="Normal"/>
            </w:pPr>
            <w:r>
              <w:t>Set lastdrawn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stopreveal(ev);</w:t>
            </w:r>
          </w:p>
        </w:tc>
        <w:tc>
          <w:tcPr>
            <w:tcW w:type="auto" w:w="0"/>
            <w:shd w:val="clear" w:color="auto" w:fill="EEF2F6"/>
            <w:tcMar>
              <w:left w:type="dxa" w:w="200"/>
              <w:top w:type="dxa" w:w="200"/>
              <w:right w:type="dxa" w:w="200"/>
              <w:bottom w:type="dxa" w:w="200"/>
            </w:tcMar>
            <w:vAlign w:val="center"/>
          </w:tcPr>
          <w:p>
            <w:pPr>
              <w:pStyle w:val="Normal"/>
            </w:pPr>
            <w:r>
              <w:t xml:space="preserve">Go immediately to </w:t>
            </w:r>
            <w:r>
              <w:rPr>
                <w:rStyle w:val="Text0"/>
              </w:rPr>
              <w:t>stopreveal</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else for if </w:t>
            </w:r>
            <w:r>
              <w:rPr>
                <w:rStyle w:val="Text0"/>
              </w:rPr>
              <w:t>cury&gt;fudge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else for </w:t>
            </w:r>
            <w:r>
              <w:rPr>
                <w:rStyle w:val="Text0"/>
              </w:rPr>
              <w:t>cury&gt;=lasty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else for if moving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Close function</w:t>
              <w:bookmarkStart w:id="2647" w:name="_562"/>
              <w:t xml:space="preserve"> </w:t>
              <w:bookmarkEnd w:id="2647"/>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stopreveal(ev)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stopreveal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revealflag = false;</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Reset </w:t>
            </w:r>
            <w:r>
              <w:t>revealflag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moving = false;</w:t>
            </w:r>
          </w:p>
        </w:tc>
        <w:tc>
          <w:tcPr>
            <w:tcW w:type="auto" w:w="0"/>
            <w:tcMar>
              <w:left w:type="dxa" w:w="200"/>
              <w:top w:type="dxa" w:w="200"/>
              <w:right w:type="dxa" w:w="200"/>
              <w:bottom w:type="dxa" w:w="200"/>
            </w:tcMar>
            <w:vAlign w:val="center"/>
          </w:tcPr>
          <w:p>
            <w:pPr>
              <w:pStyle w:val="Normal"/>
            </w:pPr>
            <w:r>
              <w:t>Reset moving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ctx.drawImage(canvases[lastdrawn],0,0);</w:t>
            </w:r>
          </w:p>
        </w:tc>
        <w:tc>
          <w:tcPr>
            <w:tcW w:type="auto" w:w="0"/>
            <w:shd w:val="clear" w:color="auto" w:fill="EEF2F6"/>
            <w:tcMar>
              <w:left w:type="dxa" w:w="200"/>
              <w:top w:type="dxa" w:w="200"/>
              <w:right w:type="dxa" w:w="200"/>
              <w:bottom w:type="dxa" w:w="200"/>
            </w:tcMar>
            <w:vAlign w:val="center"/>
          </w:tcPr>
          <w:p>
            <w:pPr>
              <w:pStyle w:val="Normal"/>
            </w:pPr>
            <w:r>
              <w:t>Draw the complete image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current = lastdrawn;</w:t>
            </w:r>
          </w:p>
        </w:tc>
        <w:tc>
          <w:tcPr>
            <w:tcW w:type="auto" w:w="0"/>
            <w:tcMar>
              <w:left w:type="dxa" w:w="200"/>
              <w:top w:type="dxa" w:w="200"/>
              <w:right w:type="dxa" w:w="200"/>
              <w:bottom w:type="dxa" w:w="200"/>
            </w:tcMar>
            <w:vAlign w:val="center"/>
          </w:tcPr>
          <w:p>
            <w:pPr>
              <w:pStyle w:val="Normal"/>
            </w:pPr>
            <w:r>
              <w:t>Set current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next = current+1;</w:t>
            </w:r>
          </w:p>
        </w:tc>
        <w:tc>
          <w:tcPr>
            <w:tcW w:type="auto" w:w="0"/>
            <w:shd w:val="clear" w:color="auto" w:fill="EEF2F6"/>
            <w:tcMar>
              <w:left w:type="dxa" w:w="200"/>
              <w:top w:type="dxa" w:w="200"/>
              <w:right w:type="dxa" w:w="200"/>
              <w:bottom w:type="dxa" w:w="200"/>
            </w:tcMar>
            <w:vAlign w:val="center"/>
          </w:tcPr>
          <w:p>
            <w:pPr>
              <w:pStyle w:val="Normal"/>
            </w:pPr>
            <w:r>
              <w:t>Increment next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(next==canvases.length) next = 0;</w:t>
            </w:r>
          </w:p>
        </w:tc>
        <w:tc>
          <w:tcPr>
            <w:tcW w:type="auto" w:w="0"/>
            <w:tcMar>
              <w:left w:type="dxa" w:w="200"/>
              <w:top w:type="dxa" w:w="200"/>
              <w:right w:type="dxa" w:w="200"/>
              <w:bottom w:type="dxa" w:w="200"/>
            </w:tcMar>
            <w:vAlign w:val="center"/>
          </w:tcPr>
          <w:p>
            <w:pPr>
              <w:pStyle w:val="Normal"/>
            </w:pPr>
            <w:r>
              <w:t>If at the end, set next to 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prev = current-1;</w:t>
            </w:r>
          </w:p>
        </w:tc>
        <w:tc>
          <w:tcPr>
            <w:tcW w:type="auto" w:w="0"/>
            <w:shd w:val="clear" w:color="auto" w:fill="EEF2F6"/>
            <w:tcMar>
              <w:left w:type="dxa" w:w="200"/>
              <w:top w:type="dxa" w:w="200"/>
              <w:right w:type="dxa" w:w="200"/>
              <w:bottom w:type="dxa" w:w="200"/>
            </w:tcMar>
            <w:vAlign w:val="center"/>
          </w:tcPr>
          <w:p>
            <w:pPr>
              <w:pStyle w:val="Normal"/>
            </w:pPr>
            <w:r>
              <w:t>Set prev</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(prev&lt;0) prev=canvases.length-1;</w:t>
            </w:r>
          </w:p>
        </w:tc>
        <w:tc>
          <w:tcPr>
            <w:tcW w:type="auto" w:w="0"/>
            <w:tcMar>
              <w:left w:type="dxa" w:w="200"/>
              <w:top w:type="dxa" w:w="200"/>
              <w:right w:type="dxa" w:w="200"/>
              <w:bottom w:type="dxa" w:w="200"/>
            </w:tcMar>
            <w:vAlign w:val="center"/>
          </w:tcPr>
          <w:p>
            <w:pPr>
              <w:pStyle w:val="Normal"/>
            </w:pPr>
            <w:r>
              <w:t>If prev too low, set to the last index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canvas.removeEventListener("mousemove",</w:t>
            </w:r>
          </w:p>
          <w:p>
            <w:pPr>
              <w:pStyle w:val="Para 01"/>
            </w:pPr>
            <w:r>
              <w:rPr>
                <w:rStyle w:val="Text1"/>
              </w:rPr>
              <w:t/>
            </w:r>
            <w:r>
              <w:t>revealing,true);</w:t>
            </w:r>
          </w:p>
        </w:tc>
        <w:tc>
          <w:tcPr>
            <w:tcW w:type="auto" w:w="0"/>
            <w:shd w:val="clear" w:color="auto" w:fill="EEF2F6"/>
            <w:tcMar>
              <w:left w:type="dxa" w:w="200"/>
              <w:top w:type="dxa" w:w="200"/>
              <w:right w:type="dxa" w:w="200"/>
              <w:bottom w:type="dxa" w:w="200"/>
            </w:tcMar>
            <w:vAlign w:val="center"/>
          </w:tcPr>
          <w:p>
            <w:pPr>
              <w:pStyle w:val="Normal"/>
            </w:pPr>
            <w:r>
              <w:t xml:space="preserve">Stop listening for </w:t>
            </w:r>
            <w:r>
              <w:rPr>
                <w:rStyle w:val="Text0"/>
              </w:rPr>
              <w:t>mousemove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canvas.removeEventListener("mouseup",</w:t>
            </w:r>
          </w:p>
          <w:p>
            <w:pPr>
              <w:pStyle w:val="Para 01"/>
            </w:pPr>
            <w:r>
              <w:rPr>
                <w:rStyle w:val="Text1"/>
              </w:rPr>
              <w:t/>
            </w:r>
            <w:r>
              <w:t>stopreveal,true);</w:t>
            </w:r>
          </w:p>
        </w:tc>
        <w:tc>
          <w:tcPr>
            <w:tcW w:type="auto" w:w="0"/>
            <w:tcMar>
              <w:left w:type="dxa" w:w="200"/>
              <w:top w:type="dxa" w:w="200"/>
              <w:right w:type="dxa" w:w="200"/>
              <w:bottom w:type="dxa" w:w="200"/>
            </w:tcMar>
            <w:vAlign w:val="center"/>
          </w:tcPr>
          <w:p>
            <w:pPr>
              <w:pStyle w:val="Normal"/>
            </w:pPr>
            <w:r>
              <w:t xml:space="preserve">Stop listening for </w:t>
            </w:r>
            <w:r>
              <w:rPr>
                <w:rStyle w:val="Text0"/>
              </w:rPr>
              <w:t>mouseup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canvas.addEventListener("mousedown",</w:t>
            </w:r>
          </w:p>
          <w:p>
            <w:pPr>
              <w:pStyle w:val="Para 01"/>
            </w:pPr>
            <w:r>
              <w:rPr>
                <w:rStyle w:val="Text1"/>
              </w:rPr>
              <w:t/>
            </w:r>
            <w:r>
              <w:t>startreveal,true);</w:t>
            </w:r>
          </w:p>
        </w:tc>
        <w:tc>
          <w:tcPr>
            <w:tcW w:type="auto" w:w="0"/>
            <w:shd w:val="clear" w:color="auto" w:fill="EEF2F6"/>
            <w:tcMar>
              <w:left w:type="dxa" w:w="200"/>
              <w:top w:type="dxa" w:w="200"/>
              <w:right w:type="dxa" w:w="200"/>
              <w:bottom w:type="dxa" w:w="200"/>
            </w:tcMar>
            <w:vAlign w:val="center"/>
          </w:tcPr>
          <w:p>
            <w:pPr>
              <w:pStyle w:val="Normal"/>
            </w:pPr>
            <w:r>
              <w:t xml:space="preserve">Set up event for </w:t>
            </w:r>
            <w:r>
              <w:rPr>
                <w:rStyle w:val="Text0"/>
              </w:rPr>
              <w:t>startreveal</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stopreveal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End </w:t>
            </w:r>
            <w:r>
              <w:rPr>
                <w:rStyle w:val="Text0"/>
              </w:rPr>
              <w:t>script</w:t>
            </w:r>
            <w:r>
              <w:bookmarkStart w:id="2648" w:name="_563"/>
              <w:t xml:space="preserve"> </w:t>
              <w:bookmarkEnd w:id="2648"/>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 id="body" onload="init();"</w:t>
            </w:r>
          </w:p>
          <w:p>
            <w:pPr>
              <w:pStyle w:val="Para 01"/>
            </w:pPr>
            <w:r>
              <w:rPr>
                <w:rStyle w:val="Text1"/>
              </w:rPr>
              <w:t/>
            </w:r>
            <w:r>
              <w:t>onresize="init();"&gt;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Body tag, with setting for </w:t>
            </w:r>
            <w:r>
              <w:rPr>
                <w:rStyle w:val="Text0"/>
              </w:rPr>
              <w:t>onload</w:t>
            </w:r>
            <w:r>
              <w:t xml:space="preserve"> and </w:t>
            </w:r>
            <w:r>
              <w:rPr>
                <w:rStyle w:val="Text0"/>
              </w:rPr>
              <w:t>onresize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Mouse/touch down,</w:t>
            </w:r>
          </w:p>
          <w:p>
            <w:pPr>
              <w:pStyle w:val="Para 01"/>
            </w:pPr>
            <w:r>
              <w:rPr>
                <w:rStyle w:val="Text1"/>
              </w:rPr>
              <w:t/>
            </w:r>
            <w:r>
              <w:t>slowly drag mouse/finger down or up the photo,</w:t>
            </w:r>
            <w:r>
              <w:rPr>
                <w:rStyle w:val="Text1"/>
              </w:rPr>
              <w:t xml:space="preserve"> </w:t>
            </w:r>
          </w:p>
          <w:p>
            <w:pPr>
              <w:pStyle w:val="Para 01"/>
            </w:pPr>
            <w:r>
              <w:rPr>
                <w:rStyle w:val="Text1"/>
              </w:rPr>
              <w:t/>
            </w:r>
            <w:r>
              <w:t>then mouse/touch up.</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Instructions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&lt;canvas id="canvas" width="100%"</w:t>
            </w:r>
          </w:p>
          <w:p>
            <w:pPr>
              <w:pStyle w:val="Para 01"/>
            </w:pPr>
            <w:r>
              <w:rPr>
                <w:rStyle w:val="Text1"/>
              </w:rPr>
              <w:t/>
            </w:r>
            <w:r>
              <w:t>height="50%" &gt;</w:t>
            </w:r>
            <w:r>
              <w:rPr>
                <w:rStyle w:val="Text1"/>
              </w:rPr>
              <w:t xml:space="preserve"> </w:t>
            </w:r>
          </w:p>
        </w:tc>
        <w:tc>
          <w:tcPr>
            <w:tcW w:type="auto" w:w="0"/>
            <w:tcMar>
              <w:left w:type="dxa" w:w="200"/>
              <w:top w:type="dxa" w:w="200"/>
              <w:right w:type="dxa" w:w="200"/>
              <w:bottom w:type="dxa" w:w="200"/>
            </w:tcMar>
            <w:vAlign w:val="center"/>
          </w:tcPr>
          <w:p>
            <w:pPr>
              <w:pStyle w:val="Normal"/>
            </w:pPr>
            <w:r>
              <w:t>Canvas; may be scaled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Your browser doesn't support canvas</w:t>
            </w:r>
          </w:p>
        </w:tc>
        <w:tc>
          <w:tcPr>
            <w:tcW w:type="auto" w:w="0"/>
            <w:shd w:val="clear" w:color="auto" w:fill="EEF2F6"/>
            <w:tcMar>
              <w:left w:type="dxa" w:w="200"/>
              <w:top w:type="dxa" w:w="200"/>
              <w:right w:type="dxa" w:w="200"/>
              <w:bottom w:type="dxa" w:w="200"/>
            </w:tcMar>
            <w:vAlign w:val="center"/>
          </w:tcPr>
          <w:p>
            <w:pPr>
              <w:pStyle w:val="Normal"/>
            </w:pPr>
            <w:r>
              <w:t>Standard message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&lt;/canvas&gt;</w:t>
            </w:r>
          </w:p>
        </w:tc>
        <w:tc>
          <w:tcPr>
            <w:tcW w:type="auto" w:w="0"/>
            <w:tcMar>
              <w:left w:type="dxa" w:w="200"/>
              <w:top w:type="dxa" w:w="200"/>
              <w:right w:type="dxa" w:w="200"/>
              <w:bottom w:type="dxa" w:w="200"/>
            </w:tcMar>
            <w:vAlign w:val="center"/>
          </w:tcPr>
          <w:p>
            <w:pPr>
              <w:pStyle w:val="Normal"/>
            </w:pPr>
            <w:r>
              <w:t>Canvas end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&lt;div id="images"&gt;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The </w:t>
            </w:r>
            <w:r>
              <w:rPr>
                <w:rStyle w:val="Text0"/>
              </w:rPr>
              <w:t>div</w:t>
            </w:r>
            <w:r>
              <w:t xml:space="preserve"> holding the images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&lt;img src="noodles1.jpg" id="dummy"/&gt;</w:t>
            </w:r>
          </w:p>
        </w:tc>
        <w:tc>
          <w:tcPr>
            <w:tcW w:type="auto" w:w="0"/>
            <w:tcMar>
              <w:left w:type="dxa" w:w="200"/>
              <w:top w:type="dxa" w:w="200"/>
              <w:right w:type="dxa" w:w="200"/>
              <w:bottom w:type="dxa" w:w="200"/>
            </w:tcMar>
            <w:vAlign w:val="center"/>
          </w:tcPr>
          <w:p>
            <w:pPr>
              <w:pStyle w:val="Normal"/>
            </w:pPr>
            <w:r>
              <w:t>The first one is used for the scaling calculations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&lt;img src="noodles2.jpg"&gt;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&lt;img src="noodles3.jpg"&gt;</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&lt;img src="noodles4.jpg"&gt;</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&lt;/div&gt;</w:t>
            </w:r>
          </w:p>
        </w:tc>
        <w:tc>
          <w:tcPr>
            <w:tcW w:type="auto" w:w="0"/>
            <w:tcMar>
              <w:left w:type="dxa" w:w="200"/>
              <w:top w:type="dxa" w:w="200"/>
              <w:right w:type="dxa" w:w="200"/>
              <w:bottom w:type="dxa" w:w="200"/>
            </w:tcMar>
            <w:vAlign w:val="center"/>
          </w:tcPr>
          <w:p>
            <w:pPr>
              <w:pStyle w:val="Normal"/>
            </w:pPr>
            <w:r>
              <w:t xml:space="preserve">Close </w:t>
            </w:r>
            <w:r>
              <w:rPr>
                <w:rStyle w:val="Text0"/>
              </w:rPr>
              <w:t>div</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&lt;/body&gt;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body</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&lt;/html&gt;</w:t>
            </w:r>
          </w:p>
        </w:tc>
        <w:tc>
          <w:tcPr>
            <w:tcW w:type="auto" w:w="0"/>
            <w:tcMar>
              <w:left w:type="dxa" w:w="200"/>
              <w:top w:type="dxa" w:w="200"/>
              <w:right w:type="dxa" w:w="200"/>
              <w:bottom w:type="dxa" w:w="200"/>
            </w:tcMar>
            <w:vAlign w:val="center"/>
          </w:tcPr>
          <w:p>
            <w:pPr>
              <w:pStyle w:val="Normal"/>
            </w:pPr>
            <w:r>
              <w:t xml:space="preserve">Close </w:t>
            </w:r>
            <w:r>
              <w:rPr>
                <w:rStyle w:val="Text0"/>
              </w:rPr>
              <w:t>html</w:t>
            </w:r>
            <w:r>
              <w:bookmarkStart w:id="2649" w:name="_564"/>
              <w:t xml:space="preserve"> </w:t>
              <w:bookmarkEnd w:id="2649"/>
            </w:r>
          </w:p>
        </w:tc>
      </w:tr>
    </w:tbl>
    <w:p>
      <w:bookmarkStart w:id="2650" w:name="Testing_and_Uploading_the_Reveal"/>
      <w:pPr>
        <w:pStyle w:val="Heading 2"/>
      </w:pPr>
      <w:r>
        <w:t>Testing and Uploading the Reveal Application</w:t>
      </w:r>
      <w:bookmarkEnd w:id="2650"/>
    </w:p>
    <w:p>
      <w:bookmarkStart w:id="2651" w:name="The_Reveal"/>
      <w:pPr>
        <w:pStyle w:val="Para 04"/>
      </w:pPr>
      <w:r>
        <w:t>The Reveal</w:t>
        <w:bookmarkStart w:id="2652" w:name="_565"/>
        <w:t xml:space="preserve"> </w:t>
        <w:bookmarkEnd w:id="2652"/>
        <w:t xml:space="preserve"> (I also call it uncover) application requires a set of images of the same dimension, though that dimension does not need to be what I have for the girl-eating-noodles. You can have a different number of images than the four that I have. This is supported by the use of the </w:t>
      </w:r>
      <w:r>
        <w:rPr>
          <w:rStyle w:val="Text0"/>
        </w:rPr>
        <w:t>document.getElementsByTagName</w:t>
      </w:r>
      <w:r>
        <w:t xml:space="preserve"> invocation in the </w:t>
      </w:r>
      <w:r>
        <w:rPr>
          <w:rStyle w:val="Text0"/>
        </w:rPr>
        <w:t>setupimages</w:t>
      </w:r>
      <w:r>
        <w:t xml:space="preserve"> function. Of course, if you choose to include other images, you will need to do the call for the </w:t>
      </w:r>
      <w:r>
        <w:rPr>
          <w:rStyle w:val="Text0"/>
        </w:rPr>
        <w:t>div</w:t>
      </w:r>
      <w:r>
        <w:t xml:space="preserve"> holding the </w:t>
      </w:r>
      <w:r>
        <w:rPr>
          <w:rStyle w:val="Text0"/>
        </w:rPr>
        <w:t>img</w:t>
      </w:r>
      <w:r>
        <w:t xml:space="preserve"> elements in place of document.</w:t>
      </w:r>
      <w:bookmarkEnd w:id="2651"/>
    </w:p>
    <w:p>
      <w:bookmarkStart w:id="2653" w:name="Building_the_Countries_Capitals"/>
      <w:pPr>
        <w:pStyle w:val="Heading 2"/>
      </w:pPr>
      <w:r>
        <w:t>Building the Countries/Capitals Quiz and Making It Your Own</w:t>
      </w:r>
      <w:bookmarkEnd w:id="2653"/>
    </w:p>
    <w:p>
      <w:bookmarkStart w:id="2654" w:name="The_quiz_show_is_set_up_by_selec"/>
      <w:pPr>
        <w:pStyle w:val="Para 03"/>
      </w:pPr>
      <w:r>
        <w:t xml:space="preserve">The quiz show is set up by selecting four country capital pairs from the facts table using </w:t>
      </w:r>
      <w:r>
        <w:rPr>
          <w:rStyle w:val="Text0"/>
        </w:rPr>
        <w:t>Math.random</w:t>
      </w:r>
      <w:r>
        <w:t xml:space="preserve"> and checking to be sure not to repeat any pair. Elements are created dynamically for countries and capitals and the order of how the capitals appear in the window is make random. These elements are created with </w:t>
      </w:r>
      <w:r>
        <w:rPr>
          <w:rStyle w:val="Text0"/>
        </w:rPr>
        <w:t>tabIndex</w:t>
      </w:r>
      <w:r>
        <w:t xml:space="preserve"> set. As each element is created, </w:t>
      </w:r>
      <w:r>
        <w:rPr>
          <w:rStyle w:val="Text0"/>
        </w:rPr>
        <w:t>addEventListener</w:t>
      </w:r>
      <w:r>
        <w:t xml:space="preserve"> is invoked for the click event </w:t>
      </w:r>
      <w:r>
        <w:rPr>
          <w:rStyle w:val="Text3"/>
        </w:rPr>
        <w:t>and</w:t>
      </w:r>
      <w:r>
        <w:t xml:space="preserve"> the </w:t>
      </w:r>
      <w:r>
        <w:rPr>
          <w:rStyle w:val="Text0"/>
        </w:rPr>
        <w:t>keyup</w:t>
      </w:r>
      <w:r>
        <w:t xml:space="preserve"> event. The functions with their relationships are shown in Table </w:t>
      </w:r>
      <w:hyperlink w:anchor="Table_10_3">
        <w:r>
          <w:rPr>
            <w:rStyle w:val="Text5"/>
          </w:rPr>
          <w:t>10-3</w:t>
        </w:r>
      </w:hyperlink>
      <w:r>
        <w:t xml:space="preserve">. Notice that there is no </w:t>
      </w:r>
      <w:r>
        <w:rPr>
          <w:rStyle w:val="Text0"/>
        </w:rPr>
        <w:t>touchhandler</w:t>
      </w:r>
      <w:r>
        <w:t xml:space="preserve"> event because the click using touch events are properly interpreted by browsers on devices. More generally, setting the </w:t>
      </w:r>
      <w:r>
        <w:rPr>
          <w:rStyle w:val="Text0"/>
        </w:rPr>
        <w:t>tabIndex</w:t>
      </w:r>
      <w:r>
        <w:t xml:space="preserve"> attribute provides the tab functionality without any additional JavaScript coding.</w:t>
      </w:r>
      <w:bookmarkEnd w:id="2654"/>
    </w:p>
    <w:p>
      <w:bookmarkStart w:id="2655" w:name="Table_10_3"/>
      <w:pPr>
        <w:pStyle w:val="Para 14"/>
      </w:pPr>
      <w:r>
        <w:rPr>
          <w:rStyle w:val="Text8"/>
        </w:rPr>
        <w:t>Table 10-3</w:t>
      </w:r>
      <w:r>
        <w:rPr>
          <w:rStyle w:val="Text3"/>
        </w:rPr>
        <w:t xml:space="preserve"> </w:t>
        <w:bookmarkStart w:id="2656" w:name="Functional_Relations_for"/>
        <w:t xml:space="preserve"> </w:t>
        <w:bookmarkEnd w:id="2656"/>
      </w:r>
      <w:r>
        <w:t>Functional Relations for Quiz</w:t>
      </w:r>
      <w:r>
        <w:rPr>
          <w:rStyle w:val="Text3"/>
        </w:rPr>
        <w:t xml:space="preserve"> </w:t>
        <w:t xml:space="preserve"> </w:t>
      </w:r>
      <w:bookmarkEnd w:id="2655"/>
    </w:p>
    <w:tbl>
      <w:tblPr>
        <w:tblW w:type="auto" w:w="0"/>
      </w:tblPr>
      <w:tr>
        <w:tc>
          <w:tcPr>
            <w:tcW w:type="auto" w:w="0"/>
            <w:tcMar>
              <w:left w:type="dxa" w:w="200"/>
              <w:top w:type="dxa" w:w="200"/>
              <w:right w:type="dxa" w:w="200"/>
              <w:bottom w:type="dxa" w:w="200"/>
            </w:tcMar>
            <w:vAlign w:val="center"/>
          </w:tcPr>
          <w:p>
            <w:pPr>
              <w:pStyle w:val="2 Block"/>
            </w:pPr>
          </w:p>
          <w:p>
            <w:pPr>
              <w:pStyle w:val="Normal"/>
            </w:pPr>
            <w:r>
              <w:t>Function</w:t>
            </w:r>
          </w:p>
        </w:tc>
        <w:tc>
          <w:tcPr>
            <w:tcW w:type="auto" w:w="0"/>
            <w:tcMar>
              <w:left w:type="dxa" w:w="200"/>
              <w:top w:type="dxa" w:w="200"/>
              <w:right w:type="dxa" w:w="200"/>
              <w:bottom w:type="dxa" w:w="200"/>
            </w:tcMar>
            <w:vAlign w:val="center"/>
          </w:tcPr>
          <w:p>
            <w:pPr>
              <w:pStyle w:val="Normal"/>
            </w:pPr>
            <w:r>
              <w:t>Invoked By</w:t>
            </w:r>
          </w:p>
        </w:tc>
        <w:tc>
          <w:tcPr>
            <w:tcW w:type="auto" w:w="0"/>
            <w:tcMar>
              <w:left w:type="dxa" w:w="200"/>
              <w:top w:type="dxa" w:w="200"/>
              <w:right w:type="dxa" w:w="200"/>
              <w:bottom w:type="dxa" w:w="200"/>
            </w:tcMar>
            <w:vAlign w:val="center"/>
          </w:tcPr>
          <w:p>
            <w:pPr>
              <w:pStyle w:val="Normal"/>
            </w:pPr>
            <w:r>
              <w:t>Invokes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Action by the </w:t>
            </w:r>
            <w:r>
              <w:rPr>
                <w:rStyle w:val="Text0"/>
              </w:rPr>
              <w:t>onload</w:t>
            </w:r>
            <w:r>
              <w:t xml:space="preserve"> attribute in the </w:t>
            </w:r>
            <w:r>
              <w:rPr>
                <w:rStyle w:val="Text0"/>
              </w:rPr>
              <w:t>body</w:t>
            </w:r>
            <w:r>
              <w:t xml:space="preserve"> tag</w:t>
            </w:r>
          </w:p>
        </w:tc>
        <w:tc>
          <w:tcPr>
            <w:tcW w:type="auto" w:w="0"/>
            <w:tcMar>
              <w:left w:type="dxa" w:w="200"/>
              <w:top w:type="dxa" w:w="200"/>
              <w:right w:type="dxa" w:w="200"/>
              <w:bottom w:type="dxa" w:w="200"/>
            </w:tcMar>
            <w:vAlign w:val="center"/>
          </w:tcPr>
          <w:p>
            <w:pPr>
              <w:pStyle w:val="Para 01"/>
            </w:pPr>
            <w:r>
              <w:rPr>
                <w:rStyle w:val="Text1"/>
              </w:rPr>
              <w:t/>
            </w:r>
            <w:r>
              <w:t>setupgame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setupgame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w:r>
            <w:r>
              <w:t>init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pickelement</w:t>
            </w:r>
            <w:r>
              <w:rPr>
                <w:rStyle w:val="Text1"/>
              </w:rPr>
              <w:t xml:space="preserve"> </w:t>
            </w:r>
          </w:p>
        </w:tc>
        <w:tc>
          <w:tcPr>
            <w:tcW w:type="auto" w:w="0"/>
            <w:tcMar>
              <w:left w:type="dxa" w:w="200"/>
              <w:top w:type="dxa" w:w="200"/>
              <w:right w:type="dxa" w:w="200"/>
              <w:bottom w:type="dxa" w:w="200"/>
            </w:tcMar>
            <w:vAlign w:val="center"/>
          </w:tcPr>
          <w:p>
            <w:pPr>
              <w:pStyle w:val="Normal"/>
            </w:pPr>
            <w:r>
              <w:t xml:space="preserve">Action by </w:t>
            </w:r>
            <w:r>
              <w:rPr>
                <w:rStyle w:val="Text0"/>
              </w:rPr>
              <w:t>addEventListener</w:t>
            </w:r>
            <w:r>
              <w:t xml:space="preserve"> multiple times in </w:t>
            </w:r>
            <w:r>
              <w:rPr>
                <w:rStyle w:val="Text0"/>
              </w:rPr>
              <w:t>setupgame</w:t>
            </w:r>
          </w:p>
        </w:tc>
        <w:tc>
          <w:tcPr>
            <w:tcW w:type="auto" w:w="0"/>
            <w:tcMar>
              <w:left w:type="dxa" w:w="200"/>
              <w:top w:type="dxa" w:w="200"/>
              <w:right w:type="dxa" w:w="200"/>
              <w:bottom w:type="dxa" w:w="200"/>
            </w:tcMar>
            <w:vAlign w:val="center"/>
          </w:tcPr>
          <w:p>
            <w:pPr>
              <w:pStyle w:val="Para 40"/>
            </w:pPr>
            <w:r>
              <w:t/>
            </w:r>
          </w:p>
        </w:tc>
      </w:tr>
    </w:tbl>
    <w:p>
      <w:bookmarkStart w:id="2657" w:name="The_code_with_comments_in_shown"/>
      <w:pPr>
        <w:pStyle w:val="Para 06"/>
      </w:pPr>
      <w:r>
        <w:t xml:space="preserve">The code with comments in shown in Table </w:t>
      </w:r>
      <w:hyperlink w:anchor="Table_10_4">
        <w:r>
          <w:rPr>
            <w:rStyle w:val="Text5"/>
          </w:rPr>
          <w:t>10-4</w:t>
        </w:r>
      </w:hyperlink>
      <w:r>
        <w:t>.</w:t>
      </w:r>
      <w:bookmarkEnd w:id="2657"/>
    </w:p>
    <w:p>
      <w:bookmarkStart w:id="2658" w:name="Table_10_4"/>
      <w:pPr>
        <w:pStyle w:val="Para 14"/>
      </w:pPr>
      <w:r>
        <w:rPr>
          <w:rStyle w:val="Text8"/>
        </w:rPr>
        <w:t>Table 10-4</w:t>
      </w:r>
      <w:r>
        <w:rPr>
          <w:rStyle w:val="Text3"/>
        </w:rPr>
        <w:t xml:space="preserve"> </w:t>
        <w:bookmarkStart w:id="2659" w:name="Code_for_the_Country_Capi"/>
        <w:t xml:space="preserve"> </w:t>
        <w:bookmarkEnd w:id="2659"/>
      </w:r>
      <w:r>
        <w:t>Code for the Country/Capital Quiz</w:t>
      </w:r>
      <w:r>
        <w:rPr>
          <w:rStyle w:val="Text3"/>
        </w:rPr>
        <w:t xml:space="preserve"> </w:t>
        <w:t xml:space="preserve"> </w:t>
      </w:r>
      <w:bookmarkEnd w:id="2658"/>
    </w:p>
    <w:tbl>
      <w:tblPr>
        <w:tblW w:type="auto" w:w="0"/>
      </w:tblPr>
      <w:tr>
        <w:tc>
          <w:tcPr>
            <w:tcW w:type="auto" w:w="0"/>
            <w:tcMar>
              <w:left w:type="dxa" w:w="200"/>
              <w:top w:type="dxa" w:w="200"/>
              <w:right w:type="dxa" w:w="200"/>
              <w:bottom w:type="dxa" w:w="200"/>
            </w:tcMar>
            <w:vAlign w:val="center"/>
          </w:tcPr>
          <w:p>
            <w:pPr>
              <w:pStyle w:val="2 Block"/>
            </w:pPr>
          </w:p>
          <w:p>
            <w:pPr>
              <w:pStyle w:val="Normal"/>
            </w:pPr>
            <w:r>
              <w:t>Code</w:t>
            </w:r>
          </w:p>
        </w:tc>
        <w:tc>
          <w:tcPr>
            <w:tcW w:type="auto" w:w="0"/>
            <w:tcMar>
              <w:left w:type="dxa" w:w="200"/>
              <w:top w:type="dxa" w:w="200"/>
              <w:right w:type="dxa" w:w="200"/>
              <w:bottom w:type="dxa" w:w="200"/>
            </w:tcMar>
            <w:vAlign w:val="center"/>
          </w:tcPr>
          <w:p>
            <w:pPr>
              <w:pStyle w:val="Normal"/>
            </w:pPr>
            <w:r>
              <w:t>Description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&lt;!DOCTYPE html&gt;</w:t>
            </w:r>
            <w:r>
              <w:rPr>
                <w:rStyle w:val="Text1"/>
              </w:rPr>
              <w:t xml:space="preserve"> </w:t>
            </w:r>
          </w:p>
        </w:tc>
        <w:tc>
          <w:tcPr>
            <w:tcW w:type="auto" w:w="0"/>
            <w:tcMar>
              <w:left w:type="dxa" w:w="200"/>
              <w:top w:type="dxa" w:w="200"/>
              <w:right w:type="dxa" w:w="200"/>
              <w:bottom w:type="dxa" w:w="200"/>
            </w:tcMar>
            <w:vAlign w:val="center"/>
          </w:tcPr>
          <w:p>
            <w:pPr>
              <w:pStyle w:val="Normal"/>
            </w:pPr>
            <w:r>
              <w:t>Standard header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The </w:t>
            </w:r>
            <w:r>
              <w:rPr>
                <w:rStyle w:val="Text0"/>
              </w:rPr>
              <w:t>html</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The </w:t>
            </w:r>
            <w:r>
              <w:rPr>
                <w:rStyle w:val="Text0"/>
              </w:rPr>
              <w:t>head</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&lt;title&gt;Quiz with Reward!&lt;/title&gt;</w:t>
            </w:r>
          </w:p>
        </w:tc>
        <w:tc>
          <w:tcPr>
            <w:tcW w:type="auto" w:w="0"/>
            <w:shd w:val="clear" w:color="auto" w:fill="EEF2F6"/>
            <w:tcMar>
              <w:left w:type="dxa" w:w="200"/>
              <w:top w:type="dxa" w:w="200"/>
              <w:right w:type="dxa" w:w="200"/>
              <w:bottom w:type="dxa" w:w="200"/>
            </w:tcMar>
            <w:vAlign w:val="center"/>
          </w:tcPr>
          <w:p>
            <w:pPr>
              <w:pStyle w:val="Normal"/>
            </w:pPr>
            <w:r>
              <w:t>Complete title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The </w:t>
            </w:r>
            <w:r>
              <w:rPr>
                <w:rStyle w:val="Text0"/>
              </w:rPr>
              <w:t>style</w:t>
            </w:r>
            <w: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country {position:absolute;left: 0px; top: 0px; border: 2px; border-style: double; background-color: white; margin: 5px; padding: 3px; visibility:hidden;}</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Format country blocks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capital {position:absolute;left: 0px; top: 0px; border: 2px; border-style: double; background-color: white; margin: 5px; padding: 3px; visibility:hidden;}</w:t>
            </w:r>
            <w:r>
              <w:rPr>
                <w:rStyle w:val="Text1"/>
              </w:rPr>
              <w:t xml:space="preserve"> </w:t>
            </w:r>
          </w:p>
        </w:tc>
        <w:tc>
          <w:tcPr>
            <w:tcW w:type="auto" w:w="0"/>
            <w:tcMar>
              <w:left w:type="dxa" w:w="200"/>
              <w:top w:type="dxa" w:w="200"/>
              <w:right w:type="dxa" w:w="200"/>
              <w:bottom w:type="dxa" w:w="200"/>
            </w:tcMar>
            <w:vAlign w:val="center"/>
          </w:tcPr>
          <w:p>
            <w:pPr>
              <w:pStyle w:val="Normal"/>
            </w:pPr>
            <w:r>
              <w:t>Format capital blocks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#vid {position</w:t>
            </w:r>
            <w:r>
              <w:rPr>
                <w:rStyle w:val="Text1"/>
              </w:rPr>
              <w:t xml:space="preserve"> </w:t>
              <w:bookmarkStart w:id="2660" w:name="_566"/>
              <w:t xml:space="preserve"> </w:t>
              <w:bookmarkEnd w:id="2660"/>
              <w:t xml:space="preserve"> </w:t>
            </w:r>
            <w:r>
              <w:t>:absolute; visibility:hidden; z-index: 0; max-width: 50%; height: auto;}</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Make video hidden until time to play; set limit on width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main {display:block;}</w:t>
            </w:r>
            <w:r>
              <w:rPr>
                <w:rStyle w:val="Text1"/>
              </w:rPr>
              <w:t xml:space="preserve"> </w:t>
            </w:r>
          </w:p>
        </w:tc>
        <w:tc>
          <w:tcPr>
            <w:tcW w:type="auto" w:w="0"/>
            <w:tcMar>
              <w:left w:type="dxa" w:w="200"/>
              <w:top w:type="dxa" w:w="200"/>
              <w:right w:type="dxa" w:w="200"/>
              <w:bottom w:type="dxa" w:w="200"/>
            </w:tcMar>
            <w:vAlign w:val="center"/>
          </w:tcPr>
          <w:p>
            <w:pPr>
              <w:pStyle w:val="Normal"/>
            </w:pPr>
            <w:r>
              <w:t>Force line breaks before and after main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&lt;/style&gt;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Closing </w:t>
            </w:r>
            <w:r>
              <w:rPr>
                <w:rStyle w:val="Text0"/>
              </w:rPr>
              <w:t>style</w:t>
            </w:r>
            <w:r>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&lt;script type="text/javascript"&gt;</w:t>
            </w:r>
            <w:r>
              <w:rPr>
                <w:rStyle w:val="Text1"/>
              </w:rPr>
              <w:t xml:space="preserve"> </w:t>
            </w:r>
          </w:p>
        </w:tc>
        <w:tc>
          <w:tcPr>
            <w:tcW w:type="auto" w:w="0"/>
            <w:tcMar>
              <w:left w:type="dxa" w:w="200"/>
              <w:top w:type="dxa" w:w="200"/>
              <w:right w:type="dxa" w:w="200"/>
              <w:bottom w:type="dxa" w:w="200"/>
            </w:tcMar>
            <w:vAlign w:val="center"/>
          </w:tcPr>
          <w:p>
            <w:pPr>
              <w:pStyle w:val="Para 01"/>
            </w:pPr>
            <w:r>
              <w:t>Script</w:t>
            </w:r>
            <w:r>
              <w:rPr>
                <w:rStyle w:val="Text1"/>
              </w:rPr>
              <w:t xml:space="preserve">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facts = [</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Variable holding the information for the quiz; the third place in the inner arrays is used to indicate if the fact has been chosen for this game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["China","Beijing",false],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["India","New Delhi",false],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["European Union","Brussels",false],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["United States","Washington, DC",false],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["Indonesia","Jakarta",false],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["Brazil","Brasilia",false],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["Russia","Moscow",false],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["Japan","Tokyo",false],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["Mexico","Mexico City",false],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["Germany","Berlin",false],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["Turkey","Ankara",false],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["France","Paris",false],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["United Kingdom","London",false],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["Italy","Rome",false],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["South Africa","Pretoria",false],</w:t>
            </w:r>
          </w:p>
        </w:tc>
        <w:tc>
          <w:tcPr>
            <w:tcW w:type="auto" w:w="0"/>
            <w:tcMar>
              <w:left w:type="dxa" w:w="200"/>
              <w:top w:type="dxa" w:w="200"/>
              <w:right w:type="dxa" w:w="200"/>
              <w:bottom w:type="dxa" w:w="200"/>
            </w:tcMar>
            <w:vAlign w:val="center"/>
          </w:tcPr>
          <w:p>
            <w:pPr>
              <w:pStyle w:val="Normal"/>
            </w:pPr>
            <w:r>
              <w:t>Note: South</w:t>
              <w:bookmarkStart w:id="2661" w:name="_567"/>
              <w:t xml:space="preserve"> </w:t>
              <w:bookmarkEnd w:id="2661"/>
              <w:t xml:space="preserve"> Africa has three capitals; I chose to go with Pretoria; it is a matching game, so players will never see the other two city names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["South Korea","Seoul",false],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["Argentina","Buenos Aires",false],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["Canada","Ottawa",false],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["Saudi Arabia","Riyadh",false],</w:t>
            </w:r>
          </w:p>
        </w:tc>
        <w:tc>
          <w:tcPr>
            <w:tcW w:type="auto" w:w="0"/>
            <w:tcMar>
              <w:left w:type="dxa" w:w="200"/>
              <w:top w:type="dxa" w:w="200"/>
              <w:right w:type="dxa" w:w="200"/>
              <w:bottom w:type="dxa" w:w="200"/>
            </w:tcMar>
            <w:vAlign w:val="center"/>
          </w:tcPr>
          <w:p>
            <w:pPr>
              <w:pStyle w:val="Para 40"/>
            </w:pPr>
            <w:r>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["Australia","Canberra",false]</w:t>
            </w:r>
          </w:p>
        </w:tc>
        <w:tc>
          <w:tcPr>
            <w:tcW w:type="auto" w:w="0"/>
            <w:shd w:val="clear" w:color="auto" w:fill="EEF2F6"/>
            <w:tcMar>
              <w:left w:type="dxa" w:w="200"/>
              <w:top w:type="dxa" w:w="200"/>
              <w:right w:type="dxa" w:w="200"/>
              <w:bottom w:type="dxa" w:w="200"/>
            </w:tcMar>
            <w:vAlign w:val="center"/>
          </w:tcPr>
          <w:p>
            <w:pPr>
              <w:pStyle w:val="Para 40"/>
            </w:pPr>
            <w:r>
              <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outer array</w:t>
              <w:bookmarkStart w:id="2662" w:name="_568"/>
              <w:t xml:space="preserve"> </w:t>
              <w:bookmarkEnd w:id="2662"/>
              <w:t xml:space="preserve"> of facts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thingelem;</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for each block item</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nq = 4;</w:t>
            </w:r>
            <w:r>
              <w:rPr>
                <w:rStyle w:val="Text1"/>
              </w:rPr>
              <w:t xml:space="preserve"> </w:t>
            </w:r>
          </w:p>
        </w:tc>
        <w:tc>
          <w:tcPr>
            <w:tcW w:type="auto" w:w="0"/>
            <w:tcMar>
              <w:left w:type="dxa" w:w="200"/>
              <w:top w:type="dxa" w:w="200"/>
              <w:right w:type="dxa" w:w="200"/>
              <w:bottom w:type="dxa" w:w="200"/>
            </w:tcMar>
            <w:vAlign w:val="center"/>
          </w:tcPr>
          <w:p>
            <w:pPr>
              <w:pStyle w:val="Normal"/>
            </w:pPr>
            <w:r>
              <w:t>Number of questions asked in a game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elementinmotion;</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Used to indicate selected element to be moved next to player’s match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makingmove = false;</w:t>
            </w:r>
            <w:r>
              <w:rPr>
                <w:rStyle w:val="Text1"/>
              </w:rPr>
              <w:t xml:space="preserve"> </w:t>
            </w:r>
          </w:p>
        </w:tc>
        <w:tc>
          <w:tcPr>
            <w:tcW w:type="auto" w:w="0"/>
            <w:tcMar>
              <w:left w:type="dxa" w:w="200"/>
              <w:top w:type="dxa" w:w="200"/>
              <w:right w:type="dxa" w:w="200"/>
              <w:bottom w:type="dxa" w:w="200"/>
            </w:tcMar>
            <w:vAlign w:val="center"/>
          </w:tcPr>
          <w:p>
            <w:pPr>
              <w:pStyle w:val="Normal"/>
            </w:pPr>
            <w:r>
              <w:t>Set to true while player choosing two blocks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inbetween = 150;</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Spacing between columns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col1 = 0;</w:t>
            </w:r>
            <w:r>
              <w:rPr>
                <w:rStyle w:val="Text1"/>
              </w:rPr>
              <w:t xml:space="preserve"> </w:t>
            </w:r>
          </w:p>
        </w:tc>
        <w:tc>
          <w:tcPr>
            <w:tcW w:type="auto" w:w="0"/>
            <w:tcMar>
              <w:left w:type="dxa" w:w="200"/>
              <w:top w:type="dxa" w:w="200"/>
              <w:right w:type="dxa" w:w="200"/>
              <w:bottom w:type="dxa" w:w="200"/>
            </w:tcMar>
            <w:vAlign w:val="center"/>
          </w:tcPr>
          <w:p>
            <w:pPr>
              <w:pStyle w:val="Normal"/>
            </w:pPr>
            <w:r>
              <w:t>Start of first column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row1;</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in init; start of first row</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rowsize = 60;</w:t>
            </w:r>
            <w:r>
              <w:rPr>
                <w:rStyle w:val="Text1"/>
              </w:rPr>
              <w:t xml:space="preserve"> </w:t>
            </w:r>
          </w:p>
        </w:tc>
        <w:tc>
          <w:tcPr>
            <w:tcW w:type="auto" w:w="0"/>
            <w:tcMar>
              <w:left w:type="dxa" w:w="200"/>
              <w:top w:type="dxa" w:w="200"/>
              <w:right w:type="dxa" w:w="200"/>
              <w:bottom w:type="dxa" w:w="200"/>
            </w:tcMar>
            <w:vAlign w:val="center"/>
          </w:tcPr>
          <w:p>
            <w:pPr>
              <w:pStyle w:val="Normal"/>
            </w:pPr>
            <w:r>
              <w:t>Vertical space</w:t>
              <w:bookmarkStart w:id="2663" w:name="_569"/>
              <w:t xml:space="preserve"> </w:t>
              <w:bookmarkEnd w:id="2663"/>
              <w:t xml:space="preserve"> allocated for each item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slots = new Array(nq);</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Hold the index into facts array for the capital items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init(){</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init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row1= .6* window.innerHeight;</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row1</w:t>
            </w:r>
            <w:r>
              <w:t xml:space="preserve"> as expression in total window height; if height is too small, vertical scrolling will be required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setupgame();</w:t>
            </w:r>
          </w:p>
        </w:tc>
        <w:tc>
          <w:tcPr>
            <w:tcW w:type="auto" w:w="0"/>
            <w:tcMar>
              <w:left w:type="dxa" w:w="200"/>
              <w:top w:type="dxa" w:w="200"/>
              <w:right w:type="dxa" w:w="200"/>
              <w:bottom w:type="dxa" w:w="200"/>
            </w:tcMar>
            <w:vAlign w:val="center"/>
          </w:tcPr>
          <w:p>
            <w:pPr>
              <w:pStyle w:val="Para 01"/>
            </w:pPr>
            <w:r>
              <w:rPr>
                <w:rStyle w:val="Text1"/>
              </w:rPr>
              <w:t xml:space="preserve">Invoke </w:t>
            </w:r>
            <w:r>
              <w:t>setupgame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Normal"/>
            </w:pPr>
            <w:r>
              <w:t/>
            </w:r>
            <w:r>
              <w:rPr>
                <w:rStyle w:val="Text0"/>
              </w:rPr>
              <w:t>}</w:t>
            </w:r>
            <w: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init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function setupgame() {</w:t>
            </w:r>
            <w:r>
              <w:rPr>
                <w:rStyle w:val="Text1"/>
              </w:rPr>
              <w:t xml:space="preserve"> </w:t>
            </w:r>
          </w:p>
        </w:tc>
        <w:tc>
          <w:tcPr>
            <w:tcW w:type="auto" w:w="0"/>
            <w:tcMar>
              <w:left w:type="dxa" w:w="200"/>
              <w:top w:type="dxa" w:w="200"/>
              <w:right w:type="dxa" w:w="200"/>
              <w:bottom w:type="dxa" w:w="200"/>
            </w:tcMar>
            <w:vAlign w:val="center"/>
          </w:tcPr>
          <w:p>
            <w:pPr>
              <w:pStyle w:val="Normal"/>
            </w:pPr>
            <w:r>
              <w:t xml:space="preserve">Header for </w:t>
            </w:r>
            <w:r>
              <w:rPr>
                <w:rStyle w:val="Text0"/>
              </w:rPr>
              <w:t>setupgame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i;</w:t>
            </w:r>
          </w:p>
        </w:tc>
        <w:tc>
          <w:tcPr>
            <w:tcW w:type="auto" w:w="0"/>
            <w:shd w:val="clear" w:color="auto" w:fill="EEF2F6"/>
            <w:tcMar>
              <w:left w:type="dxa" w:w="200"/>
              <w:top w:type="dxa" w:w="200"/>
              <w:right w:type="dxa" w:w="200"/>
              <w:bottom w:type="dxa" w:w="200"/>
            </w:tcMar>
            <w:vAlign w:val="center"/>
          </w:tcPr>
          <w:p>
            <w:pPr>
              <w:pStyle w:val="Normal"/>
            </w:pPr>
            <w:r>
              <w:t xml:space="preserve">Used in </w:t>
            </w:r>
            <w:r>
              <w:rPr>
                <w:rStyle w:val="Text0"/>
              </w:rPr>
              <w:t>for</w:t>
            </w:r>
            <w:r>
              <w:t xml:space="preserve"> loops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c;</w:t>
            </w:r>
          </w:p>
        </w:tc>
        <w:tc>
          <w:tcPr>
            <w:tcW w:type="auto" w:w="0"/>
            <w:tcMar>
              <w:left w:type="dxa" w:w="200"/>
              <w:top w:type="dxa" w:w="200"/>
              <w:right w:type="dxa" w:w="200"/>
              <w:bottom w:type="dxa" w:w="200"/>
            </w:tcMar>
            <w:vAlign w:val="center"/>
          </w:tcPr>
          <w:p>
            <w:pPr>
              <w:pStyle w:val="Normal"/>
            </w:pPr>
            <w:r>
              <w:t>Used in calculation of random</w:t>
              <w:bookmarkStart w:id="2664" w:name="_570"/>
              <w:t xml:space="preserve"> </w:t>
              <w:bookmarkEnd w:id="2664"/>
              <w:t xml:space="preserve"> choice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w:t>
            </w:r>
          </w:p>
        </w:tc>
        <w:tc>
          <w:tcPr>
            <w:tcW w:type="auto" w:w="0"/>
            <w:shd w:val="clear" w:color="auto" w:fill="EEF2F6"/>
            <w:tcMar>
              <w:left w:type="dxa" w:w="200"/>
              <w:top w:type="dxa" w:w="200"/>
              <w:right w:type="dxa" w:w="200"/>
              <w:bottom w:type="dxa" w:w="200"/>
            </w:tcMar>
            <w:vAlign w:val="center"/>
          </w:tcPr>
          <w:p>
            <w:pPr>
              <w:pStyle w:val="Normal"/>
            </w:pPr>
            <w:r>
              <w:t>Used in calculation of candidate slot for capitals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mx = col1;</w:t>
            </w:r>
          </w:p>
        </w:tc>
        <w:tc>
          <w:tcPr>
            <w:tcW w:type="auto" w:w="0"/>
            <w:tcMar>
              <w:left w:type="dxa" w:w="200"/>
              <w:top w:type="dxa" w:w="200"/>
              <w:right w:type="dxa" w:w="200"/>
              <w:bottom w:type="dxa" w:w="200"/>
            </w:tcMar>
            <w:vAlign w:val="center"/>
          </w:tcPr>
          <w:p>
            <w:pPr>
              <w:pStyle w:val="Normal"/>
            </w:pPr>
            <w:r>
              <w:t>Starting x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my = row1;</w:t>
            </w:r>
          </w:p>
        </w:tc>
        <w:tc>
          <w:tcPr>
            <w:tcW w:type="auto" w:w="0"/>
            <w:shd w:val="clear" w:color="auto" w:fill="EEF2F6"/>
            <w:tcMar>
              <w:left w:type="dxa" w:w="200"/>
              <w:top w:type="dxa" w:w="200"/>
              <w:right w:type="dxa" w:w="200"/>
              <w:bottom w:type="dxa" w:w="200"/>
            </w:tcMar>
            <w:vAlign w:val="center"/>
          </w:tcPr>
          <w:p>
            <w:pPr>
              <w:pStyle w:val="Normal"/>
            </w:pPr>
            <w:r>
              <w:t>Starting y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d;</w:t>
            </w:r>
          </w:p>
        </w:tc>
        <w:tc>
          <w:tcPr>
            <w:tcW w:type="auto" w:w="0"/>
            <w:tcMar>
              <w:left w:type="dxa" w:w="200"/>
              <w:top w:type="dxa" w:w="200"/>
              <w:right w:type="dxa" w:w="200"/>
              <w:bottom w:type="dxa" w:w="200"/>
            </w:tcMar>
            <w:vAlign w:val="center"/>
          </w:tcPr>
          <w:p>
            <w:pPr>
              <w:pStyle w:val="Normal"/>
            </w:pPr>
            <w:r>
              <w:t>Will hold reference to created element for country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uniqueid;</w:t>
            </w:r>
          </w:p>
        </w:tc>
        <w:tc>
          <w:tcPr>
            <w:tcW w:type="auto" w:w="0"/>
            <w:shd w:val="clear" w:color="auto" w:fill="EEF2F6"/>
            <w:tcMar>
              <w:left w:type="dxa" w:w="200"/>
              <w:top w:type="dxa" w:w="200"/>
              <w:right w:type="dxa" w:w="200"/>
              <w:bottom w:type="dxa" w:w="200"/>
            </w:tcMar>
            <w:vAlign w:val="center"/>
          </w:tcPr>
          <w:p>
            <w:pPr>
              <w:pStyle w:val="Normal"/>
            </w:pPr>
            <w:r>
              <w:t>Used to hold all the generated IDs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 (i=0;i&lt;facts.length;i++) {</w:t>
            </w:r>
          </w:p>
        </w:tc>
        <w:tc>
          <w:tcPr>
            <w:tcW w:type="auto" w:w="0"/>
            <w:tcMar>
              <w:left w:type="dxa" w:w="200"/>
              <w:top w:type="dxa" w:w="200"/>
              <w:right w:type="dxa" w:w="200"/>
              <w:bottom w:type="dxa" w:w="200"/>
            </w:tcMar>
            <w:vAlign w:val="center"/>
          </w:tcPr>
          <w:p>
            <w:pPr>
              <w:pStyle w:val="Normal"/>
            </w:pPr>
            <w:r>
              <w:t>Loop over all the facts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facts[i][2] = false;</w:t>
            </w:r>
          </w:p>
        </w:tc>
        <w:tc>
          <w:tcPr>
            <w:tcW w:type="auto" w:w="0"/>
            <w:shd w:val="clear" w:color="auto" w:fill="EEF2F6"/>
            <w:tcMar>
              <w:left w:type="dxa" w:w="200"/>
              <w:top w:type="dxa" w:w="200"/>
              <w:right w:type="dxa" w:w="200"/>
              <w:bottom w:type="dxa" w:w="200"/>
            </w:tcMar>
            <w:vAlign w:val="center"/>
          </w:tcPr>
          <w:p>
            <w:pPr>
              <w:pStyle w:val="Normal"/>
            </w:pPr>
            <w:r>
              <w:t>Set as being unused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for</w:t>
            </w:r>
            <w:r>
              <w:t xml:space="preserve"> loop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for (i=0;i&lt;nq;i++) {</w:t>
            </w:r>
          </w:p>
        </w:tc>
        <w:tc>
          <w:tcPr>
            <w:tcW w:type="auto" w:w="0"/>
            <w:shd w:val="clear" w:color="auto" w:fill="EEF2F6"/>
            <w:tcMar>
              <w:left w:type="dxa" w:w="200"/>
              <w:top w:type="dxa" w:w="200"/>
              <w:right w:type="dxa" w:w="200"/>
              <w:bottom w:type="dxa" w:w="200"/>
            </w:tcMar>
            <w:vAlign w:val="center"/>
          </w:tcPr>
          <w:p>
            <w:pPr>
              <w:pStyle w:val="Normal"/>
            </w:pPr>
            <w:r>
              <w:t>Loop over all slots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slots[i] = -100;</w:t>
            </w:r>
          </w:p>
        </w:tc>
        <w:tc>
          <w:tcPr>
            <w:tcW w:type="auto" w:w="0"/>
            <w:tcMar>
              <w:left w:type="dxa" w:w="200"/>
              <w:top w:type="dxa" w:w="200"/>
              <w:right w:type="dxa" w:w="200"/>
              <w:bottom w:type="dxa" w:w="200"/>
            </w:tcMar>
            <w:vAlign w:val="center"/>
          </w:tcPr>
          <w:p>
            <w:pPr>
              <w:pStyle w:val="Normal"/>
            </w:pPr>
            <w:r>
              <w:t>Set slot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for loop</w:t>
              <w:bookmarkStart w:id="2665" w:name="_571"/>
              <w:t xml:space="preserve"> </w:t>
              <w:bookmarkEnd w:id="2665"/>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for(i=0;i&lt;nq;i++) {</w:t>
            </w:r>
          </w:p>
        </w:tc>
        <w:tc>
          <w:tcPr>
            <w:tcW w:type="auto" w:w="0"/>
            <w:tcMar>
              <w:left w:type="dxa" w:w="200"/>
              <w:top w:type="dxa" w:w="200"/>
              <w:right w:type="dxa" w:w="200"/>
              <w:bottom w:type="dxa" w:w="200"/>
            </w:tcMar>
            <w:vAlign w:val="center"/>
          </w:tcPr>
          <w:p>
            <w:pPr>
              <w:pStyle w:val="Normal"/>
            </w:pPr>
            <w:r>
              <w:t xml:space="preserve">Loop until </w:t>
            </w:r>
            <w:r>
              <w:rPr>
                <w:rStyle w:val="Text0"/>
              </w:rPr>
              <w:t>nq</w:t>
            </w:r>
            <w:r>
              <w:t xml:space="preserve"> distinct facts are chosen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 {c = Math.floor(Math.random()*facts.length);}</w:t>
            </w:r>
          </w:p>
        </w:tc>
        <w:tc>
          <w:tcPr>
            <w:tcW w:type="auto" w:w="0"/>
            <w:shd w:val="clear" w:color="auto" w:fill="EEF2F6"/>
            <w:tcMar>
              <w:left w:type="dxa" w:w="200"/>
              <w:top w:type="dxa" w:w="200"/>
              <w:right w:type="dxa" w:w="200"/>
              <w:bottom w:type="dxa" w:w="200"/>
            </w:tcMar>
            <w:vAlign w:val="center"/>
          </w:tcPr>
          <w:p>
            <w:pPr>
              <w:pStyle w:val="Normal"/>
            </w:pPr>
            <w:r>
              <w:rPr>
                <w:rStyle w:val="Text0"/>
              </w:rPr>
              <w:t>Do</w:t>
            </w:r>
            <w:r>
              <w:t xml:space="preserve"> gets a random value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while (facts[c][2]==true)</w:t>
            </w:r>
          </w:p>
        </w:tc>
        <w:tc>
          <w:tcPr>
            <w:tcW w:type="auto" w:w="0"/>
            <w:tcMar>
              <w:left w:type="dxa" w:w="200"/>
              <w:top w:type="dxa" w:w="200"/>
              <w:right w:type="dxa" w:w="200"/>
              <w:bottom w:type="dxa" w:w="200"/>
            </w:tcMar>
            <w:vAlign w:val="center"/>
          </w:tcPr>
          <w:p>
            <w:pPr>
              <w:pStyle w:val="Normal"/>
            </w:pPr>
            <w:r>
              <w:t xml:space="preserve">If this fact is taken, repeat the </w:t>
            </w:r>
            <w:r>
              <w:rPr>
                <w:rStyle w:val="Text0"/>
              </w:rPr>
              <w:t>do</w:t>
            </w:r>
            <w:r>
              <w:t xml:space="preserve"> clause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facts[c][2]=true;</w:t>
            </w:r>
          </w:p>
        </w:tc>
        <w:tc>
          <w:tcPr>
            <w:tcW w:type="auto" w:w="0"/>
            <w:shd w:val="clear" w:color="auto" w:fill="EEF2F6"/>
            <w:tcMar>
              <w:left w:type="dxa" w:w="200"/>
              <w:top w:type="dxa" w:w="200"/>
              <w:right w:type="dxa" w:w="200"/>
              <w:bottom w:type="dxa" w:w="200"/>
            </w:tcMar>
            <w:vAlign w:val="center"/>
          </w:tcPr>
          <w:p>
            <w:pPr>
              <w:pStyle w:val="Normal"/>
            </w:pPr>
            <w:r>
              <w:t>Now, having chosen a fact not taken, mark it as taken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uniqueid = "c"+String(c);</w:t>
            </w:r>
          </w:p>
        </w:tc>
        <w:tc>
          <w:tcPr>
            <w:tcW w:type="auto" w:w="0"/>
            <w:tcMar>
              <w:left w:type="dxa" w:w="200"/>
              <w:top w:type="dxa" w:w="200"/>
              <w:right w:type="dxa" w:w="200"/>
              <w:bottom w:type="dxa" w:w="200"/>
            </w:tcMar>
            <w:vAlign w:val="center"/>
          </w:tcPr>
          <w:p>
            <w:pPr>
              <w:pStyle w:val="Normal"/>
            </w:pPr>
            <w:r>
              <w:t>Generate an ID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 = document.createElement('country');</w:t>
            </w:r>
          </w:p>
        </w:tc>
        <w:tc>
          <w:tcPr>
            <w:tcW w:type="auto" w:w="0"/>
            <w:shd w:val="clear" w:color="auto" w:fill="EEF2F6"/>
            <w:tcMar>
              <w:left w:type="dxa" w:w="200"/>
              <w:top w:type="dxa" w:w="200"/>
              <w:right w:type="dxa" w:w="200"/>
              <w:bottom w:type="dxa" w:w="200"/>
            </w:tcMar>
            <w:vAlign w:val="center"/>
          </w:tcPr>
          <w:p>
            <w:pPr>
              <w:pStyle w:val="Normal"/>
            </w:pPr>
            <w:r>
              <w:t>Create an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d.innerHTML = (</w:t>
            </w:r>
          </w:p>
        </w:tc>
        <w:tc>
          <w:tcPr>
            <w:tcW w:type="auto" w:w="0"/>
            <w:tcMar>
              <w:left w:type="dxa" w:w="200"/>
              <w:top w:type="dxa" w:w="200"/>
              <w:right w:type="dxa" w:w="200"/>
              <w:bottom w:type="dxa" w:w="200"/>
            </w:tcMar>
            <w:vAlign w:val="center"/>
          </w:tcPr>
          <w:p>
            <w:pPr>
              <w:pStyle w:val="Para 01"/>
            </w:pPr>
            <w:r>
              <w:rPr>
                <w:rStyle w:val="Text1"/>
              </w:rPr>
              <w:t xml:space="preserve">Set the </w:t>
            </w:r>
            <w:r>
              <w:t>innerHTML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"&lt;div tabIndex='"+String(2+i)+"' class="thing" id='"+uniqueid+"'&gt;placeholder&lt;/div&gt;");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 to be a </w:t>
            </w:r>
            <w:r>
              <w:rPr>
                <w:rStyle w:val="Text0"/>
              </w:rPr>
              <w:t>div</w:t>
            </w:r>
            <w:r>
              <w:t xml:space="preserve">, </w:t>
            </w:r>
            <w:r>
              <w:rPr>
                <w:rStyle w:val="Text0"/>
              </w:rPr>
              <w:t>class 'thing'</w:t>
            </w:r>
            <w:r>
              <w:t xml:space="preserve"> to respond to the </w:t>
            </w:r>
            <w:r>
              <w:rPr>
                <w:rStyle w:val="Text0"/>
              </w:rPr>
              <w:t>style</w:t>
            </w:r>
            <w:r>
              <w:t xml:space="preserve"> directive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document.body.appendChild(d);</w:t>
            </w:r>
          </w:p>
        </w:tc>
        <w:tc>
          <w:tcPr>
            <w:tcW w:type="auto" w:w="0"/>
            <w:tcMar>
              <w:left w:type="dxa" w:w="200"/>
              <w:top w:type="dxa" w:w="200"/>
              <w:right w:type="dxa" w:w="200"/>
              <w:bottom w:type="dxa" w:w="200"/>
            </w:tcMar>
            <w:vAlign w:val="center"/>
          </w:tcPr>
          <w:p>
            <w:pPr>
              <w:pStyle w:val="Normal"/>
            </w:pPr>
            <w:r>
              <w:t>Append to body (so it will be displayed)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 = document.getElementById(uniqueid);</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thingelem</w:t>
            </w:r>
            <w:r>
              <w:bookmarkStart w:id="2666" w:name="_572"/>
              <w:t xml:space="preserve"> </w:t>
              <w:bookmarkEnd w:id="2666"/>
              <w:t xml:space="preserve"> to reference the newly created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thingelem.textContent=facts[c][0];</w:t>
            </w:r>
            <w:r>
              <w:rPr>
                <w:rStyle w:val="Text1"/>
              </w:rPr>
              <w:t xml:space="preserve"> </w:t>
            </w:r>
          </w:p>
        </w:tc>
        <w:tc>
          <w:tcPr>
            <w:tcW w:type="auto" w:w="0"/>
            <w:tcMar>
              <w:left w:type="dxa" w:w="200"/>
              <w:top w:type="dxa" w:w="200"/>
              <w:right w:type="dxa" w:w="200"/>
              <w:bottom w:type="dxa" w:w="200"/>
            </w:tcMar>
            <w:vAlign w:val="center"/>
          </w:tcPr>
          <w:p>
            <w:pPr>
              <w:pStyle w:val="Normal"/>
            </w:pPr>
            <w:r>
              <w:t>Make its context the country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thingelem.style.top = String(my)+"px";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Position it at the </w:t>
            </w:r>
            <w:r>
              <w:rPr>
                <w:rStyle w:val="Text0"/>
              </w:rPr>
              <w:t>my</w:t>
            </w:r>
            <w:r>
              <w:t xml:space="preserve"> vertical and…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thingelem.style.left = String(mx)+"px";</w:t>
            </w:r>
            <w:r>
              <w:rPr>
                <w:rStyle w:val="Text1"/>
              </w:rPr>
              <w:t xml:space="preserve"> </w:t>
            </w:r>
          </w:p>
        </w:tc>
        <w:tc>
          <w:tcPr>
            <w:tcW w:type="auto" w:w="0"/>
            <w:tcMar>
              <w:left w:type="dxa" w:w="200"/>
              <w:top w:type="dxa" w:w="200"/>
              <w:right w:type="dxa" w:w="200"/>
              <w:bottom w:type="dxa" w:w="200"/>
            </w:tcMar>
            <w:vAlign w:val="center"/>
          </w:tcPr>
          <w:p>
            <w:pPr>
              <w:pStyle w:val="Normal"/>
            </w:pPr>
            <w:r>
              <w:t xml:space="preserve">… </w:t>
            </w:r>
            <w:r>
              <w:rPr>
                <w:rStyle w:val="Text0"/>
              </w:rPr>
              <w:t>mx</w:t>
            </w:r>
            <w:r>
              <w:t xml:space="preserve"> horizontal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thingelem.addEventListener('click',pickelement);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Set up event handling for </w:t>
            </w:r>
            <w:r>
              <w:rPr>
                <w:rStyle w:val="Text0"/>
              </w:rPr>
              <w:t>click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thingelem.addEventListener('keyup',pickelement);</w:t>
            </w:r>
            <w:r>
              <w:rPr>
                <w:rStyle w:val="Text1"/>
              </w:rPr>
              <w:t xml:space="preserve"> </w:t>
            </w:r>
          </w:p>
        </w:tc>
        <w:tc>
          <w:tcPr>
            <w:tcW w:type="auto" w:w="0"/>
            <w:tcMar>
              <w:left w:type="dxa" w:w="200"/>
              <w:top w:type="dxa" w:w="200"/>
              <w:right w:type="dxa" w:w="200"/>
              <w:bottom w:type="dxa" w:w="200"/>
            </w:tcMar>
            <w:vAlign w:val="center"/>
          </w:tcPr>
          <w:p>
            <w:pPr>
              <w:pStyle w:val="Normal"/>
            </w:pPr>
            <w:r>
              <w:t xml:space="preserve">Set up event handling for </w:t>
            </w:r>
            <w:r>
              <w:rPr>
                <w:rStyle w:val="Text0"/>
              </w:rPr>
              <w:t>keyup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thingelem.style.visibility="visible";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Set the visibility to visible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uniqueid = "p"+String(c);</w:t>
            </w:r>
          </w:p>
        </w:tc>
        <w:tc>
          <w:tcPr>
            <w:tcW w:type="auto" w:w="0"/>
            <w:tcMar>
              <w:left w:type="dxa" w:w="200"/>
              <w:top w:type="dxa" w:w="200"/>
              <w:right w:type="dxa" w:w="200"/>
              <w:bottom w:type="dxa" w:w="200"/>
            </w:tcMar>
            <w:vAlign w:val="center"/>
          </w:tcPr>
          <w:p>
            <w:pPr>
              <w:pStyle w:val="Normal"/>
            </w:pPr>
            <w:r>
              <w:t>Now create a new unique ID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 = document.createElement('cap');</w:t>
            </w:r>
          </w:p>
        </w:tc>
        <w:tc>
          <w:tcPr>
            <w:tcW w:type="auto" w:w="0"/>
            <w:shd w:val="clear" w:color="auto" w:fill="EEF2F6"/>
            <w:tcMar>
              <w:left w:type="dxa" w:w="200"/>
              <w:top w:type="dxa" w:w="200"/>
              <w:right w:type="dxa" w:w="200"/>
              <w:bottom w:type="dxa" w:w="200"/>
            </w:tcMar>
            <w:vAlign w:val="center"/>
          </w:tcPr>
          <w:p>
            <w:pPr>
              <w:pStyle w:val="Normal"/>
            </w:pPr>
            <w:r>
              <w:t>Create an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d.innerHTML = (</w:t>
            </w:r>
          </w:p>
        </w:tc>
        <w:tc>
          <w:tcPr>
            <w:tcW w:type="auto" w:w="0"/>
            <w:tcMar>
              <w:left w:type="dxa" w:w="200"/>
              <w:top w:type="dxa" w:w="200"/>
              <w:right w:type="dxa" w:w="200"/>
              <w:bottom w:type="dxa" w:w="200"/>
            </w:tcMar>
            <w:vAlign w:val="center"/>
          </w:tcPr>
          <w:p>
            <w:pPr>
              <w:pStyle w:val="Para 01"/>
            </w:pPr>
            <w:r>
              <w:rPr>
                <w:rStyle w:val="Text1"/>
              </w:rPr>
              <w:t xml:space="preserve">Set the </w:t>
            </w:r>
            <w:r>
              <w:t>innerHTML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"&lt;div tabIndex="0" class="thing" id='"+uniqueid+"'&gt;placeholder&lt;/div&gt;");</w:t>
            </w:r>
          </w:p>
        </w:tc>
        <w:tc>
          <w:tcPr>
            <w:tcW w:type="auto" w:w="0"/>
            <w:shd w:val="clear" w:color="auto" w:fill="EEF2F6"/>
            <w:tcMar>
              <w:left w:type="dxa" w:w="200"/>
              <w:top w:type="dxa" w:w="200"/>
              <w:right w:type="dxa" w:w="200"/>
              <w:bottom w:type="dxa" w:w="200"/>
            </w:tcMar>
            <w:vAlign w:val="center"/>
          </w:tcPr>
          <w:p>
            <w:pPr>
              <w:pStyle w:val="Normal"/>
            </w:pPr>
            <w:r>
              <w:t xml:space="preserve">The </w:t>
            </w:r>
            <w:r>
              <w:rPr>
                <w:rStyle w:val="Text0"/>
              </w:rPr>
              <w:t>div</w:t>
            </w:r>
            <w:r>
              <w:t xml:space="preserve"> for the items; code will change </w:t>
            </w:r>
            <w:r>
              <w:rPr>
                <w:rStyle w:val="Text0"/>
              </w:rPr>
              <w:t>tabIndex</w:t>
            </w:r>
            <w:r>
              <w:bookmarkStart w:id="2667" w:name="_573"/>
              <w:t xml:space="preserve"> </w:t>
              <w:bookmarkEnd w:id="2667"/>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document.body.appendChild(d);</w:t>
            </w:r>
          </w:p>
        </w:tc>
        <w:tc>
          <w:tcPr>
            <w:tcW w:type="auto" w:w="0"/>
            <w:tcMar>
              <w:left w:type="dxa" w:w="200"/>
              <w:top w:type="dxa" w:w="200"/>
              <w:right w:type="dxa" w:w="200"/>
              <w:bottom w:type="dxa" w:w="200"/>
            </w:tcMar>
            <w:vAlign w:val="center"/>
          </w:tcPr>
          <w:p>
            <w:pPr>
              <w:pStyle w:val="Normal"/>
            </w:pPr>
            <w:r>
              <w:t>Append to the body so it will be visible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 = document.getElementById(uniqueid);</w:t>
            </w:r>
          </w:p>
        </w:tc>
        <w:tc>
          <w:tcPr>
            <w:tcW w:type="auto" w:w="0"/>
            <w:shd w:val="clear" w:color="auto" w:fill="EEF2F6"/>
            <w:tcMar>
              <w:left w:type="dxa" w:w="200"/>
              <w:top w:type="dxa" w:w="200"/>
              <w:right w:type="dxa" w:w="200"/>
              <w:bottom w:type="dxa" w:w="200"/>
            </w:tcMar>
            <w:vAlign w:val="center"/>
          </w:tcPr>
          <w:p>
            <w:pPr>
              <w:pStyle w:val="Normal"/>
            </w:pPr>
            <w:r>
              <w:t xml:space="preserve">Set </w:t>
            </w:r>
            <w:r>
              <w:rPr>
                <w:rStyle w:val="Text0"/>
              </w:rPr>
              <w:t>thingelem</w:t>
            </w:r>
            <w:r>
              <w:t xml:space="preserve"> to reference this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thingelem.textContent=facts[c][1];</w:t>
            </w:r>
          </w:p>
        </w:tc>
        <w:tc>
          <w:tcPr>
            <w:tcW w:type="auto" w:w="0"/>
            <w:tcMar>
              <w:left w:type="dxa" w:w="200"/>
              <w:top w:type="dxa" w:w="200"/>
              <w:right w:type="dxa" w:w="200"/>
              <w:bottom w:type="dxa" w:w="200"/>
            </w:tcMar>
            <w:vAlign w:val="center"/>
          </w:tcPr>
          <w:p>
            <w:pPr>
              <w:pStyle w:val="Normal"/>
            </w:pPr>
            <w:r>
              <w:t>Set its content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40"/>
            </w:pPr>
            <w:r>
              <w:t/>
            </w:r>
          </w:p>
        </w:tc>
        <w:tc>
          <w:tcPr>
            <w:tcW w:type="auto" w:w="0"/>
            <w:shd w:val="clear" w:color="auto" w:fill="EEF2F6"/>
            <w:tcMar>
              <w:left w:type="dxa" w:w="200"/>
              <w:top w:type="dxa" w:w="200"/>
              <w:right w:type="dxa" w:w="200"/>
              <w:bottom w:type="dxa" w:w="200"/>
            </w:tcMar>
            <w:vAlign w:val="center"/>
          </w:tcPr>
          <w:p>
            <w:pPr>
              <w:pStyle w:val="Normal"/>
            </w:pPr>
            <w:r>
              <w:t>Put this thing in random choice from empty slots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 {s = Math.floor(Math.random()*nq);}</w:t>
            </w:r>
          </w:p>
        </w:tc>
        <w:tc>
          <w:tcPr>
            <w:tcW w:type="auto" w:w="0"/>
            <w:tcMar>
              <w:left w:type="dxa" w:w="200"/>
              <w:top w:type="dxa" w:w="200"/>
              <w:right w:type="dxa" w:w="200"/>
              <w:bottom w:type="dxa" w:w="200"/>
            </w:tcMar>
            <w:vAlign w:val="center"/>
          </w:tcPr>
          <w:p>
            <w:pPr>
              <w:pStyle w:val="Normal"/>
            </w:pPr>
            <w:r>
              <w:t xml:space="preserve">Do set </w:t>
            </w:r>
            <w:r>
              <w:rPr>
                <w:rStyle w:val="Text0"/>
              </w:rPr>
              <w:t>s</w:t>
            </w:r>
            <w:r>
              <w:t xml:space="preserve"> to be a random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while (slots[s]&gt;=0)</w:t>
            </w:r>
          </w:p>
        </w:tc>
        <w:tc>
          <w:tcPr>
            <w:tcW w:type="auto" w:w="0"/>
            <w:shd w:val="clear" w:color="auto" w:fill="EEF2F6"/>
            <w:tcMar>
              <w:left w:type="dxa" w:w="200"/>
              <w:top w:type="dxa" w:w="200"/>
              <w:right w:type="dxa" w:w="200"/>
              <w:bottom w:type="dxa" w:w="200"/>
            </w:tcMar>
            <w:vAlign w:val="center"/>
          </w:tcPr>
          <w:p>
            <w:pPr>
              <w:pStyle w:val="Normal"/>
            </w:pPr>
            <w:r>
              <w:t xml:space="preserve">If the current value of </w:t>
            </w:r>
            <w:r>
              <w:rPr>
                <w:rStyle w:val="Text0"/>
              </w:rPr>
              <w:t>slots[s]</w:t>
            </w:r>
            <w:r>
              <w:t xml:space="preserve"> is greater than or equal to zero, it means this slot is taken and so repeat the </w:t>
            </w:r>
            <w:r>
              <w:rPr>
                <w:rStyle w:val="Text0"/>
              </w:rPr>
              <w:t>do</w:t>
            </w:r>
            <w:r>
              <w:t xml:space="preserve"> clause to get a new value </w:t>
            </w:r>
            <w:r>
              <w:rPr>
                <w:rStyle w:val="Text0"/>
              </w:rPr>
              <w:t>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slots[s]=c;</w:t>
            </w:r>
          </w:p>
        </w:tc>
        <w:tc>
          <w:tcPr>
            <w:tcW w:type="auto" w:w="0"/>
            <w:tcMar>
              <w:left w:type="dxa" w:w="200"/>
              <w:top w:type="dxa" w:w="200"/>
              <w:right w:type="dxa" w:w="200"/>
              <w:bottom w:type="dxa" w:w="200"/>
            </w:tcMar>
            <w:vAlign w:val="center"/>
          </w:tcPr>
          <w:p>
            <w:pPr>
              <w:pStyle w:val="Normal"/>
            </w:pPr>
            <w:r>
              <w:t>This slot has not been taken, so set it to be the value</w:t>
              <w:bookmarkStart w:id="2668" w:name="_574"/>
              <w:t xml:space="preserve"> </w:t>
              <w:bookmarkEnd w:id="2668"/>
              <w:t xml:space="preserve"> </w:t>
            </w:r>
            <w:r>
              <w:rPr>
                <w:rStyle w:val="Text0"/>
              </w:rPr>
              <w:t>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thingelem.tabIndex = String(6+s);</w:t>
            </w:r>
          </w:p>
        </w:tc>
        <w:tc>
          <w:tcPr>
            <w:tcW w:type="auto" w:w="0"/>
            <w:shd w:val="clear" w:color="auto" w:fill="EEF2F6"/>
            <w:tcMar>
              <w:left w:type="dxa" w:w="200"/>
              <w:top w:type="dxa" w:w="200"/>
              <w:right w:type="dxa" w:w="200"/>
              <w:bottom w:type="dxa" w:w="200"/>
            </w:tcMar>
            <w:vAlign w:val="center"/>
          </w:tcPr>
          <w:p>
            <w:pPr>
              <w:pStyle w:val="Normal"/>
            </w:pPr>
            <w:r>
              <w:t xml:space="preserve">Set its </w:t>
            </w:r>
            <w:r>
              <w:rPr>
                <w:rStyle w:val="Text0"/>
              </w:rPr>
              <w:t>tabIndex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thingelem.style.top = String(row1+s*rowsize)+"px";</w:t>
            </w:r>
          </w:p>
        </w:tc>
        <w:tc>
          <w:tcPr>
            <w:tcW w:type="auto" w:w="0"/>
            <w:tcMar>
              <w:left w:type="dxa" w:w="200"/>
              <w:top w:type="dxa" w:w="200"/>
              <w:right w:type="dxa" w:w="200"/>
              <w:bottom w:type="dxa" w:w="200"/>
            </w:tcMar>
            <w:vAlign w:val="center"/>
          </w:tcPr>
          <w:p>
            <w:pPr>
              <w:pStyle w:val="Normal"/>
            </w:pPr>
            <w:r>
              <w:t xml:space="preserve">Position it vertically, using the position indicated by </w:t>
            </w:r>
            <w:r>
              <w:rPr>
                <w:rStyle w:val="Text0"/>
              </w:rPr>
              <w: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thingelem.style.left = String(col1+inbetween)+"px";</w:t>
            </w:r>
          </w:p>
        </w:tc>
        <w:tc>
          <w:tcPr>
            <w:tcW w:type="auto" w:w="0"/>
            <w:shd w:val="clear" w:color="auto" w:fill="EEF2F6"/>
            <w:tcMar>
              <w:left w:type="dxa" w:w="200"/>
              <w:top w:type="dxa" w:w="200"/>
              <w:right w:type="dxa" w:w="200"/>
              <w:bottom w:type="dxa" w:w="200"/>
            </w:tcMar>
            <w:vAlign w:val="center"/>
          </w:tcPr>
          <w:p>
            <w:pPr>
              <w:pStyle w:val="Normal"/>
            </w:pPr>
            <w:r>
              <w:t>All capitals have the same horizontal positioning to be the second column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thingelem.addEventListener('click',pickelement);</w:t>
            </w:r>
          </w:p>
        </w:tc>
        <w:tc>
          <w:tcPr>
            <w:tcW w:type="auto" w:w="0"/>
            <w:tcMar>
              <w:left w:type="dxa" w:w="200"/>
              <w:top w:type="dxa" w:w="200"/>
              <w:right w:type="dxa" w:w="200"/>
              <w:bottom w:type="dxa" w:w="200"/>
            </w:tcMar>
            <w:vAlign w:val="center"/>
          </w:tcPr>
          <w:p>
            <w:pPr>
              <w:pStyle w:val="Normal"/>
            </w:pPr>
            <w:r>
              <w:t xml:space="preserve">Set event handling for </w:t>
            </w:r>
            <w:r>
              <w:rPr>
                <w:rStyle w:val="Text0"/>
              </w:rPr>
              <w:t>click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thingelem.addEventListener('keyup',pickelement);</w:t>
            </w:r>
          </w:p>
        </w:tc>
        <w:tc>
          <w:tcPr>
            <w:tcW w:type="auto" w:w="0"/>
            <w:shd w:val="clear" w:color="auto" w:fill="EEF2F6"/>
            <w:tcMar>
              <w:left w:type="dxa" w:w="200"/>
              <w:top w:type="dxa" w:w="200"/>
              <w:right w:type="dxa" w:w="200"/>
              <w:bottom w:type="dxa" w:w="200"/>
            </w:tcMar>
            <w:vAlign w:val="center"/>
          </w:tcPr>
          <w:p>
            <w:pPr>
              <w:pStyle w:val="Normal"/>
            </w:pPr>
            <w:r>
              <w:t xml:space="preserve">Set event handling for </w:t>
            </w:r>
            <w:r>
              <w:rPr>
                <w:rStyle w:val="Text0"/>
              </w:rPr>
              <w:t>keyup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my +=rowsize;</w:t>
            </w:r>
          </w:p>
        </w:tc>
        <w:tc>
          <w:tcPr>
            <w:tcW w:type="auto" w:w="0"/>
            <w:tcMar>
              <w:left w:type="dxa" w:w="200"/>
              <w:top w:type="dxa" w:w="200"/>
              <w:right w:type="dxa" w:w="200"/>
              <w:bottom w:type="dxa" w:w="200"/>
            </w:tcMar>
            <w:vAlign w:val="center"/>
          </w:tcPr>
          <w:p>
            <w:pPr>
              <w:pStyle w:val="Normal"/>
            </w:pPr>
            <w:r>
              <w:t xml:space="preserve">Increment </w:t>
            </w:r>
            <w:r>
              <w:rPr>
                <w:rStyle w:val="Text0"/>
              </w:rPr>
              <w:t>my</w:t>
            </w:r>
            <w:r>
              <w:t xml:space="preserve"> to go to the next row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 xml:space="preserve">Close the </w:t>
            </w:r>
            <w:r>
              <w:rPr>
                <w:rStyle w:val="Text0"/>
              </w:rPr>
              <w:t>for</w:t>
            </w:r>
            <w:r>
              <w:t xml:space="preserve"> loop</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document.f.score.value = "0";</w:t>
            </w:r>
          </w:p>
        </w:tc>
        <w:tc>
          <w:tcPr>
            <w:tcW w:type="auto" w:w="0"/>
            <w:tcMar>
              <w:left w:type="dxa" w:w="200"/>
              <w:top w:type="dxa" w:w="200"/>
              <w:right w:type="dxa" w:w="200"/>
              <w:bottom w:type="dxa" w:w="200"/>
            </w:tcMar>
            <w:vAlign w:val="center"/>
          </w:tcPr>
          <w:p>
            <w:pPr>
              <w:pStyle w:val="Normal"/>
            </w:pPr>
            <w:r>
              <w:t>Set the score to 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return false;</w:t>
            </w:r>
          </w:p>
        </w:tc>
        <w:tc>
          <w:tcPr>
            <w:tcW w:type="auto" w:w="0"/>
            <w:shd w:val="clear" w:color="auto" w:fill="EEF2F6"/>
            <w:tcMar>
              <w:left w:type="dxa" w:w="200"/>
              <w:top w:type="dxa" w:w="200"/>
              <w:right w:type="dxa" w:w="200"/>
              <w:bottom w:type="dxa" w:w="200"/>
            </w:tcMar>
            <w:vAlign w:val="center"/>
          </w:tcPr>
          <w:p>
            <w:pPr>
              <w:pStyle w:val="Normal"/>
            </w:pPr>
            <w:r>
              <w:t>Return, prevent any refresh of document (may not be needed)</w:t>
            </w:r>
          </w:p>
        </w:tc>
      </w:tr>
    </w:tbl>
    <w:tbl>
      <w:tblPr>
        <w:tblW w:type="auto" w:w="0"/>
      </w:tblPr>
      <w:tr>
        <w:tc>
          <w:tcPr>
            <w:tcW w:type="auto" w:w="0"/>
            <w:tcMar>
              <w:left w:type="dxa" w:w="200"/>
              <w:top w:type="dxa" w:w="200"/>
              <w:right w:type="dxa" w:w="200"/>
              <w:bottom w:type="dxa" w:w="200"/>
            </w:tcMar>
            <w:vAlign w:val="center"/>
          </w:tcPr>
          <w:p>
            <w:pPr>
              <w:pStyle w:val="Normal"/>
            </w:pPr>
            <w:r>
              <w:t/>
            </w:r>
            <w:r>
              <w:rPr>
                <w:rStyle w:val="Text0"/>
              </w:rPr>
              <w:t>}</w:t>
            </w:r>
            <w:r>
              <w:t xml:space="preserve"> </w:t>
            </w:r>
          </w:p>
        </w:tc>
        <w:tc>
          <w:tcPr>
            <w:tcW w:type="auto" w:w="0"/>
            <w:tcMar>
              <w:left w:type="dxa" w:w="200"/>
              <w:top w:type="dxa" w:w="200"/>
              <w:right w:type="dxa" w:w="200"/>
              <w:bottom w:type="dxa" w:w="200"/>
            </w:tcMar>
            <w:vAlign w:val="center"/>
          </w:tcPr>
          <w:p>
            <w:pPr>
              <w:pStyle w:val="Para 01"/>
            </w:pPr>
            <w:r>
              <w:rPr>
                <w:rStyle w:val="Text1"/>
              </w:rPr>
              <w:t xml:space="preserve">Close </w:t>
            </w:r>
            <w:r>
              <w:t>setupgame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function pickelement(ev) {</w:t>
            </w:r>
          </w:p>
        </w:tc>
        <w:tc>
          <w:tcPr>
            <w:tcW w:type="auto" w:w="0"/>
            <w:shd w:val="clear" w:color="auto" w:fill="EEF2F6"/>
            <w:tcMar>
              <w:left w:type="dxa" w:w="200"/>
              <w:top w:type="dxa" w:w="200"/>
              <w:right w:type="dxa" w:w="200"/>
              <w:bottom w:type="dxa" w:w="200"/>
            </w:tcMar>
            <w:vAlign w:val="center"/>
          </w:tcPr>
          <w:p>
            <w:pPr>
              <w:pStyle w:val="Normal"/>
            </w:pPr>
            <w:r>
              <w:t>Header</w:t>
              <w:bookmarkStart w:id="2669" w:name="_575"/>
              <w:t xml:space="preserve"> </w:t>
              <w:bookmarkEnd w:id="2669"/>
              <w:t xml:space="preserve"> for </w:t>
            </w:r>
            <w:r>
              <w:rPr>
                <w:rStyle w:val="Text0"/>
              </w:rPr>
              <w:t>pickelement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(ev.keyCode ===9) {return;}</w:t>
            </w:r>
          </w:p>
        </w:tc>
        <w:tc>
          <w:tcPr>
            <w:tcW w:type="auto" w:w="0"/>
            <w:tcMar>
              <w:left w:type="dxa" w:w="200"/>
              <w:top w:type="dxa" w:w="200"/>
              <w:right w:type="dxa" w:w="200"/>
              <w:bottom w:type="dxa" w:w="200"/>
            </w:tcMar>
            <w:vAlign w:val="center"/>
          </w:tcPr>
          <w:p>
            <w:pPr>
              <w:pStyle w:val="Normal"/>
            </w:pPr>
            <w:r>
              <w:t xml:space="preserve">Return immediately if </w:t>
            </w:r>
            <w:r>
              <w:rPr>
                <w:rStyle w:val="Text0"/>
              </w:rPr>
              <w:t>keycode</w:t>
            </w:r>
            <w:r>
              <w:t xml:space="preserve"> is tab</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thisx;</w:t>
            </w:r>
          </w:p>
        </w:tc>
        <w:tc>
          <w:tcPr>
            <w:tcW w:type="auto" w:w="0"/>
            <w:shd w:val="clear" w:color="auto" w:fill="EEF2F6"/>
            <w:tcMar>
              <w:left w:type="dxa" w:w="200"/>
              <w:top w:type="dxa" w:w="200"/>
              <w:right w:type="dxa" w:w="200"/>
              <w:bottom w:type="dxa" w:w="200"/>
            </w:tcMar>
            <w:vAlign w:val="center"/>
          </w:tcPr>
          <w:p>
            <w:pPr>
              <w:pStyle w:val="Normal"/>
            </w:pPr>
            <w:r>
              <w:t>Will hold character string indicating horizontal position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var thisxn;</w:t>
            </w:r>
          </w:p>
        </w:tc>
        <w:tc>
          <w:tcPr>
            <w:tcW w:type="auto" w:w="0"/>
            <w:tcMar>
              <w:left w:type="dxa" w:w="200"/>
              <w:top w:type="dxa" w:w="200"/>
              <w:right w:type="dxa" w:w="200"/>
              <w:bottom w:type="dxa" w:w="200"/>
            </w:tcMar>
            <w:vAlign w:val="center"/>
          </w:tcPr>
          <w:p>
            <w:pPr>
              <w:pStyle w:val="Normal"/>
            </w:pPr>
            <w:r>
              <w:t xml:space="preserve">Will hold the new horizontal position with the </w:t>
            </w:r>
            <w:r>
              <w:rPr>
                <w:rStyle w:val="Text0"/>
              </w:rPr>
              <w:t>px</w:t>
            </w:r>
            <w:r>
              <w:t xml:space="preserve"> removed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var sc;</w:t>
            </w:r>
          </w:p>
        </w:tc>
        <w:tc>
          <w:tcPr>
            <w:tcW w:type="auto" w:w="0"/>
            <w:shd w:val="clear" w:color="auto" w:fill="EEF2F6"/>
            <w:tcMar>
              <w:left w:type="dxa" w:w="200"/>
              <w:top w:type="dxa" w:w="200"/>
              <w:right w:type="dxa" w:w="200"/>
              <w:bottom w:type="dxa" w:w="200"/>
            </w:tcMar>
            <w:vAlign w:val="center"/>
          </w:tcPr>
          <w:p>
            <w:pPr>
              <w:pStyle w:val="Normal"/>
            </w:pPr>
            <w:r>
              <w:t>Score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(makingmove) {</w:t>
            </w:r>
          </w:p>
        </w:tc>
        <w:tc>
          <w:tcPr>
            <w:tcW w:type="auto" w:w="0"/>
            <w:tcMar>
              <w:left w:type="dxa" w:w="200"/>
              <w:top w:type="dxa" w:w="200"/>
              <w:right w:type="dxa" w:w="200"/>
              <w:bottom w:type="dxa" w:w="200"/>
            </w:tcMar>
            <w:vAlign w:val="center"/>
          </w:tcPr>
          <w:p>
            <w:pPr>
              <w:pStyle w:val="Para 01"/>
            </w:pPr>
            <w:r>
              <w:rPr>
                <w:rStyle w:val="Text1"/>
              </w:rPr>
              <w:t xml:space="preserve">If </w:t>
            </w:r>
            <w:r>
              <w:t>makingmove</w:t>
            </w:r>
            <w:r>
              <w:rPr>
                <w:rStyle w:val="Text1"/>
              </w:rPr>
              <w:t xml:space="preserve"> true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if (this==elementinmotion) {</w:t>
            </w:r>
          </w:p>
        </w:tc>
        <w:tc>
          <w:tcPr>
            <w:tcW w:type="auto" w:w="0"/>
            <w:shd w:val="clear" w:color="auto" w:fill="EEF2F6"/>
            <w:tcMar>
              <w:left w:type="dxa" w:w="200"/>
              <w:top w:type="dxa" w:w="200"/>
              <w:right w:type="dxa" w:w="200"/>
              <w:bottom w:type="dxa" w:w="200"/>
            </w:tcMar>
            <w:vAlign w:val="center"/>
          </w:tcPr>
          <w:p>
            <w:pPr>
              <w:pStyle w:val="Normal"/>
            </w:pPr>
            <w:r>
              <w:t>If this is the first item selected—that is, same block clicked twice, treat as not a good move and go back to waiting for a first click</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elementinmotion.style.backgroundColor = "white";</w:t>
            </w:r>
          </w:p>
        </w:tc>
        <w:tc>
          <w:tcPr>
            <w:tcW w:type="auto" w:w="0"/>
            <w:tcMar>
              <w:left w:type="dxa" w:w="200"/>
              <w:top w:type="dxa" w:w="200"/>
              <w:right w:type="dxa" w:w="200"/>
              <w:bottom w:type="dxa" w:w="200"/>
            </w:tcMar>
            <w:vAlign w:val="center"/>
          </w:tcPr>
          <w:p>
            <w:pPr>
              <w:pStyle w:val="Normal"/>
            </w:pPr>
            <w:r>
              <w:t>Turn it white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makingmove = false;</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Reset </w:t>
            </w:r>
            <w:r>
              <w:t>makingmove</w:t>
            </w:r>
            <w:r>
              <w:rPr>
                <w:rStyle w:val="Text1"/>
              </w:rPr>
              <w:bookmarkStart w:id="2670" w:name="_576"/>
              <w:t xml:space="preserve"> </w:t>
              <w:bookmarkEnd w:id="2670"/>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return;</w:t>
            </w:r>
          </w:p>
        </w:tc>
        <w:tc>
          <w:tcPr>
            <w:tcW w:type="auto" w:w="0"/>
            <w:tcMar>
              <w:left w:type="dxa" w:w="200"/>
              <w:top w:type="dxa" w:w="200"/>
              <w:right w:type="dxa" w:w="200"/>
              <w:bottom w:type="dxa" w:w="200"/>
            </w:tcMar>
            <w:vAlign w:val="center"/>
          </w:tcPr>
          <w:p>
            <w:pPr>
              <w:pStyle w:val="Para 01"/>
            </w:pPr>
            <w:r>
              <w:rPr>
                <w:rStyle w:val="Text1"/>
              </w:rPr>
              <w:t/>
            </w:r>
            <w:r>
              <w:t>return</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if</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thisx= this.style.left;</w:t>
            </w:r>
            <w:r>
              <w:rPr>
                <w:rStyle w:val="Text1"/>
              </w:rPr>
              <w:t xml:space="preserve"> </w:t>
            </w:r>
          </w:p>
        </w:tc>
        <w:tc>
          <w:tcPr>
            <w:tcW w:type="auto" w:w="0"/>
            <w:tcMar>
              <w:left w:type="dxa" w:w="200"/>
              <w:top w:type="dxa" w:w="200"/>
              <w:right w:type="dxa" w:w="200"/>
              <w:bottom w:type="dxa" w:w="200"/>
            </w:tcMar>
            <w:vAlign w:val="center"/>
          </w:tcPr>
          <w:p>
            <w:pPr>
              <w:pStyle w:val="Normal"/>
            </w:pPr>
            <w:r>
              <w:t xml:space="preserve">The </w:t>
            </w:r>
            <w:r>
              <w:rPr>
                <w:rStyle w:val="Text0"/>
              </w:rPr>
              <w:t>this</w:t>
            </w:r>
            <w:r>
              <w:t xml:space="preserve"> block is a distinct second item selected; get horizontal position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thisx = thisx.substring(0,thisx.length-2);</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Remove the </w:t>
            </w:r>
            <w:r>
              <w:rPr>
                <w:rStyle w:val="Text0"/>
              </w:rPr>
              <w:t>px</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thisxn = Number(thisx) + 115;</w:t>
            </w:r>
            <w:r>
              <w:rPr>
                <w:rStyle w:val="Text1"/>
              </w:rPr>
              <w:t xml:space="preserve"> </w:t>
            </w:r>
          </w:p>
        </w:tc>
        <w:tc>
          <w:tcPr>
            <w:tcW w:type="auto" w:w="0"/>
            <w:tcMar>
              <w:left w:type="dxa" w:w="200"/>
              <w:top w:type="dxa" w:w="200"/>
              <w:right w:type="dxa" w:w="200"/>
              <w:bottom w:type="dxa" w:w="200"/>
            </w:tcMar>
            <w:vAlign w:val="center"/>
          </w:tcPr>
          <w:p>
            <w:pPr>
              <w:pStyle w:val="Normal"/>
            </w:pPr>
            <w:r>
              <w:t>Convert to number and add some space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elementinmotion.style.left = String(thisxn)+"px";</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Reset the </w:t>
            </w:r>
            <w:r>
              <w:rPr>
                <w:rStyle w:val="Text0"/>
              </w:rPr>
              <w:t>elementinmotion</w:t>
            </w:r>
            <w:r>
              <w:t xml:space="preserve"> to move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elementinmotion.style.top = this.style.top;</w:t>
            </w:r>
          </w:p>
        </w:tc>
        <w:tc>
          <w:tcPr>
            <w:tcW w:type="auto" w:w="0"/>
            <w:tcMar>
              <w:left w:type="dxa" w:w="200"/>
              <w:top w:type="dxa" w:w="200"/>
              <w:right w:type="dxa" w:w="200"/>
              <w:bottom w:type="dxa" w:w="200"/>
            </w:tcMar>
            <w:vAlign w:val="center"/>
          </w:tcPr>
          <w:p>
            <w:pPr>
              <w:pStyle w:val="Normal"/>
            </w:pPr>
            <w:r>
              <w:t>Set vertical coordinate to save vertical level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makingmove = false;</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01"/>
            </w:pPr>
            <w:r>
              <w:rPr>
                <w:rStyle w:val="Text1"/>
              </w:rPr>
              <w:t xml:space="preserve">Reset </w:t>
            </w:r>
            <w:r>
              <w:t>makingmove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(this.id.substring(1)</w:t>
            </w:r>
          </w:p>
          <w:p>
            <w:pPr>
              <w:pStyle w:val="Para 01"/>
            </w:pPr>
            <w:r>
              <w:rPr>
                <w:rStyle w:val="Text1"/>
              </w:rPr>
              <w:t/>
            </w:r>
            <w:r>
              <w:t>==elementinmotion.id.substring(1)) {</w:t>
            </w:r>
          </w:p>
        </w:tc>
        <w:tc>
          <w:tcPr>
            <w:tcW w:type="auto" w:w="0"/>
            <w:tcMar>
              <w:left w:type="dxa" w:w="200"/>
              <w:top w:type="dxa" w:w="200"/>
              <w:right w:type="dxa" w:w="200"/>
              <w:bottom w:type="dxa" w:w="200"/>
            </w:tcMar>
            <w:vAlign w:val="center"/>
          </w:tcPr>
          <w:p>
            <w:pPr>
              <w:pStyle w:val="Normal"/>
            </w:pPr>
            <w:r>
              <w:t xml:space="preserve">Now check if this is a good match by comparing the part of the </w:t>
            </w:r>
            <w:r>
              <w:rPr>
                <w:rStyle w:val="Text0"/>
              </w:rPr>
              <w:t>id</w:t>
            </w:r>
            <w:r>
              <w:t xml:space="preserve"> string</w:t>
              <w:bookmarkStart w:id="2671" w:name="_577"/>
              <w:t xml:space="preserve"> </w:t>
              <w:bookmarkEnd w:id="2671"/>
              <w:t xml:space="preserve"> after </w:t>
            </w:r>
            <w:r>
              <w:rPr>
                <w:rStyle w:val="Text0"/>
              </w:rPr>
              <w:t>"c"</w:t>
            </w:r>
            <w:r>
              <w:t xml:space="preserve"> or </w:t>
            </w:r>
            <w:r>
              <w:rPr>
                <w:rStyle w:val="Text0"/>
              </w:rPr>
              <w:t>"p"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elementinmotion.style.backgroundColor = "gold";</w:t>
            </w:r>
          </w:p>
        </w:tc>
        <w:tc>
          <w:tcPr>
            <w:tcW w:type="auto" w:w="0"/>
            <w:shd w:val="clear" w:color="auto" w:fill="EEF2F6"/>
            <w:tcMar>
              <w:left w:type="dxa" w:w="200"/>
              <w:top w:type="dxa" w:w="200"/>
              <w:right w:type="dxa" w:w="200"/>
              <w:bottom w:type="dxa" w:w="200"/>
            </w:tcMar>
            <w:vAlign w:val="center"/>
          </w:tcPr>
          <w:p>
            <w:pPr>
              <w:pStyle w:val="Normal"/>
            </w:pPr>
            <w:r>
              <w:t xml:space="preserve">Set to </w:t>
            </w:r>
            <w:r>
              <w:rPr>
                <w:rStyle w:val="Text0"/>
              </w:rPr>
              <w:t>gold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this.style.backgroundColor = "gold";</w:t>
            </w:r>
          </w:p>
        </w:tc>
        <w:tc>
          <w:tcPr>
            <w:tcW w:type="auto" w:w="0"/>
            <w:tcMar>
              <w:left w:type="dxa" w:w="200"/>
              <w:top w:type="dxa" w:w="200"/>
              <w:right w:type="dxa" w:w="200"/>
              <w:bottom w:type="dxa" w:w="200"/>
            </w:tcMar>
            <w:vAlign w:val="center"/>
          </w:tcPr>
          <w:p>
            <w:pPr>
              <w:pStyle w:val="Normal"/>
            </w:pPr>
            <w:r>
              <w:t xml:space="preserve">Set to </w:t>
            </w:r>
            <w:r>
              <w:rPr>
                <w:rStyle w:val="Text0"/>
              </w:rPr>
              <w:t>gold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document.f.out.value = "RIGHT";</w:t>
            </w:r>
          </w:p>
        </w:tc>
        <w:tc>
          <w:tcPr>
            <w:tcW w:type="auto" w:w="0"/>
            <w:shd w:val="clear" w:color="auto" w:fill="EEF2F6"/>
            <w:tcMar>
              <w:left w:type="dxa" w:w="200"/>
              <w:top w:type="dxa" w:w="200"/>
              <w:right w:type="dxa" w:w="200"/>
              <w:bottom w:type="dxa" w:w="200"/>
            </w:tcMar>
            <w:vAlign w:val="center"/>
          </w:tcPr>
          <w:p>
            <w:pPr>
              <w:pStyle w:val="Normal"/>
            </w:pPr>
            <w:r>
              <w:t>Output message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sc = 1+Number(document.f.score.value);</w:t>
            </w:r>
          </w:p>
        </w:tc>
        <w:tc>
          <w:tcPr>
            <w:tcW w:type="auto" w:w="0"/>
            <w:tcMar>
              <w:left w:type="dxa" w:w="200"/>
              <w:top w:type="dxa" w:w="200"/>
              <w:right w:type="dxa" w:w="200"/>
              <w:bottom w:type="dxa" w:w="200"/>
            </w:tcMar>
            <w:vAlign w:val="center"/>
          </w:tcPr>
          <w:p>
            <w:pPr>
              <w:pStyle w:val="Normal"/>
            </w:pPr>
            <w:r>
              <w:t>Increment score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document.f.score.value = String(sc);</w:t>
            </w:r>
          </w:p>
        </w:tc>
        <w:tc>
          <w:tcPr>
            <w:tcW w:type="auto" w:w="0"/>
            <w:shd w:val="clear" w:color="auto" w:fill="EEF2F6"/>
            <w:tcMar>
              <w:left w:type="dxa" w:w="200"/>
              <w:top w:type="dxa" w:w="200"/>
              <w:right w:type="dxa" w:w="200"/>
              <w:bottom w:type="dxa" w:w="200"/>
            </w:tcMar>
            <w:vAlign w:val="center"/>
          </w:tcPr>
          <w:p>
            <w:pPr>
              <w:pStyle w:val="Normal"/>
            </w:pPr>
            <w:r>
              <w:t>Display score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if (sc==nq) {</w:t>
            </w:r>
            <w:r>
              <w:rPr>
                <w:rStyle w:val="Text1"/>
              </w:rPr>
              <w:t xml:space="preserve"> </w:t>
            </w:r>
          </w:p>
        </w:tc>
        <w:tc>
          <w:tcPr>
            <w:tcW w:type="auto" w:w="0"/>
            <w:tcMar>
              <w:left w:type="dxa" w:w="200"/>
              <w:top w:type="dxa" w:w="200"/>
              <w:right w:type="dxa" w:w="200"/>
              <w:bottom w:type="dxa" w:w="200"/>
            </w:tcMar>
            <w:vAlign w:val="center"/>
          </w:tcPr>
          <w:p>
            <w:pPr>
              <w:pStyle w:val="Normal"/>
            </w:pPr>
            <w:r>
              <w:t xml:space="preserve">Check if this means </w:t>
            </w:r>
            <w:r>
              <w:rPr>
                <w:rStyle w:val="Text0"/>
              </w:rPr>
              <w:t>nq</w:t>
            </w:r>
            <w:r>
              <w:t xml:space="preserve"> have been matched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 = document.getElementById("vid");</w:t>
            </w:r>
          </w:p>
        </w:tc>
        <w:tc>
          <w:tcPr>
            <w:tcW w:type="auto" w:w="0"/>
            <w:shd w:val="clear" w:color="auto" w:fill="EEF2F6"/>
            <w:tcMar>
              <w:left w:type="dxa" w:w="200"/>
              <w:top w:type="dxa" w:w="200"/>
              <w:right w:type="dxa" w:w="200"/>
              <w:bottom w:type="dxa" w:w="200"/>
            </w:tcMar>
            <w:vAlign w:val="center"/>
          </w:tcPr>
          <w:p>
            <w:pPr>
              <w:pStyle w:val="Normal"/>
            </w:pPr>
            <w:r>
              <w:t>If so, get the 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v.style.top = String(row1+4*rowsize+20)+"px";</w:t>
            </w:r>
          </w:p>
        </w:tc>
        <w:tc>
          <w:tcPr>
            <w:tcW w:type="auto" w:w="0"/>
            <w:tcMar>
              <w:left w:type="dxa" w:w="200"/>
              <w:top w:type="dxa" w:w="200"/>
              <w:right w:type="dxa" w:w="200"/>
              <w:bottom w:type="dxa" w:w="200"/>
            </w:tcMar>
            <w:vAlign w:val="center"/>
          </w:tcPr>
          <w:p>
            <w:pPr>
              <w:pStyle w:val="Normal"/>
            </w:pPr>
            <w:r>
              <w:t>Locate just under the items; if height is small, video will be off-screen and require vertical scrolling to be visible; it will be heard.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v.style.visibility = "visible";</w:t>
            </w:r>
          </w:p>
        </w:tc>
        <w:tc>
          <w:tcPr>
            <w:tcW w:type="auto" w:w="0"/>
            <w:shd w:val="clear" w:color="auto" w:fill="EEF2F6"/>
            <w:tcMar>
              <w:left w:type="dxa" w:w="200"/>
              <w:top w:type="dxa" w:w="200"/>
              <w:right w:type="dxa" w:w="200"/>
              <w:bottom w:type="dxa" w:w="200"/>
            </w:tcMar>
            <w:vAlign w:val="center"/>
          </w:tcPr>
          <w:p>
            <w:pPr>
              <w:pStyle w:val="Normal"/>
            </w:pPr>
            <w:r>
              <w:t>Make video visible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v.style.zIndex="10000";</w:t>
            </w:r>
          </w:p>
        </w:tc>
        <w:tc>
          <w:tcPr>
            <w:tcW w:type="auto" w:w="0"/>
            <w:tcMar>
              <w:left w:type="dxa" w:w="200"/>
              <w:top w:type="dxa" w:w="200"/>
              <w:right w:type="dxa" w:w="200"/>
              <w:bottom w:type="dxa" w:w="200"/>
            </w:tcMar>
            <w:vAlign w:val="center"/>
          </w:tcPr>
          <w:p>
            <w:pPr>
              <w:pStyle w:val="Normal"/>
            </w:pPr>
            <w:r>
              <w:t>Put on top of items (this is for any changes putting the video</w:t>
              <w:bookmarkStart w:id="2672" w:name="_578"/>
              <w:t xml:space="preserve"> </w:t>
              <w:bookmarkEnd w:id="2672"/>
              <w:t xml:space="preserve"> on top; now it is below blocks)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v.play();</w:t>
            </w:r>
          </w:p>
        </w:tc>
        <w:tc>
          <w:tcPr>
            <w:tcW w:type="auto" w:w="0"/>
            <w:shd w:val="clear" w:color="auto" w:fill="EEF2F6"/>
            <w:tcMar>
              <w:left w:type="dxa" w:w="200"/>
              <w:top w:type="dxa" w:w="200"/>
              <w:right w:type="dxa" w:w="200"/>
              <w:bottom w:type="dxa" w:w="200"/>
            </w:tcMar>
            <w:vAlign w:val="center"/>
          </w:tcPr>
          <w:p>
            <w:pPr>
              <w:pStyle w:val="Normal"/>
            </w:pPr>
            <w:r>
              <w:t>Play 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if </w:t>
            </w:r>
            <w:r>
              <w:rPr>
                <w:rStyle w:val="Text0"/>
              </w:rPr>
              <w:t>sc==nq</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if IDs match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else {</w:t>
            </w:r>
            <w:r>
              <w:rPr>
                <w:rStyle w:val="Text1"/>
              </w:rPr>
              <w:t xml:space="preserve"> </w:t>
            </w:r>
          </w:p>
        </w:tc>
        <w:tc>
          <w:tcPr>
            <w:tcW w:type="auto" w:w="0"/>
            <w:tcMar>
              <w:left w:type="dxa" w:w="200"/>
              <w:top w:type="dxa" w:w="200"/>
              <w:right w:type="dxa" w:w="200"/>
              <w:bottom w:type="dxa" w:w="200"/>
            </w:tcMar>
            <w:vAlign w:val="center"/>
          </w:tcPr>
          <w:p>
            <w:pPr>
              <w:pStyle w:val="Normal"/>
            </w:pPr>
            <w:r>
              <w:t>Else (bad move)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document.f.out.value = "WRONG";</w:t>
            </w:r>
          </w:p>
        </w:tc>
        <w:tc>
          <w:tcPr>
            <w:tcW w:type="auto" w:w="0"/>
            <w:shd w:val="clear" w:color="auto" w:fill="EEF2F6"/>
            <w:tcMar>
              <w:left w:type="dxa" w:w="200"/>
              <w:top w:type="dxa" w:w="200"/>
              <w:right w:type="dxa" w:w="200"/>
              <w:bottom w:type="dxa" w:w="200"/>
            </w:tcMar>
            <w:vAlign w:val="center"/>
          </w:tcPr>
          <w:p>
            <w:pPr>
              <w:pStyle w:val="Normal"/>
            </w:pPr>
            <w:r>
              <w:t>Display wrong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elementinmotion.style.backgroundColor = "white";</w:t>
            </w:r>
          </w:p>
        </w:tc>
        <w:tc>
          <w:tcPr>
            <w:tcW w:type="auto" w:w="0"/>
            <w:tcMar>
              <w:left w:type="dxa" w:w="200"/>
              <w:top w:type="dxa" w:w="200"/>
              <w:right w:type="dxa" w:w="200"/>
              <w:bottom w:type="dxa" w:w="200"/>
            </w:tcMar>
            <w:vAlign w:val="center"/>
          </w:tcPr>
          <w:p>
            <w:pPr>
              <w:pStyle w:val="Normal"/>
            </w:pPr>
            <w:r>
              <w:t>Set to white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else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Close if second item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else {</w:t>
            </w:r>
          </w:p>
        </w:tc>
        <w:tc>
          <w:tcPr>
            <w:tcW w:type="auto" w:w="0"/>
            <w:shd w:val="clear" w:color="auto" w:fill="EEF2F6"/>
            <w:tcMar>
              <w:left w:type="dxa" w:w="200"/>
              <w:top w:type="dxa" w:w="200"/>
              <w:right w:type="dxa" w:w="200"/>
              <w:bottom w:type="dxa" w:w="200"/>
            </w:tcMar>
            <w:vAlign w:val="center"/>
          </w:tcPr>
          <w:p>
            <w:pPr>
              <w:pStyle w:val="Normal"/>
            </w:pPr>
            <w:r>
              <w:t>Else (first item selected)</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makingmove = true;</w:t>
            </w:r>
          </w:p>
        </w:tc>
        <w:tc>
          <w:tcPr>
            <w:tcW w:type="auto" w:w="0"/>
            <w:tcMar>
              <w:left w:type="dxa" w:w="200"/>
              <w:top w:type="dxa" w:w="200"/>
              <w:right w:type="dxa" w:w="200"/>
              <w:bottom w:type="dxa" w:w="200"/>
            </w:tcMar>
            <w:vAlign w:val="center"/>
          </w:tcPr>
          <w:p>
            <w:pPr>
              <w:pStyle w:val="Para 01"/>
            </w:pPr>
            <w:r>
              <w:rPr>
                <w:rStyle w:val="Text1"/>
              </w:rPr>
              <w:t xml:space="preserve">Set </w:t>
            </w:r>
            <w:r>
              <w:t>makingmove</w:t>
            </w:r>
            <w:r>
              <w:rPr>
                <w:rStyle w:val="Text1"/>
              </w:rPr>
              <w:t xml:space="preserve"> flag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elementinmotion = this;</w:t>
            </w:r>
          </w:p>
        </w:tc>
        <w:tc>
          <w:tcPr>
            <w:tcW w:type="auto" w:w="0"/>
            <w:shd w:val="clear" w:color="auto" w:fill="EEF2F6"/>
            <w:tcMar>
              <w:left w:type="dxa" w:w="200"/>
              <w:top w:type="dxa" w:w="200"/>
              <w:right w:type="dxa" w:w="200"/>
              <w:bottom w:type="dxa" w:w="200"/>
            </w:tcMar>
            <w:vAlign w:val="center"/>
          </w:tcPr>
          <w:p>
            <w:pPr>
              <w:pStyle w:val="Normal"/>
            </w:pPr>
            <w:r>
              <w:t>Save this reference for later use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elementinmotion.style.backgroundColor="tan";</w:t>
            </w:r>
          </w:p>
        </w:tc>
        <w:tc>
          <w:tcPr>
            <w:tcW w:type="auto" w:w="0"/>
            <w:tcMar>
              <w:left w:type="dxa" w:w="200"/>
              <w:top w:type="dxa" w:w="200"/>
              <w:right w:type="dxa" w:w="200"/>
              <w:bottom w:type="dxa" w:w="200"/>
            </w:tcMar>
            <w:vAlign w:val="center"/>
          </w:tcPr>
          <w:p>
            <w:pPr>
              <w:pStyle w:val="Normal"/>
            </w:pPr>
            <w:r>
              <w:t>Set color</w:t>
              <w:bookmarkStart w:id="2673" w:name="_579"/>
              <w:t xml:space="preserve"> </w:t>
              <w:bookmarkEnd w:id="2673"/>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w:t>
            </w:r>
          </w:p>
        </w:tc>
        <w:tc>
          <w:tcPr>
            <w:tcW w:type="auto" w:w="0"/>
            <w:shd w:val="clear" w:color="auto" w:fill="EEF2F6"/>
            <w:tcMar>
              <w:left w:type="dxa" w:w="200"/>
              <w:top w:type="dxa" w:w="200"/>
              <w:right w:type="dxa" w:w="200"/>
              <w:bottom w:type="dxa" w:w="200"/>
            </w:tcMar>
            <w:vAlign w:val="center"/>
          </w:tcPr>
          <w:p>
            <w:pPr>
              <w:pStyle w:val="Normal"/>
            </w:pPr>
            <w:r>
              <w:t>Close else</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w:t>
            </w:r>
          </w:p>
        </w:tc>
        <w:tc>
          <w:tcPr>
            <w:tcW w:type="auto" w:w="0"/>
            <w:tcMar>
              <w:left w:type="dxa" w:w="200"/>
              <w:top w:type="dxa" w:w="200"/>
              <w:right w:type="dxa" w:w="200"/>
              <w:bottom w:type="dxa" w:w="200"/>
            </w:tcMar>
            <w:vAlign w:val="center"/>
          </w:tcPr>
          <w:p>
            <w:pPr>
              <w:pStyle w:val="Normal"/>
            </w:pPr>
            <w:r>
              <w:t xml:space="preserve">Close </w:t>
            </w:r>
            <w:r>
              <w:rPr>
                <w:rStyle w:val="Text0"/>
              </w:rPr>
              <w:t>pickelement</w:t>
            </w:r>
            <w:r>
              <w:t xml:space="preserve"> function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&lt;/script&gt;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script</w:t>
            </w:r>
            <w:r>
              <w:t xml:space="preserve"> section</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&lt;/head&gt;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head</w:t>
            </w:r>
            <w:r>
              <w:t xml:space="preserve"> section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&lt;body onLoad="init();"&gt;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The </w:t>
            </w:r>
            <w:r>
              <w:rPr>
                <w:rStyle w:val="Text0"/>
              </w:rPr>
              <w:t>body</w:t>
            </w:r>
            <w:r>
              <w:t xml:space="preserve"> tag; notice call to </w:t>
            </w:r>
            <w:r>
              <w:rPr>
                <w:rStyle w:val="Text0"/>
              </w:rPr>
              <w:t>init</w:t>
            </w:r>
            <w:r>
              <w:t xml:space="preserve"> upon loading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&lt;main tabIndex="1"&gt;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The main element, </w:t>
            </w:r>
            <w:r>
              <w:rPr>
                <w:rStyle w:val="Text0"/>
              </w:rPr>
              <w:t>tabIndex</w:t>
            </w:r>
            <w:r>
              <w:t xml:space="preserve">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&lt;h1&gt;G20 Countries and Capitals &lt;/h1&gt;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Heading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&lt;br/&gt;</w:t>
            </w:r>
            <w:r>
              <w:rPr>
                <w:rStyle w:val="Text1"/>
              </w:rPr>
              <w:t xml:space="preserve"> </w:t>
            </w:r>
          </w:p>
        </w:tc>
        <w:tc>
          <w:tcPr>
            <w:tcW w:type="auto" w:w="0"/>
            <w:tcMar>
              <w:left w:type="dxa" w:w="200"/>
              <w:top w:type="dxa" w:w="200"/>
              <w:right w:type="dxa" w:w="200"/>
              <w:bottom w:type="dxa" w:w="200"/>
            </w:tcMar>
            <w:vAlign w:val="center"/>
          </w:tcPr>
          <w:p>
            <w:pPr>
              <w:pStyle w:val="Normal"/>
            </w:pPr>
            <w:r>
              <w:t>Force line break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This is a quiz for matching country and capital.</w:t>
            </w:r>
            <w:r>
              <w:rPr>
                <w:rStyle w:val="Text1"/>
              </w:rPr>
              <w:t xml:space="preserve"> </w:t>
            </w:r>
          </w:p>
          <w:p>
            <w:pPr>
              <w:pStyle w:val="Para 01"/>
            </w:pPr>
            <w:r>
              <w:rPr>
                <w:rStyle w:val="Text1"/>
              </w:rPr>
              <w:t/>
            </w:r>
            <w:r>
              <w:t>There are 4 countries and 4 capitals.</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Instructions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Click (or tab and then press enter)</w:t>
            </w:r>
            <w:r>
              <w:rPr>
                <w:rStyle w:val="Text1"/>
              </w:rPr>
              <w:t xml:space="preserve"> </w:t>
            </w:r>
          </w:p>
          <w:p>
            <w:pPr>
              <w:pStyle w:val="Para 01"/>
            </w:pPr>
            <w:r>
              <w:rPr>
                <w:rStyle w:val="Text1"/>
              </w:rPr>
              <w:t/>
            </w:r>
            <w:r>
              <w:t>to pick a country or capital and</w:t>
            </w:r>
            <w:r>
              <w:rPr>
                <w:rStyle w:val="Text1"/>
              </w:rPr>
              <w:t xml:space="preserve"> </w:t>
            </w:r>
          </w:p>
          <w:p>
            <w:pPr>
              <w:pStyle w:val="Para 01"/>
            </w:pPr>
            <w:r>
              <w:rPr>
                <w:rStyle w:val="Text1"/>
              </w:rPr>
              <w:t/>
            </w:r>
            <w:r>
              <w:t>then click (or tab and then press enter)on corresponding capital or country.</w:t>
            </w:r>
            <w:r>
              <w:rPr>
                <w:rStyle w:val="Text1"/>
              </w:rPr>
              <w:t xml:space="preserve"> </w:t>
            </w:r>
          </w:p>
          <w:p>
            <w:pPr>
              <w:pStyle w:val="Para 01"/>
            </w:pPr>
            <w:r>
              <w:rPr>
                <w:rStyle w:val="Text1"/>
              </w:rPr>
              <w:t/>
            </w:r>
            <w:r>
              <w:t>There will be a video (with sound) if you match all 4. You can tab through</w:t>
            </w:r>
            <w:r>
              <w:rPr>
                <w:rStyle w:val="Text1"/>
              </w:rPr>
              <w:t xml:space="preserve"> </w:t>
            </w:r>
          </w:p>
          <w:p>
            <w:pPr>
              <w:pStyle w:val="Para 01"/>
            </w:pPr>
            <w:r>
              <w:rPr>
                <w:rStyle w:val="Text1"/>
              </w:rPr>
              <w:t/>
            </w:r>
            <w:r>
              <w:t>all the elements repeated times.</w:t>
            </w:r>
            <w:r>
              <w:rPr>
                <w:rStyle w:val="Text1"/>
              </w:rPr>
              <w:t xml:space="preserve"> </w:t>
            </w:r>
          </w:p>
        </w:tc>
        <w:tc>
          <w:tcPr>
            <w:tcW w:type="auto" w:w="0"/>
            <w:tcMar>
              <w:left w:type="dxa" w:w="200"/>
              <w:top w:type="dxa" w:w="200"/>
              <w:right w:type="dxa" w:w="200"/>
              <w:bottom w:type="dxa" w:w="200"/>
            </w:tcMar>
            <w:vAlign w:val="center"/>
          </w:tcPr>
          <w:p>
            <w:pPr>
              <w:pStyle w:val="Normal"/>
            </w:pPr>
            <w:r>
              <w:t>Instructions, continued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&lt;p&gt;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A paragraph</w:t>
              <w:bookmarkStart w:id="2674" w:name="_580"/>
              <w:t xml:space="preserve"> </w:t>
              <w:bookmarkEnd w:id="2674"/>
              <w:t xml:space="preserve"> tag</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Reload for new game. &lt;/p&gt;</w:t>
            </w:r>
            <w:r>
              <w:rPr>
                <w:rStyle w:val="Text1"/>
              </w:rPr>
              <w:t xml:space="preserve"> </w:t>
            </w:r>
          </w:p>
        </w:tc>
        <w:tc>
          <w:tcPr>
            <w:tcW w:type="auto" w:w="0"/>
            <w:tcMar>
              <w:left w:type="dxa" w:w="200"/>
              <w:top w:type="dxa" w:w="200"/>
              <w:right w:type="dxa" w:w="200"/>
              <w:bottom w:type="dxa" w:w="200"/>
            </w:tcMar>
            <w:vAlign w:val="center"/>
          </w:tcPr>
          <w:p>
            <w:pPr>
              <w:pStyle w:val="Normal"/>
            </w:pPr>
            <w:r>
              <w:t>More instructions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&lt;/main&gt;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main</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&lt;p&gt;</w:t>
            </w:r>
            <w:r>
              <w:rPr>
                <w:rStyle w:val="Text1"/>
              </w:rPr>
              <w:t xml:space="preserve"> </w:t>
            </w:r>
          </w:p>
        </w:tc>
        <w:tc>
          <w:tcPr>
            <w:tcW w:type="auto" w:w="0"/>
            <w:tcMar>
              <w:left w:type="dxa" w:w="200"/>
              <w:top w:type="dxa" w:w="200"/>
              <w:right w:type="dxa" w:w="200"/>
              <w:bottom w:type="dxa" w:w="200"/>
            </w:tcMar>
            <w:vAlign w:val="center"/>
          </w:tcPr>
          <w:p>
            <w:pPr>
              <w:pStyle w:val="Normal"/>
            </w:pPr>
            <w:r>
              <w:t>A paragraph tag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&lt;form name="f" &gt;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A </w:t>
            </w:r>
            <w:r>
              <w:rPr>
                <w:rStyle w:val="Text0"/>
              </w:rPr>
              <w:t>form</w:t>
            </w:r>
            <w:r>
              <w:t xml:space="preserve"> element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Action: &lt;input name="out" type="text"</w:t>
            </w:r>
            <w:r>
              <w:rPr>
                <w:rStyle w:val="Text1"/>
              </w:rPr>
              <w:t xml:space="preserve"> </w:t>
            </w:r>
          </w:p>
          <w:p>
            <w:pPr>
              <w:pStyle w:val="Para 01"/>
            </w:pPr>
            <w:r>
              <w:rPr>
                <w:rStyle w:val="Text1"/>
              </w:rPr>
              <w:t/>
            </w:r>
            <w:r>
              <w:t>value="RIGHT OR WRONG"/&gt;&lt;br/&gt;</w:t>
            </w:r>
            <w:r>
              <w:rPr>
                <w:rStyle w:val="Text1"/>
              </w:rPr>
              <w:t xml:space="preserve"> </w:t>
            </w:r>
          </w:p>
        </w:tc>
        <w:tc>
          <w:tcPr>
            <w:tcW w:type="auto" w:w="0"/>
            <w:tcMar>
              <w:left w:type="dxa" w:w="200"/>
              <w:top w:type="dxa" w:w="200"/>
              <w:right w:type="dxa" w:w="200"/>
              <w:bottom w:type="dxa" w:w="200"/>
            </w:tcMar>
            <w:vAlign w:val="center"/>
          </w:tcPr>
          <w:p>
            <w:pPr>
              <w:pStyle w:val="Normal"/>
            </w:pPr>
            <w:r>
              <w:t>Will indicate results of player moves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Score: &lt;input name="score" type="text"</w:t>
            </w:r>
            <w:r>
              <w:rPr>
                <w:rStyle w:val="Text1"/>
              </w:rPr>
              <w:t xml:space="preserve"> </w:t>
            </w:r>
          </w:p>
          <w:p>
            <w:pPr>
              <w:pStyle w:val="Para 01"/>
            </w:pPr>
            <w:r>
              <w:rPr>
                <w:rStyle w:val="Text1"/>
              </w:rPr>
              <w:t/>
            </w:r>
            <w:r>
              <w:t>value="0"/&gt;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Score, starting with 0</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&lt;/form&gt;</w:t>
            </w:r>
            <w:r>
              <w:rPr>
                <w:rStyle w:val="Text1"/>
              </w:rPr>
              <w:t xml:space="preserve"> </w:t>
            </w:r>
          </w:p>
        </w:tc>
        <w:tc>
          <w:tcPr>
            <w:tcW w:type="auto" w:w="0"/>
            <w:tcMar>
              <w:left w:type="dxa" w:w="200"/>
              <w:top w:type="dxa" w:w="200"/>
              <w:right w:type="dxa" w:w="200"/>
              <w:bottom w:type="dxa" w:w="200"/>
            </w:tcMar>
            <w:vAlign w:val="center"/>
          </w:tcPr>
          <w:p>
            <w:pPr>
              <w:pStyle w:val="Normal"/>
            </w:pPr>
            <w:r>
              <w:t>Close form</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&lt;/p&gt;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Close paragraph</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&lt;video id="vid" controls="controls"</w:t>
            </w:r>
            <w:r>
              <w:rPr>
                <w:rStyle w:val="Text1"/>
              </w:rPr>
              <w:t xml:space="preserve"> </w:t>
            </w:r>
          </w:p>
          <w:p>
            <w:pPr>
              <w:pStyle w:val="Para 01"/>
            </w:pPr>
            <w:r>
              <w:rPr>
                <w:rStyle w:val="Text1"/>
              </w:rPr>
              <w:t/>
            </w:r>
            <w:r>
              <w:t>preload="auto" width="50%"</w:t>
            </w:r>
            <w:r>
              <w:rPr>
                <w:rStyle w:val="Text1"/>
              </w:rPr>
              <w:t xml:space="preserve"> </w:t>
            </w:r>
          </w:p>
          <w:p>
            <w:pPr>
              <w:pStyle w:val="Para 01"/>
            </w:pPr>
            <w:r>
              <w:rPr>
                <w:rStyle w:val="Text1"/>
              </w:rPr>
              <w:t/>
            </w:r>
            <w:r>
              <w:t>alt="Fireworks video"&gt;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Video tag; note </w:t>
            </w:r>
            <w:r>
              <w:rPr>
                <w:rStyle w:val="Text0"/>
              </w:rPr>
              <w:t>alt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src="sfire3.webmvp8.webm" type='video/webm; codec="vp8, vorbis"'&gt;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Holds videos</w:t>
              <w:bookmarkStart w:id="2675" w:name="_581"/>
              <w:t xml:space="preserve"> </w:t>
              <w:bookmarkEnd w:id="2675"/>
              <w:t xml:space="preserve"> in different formats, starting with </w:t>
            </w:r>
            <w:r>
              <w:rPr>
                <w:rStyle w:val="Text0"/>
              </w:rPr>
              <w:t>webm</w:t>
            </w:r>
            <w:r>
              <w:t>; note: I stayed with the long names for these files</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&lt;source src="sfire3.mp4"&gt;</w:t>
            </w:r>
            <w:r>
              <w:rPr>
                <w:rStyle w:val="Text1"/>
              </w:rPr>
              <w:t xml:space="preserve"> </w:t>
            </w:r>
          </w:p>
        </w:tc>
        <w:tc>
          <w:tcPr>
            <w:tcW w:type="auto" w:w="0"/>
            <w:tcMar>
              <w:left w:type="dxa" w:w="200"/>
              <w:top w:type="dxa" w:w="200"/>
              <w:right w:type="dxa" w:w="200"/>
              <w:bottom w:type="dxa" w:w="200"/>
            </w:tcMar>
            <w:vAlign w:val="center"/>
          </w:tcPr>
          <w:p>
            <w:pPr>
              <w:pStyle w:val="Normal"/>
            </w:pPr>
            <w:r>
              <w:t>The MP4 format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&lt;source src="sfire3.theora.ogv"</w:t>
            </w:r>
            <w:r>
              <w:rPr>
                <w:rStyle w:val="Text1"/>
              </w:rPr>
              <w:t xml:space="preserve"> </w:t>
            </w:r>
          </w:p>
          <w:p>
            <w:pPr>
              <w:pStyle w:val="Para 01"/>
            </w:pPr>
            <w:r>
              <w:rPr>
                <w:rStyle w:val="Text1"/>
              </w:rPr>
              <w:t/>
            </w:r>
            <w:r>
              <w:t>type='video/ogg; codecs="theora, vorbis"'&gt;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The OGV format</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Your browser does not accept the video tag.</w:t>
            </w:r>
            <w:r>
              <w:rPr>
                <w:rStyle w:val="Text1"/>
              </w:rPr>
              <w:t xml:space="preserve"> </w:t>
            </w:r>
          </w:p>
        </w:tc>
        <w:tc>
          <w:tcPr>
            <w:tcW w:type="auto" w:w="0"/>
            <w:tcMar>
              <w:left w:type="dxa" w:w="200"/>
              <w:top w:type="dxa" w:w="200"/>
              <w:right w:type="dxa" w:w="200"/>
              <w:bottom w:type="dxa" w:w="200"/>
            </w:tcMar>
            <w:vAlign w:val="center"/>
          </w:tcPr>
          <w:p>
            <w:pPr>
              <w:pStyle w:val="Normal"/>
            </w:pPr>
            <w:r>
              <w:t>Standard message for older browsers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&lt;/video&gt;</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video</w:t>
            </w:r>
          </w:p>
        </w:tc>
      </w:tr>
    </w:tbl>
    <w:tbl>
      <w:tblPr>
        <w:tblW w:type="auto" w:w="0"/>
      </w:tblPr>
      <w:tr>
        <w:tc>
          <w:tcPr>
            <w:tcW w:type="auto" w:w="0"/>
            <w:tcMar>
              <w:left w:type="dxa" w:w="200"/>
              <w:top w:type="dxa" w:w="200"/>
              <w:right w:type="dxa" w:w="200"/>
              <w:bottom w:type="dxa" w:w="200"/>
            </w:tcMar>
            <w:vAlign w:val="center"/>
          </w:tcPr>
          <w:p>
            <w:pPr>
              <w:pStyle w:val="Para 01"/>
            </w:pPr>
            <w:r>
              <w:rPr>
                <w:rStyle w:val="Text1"/>
              </w:rPr>
              <w:t/>
            </w:r>
            <w:r>
              <w:t>&lt;/body&gt;</w:t>
            </w:r>
            <w:r>
              <w:rPr>
                <w:rStyle w:val="Text1"/>
              </w:rPr>
              <w:t xml:space="preserve"> </w:t>
            </w:r>
          </w:p>
        </w:tc>
        <w:tc>
          <w:tcPr>
            <w:tcW w:type="auto" w:w="0"/>
            <w:tcMar>
              <w:left w:type="dxa" w:w="200"/>
              <w:top w:type="dxa" w:w="200"/>
              <w:right w:type="dxa" w:w="200"/>
              <w:bottom w:type="dxa" w:w="200"/>
            </w:tcMar>
            <w:vAlign w:val="center"/>
          </w:tcPr>
          <w:p>
            <w:pPr>
              <w:pStyle w:val="Normal"/>
            </w:pPr>
            <w:r>
              <w:t xml:space="preserve">Close </w:t>
            </w:r>
            <w:r>
              <w:rPr>
                <w:rStyle w:val="Text0"/>
              </w:rPr>
              <w:t>body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rPr>
                <w:rStyle w:val="Text1"/>
              </w:rPr>
              <w:t/>
            </w:r>
            <w:r>
              <w:t>&lt;/html&gt;</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Normal"/>
            </w:pPr>
            <w:r>
              <w:t xml:space="preserve">Close </w:t>
            </w:r>
            <w:r>
              <w:rPr>
                <w:rStyle w:val="Text0"/>
              </w:rPr>
              <w:t>html</w:t>
            </w:r>
          </w:p>
        </w:tc>
      </w:tr>
    </w:tbl>
    <w:p>
      <w:bookmarkStart w:id="2676" w:name="Testing_and_Uploading_the_Countr"/>
      <w:pPr>
        <w:pStyle w:val="Heading 2"/>
      </w:pPr>
      <w:r>
        <w:t>Testing and Uploading the Countries/Capitals Quiz Application</w:t>
      </w:r>
      <w:bookmarkEnd w:id="2676"/>
    </w:p>
    <w:p>
      <w:bookmarkStart w:id="2677" w:name="You_can_decide_which_countries_t"/>
      <w:pPr>
        <w:pStyle w:val="Para 04"/>
      </w:pPr>
      <w:r>
        <w:t>You can decide which countries to include in your list or, if you want to change the quiz</w:t>
        <w:bookmarkStart w:id="2678" w:name="_582"/>
        <w:t xml:space="preserve"> </w:t>
        <w:bookmarkEnd w:id="2678"/>
        <w:t xml:space="preserve"> to something different, you need to formulate and create the pairs of strings defining the content. You also can choose a different video to be the reward for successful completion of the quiz. If you want the quiz to serve the visually impaired as well as others, you will want to choose a video that includes loud, cheerful music.</w:t>
      </w:r>
      <w:bookmarkEnd w:id="2677"/>
    </w:p>
    <w:p>
      <w:bookmarkStart w:id="2679" w:name="Testing_and_Uploading_the_Jigsaw"/>
      <w:pPr>
        <w:pStyle w:val="Heading 2"/>
      </w:pPr>
      <w:r>
        <w:t>Testing and Uploading the Jigsaw Turning to Video Application</w:t>
      </w:r>
      <w:bookmarkEnd w:id="2679"/>
    </w:p>
    <w:p>
      <w:bookmarkStart w:id="2680" w:name="In_Chapter_8__you_learned_how_to"/>
      <w:pPr>
        <w:pStyle w:val="Para 04"/>
      </w:pPr>
      <w:r>
        <w:t xml:space="preserve">In Chapter </w:t>
      </w:r>
      <w:hyperlink w:anchor="Top_of_272384_2_En_8_Chapter_xht">
        <w:r>
          <w:rPr>
            <w:rStyle w:val="Text7"/>
          </w:rPr>
          <w:t>8</w:t>
        </w:r>
      </w:hyperlink>
      <w:r>
        <w:t xml:space="preserve">, you learned how to create a simple </w:t>
        <w:bookmarkStart w:id="2681" w:name="jigsaw_puzzle_game"/>
        <w:t>jigsaw puzzle game</w:t>
        <w:bookmarkEnd w:id="2681"/>
        <w:t xml:space="preserve"> that turns into a video clip when the jigsaw puzzle is complete. I have added to the jigsaw program the enhancements discussed in this chapter for responding to touch and included it with the source code for this chapter. You will not see anything different if you examine this code on a desktop or laptop. However, if you upload the code to your own website along with a base image and video files, you should see it work on mobile devices.</w:t>
      </w:r>
      <w:bookmarkEnd w:id="2680"/>
    </w:p>
    <w:p>
      <w:bookmarkStart w:id="2682" w:name="As_I_indicated_in_Chapter_8__be"/>
      <w:pPr>
        <w:pStyle w:val="Para 04"/>
      </w:pPr>
      <w:r>
        <w:t xml:space="preserve">As I indicated in Chapter </w:t>
      </w:r>
      <w:hyperlink w:anchor="Top_of_272384_2_En_8_Chapter_xht">
        <w:r>
          <w:rPr>
            <w:rStyle w:val="Text7"/>
          </w:rPr>
          <w:t>8</w:t>
        </w:r>
      </w:hyperlink>
      <w:r>
        <w:t xml:space="preserve">, be aware that the </w:t>
        <w:bookmarkStart w:id="2683" w:name="Apple_operating_systems_1"/>
        <w:t>Apple operating systems</w:t>
        <w:bookmarkEnd w:id="2683"/>
        <w:t xml:space="preserve"> on mobile devices may require users to click the Play button for all videos. This is considered a feature, not a bug, by Apple. Requiring a click does give the owners of the devices a chance to prevent downloading of a video, which takes time and battery power and may incur fees. I have discussed the issue of Chrome’s autoplay policy in Chapters </w:t>
      </w:r>
      <w:hyperlink w:anchor="Top_of_272384_2_En_2_Chapter_xht">
        <w:r>
          <w:rPr>
            <w:rStyle w:val="Text7"/>
          </w:rPr>
          <w:t>2</w:t>
        </w:r>
      </w:hyperlink>
      <w:r>
        <w:t xml:space="preserve"> and </w:t>
      </w:r>
      <w:hyperlink w:anchor="Top_of_272384_2_En_3_Chapter_xht">
        <w:r>
          <w:rPr>
            <w:rStyle w:val="Text7"/>
          </w:rPr>
          <w:t>3</w:t>
        </w:r>
      </w:hyperlink>
      <w:r>
        <w:t>. For the jigsaw-to-video project, I would prefer transition from jigsaw to video to be automatic and that is what it is on a desktop or laptop computer</w:t>
        <w:bookmarkStart w:id="2684" w:name="ITerm86_1"/>
        <w:t xml:space="preserve"> </w:t>
        <w:bookmarkEnd w:id="2684"/>
        <w:t>. You need to be aware of this issue because there may be changes in the browsers in the future.</w:t>
      </w:r>
      <w:bookmarkEnd w:id="2682"/>
    </w:p>
    <w:p>
      <w:bookmarkStart w:id="2685" w:name="You_make_this_game_your_own_by_u"/>
      <w:pPr>
        <w:pStyle w:val="Para 04"/>
      </w:pPr>
      <w:r>
        <w:t>You make this game your own by using your own video, with the first frame extracted as an image file to serve as the base.</w:t>
      </w:r>
      <w:bookmarkEnd w:id="2685"/>
    </w:p>
    <w:p>
      <w:bookmarkStart w:id="2686" w:name="SummaryIn_this_chapter__you_expl"/>
      <w:pPr>
        <w:pStyle w:val="Heading 2"/>
      </w:pPr>
      <w:r>
        <w:t>Summary</w:t>
      </w:r>
      <w:bookmarkEnd w:id="2686"/>
    </w:p>
    <w:p>
      <w:bookmarkStart w:id="2687" w:name="In_this_chapter__you_explored_is"/>
      <w:pPr>
        <w:pStyle w:val="Para 04"/>
      </w:pPr>
      <w:r>
        <w:t>In this chapter, you explored issues critical for expanding the audience for your work.</w:t>
      </w:r>
      <w:bookmarkEnd w:id="2687"/>
    </w:p>
    <w:p>
      <w:bookmarkStart w:id="2688" w:name="The_concerns_for_responsive_desi"/>
      <w:pPr>
        <w:pStyle w:val="Para 04"/>
      </w:pPr>
      <w:r>
        <w:t>The concerns for responsive design include adapting to the size and shape of different screens as well as providing for touch as well as mouse actions. Certain HTML and CSS features were described that were not used in the examples.</w:t>
      </w:r>
      <w:bookmarkEnd w:id="2688"/>
    </w:p>
    <w:p>
      <w:bookmarkStart w:id="2689" w:name="The_concerns_for_accessibility_i"/>
      <w:pPr>
        <w:pStyle w:val="Para 04"/>
      </w:pPr>
      <w:r>
        <w:t>The concerns for accessibility include providing support for keyboard operation when a mouse or touch is not feasible. This includes setting the tab index, which can be done even when elements are created dynamically. Playing a video as the reward for successful completion of a quiz works for the visually impaired if audio from the video is present and appropriate.</w:t>
      </w:r>
      <w:bookmarkEnd w:id="2689"/>
    </w:p>
    <w:p>
      <w:bookmarkStart w:id="2690" w:name="The_applications_described_here"/>
      <w:pPr>
        <w:pStyle w:val="Para 04"/>
      </w:pPr>
      <w:r>
        <w:t>The applications described here and the enhanced jigsaw turning into video are built on everything you have learned in this book, including building elements dynamically, working with arrays and images, and setting up events and event handling. I hope you enjoyed the experience and have started building your own projects.</w:t>
      </w:r>
      <w:bookmarkEnd w:id="2690"/>
    </w:p>
    <w:p>
      <w:bookmarkStart w:id="2691" w:name="IndexAAccumulatoraddListener_fun"/>
      <w:bookmarkStart w:id="2692" w:name="IndexAAccumulatoraddListener_fun_2"/>
      <w:bookmarkStart w:id="2693" w:name="IndexAAccumulatoraddListener_fun_1"/>
      <w:bookmarkStart w:id="2694" w:name="Top_of_272384_2_En_BookBackmatte"/>
      <w:pPr>
        <w:pStyle w:val="Heading 2"/>
        <w:pageBreakBefore w:val="on"/>
      </w:pPr>
      <w:r>
        <w:t>Index</w:t>
      </w:r>
      <w:bookmarkEnd w:id="2691"/>
      <w:bookmarkEnd w:id="2692"/>
      <w:bookmarkEnd w:id="2693"/>
      <w:bookmarkEnd w:id="2694"/>
    </w:p>
    <w:p>
      <w:pPr>
        <w:pStyle w:val="Heading 2"/>
      </w:pPr>
      <w:r>
        <w:t>A</w:t>
      </w:r>
    </w:p>
    <w:p>
      <w:pPr>
        <w:pStyle w:val="Para 03"/>
      </w:pPr>
      <w:r>
        <w:t>Accumulator</w:t>
      </w:r>
    </w:p>
    <w:p>
      <w:pPr>
        <w:pStyle w:val="Para 03"/>
      </w:pPr>
      <w:r>
        <w:t>addListener function</w:t>
      </w:r>
    </w:p>
    <w:p>
      <w:pPr>
        <w:pStyle w:val="Para 03"/>
      </w:pPr>
      <w:r>
        <w:t>Add to 15 project</w:t>
      </w:r>
    </w:p>
    <w:p>
      <w:pPr>
        <w:pStyle w:val="Para 03"/>
      </w:pPr>
      <w:r>
        <w:t>computerMove function</w:t>
      </w:r>
    </w:p>
    <w:p>
      <w:pPr>
        <w:pStyle w:val="Para 03"/>
      </w:pPr>
      <w:r>
        <w:t>CSS styling</w:t>
      </w:r>
    </w:p>
    <w:p>
      <w:pPr>
        <w:pStyle w:val="Para 03"/>
      </w:pPr>
      <w:r>
        <w:t>functions</w:t>
      </w:r>
    </w:p>
    <w:p>
      <w:pPr>
        <w:pStyle w:val="Para 03"/>
      </w:pPr>
      <w:r>
        <w:t>JavaScript arrays</w:t>
      </w:r>
    </w:p>
    <w:p>
      <w:pPr>
        <w:pStyle w:val="Para 03"/>
      </w:pPr>
      <w:r>
        <w:t>opening window</w:t>
      </w:r>
    </w:p>
    <w:p>
      <w:pPr>
        <w:pStyle w:val="Para 03"/>
      </w:pPr>
      <w:r>
        <w:t>player move</w:t>
      </w:r>
    </w:p>
    <w:p>
      <w:pPr>
        <w:pStyle w:val="Para 03"/>
      </w:pPr>
      <w:r>
        <w:t>requirement</w:t>
      </w:r>
    </w:p>
    <w:p>
      <w:pPr>
        <w:pStyle w:val="Para 03"/>
      </w:pPr>
      <w:r>
        <w:t>setUpBoard function</w:t>
      </w:r>
    </w:p>
    <w:p>
      <w:pPr>
        <w:pStyle w:val="Para 03"/>
      </w:pPr>
      <w:r>
        <w:t>Alt attribute</w:t>
      </w:r>
    </w:p>
    <w:p>
      <w:pPr>
        <w:pStyle w:val="Para 03"/>
      </w:pPr>
      <w:r>
        <w:t>Apple operating systems</w:t>
      </w:r>
    </w:p>
    <w:p>
      <w:pPr>
        <w:pStyle w:val="Para 03"/>
      </w:pPr>
      <w:r>
        <w:t>Application programming interface (API)</w:t>
      </w:r>
    </w:p>
    <w:p>
      <w:pPr>
        <w:pStyle w:val="Para 03"/>
      </w:pPr>
      <w:r>
        <w:t xml:space="preserve">Google Maps ( </w:t>
      </w:r>
      <w:r>
        <w:rPr>
          <w:rStyle w:val="Text3"/>
        </w:rPr>
        <w:t>see</w:t>
      </w:r>
      <w:r>
        <w:t xml:space="preserve"> Google Maps API) </w:t>
      </w:r>
    </w:p>
    <w:p>
      <w:pPr>
        <w:pStyle w:val="Para 03"/>
      </w:pPr>
      <w:r>
        <w:t xml:space="preserve">map maker ( </w:t>
      </w:r>
      <w:r>
        <w:rPr>
          <w:rStyle w:val="Text3"/>
        </w:rPr>
        <w:t>see</w:t>
      </w:r>
      <w:r>
        <w:t xml:space="preserve"> Map maker, Google Maps) </w:t>
      </w:r>
    </w:p>
    <w:p>
      <w:pPr>
        <w:pStyle w:val="Para 03"/>
      </w:pPr>
      <w:r>
        <w:t xml:space="preserve">map portal ( </w:t>
      </w:r>
      <w:r>
        <w:rPr>
          <w:rStyle w:val="Text3"/>
        </w:rPr>
        <w:t>see</w:t>
      </w:r>
      <w:r>
        <w:t xml:space="preserve"> Google Maps API, map portal) </w:t>
      </w:r>
    </w:p>
    <w:p>
      <w:pPr>
        <w:pStyle w:val="Para 03"/>
      </w:pPr>
      <w:r>
        <w:t>Associative array</w:t>
      </w:r>
    </w:p>
    <w:p>
      <w:pPr>
        <w:pStyle w:val="Para 03"/>
      </w:pPr>
      <w:r>
        <w:t>Autoplay policy</w:t>
      </w:r>
    </w:p>
    <w:p>
      <w:pPr>
        <w:pStyle w:val="Heading 2"/>
      </w:pPr>
      <w:r>
        <w:t>B</w:t>
      </w:r>
    </w:p>
    <w:p>
      <w:pPr>
        <w:pStyle w:val="Para 03"/>
      </w:pPr>
      <w:r>
        <w:t>Bouncing video</w:t>
      </w:r>
    </w:p>
    <w:p>
      <w:pPr>
        <w:pStyle w:val="Para 03"/>
      </w:pPr>
      <w:r>
        <w:t>animation</w:t>
      </w:r>
    </w:p>
    <w:p>
      <w:pPr>
        <w:pStyle w:val="Para 03"/>
      </w:pPr>
      <w:r>
        <w:t>automatic scrolling</w:t>
      </w:r>
    </w:p>
    <w:p>
      <w:pPr>
        <w:pStyle w:val="Para 03"/>
      </w:pPr>
      <w:r>
        <w:t>clearInterval(tid)</w:t>
      </w:r>
    </w:p>
    <w:p>
      <w:pPr>
        <w:pStyle w:val="Para 03"/>
      </w:pPr>
      <w:r>
        <w:t>ctx.clearRect(0,0,cwidth,cheight)</w:t>
      </w:r>
    </w:p>
    <w:p>
      <w:pPr>
        <w:pStyle w:val="Para 03"/>
      </w:pPr>
      <w:r>
        <w:t>displacement value</w:t>
      </w:r>
    </w:p>
    <w:p>
      <w:pPr>
        <w:pStyle w:val="Para 03"/>
      </w:pPr>
      <w:r>
        <w:t>init function</w:t>
      </w:r>
    </w:p>
    <w:p>
      <w:pPr>
        <w:pStyle w:val="Para 03"/>
      </w:pPr>
      <w:r>
        <w:t>moveandcheck function</w:t>
      </w:r>
    </w:p>
    <w:p>
      <w:pPr>
        <w:pStyle w:val="Para 03"/>
      </w:pPr>
      <w:r>
        <w:t>setInterval(drawscene,50)</w:t>
      </w:r>
    </w:p>
    <w:p>
      <w:pPr>
        <w:pStyle w:val="Para 03"/>
      </w:pPr>
      <w:r>
        <w:t>tid = setInterval(drawscene,50)</w:t>
      </w:r>
    </w:p>
    <w:p>
      <w:pPr>
        <w:pStyle w:val="Para 03"/>
      </w:pPr>
      <w:r>
        <w:t>videobounceC program</w:t>
      </w:r>
    </w:p>
    <w:p>
      <w:pPr>
        <w:pStyle w:val="Para 03"/>
      </w:pPr>
      <w:r>
        <w:t>videobounceE program</w:t>
      </w:r>
    </w:p>
    <w:p>
      <w:pPr>
        <w:pStyle w:val="Para 03"/>
      </w:pPr>
      <w:r>
        <w:t>video element bouncing with less restrictive checking</w:t>
      </w:r>
    </w:p>
    <w:p>
      <w:pPr>
        <w:pStyle w:val="Para 03"/>
      </w:pPr>
      <w:r>
        <w:t>application</w:t>
      </w:r>
    </w:p>
    <w:p>
      <w:pPr>
        <w:pStyle w:val="Para 03"/>
      </w:pPr>
      <w:r>
        <w:t>changedims function</w:t>
      </w:r>
    </w:p>
    <w:p>
      <w:pPr>
        <w:pStyle w:val="Para 03"/>
      </w:pPr>
      <w:r>
        <w:t>testing and uploading</w:t>
      </w:r>
    </w:p>
    <w:p>
      <w:pPr>
        <w:pStyle w:val="Para 03"/>
      </w:pPr>
      <w:r>
        <w:t>v.currentTime attribute</w:t>
      </w:r>
    </w:p>
    <w:p>
      <w:pPr>
        <w:pStyle w:val="Para 03"/>
      </w:pPr>
      <w:r>
        <w:t>videobounceC application code</w:t>
      </w:r>
    </w:p>
    <w:p>
      <w:pPr>
        <w:pStyle w:val="Para 03"/>
      </w:pPr>
      <w:r>
        <w:t>videobounceE program code</w:t>
      </w:r>
    </w:p>
    <w:p>
      <w:pPr>
        <w:pStyle w:val="Para 03"/>
      </w:pPr>
      <w:r>
        <w:t>VideobounceTrajectory program code</w:t>
      </w:r>
    </w:p>
    <w:p>
      <w:pPr>
        <w:pStyle w:val="Para 03"/>
      </w:pPr>
      <w:r>
        <w:t>window.innerWidth and window.innerHeight attributes</w:t>
      </w:r>
    </w:p>
    <w:p>
      <w:pPr>
        <w:pStyle w:val="Para 03"/>
      </w:pPr>
      <w:r>
        <w:t>body definition and window dimensions</w:t>
      </w:r>
    </w:p>
    <w:p>
      <w:pPr>
        <w:pStyle w:val="Para 03"/>
      </w:pPr>
      <w:r>
        <w:t>body element</w:t>
      </w:r>
    </w:p>
    <w:p>
      <w:pPr>
        <w:pStyle w:val="Para 03"/>
      </w:pPr>
      <w:r>
        <w:t>init function</w:t>
      </w:r>
    </w:p>
    <w:p>
      <w:pPr>
        <w:pStyle w:val="Para 03"/>
      </w:pPr>
      <w:r>
        <w:t>Math.min method</w:t>
      </w:r>
    </w:p>
    <w:p>
      <w:pPr>
        <w:pStyle w:val="Para 03"/>
      </w:pPr>
      <w:r>
        <w:t>video element</w:t>
      </w:r>
    </w:p>
    <w:p>
      <w:pPr>
        <w:pStyle w:val="Para 03"/>
      </w:pPr>
      <w:r>
        <w:t>video formats</w:t>
      </w:r>
    </w:p>
    <w:p>
      <w:pPr>
        <w:pStyle w:val="Para 03"/>
      </w:pPr>
      <w:r>
        <w:t>window.innerWidth and window.innerHeight attributes</w:t>
      </w:r>
    </w:p>
    <w:p>
      <w:pPr>
        <w:pStyle w:val="Para 03"/>
      </w:pPr>
      <w:r>
        <w:t>HTML5</w:t>
      </w:r>
    </w:p>
    <w:p>
      <w:pPr>
        <w:pStyle w:val="Para 03"/>
      </w:pPr>
      <w:r>
        <w:t>movable video element</w:t>
      </w:r>
    </w:p>
    <w:p>
      <w:pPr>
        <w:pStyle w:val="Para 03"/>
      </w:pPr>
      <w:r>
        <w:t>Opera screen capture</w:t>
      </w:r>
    </w:p>
    <w:p>
      <w:pPr>
        <w:pStyle w:val="Para 03"/>
      </w:pPr>
      <w:r>
        <w:t>project history and critical requirements</w:t>
      </w:r>
    </w:p>
    <w:p>
      <w:pPr>
        <w:pStyle w:val="Para 03"/>
      </w:pPr>
      <w:r>
        <w:t>smaller window</w:t>
      </w:r>
    </w:p>
    <w:p>
      <w:pPr>
        <w:pStyle w:val="Para 03"/>
      </w:pPr>
      <w:r>
        <w:t>stop-motion photography</w:t>
      </w:r>
    </w:p>
    <w:p>
      <w:pPr>
        <w:pStyle w:val="Para 03"/>
      </w:pPr>
      <w:r>
        <w:t>trajectory of virtual ball</w:t>
      </w:r>
    </w:p>
    <w:p>
      <w:pPr>
        <w:pStyle w:val="Para 03"/>
      </w:pPr>
      <w:r>
        <w:t>traveling mask</w:t>
      </w:r>
    </w:p>
    <w:p>
      <w:pPr>
        <w:pStyle w:val="Para 03"/>
      </w:pPr>
      <w:r>
        <w:t>user interface</w:t>
      </w:r>
    </w:p>
    <w:p>
      <w:pPr>
        <w:pStyle w:val="Para 03"/>
      </w:pPr>
      <w:r>
        <w:t>very small window</w:t>
      </w:r>
    </w:p>
    <w:p>
      <w:pPr>
        <w:pStyle w:val="Para 03"/>
      </w:pPr>
      <w:r>
        <w:t>video drawn on canvas</w:t>
      </w:r>
    </w:p>
    <w:p>
      <w:pPr>
        <w:pStyle w:val="Para 03"/>
      </w:pPr>
      <w:r>
        <w:t>window resize, running program</w:t>
      </w:r>
    </w:p>
    <w:p>
      <w:pPr>
        <w:pStyle w:val="Heading 2"/>
      </w:pPr>
      <w:r>
        <w:t>C</w:t>
      </w:r>
    </w:p>
    <w:p>
      <w:pPr>
        <w:pStyle w:val="Para 03"/>
      </w:pPr>
      <w:r>
        <w:t>Canvas graphics</w:t>
      </w:r>
    </w:p>
    <w:p>
      <w:pPr>
        <w:pStyle w:val="Para 03"/>
      </w:pPr>
      <w:r>
        <w:t>drawshadowmask function</w:t>
      </w:r>
    </w:p>
    <w:p>
      <w:pPr>
        <w:pStyle w:val="Para 03"/>
      </w:pPr>
      <w:r>
        <w:t>grayshadow</w:t>
      </w:r>
    </w:p>
    <w:p>
      <w:pPr>
        <w:pStyle w:val="Para 03"/>
      </w:pPr>
      <w:r>
        <w:t>mouse movement, masking</w:t>
      </w:r>
    </w:p>
    <w:p>
      <w:pPr>
        <w:pStyle w:val="Para 03"/>
      </w:pPr>
      <w:r>
        <w:t>schematic with variable values</w:t>
      </w:r>
    </w:p>
    <w:p>
      <w:pPr>
        <w:pStyle w:val="Para 03"/>
      </w:pPr>
      <w:r>
        <w:t>shadow mask</w:t>
      </w:r>
    </w:p>
    <w:p>
      <w:pPr>
        <w:pStyle w:val="Para 03"/>
      </w:pPr>
      <w:r>
        <w:t>z-index values</w:t>
      </w:r>
    </w:p>
    <w:p>
      <w:pPr>
        <w:pStyle w:val="Para 03"/>
      </w:pPr>
      <w:r>
        <w:t>Cascading Style Sheets (CSS)</w:t>
      </w:r>
    </w:p>
    <w:p>
      <w:pPr>
        <w:pStyle w:val="Para 03"/>
      </w:pPr>
      <w:r>
        <w:t>changescale function</w:t>
      </w:r>
    </w:p>
    <w:p>
      <w:pPr>
        <w:pStyle w:val="Para 03"/>
      </w:pPr>
      <w:r>
        <w:t>checkPosition function</w:t>
      </w:r>
    </w:p>
    <w:p>
      <w:pPr>
        <w:pStyle w:val="Para 03"/>
      </w:pPr>
      <w:r>
        <w:t>clearshadow function</w:t>
      </w:r>
    </w:p>
    <w:p>
      <w:pPr>
        <w:pStyle w:val="Para 03"/>
      </w:pPr>
      <w:r>
        <w:t>closePath method</w:t>
      </w:r>
    </w:p>
    <w:p>
      <w:pPr>
        <w:pStyle w:val="Para 03"/>
      </w:pPr>
      <w:r>
        <w:t>computerMove function</w:t>
      </w:r>
    </w:p>
    <w:p>
      <w:pPr>
        <w:pStyle w:val="Para 03"/>
      </w:pPr>
      <w:r>
        <w:t>Constructor function</w:t>
      </w:r>
    </w:p>
    <w:p>
      <w:pPr>
        <w:pStyle w:val="Para 03"/>
      </w:pPr>
      <w:r>
        <w:t>Copy by reference</w:t>
      </w:r>
    </w:p>
    <w:p>
      <w:pPr>
        <w:pStyle w:val="Para 03"/>
      </w:pPr>
      <w:r>
        <w:t>Countries/capitals quiz game</w:t>
      </w:r>
    </w:p>
    <w:p>
      <w:pPr>
        <w:pStyle w:val="Para 03"/>
      </w:pPr>
      <w:r>
        <w:t>application</w:t>
      </w:r>
    </w:p>
    <w:p>
      <w:pPr>
        <w:pStyle w:val="Para 03"/>
      </w:pPr>
      <w:r>
        <w:t>code</w:t>
      </w:r>
    </w:p>
    <w:p>
      <w:pPr>
        <w:pStyle w:val="Para 03"/>
      </w:pPr>
      <w:r>
        <w:t>functional relations for</w:t>
      </w:r>
    </w:p>
    <w:p>
      <w:pPr>
        <w:pStyle w:val="Para 03"/>
      </w:pPr>
      <w:r>
        <w:t>testing and uploading</w:t>
      </w:r>
    </w:p>
    <w:p>
      <w:pPr>
        <w:pStyle w:val="Para 03"/>
      </w:pPr>
      <w:r>
        <w:t>creates elements dynamically</w:t>
      </w:r>
    </w:p>
    <w:p>
      <w:pPr>
        <w:pStyle w:val="Para 03"/>
      </w:pPr>
      <w:r>
        <w:t>critical requirements</w:t>
      </w:r>
    </w:p>
    <w:p>
      <w:pPr>
        <w:pStyle w:val="Para 03"/>
      </w:pPr>
      <w:r>
        <w:t>do/while loop</w:t>
      </w:r>
    </w:p>
    <w:p>
      <w:pPr>
        <w:pStyle w:val="Para 03"/>
      </w:pPr>
      <w:r>
        <w:t>facts array</w:t>
      </w:r>
    </w:p>
    <w:p>
      <w:pPr>
        <w:pStyle w:val="Para 03"/>
      </w:pPr>
      <w:r>
        <w:t>feedback</w:t>
      </w:r>
    </w:p>
    <w:p>
      <w:pPr>
        <w:pStyle w:val="Para 03"/>
      </w:pPr>
      <w:r>
        <w:t>keyboard operation</w:t>
      </w:r>
    </w:p>
    <w:p>
      <w:pPr>
        <w:pStyle w:val="Para 03"/>
      </w:pPr>
      <w:r>
        <w:t>opening screen for</w:t>
      </w:r>
    </w:p>
    <w:p>
      <w:pPr>
        <w:pStyle w:val="Para 03"/>
      </w:pPr>
      <w:r>
        <w:t>random choices</w:t>
      </w:r>
    </w:p>
    <w:p>
      <w:pPr>
        <w:pStyle w:val="Para 03"/>
      </w:pPr>
      <w:r>
        <w:t>screen size and dimension</w:t>
      </w:r>
    </w:p>
    <w:p>
      <w:pPr>
        <w:pStyle w:val="Para 03"/>
      </w:pPr>
      <w:r>
        <w:t>Sierra</w:t>
      </w:r>
    </w:p>
    <w:p>
      <w:pPr>
        <w:pStyle w:val="Para 03"/>
      </w:pPr>
      <w:r>
        <w:t>successful completion of</w:t>
      </w:r>
    </w:p>
    <w:p>
      <w:pPr>
        <w:pStyle w:val="Para 03"/>
      </w:pPr>
      <w:r>
        <w:t>touch</w:t>
      </w:r>
    </w:p>
    <w:p>
      <w:pPr>
        <w:pStyle w:val="Para 03"/>
      </w:pPr>
      <w:r>
        <w:t>Crease pattern</w:t>
      </w:r>
    </w:p>
    <w:p>
      <w:pPr>
        <w:pStyle w:val="Para 03"/>
      </w:pPr>
      <w:r>
        <w:t>Critical methods</w:t>
      </w:r>
    </w:p>
    <w:p>
      <w:pPr>
        <w:pStyle w:val="Para 03"/>
      </w:pPr>
      <w:r>
        <w:t>CSS @media</w:t>
      </w:r>
    </w:p>
    <w:p>
      <w:pPr>
        <w:pStyle w:val="Heading 2"/>
      </w:pPr>
      <w:r>
        <w:t>D, E</w:t>
      </w:r>
    </w:p>
    <w:p>
      <w:pPr>
        <w:pStyle w:val="Para 03"/>
      </w:pPr>
      <w:r>
        <w:t>2D context property</w:t>
      </w:r>
    </w:p>
    <w:p>
      <w:pPr>
        <w:pStyle w:val="Para 03"/>
      </w:pPr>
      <w:r>
        <w:t>distsq function</w:t>
      </w:r>
    </w:p>
    <w:p>
      <w:pPr>
        <w:pStyle w:val="Para 03"/>
      </w:pPr>
      <w:r>
        <w:t>Document object model (DOM)</w:t>
      </w:r>
    </w:p>
    <w:p>
      <w:pPr>
        <w:pStyle w:val="Para 03"/>
      </w:pPr>
      <w:r>
        <w:t>dologo function</w:t>
      </w:r>
    </w:p>
    <w:p>
      <w:pPr>
        <w:pStyle w:val="Para 03"/>
      </w:pPr>
      <w:r>
        <w:t>donext function</w:t>
      </w:r>
    </w:p>
    <w:p>
      <w:pPr>
        <w:pStyle w:val="Para 03"/>
      </w:pPr>
      <w:r>
        <w:t>Drop LatLng marker option</w:t>
      </w:r>
    </w:p>
    <w:p>
      <w:pPr>
        <w:pStyle w:val="Heading 2"/>
      </w:pPr>
      <w:r>
        <w:t>F</w:t>
      </w:r>
    </w:p>
    <w:p>
      <w:pPr>
        <w:pStyle w:val="Para 03"/>
      </w:pPr>
      <w:r>
        <w:t>facts array</w:t>
      </w:r>
    </w:p>
    <w:p>
      <w:pPr>
        <w:pStyle w:val="Para 03"/>
      </w:pPr>
      <w:r>
        <w:t>Family collage</w:t>
      </w:r>
    </w:p>
    <w:p>
      <w:pPr>
        <w:pStyle w:val="Para 03"/>
      </w:pPr>
      <w:r>
        <w:t>Adobe Photoshop</w:t>
      </w:r>
    </w:p>
    <w:p>
      <w:pPr>
        <w:pStyle w:val="Para 03"/>
      </w:pPr>
      <w:r>
        <w:t>critical requirements</w:t>
      </w:r>
    </w:p>
    <w:p>
      <w:pPr>
        <w:pStyle w:val="Para 03"/>
      </w:pPr>
      <w:r>
        <w:t>canvas element</w:t>
      </w:r>
    </w:p>
    <w:p>
      <w:pPr>
        <w:pStyle w:val="Para 03"/>
      </w:pPr>
      <w:r>
        <w:t>drag and drop operation</w:t>
      </w:r>
    </w:p>
    <w:p>
      <w:pPr>
        <w:pStyle w:val="Para 03"/>
      </w:pPr>
      <w:r>
        <w:t>CSS, JavaScript features</w:t>
      </w:r>
    </w:p>
    <w:p>
      <w:pPr>
        <w:pStyle w:val="Para 03"/>
      </w:pPr>
      <w:r>
        <w:t>end-user position</w:t>
      </w:r>
    </w:p>
    <w:p>
      <w:pPr>
        <w:pStyle w:val="Para 03"/>
      </w:pPr>
      <w:r>
        <w:t>final product, rearranged objects</w:t>
      </w:r>
    </w:p>
    <w:p>
      <w:pPr>
        <w:pStyle w:val="Para 03"/>
      </w:pPr>
      <w:r>
        <w:t>HTML5</w:t>
      </w:r>
    </w:p>
    <w:p>
      <w:pPr>
        <w:pStyle w:val="Para 03"/>
      </w:pPr>
      <w:r>
        <w:t>image application</w:t>
      </w:r>
    </w:p>
    <w:p>
      <w:pPr>
        <w:pStyle w:val="Para 03"/>
      </w:pPr>
      <w:r>
        <w:t>clone(obj)</w:t>
      </w:r>
    </w:p>
    <w:p>
      <w:pPr>
        <w:pStyle w:val="Para 03"/>
      </w:pPr>
      <w:r>
        <w:t>createelements()</w:t>
      </w:r>
    </w:p>
    <w:p>
      <w:pPr>
        <w:pStyle w:val="Para 03"/>
      </w:pPr>
      <w:r>
        <w:t>distsq()</w:t>
      </w:r>
    </w:p>
    <w:p>
      <w:pPr>
        <w:pStyle w:val="Para 03"/>
      </w:pPr>
      <w:r>
        <w:t>drawheart()</w:t>
      </w:r>
    </w:p>
    <w:p>
      <w:pPr>
        <w:pStyle w:val="Para 03"/>
      </w:pPr>
      <w:r>
        <w:t>drawoval()</w:t>
      </w:r>
    </w:p>
    <w:p>
      <w:pPr>
        <w:pStyle w:val="Para 03"/>
      </w:pPr>
      <w:r>
        <w:t>drawpic()</w:t>
      </w:r>
    </w:p>
    <w:p>
      <w:pPr>
        <w:pStyle w:val="Para 03"/>
      </w:pPr>
      <w:r>
        <w:t>drawrect()</w:t>
      </w:r>
    </w:p>
    <w:p>
      <w:pPr>
        <w:pStyle w:val="Para 03"/>
      </w:pPr>
      <w:r>
        <w:t>drawstuff()</w:t>
      </w:r>
    </w:p>
    <w:p>
      <w:pPr>
        <w:pStyle w:val="Para 03"/>
      </w:pPr>
      <w:r>
        <w:t>drawvideo()</w:t>
      </w:r>
    </w:p>
    <w:p>
      <w:pPr>
        <w:pStyle w:val="Para 03"/>
      </w:pPr>
      <w:r>
        <w:t>dropit(ev)</w:t>
      </w:r>
    </w:p>
    <w:p>
      <w:pPr>
        <w:pStyle w:val="Para 03"/>
      </w:pPr>
      <w:r>
        <w:t>event handling functions</w:t>
      </w:r>
    </w:p>
    <w:p>
      <w:pPr>
        <w:pStyle w:val="Para 03"/>
      </w:pPr>
      <w:r>
        <w:t>Heart()</w:t>
      </w:r>
    </w:p>
    <w:p>
      <w:pPr>
        <w:pStyle w:val="Para 03"/>
      </w:pPr>
      <w:r>
        <w:t>HTML5 family collage project</w:t>
      </w:r>
    </w:p>
    <w:p>
      <w:pPr>
        <w:pStyle w:val="Para 03"/>
      </w:pPr>
      <w:r>
        <w:t>HTML5 Logo project</w:t>
      </w:r>
    </w:p>
    <w:p>
      <w:pPr>
        <w:pStyle w:val="Para 03"/>
      </w:pPr>
      <w:r>
        <w:t>init()</w:t>
      </w:r>
    </w:p>
    <w:p>
      <w:pPr>
        <w:pStyle w:val="Para 03"/>
      </w:pPr>
      <w:r>
        <w:t>initialization</w:t>
      </w:r>
    </w:p>
    <w:p>
      <w:pPr>
        <w:pStyle w:val="Para 03"/>
      </w:pPr>
      <w:r>
        <w:t>loading()</w:t>
      </w:r>
    </w:p>
    <w:p>
      <w:pPr>
        <w:pStyle w:val="Para 03"/>
      </w:pPr>
      <w:r>
        <w:t>makenewitem()</w:t>
      </w:r>
    </w:p>
    <w:p>
      <w:pPr>
        <w:pStyle w:val="Para 03"/>
      </w:pPr>
      <w:r>
        <w:t>object definition methods</w:t>
      </w:r>
    </w:p>
    <w:p>
      <w:pPr>
        <w:pStyle w:val="Para 03"/>
      </w:pPr>
      <w:r>
        <w:t>outside()</w:t>
      </w:r>
    </w:p>
    <w:p>
      <w:pPr>
        <w:pStyle w:val="Para 03"/>
      </w:pPr>
      <w:r>
        <w:t>Oval()</w:t>
      </w:r>
    </w:p>
    <w:p>
      <w:pPr>
        <w:pStyle w:val="Para 03"/>
      </w:pPr>
      <w:r>
        <w:t>overheart()</w:t>
      </w:r>
    </w:p>
    <w:p>
      <w:pPr>
        <w:pStyle w:val="Para 03"/>
      </w:pPr>
      <w:r>
        <w:t>overoval()</w:t>
      </w:r>
    </w:p>
    <w:p>
      <w:pPr>
        <w:pStyle w:val="Para 03"/>
      </w:pPr>
      <w:r>
        <w:t>overrect()</w:t>
      </w:r>
    </w:p>
    <w:p>
      <w:pPr>
        <w:pStyle w:val="Para 03"/>
      </w:pPr>
      <w:r>
        <w:t>overvideo function</w:t>
      </w:r>
    </w:p>
    <w:p>
      <w:pPr>
        <w:pStyle w:val="Para 03"/>
      </w:pPr>
      <w:r>
        <w:t>Picture()</w:t>
      </w:r>
    </w:p>
    <w:p>
      <w:pPr>
        <w:pStyle w:val="Para 03"/>
      </w:pPr>
      <w:r>
        <w:t>Rect()</w:t>
      </w:r>
    </w:p>
    <w:p>
      <w:pPr>
        <w:pStyle w:val="Para 03"/>
      </w:pPr>
      <w:r>
        <w:t>removeobj()</w:t>
      </w:r>
    </w:p>
    <w:p>
      <w:pPr>
        <w:pStyle w:val="Para 03"/>
      </w:pPr>
      <w:r>
        <w:t>restart function</w:t>
      </w:r>
    </w:p>
    <w:p>
      <w:pPr>
        <w:pStyle w:val="Para 03"/>
      </w:pPr>
      <w:r>
        <w:t>saveasimage()</w:t>
      </w:r>
    </w:p>
    <w:p>
      <w:pPr>
        <w:pStyle w:val="Para 03"/>
      </w:pPr>
      <w:r>
        <w:t>startdragging(ev)</w:t>
      </w:r>
    </w:p>
    <w:p>
      <w:pPr>
        <w:pStyle w:val="Para 03"/>
      </w:pPr>
      <w:r>
        <w:t>Videoblock function</w:t>
      </w:r>
    </w:p>
    <w:p>
      <w:pPr>
        <w:pStyle w:val="Para 03"/>
      </w:pPr>
      <w:r>
        <w:t>videoloaded function</w:t>
      </w:r>
    </w:p>
    <w:p>
      <w:pPr>
        <w:pStyle w:val="Para 03"/>
      </w:pPr>
      <w:r>
        <w:t>JavaScript object</w:t>
      </w:r>
    </w:p>
    <w:p>
      <w:pPr>
        <w:pStyle w:val="Para 03"/>
      </w:pPr>
      <w:r>
        <w:t>constructor function</w:t>
      </w:r>
    </w:p>
    <w:p>
      <w:pPr>
        <w:pStyle w:val="Para 03"/>
      </w:pPr>
      <w:r>
        <w:t>external file</w:t>
      </w:r>
    </w:p>
    <w:p>
      <w:pPr>
        <w:pStyle w:val="Para 03"/>
      </w:pPr>
      <w:r>
        <w:t>family picture project</w:t>
      </w:r>
    </w:p>
    <w:p>
      <w:pPr>
        <w:pStyle w:val="Para 03"/>
      </w:pPr>
      <w:r>
        <w:t>method function</w:t>
      </w:r>
    </w:p>
    <w:p>
      <w:pPr>
        <w:pStyle w:val="Para 03"/>
      </w:pPr>
      <w:r>
        <w:t>types of objects</w:t>
      </w:r>
    </w:p>
    <w:p>
      <w:pPr>
        <w:pStyle w:val="Para 03"/>
      </w:pPr>
      <w:r>
        <w:t>manipulating object</w:t>
      </w:r>
    </w:p>
    <w:p>
      <w:pPr>
        <w:pStyle w:val="Para 03"/>
      </w:pPr>
      <w:r>
        <w:t>mouse over object</w:t>
      </w:r>
    </w:p>
    <w:p>
      <w:pPr>
        <w:pStyle w:val="Para 03"/>
      </w:pPr>
      <w:r>
        <w:t>coordinate system</w:t>
      </w:r>
    </w:p>
    <w:p>
      <w:pPr>
        <w:pStyle w:val="Para 03"/>
      </w:pPr>
      <w:r>
        <w:t>outside function</w:t>
      </w:r>
    </w:p>
    <w:p>
      <w:pPr>
        <w:pStyle w:val="Para 03"/>
      </w:pPr>
      <w:r>
        <w:t>overcheck method</w:t>
      </w:r>
    </w:p>
    <w:p>
      <w:pPr>
        <w:pStyle w:val="Para 03"/>
      </w:pPr>
      <w:r>
        <w:t>overheart function</w:t>
      </w:r>
    </w:p>
    <w:p>
      <w:pPr>
        <w:pStyle w:val="Para 03"/>
      </w:pPr>
      <w:r>
        <w:t>overoval function</w:t>
      </w:r>
    </w:p>
    <w:p>
      <w:pPr>
        <w:pStyle w:val="Para 03"/>
      </w:pPr>
      <w:r>
        <w:t>overrect function</w:t>
      </w:r>
    </w:p>
    <w:p>
      <w:pPr>
        <w:pStyle w:val="Para 03"/>
      </w:pPr>
      <w:r>
        <w:t>overvideo function</w:t>
      </w:r>
    </w:p>
    <w:p>
      <w:pPr>
        <w:pStyle w:val="Para 03"/>
      </w:pPr>
      <w:r>
        <w:t>startdragging and makenewitem</w:t>
      </w:r>
    </w:p>
    <w:p>
      <w:pPr>
        <w:pStyle w:val="Para 03"/>
      </w:pPr>
      <w:r>
        <w:t>opening screen, family pictures</w:t>
      </w:r>
    </w:p>
    <w:p>
      <w:pPr>
        <w:pStyle w:val="Para 03"/>
      </w:pPr>
      <w:r>
        <w:t>save canvas image</w:t>
      </w:r>
    </w:p>
    <w:p>
      <w:pPr>
        <w:pStyle w:val="Para 03"/>
      </w:pPr>
      <w:r>
        <w:t>DataURL</w:t>
      </w:r>
    </w:p>
    <w:p>
      <w:pPr>
        <w:pStyle w:val="Para 03"/>
      </w:pPr>
      <w:r>
        <w:t>Firefox browser</w:t>
      </w:r>
    </w:p>
    <w:p>
      <w:pPr>
        <w:pStyle w:val="Para 03"/>
      </w:pPr>
      <w:r>
        <w:t>saveasimage function</w:t>
      </w:r>
    </w:p>
    <w:p>
      <w:pPr>
        <w:pStyle w:val="Para 03"/>
      </w:pPr>
      <w:r>
        <w:t>test and upload application</w:t>
      </w:r>
    </w:p>
    <w:p>
      <w:pPr>
        <w:pStyle w:val="Para 03"/>
      </w:pPr>
      <w:r>
        <w:t>user interface</w:t>
      </w:r>
    </w:p>
    <w:p>
      <w:pPr>
        <w:pStyle w:val="Para 03"/>
      </w:pPr>
      <w:r>
        <w:t>clone function</w:t>
      </w:r>
    </w:p>
    <w:p>
      <w:pPr>
        <w:pStyle w:val="Para 03"/>
      </w:pPr>
      <w:r>
        <w:t>drawstuff function</w:t>
      </w:r>
    </w:p>
    <w:p>
      <w:pPr>
        <w:pStyle w:val="Para 03"/>
      </w:pPr>
      <w:r>
        <w:t>dropit function</w:t>
      </w:r>
    </w:p>
    <w:p>
      <w:pPr>
        <w:pStyle w:val="Para 03"/>
      </w:pPr>
      <w:r>
        <w:t>flypaper effect</w:t>
      </w:r>
    </w:p>
    <w:p>
      <w:pPr>
        <w:pStyle w:val="Para 03"/>
      </w:pPr>
      <w:r>
        <w:t>mouse cursor coordinates</w:t>
      </w:r>
    </w:p>
    <w:p>
      <w:pPr>
        <w:pStyle w:val="Para 03"/>
      </w:pPr>
      <w:r>
        <w:t>moveit function</w:t>
      </w:r>
    </w:p>
    <w:p>
      <w:pPr>
        <w:pStyle w:val="Para 03"/>
      </w:pPr>
      <w:r>
        <w:t>onClick attributes</w:t>
      </w:r>
    </w:p>
    <w:p>
      <w:pPr>
        <w:pStyle w:val="Para 03"/>
      </w:pPr>
      <w:r>
        <w:t>removeobj function</w:t>
      </w:r>
    </w:p>
    <w:p>
      <w:pPr>
        <w:pStyle w:val="Para 03"/>
      </w:pPr>
      <w:r>
        <w:t>fillStyle property</w:t>
      </w:r>
    </w:p>
    <w:p>
      <w:pPr>
        <w:pStyle w:val="Para 03"/>
      </w:pPr>
      <w:r>
        <w:t>Flypaper effect</w:t>
      </w:r>
    </w:p>
    <w:p>
      <w:pPr>
        <w:pStyle w:val="Para 03"/>
      </w:pPr>
      <w:r>
        <w:t>Frames</w:t>
      </w:r>
    </w:p>
    <w:p>
      <w:pPr>
        <w:pStyle w:val="Heading 2"/>
      </w:pPr>
      <w:r>
        <w:t>G</w:t>
      </w:r>
    </w:p>
    <w:p>
      <w:pPr>
        <w:pStyle w:val="Para 03"/>
      </w:pPr>
      <w:r>
        <w:t>Geolocation</w:t>
      </w:r>
    </w:p>
    <w:p>
      <w:pPr>
        <w:pStyle w:val="Para 03"/>
      </w:pPr>
      <w:r>
        <w:t>application</w:t>
      </w:r>
    </w:p>
    <w:p>
      <w:pPr>
        <w:pStyle w:val="Para 03"/>
      </w:pPr>
      <w:r>
        <w:t>functions</w:t>
      </w:r>
    </w:p>
    <w:p>
      <w:pPr>
        <w:pStyle w:val="Para 03"/>
      </w:pPr>
      <w:r>
        <w:t>project code</w:t>
      </w:r>
    </w:p>
    <w:p>
      <w:pPr>
        <w:pStyle w:val="Para 03"/>
      </w:pPr>
      <w:r>
        <w:t>testing and uploading</w:t>
      </w:r>
    </w:p>
    <w:p>
      <w:pPr>
        <w:pStyle w:val="Para 03"/>
      </w:pPr>
      <w:r>
        <w:t>goback function</w:t>
      </w:r>
    </w:p>
    <w:p>
      <w:pPr>
        <w:pStyle w:val="Para 03"/>
      </w:pPr>
      <w:r>
        <w:t>Google Maps API</w:t>
      </w:r>
    </w:p>
    <w:p>
      <w:pPr>
        <w:pStyle w:val="Para 03"/>
      </w:pPr>
      <w:r>
        <w:t>addListener</w:t>
      </w:r>
    </w:p>
    <w:p>
      <w:pPr>
        <w:pStyle w:val="Para 03"/>
      </w:pPr>
      <w:r>
        <w:t>associative array</w:t>
      </w:r>
    </w:p>
    <w:p>
      <w:pPr>
        <w:pStyle w:val="Para 03"/>
      </w:pPr>
      <w:r>
        <w:t>HYBRID map</w:t>
      </w:r>
    </w:p>
    <w:p>
      <w:pPr>
        <w:pStyle w:val="Para 03"/>
      </w:pPr>
      <w:r>
        <w:t>makemap function</w:t>
      </w:r>
    </w:p>
    <w:p>
      <w:pPr>
        <w:pStyle w:val="Para 03"/>
      </w:pPr>
      <w:r>
        <w:t>Map constructor method</w:t>
      </w:r>
    </w:p>
    <w:p>
      <w:pPr>
        <w:pStyle w:val="Para 03"/>
      </w:pPr>
      <w:r>
        <w:t>Map, LatLng, and Marker</w:t>
      </w:r>
    </w:p>
    <w:p>
      <w:pPr>
        <w:pStyle w:val="Para 03"/>
      </w:pPr>
      <w:r>
        <w:t>map portal</w:t>
      </w:r>
    </w:p>
    <w:p>
      <w:pPr>
        <w:pStyle w:val="Para 03"/>
      </w:pPr>
      <w:r>
        <w:t>associative array</w:t>
      </w:r>
    </w:p>
    <w:p>
      <w:pPr>
        <w:pStyle w:val="Para 03"/>
      </w:pPr>
      <w:r>
        <w:t>event handling</w:t>
      </w:r>
    </w:p>
    <w:p>
      <w:pPr>
        <w:pStyle w:val="Para 03"/>
      </w:pPr>
      <w:r>
        <w:t>HTML document location</w:t>
      </w:r>
    </w:p>
    <w:p>
      <w:pPr>
        <w:pStyle w:val="Para 03"/>
      </w:pPr>
      <w:r>
        <w:t>HYBRID map type</w:t>
      </w:r>
    </w:p>
    <w:p>
      <w:pPr>
        <w:pStyle w:val="Para 03"/>
      </w:pPr>
      <w:r>
        <w:t>interface removed</w:t>
      </w:r>
    </w:p>
    <w:p>
      <w:pPr>
        <w:pStyle w:val="Para 03"/>
      </w:pPr>
      <w:r>
        <w:t>latitude and longitude values</w:t>
      </w:r>
    </w:p>
    <w:p>
      <w:pPr>
        <w:pStyle w:val="Para 03"/>
      </w:pPr>
      <w:r>
        <w:t>makemap function</w:t>
      </w:r>
    </w:p>
    <w:p>
      <w:pPr>
        <w:pStyle w:val="Para 03"/>
      </w:pPr>
      <w:r>
        <w:t>myOptions array</w:t>
      </w:r>
    </w:p>
    <w:p>
      <w:pPr>
        <w:pStyle w:val="Para 03"/>
      </w:pPr>
      <w:r>
        <w:t>SATELLITE map type</w:t>
      </w:r>
    </w:p>
    <w:p>
      <w:pPr>
        <w:pStyle w:val="Para 03"/>
      </w:pPr>
      <w:r>
        <w:t>TERRAIN map type</w:t>
      </w:r>
    </w:p>
    <w:p>
      <w:pPr>
        <w:pStyle w:val="Para 03"/>
      </w:pPr>
      <w:r>
        <w:t>x1.png file</w:t>
      </w:r>
    </w:p>
    <w:p>
      <w:pPr>
        <w:pStyle w:val="Para 03"/>
      </w:pPr>
      <w:r>
        <w:t>mobile devices applications</w:t>
      </w:r>
    </w:p>
    <w:p>
      <w:pPr>
        <w:pStyle w:val="Para 03"/>
      </w:pPr>
      <w:r>
        <w:t>onLoad attribute</w:t>
      </w:r>
    </w:p>
    <w:p>
      <w:pPr>
        <w:pStyle w:val="Para 03"/>
      </w:pPr>
      <w:r>
        <w:t>portal construction</w:t>
      </w:r>
    </w:p>
    <w:p>
      <w:pPr>
        <w:pStyle w:val="Para 03"/>
      </w:pPr>
      <w:r>
        <w:t>pseudocode</w:t>
      </w:r>
    </w:p>
    <w:p>
      <w:pPr>
        <w:pStyle w:val="Para 03"/>
      </w:pPr>
      <w:r>
        <w:t>ROADMAP</w:t>
      </w:r>
    </w:p>
    <w:p>
      <w:pPr>
        <w:pStyle w:val="Para 03"/>
      </w:pPr>
      <w:r>
        <w:t>SATELLITE map</w:t>
      </w:r>
    </w:p>
    <w:p>
      <w:pPr>
        <w:pStyle w:val="Para 03"/>
      </w:pPr>
      <w:r>
        <w:t>TERRAIN map</w:t>
      </w:r>
    </w:p>
    <w:p>
      <w:pPr>
        <w:pStyle w:val="Para 03"/>
      </w:pPr>
      <w:r>
        <w:t>Graceful degradation</w:t>
      </w:r>
    </w:p>
    <w:p>
      <w:pPr>
        <w:pStyle w:val="Heading 2"/>
      </w:pPr>
      <w:r>
        <w:t>H</w:t>
      </w:r>
    </w:p>
    <w:p>
      <w:pPr>
        <w:pStyle w:val="Para 03"/>
      </w:pPr>
      <w:r>
        <w:t>Hint button</w:t>
      </w:r>
    </w:p>
    <w:p>
      <w:pPr>
        <w:pStyle w:val="Para 03"/>
      </w:pPr>
      <w:r>
        <w:t>HTML</w:t>
      </w:r>
    </w:p>
    <w:p>
      <w:pPr>
        <w:pStyle w:val="Para 03"/>
      </w:pPr>
      <w:r>
        <w:t>Alt attribute</w:t>
      </w:r>
    </w:p>
    <w:p>
      <w:pPr>
        <w:pStyle w:val="Para 03"/>
      </w:pPr>
      <w:r>
        <w:t>tabIndex</w:t>
      </w:r>
    </w:p>
    <w:p>
      <w:pPr>
        <w:pStyle w:val="Para 03"/>
      </w:pPr>
      <w:r>
        <w:t>width/height in pixels</w:t>
      </w:r>
    </w:p>
    <w:p>
      <w:pPr>
        <w:pStyle w:val="Para 03"/>
      </w:pPr>
      <w:r>
        <w:t>HTML5 logo</w:t>
      </w:r>
    </w:p>
    <w:p>
      <w:pPr>
        <w:pStyle w:val="Para 03"/>
      </w:pPr>
      <w:r>
        <w:t>body of document</w:t>
      </w:r>
    </w:p>
    <w:p>
      <w:pPr>
        <w:pStyle w:val="Para 03"/>
      </w:pPr>
      <w:r>
        <w:t>canvas element</w:t>
      </w:r>
    </w:p>
    <w:p>
      <w:pPr>
        <w:pStyle w:val="Para 03"/>
      </w:pPr>
      <w:r>
        <w:t>Chrome browser opening screen</w:t>
      </w:r>
    </w:p>
    <w:p>
      <w:pPr>
        <w:pStyle w:val="Para 03"/>
      </w:pPr>
      <w:r>
        <w:t>coordinate transformation</w:t>
      </w:r>
    </w:p>
    <w:p>
      <w:pPr>
        <w:pStyle w:val="Para 03"/>
      </w:pPr>
      <w:r>
        <w:t>dologo function</w:t>
      </w:r>
    </w:p>
    <w:p>
      <w:pPr>
        <w:pStyle w:val="Para 03"/>
      </w:pPr>
      <w:r>
        <w:t>drawing paths</w:t>
      </w:r>
    </w:p>
    <w:p>
      <w:pPr>
        <w:pStyle w:val="Para 03"/>
      </w:pPr>
      <w:r>
        <w:t>canvas element</w:t>
      </w:r>
    </w:p>
    <w:p>
      <w:pPr>
        <w:pStyle w:val="Para 03"/>
      </w:pPr>
      <w:r>
        <w:t>closePath method</w:t>
      </w:r>
    </w:p>
    <w:p>
      <w:pPr>
        <w:pStyle w:val="Para 03"/>
      </w:pPr>
      <w:r>
        <w:t>2D context</w:t>
      </w:r>
    </w:p>
    <w:p>
      <w:pPr>
        <w:pStyle w:val="Para 03"/>
      </w:pPr>
      <w:r>
        <w:t>2D coordinate system</w:t>
      </w:r>
    </w:p>
    <w:p>
      <w:pPr>
        <w:pStyle w:val="Para 03"/>
      </w:pPr>
      <w:r>
        <w:t>hexadecimal format</w:t>
      </w:r>
    </w:p>
    <w:p>
      <w:pPr>
        <w:pStyle w:val="Para 03"/>
      </w:pPr>
      <w:r>
        <w:t>init function</w:t>
      </w:r>
    </w:p>
    <w:p>
      <w:pPr>
        <w:pStyle w:val="Para 03"/>
      </w:pPr>
      <w:r>
        <w:t>onLoad attribute</w:t>
      </w:r>
    </w:p>
    <w:p>
      <w:pPr>
        <w:pStyle w:val="Para 03"/>
      </w:pPr>
      <w:r>
        <w:t>sequence</w:t>
      </w:r>
    </w:p>
    <w:p>
      <w:pPr>
        <w:pStyle w:val="Para 03"/>
      </w:pPr>
      <w:r>
        <w:t>drawpath, fillStyle property</w:t>
      </w:r>
    </w:p>
    <w:p>
      <w:pPr>
        <w:pStyle w:val="Para 03"/>
      </w:pPr>
      <w:r>
        <w:t>factorvalue</w:t>
      </w:r>
    </w:p>
    <w:p>
      <w:pPr>
        <w:pStyle w:val="Para 03"/>
      </w:pPr>
      <w:r>
        <w:t>Firefox opening screen</w:t>
      </w:r>
    </w:p>
    <w:p>
      <w:pPr>
        <w:pStyle w:val="Para 03"/>
      </w:pPr>
      <w:r>
        <w:t>graceful degradation</w:t>
      </w:r>
    </w:p>
    <w:p>
      <w:pPr>
        <w:pStyle w:val="Para 03"/>
      </w:pPr>
      <w:r>
        <w:t>image of</w:t>
      </w:r>
    </w:p>
    <w:p>
      <w:pPr>
        <w:pStyle w:val="Para 03"/>
      </w:pPr>
      <w:r>
        <w:t>project code</w:t>
      </w:r>
    </w:p>
    <w:p>
      <w:pPr>
        <w:pStyle w:val="Para 03"/>
      </w:pPr>
      <w:r>
        <w:t>project function</w:t>
      </w:r>
    </w:p>
    <w:p>
      <w:pPr>
        <w:pStyle w:val="Para 03"/>
      </w:pPr>
      <w:r>
        <w:t>project history and critical requirements</w:t>
      </w:r>
    </w:p>
    <w:p>
      <w:pPr>
        <w:pStyle w:val="Para 03"/>
      </w:pPr>
      <w:r>
        <w:t>range input element</w:t>
      </w:r>
    </w:p>
    <w:p>
      <w:pPr>
        <w:pStyle w:val="Para 03"/>
      </w:pPr>
      <w:r>
        <w:t>scaled down</w:t>
      </w:r>
    </w:p>
    <w:p>
      <w:pPr>
        <w:pStyle w:val="Para 03"/>
      </w:pPr>
      <w:r>
        <w:t>semantic tags</w:t>
      </w:r>
    </w:p>
    <w:p>
      <w:pPr>
        <w:pStyle w:val="Para 03"/>
      </w:pPr>
      <w:r>
        <w:t>slider feature</w:t>
      </w:r>
    </w:p>
    <w:p>
      <w:pPr>
        <w:pStyle w:val="Para 03"/>
      </w:pPr>
      <w:r>
        <w:t>testing and uploading</w:t>
      </w:r>
    </w:p>
    <w:p>
      <w:pPr>
        <w:pStyle w:val="Para 03"/>
      </w:pPr>
      <w:r>
        <w:t>text placement</w:t>
      </w:r>
    </w:p>
    <w:p>
      <w:pPr>
        <w:pStyle w:val="Para 03"/>
      </w:pPr>
      <w:r>
        <w:t>World Wide Web Consortium</w:t>
      </w:r>
    </w:p>
    <w:p>
      <w:pPr>
        <w:pStyle w:val="Para 03"/>
      </w:pPr>
      <w:r>
        <w:t>HYBRID map</w:t>
      </w:r>
    </w:p>
    <w:p>
      <w:pPr>
        <w:pStyle w:val="Heading 2"/>
      </w:pPr>
      <w:r>
        <w:t>I</w:t>
      </w:r>
    </w:p>
    <w:p>
      <w:pPr>
        <w:pStyle w:val="Para 03"/>
      </w:pPr>
      <w:r>
        <w:t>innerHTML attribute</w:t>
      </w:r>
    </w:p>
    <w:p>
      <w:pPr>
        <w:pStyle w:val="Para 03"/>
      </w:pPr>
      <w:r>
        <w:t>intersect function</w:t>
      </w:r>
    </w:p>
    <w:p>
      <w:pPr>
        <w:pStyle w:val="Para 03"/>
      </w:pPr>
      <w:r>
        <w:t>Intersection</w:t>
      </w:r>
    </w:p>
    <w:p>
      <w:pPr>
        <w:pStyle w:val="Heading 2"/>
      </w:pPr>
      <w:r>
        <w:t>J</w:t>
      </w:r>
    </w:p>
    <w:p>
      <w:pPr>
        <w:pStyle w:val="Para 03"/>
      </w:pPr>
      <w:r>
        <w:t>JavaScript arrays</w:t>
      </w:r>
    </w:p>
    <w:p>
      <w:pPr>
        <w:pStyle w:val="Para 03"/>
      </w:pPr>
      <w:r>
        <w:t>JavaScript object</w:t>
      </w:r>
    </w:p>
    <w:p>
      <w:pPr>
        <w:pStyle w:val="Para 03"/>
      </w:pPr>
      <w:r>
        <w:t>constructor function</w:t>
      </w:r>
    </w:p>
    <w:p>
      <w:pPr>
        <w:pStyle w:val="Para 03"/>
      </w:pPr>
      <w:r>
        <w:t>createelements function</w:t>
      </w:r>
    </w:p>
    <w:p>
      <w:pPr>
        <w:pStyle w:val="Para 03"/>
      </w:pPr>
      <w:r>
        <w:t>drawing</w:t>
      </w:r>
    </w:p>
    <w:p>
      <w:pPr>
        <w:pStyle w:val="Para 03"/>
      </w:pPr>
      <w:r>
        <w:t>heart</w:t>
      </w:r>
    </w:p>
    <w:p>
      <w:pPr>
        <w:pStyle w:val="Para 03"/>
      </w:pPr>
      <w:r>
        <w:t>Oval</w:t>
      </w:r>
    </w:p>
    <w:p>
      <w:pPr>
        <w:pStyle w:val="Para 03"/>
      </w:pPr>
      <w:r>
        <w:t>picture</w:t>
      </w:r>
    </w:p>
    <w:p>
      <w:pPr>
        <w:pStyle w:val="Para 03"/>
      </w:pPr>
      <w:r>
        <w:t>Rect</w:t>
      </w:r>
    </w:p>
    <w:p>
      <w:pPr>
        <w:pStyle w:val="Para 03"/>
      </w:pPr>
      <w:r>
        <w:t>Videoblock</w:t>
      </w:r>
    </w:p>
    <w:p>
      <w:pPr>
        <w:pStyle w:val="Para 03"/>
      </w:pPr>
      <w:r>
        <w:t>videomarkup</w:t>
      </w:r>
    </w:p>
    <w:p>
      <w:pPr>
        <w:pStyle w:val="Para 03"/>
      </w:pPr>
      <w:r>
        <w:t>Jigsaw video puzzle</w:t>
      </w:r>
    </w:p>
    <w:p>
      <w:pPr>
        <w:pStyle w:val="Para 03"/>
      </w:pPr>
      <w:r>
        <w:t>application</w:t>
      </w:r>
    </w:p>
    <w:p>
      <w:pPr>
        <w:pStyle w:val="Para 03"/>
      </w:pPr>
      <w:r>
        <w:t>code</w:t>
      </w:r>
    </w:p>
    <w:p>
      <w:pPr>
        <w:pStyle w:val="Para 03"/>
      </w:pPr>
      <w:r>
        <w:t>jigsaw-to-video project functions</w:t>
      </w:r>
    </w:p>
    <w:p>
      <w:pPr>
        <w:pStyle w:val="Para 03"/>
      </w:pPr>
      <w:r>
        <w:t>testing and uploading</w:t>
      </w:r>
    </w:p>
    <w:p>
      <w:pPr>
        <w:pStyle w:val="Para 03"/>
      </w:pPr>
      <w:r>
        <w:t>desktop computer</w:t>
      </w:r>
    </w:p>
    <w:p>
      <w:pPr>
        <w:pStyle w:val="Para 03"/>
      </w:pPr>
      <w:r>
        <w:t>feedback label</w:t>
      </w:r>
    </w:p>
    <w:p>
      <w:pPr>
        <w:pStyle w:val="Para 03"/>
      </w:pPr>
      <w:r>
        <w:t>nearly completed puzzle</w:t>
      </w:r>
    </w:p>
    <w:p>
      <w:pPr>
        <w:pStyle w:val="Para 03"/>
      </w:pPr>
      <w:r>
        <w:t>opening screen</w:t>
      </w:r>
    </w:p>
    <w:p>
      <w:pPr>
        <w:pStyle w:val="Para 03"/>
      </w:pPr>
      <w:r>
        <w:t>puzzle progress</w:t>
      </w:r>
    </w:p>
    <w:p>
      <w:pPr>
        <w:pStyle w:val="Para 03"/>
      </w:pPr>
      <w:r>
        <w:t>replaced pieces</w:t>
      </w:r>
    </w:p>
    <w:p>
      <w:pPr>
        <w:pStyle w:val="Para 03"/>
      </w:pPr>
      <w:r>
        <w:t>spread out pieces</w:t>
      </w:r>
    </w:p>
    <w:p>
      <w:pPr>
        <w:pStyle w:val="Para 03"/>
      </w:pPr>
      <w:r>
        <w:t>tolerance</w:t>
      </w:r>
    </w:p>
    <w:p>
      <w:pPr>
        <w:pStyle w:val="Para 03"/>
      </w:pPr>
      <w:r>
        <w:t>video with controls</w:t>
      </w:r>
    </w:p>
    <w:p>
      <w:pPr>
        <w:pStyle w:val="Para 03"/>
      </w:pPr>
      <w:r>
        <w:t>display attribute</w:t>
      </w:r>
    </w:p>
    <w:p>
      <w:pPr>
        <w:pStyle w:val="Para 03"/>
      </w:pPr>
      <w:r>
        <w:t>drawImage function</w:t>
      </w:r>
    </w:p>
    <w:p>
      <w:pPr>
        <w:pStyle w:val="Para 03"/>
      </w:pPr>
      <w:r>
        <w:t>endjigsaw function</w:t>
      </w:r>
    </w:p>
    <w:p>
      <w:pPr>
        <w:pStyle w:val="Para 03"/>
      </w:pPr>
      <w:r>
        <w:t>finger touches</w:t>
      </w:r>
    </w:p>
    <w:p>
      <w:pPr>
        <w:pStyle w:val="Para 03"/>
      </w:pPr>
      <w:r>
        <w:t>accumulator</w:t>
      </w:r>
    </w:p>
    <w:p>
      <w:pPr>
        <w:pStyle w:val="Para 03"/>
      </w:pPr>
      <w:r>
        <w:t>checkpositions function</w:t>
      </w:r>
    </w:p>
    <w:p>
      <w:pPr>
        <w:pStyle w:val="Para 03"/>
      </w:pPr>
      <w:r>
        <w:t>deltax and deltay arrays</w:t>
      </w:r>
    </w:p>
    <w:p>
      <w:pPr>
        <w:pStyle w:val="Para 03"/>
      </w:pPr>
      <w:r>
        <w:t>doaverage function</w:t>
      </w:r>
    </w:p>
    <w:p>
      <w:pPr>
        <w:pStyle w:val="Para 03"/>
      </w:pPr>
      <w:r>
        <w:t>piecesx and piecesy arrays</w:t>
      </w:r>
    </w:p>
    <w:p>
      <w:pPr>
        <w:pStyle w:val="Para 03"/>
      </w:pPr>
      <w:r>
        <w:t>questionfel element</w:t>
      </w:r>
    </w:p>
    <w:p>
      <w:pPr>
        <w:pStyle w:val="Para 03"/>
      </w:pPr>
      <w:r>
        <w:t>release function</w:t>
      </w:r>
    </w:p>
    <w:p>
      <w:pPr>
        <w:pStyle w:val="Para 03"/>
      </w:pPr>
      <w:r>
        <w:t>tolerance</w:t>
      </w:r>
    </w:p>
    <w:p>
      <w:pPr>
        <w:pStyle w:val="Para 03"/>
      </w:pPr>
      <w:r>
        <w:t>video preparation, positioning, and playing</w:t>
      </w:r>
    </w:p>
    <w:p>
      <w:pPr>
        <w:pStyle w:val="Para 03"/>
      </w:pPr>
      <w:r>
        <w:t>firstpkel variable</w:t>
      </w:r>
    </w:p>
    <w:p>
      <w:pPr>
        <w:pStyle w:val="Para 03"/>
      </w:pPr>
      <w:r>
        <w:t>init function</w:t>
      </w:r>
    </w:p>
    <w:p>
      <w:pPr>
        <w:pStyle w:val="Para 03"/>
      </w:pPr>
      <w:r>
        <w:t>iPhone and iPad</w:t>
      </w:r>
    </w:p>
    <w:p>
      <w:pPr>
        <w:pStyle w:val="Para 03"/>
      </w:pPr>
      <w:r>
        <w:t>critical requirements</w:t>
      </w:r>
    </w:p>
    <w:p>
      <w:pPr>
        <w:pStyle w:val="Para 03"/>
      </w:pPr>
      <w:r>
        <w:t>jigsaw-puzzle-with-video-reward project</w:t>
      </w:r>
    </w:p>
    <w:p>
      <w:pPr>
        <w:pStyle w:val="Para 03"/>
      </w:pPr>
      <w:r>
        <w:t>user interface construction</w:t>
      </w:r>
    </w:p>
    <w:p>
      <w:pPr>
        <w:pStyle w:val="Para 03"/>
      </w:pPr>
      <w:r>
        <w:t>makePieces function</w:t>
      </w:r>
    </w:p>
    <w:p>
      <w:pPr>
        <w:pStyle w:val="Para 03"/>
      </w:pPr>
      <w:r>
        <w:t>Math.floor</w:t>
      </w:r>
    </w:p>
    <w:p>
      <w:pPr>
        <w:pStyle w:val="Para 03"/>
      </w:pPr>
      <w:r>
        <w:t>Math.random</w:t>
      </w:r>
    </w:p>
    <w:p>
      <w:pPr>
        <w:pStyle w:val="Para 03"/>
      </w:pPr>
      <w:r>
        <w:t>mouse events</w:t>
      </w:r>
    </w:p>
    <w:p>
      <w:pPr>
        <w:pStyle w:val="Para 03"/>
      </w:pPr>
      <w:r>
        <w:t>checkpositions function</w:t>
      </w:r>
    </w:p>
    <w:p>
      <w:pPr>
        <w:pStyle w:val="Para 03"/>
      </w:pPr>
      <w:r>
        <w:t>mouseDown variable</w:t>
      </w:r>
    </w:p>
    <w:p>
      <w:pPr>
        <w:pStyle w:val="Para 03"/>
      </w:pPr>
      <w:r>
        <w:t>moving function</w:t>
      </w:r>
    </w:p>
    <w:p>
      <w:pPr>
        <w:pStyle w:val="Para 03"/>
      </w:pPr>
      <w:r>
        <w:t>moving jigsaw pieces</w:t>
      </w:r>
    </w:p>
    <w:p>
      <w:pPr>
        <w:pStyle w:val="Para 03"/>
      </w:pPr>
      <w:r>
        <w:t>setupjigsaw function</w:t>
      </w:r>
    </w:p>
    <w:p>
      <w:pPr>
        <w:pStyle w:val="Para 03"/>
      </w:pPr>
      <w:r>
        <w:t>startdragging function</w:t>
      </w:r>
    </w:p>
    <w:p>
      <w:pPr>
        <w:pStyle w:val="Para 03"/>
      </w:pPr>
      <w:r>
        <w:t>sCTX canvas</w:t>
      </w:r>
    </w:p>
    <w:p>
      <w:pPr>
        <w:pStyle w:val="Para 03"/>
      </w:pPr>
      <w:r>
        <w:t>setupgame function</w:t>
      </w:r>
    </w:p>
    <w:p>
      <w:pPr>
        <w:pStyle w:val="Para 03"/>
      </w:pPr>
      <w:r>
        <w:t>setupjigsaw function</w:t>
      </w:r>
    </w:p>
    <w:p>
      <w:pPr>
        <w:pStyle w:val="Para 03"/>
      </w:pPr>
      <w:r>
        <w:t>testing and uploading</w:t>
      </w:r>
    </w:p>
    <w:p>
      <w:pPr>
        <w:pStyle w:val="Heading 2"/>
      </w:pPr>
      <w:r>
        <w:t>K, L</w:t>
      </w:r>
    </w:p>
    <w:p>
      <w:pPr>
        <w:pStyle w:val="Para 03"/>
      </w:pPr>
      <w:r>
        <w:t>kamih variable</w:t>
      </w:r>
    </w:p>
    <w:p>
      <w:pPr>
        <w:pStyle w:val="Para 03"/>
      </w:pPr>
      <w:r>
        <w:t>kamiw variable</w:t>
      </w:r>
    </w:p>
    <w:p>
      <w:pPr>
        <w:pStyle w:val="Heading 2"/>
      </w:pPr>
      <w:r>
        <w:t>M, N</w:t>
      </w:r>
    </w:p>
    <w:p>
      <w:pPr>
        <w:pStyle w:val="Para 03"/>
      </w:pPr>
      <w:r>
        <w:t>Map maker, Google Maps</w:t>
      </w:r>
    </w:p>
    <w:p>
      <w:pPr>
        <w:pStyle w:val="Para 03"/>
      </w:pPr>
      <w:r>
        <w:t xml:space="preserve">API ( </w:t>
      </w:r>
      <w:r>
        <w:rPr>
          <w:rStyle w:val="Text3"/>
        </w:rPr>
        <w:t>see</w:t>
      </w:r>
      <w:r>
        <w:t xml:space="preserve"> Google Maps API) </w:t>
      </w:r>
    </w:p>
    <w:p>
      <w:pPr>
        <w:pStyle w:val="Para 03"/>
      </w:pPr>
      <w:r>
        <w:t>application</w:t>
      </w:r>
    </w:p>
    <w:p>
      <w:pPr>
        <w:pStyle w:val="Para 03"/>
      </w:pPr>
      <w:r>
        <w:t>functions</w:t>
      </w:r>
    </w:p>
    <w:p>
      <w:pPr>
        <w:pStyle w:val="Para 03"/>
      </w:pPr>
      <w:r>
        <w:t>mapspotlight.html application code</w:t>
      </w:r>
    </w:p>
    <w:p>
      <w:pPr>
        <w:pStyle w:val="Para 03"/>
      </w:pPr>
      <w:r>
        <w:t>testing and uploading</w:t>
      </w:r>
    </w:p>
    <w:p>
      <w:pPr>
        <w:pStyle w:val="Para 03"/>
      </w:pPr>
      <w:r>
        <w:t>base location</w:t>
      </w:r>
    </w:p>
    <w:p>
      <w:pPr>
        <w:pStyle w:val="Para 03"/>
      </w:pPr>
      <w:r>
        <w:t>canvas graphics</w:t>
      </w:r>
    </w:p>
    <w:p>
      <w:pPr>
        <w:pStyle w:val="Para 03"/>
      </w:pPr>
      <w:r>
        <w:t>drawshadowmask function</w:t>
      </w:r>
    </w:p>
    <w:p>
      <w:pPr>
        <w:pStyle w:val="Para 03"/>
      </w:pPr>
      <w:r>
        <w:t>grayshadow</w:t>
      </w:r>
    </w:p>
    <w:p>
      <w:pPr>
        <w:pStyle w:val="Para 03"/>
      </w:pPr>
      <w:r>
        <w:t>mouse movement, masking</w:t>
      </w:r>
    </w:p>
    <w:p>
      <w:pPr>
        <w:pStyle w:val="Para 03"/>
      </w:pPr>
      <w:r>
        <w:t>schematic with variable values</w:t>
      </w:r>
    </w:p>
    <w:p>
      <w:pPr>
        <w:pStyle w:val="Para 03"/>
      </w:pPr>
      <w:r>
        <w:t>shadow mask</w:t>
      </w:r>
    </w:p>
    <w:p>
      <w:pPr>
        <w:pStyle w:val="Para 03"/>
      </w:pPr>
      <w:r>
        <w:t>z-index values</w:t>
      </w:r>
    </w:p>
    <w:p>
      <w:pPr>
        <w:pStyle w:val="Para 03"/>
      </w:pPr>
      <w:r>
        <w:t>closest-in limit</w:t>
      </w:r>
    </w:p>
    <w:p>
      <w:pPr>
        <w:pStyle w:val="Para 03"/>
      </w:pPr>
      <w:r>
        <w:t>cursor</w:t>
      </w:r>
    </w:p>
    <w:p>
      <w:pPr>
        <w:pStyle w:val="Para 03"/>
      </w:pPr>
      <w:r>
        <w:t>distance and rounding values</w:t>
      </w:r>
    </w:p>
    <w:p>
      <w:pPr>
        <w:pStyle w:val="Para 03"/>
      </w:pPr>
      <w:r>
        <w:t>events</w:t>
      </w:r>
    </w:p>
    <w:p>
      <w:pPr>
        <w:pStyle w:val="Para 03"/>
      </w:pPr>
      <w:r>
        <w:t>addListener</w:t>
      </w:r>
    </w:p>
    <w:p>
      <w:pPr>
        <w:pStyle w:val="Para 03"/>
      </w:pPr>
      <w:r>
        <w:t>changebase function</w:t>
      </w:r>
    </w:p>
    <w:p>
      <w:pPr>
        <w:pStyle w:val="Para 03"/>
      </w:pPr>
      <w:r>
        <w:t>CHANGE button</w:t>
      </w:r>
    </w:p>
    <w:p>
      <w:pPr>
        <w:pStyle w:val="Para 03"/>
      </w:pPr>
      <w:r>
        <w:t>checkit function</w:t>
      </w:r>
    </w:p>
    <w:p>
      <w:pPr>
        <w:pStyle w:val="Para 03"/>
      </w:pPr>
      <w:r>
        <w:t>clearshadow function</w:t>
      </w:r>
    </w:p>
    <w:p>
      <w:pPr>
        <w:pStyle w:val="Para 03"/>
      </w:pPr>
      <w:r>
        <w:t>drawshadowmask function</w:t>
      </w:r>
    </w:p>
    <w:p>
      <w:pPr>
        <w:pStyle w:val="Para 03"/>
      </w:pPr>
      <w:r>
        <w:t>HTML coding</w:t>
      </w:r>
    </w:p>
    <w:p>
      <w:pPr>
        <w:pStyle w:val="Para 03"/>
      </w:pPr>
      <w:r>
        <w:t>init function</w:t>
      </w:r>
    </w:p>
    <w:p>
      <w:pPr>
        <w:pStyle w:val="Para 03"/>
      </w:pPr>
      <w:r>
        <w:t>mouseout event</w:t>
      </w:r>
    </w:p>
    <w:p>
      <w:pPr>
        <w:pStyle w:val="Para 03"/>
      </w:pPr>
      <w:r>
        <w:t>panning and zooming</w:t>
      </w:r>
    </w:p>
    <w:p>
      <w:pPr>
        <w:pStyle w:val="Para 03"/>
      </w:pPr>
      <w:r>
        <w:t>parallel structures</w:t>
      </w:r>
    </w:p>
    <w:p>
      <w:pPr>
        <w:pStyle w:val="Para 03"/>
      </w:pPr>
      <w:r>
        <w:t>pushcanvasunder function</w:t>
      </w:r>
    </w:p>
    <w:p>
      <w:pPr>
        <w:pStyle w:val="Para 03"/>
      </w:pPr>
      <w:r>
        <w:t>radio buttons</w:t>
      </w:r>
    </w:p>
    <w:p>
      <w:pPr>
        <w:pStyle w:val="Para 03"/>
      </w:pPr>
      <w:r>
        <w:t>showshadow function</w:t>
      </w:r>
    </w:p>
    <w:p>
      <w:pPr>
        <w:pStyle w:val="Para 03"/>
      </w:pPr>
      <w:r>
        <w:t>title indicating distance</w:t>
      </w:r>
    </w:p>
    <w:p>
      <w:pPr>
        <w:pStyle w:val="Para 03"/>
      </w:pPr>
      <w:r>
        <w:t>farthest-out view</w:t>
      </w:r>
    </w:p>
    <w:p>
      <w:pPr>
        <w:pStyle w:val="Para 03"/>
      </w:pPr>
      <w:r>
        <w:t>Greenland problem</w:t>
      </w:r>
    </w:p>
    <w:p>
      <w:pPr>
        <w:pStyle w:val="Para 03"/>
      </w:pPr>
      <w:r>
        <w:t>latitude and longitude</w:t>
      </w:r>
    </w:p>
    <w:p>
      <w:pPr>
        <w:pStyle w:val="Para 03"/>
      </w:pPr>
      <w:r>
        <w:t>coordinate system</w:t>
      </w:r>
    </w:p>
    <w:p>
      <w:pPr>
        <w:pStyle w:val="Para 03"/>
      </w:pPr>
      <w:r>
        <w:t>distances between locations</w:t>
      </w:r>
    </w:p>
    <w:p>
      <w:pPr>
        <w:pStyle w:val="Para 03"/>
      </w:pPr>
      <w:r>
        <w:t>Drop LatLng marker option</w:t>
      </w:r>
    </w:p>
    <w:p>
      <w:pPr>
        <w:pStyle w:val="Para 03"/>
      </w:pPr>
      <w:r>
        <w:t>equator at Greenwich prime meridian</w:t>
      </w:r>
    </w:p>
    <w:p>
      <w:pPr>
        <w:pStyle w:val="Para 03"/>
      </w:pPr>
      <w:r>
        <w:t>Greenwich prime meridian</w:t>
      </w:r>
    </w:p>
    <w:p>
      <w:pPr>
        <w:pStyle w:val="Para 03"/>
      </w:pPr>
      <w:r>
        <w:t>HTML5 application</w:t>
      </w:r>
    </w:p>
    <w:p>
      <w:pPr>
        <w:pStyle w:val="Para 03"/>
      </w:pPr>
      <w:r>
        <w:t>location</w:t>
      </w:r>
    </w:p>
    <w:p>
      <w:pPr>
        <w:pStyle w:val="Para 03"/>
      </w:pPr>
      <w:r>
        <w:t>meridians</w:t>
      </w:r>
    </w:p>
    <w:p>
      <w:pPr>
        <w:pStyle w:val="Para 03"/>
      </w:pPr>
      <w:r>
        <w:t>parallels</w:t>
      </w:r>
    </w:p>
    <w:p>
      <w:pPr>
        <w:pStyle w:val="Para 03"/>
      </w:pPr>
      <w:r>
        <w:t>teardrop marker</w:t>
      </w:r>
    </w:p>
    <w:p>
      <w:pPr>
        <w:pStyle w:val="Para 03"/>
      </w:pPr>
      <w:r>
        <w:t>values</w:t>
      </w:r>
    </w:p>
    <w:p>
      <w:pPr>
        <w:pStyle w:val="Para 03"/>
      </w:pPr>
      <w:r>
        <w:t>Wolfram Alpha</w:t>
      </w:r>
    </w:p>
    <w:p>
      <w:pPr>
        <w:pStyle w:val="Para 03"/>
      </w:pPr>
      <w:r>
        <w:t>opening screen</w:t>
      </w:r>
    </w:p>
    <w:p>
      <w:pPr>
        <w:pStyle w:val="Para 03"/>
      </w:pPr>
      <w:r>
        <w:t>satellite view</w:t>
      </w:r>
    </w:p>
    <w:p>
      <w:pPr>
        <w:pStyle w:val="Para 03"/>
      </w:pPr>
      <w:r>
        <w:t>semitransparent shadow</w:t>
      </w:r>
    </w:p>
    <w:p>
      <w:pPr>
        <w:pStyle w:val="Para 03"/>
      </w:pPr>
      <w:r>
        <w:t>shadow/spotlight</w:t>
      </w:r>
    </w:p>
    <w:p>
      <w:pPr>
        <w:pStyle w:val="Para 03"/>
      </w:pPr>
      <w:r>
        <w:t>slider, zoom</w:t>
      </w:r>
    </w:p>
    <w:p>
      <w:pPr>
        <w:pStyle w:val="Para 03"/>
      </w:pPr>
      <w:r>
        <w:t>zoomed in to limit</w:t>
      </w:r>
    </w:p>
    <w:p>
      <w:pPr>
        <w:pStyle w:val="Para 03"/>
      </w:pPr>
      <w:r>
        <w:t>zooming out and moving north</w:t>
      </w:r>
    </w:p>
    <w:p>
      <w:pPr>
        <w:pStyle w:val="Para 03"/>
      </w:pPr>
      <w:r>
        <w:t>Map portal, Google Maps</w:t>
      </w:r>
    </w:p>
    <w:p>
      <w:pPr>
        <w:pStyle w:val="Para 03"/>
      </w:pPr>
      <w:r>
        <w:t xml:space="preserve">API ( </w:t>
      </w:r>
      <w:r>
        <w:rPr>
          <w:rStyle w:val="Text3"/>
        </w:rPr>
        <w:t>see</w:t>
      </w:r>
      <w:r>
        <w:t xml:space="preserve"> Google Maps API, map portal) </w:t>
      </w:r>
    </w:p>
    <w:p>
      <w:pPr>
        <w:pStyle w:val="Para 03"/>
      </w:pPr>
      <w:r>
        <w:t>application testing and uploading</w:t>
      </w:r>
    </w:p>
    <w:p>
      <w:pPr>
        <w:pStyle w:val="Para 03"/>
      </w:pPr>
      <w:r>
        <w:t>click not close to any target</w:t>
      </w:r>
    </w:p>
    <w:p>
      <w:pPr>
        <w:pStyle w:val="Para 03"/>
      </w:pPr>
      <w:r>
        <w:t>content outline</w:t>
      </w:r>
    </w:p>
    <w:p>
      <w:pPr>
        <w:pStyle w:val="Para 03"/>
      </w:pPr>
      <w:r>
        <w:t>distances and tolerances</w:t>
      </w:r>
    </w:p>
    <w:p>
      <w:pPr>
        <w:pStyle w:val="Para 03"/>
      </w:pPr>
      <w:r>
        <w:t>hint button</w:t>
      </w:r>
    </w:p>
    <w:p>
      <w:pPr>
        <w:pStyle w:val="Para 03"/>
      </w:pPr>
      <w:r>
        <w:t>HTML5 markup and positioning</w:t>
      </w:r>
    </w:p>
    <w:p>
      <w:pPr>
        <w:pStyle w:val="Para 03"/>
      </w:pPr>
      <w:r>
        <w:t>image-and-audio combination</w:t>
      </w:r>
    </w:p>
    <w:p>
      <w:pPr>
        <w:pStyle w:val="Para 03"/>
      </w:pPr>
      <w:r>
        <w:t>mapmediaquiz.html file</w:t>
      </w:r>
    </w:p>
    <w:p>
      <w:pPr>
        <w:pStyle w:val="Para 03"/>
      </w:pPr>
      <w:r>
        <w:t>mediaquizcontent.js file</w:t>
      </w:r>
    </w:p>
    <w:p>
      <w:pPr>
        <w:pStyle w:val="Para 03"/>
      </w:pPr>
      <w:r>
        <w:t>opening screen</w:t>
      </w:r>
    </w:p>
    <w:p>
      <w:pPr>
        <w:pStyle w:val="Para 03"/>
      </w:pPr>
      <w:r>
        <w:t>project content</w:t>
      </w:r>
    </w:p>
    <w:p>
      <w:pPr>
        <w:pStyle w:val="Para 03"/>
      </w:pPr>
      <w:r>
        <w:t>project history and critical requirements</w:t>
      </w:r>
    </w:p>
    <w:p>
      <w:pPr>
        <w:pStyle w:val="Para 03"/>
      </w:pPr>
      <w:r>
        <w:t>quiz application</w:t>
      </w:r>
    </w:p>
    <w:p>
      <w:pPr>
        <w:pStyle w:val="Para 03"/>
      </w:pPr>
      <w:r>
        <w:t>code</w:t>
      </w:r>
    </w:p>
    <w:p>
      <w:pPr>
        <w:pStyle w:val="Para 03"/>
      </w:pPr>
      <w:r>
        <w:t>functions</w:t>
      </w:r>
    </w:p>
    <w:p>
      <w:pPr>
        <w:pStyle w:val="Para 03"/>
      </w:pPr>
      <w:r>
        <w:t>regular expressions</w:t>
      </w:r>
    </w:p>
    <w:p>
      <w:pPr>
        <w:pStyle w:val="Para 03"/>
      </w:pPr>
      <w:r>
        <w:t>video, audio, and image files</w:t>
      </w:r>
    </w:p>
    <w:p>
      <w:pPr>
        <w:pStyle w:val="Para 03"/>
      </w:pPr>
      <w:r>
        <w:t>zooming out</w:t>
      </w:r>
    </w:p>
    <w:p>
      <w:pPr>
        <w:pStyle w:val="Para 03"/>
      </w:pPr>
      <w:r>
        <w:t>MasterCard numbers</w:t>
      </w:r>
    </w:p>
    <w:p>
      <w:pPr>
        <w:pStyle w:val="Para 03"/>
      </w:pPr>
      <w:r>
        <w:t>Math.floor method</w:t>
      </w:r>
    </w:p>
    <w:p>
      <w:pPr>
        <w:pStyle w:val="Para 03"/>
      </w:pPr>
      <w:r>
        <w:t>Math.min method</w:t>
      </w:r>
    </w:p>
    <w:p>
      <w:pPr>
        <w:pStyle w:val="Para 03"/>
      </w:pPr>
      <w:r>
        <w:t>Meta tag</w:t>
      </w:r>
    </w:p>
    <w:p>
      <w:pPr>
        <w:pStyle w:val="Para 03"/>
      </w:pPr>
      <w:r>
        <w:t>Mobile first</w:t>
      </w:r>
    </w:p>
    <w:p>
      <w:pPr>
        <w:pStyle w:val="Para 03"/>
      </w:pPr>
      <w:r>
        <w:t>mountain function</w:t>
      </w:r>
    </w:p>
    <w:p>
      <w:pPr>
        <w:pStyle w:val="Heading 2"/>
      </w:pPr>
      <w:r>
        <w:t>O</w:t>
      </w:r>
    </w:p>
    <w:p>
      <w:pPr>
        <w:pStyle w:val="Para 03"/>
      </w:pPr>
      <w:r>
        <w:t>Object oriented programming</w:t>
      </w:r>
    </w:p>
    <w:p>
      <w:pPr>
        <w:pStyle w:val="Para 03"/>
      </w:pPr>
      <w:r>
        <w:t>onChange attribute</w:t>
      </w:r>
    </w:p>
    <w:p>
      <w:pPr>
        <w:pStyle w:val="Para 03"/>
      </w:pPr>
      <w:r>
        <w:t>Open Source Miro Video Converter</w:t>
      </w:r>
    </w:p>
    <w:p>
      <w:pPr>
        <w:pStyle w:val="Para 03"/>
      </w:pPr>
      <w:r>
        <w:t>Origami directions</w:t>
      </w:r>
    </w:p>
    <w:p>
      <w:pPr>
        <w:pStyle w:val="Para 03"/>
      </w:pPr>
      <w:r>
        <w:t>application</w:t>
      </w:r>
    </w:p>
    <w:p>
      <w:pPr>
        <w:pStyle w:val="Para 03"/>
      </w:pPr>
      <w:r>
        <w:t>functions</w:t>
      </w:r>
    </w:p>
    <w:p>
      <w:pPr>
        <w:pStyle w:val="Para 03"/>
      </w:pPr>
      <w:r>
        <w:t>project code</w:t>
      </w:r>
    </w:p>
    <w:p>
      <w:pPr>
        <w:pStyle w:val="Para 03"/>
      </w:pPr>
      <w:r>
        <w:t>testing and uploading</w:t>
      </w:r>
    </w:p>
    <w:p>
      <w:pPr>
        <w:pStyle w:val="Para 03"/>
      </w:pPr>
      <w:r>
        <w:t>coordinate values</w:t>
      </w:r>
    </w:p>
    <w:p>
      <w:pPr>
        <w:pStyle w:val="Para 03"/>
      </w:pPr>
      <w:r>
        <w:t>crease pattern</w:t>
      </w:r>
    </w:p>
    <w:p>
      <w:pPr>
        <w:pStyle w:val="Para 03"/>
      </w:pPr>
      <w:r>
        <w:t>critical requirements</w:t>
      </w:r>
    </w:p>
    <w:p>
      <w:pPr>
        <w:pStyle w:val="Para 03"/>
      </w:pPr>
      <w:r>
        <w:t>first instructions</w:t>
      </w:r>
    </w:p>
    <w:p>
      <w:pPr>
        <w:pStyle w:val="Para 03"/>
      </w:pPr>
      <w:r>
        <w:t>fish throat photograph</w:t>
      </w:r>
    </w:p>
    <w:p>
      <w:pPr>
        <w:pStyle w:val="Para 03"/>
      </w:pPr>
      <w:r>
        <w:t>fish with throat fixed</w:t>
      </w:r>
    </w:p>
    <w:p>
      <w:pPr>
        <w:pStyle w:val="Para 03"/>
      </w:pPr>
      <w:r>
        <w:t>kami</w:t>
      </w:r>
    </w:p>
    <w:p>
      <w:pPr>
        <w:pStyle w:val="Para 03"/>
      </w:pPr>
      <w:r>
        <w:t>line drawings/images</w:t>
      </w:r>
    </w:p>
    <w:p>
      <w:pPr>
        <w:pStyle w:val="Para 03"/>
      </w:pPr>
      <w:r>
        <w:t>mountain/valley folds</w:t>
      </w:r>
    </w:p>
    <w:p>
      <w:pPr>
        <w:pStyle w:val="Para 03"/>
      </w:pPr>
      <w:r>
        <w:t>opening screen</w:t>
      </w:r>
    </w:p>
    <w:p>
      <w:pPr>
        <w:pStyle w:val="Para 03"/>
      </w:pPr>
      <w:r>
        <w:t>origami definition</w:t>
      </w:r>
    </w:p>
    <w:p>
      <w:pPr>
        <w:pStyle w:val="Para 03"/>
      </w:pPr>
      <w:r>
        <w:t>origamifish.html</w:t>
      </w:r>
    </w:p>
    <w:p>
      <w:pPr>
        <w:pStyle w:val="Para 03"/>
      </w:pPr>
      <w:r>
        <w:t>paused video, sink step</w:t>
      </w:r>
    </w:p>
    <w:p>
      <w:pPr>
        <w:pStyle w:val="Para 03"/>
      </w:pPr>
      <w:r>
        <w:t>photograph display</w:t>
      </w:r>
    </w:p>
    <w:p>
      <w:pPr>
        <w:pStyle w:val="Para 03"/>
      </w:pPr>
      <w:r>
        <w:t>sink fold</w:t>
      </w:r>
    </w:p>
    <w:p>
      <w:pPr>
        <w:pStyle w:val="Para 03"/>
      </w:pPr>
      <w:r>
        <w:t>skinny vertical line</w:t>
      </w:r>
    </w:p>
    <w:p>
      <w:pPr>
        <w:pStyle w:val="Para 03"/>
      </w:pPr>
      <w:r>
        <w:t>step after sink</w:t>
      </w:r>
    </w:p>
    <w:p>
      <w:pPr>
        <w:pStyle w:val="Para 03"/>
      </w:pPr>
      <w:r>
        <w:t>step line drawing functions</w:t>
      </w:r>
    </w:p>
    <w:p>
      <w:pPr>
        <w:pStyle w:val="Para 03"/>
      </w:pPr>
      <w:r>
        <w:t>after making lips</w:t>
      </w:r>
    </w:p>
    <w:p>
      <w:pPr>
        <w:pStyle w:val="Para 03"/>
      </w:pPr>
      <w:r>
        <w:t>after wraparound steps</w:t>
      </w:r>
    </w:p>
    <w:p>
      <w:pPr>
        <w:pStyle w:val="Para 03"/>
      </w:pPr>
      <w:r>
        <w:t>canvas coordinate transformations</w:t>
      </w:r>
    </w:p>
    <w:p>
      <w:pPr>
        <w:pStyle w:val="Para 03"/>
      </w:pPr>
      <w:r>
        <w:t>dividing a line into thirds and folding</w:t>
      </w:r>
    </w:p>
    <w:p>
      <w:pPr>
        <w:pStyle w:val="Para 03"/>
      </w:pPr>
      <w:r>
        <w:t>dividing-into-thirds step</w:t>
      </w:r>
    </w:p>
    <w:p>
      <w:pPr>
        <w:pStyle w:val="Para 03"/>
      </w:pPr>
      <w:r>
        <w:t>HTML5 path-drawing facilities</w:t>
      </w:r>
    </w:p>
    <w:p>
      <w:pPr>
        <w:pStyle w:val="Para 03"/>
      </w:pPr>
      <w:r>
        <w:t>labeling at fold, half step</w:t>
      </w:r>
    </w:p>
    <w:p>
      <w:pPr>
        <w:pStyle w:val="Para 03"/>
      </w:pPr>
      <w:r>
        <w:t>labeling critical points</w:t>
      </w:r>
    </w:p>
    <w:p>
      <w:pPr>
        <w:pStyle w:val="Para 03"/>
      </w:pPr>
      <w:r>
        <w:t>littleguy function</w:t>
      </w:r>
    </w:p>
    <w:p>
      <w:pPr>
        <w:pStyle w:val="Para 03"/>
      </w:pPr>
      <w:r>
        <w:t>built-in Math methods</w:t>
      </w:r>
    </w:p>
    <w:p>
      <w:pPr>
        <w:pStyle w:val="Para 03"/>
      </w:pPr>
      <w:r>
        <w:t>rotatefish function</w:t>
      </w:r>
    </w:p>
    <w:p>
      <w:pPr>
        <w:pStyle w:val="Para 03"/>
      </w:pPr>
      <w:r>
        <w:t>sink center preparation</w:t>
      </w:r>
    </w:p>
    <w:p>
      <w:pPr>
        <w:pStyle w:val="Para 03"/>
      </w:pPr>
      <w:r>
        <w:t>triangle function</w:t>
      </w:r>
    </w:p>
    <w:p>
      <w:pPr>
        <w:pStyle w:val="Para 03"/>
      </w:pPr>
      <w:r>
        <w:t>triangleM function</w:t>
      </w:r>
    </w:p>
    <w:p>
      <w:pPr>
        <w:pStyle w:val="Para 03"/>
      </w:pPr>
      <w:r>
        <w:t>variables</w:t>
      </w:r>
    </w:p>
    <w:p>
      <w:pPr>
        <w:pStyle w:val="Para 03"/>
      </w:pPr>
      <w:r>
        <w:t>steps array</w:t>
      </w:r>
    </w:p>
    <w:p>
      <w:pPr>
        <w:pStyle w:val="Para 03"/>
      </w:pPr>
      <w:r>
        <w:t>definition</w:t>
      </w:r>
    </w:p>
    <w:p>
      <w:pPr>
        <w:pStyle w:val="Para 03"/>
      </w:pPr>
      <w:r>
        <w:t>donext function</w:t>
      </w:r>
    </w:p>
    <w:p>
      <w:pPr>
        <w:pStyle w:val="Para 03"/>
      </w:pPr>
      <w:r>
        <w:t>goback function</w:t>
      </w:r>
    </w:p>
    <w:p>
      <w:pPr>
        <w:pStyle w:val="Para 03"/>
      </w:pPr>
      <w:r>
        <w:t>init function</w:t>
      </w:r>
    </w:p>
    <w:p>
      <w:pPr>
        <w:pStyle w:val="Para 03"/>
      </w:pPr>
      <w:r>
        <w:t>nextstep</w:t>
      </w:r>
    </w:p>
    <w:p>
      <w:pPr>
        <w:pStyle w:val="Para 03"/>
      </w:pPr>
      <w:r>
        <w:t>onLoad attribute</w:t>
      </w:r>
    </w:p>
    <w:p>
      <w:pPr>
        <w:pStyle w:val="Para 03"/>
      </w:pPr>
      <w:r>
        <w:t>origamifish.html</w:t>
      </w:r>
    </w:p>
    <w:p>
      <w:pPr>
        <w:pStyle w:val="Para 03"/>
      </w:pPr>
      <w:r>
        <w:t>talking fish</w:t>
      </w:r>
    </w:p>
    <w:p>
      <w:pPr>
        <w:pStyle w:val="Para 03"/>
      </w:pPr>
      <w:r>
        <w:t>unfolded fold line</w:t>
      </w:r>
    </w:p>
    <w:p>
      <w:pPr>
        <w:pStyle w:val="Para 03"/>
      </w:pPr>
      <w:r>
        <w:t>user interface</w:t>
      </w:r>
    </w:p>
    <w:p>
      <w:pPr>
        <w:pStyle w:val="Para 03"/>
      </w:pPr>
      <w:r>
        <w:t>utility functions</w:t>
      </w:r>
    </w:p>
    <w:p>
      <w:pPr>
        <w:pStyle w:val="Para 03"/>
      </w:pPr>
      <w:r>
        <w:t>calculation</w:t>
      </w:r>
    </w:p>
    <w:p>
      <w:pPr>
        <w:pStyle w:val="Para 03"/>
      </w:pPr>
      <w:r>
        <w:t>display</w:t>
      </w:r>
    </w:p>
    <w:p>
      <w:pPr>
        <w:pStyle w:val="Para 03"/>
      </w:pPr>
      <w:r>
        <w:t>video presentation and removal</w:t>
      </w:r>
    </w:p>
    <w:p>
      <w:pPr>
        <w:pStyle w:val="Para 03"/>
      </w:pPr>
      <w:r>
        <w:t>origamifish.html application</w:t>
      </w:r>
    </w:p>
    <w:p>
      <w:pPr>
        <w:pStyle w:val="Para 03"/>
      </w:pPr>
      <w:r>
        <w:t>Oval constructor function</w:t>
      </w:r>
    </w:p>
    <w:p>
      <w:pPr>
        <w:pStyle w:val="Para 03"/>
      </w:pPr>
      <w:r>
        <w:t>Overcheck method</w:t>
      </w:r>
    </w:p>
    <w:p>
      <w:pPr>
        <w:pStyle w:val="Heading 2"/>
      </w:pPr>
      <w:r>
        <w:t>P</w:t>
      </w:r>
    </w:p>
    <w:p>
      <w:pPr>
        <w:pStyle w:val="Para 03"/>
      </w:pPr>
      <w:r>
        <w:t>Parallel structures</w:t>
      </w:r>
    </w:p>
    <w:p>
      <w:pPr>
        <w:pStyle w:val="Para 03"/>
      </w:pPr>
      <w:r>
        <w:t>piecesx value</w:t>
      </w:r>
    </w:p>
    <w:p>
      <w:pPr>
        <w:pStyle w:val="Para 03"/>
      </w:pPr>
      <w:r>
        <w:t>playsink function</w:t>
      </w:r>
    </w:p>
    <w:p>
      <w:pPr>
        <w:pStyle w:val="Para 03"/>
      </w:pPr>
      <w:r>
        <w:t>playtalk function</w:t>
      </w:r>
    </w:p>
    <w:p>
      <w:pPr>
        <w:pStyle w:val="Para 03"/>
      </w:pPr>
      <w:r>
        <w:t>Point slope</w:t>
      </w:r>
    </w:p>
    <w:p>
      <w:pPr>
        <w:pStyle w:val="Para 03"/>
      </w:pPr>
      <w:r>
        <w:t>Popping the stack</w:t>
      </w:r>
    </w:p>
    <w:p>
      <w:pPr>
        <w:pStyle w:val="Para 03"/>
      </w:pPr>
      <w:r>
        <w:t>Precontent array</w:t>
      </w:r>
    </w:p>
    <w:p>
      <w:pPr>
        <w:pStyle w:val="Para 03"/>
      </w:pPr>
      <w:r>
        <w:t>Proportion</w:t>
      </w:r>
    </w:p>
    <w:p>
      <w:pPr>
        <w:pStyle w:val="Para 03"/>
      </w:pPr>
      <w:r>
        <w:t>Pythagorean theorem</w:t>
      </w:r>
    </w:p>
    <w:p>
      <w:pPr>
        <w:pStyle w:val="Heading 2"/>
      </w:pPr>
      <w:r>
        <w:t>Q</w:t>
      </w:r>
    </w:p>
    <w:p>
      <w:pPr>
        <w:pStyle w:val="Para 03"/>
      </w:pPr>
      <w:r>
        <w:t>Quiz application</w:t>
      </w:r>
    </w:p>
    <w:p>
      <w:pPr>
        <w:pStyle w:val="Para 03"/>
      </w:pPr>
      <w:r>
        <w:t xml:space="preserve">API ( </w:t>
      </w:r>
      <w:r>
        <w:rPr>
          <w:rStyle w:val="Text3"/>
        </w:rPr>
        <w:t>see</w:t>
      </w:r>
      <w:r>
        <w:t xml:space="preserve"> Google Maps API, map portal) </w:t>
      </w:r>
    </w:p>
    <w:p>
      <w:pPr>
        <w:pStyle w:val="Para 03"/>
      </w:pPr>
      <w:r>
        <w:t>code</w:t>
      </w:r>
    </w:p>
    <w:p>
      <w:pPr>
        <w:pStyle w:val="Para 03"/>
      </w:pPr>
      <w:r>
        <w:t>content outline</w:t>
      </w:r>
    </w:p>
    <w:p>
      <w:pPr>
        <w:pStyle w:val="Para 03"/>
      </w:pPr>
      <w:r>
        <w:t>distances and tolerances</w:t>
      </w:r>
    </w:p>
    <w:p>
      <w:pPr>
        <w:pStyle w:val="Para 03"/>
      </w:pPr>
      <w:r>
        <w:t>functions</w:t>
      </w:r>
    </w:p>
    <w:p>
      <w:pPr>
        <w:pStyle w:val="Para 03"/>
      </w:pPr>
      <w:r>
        <w:t>hint button</w:t>
      </w:r>
    </w:p>
    <w:p>
      <w:pPr>
        <w:pStyle w:val="Para 03"/>
      </w:pPr>
      <w:r>
        <w:t>HTML5 markup and positioning</w:t>
      </w:r>
    </w:p>
    <w:p>
      <w:pPr>
        <w:pStyle w:val="Para 03"/>
      </w:pPr>
      <w:r>
        <w:t>image-and-audio combination</w:t>
      </w:r>
    </w:p>
    <w:p>
      <w:pPr>
        <w:pStyle w:val="Para 03"/>
      </w:pPr>
      <w:r>
        <w:t>mapmediaquiz.html file</w:t>
      </w:r>
    </w:p>
    <w:p>
      <w:pPr>
        <w:pStyle w:val="Para 03"/>
      </w:pPr>
      <w:r>
        <w:t>mediaquizcontent.js file</w:t>
      </w:r>
    </w:p>
    <w:p>
      <w:pPr>
        <w:pStyle w:val="Para 03"/>
      </w:pPr>
      <w:r>
        <w:t>opening screen</w:t>
      </w:r>
    </w:p>
    <w:p>
      <w:pPr>
        <w:pStyle w:val="Para 03"/>
      </w:pPr>
      <w:r>
        <w:t>project content</w:t>
      </w:r>
    </w:p>
    <w:p>
      <w:pPr>
        <w:pStyle w:val="Para 03"/>
      </w:pPr>
      <w:r>
        <w:t>project history and critical requirements</w:t>
      </w:r>
    </w:p>
    <w:p>
      <w:pPr>
        <w:pStyle w:val="Para 03"/>
      </w:pPr>
      <w:r>
        <w:t>regex</w:t>
      </w:r>
    </w:p>
    <w:p>
      <w:pPr>
        <w:pStyle w:val="Para 03"/>
      </w:pPr>
      <w:r>
        <w:t>testing and uploading</w:t>
      </w:r>
    </w:p>
    <w:p>
      <w:pPr>
        <w:pStyle w:val="Para 03"/>
      </w:pPr>
      <w:r>
        <w:t>video, audio, and image files</w:t>
      </w:r>
    </w:p>
    <w:p>
      <w:pPr>
        <w:pStyle w:val="Para 03"/>
      </w:pPr>
      <w:r>
        <w:t>zooming out</w:t>
      </w:r>
    </w:p>
    <w:p>
      <w:pPr>
        <w:pStyle w:val="Para 03"/>
      </w:pPr>
      <w:r>
        <w:t>Quiz game</w:t>
      </w:r>
    </w:p>
    <w:p>
      <w:pPr>
        <w:pStyle w:val="Para 03"/>
      </w:pPr>
      <w:r>
        <w:t xml:space="preserve">countries/capitals ( </w:t>
      </w:r>
      <w:r>
        <w:rPr>
          <w:rStyle w:val="Text3"/>
        </w:rPr>
        <w:t>see</w:t>
      </w:r>
      <w:r>
        <w:t xml:space="preserve"> Countries/capitals quiz game) </w:t>
      </w:r>
    </w:p>
    <w:p>
      <w:pPr>
        <w:pStyle w:val="Heading 2"/>
      </w:pPr>
      <w:r>
        <w:t>R</w:t>
      </w:r>
    </w:p>
    <w:p>
      <w:pPr>
        <w:pStyle w:val="Para 03"/>
      </w:pPr>
      <w:r>
        <w:t>Rect constructor function</w:t>
      </w:r>
    </w:p>
    <w:p>
      <w:pPr>
        <w:pStyle w:val="Para 03"/>
      </w:pPr>
      <w:r>
        <w:t>Red-green-blue-alpha (rgba)</w:t>
      </w:r>
    </w:p>
    <w:p>
      <w:pPr>
        <w:pStyle w:val="Para 03"/>
      </w:pPr>
      <w:r>
        <w:t>Regular expressions (regex)</w:t>
      </w:r>
    </w:p>
    <w:p>
      <w:pPr>
        <w:pStyle w:val="Para 03"/>
      </w:pPr>
      <w:r>
        <w:t>Responsive design</w:t>
      </w:r>
    </w:p>
    <w:p>
      <w:pPr>
        <w:pStyle w:val="Para 03"/>
      </w:pPr>
      <w:r>
        <w:t>restore function</w:t>
      </w:r>
    </w:p>
    <w:p>
      <w:pPr>
        <w:pStyle w:val="Para 03"/>
      </w:pPr>
      <w:r>
        <w:t>restorepreviousjigsaw function</w:t>
      </w:r>
    </w:p>
    <w:p>
      <w:pPr>
        <w:pStyle w:val="Para 03"/>
      </w:pPr>
      <w:r>
        <w:t>Reveal program</w:t>
      </w:r>
    </w:p>
    <w:p>
      <w:pPr>
        <w:pStyle w:val="Para 03"/>
      </w:pPr>
      <w:r>
        <w:t>application</w:t>
      </w:r>
    </w:p>
    <w:p>
      <w:pPr>
        <w:pStyle w:val="Para 03"/>
      </w:pPr>
      <w:r>
        <w:t>code</w:t>
      </w:r>
    </w:p>
    <w:p>
      <w:pPr>
        <w:pStyle w:val="Para 03"/>
      </w:pPr>
      <w:r>
        <w:t>functional relationships for</w:t>
      </w:r>
    </w:p>
    <w:p>
      <w:pPr>
        <w:pStyle w:val="Para 03"/>
      </w:pPr>
      <w:r>
        <w:t>sequence of events and actions</w:t>
      </w:r>
    </w:p>
    <w:p>
      <w:pPr>
        <w:pStyle w:val="Para 03"/>
      </w:pPr>
      <w:r>
        <w:t>testing and uploading</w:t>
      </w:r>
    </w:p>
    <w:p>
      <w:pPr>
        <w:pStyle w:val="Para 03"/>
      </w:pPr>
      <w:r>
        <w:t>canvas elements</w:t>
      </w:r>
    </w:p>
    <w:p>
      <w:pPr>
        <w:pStyle w:val="Para 03"/>
      </w:pPr>
      <w:r>
        <w:t>finger touch</w:t>
      </w:r>
    </w:p>
    <w:p>
      <w:pPr>
        <w:pStyle w:val="Para 03"/>
      </w:pPr>
      <w:r>
        <w:t xml:space="preserve">mouse </w:t>
      </w:r>
      <w:r>
        <w:rPr>
          <w:rStyle w:val="Text3"/>
        </w:rPr>
        <w:t>vs.</w:t>
      </w:r>
      <w:r>
        <w:t xml:space="preserve"> touch </w:t>
      </w:r>
    </w:p>
    <w:p>
      <w:pPr>
        <w:pStyle w:val="Para 03"/>
      </w:pPr>
      <w:r>
        <w:t>natural attributes</w:t>
      </w:r>
    </w:p>
    <w:p>
      <w:pPr>
        <w:pStyle w:val="Para 03"/>
      </w:pPr>
      <w:r>
        <w:t>opening screen of</w:t>
      </w:r>
    </w:p>
    <w:p>
      <w:pPr>
        <w:pStyle w:val="Para 03"/>
      </w:pPr>
      <w:r>
        <w:t>width and height properties</w:t>
      </w:r>
    </w:p>
    <w:p>
      <w:pPr>
        <w:pStyle w:val="Para 03"/>
      </w:pPr>
      <w:r>
        <w:t>rotatefish function</w:t>
      </w:r>
    </w:p>
    <w:p>
      <w:pPr>
        <w:pStyle w:val="Heading 2"/>
      </w:pPr>
      <w:r>
        <w:t>S</w:t>
      </w:r>
    </w:p>
    <w:p>
      <w:pPr>
        <w:pStyle w:val="Para 03"/>
      </w:pPr>
      <w:r>
        <w:t>SATELLITE map</w:t>
      </w:r>
    </w:p>
    <w:p>
      <w:pPr>
        <w:pStyle w:val="Para 03"/>
      </w:pPr>
      <w:r>
        <w:t>setInterval function</w:t>
      </w:r>
    </w:p>
    <w:p>
      <w:pPr>
        <w:pStyle w:val="Para 03"/>
      </w:pPr>
      <w:r>
        <w:t>Set typography</w:t>
      </w:r>
    </w:p>
    <w:p>
      <w:pPr>
        <w:pStyle w:val="Para 03"/>
      </w:pPr>
      <w:r>
        <w:t>setupgame function</w:t>
      </w:r>
    </w:p>
    <w:p>
      <w:pPr>
        <w:pStyle w:val="Para 03"/>
      </w:pPr>
      <w:r>
        <w:t>setupjigsaw function</w:t>
      </w:r>
    </w:p>
    <w:p>
      <w:pPr>
        <w:pStyle w:val="Para 03"/>
      </w:pPr>
      <w:r>
        <w:t>Stack</w:t>
      </w:r>
    </w:p>
    <w:p>
      <w:pPr>
        <w:pStyle w:val="Para 03"/>
      </w:pPr>
      <w:r>
        <w:t>statesx and statesy arrays</w:t>
      </w:r>
    </w:p>
    <w:p>
      <w:pPr>
        <w:pStyle w:val="Para 03"/>
      </w:pPr>
      <w:r>
        <w:t>strokeStyle property</w:t>
      </w:r>
    </w:p>
    <w:p>
      <w:pPr>
        <w:pStyle w:val="Para 03"/>
      </w:pPr>
      <w:r>
        <w:t>strokeText method</w:t>
      </w:r>
    </w:p>
    <w:p>
      <w:pPr>
        <w:pStyle w:val="Para 03"/>
      </w:pPr>
      <w:r>
        <w:t>style.left value</w:t>
      </w:r>
    </w:p>
    <w:p>
      <w:pPr>
        <w:pStyle w:val="Para 03"/>
      </w:pPr>
      <w:r>
        <w:t>style.top value</w:t>
      </w:r>
    </w:p>
    <w:p>
      <w:pPr>
        <w:pStyle w:val="Heading 2"/>
      </w:pPr>
      <w:r>
        <w:t>T</w:t>
      </w:r>
    </w:p>
    <w:p>
      <w:pPr>
        <w:pStyle w:val="Para 03"/>
      </w:pPr>
      <w:r>
        <w:t>TERRAIN map</w:t>
      </w:r>
    </w:p>
    <w:p>
      <w:pPr>
        <w:pStyle w:val="Para 03"/>
      </w:pPr>
      <w:r>
        <w:t>THIS element</w:t>
      </w:r>
    </w:p>
    <w:p>
      <w:pPr>
        <w:pStyle w:val="Para 03"/>
      </w:pPr>
      <w:r>
        <w:t>toFixed method</w:t>
      </w:r>
    </w:p>
    <w:p>
      <w:pPr>
        <w:pStyle w:val="Para 03"/>
      </w:pPr>
      <w:r>
        <w:t>triangle function</w:t>
      </w:r>
    </w:p>
    <w:p>
      <w:pPr>
        <w:pStyle w:val="Heading 2"/>
      </w:pPr>
      <w:r>
        <w:t>U</w:t>
      </w:r>
    </w:p>
    <w:p>
      <w:pPr>
        <w:pStyle w:val="Para 03"/>
      </w:pPr>
      <w:r>
        <w:t>User-defined objects</w:t>
      </w:r>
    </w:p>
    <w:p>
      <w:pPr>
        <w:pStyle w:val="Para 03"/>
      </w:pPr>
      <w:r>
        <w:t>US states game</w:t>
      </w:r>
    </w:p>
    <w:p>
      <w:pPr>
        <w:pStyle w:val="Para 03"/>
      </w:pPr>
      <w:r>
        <w:t>application</w:t>
      </w:r>
    </w:p>
    <w:p>
      <w:pPr>
        <w:pStyle w:val="Para 03"/>
      </w:pPr>
      <w:r>
        <w:t>functions</w:t>
      </w:r>
    </w:p>
    <w:p>
      <w:pPr>
        <w:pStyle w:val="Para 03"/>
      </w:pPr>
      <w:r>
        <w:t>project code</w:t>
      </w:r>
    </w:p>
    <w:p>
      <w:pPr>
        <w:pStyle w:val="Para 03"/>
      </w:pPr>
      <w:r>
        <w:t>testing and uploading</w:t>
      </w:r>
    </w:p>
    <w:p>
      <w:pPr>
        <w:pStyle w:val="Para 03"/>
      </w:pPr>
      <w:r>
        <w:t>critical requirements</w:t>
      </w:r>
    </w:p>
    <w:p>
      <w:pPr>
        <w:pStyle w:val="Para 03"/>
      </w:pPr>
      <w:r>
        <w:t>doingjigsaw variable</w:t>
      </w:r>
    </w:p>
    <w:p>
      <w:pPr>
        <w:pStyle w:val="Para 03"/>
      </w:pPr>
      <w:r>
        <w:t>educational game</w:t>
      </w:r>
    </w:p>
    <w:p>
      <w:pPr>
        <w:pStyle w:val="Para 03"/>
      </w:pPr>
      <w:r>
        <w:t>elements creation</w:t>
      </w:r>
    </w:p>
    <w:p>
      <w:pPr>
        <w:pStyle w:val="Para 03"/>
      </w:pPr>
      <w:r>
        <w:t>find the state button</w:t>
      </w:r>
    </w:p>
    <w:p>
      <w:pPr>
        <w:pStyle w:val="Para 03"/>
      </w:pPr>
      <w:r>
        <w:t>fullpage div</w:t>
      </w:r>
    </w:p>
    <w:p>
      <w:pPr>
        <w:pStyle w:val="Para 03"/>
      </w:pPr>
      <w:r>
        <w:t>image files</w:t>
      </w:r>
    </w:p>
    <w:p>
      <w:pPr>
        <w:pStyle w:val="Para 03"/>
      </w:pPr>
      <w:r>
        <w:t>arrays</w:t>
      </w:r>
    </w:p>
    <w:p>
      <w:pPr>
        <w:pStyle w:val="Para 03"/>
      </w:pPr>
      <w:r>
        <w:t>Hawaii original symbol</w:t>
      </w:r>
    </w:p>
    <w:p>
      <w:pPr>
        <w:pStyle w:val="Para 03"/>
      </w:pPr>
      <w:r>
        <w:t>illinois</w:t>
      </w:r>
    </w:p>
    <w:p>
      <w:pPr>
        <w:pStyle w:val="Para 03"/>
      </w:pPr>
      <w:r>
        <w:t>inverted selection</w:t>
      </w:r>
    </w:p>
    <w:p>
      <w:pPr>
        <w:pStyle w:val="Para 03"/>
      </w:pPr>
      <w:r>
        <w:t>map image in pixlr</w:t>
      </w:r>
    </w:p>
    <w:p>
      <w:pPr>
        <w:pStyle w:val="Para 03"/>
      </w:pPr>
      <w:r>
        <w:t>navigator panel</w:t>
      </w:r>
    </w:p>
    <w:p>
      <w:pPr>
        <w:pStyle w:val="Para 03"/>
      </w:pPr>
      <w:r>
        <w:t>panel creation</w:t>
      </w:r>
    </w:p>
    <w:p>
      <w:pPr>
        <w:pStyle w:val="Para 03"/>
      </w:pPr>
      <w:r>
        <w:t>pixlr</w:t>
      </w:r>
    </w:p>
    <w:p>
      <w:pPr>
        <w:pStyle w:val="Para 03"/>
      </w:pPr>
      <w:r>
        <w:t>transparent background</w:t>
      </w:r>
    </w:p>
    <w:p>
      <w:pPr>
        <w:pStyle w:val="Para 03"/>
      </w:pPr>
      <w:r>
        <w:t>wand tool</w:t>
      </w:r>
    </w:p>
    <w:p>
      <w:pPr>
        <w:pStyle w:val="Para 03"/>
      </w:pPr>
      <w:r>
        <w:t>jigsaw puzzle</w:t>
      </w:r>
    </w:p>
    <w:p>
      <w:pPr>
        <w:pStyle w:val="Para 03"/>
      </w:pPr>
      <w:r>
        <w:t>correct arrangement</w:t>
      </w:r>
    </w:p>
    <w:p>
      <w:pPr>
        <w:pStyle w:val="Para 03"/>
      </w:pPr>
      <w:r>
        <w:t>feedback</w:t>
      </w:r>
    </w:p>
    <w:p>
      <w:pPr>
        <w:pStyle w:val="Para 03"/>
      </w:pPr>
      <w:r>
        <w:t>pseudorandom processing</w:t>
      </w:r>
    </w:p>
    <w:p>
      <w:pPr>
        <w:pStyle w:val="Para 03"/>
      </w:pPr>
      <w:r>
        <w:t>restore last jigsaw in process</w:t>
      </w:r>
    </w:p>
    <w:p>
      <w:pPr>
        <w:pStyle w:val="Para 03"/>
      </w:pPr>
      <w:r>
        <w:t>save and close jigsaw</w:t>
      </w:r>
    </w:p>
    <w:p>
      <w:pPr>
        <w:pStyle w:val="Para 03"/>
      </w:pPr>
      <w:r>
        <w:t>setting up</w:t>
      </w:r>
    </w:p>
    <w:p>
      <w:pPr>
        <w:pStyle w:val="Para 03"/>
      </w:pPr>
      <w:r>
        <w:t>work in progress</w:t>
      </w:r>
    </w:p>
    <w:p>
      <w:pPr>
        <w:pStyle w:val="Para 03"/>
      </w:pPr>
      <w:r>
        <w:t>localStorage</w:t>
      </w:r>
    </w:p>
    <w:p>
      <w:pPr>
        <w:pStyle w:val="Para 03"/>
      </w:pPr>
      <w:r>
        <w:t>name the state</w:t>
      </w:r>
    </w:p>
    <w:p>
      <w:pPr>
        <w:pStyle w:val="Para 03"/>
      </w:pPr>
      <w:r>
        <w:t>opening screen</w:t>
      </w:r>
    </w:p>
    <w:p>
      <w:pPr>
        <w:pStyle w:val="Para 03"/>
      </w:pPr>
      <w:r>
        <w:t>response after correct answer</w:t>
      </w:r>
    </w:p>
    <w:p>
      <w:pPr>
        <w:pStyle w:val="Para 03"/>
      </w:pPr>
      <w:r>
        <w:t>response to correct answer</w:t>
      </w:r>
    </w:p>
    <w:p>
      <w:pPr>
        <w:pStyle w:val="Para 03"/>
      </w:pPr>
      <w:r>
        <w:t>response to incorrect choice</w:t>
      </w:r>
    </w:p>
    <w:p>
      <w:pPr>
        <w:pStyle w:val="Para 03"/>
      </w:pPr>
      <w:r>
        <w:t>restore function</w:t>
      </w:r>
    </w:p>
    <w:p>
      <w:pPr>
        <w:pStyle w:val="Para 03"/>
      </w:pPr>
      <w:r>
        <w:t>restore original/compress map</w:t>
      </w:r>
    </w:p>
    <w:p>
      <w:pPr>
        <w:pStyle w:val="Para 03"/>
      </w:pPr>
      <w:r>
        <w:t>restorepreviousjigsaw function</w:t>
      </w:r>
    </w:p>
    <w:p>
      <w:pPr>
        <w:pStyle w:val="Para 03"/>
      </w:pPr>
      <w:r>
        <w:t>spreading out pieces</w:t>
      </w:r>
    </w:p>
    <w:p>
      <w:pPr>
        <w:pStyle w:val="Para 03"/>
      </w:pPr>
      <w:r>
        <w:t>spread out states</w:t>
      </w:r>
    </w:p>
    <w:p>
      <w:pPr>
        <w:pStyle w:val="Para 03"/>
      </w:pPr>
      <w:r>
        <w:t>statesx and statesy arrays</w:t>
      </w:r>
    </w:p>
    <w:p>
      <w:pPr>
        <w:pStyle w:val="Para 03"/>
      </w:pPr>
      <w:r>
        <w:t>user interface</w:t>
      </w:r>
    </w:p>
    <w:p>
      <w:pPr>
        <w:pStyle w:val="Para 03"/>
      </w:pPr>
      <w:r>
        <w:t>body element</w:t>
      </w:r>
    </w:p>
    <w:p>
      <w:pPr>
        <w:pStyle w:val="Para 03"/>
      </w:pPr>
      <w:r>
        <w:t>checkname function</w:t>
      </w:r>
    </w:p>
    <w:p>
      <w:pPr>
        <w:pStyle w:val="Para 03"/>
      </w:pPr>
      <w:r>
        <w:t>ev parameter</w:t>
      </w:r>
    </w:p>
    <w:p>
      <w:pPr>
        <w:pStyle w:val="Para 03"/>
      </w:pPr>
      <w:r>
        <w:t>HTML markup</w:t>
      </w:r>
    </w:p>
    <w:p>
      <w:pPr>
        <w:pStyle w:val="Para 03"/>
      </w:pPr>
      <w:r>
        <w:t>onsubmit attribute</w:t>
      </w:r>
    </w:p>
    <w:p>
      <w:pPr>
        <w:pStyle w:val="Para 03"/>
      </w:pPr>
      <w:r>
        <w:t>pickstate function</w:t>
      </w:r>
    </w:p>
    <w:p>
      <w:pPr>
        <w:pStyle w:val="Para 03"/>
      </w:pPr>
      <w:r>
        <w:t>setupfindstate function</w:t>
      </w:r>
    </w:p>
    <w:p>
      <w:pPr>
        <w:pStyle w:val="Para 03"/>
      </w:pPr>
      <w:r>
        <w:t>setupidentifystate function</w:t>
      </w:r>
    </w:p>
    <w:p>
      <w:pPr>
        <w:pStyle w:val="Para 03"/>
      </w:pPr>
      <w:r>
        <w:t>String method</w:t>
      </w:r>
    </w:p>
    <w:p>
      <w:pPr>
        <w:pStyle w:val="Heading 2"/>
      </w:pPr>
      <w:r>
        <w:t>V</w:t>
      </w:r>
    </w:p>
    <w:p>
      <w:pPr>
        <w:pStyle w:val="Para 03"/>
      </w:pPr>
      <w:r>
        <w:t>videobounceE program</w:t>
      </w:r>
    </w:p>
    <w:p>
      <w:pPr>
        <w:pStyle w:val="Para 03"/>
      </w:pPr>
      <w:r>
        <w:t>Videomarkup</w:t>
      </w:r>
    </w:p>
    <w:p>
      <w:pPr>
        <w:pStyle w:val="Heading 2"/>
      </w:pPr>
      <w:r>
        <w:t>W, X, Y</w:t>
      </w:r>
    </w:p>
    <w:p>
      <w:pPr>
        <w:pStyle w:val="Para 03"/>
      </w:pPr>
      <w:r>
        <w:t>W3C website</w:t>
      </w:r>
    </w:p>
    <w:p>
      <w:pPr>
        <w:pStyle w:val="Para 03"/>
      </w:pPr>
      <w:r>
        <w:t>Web application</w:t>
      </w:r>
    </w:p>
    <w:p>
      <w:pPr>
        <w:pStyle w:val="Para 03"/>
      </w:pPr>
      <w:r>
        <w:t>Wolfram Alpha</w:t>
      </w:r>
    </w:p>
    <w:p>
      <w:pPr>
        <w:pStyle w:val="Para 03"/>
      </w:pPr>
      <w:r>
        <w:t>World Wide Web Consortium</w:t>
      </w:r>
    </w:p>
    <w:p>
      <w:pPr>
        <w:pStyle w:val="Heading 2"/>
      </w:pPr>
      <w:r>
        <w:t>Z</w:t>
      </w:r>
    </w:p>
    <w:p>
      <w:pPr>
        <w:pStyle w:val="Para 03"/>
      </w:pPr>
      <w:r>
        <w:t>zIndex</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420" w:lineRule="atLeast"/>
      <w:jc w:val="left"/>
    </w:pPr>
    <w:rPr>
      <w:rFonts w:ascii="Courier New" w:cs="Courier New" w:eastAsia="Courier New" w:hAnsi="Courier New"/>
    </w:rPr>
  </w:style>
  <w:style w:styleId="Para 02" w:type="paragraph">
    <w:name w:val="Para 02"/>
    <w:qFormat/>
    <w:basedOn w:val="Normal"/>
    <w:pPr>
      <w:spacing w:line="360" w:lineRule="atLeast"/>
      <w:ind w:firstLineChars="150"/>
      <w:shd w:val="clear" w:color="auto" w:fill="EEF2F6"/>
    </w:pPr>
    <w:rPr>
      <w:rFonts w:ascii="Consolas" w:cs="Consolas" w:eastAsia="Consolas" w:hAnsi="Consolas"/>
      <w:color w:val="3D3B49"/>
    </w:rPr>
  </w:style>
  <w:style w:styleId="Para 03" w:type="paragraph">
    <w:name w:val="Para 03"/>
    <w:qFormat/>
    <w:basedOn w:val="Normal"/>
    <w:pPr>
      <w:spacing w:line="360" w:lineRule="atLeast"/>
    </w:pPr>
    <w:rPr>
      <w:rFonts w:ascii="Cambria" w:cs="Cambria" w:eastAsia="Cambria" w:hAnsi="Cambria"/>
    </w:rPr>
  </w:style>
  <w:style w:styleId="Para 04" w:type="paragraph">
    <w:name w:val="Para 04"/>
    <w:qFormat/>
    <w:basedOn w:val="Normal"/>
    <w:pPr>
      <w:spacing w:after="20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line="360" w:lineRule="atLeast"/>
      <w:shd w:val="clear" w:color="auto" w:fill="EEF2F6"/>
    </w:pPr>
    <w:rPr>
      <w:rFonts w:ascii="Consolas" w:cs="Consolas" w:eastAsia="Consolas" w:hAnsi="Consolas"/>
      <w:color w:val="3D3B49"/>
    </w:rPr>
  </w:style>
  <w:style w:styleId="Para 06" w:type="paragraph">
    <w:name w:val="Para 06"/>
    <w:qFormat/>
    <w:basedOn w:val="Normal"/>
    <w:pPr>
      <w:spacing w:line="360" w:lineRule="atLeast"/>
      <w:ind w:firstLineChars="150"/>
    </w:pPr>
    <w:rPr>
      <w:rFonts w:ascii="Cambria" w:cs="Cambria" w:eastAsia="Cambria" w:hAnsi="Cambria"/>
    </w:rPr>
  </w:style>
  <w:style w:styleId="Para 07" w:type="paragraph">
    <w:name w:val="Para 07"/>
    <w:qFormat/>
    <w:basedOn w:val="Normal"/>
    <w:pPr>
      <w:spacing w:line="420" w:lineRule="atLeast"/>
      <w:jc w:val="left"/>
    </w:pPr>
    <w:rPr>
      <w:rFonts w:ascii="Courier New" w:cs="Courier New" w:eastAsia="Courier New" w:hAnsi="Courier New"/>
      <w:b w:val="on"/>
      <w:bCs w:val="on"/>
    </w:rPr>
  </w:style>
  <w:style w:styleId="Heading 2" w:type="paragraph">
    <w:name w:val="Heading 2"/>
    <w:qFormat/>
    <w:basedOn w:val="Normal"/>
    <w:pPr>
      <w:spacing w:after="205" w:line="465" w:lineRule="atLeast"/>
      <w:outlineLvl w:val="2"/>
    </w:pPr>
    <w:rPr>
      <w:rFonts w:ascii="Noto Serif" w:cs="Noto Serif" w:eastAsia="Noto Serif" w:hAnsi="Noto Serif"/>
      <w:sz w:val="31"/>
      <w:szCs w:val="31"/>
      <w:b w:val="on"/>
      <w:bCs w:val="on"/>
      <w:color w:val="3D3B49"/>
    </w:rPr>
  </w:style>
  <w:style w:styleId="Para 09" w:type="paragraph">
    <w:name w:val="Para 09"/>
    <w:qFormat/>
    <w:basedOn w:val="Normal"/>
    <w:pPr>
      <w:spacing w:line="360" w:lineRule="atLeast"/>
    </w:pPr>
    <w:rPr>
      <w:b w:val="on"/>
      <w:bCs w:val="on"/>
      <w:color w:val="0000FF"/>
      <w:u w:val="single"/>
    </w:rPr>
  </w:style>
  <w:style w:styleId="Para 10" w:type="paragraph">
    <w:name w:val="Para 10"/>
    <w:qFormat/>
    <w:basedOn w:val="Normal"/>
    <w:pPr>
      <w:spacing w:line="360" w:lineRule="atLeast"/>
      <w:jc w:val="center"/>
    </w:pPr>
    <w:rPr>
      <w:rFonts w:ascii="Cambria" w:cs="Cambria" w:eastAsia="Cambria" w:hAnsi="Cambria"/>
    </w:rPr>
  </w:style>
  <w:style w:styleId="Para 11" w:type="paragraph">
    <w:name w:val="Para 11"/>
    <w:qFormat/>
    <w:basedOn w:val="Normal"/>
    <w:pPr>
      <w:spacing w:line="360" w:lineRule="atLeast"/>
    </w:pPr>
    <w:rPr>
      <w:sz w:val="14"/>
      <w:szCs w:val="14"/>
    </w:rPr>
  </w:style>
  <w:style w:styleId="Para 12" w:type="paragraph">
    <w:name w:val="Para 12"/>
    <w:qFormat/>
    <w:basedOn w:val="Normal"/>
    <w:pPr>
      <w:pBdr>
        <w:left w:val="none" w:sz="0" w:color="auto"/>
        <w:top w:val="none" w:sz="0" w:color="auto"/>
        <w:right w:val="none" w:sz="0" w:color="auto"/>
        <w:bottom w:val="none" w:sz="0" w:color="auto"/>
      </w:pBdr>
    </w:pPr>
    <w:rPr>
      <w:vertAlign w:val="superscript"/>
    </w:rPr>
  </w:style>
  <w:style w:styleId="Para 13" w:type="paragraph">
    <w:name w:val="Para 13"/>
    <w:qFormat/>
    <w:basedOn w:val="Normal"/>
    <w:pPr>
      <w:spacing w:line="360" w:lineRule="atLeas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line="360" w:lineRule="atLeast"/>
    </w:pPr>
    <w:rPr>
      <w:sz w:val="19"/>
      <w:szCs w:val="19"/>
      <w:i w:val="on"/>
      <w:iCs w:val="on"/>
    </w:rPr>
  </w:style>
  <w:style w:styleId="Para 15" w:type="paragraph">
    <w:name w:val="Para 15"/>
    <w:qFormat/>
    <w:basedOn w:val="Normal"/>
    <w:pPr>
      <w:spacing w:line="420" w:lineRule="atLeast"/>
      <w:jc w:val="left"/>
    </w:pPr>
    <w:rPr>
      <w:b w:val="on"/>
      <w:bCs w:val="on"/>
    </w:rPr>
  </w:style>
  <w:style w:styleId="Heading 4" w:type="paragraph">
    <w:name w:val="Heading 4"/>
    <w:qFormat/>
    <w:basedOn w:val="Normal"/>
    <w:pPr>
      <w:spacing w:after="205" w:line="360" w:lineRule="atLeast"/>
      <w:outlineLvl w:val="4"/>
    </w:pPr>
    <w:rPr>
      <w:rFonts w:ascii="Noto Serif" w:cs="Noto Serif" w:eastAsia="Noto Serif" w:hAnsi="Noto Serif"/>
      <w:b w:val="on"/>
      <w:bCs w:val="on"/>
      <w:color w:val="3D3B49"/>
    </w:rPr>
  </w:style>
  <w:style w:styleId="Para 17" w:type="paragraph">
    <w:name w:val="Para 17"/>
    <w:qFormat/>
    <w:basedOn w:val="Normal"/>
    <w:pPr>
      <w:spacing w:line="360" w:lineRule="atLeast"/>
    </w:pPr>
    <w:rPr>
      <w:rFonts w:ascii="Cambria" w:cs="Cambria" w:eastAsia="Cambria" w:hAnsi="Cambria"/>
      <w:sz w:val="19"/>
      <w:szCs w:val="19"/>
    </w:rPr>
  </w:style>
  <w:style w:styleId="Para 18" w:type="paragraph">
    <w:name w:val="Para 18"/>
    <w:qFormat/>
    <w:basedOn w:val="Normal"/>
    <w:pPr>
      <w:spacing w:line="360" w:lineRule="atLeast"/>
    </w:pPr>
    <w:rPr>
      <w:rFonts w:ascii="Cambria" w:cs="Cambria" w:eastAsia="Cambria" w:hAnsi="Cambria"/>
      <w:sz w:val="19"/>
      <w:szCs w:val="19"/>
    </w:rPr>
  </w:style>
  <w:style w:styleId="Para 19" w:type="paragraph">
    <w:name w:val="Para 19"/>
    <w:qFormat/>
    <w:basedOn w:val="Normal"/>
    <w:pPr>
      <w:spacing w:line="360" w:lineRule="atLeast"/>
    </w:pPr>
    <w:rPr>
      <w:rFonts w:ascii="Cambria" w:cs="Cambria" w:eastAsia="Cambria" w:hAnsi="Cambria"/>
      <w:sz w:val="19"/>
      <w:szCs w:val="19"/>
      <w:i w:val="on"/>
      <w:iCs w:val="on"/>
    </w:rPr>
  </w:style>
  <w:style w:styleId="Para 20" w:type="paragraph">
    <w:name w:val="Para 20"/>
    <w:qFormat/>
    <w:basedOn w:val="Normal"/>
    <w:pPr>
      <w:spacing w:line="360" w:lineRule="atLeast"/>
    </w:pPr>
    <w:rPr>
      <w:sz w:val="19"/>
      <w:szCs w:val="19"/>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22" w:type="paragraph">
    <w:name w:val="Para 22"/>
    <w:qFormat/>
    <w:basedOn w:val="Normal"/>
    <w:pPr>
      <w:spacing w:line="360" w:lineRule="atLeast"/>
      <w:pBdr>
        <w:right w:space="6"/>
      </w:pBdr>
    </w:pPr>
    <w:rPr>
      <w:rFonts w:ascii="Cambria" w:cs="Cambria" w:eastAsia="Cambria" w:hAnsi="Cambria"/>
    </w:rPr>
  </w:style>
  <w:style w:styleId="Para 23" w:type="paragraph">
    <w:name w:val="Para 23"/>
    <w:qFormat/>
    <w:basedOn w:val="Normal"/>
    <w:pPr>
      <w:spacing w:line="360" w:lineRule="atLeast"/>
      <w:pBdr>
        <w:top w:val="single" w:sz="3" w:color="BBBBBB"/>
      </w:pBdr>
    </w:pPr>
    <w:rPr>
      <w:rFonts w:ascii="Cambria" w:cs="Cambria" w:eastAsia="Cambria" w:hAnsi="Cambria"/>
    </w:rPr>
  </w:style>
  <w:style w:styleId="Para 24" w:type="paragraph">
    <w:name w:val="Para 24"/>
    <w:qFormat/>
    <w:basedOn w:val="Normal"/>
    <w:pPr>
      <w:spacing w:line="360" w:lineRule="atLeast"/>
    </w:pPr>
    <w:rPr>
      <w:sz w:val="19"/>
      <w:szCs w:val="19"/>
    </w:rPr>
  </w:style>
  <w:style w:styleId="Para 25" w:type="paragraph">
    <w:name w:val="Para 25"/>
    <w:qFormat/>
    <w:basedOn w:val="Normal"/>
    <w:pPr>
      <w:spacing w:line="360" w:lineRule="atLeast"/>
    </w:pPr>
    <w:rPr>
      <w:rFonts w:ascii="Cambria" w:cs="Cambria" w:eastAsia="Cambria" w:hAnsi="Cambria"/>
      <w:b w:val="on"/>
      <w:bCs w:val="on"/>
    </w:rPr>
  </w:style>
  <w:style w:styleId="Para 26" w:type="paragraph">
    <w:name w:val="Para 26"/>
    <w:qFormat/>
    <w:basedOn w:val="Normal"/>
    <w:pPr>
      <w:spacing w:line="420" w:lineRule="atLeast"/>
      <w:jc w:val="left"/>
    </w:pPr>
    <w:rPr>
      <w:i w:val="on"/>
      <w:iCs w:val="on"/>
    </w:rPr>
  </w:style>
  <w:style w:styleId="Para 27" w:type="paragraph">
    <w:name w:val="Para 27"/>
    <w:qFormat/>
    <w:basedOn w:val="Normal"/>
    <w:pPr>
      <w:spacing w:line="372" w:lineRule="atLeast"/>
    </w:pPr>
    <w:rPr>
      <w:rFonts w:ascii="Cambria" w:cs="Cambria" w:eastAsia="Cambria" w:hAnsi="Cambria"/>
      <w:sz w:val="31"/>
      <w:szCs w:val="31"/>
      <w:b w:val="on"/>
      <w:bCs w:val="on"/>
    </w:rPr>
  </w:style>
  <w:style w:styleId="Para 28" w:type="paragraph">
    <w:name w:val="Para 28"/>
    <w:qFormat/>
    <w:basedOn w:val="Normal"/>
    <w:pPr>
      <w:spacing w:line="360" w:lineRule="atLeast"/>
    </w:pPr>
    <w:rPr>
      <w:rFonts w:ascii="Courier New" w:cs="Courier New" w:eastAsia="Courier New" w:hAnsi="Courier New"/>
    </w:rPr>
  </w:style>
  <w:style w:styleId="Para 29" w:type="paragraph">
    <w:name w:val="Para 29"/>
    <w:qFormat/>
    <w:basedOn w:val="Normal"/>
    <w:pPr>
      <w:spacing w:beforeLines="100" w:line="480" w:lineRule="atLeast"/>
    </w:pPr>
    <w:rPr>
      <w:rFonts w:ascii="Cambria" w:cs="Cambria" w:eastAsia="Cambria" w:hAnsi="Cambria"/>
      <w:sz w:val="40"/>
      <w:szCs w:val="40"/>
      <w:b w:val="on"/>
      <w:bCs w:val="on"/>
    </w:rPr>
  </w:style>
  <w:style w:styleId="Para 30" w:type="paragraph">
    <w:name w:val="Para 30"/>
    <w:qFormat/>
    <w:basedOn w:val="Normal"/>
    <w:pPr>
      <w:spacing w:afterLines="50" w:line="372" w:lineRule="atLeast"/>
    </w:pPr>
    <w:rPr>
      <w:rFonts w:ascii="Cambria" w:cs="Cambria" w:eastAsia="Cambria" w:hAnsi="Cambria"/>
      <w:sz w:val="31"/>
      <w:szCs w:val="31"/>
      <w:b w:val="on"/>
      <w:bCs w:val="on"/>
    </w:rPr>
  </w:style>
  <w:style w:styleId="Para 31" w:type="paragraph">
    <w:name w:val="Para 31"/>
    <w:qFormat/>
    <w:basedOn w:val="Normal"/>
    <w:pPr>
      <w:spacing w:beforeLines="50" w:line="360" w:lineRule="atLeast"/>
    </w:pPr>
    <w:rPr>
      <w:rFonts w:ascii="Cambria" w:cs="Cambria" w:eastAsia="Cambria" w:hAnsi="Cambria"/>
    </w:rPr>
  </w:style>
  <w:style w:styleId="Para 32" w:type="paragraph">
    <w:name w:val="Para 32"/>
    <w:qFormat/>
    <w:basedOn w:val="Normal"/>
    <w:pPr>
      <w:spacing w:line="360" w:lineRule="atLeast"/>
      <w:jc w:val="center"/>
    </w:pPr>
    <w:rPr>
      <w:rFonts w:ascii="Cambria" w:cs="Cambria" w:eastAsia="Cambria" w:hAnsi="Cambria"/>
      <w:sz w:val="31"/>
      <w:szCs w:val="31"/>
    </w:rPr>
  </w:style>
  <w:style w:styleId="Para 33" w:type="paragraph">
    <w:name w:val="Para 33"/>
    <w:qFormat/>
    <w:basedOn w:val="Normal"/>
    <w:pPr>
      <w:spacing w:line="360" w:lineRule="atLeast"/>
    </w:pPr>
    <w:rPr>
      <w:color w:val="0000FF"/>
      <w:u w:val="single"/>
    </w:rPr>
  </w:style>
  <w:style w:styleId="Para 34" w:type="paragraph">
    <w:name w:val="Para 34"/>
    <w:qFormat/>
    <w:basedOn w:val="Normal"/>
    <w:pPr>
      <w:spacing w:after="205"/>
    </w:pPr>
    <w:rPr>
      <w:i w:val="on"/>
      <w:iCs w:val="on"/>
    </w:rPr>
  </w:style>
  <w:style w:styleId="Para 35" w:type="paragraph">
    <w:name w:val="Para 35"/>
    <w:qFormat/>
    <w:basedOn w:val="Normal"/>
    <w:pPr>
      <w:spacing w:after="205"/>
    </w:pPr>
    <w:rPr>
      <w:rFonts w:ascii="Courier New" w:cs="Courier New" w:eastAsia="Courier New" w:hAnsi="Courier New"/>
      <w:color w:val="0000FF"/>
    </w:rPr>
  </w:style>
  <w:style w:styleId="Para 36" w:type="paragraph">
    <w:name w:val="Para 36"/>
    <w:qFormat/>
    <w:basedOn w:val="Normal"/>
    <w:pPr>
      <w:spacing w:line="420" w:lineRule="atLeast"/>
      <w:jc w:val="left"/>
    </w:pPr>
    <w:rPr>
      <w:rFonts w:ascii="Courier New" w:cs="Courier New" w:eastAsia="Courier New" w:hAnsi="Courier New"/>
      <w:color w:val="0000FF"/>
    </w:rPr>
  </w:style>
  <w:style w:styleId="Para 37" w:type="paragraph">
    <w:name w:val="Para 37"/>
    <w:qFormat/>
    <w:basedOn w:val="Normal"/>
    <w:pPr>
      <w:spacing w:line="360" w:lineRule="atLeast"/>
    </w:pPr>
    <w:rPr>
      <w:rFonts w:ascii="Cambria" w:cs="Cambria" w:eastAsia="Cambria" w:hAnsi="Cambria"/>
    </w:rPr>
  </w:style>
  <w:style w:styleId="Para 38" w:type="paragraph">
    <w:name w:val="Para 38"/>
    <w:qFormat/>
    <w:basedOn w:val="Normal"/>
    <w:pPr>
      <w:spacing w:line="576" w:lineRule="atLeast"/>
    </w:pPr>
    <w:rPr>
      <w:rFonts w:ascii="Cambria" w:cs="Cambria" w:eastAsia="Cambria" w:hAnsi="Cambria"/>
      <w:sz w:val="48"/>
      <w:szCs w:val="48"/>
    </w:rPr>
  </w:style>
  <w:style w:styleId="Para 39" w:type="paragraph">
    <w:name w:val="Para 39"/>
    <w:qFormat/>
    <w:basedOn w:val="Normal"/>
    <w:pPr>
      <w:spacing w:line="576" w:lineRule="atLeast"/>
    </w:pPr>
    <w:rPr>
      <w:rFonts w:ascii="Cambria" w:cs="Cambria" w:eastAsia="Cambria" w:hAnsi="Cambria"/>
      <w:sz w:val="48"/>
      <w:szCs w:val="48"/>
    </w:rPr>
  </w:style>
  <w:style w:styleId="Para 40" w:type="paragraph">
    <w:name w:val="Para 40"/>
    <w:qFormat/>
    <w:basedOn w:val="Normal"/>
    <w:pPr>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0 Text"/>
    <w:rPr>
      <w:rFonts w:hAnsi="Courier New" w:eastAsia="Courier New" w:ascii="Courier New" w:cs="Courier New"/>
    </w:rPr>
  </w:style>
  <w:style w:styleId="Text1" w:type="character">
    <w:name w:val="01 Text"/>
    <w:rPr>
      <w:rFonts w:cs="Noto serif" w:hAnsi="Noto serif" w:eastAsia="Noto serif" w:ascii="Noto serif"/>
    </w:rPr>
  </w:style>
  <w:style w:styleId="Text2" w:type="character">
    <w:name w:val="02 Text"/>
    <w:rPr>
      <w:rFonts w:hAnsi="Cambria" w:eastAsia="Cambria" w:ascii="Cambria" w:cs="Cambria"/>
      <w:sz w:val="19"/>
      <w:szCs w:val="19"/>
      <w:b w:val="on"/>
      <w:bCs w:val="on"/>
      <w:i w:val="on"/>
      <w:iCs w:val="on"/>
    </w:rPr>
  </w:style>
  <w:style w:styleId="Text3" w:type="character">
    <w:name w:val="03 Text"/>
    <w:rPr>
      <w:i w:val="on"/>
      <w:iCs w:val="on"/>
    </w:rPr>
  </w:style>
  <w:style w:styleId="Text4" w:type="character">
    <w:name w:val="04 Text"/>
    <w:rPr>
      <w:rFonts w:hAnsi="Courier New" w:eastAsia="Courier New" w:ascii="Courier New" w:cs="Courier New"/>
      <w:color w:val="0000FF"/>
    </w:rPr>
  </w:style>
  <w:style w:styleId="Text5" w:type="character">
    <w:name w:val="05 Text"/>
    <w:rPr>
      <w:rFonts w:cs="Noto serif" w:hAnsi="Noto serif" w:eastAsia="Noto serif" w:ascii="Noto serif"/>
      <w:color w:val="0000FF"/>
      <w:u w:val="single"/>
    </w:rPr>
  </w:style>
  <w:style w:styleId="Text6" w:type="character">
    <w:name w:val="06 Text"/>
    <w:rPr>
      <w:rFonts w:hAnsi="Cambria" w:eastAsia="Cambria" w:ascii="Cambria" w:cs="Cambria"/>
      <w:color w:val="000000"/>
      <w:u w:val="none"/>
    </w:rPr>
  </w:style>
  <w:style w:styleId="Text7" w:type="character">
    <w:name w:val="07 Text"/>
    <w:rPr>
      <w:color w:val="0000FF"/>
      <w:u w:val="single"/>
    </w:rPr>
  </w:style>
  <w:style w:styleId="Text8" w:type="character">
    <w:name w:val="08 Text"/>
    <w:rPr>
      <w:rFonts w:hAnsi="Cambria" w:eastAsia="Cambria" w:ascii="Cambria" w:cs="Cambria"/>
      <w:b w:val="on"/>
      <w:bCs w:val="on"/>
    </w:rPr>
  </w:style>
  <w:style w:styleId="Text9" w:type="character">
    <w:name w:val="09 Text"/>
    <w:rPr>
      <w:rFonts w:cs="Noto serif" w:hAnsi="Noto serif" w:eastAsia="Noto serif" w:ascii="Noto serif"/>
      <w:b w:val="on"/>
      <w:bCs w:val="on"/>
    </w:rPr>
  </w:style>
  <w:style w:styleId="Text10" w:type="character">
    <w:name w:val="10 Text"/>
    <w:rPr>
      <w:rFonts w:ascii="Noto Serif" w:cs="Noto Serif" w:hAnsi="Noto Serif" w:eastAsia="Noto Serif"/>
      <w:sz w:val="31"/>
      <w:szCs w:val="31"/>
      <w:b w:val="on"/>
      <w:bCs w:val="on"/>
      <w:color w:val="3D3B49"/>
    </w:rPr>
  </w:style>
  <w:style w:styleId="Text11" w:type="character">
    <w:name w:val="11 Text"/>
    <w:rPr>
      <w:rFonts w:hAnsi="Courier New" w:eastAsia="Courier New" w:ascii="Courier New" w:cs="Courier New"/>
      <w:b w:val="on"/>
      <w:bCs w:val="on"/>
    </w:rPr>
  </w:style>
  <w:style w:styleId="Text12" w:type="character">
    <w:name w:val="12 Text"/>
    <w:rPr>
      <w:rFonts w:hAnsi="Cambria" w:eastAsia="Cambria" w:ascii="Cambria" w:cs="Cambria"/>
      <w:b w:val="on"/>
      <w:bCs w:val="on"/>
      <w:i w:val="on"/>
      <w:iCs w:val="on"/>
    </w:rPr>
  </w:style>
  <w:style w:styleId="Text13" w:type="character">
    <w:name w:val="13 Text"/>
    <w:rPr>
      <w:rFonts w:hAnsi="Courier New" w:eastAsia="Courier New" w:ascii="Courier New" w:cs="Courier New"/>
      <w:i w:val="on"/>
      <w:iCs w:val="on"/>
    </w:rPr>
  </w:style>
  <w:style w:styleId="Text14" w:type="character">
    <w:name w:val="14 Text"/>
    <w:rPr>
      <w:rFonts w:cs="Noto serif" w:hAnsi="Noto serif" w:eastAsia="Noto serif" w:ascii="Noto serif"/>
      <w:color w:val="000000"/>
    </w:rPr>
  </w:style>
  <w:style w:styleId="Text15" w:type="character">
    <w:name w:val="15 Text"/>
    <w:rPr>
      <w:b w:val="on"/>
      <w:bCs w:val="on"/>
    </w:rPr>
  </w:style>
  <w:style w:styleId="Text16" w:type="character">
    <w:name w:val="16 Text"/>
    <w:rPr>
      <w:rFonts w:hAnsi="Courier New" w:eastAsia="Courier New" w:ascii="Courier New" w:cs="Courier New"/>
      <w:sz w:val="19"/>
      <w:szCs w:val="19"/>
      <w:b w:val="on"/>
      <w:bCs w:val="on"/>
    </w:rPr>
  </w:style>
  <w:style w:styleId="Text17" w:type="character">
    <w:name w:val="17 Text"/>
    <w:rPr>
      <w:sz w:val="18"/>
      <w:szCs w:val="18"/>
    </w:rPr>
  </w:style>
  <w:style w:styleId="Text18" w:type="character">
    <w:name w:val="18 Text"/>
    <w:rPr>
      <w:rFonts w:cs="Noto serif" w:hAnsi="Noto serif" w:eastAsia="Noto serif" w:ascii="Noto serif"/>
      <w:sz w:val="18"/>
      <w:szCs w:val="18"/>
      <w:color w:val="0000FF"/>
      <w:u w:val="single"/>
    </w:rPr>
  </w:style>
  <w:style w:styleId="Text19" w:type="character">
    <w:name w:val="19 Text"/>
    <w:rPr>
      <w:rFonts w:hAnsi="Courier New" w:eastAsia="Courier New" w:ascii="Courier New" w:cs="Courier New"/>
      <w:sz w:val="19"/>
      <w:szCs w:val="19"/>
      <w:i w:val="on"/>
      <w:iCs w:val="on"/>
    </w:rPr>
  </w:style>
  <w:style w:styleId="Text20" w:type="character">
    <w:name w:val="20 Text"/>
    <w:rPr>
      <w:rFonts w:cs="Noto serif" w:hAnsi="Noto serif" w:eastAsia="Noto serif" w:ascii="Noto serif"/>
      <w:u w:val="single"/>
    </w:rPr>
  </w:style>
  <w:style w:styleId="Text21" w:type="character">
    <w:name w:val="21 Text"/>
    <w:rPr>
      <w:rFonts w:hAnsi="Cambria" w:eastAsia="Cambria" w:ascii="Cambria" w:cs="Cambria"/>
    </w:rPr>
  </w:style>
  <w:style w:styleId="Text22" w:type="character">
    <w:name w:val="22 Text"/>
    <w:rPr>
      <w:color w:val="000000"/>
    </w:rPr>
  </w:style>
  <w:style w:styleId="Text23" w:type="character">
    <w:name w:val="23 Text"/>
    <w:rPr>
      <w:rFonts w:cs="Noto serif" w:hAnsi="Noto serif" w:eastAsia="Noto serif" w:ascii="Noto serif"/>
      <w:i w:val="on"/>
      <w:iCs w:val="on"/>
    </w:rPr>
  </w:style>
  <w:style w:styleId="0 Block" w:type="paragraph">
    <w:name w:val="0 Block"/>
    <w:pPr>
      <w:spacing w:line="360" w:lineRule="atLeast"/>
      <w:ind w:left="205" w:leftChars="0"/>
      <w:jc w:val="left"/>
    </w:pPr>
  </w:style>
  <w:style w:styleId="1 Block" w:type="paragraph">
    <w:name w:val="1 Block"/>
    <w:basedOn w:val="0 Block"/>
    <w:pPr>
      <w:spacing w:before="205" w:after="205"/>
    </w:pPr>
  </w:style>
  <w:style w:styleId="2 Block" w:type="paragraph">
    <w:name w:val="2 Block"/>
    <w:basedOn w:val="0 Block"/>
    <w:pPr>
      <w:spacing w:after="205"/>
      <w:ind w:left="0" w:leftChars="0"/>
      <w:shd w:val="clear" w:color="auto" w:fill="FFFFFF"/>
      <w:pBdr>
        <w:left w:val="none" w:sz="2" w:color="auto"/>
        <w:top w:val="none" w:sz="2" w:color="auto"/>
        <w:right w:val="none" w:sz="2" w:color="auto"/>
        <w:bottom w:val="none" w:sz="2" w:color="auto"/>
      </w:pBdr>
    </w:pPr>
  </w:style>
  <w:style w:styleId="3 Block" w:type="paragraph">
    <w:name w:val="3 Block"/>
    <w:basedOn w:val="0 Block"/>
    <w:pPr>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272384_2_En_BookFrontmatter_Figa_HTML.png"/><Relationship Id="rId6" Type="http://schemas.openxmlformats.org/officeDocument/2006/relationships/image" Target="media/272384_2_En_BookFrontmatter_Figb_HTML.jpeg"/><Relationship Id="rId7" Type="http://schemas.openxmlformats.org/officeDocument/2006/relationships/image" Target="media/272384_2_En_BookFrontmatter_Figc_HTML.jpeg"/><Relationship Id="rId8" Type="http://schemas.openxmlformats.org/officeDocument/2006/relationships/image" Target="media/272384_2_En_1_Fig1_HTML.jpeg"/><Relationship Id="rId9" Type="http://schemas.openxmlformats.org/officeDocument/2006/relationships/image" Target="media/272384_2_En_1_Fig2_HTML.jpeg"/><Relationship Id="rId10" Type="http://schemas.openxmlformats.org/officeDocument/2006/relationships/image" Target="media/272384_2_En_1_Fig3_HTML.jpeg"/><Relationship Id="rId11" Type="http://schemas.openxmlformats.org/officeDocument/2006/relationships/image" Target="media/272384_2_En_1_Fig4_HTML.jpeg"/><Relationship Id="rId12" Type="http://schemas.openxmlformats.org/officeDocument/2006/relationships/image" Target="media/272384_2_En_1_Fig5_HTML.jpeg"/><Relationship Id="rId13" Type="http://schemas.openxmlformats.org/officeDocument/2006/relationships/image" Target="media/272384_2_En_1_Fig6_HTML.jpeg"/><Relationship Id="rId14" Type="http://schemas.openxmlformats.org/officeDocument/2006/relationships/image" Target="media/272384_2_En_2_Fig1_HTML.jpeg"/><Relationship Id="rId15" Type="http://schemas.openxmlformats.org/officeDocument/2006/relationships/image" Target="media/272384_2_En_2_Fig2_HTML.jpeg"/><Relationship Id="rId16" Type="http://schemas.openxmlformats.org/officeDocument/2006/relationships/image" Target="media/272384_2_En_2_Fig3_HTML.jpeg"/><Relationship Id="rId17" Type="http://schemas.openxmlformats.org/officeDocument/2006/relationships/image" Target="media/272384_2_En_2_Fig4_HTML.jpeg"/><Relationship Id="rId18" Type="http://schemas.openxmlformats.org/officeDocument/2006/relationships/image" Target="media/272384_2_En_3_Fig1_HTML.jpeg"/><Relationship Id="rId19" Type="http://schemas.openxmlformats.org/officeDocument/2006/relationships/image" Target="media/272384_2_En_3_Fig2_HTML.jpeg"/><Relationship Id="rId20" Type="http://schemas.openxmlformats.org/officeDocument/2006/relationships/image" Target="media/272384_2_En_3_Fig3_HTML.jpeg"/><Relationship Id="rId21" Type="http://schemas.openxmlformats.org/officeDocument/2006/relationships/image" Target="media/272384_2_En_3_Fig4_HTML.jpeg"/><Relationship Id="rId22" Type="http://schemas.openxmlformats.org/officeDocument/2006/relationships/image" Target="media/272384_2_En_3_Fig5_HTML.jpeg"/><Relationship Id="rId23" Type="http://schemas.openxmlformats.org/officeDocument/2006/relationships/image" Target="media/272384_2_En_3_Fig6_HTML.jpeg"/><Relationship Id="rId24" Type="http://schemas.openxmlformats.org/officeDocument/2006/relationships/image" Target="media/272384_2_En_3_Fig7_HTML.jpeg"/><Relationship Id="rId25" Type="http://schemas.openxmlformats.org/officeDocument/2006/relationships/image" Target="media/272384_2_En_3_Fig8_HTML.jpeg"/><Relationship Id="rId26" Type="http://schemas.openxmlformats.org/officeDocument/2006/relationships/image" Target="media/272384_2_En_3_Fig9_HTML.jpeg"/><Relationship Id="rId27" Type="http://schemas.openxmlformats.org/officeDocument/2006/relationships/image" Target="media/272384_2_En_4_Fig1_HTML.jpeg"/><Relationship Id="rId28" Type="http://schemas.openxmlformats.org/officeDocument/2006/relationships/image" Target="media/272384_2_En_4_Fig2_HTML.jpeg"/><Relationship Id="rId29" Type="http://schemas.openxmlformats.org/officeDocument/2006/relationships/image" Target="media/272384_2_En_4_Fig3_HTML.jpeg"/><Relationship Id="rId30" Type="http://schemas.openxmlformats.org/officeDocument/2006/relationships/image" Target="media/272384_2_En_4_Fig4_HTML.jpeg"/><Relationship Id="rId31" Type="http://schemas.openxmlformats.org/officeDocument/2006/relationships/image" Target="media/272384_2_En_4_Fig5_HTML.jpeg"/><Relationship Id="rId32" Type="http://schemas.openxmlformats.org/officeDocument/2006/relationships/image" Target="media/272384_2_En_4_Fig6_HTML.jpeg"/><Relationship Id="rId33" Type="http://schemas.openxmlformats.org/officeDocument/2006/relationships/image" Target="media/272384_2_En_4_Fig7_HTML.jpeg"/><Relationship Id="rId34" Type="http://schemas.openxmlformats.org/officeDocument/2006/relationships/image" Target="media/272384_2_En_4_Fig8_HTML.jpeg"/><Relationship Id="rId35" Type="http://schemas.openxmlformats.org/officeDocument/2006/relationships/image" Target="media/272384_2_En_4_Fig9_HTML.jpeg"/><Relationship Id="rId36" Type="http://schemas.openxmlformats.org/officeDocument/2006/relationships/image" Target="media/272384_2_En_4_Fig10_HTML.jpeg"/><Relationship Id="rId37" Type="http://schemas.openxmlformats.org/officeDocument/2006/relationships/image" Target="media/272384_2_En_4_Fig11_HTML.jpeg"/><Relationship Id="rId38" Type="http://schemas.openxmlformats.org/officeDocument/2006/relationships/image" Target="media/272384_2_En_4_Fig12_HTML.jpeg"/><Relationship Id="rId39" Type="http://schemas.openxmlformats.org/officeDocument/2006/relationships/image" Target="media/272384_2_En_4_Fig13_HTML.jpeg"/><Relationship Id="rId40" Type="http://schemas.openxmlformats.org/officeDocument/2006/relationships/image" Target="media/272384_2_En_4_Fig14_HTML.jpeg"/><Relationship Id="rId41" Type="http://schemas.openxmlformats.org/officeDocument/2006/relationships/image" Target="media/272384_2_En_4_Fig15_HTML.jpeg"/><Relationship Id="rId42" Type="http://schemas.openxmlformats.org/officeDocument/2006/relationships/image" Target="media/272384_2_En_4_Fig16_HTML.jpeg"/><Relationship Id="rId43" Type="http://schemas.openxmlformats.org/officeDocument/2006/relationships/image" Target="media/272384_2_En_4_Fig17_HTML.jpeg"/><Relationship Id="rId44" Type="http://schemas.openxmlformats.org/officeDocument/2006/relationships/image" Target="media/272384_2_En_4_Fig18_HTML.jpeg"/><Relationship Id="rId45" Type="http://schemas.openxmlformats.org/officeDocument/2006/relationships/image" Target="media/272384_2_En_4_Fig19_HTML.jpeg"/><Relationship Id="rId46" Type="http://schemas.openxmlformats.org/officeDocument/2006/relationships/image" Target="media/272384_2_En_5_Fig1_HTML.jpeg"/><Relationship Id="rId47" Type="http://schemas.openxmlformats.org/officeDocument/2006/relationships/image" Target="media/272384_2_En_5_Fig2_HTML.jpeg"/><Relationship Id="rId48" Type="http://schemas.openxmlformats.org/officeDocument/2006/relationships/image" Target="media/272384_2_En_5_Fig3_HTML.jpeg"/><Relationship Id="rId49" Type="http://schemas.openxmlformats.org/officeDocument/2006/relationships/image" Target="media/272384_2_En_5_Fig4_HTML.jpeg"/><Relationship Id="rId50" Type="http://schemas.openxmlformats.org/officeDocument/2006/relationships/image" Target="media/272384_2_En_5_Fig5_HTML.jpeg"/><Relationship Id="rId51" Type="http://schemas.openxmlformats.org/officeDocument/2006/relationships/image" Target="media/272384_2_En_5_Fig6_HTML.jpeg"/><Relationship Id="rId52" Type="http://schemas.openxmlformats.org/officeDocument/2006/relationships/image" Target="media/272384_2_En_5_Fig7_HTML.jpeg"/><Relationship Id="rId53" Type="http://schemas.openxmlformats.org/officeDocument/2006/relationships/image" Target="media/272384_2_En_5_Fig8_HTML.jpeg"/><Relationship Id="rId54" Type="http://schemas.openxmlformats.org/officeDocument/2006/relationships/image" Target="media/272384_2_En_5_Fig9_HTML.jpeg"/><Relationship Id="rId55" Type="http://schemas.openxmlformats.org/officeDocument/2006/relationships/image" Target="media/272384_2_En_5_Fig10_HTML.jpeg"/><Relationship Id="rId56" Type="http://schemas.openxmlformats.org/officeDocument/2006/relationships/image" Target="media/272384_2_En_5_Fig11_HTML.jpeg"/><Relationship Id="rId57" Type="http://schemas.openxmlformats.org/officeDocument/2006/relationships/image" Target="media/272384_2_En_5_Fig12_HTML.jpeg"/><Relationship Id="rId58" Type="http://schemas.openxmlformats.org/officeDocument/2006/relationships/image" Target="media/272384_2_En_5_Fig13_HTML.jpeg"/><Relationship Id="rId59" Type="http://schemas.openxmlformats.org/officeDocument/2006/relationships/image" Target="media/272384_2_En_5_Fig14_HTML.jpeg"/><Relationship Id="rId60" Type="http://schemas.openxmlformats.org/officeDocument/2006/relationships/image" Target="media/272384_2_En_5_Fig15_HTML.jpeg"/><Relationship Id="rId61" Type="http://schemas.openxmlformats.org/officeDocument/2006/relationships/image" Target="media/272384_2_En_5_Fig16_HTML.jpeg"/><Relationship Id="rId62" Type="http://schemas.openxmlformats.org/officeDocument/2006/relationships/image" Target="media/272384_2_En_6_Fig1_HTML.jpeg"/><Relationship Id="rId63" Type="http://schemas.openxmlformats.org/officeDocument/2006/relationships/image" Target="media/272384_2_En_6_Fig2_HTML.jpeg"/><Relationship Id="rId64" Type="http://schemas.openxmlformats.org/officeDocument/2006/relationships/image" Target="media/272384_2_En_6_Fig3_HTML.jpeg"/><Relationship Id="rId65" Type="http://schemas.openxmlformats.org/officeDocument/2006/relationships/image" Target="media/272384_2_En_7_Fig1_HTML.jpeg"/><Relationship Id="rId66" Type="http://schemas.openxmlformats.org/officeDocument/2006/relationships/image" Target="media/272384_2_En_7_Fig2_HTML.jpeg"/><Relationship Id="rId67" Type="http://schemas.openxmlformats.org/officeDocument/2006/relationships/image" Target="media/272384_2_En_7_Fig3_HTML.jpeg"/><Relationship Id="rId68" Type="http://schemas.openxmlformats.org/officeDocument/2006/relationships/image" Target="media/272384_2_En_7_Fig4_HTML.jpeg"/><Relationship Id="rId69" Type="http://schemas.openxmlformats.org/officeDocument/2006/relationships/image" Target="media/272384_2_En_7_Fig5_HTML.jpeg"/><Relationship Id="rId70" Type="http://schemas.openxmlformats.org/officeDocument/2006/relationships/image" Target="media/272384_2_En_7_Fig6_HTML.jpeg"/><Relationship Id="rId71" Type="http://schemas.openxmlformats.org/officeDocument/2006/relationships/image" Target="media/272384_2_En_7_Fig7_HTML.jpeg"/><Relationship Id="rId72" Type="http://schemas.openxmlformats.org/officeDocument/2006/relationships/image" Target="media/272384_2_En_7_Fig8_HTML.jpeg"/><Relationship Id="rId73" Type="http://schemas.openxmlformats.org/officeDocument/2006/relationships/image" Target="media/272384_2_En_7_Fig9_HTML.jpeg"/><Relationship Id="rId74" Type="http://schemas.openxmlformats.org/officeDocument/2006/relationships/image" Target="media/272384_2_En_7_Fig10_HTML.jpeg"/><Relationship Id="rId75" Type="http://schemas.openxmlformats.org/officeDocument/2006/relationships/image" Target="media/272384_2_En_7_Fig11_HTML.jpeg"/><Relationship Id="rId76" Type="http://schemas.openxmlformats.org/officeDocument/2006/relationships/image" Target="media/272384_2_En_7_Fig12_HTML.jpeg"/><Relationship Id="rId77" Type="http://schemas.openxmlformats.org/officeDocument/2006/relationships/image" Target="media/272384_2_En_7_Fig13_HTML.jpeg"/><Relationship Id="rId78" Type="http://schemas.openxmlformats.org/officeDocument/2006/relationships/image" Target="media/272384_2_En_7_Fig14_HTML.jpeg"/><Relationship Id="rId79" Type="http://schemas.openxmlformats.org/officeDocument/2006/relationships/image" Target="media/272384_2_En_7_Fig15_HTML.jpeg"/><Relationship Id="rId80" Type="http://schemas.openxmlformats.org/officeDocument/2006/relationships/image" Target="media/272384_2_En_7_Fig16_HTML.jpeg"/><Relationship Id="rId81" Type="http://schemas.openxmlformats.org/officeDocument/2006/relationships/image" Target="media/272384_2_En_7_Fig17_HTML.jpeg"/><Relationship Id="rId82" Type="http://schemas.openxmlformats.org/officeDocument/2006/relationships/image" Target="media/272384_2_En_7_Fig18_HTML.jpeg"/><Relationship Id="rId83" Type="http://schemas.openxmlformats.org/officeDocument/2006/relationships/image" Target="media/272384_2_En_8_Fig1_HTML.jpeg"/><Relationship Id="rId84" Type="http://schemas.openxmlformats.org/officeDocument/2006/relationships/image" Target="media/272384_2_En_8_Fig2_HTML.jpeg"/><Relationship Id="rId85" Type="http://schemas.openxmlformats.org/officeDocument/2006/relationships/image" Target="media/272384_2_En_8_Fig3_HTML.jpeg"/><Relationship Id="rId86" Type="http://schemas.openxmlformats.org/officeDocument/2006/relationships/image" Target="media/272384_2_En_8_Fig4_HTML.jpeg"/><Relationship Id="rId87" Type="http://schemas.openxmlformats.org/officeDocument/2006/relationships/image" Target="media/272384_2_En_8_Fig5_HTML.jpeg"/><Relationship Id="rId88" Type="http://schemas.openxmlformats.org/officeDocument/2006/relationships/image" Target="media/272384_2_En_8_Fig6_HTML.jpeg"/><Relationship Id="rId89" Type="http://schemas.openxmlformats.org/officeDocument/2006/relationships/image" Target="media/272384_2_En_9_Fig1_HTML.jpeg"/><Relationship Id="rId90" Type="http://schemas.openxmlformats.org/officeDocument/2006/relationships/image" Target="media/272384_2_En_9_Fig2_HTML.jpeg"/><Relationship Id="rId91" Type="http://schemas.openxmlformats.org/officeDocument/2006/relationships/image" Target="media/272384_2_En_9_Fig3_HTML.jpeg"/><Relationship Id="rId92" Type="http://schemas.openxmlformats.org/officeDocument/2006/relationships/image" Target="media/272384_2_En_9_Fig4_HTML.jpeg"/><Relationship Id="rId93" Type="http://schemas.openxmlformats.org/officeDocument/2006/relationships/image" Target="media/272384_2_En_9_Fig5_HTML.jpeg"/><Relationship Id="rId94" Type="http://schemas.openxmlformats.org/officeDocument/2006/relationships/image" Target="media/272384_2_En_9_Fig6_HTML.jpeg"/><Relationship Id="rId95" Type="http://schemas.openxmlformats.org/officeDocument/2006/relationships/image" Target="media/272384_2_En_9_Fig7_HTML.jpeg"/><Relationship Id="rId96" Type="http://schemas.openxmlformats.org/officeDocument/2006/relationships/image" Target="media/272384_2_En_9_Fig8_HTML.jpeg"/><Relationship Id="rId97" Type="http://schemas.openxmlformats.org/officeDocument/2006/relationships/image" Target="media/272384_2_En_9_Fig9_HTML.jpeg"/><Relationship Id="rId98" Type="http://schemas.openxmlformats.org/officeDocument/2006/relationships/image" Target="media/272384_2_En_9_Fig10_HTML.jpeg"/><Relationship Id="rId99" Type="http://schemas.openxmlformats.org/officeDocument/2006/relationships/image" Target="media/272384_2_En_9_Fig11_HTML.jpeg"/><Relationship Id="rId100" Type="http://schemas.openxmlformats.org/officeDocument/2006/relationships/image" Target="media/272384_2_En_9_Fig12_HTML.jpeg"/><Relationship Id="rId101" Type="http://schemas.openxmlformats.org/officeDocument/2006/relationships/image" Target="media/272384_2_En_9_Fig13_HTML.jpeg"/><Relationship Id="rId102" Type="http://schemas.openxmlformats.org/officeDocument/2006/relationships/image" Target="media/272384_2_En_9_Fig14_HTML.jpeg"/><Relationship Id="rId103" Type="http://schemas.openxmlformats.org/officeDocument/2006/relationships/image" Target="media/272384_2_En_9_Fig15_HTML.jpeg"/><Relationship Id="rId104" Type="http://schemas.openxmlformats.org/officeDocument/2006/relationships/image" Target="media/272384_2_En_9_Fig16_HTML.jpeg"/><Relationship Id="rId105" Type="http://schemas.openxmlformats.org/officeDocument/2006/relationships/image" Target="media/272384_2_En_9_Fig17_HTML.jpeg"/><Relationship Id="rId106" Type="http://schemas.openxmlformats.org/officeDocument/2006/relationships/image" Target="media/272384_2_En_9_Fig18_HTML.jpeg"/><Relationship Id="rId107" Type="http://schemas.openxmlformats.org/officeDocument/2006/relationships/image" Target="media/272384_2_En_9_Fig19_HTML.jpeg"/><Relationship Id="rId108" Type="http://schemas.openxmlformats.org/officeDocument/2006/relationships/image" Target="media/272384_2_En_9_Fig20_HTML.jpeg"/><Relationship Id="rId109" Type="http://schemas.openxmlformats.org/officeDocument/2006/relationships/image" Target="media/272384_2_En_10_Fig1_HTML.jpeg"/><Relationship Id="rId110" Type="http://schemas.openxmlformats.org/officeDocument/2006/relationships/image" Target="media/272384_2_En_10_Fig2_HTML.jpeg"/><Relationship Id="rId111" Type="http://schemas.openxmlformats.org/officeDocument/2006/relationships/image" Target="media/272384_2_En_10_Fig3_HTML.jpeg"/><Relationship Id="rId112" Type="http://schemas.openxmlformats.org/officeDocument/2006/relationships/image" Target="media/272384_2_En_10_Fig4_HTML.jpeg"/><Relationship Id="rId113" Type="http://schemas.openxmlformats.org/officeDocument/2006/relationships/image" Target="media/cover.jpeg"/><Relationship Id="rId114" Type="http://schemas.openxmlformats.org/officeDocument/2006/relationships/hyperlink" Target="http://www.apress.com/9781484238639" TargetMode="External"/><Relationship Id="rId115" Type="http://schemas.openxmlformats.org/officeDocument/2006/relationships/hyperlink" Target="http://www.apress.com/source-code" TargetMode="External"/><Relationship Id="rId116" Type="http://schemas.openxmlformats.org/officeDocument/2006/relationships/hyperlink" Target="https://doi.org/10.1007/978-1-4842-3864-6" TargetMode="External"/><Relationship Id="rId117" Type="http://schemas.openxmlformats.org/officeDocument/2006/relationships/hyperlink" Target="https://github.com/Apress/html-js-projs" TargetMode="External"/><Relationship Id="rId118" Type="http://schemas.openxmlformats.org/officeDocument/2006/relationships/hyperlink" Target="http://faculty.purchase.edu/jeanine.meyer" TargetMode="External"/><Relationship Id="rId119" Type="http://schemas.openxmlformats.org/officeDocument/2006/relationships/hyperlink" Target="http://www.takashimukoda.com" TargetMode="External"/><Relationship Id="rId120" Type="http://schemas.openxmlformats.org/officeDocument/2006/relationships/hyperlink" Target="https://doi.org/10.1007/978-1-4842-3864-6_1" TargetMode="External"/><Relationship Id="rId121" Type="http://schemas.openxmlformats.org/officeDocument/2006/relationships/hyperlink" Target="http://pixlr.com/" TargetMode="External"/><Relationship Id="rId122" Type="http://schemas.openxmlformats.org/officeDocument/2006/relationships/hyperlink" Target="https://doi.org/10.1007/978-1-4842-3864-6_2" TargetMode="External"/><Relationship Id="rId123" Type="http://schemas.openxmlformats.org/officeDocument/2006/relationships/hyperlink" Target="https://developers.google.com/web/updates/2017/09/autoplay-policy-changes" TargetMode="External"/><Relationship Id="rId124" Type="http://schemas.openxmlformats.org/officeDocument/2006/relationships/hyperlink" Target="https://doi.org/10.1007/978-1-4842-3864-6_3" TargetMode="External"/><Relationship Id="rId125" Type="http://schemas.openxmlformats.org/officeDocument/2006/relationships/hyperlink" Target="http://www.mirovideoconverter.com/" TargetMode="External"/><Relationship Id="rId126" Type="http://schemas.openxmlformats.org/officeDocument/2006/relationships/hyperlink" Target="https://doi.org/10.1007/978-1-4842-3864-6_4" TargetMode="External"/><Relationship Id="rId127" Type="http://schemas.openxmlformats.org/officeDocument/2006/relationships/hyperlink" Target="http://maps.google.com" TargetMode="External"/><Relationship Id="rId128" Type="http://schemas.openxmlformats.org/officeDocument/2006/relationships/hyperlink" Target="http://www.wolframalpha.com" TargetMode="External"/><Relationship Id="rId129" Type="http://schemas.openxmlformats.org/officeDocument/2006/relationships/hyperlink" Target="http://code.google.com/apis/maps/documentation/javascript/basics.html" TargetMode="External"/><Relationship Id="rId130" Type="http://schemas.openxmlformats.org/officeDocument/2006/relationships/hyperlink" Target="https://developers.google.com/maps/documentation/javascript/get-api-key" TargetMode="External"/><Relationship Id="rId131" Type="http://schemas.openxmlformats.org/officeDocument/2006/relationships/hyperlink" Target="http://www.movable-type.co.uk/scripts/latlong.html" TargetMode="External"/><Relationship Id="rId132" Type="http://schemas.openxmlformats.org/officeDocument/2006/relationships/hyperlink" Target="https://doi.org/10.1007/978-1-4842-3864-6_5" TargetMode="External"/><Relationship Id="rId133" Type="http://schemas.openxmlformats.org/officeDocument/2006/relationships/hyperlink" Target="https://doi.org/10.1007/978-1-4842-3864-6_6" TargetMode="External"/><Relationship Id="rId134" Type="http://schemas.openxmlformats.org/officeDocument/2006/relationships/hyperlink" Target="https://doi.org/10.1007/978-1-4842-3864-6_7" TargetMode="External"/><Relationship Id="rId135" Type="http://schemas.openxmlformats.org/officeDocument/2006/relationships/hyperlink" Target="https://doi.org/10.1007/978-1-4842-3864-6_8" TargetMode="External"/><Relationship Id="rId136" Type="http://schemas.openxmlformats.org/officeDocument/2006/relationships/hyperlink" Target="https://doi.org/10.1007/978-1-4842-3864-6_9" TargetMode="External"/><Relationship Id="rId137" Type="http://schemas.openxmlformats.org/officeDocument/2006/relationships/hyperlink" Target="https://doi.org/10.1007/978-1-4842-3864-6_10" TargetMode="External"/><Relationship Id="rId138" Type="http://schemas.openxmlformats.org/officeDocument/2006/relationships/hyperlink" Target="https://www.w3schools.com/Colors/colors_names.asp" TargetMode="External"/><Relationship Id="rId139" Type="http://schemas.openxmlformats.org/officeDocument/2006/relationships/hyperlink" Target="https://www.w3schools.com/CSSref/css3_pr_mediaquery.asp"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2023-08-03T04:16:39Z</dcterms:created>
  <dcterms:modified xsi:type="dcterms:W3CDTF">2023-08-03T04:16:39Z</dcterms:modified>
  <dc:title>HTML5 and JavaScript Projects (for Asif Ashraf): Build on your Basic Knowledge of HTML5 and JavaScript to Create Substantial HTML5 Applications</dc:title>
  <dc:creator>Jeanine Meyer</dc:creator>
  <dc:language>en</dc:language>
</cp:coreProperties>
</file>