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svg" ContentType="image/svg+xml"/>
  <Default Extension="gif" ContentType="image/gif"/>
  <Default Extension="jpeg" ContentType="image/jpeg"/>
  <Default Extension="xml" ContentType="application/xml"/>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91"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95"/>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510729_1_En_BookFrontmatt">
        <w:r>
          <w:rPr>
            <w:color w:val="0000FF" w:themeColor="hyperlink"/>
            <w:u w:val="single"/>
          </w:rPr>
          <w:t>Front Matter</w:t>
        </w:r>
      </w:hyperlink>
    </w:p>
    <w:p>
      <w:pPr>
        <w:pStyle w:val="Normal"/>
        <w:ind w:left="0" w:firstLineChars="0" w:firstLine="0" w:leftChars="0"/>
      </w:pPr>
      <w:hyperlink w:anchor="Top_of_510729_1_En_1_Chapter_xht">
        <w:r>
          <w:rPr>
            <w:color w:val="0000FF" w:themeColor="hyperlink"/>
            <w:u w:val="single"/>
          </w:rPr>
          <w:t>1. Start Thinking in React</w:t>
        </w:r>
      </w:hyperlink>
    </w:p>
    <w:p>
      <w:pPr>
        <w:pStyle w:val="Normal"/>
        <w:ind w:left="0" w:firstLineChars="0" w:firstLine="0" w:leftChars="0"/>
      </w:pPr>
      <w:hyperlink w:anchor="Top_of_510729_1_En_2_Chapter_xht">
        <w:r>
          <w:rPr>
            <w:color w:val="0000FF" w:themeColor="hyperlink"/>
            <w:u w:val="single"/>
          </w:rPr>
          <w:t>2. Foundations of React</w:t>
        </w:r>
      </w:hyperlink>
    </w:p>
    <w:p>
      <w:pPr>
        <w:pStyle w:val="Normal"/>
        <w:ind w:left="0" w:firstLineChars="0" w:firstLine="0" w:leftChars="0"/>
      </w:pPr>
      <w:hyperlink w:anchor="Top_of_510729_1_En_3_Chapter_xht">
        <w:r>
          <w:rPr>
            <w:color w:val="0000FF" w:themeColor="hyperlink"/>
            <w:u w:val="single"/>
          </w:rPr>
          <w:t>3. Animation in React Native</w:t>
        </w:r>
      </w:hyperlink>
    </w:p>
    <w:p>
      <w:pPr>
        <w:pStyle w:val="Normal"/>
        <w:ind w:left="0" w:firstLineChars="0" w:firstLine="0" w:leftChars="0"/>
      </w:pPr>
      <w:hyperlink w:anchor="Top_of_510729_1_En_4_Chapter_xht">
        <w:r>
          <w:rPr>
            <w:color w:val="0000FF" w:themeColor="hyperlink"/>
            <w:u w:val="single"/>
          </w:rPr>
          <w:t>4. Native Modules and Components</w:t>
        </w:r>
      </w:hyperlink>
    </w:p>
    <w:p>
      <w:pPr>
        <w:pStyle w:val="Normal"/>
        <w:ind w:left="0" w:firstLineChars="0" w:firstLine="0" w:leftChars="0"/>
      </w:pPr>
      <w:hyperlink w:anchor="Top_of_510729_1_En_5_Chapter_xht">
        <w:r>
          <w:rPr>
            <w:color w:val="0000FF" w:themeColor="hyperlink"/>
            <w:u w:val="single"/>
          </w:rPr>
          <w:t>5. Network Programming</w:t>
        </w:r>
      </w:hyperlink>
    </w:p>
    <w:p>
      <w:pPr>
        <w:pStyle w:val="Normal"/>
        <w:ind w:left="0" w:firstLineChars="0" w:firstLine="0" w:leftChars="0"/>
      </w:pPr>
      <w:hyperlink w:anchor="Top_of_510729_1_En_6_Chapter_xht">
        <w:r>
          <w:rPr>
            <w:color w:val="0000FF" w:themeColor="hyperlink"/>
            <w:u w:val="single"/>
          </w:rPr>
          <w:t>6. Advanced Topics</w:t>
        </w:r>
      </w:hyperlink>
    </w:p>
    <w:p>
      <w:pPr>
        <w:pStyle w:val="Normal"/>
        <w:ind w:left="0" w:firstLineChars="0" w:firstLine="0" w:leftChars="0"/>
      </w:pPr>
      <w:hyperlink w:anchor="Top_of_510729_1_En_BookBackmatte">
        <w:r>
          <w:rPr>
            <w:color w:val="0000FF" w:themeColor="hyperlink"/>
            <w:u w:val="single"/>
          </w:rPr>
          <w:t>Back Matter</w:t>
        </w:r>
      </w:hyperlink>
      <w:r>
        <w:fldChar w:fldCharType="end"/>
      </w:r>
    </w:p>
    <w:p>
      <w:bookmarkStart w:id="1" w:name="M__Holmes_HeCreating_Apps_with_R"/>
      <w:bookmarkStart w:id="2" w:name="M__Holmes_HeCreating_Apps_with_R_1"/>
      <w:pPr>
        <w:pStyle w:val="Para 01"/>
        <w:pageBreakBefore w:val="on"/>
      </w:pPr>
      <w:r>
        <w:t>M. Holmes He</w:t>
      </w:r>
      <w:bookmarkEnd w:id="1"/>
      <w:bookmarkEnd w:id="2"/>
    </w:p>
    <w:p>
      <w:pPr>
        <w:pStyle w:val="Heading 1"/>
      </w:pPr>
      <w:r>
        <w:t>Creating Apps with React Native</w:t>
      </w:r>
    </w:p>
    <w:p>
      <w:pPr>
        <w:pStyle w:val="Heading 2"/>
      </w:pPr>
      <w:r>
        <w:t>Deliver Cross-Platform 0 Crash, 5 Star Apps</w:t>
      </w:r>
    </w:p>
    <w:p>
      <w:bookmarkStart w:id="3" w:name="Logo_of_the_publisher_1"/>
      <w:bookmarkStart w:id="4" w:name="Logo_of_the_publisher"/>
      <w:pPr>
        <w:pStyle w:val="Para 37"/>
      </w:pPr>
      <w:r>
        <w:drawing>
          <wp:inline>
            <wp:extent cx="1320800" cy="292100"/>
            <wp:effectExtent l="10856" r="10856" t="10856" b="54282"/>
            <wp:docPr id="1" name="510729_1_En_BookFrontmatter_Figa_HTML.png" descr="510729_1_En_BookFrontmatter_Figa_HTML.png"/>
            <wp:cNvGraphicFramePr>
              <a:graphicFrameLocks noChangeAspect="1"/>
            </wp:cNvGraphicFramePr>
            <a:graphic>
              <a:graphicData uri="http://schemas.openxmlformats.org/drawingml/2006/picture">
                <pic:pic>
                  <pic:nvPicPr>
                    <pic:cNvPr id="0" name="510729_1_En_BookFrontmatter_Figa_HTML.png" descr="510729_1_En_BookFrontmatter_Figa_HTML.png"/>
                    <pic:cNvPicPr/>
                  </pic:nvPicPr>
                  <pic:blipFill>
                    <a:blip r:embed="rId5"/>
                    <a:stretch>
                      <a:fillRect/>
                    </a:stretch>
                  </pic:blipFill>
                  <pic:spPr>
                    <a:xfrm>
                      <a:off x="0" y="0"/>
                      <a:ext cx="1320800" cy="292100"/>
                    </a:xfrm>
                    <a:prstGeom prst="rect">
                      <a:avLst/>
                    </a:prstGeom>
                  </pic:spPr>
                </pic:pic>
              </a:graphicData>
            </a:graphic>
          </wp:inline>
        </w:drawing>
      </w:r>
      <w:bookmarkEnd w:id="3"/>
      <w:bookmarkEnd w:id="4"/>
    </w:p>
    <w:p>
      <w:pPr>
        <w:pStyle w:val="Para 01"/>
        <w:pageBreakBefore w:val="on"/>
      </w:pPr>
      <w:r>
        <w:t>M. Holmes He</w:t>
      </w:r>
    </w:p>
    <w:p>
      <w:bookmarkStart w:id="5" w:name="Bucklands_Beach__New_Zealand"/>
      <w:pPr>
        <w:pStyle w:val="Para 01"/>
      </w:pPr>
      <w:r>
        <w:t>Bucklands Beach, New Zealand</w:t>
      </w:r>
      <w:bookmarkEnd w:id="5"/>
    </w:p>
    <w:p>
      <w:pPr>
        <w:pStyle w:val="Para 01"/>
      </w:pPr>
      <w:r>
        <w:t xml:space="preserve"> ISBN 978-1-4842-8041-6</w:t>
        <w:t>e-ISBN 978-1-4842-8042-3</w:t>
      </w:r>
    </w:p>
    <w:p>
      <w:pPr>
        <w:pStyle w:val="Para 38"/>
      </w:pPr>
      <w:hyperlink r:id="rId196">
        <w:r>
          <w:t>https://doi.org/10.1007/978-1-4842-8042-3</w:t>
        </w:r>
      </w:hyperlink>
    </w:p>
    <w:p>
      <w:pPr>
        <w:pStyle w:val="Para 01"/>
      </w:pPr>
      <w:r>
        <w:t>© M. Holmes He 2022</w:t>
      </w:r>
    </w:p>
    <w:p>
      <w:pPr>
        <w:pStyle w:val="Para 01"/>
      </w:pPr>
      <w:r>
        <w:t>This work is subject to copyright. All rights are solely and exclusively licensed by the Publisher, whether the whole or part of the material is concerned, specifically the rights of translation, reprinting, reuse of illustrations, recitation, broadcasting, reproduction on microfilms or in any other physical way, and transmission or information storage and retrieval, electronic adaptation, computer software, or by similar or dissimilar methodology now known or hereafter developed.</w:t>
      </w:r>
    </w:p>
    <w:p>
      <w:pPr>
        <w:pStyle w:val="Para 01"/>
      </w:pPr>
      <w:r>
        <w:t>The use of general descriptive names, registered names, trademarks, service marks, etc. in this publication does not imply, even in the absence of a specific statement, that such names are exempt from the relevant protective laws and regulations and therefore free for general use.</w:t>
      </w:r>
    </w:p>
    <w:p>
      <w:pPr>
        <w:pStyle w:val="Para 01"/>
      </w:pPr>
      <w:r>
        <w:t>The publisher, the authors and the editors are safe to assume that the advice and information in this book are believed to be true and accurate at the date of publication. Neither the publisher nor the authors or the editors give a warranty, expressed or implied, with respect to the material contained herein or for any errors or omissions that may have been made. The publisher remains neutral with regard to jurisdictional claims in published maps and institutional affiliations.</w:t>
      </w:r>
    </w:p>
    <w:p>
      <w:pPr>
        <w:pStyle w:val="Para 04"/>
      </w:pPr>
      <w:r>
        <w:t>This Apress imprint is published by the registered company APress Media, LLC part of Springer Nature.</w:t>
      </w:r>
    </w:p>
    <w:p>
      <w:pPr>
        <w:pStyle w:val="Para 04"/>
      </w:pPr>
      <w:r>
        <w:t>The registered company address is: 1 New York Plaza, New York, NY 10004, U.S.A.</w:t>
      </w:r>
    </w:p>
    <w:p>
      <w:pPr>
        <w:keepNext/>
        <w:pStyle w:val="Para 15"/>
        <w:pageBreakBefore w:val="on"/>
      </w:pPr>
      <w:r>
        <w:t xml:space="preserve">The Path to a </w:t>
      </w:r>
      <w:r>
        <w:rPr>
          <w:rStyle w:val="Text2"/>
        </w:rPr>
        <w:t>05 App</w:t>
      </w:r>
      <w:r>
        <w:t xml:space="preserve"> </w:t>
      </w:r>
    </w:p>
    <w:p>
      <w:bookmarkStart w:id="6" w:name="User_experience_and_developer_ex"/>
      <w:pPr>
        <w:pStyle w:val="Para 04"/>
      </w:pPr>
      <w:r>
        <w:t>User experience and developer experience (</w:t>
      </w:r>
      <w:r>
        <w:rPr>
          <w:rStyle w:val="Text2"/>
        </w:rPr>
        <w:t>U &amp; D experiences</w:t>
      </w:r>
      <w:r>
        <w:t xml:space="preserve">) are coiled double helix that spiral up a great product. </w:t>
      </w:r>
      <w:r>
        <w:rPr>
          <w:rStyle w:val="Text1"/>
        </w:rPr>
        <w:t>React Native</w:t>
      </w:r>
      <w:r>
        <w:t xml:space="preserve"> offers awesomeness of both. </w:t>
      </w:r>
      <w:r>
        <w:rPr>
          <w:rStyle w:val="Text1"/>
        </w:rPr>
        <w:t>React Native</w:t>
      </w:r>
      <w:r>
        <w:t xml:space="preserve"> is neither as luxurious and fabricated as other comparable frameworks, such as Xamarin and Flutter, nor as plain and simple as a WebView. Nonetheless, it successfully reconciles the </w:t>
      </w:r>
      <w:r>
        <w:rPr>
          <w:rStyle w:val="Text2"/>
        </w:rPr>
        <w:t>U &amp; D experiences</w:t>
      </w:r>
      <w:r>
        <w:t xml:space="preserve"> on various mobile platforms by leveraging the timeworn front-end technologies, </w:t>
      </w:r>
      <w:r>
        <w:rPr>
          <w:rStyle w:val="Text1"/>
        </w:rPr>
        <w:t>JavaScript</w:t>
      </w:r>
      <w:r>
        <w:t xml:space="preserve"> and </w:t>
      </w:r>
      <w:r>
        <w:rPr>
          <w:rStyle w:val="Text1"/>
        </w:rPr>
        <w:t>React</w:t>
      </w:r>
      <w:r>
        <w:t>, which marks a sweet spot on the frontier of mobile development.</w:t>
      </w:r>
      <w:bookmarkEnd w:id="6"/>
    </w:p>
    <w:p>
      <w:bookmarkStart w:id="7" w:name="No_framework_is_perfect__React_N"/>
      <w:pPr>
        <w:pStyle w:val="Para 04"/>
      </w:pPr>
      <w:r>
        <w:t xml:space="preserve">No framework is perfect. </w:t>
      </w:r>
      <w:r>
        <w:rPr>
          <w:rStyle w:val="Text1"/>
        </w:rPr>
        <w:t>React Native</w:t>
      </w:r>
      <w:r>
        <w:t xml:space="preserve"> is no exception. The question is whether the shortcoming can be contained, and the answer is "yes." In the experience of the author, </w:t>
      </w:r>
      <w:r>
        <w:rPr>
          <w:rStyle w:val="Text1"/>
        </w:rPr>
        <w:t>React Native</w:t>
      </w:r>
      <w:r>
        <w:t xml:space="preserve"> is capable of delivering high-quality user experiences as the market has seen a lot of apps of such kind. Nevertheless, underoptimized apps and unsuccessful stories also shadow. The purpose of this book is to provide you with a solid information source to achieve the former, a </w:t>
      </w:r>
      <w:r>
        <w:rPr>
          <w:rStyle w:val="Text1"/>
        </w:rPr>
        <w:t>0</w:t>
      </w:r>
      <w:r>
        <w:t xml:space="preserve"> crash, </w:t>
      </w:r>
      <w:r>
        <w:rPr>
          <w:rStyle w:val="Text1"/>
        </w:rPr>
        <w:t>5</w:t>
      </w:r>
      <w:r>
        <w:t xml:space="preserve"> star app, a.k.a. a </w:t>
      </w:r>
      <w:r>
        <w:rPr>
          <w:rStyle w:val="Text1"/>
        </w:rPr>
        <w:t>05 app</w:t>
      </w:r>
      <w:r>
        <w:t>.</w:t>
      </w:r>
      <w:bookmarkEnd w:id="7"/>
    </w:p>
    <w:p>
      <w:pPr>
        <w:pStyle w:val="Para 04"/>
        <w:pageBreakBefore w:val="on"/>
      </w:pPr>
      <w:r>
        <w:t>Any source code or other supplementary material referenced by the author in this book is available to readers on the Github repository: https://github.com/Apress/Creating-Apps-with-React-Native. For more detailed information, please visit http://www.apress.com/source-code.</w:t>
      </w:r>
    </w:p>
    <w:p>
      <w:bookmarkStart w:id="8" w:name="Table_of_Contents_Chapter_1___St"/>
      <w:pPr>
        <w:pStyle w:val="Para 15"/>
        <w:pageBreakBefore w:val="on"/>
      </w:pPr>
      <w:r>
        <w:t>Table of Contents</w:t>
      </w:r>
      <w:bookmarkEnd w:id="8"/>
    </w:p>
    <w:p>
      <w:pPr>
        <w:pStyle w:val="Para 07"/>
      </w:pPr>
      <w:r>
        <w:rPr>
          <w:rStyle w:val="Text7"/>
        </w:rPr>
        <w:t xml:space="preserve"> </w:t>
      </w:r>
      <w:hyperlink w:anchor="Top_of_510729_1_En_1_Chapter_xht">
        <w:r>
          <w:t>Chapter 1:​ Start Thinking in React</w:t>
        </w:r>
      </w:hyperlink>
      <w:r>
        <w:rPr>
          <w:rStyle w:val="Text7"/>
        </w:rPr>
        <w:t xml:space="preserve"> </w:t>
      </w:r>
    </w:p>
    <w:p>
      <w:pPr>
        <w:pStyle w:val="Para 07"/>
      </w:pPr>
      <w:r>
        <w:rPr>
          <w:rStyle w:val="Text7"/>
        </w:rPr>
        <w:t xml:space="preserve"> </w:t>
      </w:r>
      <w:hyperlink w:anchor="1_1_ComponentComponents_are_the">
        <w:r>
          <w:t>1.​1 Component</w:t>
        </w:r>
      </w:hyperlink>
      <w:r>
        <w:rPr>
          <w:rStyle w:val="Text7"/>
        </w:rPr>
        <w:t xml:space="preserve"> </w:t>
      </w:r>
    </w:p>
    <w:p>
      <w:pPr>
        <w:pStyle w:val="Para 07"/>
      </w:pPr>
      <w:r>
        <w:rPr>
          <w:rStyle w:val="Text7"/>
        </w:rPr>
        <w:t xml:space="preserve"> </w:t>
      </w:r>
      <w:hyperlink w:anchor="1_1_1_Key_TakeawaysIn_this_secti">
        <w:r>
          <w:t>1.​1.​1 Key Takeaways</w:t>
        </w:r>
      </w:hyperlink>
      <w:r>
        <w:rPr>
          <w:rStyle w:val="Text7"/>
        </w:rPr>
        <w:t xml:space="preserve"> </w:t>
      </w:r>
    </w:p>
    <w:p>
      <w:pPr>
        <w:pStyle w:val="Para 07"/>
      </w:pPr>
      <w:r>
        <w:rPr>
          <w:rStyle w:val="Text7"/>
        </w:rPr>
        <w:t xml:space="preserve"> </w:t>
      </w:r>
      <w:hyperlink w:anchor="1_2_The__Hello_World__App_in_Pie">
        <w:r>
          <w:t>1.​2 The “Hello World” App in Pieces</w:t>
        </w:r>
      </w:hyperlink>
      <w:r>
        <w:rPr>
          <w:rStyle w:val="Text7"/>
        </w:rPr>
        <w:t xml:space="preserve"> </w:t>
      </w:r>
    </w:p>
    <w:p>
      <w:pPr>
        <w:pStyle w:val="Para 07"/>
      </w:pPr>
      <w:r>
        <w:rPr>
          <w:rStyle w:val="Text7"/>
        </w:rPr>
        <w:t xml:space="preserve"> </w:t>
      </w:r>
      <w:hyperlink w:anchor="1_2_1_React_Native_Development_E">
        <w:r>
          <w:t>1.​2.​1 React Native Development Environment</w:t>
        </w:r>
      </w:hyperlink>
      <w:r>
        <w:rPr>
          <w:rStyle w:val="Text7"/>
        </w:rPr>
        <w:t xml:space="preserve"> </w:t>
      </w:r>
    </w:p>
    <w:p>
      <w:pPr>
        <w:pStyle w:val="Para 07"/>
      </w:pPr>
      <w:r>
        <w:rPr>
          <w:rStyle w:val="Text7"/>
        </w:rPr>
        <w:t xml:space="preserve"> </w:t>
      </w:r>
      <w:hyperlink w:anchor="1_2_2_JSXNow_it_s_a_good_chance">
        <w:r>
          <w:t>1.​2.​2 JSX</w:t>
        </w:r>
      </w:hyperlink>
      <w:r>
        <w:rPr>
          <w:rStyle w:val="Text7"/>
        </w:rPr>
        <w:t xml:space="preserve"> </w:t>
      </w:r>
    </w:p>
    <w:p>
      <w:pPr>
        <w:pStyle w:val="Para 07"/>
      </w:pPr>
      <w:r>
        <w:rPr>
          <w:rStyle w:val="Text7"/>
        </w:rPr>
        <w:t xml:space="preserve"> </w:t>
      </w:r>
      <w:hyperlink w:anchor="1_2_3_propsprops___define_the_co">
        <w:r>
          <w:t>1.​2.​3 props</w:t>
        </w:r>
      </w:hyperlink>
      <w:r>
        <w:rPr>
          <w:rStyle w:val="Text7"/>
        </w:rPr>
        <w:t xml:space="preserve"> </w:t>
      </w:r>
    </w:p>
    <w:p>
      <w:pPr>
        <w:pStyle w:val="Para 07"/>
      </w:pPr>
      <w:r>
        <w:rPr>
          <w:rStyle w:val="Text7"/>
        </w:rPr>
        <w:t xml:space="preserve"> </w:t>
      </w:r>
      <w:hyperlink w:anchor="1_2_4_JSX_InternalsNoteUnderstan">
        <w:r>
          <w:t>1.​2.​4 JSX Internals</w:t>
        </w:r>
      </w:hyperlink>
      <w:r>
        <w:rPr>
          <w:rStyle w:val="Text7"/>
        </w:rPr>
        <w:t xml:space="preserve"> </w:t>
      </w:r>
    </w:p>
    <w:p>
      <w:pPr>
        <w:pStyle w:val="Para 07"/>
      </w:pPr>
      <w:r>
        <w:rPr>
          <w:rStyle w:val="Text7"/>
        </w:rPr>
        <w:t xml:space="preserve"> </w:t>
      </w:r>
      <w:hyperlink w:anchor="1_2_5_StatesLike_props__states">
        <w:r>
          <w:t>1.​2.​5 States</w:t>
        </w:r>
      </w:hyperlink>
      <w:r>
        <w:rPr>
          <w:rStyle w:val="Text7"/>
        </w:rPr>
        <w:t xml:space="preserve"> </w:t>
      </w:r>
    </w:p>
    <w:p>
      <w:pPr>
        <w:pStyle w:val="Para 07"/>
      </w:pPr>
      <w:r>
        <w:rPr>
          <w:rStyle w:val="Text7"/>
        </w:rPr>
        <w:t xml:space="preserve"> </w:t>
      </w:r>
      <w:hyperlink w:anchor="1_2_6_setState___InternalssetSta">
        <w:r>
          <w:t>1.​2.​6 setState() Internals</w:t>
        </w:r>
      </w:hyperlink>
      <w:r>
        <w:rPr>
          <w:rStyle w:val="Text7"/>
        </w:rPr>
        <w:t xml:space="preserve"> </w:t>
      </w:r>
    </w:p>
    <w:p>
      <w:pPr>
        <w:pStyle w:val="Para 07"/>
      </w:pPr>
      <w:r>
        <w:rPr>
          <w:rStyle w:val="Text7"/>
        </w:rPr>
        <w:t xml:space="preserve"> </w:t>
      </w:r>
      <w:hyperlink w:anchor="1_2_7_Key_TakeawaysIn_this_secti">
        <w:r>
          <w:t>1.​2.​7 Key Takeaways</w:t>
        </w:r>
      </w:hyperlink>
      <w:r>
        <w:rPr>
          <w:rStyle w:val="Text7"/>
        </w:rPr>
        <w:t xml:space="preserve"> </w:t>
      </w:r>
    </w:p>
    <w:p>
      <w:pPr>
        <w:pStyle w:val="Para 07"/>
      </w:pPr>
      <w:r>
        <w:rPr>
          <w:rStyle w:val="Text7"/>
        </w:rPr>
        <w:t xml:space="preserve"> </w:t>
      </w:r>
      <w:hyperlink w:anchor="1_3_SummaryIn_this_chapter__we_g">
        <w:r>
          <w:t>1.​3 Summary</w:t>
        </w:r>
      </w:hyperlink>
      <w:r>
        <w:rPr>
          <w:rStyle w:val="Text7"/>
        </w:rPr>
        <w:t xml:space="preserve"> </w:t>
      </w:r>
    </w:p>
    <w:p>
      <w:pPr>
        <w:pStyle w:val="Para 07"/>
      </w:pPr>
      <w:r>
        <w:rPr>
          <w:rStyle w:val="Text7"/>
        </w:rPr>
        <w:t xml:space="preserve"> </w:t>
      </w:r>
      <w:hyperlink w:anchor="Top_of_510729_1_En_2_Chapter_xht">
        <w:r>
          <w:t>Chapter 2:​ Foundations of React</w:t>
        </w:r>
      </w:hyperlink>
      <w:r>
        <w:rPr>
          <w:rStyle w:val="Text7"/>
        </w:rPr>
        <w:t xml:space="preserve"> </w:t>
      </w:r>
    </w:p>
    <w:p>
      <w:pPr>
        <w:pStyle w:val="Para 07"/>
      </w:pPr>
      <w:r>
        <w:rPr>
          <w:rStyle w:val="Text7"/>
        </w:rPr>
        <w:t xml:space="preserve"> </w:t>
      </w:r>
      <w:hyperlink w:anchor="2_1_Flexbox__a_Practical_GuideBa">
        <w:r>
          <w:t>2.​1 Flexbox, a Practical Guide</w:t>
        </w:r>
      </w:hyperlink>
      <w:r>
        <w:rPr>
          <w:rStyle w:val="Text7"/>
        </w:rPr>
        <w:t xml:space="preserve"> </w:t>
      </w:r>
    </w:p>
    <w:p>
      <w:pPr>
        <w:pStyle w:val="Para 07"/>
      </w:pPr>
      <w:r>
        <w:rPr>
          <w:rStyle w:val="Text7"/>
        </w:rPr>
        <w:t xml:space="preserve"> </w:t>
      </w:r>
      <w:hyperlink w:anchor="2_1_1_Component_SizeThe_componen">
        <w:r>
          <w:t>2.​1.​1 Component Size</w:t>
        </w:r>
      </w:hyperlink>
      <w:r>
        <w:rPr>
          <w:rStyle w:val="Text7"/>
        </w:rPr>
        <w:t xml:space="preserve"> </w:t>
      </w:r>
    </w:p>
    <w:p>
      <w:pPr>
        <w:pStyle w:val="Para 07"/>
      </w:pPr>
      <w:r>
        <w:rPr>
          <w:rStyle w:val="Text7"/>
        </w:rPr>
        <w:t xml:space="preserve"> </w:t>
      </w:r>
      <w:hyperlink w:anchor="2_1_2_Case_Study__FeedWe_look_at">
        <w:r>
          <w:t xml:space="preserve">2.1.2 Case Study: </w:t>
        </w:r>
      </w:hyperlink>
      <w:hyperlink w:anchor="2_1_2_Case_Study__FeedWe_look_at">
        <w:r>
          <w:rPr>
            <w:rStyle w:val="Text19"/>
          </w:rPr>
          <w:t>Feed</w:t>
        </w:r>
      </w:hyperlink>
      <w:hyperlink w:anchor="2_1_2_Case_Study__FeedWe_look_at">
        <w:r>
          <w:t xml:space="preserve"> </w:t>
        </w:r>
      </w:hyperlink>
      <w:r>
        <w:rPr>
          <w:rStyle w:val="Text7"/>
        </w:rPr>
        <w:t xml:space="preserve"> </w:t>
      </w:r>
    </w:p>
    <w:p>
      <w:pPr>
        <w:pStyle w:val="Para 07"/>
      </w:pPr>
      <w:r>
        <w:rPr>
          <w:rStyle w:val="Text7"/>
        </w:rPr>
        <w:t xml:space="preserve"> </w:t>
      </w:r>
      <w:hyperlink w:anchor="2_1_3_Key_TakeawaysIn_this_secti">
        <w:r>
          <w:t>2.​1.​3 Key Takeaways</w:t>
        </w:r>
      </w:hyperlink>
      <w:r>
        <w:rPr>
          <w:rStyle w:val="Text7"/>
        </w:rPr>
        <w:t xml:space="preserve"> </w:t>
      </w:r>
    </w:p>
    <w:p>
      <w:pPr>
        <w:pStyle w:val="Para 07"/>
      </w:pPr>
      <w:r>
        <w:rPr>
          <w:rStyle w:val="Text7"/>
        </w:rPr>
        <w:t xml:space="preserve"> </w:t>
      </w:r>
      <w:hyperlink w:anchor="2_2_Composition_vs__Inheritance">
        <w:r>
          <w:t>2.​2 Composition vs.​ Inheritance, HOC</w:t>
        </w:r>
      </w:hyperlink>
      <w:r>
        <w:rPr>
          <w:rStyle w:val="Text7"/>
        </w:rPr>
        <w:t xml:space="preserve"> </w:t>
      </w:r>
    </w:p>
    <w:p>
      <w:pPr>
        <w:pStyle w:val="Para 07"/>
      </w:pPr>
      <w:r>
        <w:rPr>
          <w:rStyle w:val="Text7"/>
        </w:rPr>
        <w:t xml:space="preserve"> </w:t>
      </w:r>
      <w:hyperlink w:anchor="2_2_1_Case_Study__Multiple_Photo">
        <w:r>
          <w:t>2.​2.​1 Case Study:​ Multiple Photo Feeds</w:t>
        </w:r>
      </w:hyperlink>
      <w:r>
        <w:rPr>
          <w:rStyle w:val="Text7"/>
        </w:rPr>
        <w:t xml:space="preserve"> </w:t>
      </w:r>
    </w:p>
    <w:p>
      <w:pPr>
        <w:pStyle w:val="Para 07"/>
      </w:pPr>
      <w:r>
        <w:rPr>
          <w:rStyle w:val="Text7"/>
        </w:rPr>
        <w:t xml:space="preserve"> </w:t>
      </w:r>
      <w:hyperlink w:anchor="2_2_2_Key_TakeawaysIn_this_secti">
        <w:r>
          <w:t>2.​2.​2 Key Takeaways</w:t>
        </w:r>
      </w:hyperlink>
      <w:r>
        <w:rPr>
          <w:rStyle w:val="Text7"/>
        </w:rPr>
        <w:t xml:space="preserve"> </w:t>
      </w:r>
    </w:p>
    <w:p>
      <w:pPr>
        <w:pStyle w:val="Para 07"/>
      </w:pPr>
      <w:r>
        <w:rPr>
          <w:rStyle w:val="Text7"/>
        </w:rPr>
        <w:t xml:space="preserve"> </w:t>
      </w:r>
      <w:hyperlink w:anchor="2_3_ScrollView_and_FlatListOne_o">
        <w:r>
          <w:t>2.​3 ScrollView and FlatList</w:t>
        </w:r>
      </w:hyperlink>
      <w:r>
        <w:rPr>
          <w:rStyle w:val="Text7"/>
        </w:rPr>
        <w:t xml:space="preserve"> </w:t>
      </w:r>
    </w:p>
    <w:p>
      <w:pPr>
        <w:pStyle w:val="Para 07"/>
      </w:pPr>
      <w:r>
        <w:rPr>
          <w:rStyle w:val="Text7"/>
        </w:rPr>
        <w:t xml:space="preserve"> </w:t>
      </w:r>
      <w:hyperlink w:anchor="2_3_1_Case_Study__MomentThis_tim">
        <w:r>
          <w:t>2.​3.​1 Case Study:​ Moment</w:t>
        </w:r>
      </w:hyperlink>
      <w:r>
        <w:rPr>
          <w:rStyle w:val="Text7"/>
        </w:rPr>
        <w:t xml:space="preserve"> </w:t>
      </w:r>
    </w:p>
    <w:p>
      <w:pPr>
        <w:pStyle w:val="Para 07"/>
      </w:pPr>
      <w:r>
        <w:rPr>
          <w:rStyle w:val="Text7"/>
        </w:rPr>
        <w:t xml:space="preserve"> </w:t>
      </w:r>
      <w:hyperlink w:anchor="2_3_2_Key_TakeawaysThis_section">
        <w:r>
          <w:t>2.​3.​2 Key Takeaways</w:t>
        </w:r>
      </w:hyperlink>
      <w:r>
        <w:rPr>
          <w:rStyle w:val="Text7"/>
        </w:rPr>
        <w:t xml:space="preserve"> </w:t>
      </w:r>
    </w:p>
    <w:p>
      <w:pPr>
        <w:pStyle w:val="Para 07"/>
      </w:pPr>
      <w:r>
        <w:rPr>
          <w:rStyle w:val="Text7"/>
        </w:rPr>
        <w:t xml:space="preserve"> </w:t>
      </w:r>
      <w:hyperlink w:anchor="2_4_Error_Handling___When_design">
        <w:r>
          <w:t>2.​4 Error Handling</w:t>
        </w:r>
      </w:hyperlink>
      <w:r>
        <w:rPr>
          <w:rStyle w:val="Text7"/>
        </w:rPr>
        <w:t xml:space="preserve"> </w:t>
      </w:r>
    </w:p>
    <w:p>
      <w:pPr>
        <w:pStyle w:val="Para 07"/>
      </w:pPr>
      <w:r>
        <w:rPr>
          <w:rStyle w:val="Text7"/>
        </w:rPr>
        <w:t xml:space="preserve"> </w:t>
      </w:r>
      <w:hyperlink w:anchor="2_4_1_Case_Study__Moment__Reinfo">
        <w:r>
          <w:t>2.​4.​1 Case Study:​ Moment (Reinforced)</w:t>
        </w:r>
      </w:hyperlink>
      <w:r>
        <w:rPr>
          <w:rStyle w:val="Text7"/>
        </w:rPr>
        <w:t xml:space="preserve"> </w:t>
      </w:r>
    </w:p>
    <w:p>
      <w:pPr>
        <w:pStyle w:val="Para 07"/>
      </w:pPr>
      <w:r>
        <w:rPr>
          <w:rStyle w:val="Text7"/>
        </w:rPr>
        <w:t xml:space="preserve"> </w:t>
      </w:r>
      <w:hyperlink w:anchor="2_4_2_Key_TakeawaysIn_this_secti">
        <w:r>
          <w:t>2.​4.​2 Key Takeaways</w:t>
        </w:r>
      </w:hyperlink>
      <w:r>
        <w:rPr>
          <w:rStyle w:val="Text7"/>
        </w:rPr>
        <w:t xml:space="preserve"> </w:t>
      </w:r>
    </w:p>
    <w:p>
      <w:pPr>
        <w:pStyle w:val="Para 07"/>
      </w:pPr>
      <w:r>
        <w:rPr>
          <w:rStyle w:val="Text7"/>
        </w:rPr>
        <w:t xml:space="preserve"> </w:t>
      </w:r>
      <w:hyperlink w:anchor="2_5_SummaryIn_this_chapter__we_e">
        <w:r>
          <w:t>2.​5 Summary</w:t>
        </w:r>
      </w:hyperlink>
      <w:r>
        <w:rPr>
          <w:rStyle w:val="Text7"/>
        </w:rPr>
        <w:t xml:space="preserve"> </w:t>
      </w:r>
    </w:p>
    <w:p>
      <w:pPr>
        <w:pStyle w:val="Para 07"/>
      </w:pPr>
      <w:r>
        <w:rPr>
          <w:rStyle w:val="Text7"/>
        </w:rPr>
        <w:t xml:space="preserve"> </w:t>
      </w:r>
      <w:hyperlink w:anchor="Top_of_510729_1_En_3_Chapter_xht">
        <w:r>
          <w:t>Chapter 3:​ Animation in React Native</w:t>
        </w:r>
      </w:hyperlink>
      <w:r>
        <w:rPr>
          <w:rStyle w:val="Text7"/>
        </w:rPr>
        <w:t xml:space="preserve"> </w:t>
      </w:r>
    </w:p>
    <w:p>
      <w:pPr>
        <w:pStyle w:val="Para 07"/>
      </w:pPr>
      <w:r>
        <w:rPr>
          <w:rStyle w:val="Text7"/>
        </w:rPr>
        <w:t xml:space="preserve"> </w:t>
      </w:r>
      <w:hyperlink w:anchor="3_1_Introduction_to_React_Native">
        <w:r>
          <w:t>3.​1 Introduction to React Native Animation</w:t>
        </w:r>
      </w:hyperlink>
      <w:r>
        <w:rPr>
          <w:rStyle w:val="Text7"/>
        </w:rPr>
        <w:t xml:space="preserve"> </w:t>
      </w:r>
    </w:p>
    <w:p>
      <w:pPr>
        <w:pStyle w:val="Para 07"/>
      </w:pPr>
      <w:r>
        <w:rPr>
          <w:rStyle w:val="Text7"/>
        </w:rPr>
        <w:t xml:space="preserve"> </w:t>
      </w:r>
      <w:hyperlink w:anchor="3_2_Layout_AnimationFor_each_rel">
        <w:r>
          <w:t>3.​2 Layout Animation</w:t>
        </w:r>
      </w:hyperlink>
      <w:r>
        <w:rPr>
          <w:rStyle w:val="Text7"/>
        </w:rPr>
        <w:t xml:space="preserve"> </w:t>
      </w:r>
    </w:p>
    <w:p>
      <w:pPr>
        <w:pStyle w:val="Para 07"/>
      </w:pPr>
      <w:r>
        <w:rPr>
          <w:rStyle w:val="Text7"/>
        </w:rPr>
        <w:t xml:space="preserve"> </w:t>
      </w:r>
      <w:hyperlink w:anchor="3_2_1_PresetsThe_easiest_way_to">
        <w:r>
          <w:t>3.​2.​1 Presets</w:t>
        </w:r>
      </w:hyperlink>
      <w:r>
        <w:rPr>
          <w:rStyle w:val="Text7"/>
        </w:rPr>
        <w:t xml:space="preserve"> </w:t>
      </w:r>
    </w:p>
    <w:p>
      <w:pPr>
        <w:pStyle w:val="Para 07"/>
      </w:pPr>
      <w:r>
        <w:rPr>
          <w:rStyle w:val="Text7"/>
        </w:rPr>
        <w:t xml:space="preserve"> </w:t>
      </w:r>
      <w:hyperlink w:anchor="3_2_2_LayoutAnimation_create___N">
        <w:r>
          <w:t>3.​2.​2 LayoutAnimation.​create( )</w:t>
        </w:r>
      </w:hyperlink>
      <w:r>
        <w:rPr>
          <w:rStyle w:val="Text7"/>
        </w:rPr>
        <w:t xml:space="preserve"> </w:t>
      </w:r>
    </w:p>
    <w:p>
      <w:pPr>
        <w:pStyle w:val="Para 07"/>
      </w:pPr>
      <w:r>
        <w:rPr>
          <w:rStyle w:val="Text7"/>
        </w:rPr>
        <w:t xml:space="preserve"> </w:t>
      </w:r>
      <w:hyperlink w:anchor="3_2_3_Raw_Animation_Config___If">
        <w:r>
          <w:t>3.​2.​3 Raw Animation Config</w:t>
        </w:r>
      </w:hyperlink>
      <w:r>
        <w:rPr>
          <w:rStyle w:val="Text7"/>
        </w:rPr>
        <w:t xml:space="preserve"> </w:t>
      </w:r>
    </w:p>
    <w:p>
      <w:pPr>
        <w:pStyle w:val="Para 07"/>
      </w:pPr>
      <w:r>
        <w:rPr>
          <w:rStyle w:val="Text7"/>
        </w:rPr>
        <w:t xml:space="preserve"> </w:t>
      </w:r>
      <w:hyperlink w:anchor="3_2_4_AndroidLastly_before_we_ju">
        <w:r>
          <w:t>3.​2.​4 Android</w:t>
        </w:r>
      </w:hyperlink>
      <w:r>
        <w:rPr>
          <w:rStyle w:val="Text7"/>
        </w:rPr>
        <w:t xml:space="preserve"> </w:t>
      </w:r>
    </w:p>
    <w:p>
      <w:pPr>
        <w:pStyle w:val="Para 07"/>
      </w:pPr>
      <w:r>
        <w:rPr>
          <w:rStyle w:val="Text7"/>
        </w:rPr>
        <w:t xml:space="preserve"> </w:t>
      </w:r>
      <w:hyperlink w:anchor="3_2_5_Case_Study__Read_MoreIn_Mo">
        <w:r>
          <w:t>3.​2.​5 Case Study, Read More</w:t>
        </w:r>
      </w:hyperlink>
      <w:r>
        <w:rPr>
          <w:rStyle w:val="Text7"/>
        </w:rPr>
        <w:t xml:space="preserve"> </w:t>
      </w:r>
    </w:p>
    <w:p>
      <w:pPr>
        <w:pStyle w:val="Para 07"/>
      </w:pPr>
      <w:r>
        <w:rPr>
          <w:rStyle w:val="Text7"/>
        </w:rPr>
        <w:t xml:space="preserve"> </w:t>
      </w:r>
      <w:hyperlink w:anchor="3_2_6_Key_TakeawaysIn_this_secti">
        <w:r>
          <w:t>3.​2.​6 Key Takeaways</w:t>
        </w:r>
      </w:hyperlink>
      <w:r>
        <w:rPr>
          <w:rStyle w:val="Text7"/>
        </w:rPr>
        <w:t xml:space="preserve"> </w:t>
      </w:r>
    </w:p>
    <w:p>
      <w:pPr>
        <w:pStyle w:val="Para 07"/>
      </w:pPr>
      <w:r>
        <w:rPr>
          <w:rStyle w:val="Text7"/>
        </w:rPr>
        <w:t xml:space="preserve"> </w:t>
      </w:r>
      <w:hyperlink w:anchor="3_3_Value_AnimationUnlike_layout">
        <w:r>
          <w:t>3.​3 Value Animation</w:t>
        </w:r>
      </w:hyperlink>
      <w:r>
        <w:rPr>
          <w:rStyle w:val="Text7"/>
        </w:rPr>
        <w:t xml:space="preserve"> </w:t>
      </w:r>
    </w:p>
    <w:p>
      <w:pPr>
        <w:pStyle w:val="Para 07"/>
      </w:pPr>
      <w:r>
        <w:rPr>
          <w:rStyle w:val="Text7"/>
        </w:rPr>
        <w:t xml:space="preserve"> </w:t>
      </w:r>
      <w:hyperlink w:anchor="3_3_1_Animate_the_Animation3_3_1">
        <w:r>
          <w:t>3.​3.​1 Animate the Animation</w:t>
        </w:r>
      </w:hyperlink>
      <w:r>
        <w:rPr>
          <w:rStyle w:val="Text7"/>
        </w:rPr>
        <w:t xml:space="preserve"> </w:t>
      </w:r>
    </w:p>
    <w:p>
      <w:pPr>
        <w:pStyle w:val="Para 07"/>
      </w:pPr>
      <w:r>
        <w:rPr>
          <w:rStyle w:val="Text7"/>
        </w:rPr>
        <w:t xml:space="preserve"> </w:t>
      </w:r>
      <w:hyperlink w:anchor="3_3_2_Bind_the_Animation_Value3">
        <w:r>
          <w:t>3.​3.​2 Bind the Animation Value</w:t>
        </w:r>
      </w:hyperlink>
      <w:r>
        <w:rPr>
          <w:rStyle w:val="Text7"/>
        </w:rPr>
        <w:t xml:space="preserve"> </w:t>
      </w:r>
    </w:p>
    <w:p>
      <w:pPr>
        <w:pStyle w:val="Para 07"/>
      </w:pPr>
      <w:r>
        <w:rPr>
          <w:rStyle w:val="Text7"/>
        </w:rPr>
        <w:t xml:space="preserve"> </w:t>
      </w:r>
      <w:hyperlink w:anchor="3_3_3_Case_Study_1__Looming_Anim">
        <w:r>
          <w:t>3.​3.​3 Case Study 1, Looming Animation for Image Loading</w:t>
        </w:r>
      </w:hyperlink>
      <w:r>
        <w:rPr>
          <w:rStyle w:val="Text7"/>
        </w:rPr>
        <w:t xml:space="preserve"> </w:t>
      </w:r>
    </w:p>
    <w:p>
      <w:pPr>
        <w:pStyle w:val="Para 07"/>
      </w:pPr>
      <w:r>
        <w:rPr>
          <w:rStyle w:val="Text7"/>
        </w:rPr>
        <w:t xml:space="preserve"> </w:t>
      </w:r>
      <w:hyperlink w:anchor="3_3_4_Case_Study_2__Loading_Indi">
        <w:r>
          <w:t>3.​3.​4 Case Study 2, Loading Indicators</w:t>
        </w:r>
      </w:hyperlink>
      <w:r>
        <w:rPr>
          <w:rStyle w:val="Text7"/>
        </w:rPr>
        <w:t xml:space="preserve"> </w:t>
      </w:r>
    </w:p>
    <w:p>
      <w:pPr>
        <w:pStyle w:val="Para 07"/>
      </w:pPr>
      <w:r>
        <w:rPr>
          <w:rStyle w:val="Text7"/>
        </w:rPr>
        <w:t xml:space="preserve"> </w:t>
      </w:r>
      <w:hyperlink w:anchor="3_3_5_Key_TakeawaysWe_have_exami">
        <w:r>
          <w:t>3.​3.​5 Key Takeaways</w:t>
        </w:r>
      </w:hyperlink>
      <w:r>
        <w:rPr>
          <w:rStyle w:val="Text7"/>
        </w:rPr>
        <w:t xml:space="preserve"> </w:t>
      </w:r>
    </w:p>
    <w:p>
      <w:pPr>
        <w:pStyle w:val="Para 07"/>
      </w:pPr>
      <w:r>
        <w:rPr>
          <w:rStyle w:val="Text7"/>
        </w:rPr>
        <w:t xml:space="preserve"> </w:t>
      </w:r>
      <w:hyperlink w:anchor="3_4_Gesture_Driven_Animation___T">
        <w:r>
          <w:t>3.​4 Gesture-Driven Animation</w:t>
        </w:r>
      </w:hyperlink>
      <w:r>
        <w:rPr>
          <w:rStyle w:val="Text7"/>
        </w:rPr>
        <w:t xml:space="preserve"> </w:t>
      </w:r>
    </w:p>
    <w:p>
      <w:pPr>
        <w:pStyle w:val="Para 07"/>
      </w:pPr>
      <w:r>
        <w:rPr>
          <w:rStyle w:val="Text7"/>
        </w:rPr>
        <w:t xml:space="preserve"> </w:t>
      </w:r>
      <w:hyperlink w:anchor="3_4_1_Native_EventNative_events">
        <w:r>
          <w:t>3.​4.​1 Native Event</w:t>
        </w:r>
      </w:hyperlink>
      <w:r>
        <w:rPr>
          <w:rStyle w:val="Text7"/>
        </w:rPr>
        <w:t xml:space="preserve"> </w:t>
      </w:r>
    </w:p>
    <w:p>
      <w:pPr>
        <w:pStyle w:val="Para 07"/>
      </w:pPr>
      <w:r>
        <w:rPr>
          <w:rStyle w:val="Text7"/>
        </w:rPr>
        <w:t xml:space="preserve"> </w:t>
      </w:r>
      <w:hyperlink w:anchor="3_4_2_Case_Study__a_Pull_Down_Lo">
        <w:r>
          <w:t>3.​4.​2 Case Study, a Pull Down Load Experience</w:t>
        </w:r>
      </w:hyperlink>
      <w:r>
        <w:rPr>
          <w:rStyle w:val="Text7"/>
        </w:rPr>
        <w:t xml:space="preserve"> </w:t>
      </w:r>
    </w:p>
    <w:p>
      <w:pPr>
        <w:pStyle w:val="Para 07"/>
      </w:pPr>
      <w:r>
        <w:rPr>
          <w:rStyle w:val="Text7"/>
        </w:rPr>
        <w:t xml:space="preserve"> </w:t>
      </w:r>
      <w:hyperlink w:anchor="3_4_3_Key_TakeawaysIn_this_secti">
        <w:r>
          <w:t>3.​4.​3 Key Takeaways</w:t>
        </w:r>
      </w:hyperlink>
      <w:r>
        <w:rPr>
          <w:rStyle w:val="Text7"/>
        </w:rPr>
        <w:t xml:space="preserve"> </w:t>
      </w:r>
    </w:p>
    <w:p>
      <w:pPr>
        <w:pStyle w:val="Para 07"/>
      </w:pPr>
      <w:r>
        <w:rPr>
          <w:rStyle w:val="Text7"/>
        </w:rPr>
        <w:t xml:space="preserve"> </w:t>
      </w:r>
      <w:hyperlink w:anchor="3_5_SummaryIn_this_chapter__we_w">
        <w:r>
          <w:t>3.​5 Summary</w:t>
        </w:r>
      </w:hyperlink>
      <w:r>
        <w:rPr>
          <w:rStyle w:val="Text7"/>
        </w:rPr>
        <w:t xml:space="preserve"> </w:t>
      </w:r>
    </w:p>
    <w:p>
      <w:pPr>
        <w:pStyle w:val="Para 07"/>
      </w:pPr>
      <w:r>
        <w:rPr>
          <w:rStyle w:val="Text7"/>
        </w:rPr>
        <w:t xml:space="preserve"> </w:t>
      </w:r>
      <w:hyperlink w:anchor="Top_of_510729_1_En_4_Chapter_xht">
        <w:r>
          <w:t>Chapter 4:​ Native Modules and Components</w:t>
        </w:r>
      </w:hyperlink>
      <w:r>
        <w:rPr>
          <w:rStyle w:val="Text7"/>
        </w:rPr>
        <w:t xml:space="preserve"> </w:t>
      </w:r>
    </w:p>
    <w:p>
      <w:pPr>
        <w:pStyle w:val="Para 07"/>
      </w:pPr>
      <w:r>
        <w:rPr>
          <w:rStyle w:val="Text7"/>
        </w:rPr>
        <w:t xml:space="preserve"> </w:t>
      </w:r>
      <w:hyperlink w:anchor="4_1_Native_ModulesNative_modules">
        <w:r>
          <w:t>4.​1 Native Modules</w:t>
        </w:r>
      </w:hyperlink>
      <w:r>
        <w:rPr>
          <w:rStyle w:val="Text7"/>
        </w:rPr>
        <w:t xml:space="preserve"> </w:t>
      </w:r>
    </w:p>
    <w:p>
      <w:pPr>
        <w:pStyle w:val="Para 07"/>
      </w:pPr>
      <w:r>
        <w:rPr>
          <w:rStyle w:val="Text7"/>
        </w:rPr>
        <w:t xml:space="preserve"> </w:t>
      </w:r>
      <w:hyperlink w:anchor="4_1_1_iOS_Native_Module4_1_1_1_S">
        <w:r>
          <w:t>4.​1.​1 iOS Native Module</w:t>
        </w:r>
      </w:hyperlink>
      <w:r>
        <w:rPr>
          <w:rStyle w:val="Text7"/>
        </w:rPr>
        <w:t xml:space="preserve"> </w:t>
      </w:r>
    </w:p>
    <w:p>
      <w:pPr>
        <w:pStyle w:val="Para 07"/>
      </w:pPr>
      <w:r>
        <w:rPr>
          <w:rStyle w:val="Text7"/>
        </w:rPr>
        <w:t xml:space="preserve"> </w:t>
      </w:r>
      <w:hyperlink w:anchor="4_1_2_Android_Native_ModuleNow_l">
        <w:r>
          <w:t>4.​1.​2 Android Native Module</w:t>
        </w:r>
      </w:hyperlink>
      <w:r>
        <w:rPr>
          <w:rStyle w:val="Text7"/>
        </w:rPr>
        <w:t xml:space="preserve"> </w:t>
      </w:r>
    </w:p>
    <w:p>
      <w:pPr>
        <w:pStyle w:val="Para 07"/>
      </w:pPr>
      <w:r>
        <w:rPr>
          <w:rStyle w:val="Text7"/>
        </w:rPr>
        <w:t xml:space="preserve"> </w:t>
      </w:r>
      <w:hyperlink w:anchor="4_1_3_Use_the_Native_Module_in_J">
        <w:r>
          <w:t>4.​1.​3 Use the Native Module in JavaScript</w:t>
        </w:r>
      </w:hyperlink>
      <w:r>
        <w:rPr>
          <w:rStyle w:val="Text7"/>
        </w:rPr>
        <w:t xml:space="preserve"> </w:t>
      </w:r>
    </w:p>
    <w:p>
      <w:pPr>
        <w:pStyle w:val="Para 07"/>
      </w:pPr>
      <w:r>
        <w:rPr>
          <w:rStyle w:val="Text7"/>
        </w:rPr>
        <w:t xml:space="preserve"> </w:t>
      </w:r>
      <w:hyperlink w:anchor="4_1_4_Key_TakeawaysIn_this_secti">
        <w:r>
          <w:t>4.​1.​4 Key Takeaways</w:t>
        </w:r>
      </w:hyperlink>
      <w:r>
        <w:rPr>
          <w:rStyle w:val="Text7"/>
        </w:rPr>
        <w:t xml:space="preserve"> </w:t>
      </w:r>
    </w:p>
    <w:p>
      <w:pPr>
        <w:pStyle w:val="Para 07"/>
      </w:pPr>
      <w:r>
        <w:rPr>
          <w:rStyle w:val="Text7"/>
        </w:rPr>
        <w:t xml:space="preserve"> </w:t>
      </w:r>
      <w:hyperlink w:anchor="4_2_Native_ComponentsInvolved_wi">
        <w:r>
          <w:t>4.​2 Native Components</w:t>
        </w:r>
      </w:hyperlink>
      <w:r>
        <w:rPr>
          <w:rStyle w:val="Text7"/>
        </w:rPr>
        <w:t xml:space="preserve"> </w:t>
      </w:r>
    </w:p>
    <w:p>
      <w:pPr>
        <w:pStyle w:val="Para 07"/>
      </w:pPr>
      <w:r>
        <w:rPr>
          <w:rStyle w:val="Text7"/>
        </w:rPr>
        <w:t xml:space="preserve"> </w:t>
      </w:r>
      <w:hyperlink w:anchor="4_2_1_iOS_Native_Component4_2_1">
        <w:r>
          <w:t>4.​2.​1 iOS Native Component</w:t>
        </w:r>
      </w:hyperlink>
      <w:r>
        <w:rPr>
          <w:rStyle w:val="Text7"/>
        </w:rPr>
        <w:t xml:space="preserve"> </w:t>
      </w:r>
    </w:p>
    <w:p>
      <w:pPr>
        <w:pStyle w:val="Para 07"/>
      </w:pPr>
      <w:r>
        <w:rPr>
          <w:rStyle w:val="Text7"/>
        </w:rPr>
        <w:t xml:space="preserve"> </w:t>
      </w:r>
      <w:hyperlink w:anchor="4_2_2_Android_Native_Component4">
        <w:r>
          <w:t>4.​2.​2 Android Native Component</w:t>
        </w:r>
      </w:hyperlink>
      <w:r>
        <w:rPr>
          <w:rStyle w:val="Text7"/>
        </w:rPr>
        <w:t xml:space="preserve"> </w:t>
      </w:r>
    </w:p>
    <w:p>
      <w:pPr>
        <w:pStyle w:val="Para 07"/>
      </w:pPr>
      <w:r>
        <w:rPr>
          <w:rStyle w:val="Text7"/>
        </w:rPr>
        <w:t xml:space="preserve"> </w:t>
      </w:r>
      <w:hyperlink w:anchor="4_2_3_Use_the_Native_Component_i">
        <w:r>
          <w:t>4.​2.​3 Use the Native Component in JavaScript</w:t>
        </w:r>
      </w:hyperlink>
      <w:r>
        <w:rPr>
          <w:rStyle w:val="Text7"/>
        </w:rPr>
        <w:t xml:space="preserve"> </w:t>
      </w:r>
    </w:p>
    <w:p>
      <w:pPr>
        <w:pStyle w:val="Para 07"/>
      </w:pPr>
      <w:r>
        <w:rPr>
          <w:rStyle w:val="Text7"/>
        </w:rPr>
        <w:t xml:space="preserve"> </w:t>
      </w:r>
      <w:hyperlink w:anchor="4_2_4_Children_of_a_Native_Compo">
        <w:r>
          <w:t>4.​2.​4 Children of a Native Component</w:t>
        </w:r>
      </w:hyperlink>
      <w:r>
        <w:rPr>
          <w:rStyle w:val="Text7"/>
        </w:rPr>
        <w:t xml:space="preserve"> </w:t>
      </w:r>
    </w:p>
    <w:p>
      <w:pPr>
        <w:pStyle w:val="Para 07"/>
      </w:pPr>
      <w:r>
        <w:rPr>
          <w:rStyle w:val="Text7"/>
        </w:rPr>
        <w:t xml:space="preserve"> </w:t>
      </w:r>
      <w:hyperlink w:anchor="4_2_5_Key_TakeawaysIn_this_secti">
        <w:r>
          <w:t>4.​2.​5 Key Takeaways</w:t>
        </w:r>
      </w:hyperlink>
      <w:r>
        <w:rPr>
          <w:rStyle w:val="Text7"/>
        </w:rPr>
        <w:t xml:space="preserve"> </w:t>
      </w:r>
    </w:p>
    <w:p>
      <w:pPr>
        <w:pStyle w:val="Para 07"/>
      </w:pPr>
      <w:r>
        <w:rPr>
          <w:rStyle w:val="Text7"/>
        </w:rPr>
        <w:t xml:space="preserve"> </w:t>
      </w:r>
      <w:hyperlink w:anchor="4_3_Advanced_Techniques4_3_1_Eve">
        <w:r>
          <w:t>4.​3 Advanced Techniques</w:t>
        </w:r>
      </w:hyperlink>
      <w:r>
        <w:rPr>
          <w:rStyle w:val="Text7"/>
        </w:rPr>
        <w:t xml:space="preserve"> </w:t>
      </w:r>
    </w:p>
    <w:p>
      <w:pPr>
        <w:pStyle w:val="Para 07"/>
      </w:pPr>
      <w:r>
        <w:rPr>
          <w:rStyle w:val="Text7"/>
        </w:rPr>
        <w:t xml:space="preserve"> </w:t>
      </w:r>
      <w:hyperlink w:anchor="4_3_1_EventThe_JavaScript_to_nat">
        <w:r>
          <w:t>4.​3.​1 Event</w:t>
        </w:r>
      </w:hyperlink>
      <w:r>
        <w:rPr>
          <w:rStyle w:val="Text7"/>
        </w:rPr>
        <w:t xml:space="preserve"> </w:t>
      </w:r>
    </w:p>
    <w:p>
      <w:pPr>
        <w:pStyle w:val="Para 07"/>
      </w:pPr>
      <w:r>
        <w:rPr>
          <w:rStyle w:val="Text7"/>
        </w:rPr>
        <w:t xml:space="preserve"> </w:t>
      </w:r>
      <w:hyperlink w:anchor="4_3_2_React_TagAs_said__the_view">
        <w:r>
          <w:t>4.​3.​2 React Tag</w:t>
        </w:r>
      </w:hyperlink>
      <w:r>
        <w:rPr>
          <w:rStyle w:val="Text7"/>
        </w:rPr>
        <w:t xml:space="preserve"> </w:t>
      </w:r>
    </w:p>
    <w:p>
      <w:pPr>
        <w:pStyle w:val="Para 07"/>
      </w:pPr>
      <w:r>
        <w:rPr>
          <w:rStyle w:val="Text7"/>
        </w:rPr>
        <w:t xml:space="preserve"> </w:t>
      </w:r>
      <w:hyperlink w:anchor="4_3_3_Direct_Manipulation__When">
        <w:r>
          <w:t>4.​3.​3 Direct Manipulation</w:t>
        </w:r>
      </w:hyperlink>
      <w:r>
        <w:rPr>
          <w:rStyle w:val="Text7"/>
        </w:rPr>
        <w:t xml:space="preserve"> </w:t>
      </w:r>
    </w:p>
    <w:p>
      <w:pPr>
        <w:pStyle w:val="Para 07"/>
      </w:pPr>
      <w:r>
        <w:rPr>
          <w:rStyle w:val="Text7"/>
        </w:rPr>
        <w:t xml:space="preserve"> </w:t>
      </w:r>
      <w:hyperlink w:anchor="4_3_4_Synchronous_Method_CallThe">
        <w:r>
          <w:t>4.​3.​4 Synchronous Method Call</w:t>
        </w:r>
      </w:hyperlink>
      <w:r>
        <w:rPr>
          <w:rStyle w:val="Text7"/>
        </w:rPr>
        <w:t xml:space="preserve"> </w:t>
      </w:r>
    </w:p>
    <w:p>
      <w:pPr>
        <w:pStyle w:val="Para 07"/>
      </w:pPr>
      <w:r>
        <w:rPr>
          <w:rStyle w:val="Text7"/>
        </w:rPr>
        <w:t xml:space="preserve"> </w:t>
      </w:r>
      <w:hyperlink w:anchor="4_3_5_Export_ConstantsWhen_we_wa">
        <w:r>
          <w:t>4.​3.​5 Export Constants</w:t>
        </w:r>
      </w:hyperlink>
      <w:r>
        <w:rPr>
          <w:rStyle w:val="Text7"/>
        </w:rPr>
        <w:t xml:space="preserve"> </w:t>
      </w:r>
    </w:p>
    <w:p>
      <w:pPr>
        <w:pStyle w:val="Para 07"/>
      </w:pPr>
      <w:r>
        <w:rPr>
          <w:rStyle w:val="Text7"/>
        </w:rPr>
        <w:t xml:space="preserve"> </w:t>
      </w:r>
      <w:hyperlink w:anchor="4_3_6_Initial_PropertiesAs_said">
        <w:r>
          <w:t>4.​3.​6 Initial Properties</w:t>
        </w:r>
      </w:hyperlink>
      <w:r>
        <w:rPr>
          <w:rStyle w:val="Text7"/>
        </w:rPr>
        <w:t xml:space="preserve"> </w:t>
      </w:r>
    </w:p>
    <w:p>
      <w:pPr>
        <w:pStyle w:val="Para 07"/>
      </w:pPr>
      <w:r>
        <w:rPr>
          <w:rStyle w:val="Text7"/>
        </w:rPr>
        <w:t xml:space="preserve"> </w:t>
      </w:r>
      <w:hyperlink w:anchor="4_3_7_Dependency_InjectionWe_all">
        <w:r>
          <w:t>4.​3.​7 Dependency Injection</w:t>
        </w:r>
      </w:hyperlink>
      <w:r>
        <w:rPr>
          <w:rStyle w:val="Text7"/>
        </w:rPr>
        <w:t xml:space="preserve"> </w:t>
      </w:r>
    </w:p>
    <w:p>
      <w:pPr>
        <w:pStyle w:val="Para 07"/>
      </w:pPr>
      <w:r>
        <w:rPr>
          <w:rStyle w:val="Text7"/>
        </w:rPr>
        <w:t xml:space="preserve"> </w:t>
      </w:r>
      <w:hyperlink w:anchor="4_3_8_Key_TakeawaysIn_this_secti">
        <w:r>
          <w:t>4.​3.​8 Key Takeaways</w:t>
        </w:r>
      </w:hyperlink>
      <w:r>
        <w:rPr>
          <w:rStyle w:val="Text7"/>
        </w:rPr>
        <w:t xml:space="preserve"> </w:t>
      </w:r>
    </w:p>
    <w:p>
      <w:pPr>
        <w:pStyle w:val="Para 07"/>
      </w:pPr>
      <w:r>
        <w:rPr>
          <w:rStyle w:val="Text7"/>
        </w:rPr>
        <w:t xml:space="preserve"> </w:t>
      </w:r>
      <w:hyperlink w:anchor="4_4_Exception_HandlingLike_on_th">
        <w:r>
          <w:t>4.​4 Exception Handling</w:t>
        </w:r>
      </w:hyperlink>
      <w:r>
        <w:rPr>
          <w:rStyle w:val="Text7"/>
        </w:rPr>
        <w:t xml:space="preserve"> </w:t>
      </w:r>
    </w:p>
    <w:p>
      <w:pPr>
        <w:pStyle w:val="Para 07"/>
      </w:pPr>
      <w:r>
        <w:rPr>
          <w:rStyle w:val="Text7"/>
        </w:rPr>
        <w:t xml:space="preserve"> </w:t>
      </w:r>
      <w:hyperlink w:anchor="4_5_Case_Study___a_Video_Compone">
        <w:r>
          <w:t>4.​5 Case Study – a Video Component</w:t>
        </w:r>
      </w:hyperlink>
      <w:r>
        <w:rPr>
          <w:rStyle w:val="Text7"/>
        </w:rPr>
        <w:t xml:space="preserve"> </w:t>
      </w:r>
    </w:p>
    <w:p>
      <w:pPr>
        <w:pStyle w:val="Para 07"/>
      </w:pPr>
      <w:r>
        <w:rPr>
          <w:rStyle w:val="Text7"/>
        </w:rPr>
        <w:t xml:space="preserve"> </w:t>
      </w:r>
      <w:hyperlink w:anchor="4_5_1_iOS_Implementation_of_a_Vi">
        <w:r>
          <w:t>4.​5.​1 iOS Implementation of a Video Component</w:t>
        </w:r>
      </w:hyperlink>
      <w:r>
        <w:rPr>
          <w:rStyle w:val="Text7"/>
        </w:rPr>
        <w:t xml:space="preserve"> </w:t>
      </w:r>
    </w:p>
    <w:p>
      <w:pPr>
        <w:pStyle w:val="Para 07"/>
      </w:pPr>
      <w:r>
        <w:rPr>
          <w:rStyle w:val="Text7"/>
        </w:rPr>
        <w:t xml:space="preserve"> </w:t>
      </w:r>
      <w:hyperlink w:anchor="4_5_2_Android_Implementation_of">
        <w:r>
          <w:t>4.​5.​2 Android Implementation of a Video Component</w:t>
        </w:r>
      </w:hyperlink>
      <w:r>
        <w:rPr>
          <w:rStyle w:val="Text7"/>
        </w:rPr>
        <w:t xml:space="preserve"> </w:t>
      </w:r>
    </w:p>
    <w:p>
      <w:pPr>
        <w:pStyle w:val="Para 07"/>
      </w:pPr>
      <w:r>
        <w:rPr>
          <w:rStyle w:val="Text7"/>
        </w:rPr>
        <w:t xml:space="preserve"> </w:t>
      </w:r>
      <w:hyperlink w:anchor="4_5_3_JavaScript_Layer4_5_3_1_Na">
        <w:r>
          <w:t>4.​5.​3 JavaScript Layer</w:t>
        </w:r>
      </w:hyperlink>
      <w:r>
        <w:rPr>
          <w:rStyle w:val="Text7"/>
        </w:rPr>
        <w:t xml:space="preserve"> </w:t>
      </w:r>
    </w:p>
    <w:p>
      <w:pPr>
        <w:pStyle w:val="Para 07"/>
      </w:pPr>
      <w:r>
        <w:rPr>
          <w:rStyle w:val="Text7"/>
        </w:rPr>
        <w:t xml:space="preserve"> </w:t>
      </w:r>
      <w:hyperlink w:anchor="4_5_4_Reinforced_Video_Component">
        <w:r>
          <w:t>4.​5.​4 Reinforced Video Component</w:t>
        </w:r>
      </w:hyperlink>
      <w:r>
        <w:rPr>
          <w:rStyle w:val="Text7"/>
        </w:rPr>
        <w:t xml:space="preserve"> </w:t>
      </w:r>
    </w:p>
    <w:p>
      <w:pPr>
        <w:pStyle w:val="Para 07"/>
      </w:pPr>
      <w:r>
        <w:rPr>
          <w:rStyle w:val="Text7"/>
        </w:rPr>
        <w:t xml:space="preserve"> </w:t>
      </w:r>
      <w:hyperlink w:anchor="4_6_SummaryWe_have_covered_every">
        <w:r>
          <w:t>4.​6 Summary</w:t>
        </w:r>
      </w:hyperlink>
      <w:r>
        <w:rPr>
          <w:rStyle w:val="Text7"/>
        </w:rPr>
        <w:t xml:space="preserve"> </w:t>
      </w:r>
    </w:p>
    <w:p>
      <w:pPr>
        <w:pStyle w:val="Para 07"/>
      </w:pPr>
      <w:r>
        <w:rPr>
          <w:rStyle w:val="Text7"/>
        </w:rPr>
        <w:t xml:space="preserve"> </w:t>
      </w:r>
      <w:hyperlink w:anchor="Top_of_510729_1_En_5_Chapter_xht">
        <w:r>
          <w:t>Chapter 5:​ Network Programming</w:t>
        </w:r>
      </w:hyperlink>
      <w:r>
        <w:rPr>
          <w:rStyle w:val="Text7"/>
        </w:rPr>
        <w:t xml:space="preserve"> </w:t>
      </w:r>
    </w:p>
    <w:p>
      <w:pPr>
        <w:pStyle w:val="Para 07"/>
      </w:pPr>
      <w:r>
        <w:rPr>
          <w:rStyle w:val="Text7"/>
        </w:rPr>
        <w:t xml:space="preserve"> </w:t>
      </w:r>
      <w:hyperlink w:anchor="5_1_A_Very_Brief_Introduction_to">
        <w:r>
          <w:t>5.​1 A Very Brief Introduction to TCP/​IP</w:t>
        </w:r>
      </w:hyperlink>
      <w:r>
        <w:rPr>
          <w:rStyle w:val="Text7"/>
        </w:rPr>
        <w:t xml:space="preserve"> </w:t>
      </w:r>
    </w:p>
    <w:p>
      <w:pPr>
        <w:pStyle w:val="Para 07"/>
      </w:pPr>
      <w:r>
        <w:rPr>
          <w:rStyle w:val="Text7"/>
        </w:rPr>
        <w:t xml:space="preserve"> </w:t>
      </w:r>
      <w:hyperlink w:anchor="5_1_1_TCPThe_purpose_of_TCP_is_t">
        <w:r>
          <w:t>5.​1.​1 TCP</w:t>
        </w:r>
      </w:hyperlink>
      <w:r>
        <w:rPr>
          <w:rStyle w:val="Text7"/>
        </w:rPr>
        <w:t xml:space="preserve"> </w:t>
      </w:r>
    </w:p>
    <w:p>
      <w:pPr>
        <w:pStyle w:val="Para 07"/>
      </w:pPr>
      <w:r>
        <w:rPr>
          <w:rStyle w:val="Text7"/>
        </w:rPr>
        <w:t xml:space="preserve"> </w:t>
      </w:r>
      <w:hyperlink w:anchor="5_1_2_HTTP_1_1___Simplicity_wins">
        <w:r>
          <w:t>5.​1.​2 HTTP/​1.​1</w:t>
        </w:r>
      </w:hyperlink>
      <w:r>
        <w:rPr>
          <w:rStyle w:val="Text7"/>
        </w:rPr>
        <w:t xml:space="preserve"> </w:t>
      </w:r>
    </w:p>
    <w:p>
      <w:pPr>
        <w:pStyle w:val="Para 07"/>
      </w:pPr>
      <w:r>
        <w:rPr>
          <w:rStyle w:val="Text7"/>
        </w:rPr>
        <w:t xml:space="preserve"> </w:t>
      </w:r>
      <w:hyperlink w:anchor="5_1_3_DNSDNS_is_an_application_l">
        <w:r>
          <w:t>5.​1.​3 DNS</w:t>
        </w:r>
      </w:hyperlink>
      <w:r>
        <w:rPr>
          <w:rStyle w:val="Text7"/>
        </w:rPr>
        <w:t xml:space="preserve"> </w:t>
      </w:r>
    </w:p>
    <w:p>
      <w:pPr>
        <w:pStyle w:val="Para 07"/>
      </w:pPr>
      <w:r>
        <w:rPr>
          <w:rStyle w:val="Text7"/>
        </w:rPr>
        <w:t xml:space="preserve"> </w:t>
      </w:r>
      <w:hyperlink w:anchor="5_1_4_TLSTLS_______is_on_the_app">
        <w:r>
          <w:t>5.​1.​4 TLS</w:t>
        </w:r>
      </w:hyperlink>
      <w:r>
        <w:rPr>
          <w:rStyle w:val="Text7"/>
        </w:rPr>
        <w:t xml:space="preserve"> </w:t>
      </w:r>
    </w:p>
    <w:p>
      <w:pPr>
        <w:pStyle w:val="Para 07"/>
      </w:pPr>
      <w:r>
        <w:rPr>
          <w:rStyle w:val="Text7"/>
        </w:rPr>
        <w:t xml:space="preserve"> </w:t>
      </w:r>
      <w:hyperlink w:anchor="5_1_5_The_Modern_InternetIn_faci">
        <w:r>
          <w:t>5.​1.​5 The Modern Internet</w:t>
        </w:r>
      </w:hyperlink>
      <w:r>
        <w:rPr>
          <w:rStyle w:val="Text7"/>
        </w:rPr>
        <w:t xml:space="preserve"> </w:t>
      </w:r>
    </w:p>
    <w:p>
      <w:pPr>
        <w:pStyle w:val="Para 07"/>
      </w:pPr>
      <w:r>
        <w:rPr>
          <w:rStyle w:val="Text7"/>
        </w:rPr>
        <w:t xml:space="preserve"> </w:t>
      </w:r>
      <w:hyperlink w:anchor="5_1_6_Key_TakeawayIn_this_sectio">
        <w:r>
          <w:t>5.​1.​6 Key Takeaway</w:t>
        </w:r>
      </w:hyperlink>
      <w:r>
        <w:rPr>
          <w:rStyle w:val="Text7"/>
        </w:rPr>
        <w:t xml:space="preserve"> </w:t>
      </w:r>
    </w:p>
    <w:p>
      <w:pPr>
        <w:pStyle w:val="Para 07"/>
      </w:pPr>
      <w:r>
        <w:rPr>
          <w:rStyle w:val="Text7"/>
        </w:rPr>
        <w:t xml:space="preserve"> </w:t>
      </w:r>
      <w:hyperlink w:anchor="5_2_Network_Programming_on_the_J">
        <w:r>
          <w:t>5.​2 Network Programming on the JavaScript Layer</w:t>
        </w:r>
      </w:hyperlink>
      <w:r>
        <w:rPr>
          <w:rStyle w:val="Text7"/>
        </w:rPr>
        <w:t xml:space="preserve"> </w:t>
      </w:r>
    </w:p>
    <w:p>
      <w:pPr>
        <w:pStyle w:val="Para 07"/>
      </w:pPr>
      <w:r>
        <w:rPr>
          <w:rStyle w:val="Text7"/>
        </w:rPr>
        <w:t xml:space="preserve"> </w:t>
      </w:r>
      <w:hyperlink w:anchor="5_2_1_Asynchronous_OperationsGen">
        <w:r>
          <w:t>5.​2.​1 Asynchronous Operations</w:t>
        </w:r>
      </w:hyperlink>
      <w:r>
        <w:rPr>
          <w:rStyle w:val="Text7"/>
        </w:rPr>
        <w:t xml:space="preserve"> </w:t>
      </w:r>
    </w:p>
    <w:p>
      <w:pPr>
        <w:pStyle w:val="Para 07"/>
      </w:pPr>
      <w:r>
        <w:rPr>
          <w:rStyle w:val="Text7"/>
        </w:rPr>
        <w:t xml:space="preserve"> </w:t>
      </w:r>
      <w:hyperlink w:anchor="5_2_2_fetch___Now_it_s_time_to_d">
        <w:r>
          <w:t>5.​2.​2 fetch( )</w:t>
        </w:r>
      </w:hyperlink>
      <w:r>
        <w:rPr>
          <w:rStyle w:val="Text7"/>
        </w:rPr>
        <w:t xml:space="preserve"> </w:t>
      </w:r>
    </w:p>
    <w:p>
      <w:pPr>
        <w:pStyle w:val="Para 07"/>
      </w:pPr>
      <w:r>
        <w:rPr>
          <w:rStyle w:val="Text7"/>
        </w:rPr>
        <w:t xml:space="preserve"> </w:t>
      </w:r>
      <w:hyperlink w:anchor="5_2_3_Case_Study__Move_Everythin">
        <w:r>
          <w:t>5.​2.​3 Case Study, Move Everything Online</w:t>
        </w:r>
      </w:hyperlink>
      <w:r>
        <w:rPr>
          <w:rStyle w:val="Text7"/>
        </w:rPr>
        <w:t xml:space="preserve"> </w:t>
      </w:r>
    </w:p>
    <w:p>
      <w:pPr>
        <w:pStyle w:val="Para 07"/>
      </w:pPr>
      <w:r>
        <w:rPr>
          <w:rStyle w:val="Text7"/>
        </w:rPr>
        <w:t xml:space="preserve"> </w:t>
      </w:r>
      <w:hyperlink w:anchor="5_3_Network_Programming_on_the_N">
        <w:r>
          <w:t>5.​3 Network Programming on the Native Layer</w:t>
        </w:r>
      </w:hyperlink>
      <w:r>
        <w:rPr>
          <w:rStyle w:val="Text7"/>
        </w:rPr>
        <w:t xml:space="preserve"> </w:t>
      </w:r>
    </w:p>
    <w:p>
      <w:pPr>
        <w:pStyle w:val="Para 07"/>
      </w:pPr>
      <w:r>
        <w:rPr>
          <w:rStyle w:val="Text7"/>
        </w:rPr>
        <w:t xml:space="preserve"> </w:t>
      </w:r>
      <w:hyperlink w:anchor="5_3_1_Case_Study__Enable_Local_C">
        <w:r>
          <w:t>5.​3.​1 Case Study, Enable Local Caching</w:t>
        </w:r>
      </w:hyperlink>
      <w:r>
        <w:rPr>
          <w:rStyle w:val="Text7"/>
        </w:rPr>
        <w:t xml:space="preserve"> </w:t>
      </w:r>
    </w:p>
    <w:p>
      <w:pPr>
        <w:pStyle w:val="Para 07"/>
      </w:pPr>
      <w:r>
        <w:rPr>
          <w:rStyle w:val="Text7"/>
        </w:rPr>
        <w:t xml:space="preserve"> </w:t>
      </w:r>
      <w:hyperlink w:anchor="5_4_Exception_HandlingIn_general">
        <w:r>
          <w:t>5.​4 Exception Handling</w:t>
        </w:r>
      </w:hyperlink>
      <w:r>
        <w:rPr>
          <w:rStyle w:val="Text7"/>
        </w:rPr>
        <w:t xml:space="preserve"> </w:t>
      </w:r>
    </w:p>
    <w:p>
      <w:pPr>
        <w:pStyle w:val="Para 07"/>
      </w:pPr>
      <w:r>
        <w:rPr>
          <w:rStyle w:val="Text7"/>
        </w:rPr>
        <w:t xml:space="preserve"> </w:t>
      </w:r>
      <w:hyperlink w:anchor="5_4_1_Case_Study__Reinforce_the">
        <w:r>
          <w:t>5.​4.​1 Case Study, Reinforce the Network Components</w:t>
        </w:r>
      </w:hyperlink>
      <w:r>
        <w:rPr>
          <w:rStyle w:val="Text7"/>
        </w:rPr>
        <w:t xml:space="preserve"> </w:t>
      </w:r>
    </w:p>
    <w:p>
      <w:pPr>
        <w:pStyle w:val="Para 07"/>
      </w:pPr>
      <w:r>
        <w:rPr>
          <w:rStyle w:val="Text7"/>
        </w:rPr>
        <w:t xml:space="preserve"> </w:t>
      </w:r>
      <w:hyperlink w:anchor="5_4_2_Case_Study__Offline_ModeWe">
        <w:r>
          <w:t>5.​4.​2 Case Study, Offline Mode</w:t>
        </w:r>
      </w:hyperlink>
      <w:r>
        <w:rPr>
          <w:rStyle w:val="Text7"/>
        </w:rPr>
        <w:t xml:space="preserve"> </w:t>
      </w:r>
    </w:p>
    <w:p>
      <w:pPr>
        <w:pStyle w:val="Para 07"/>
      </w:pPr>
      <w:r>
        <w:rPr>
          <w:rStyle w:val="Text7"/>
        </w:rPr>
        <w:t xml:space="preserve"> </w:t>
      </w:r>
      <w:hyperlink w:anchor="5_5_SummaryComprehensive_skills">
        <w:r>
          <w:t>5.​5 Summary</w:t>
        </w:r>
      </w:hyperlink>
      <w:r>
        <w:rPr>
          <w:rStyle w:val="Text7"/>
        </w:rPr>
        <w:t xml:space="preserve"> </w:t>
      </w:r>
    </w:p>
    <w:p>
      <w:pPr>
        <w:pStyle w:val="Para 07"/>
      </w:pPr>
      <w:r>
        <w:rPr>
          <w:rStyle w:val="Text7"/>
        </w:rPr>
        <w:t xml:space="preserve"> </w:t>
      </w:r>
      <w:hyperlink w:anchor="Top_of_510729_1_En_6_Chapter_xht">
        <w:r>
          <w:t>Chapter 6:​ Advanced Topics</w:t>
        </w:r>
      </w:hyperlink>
      <w:r>
        <w:rPr>
          <w:rStyle w:val="Text7"/>
        </w:rPr>
        <w:t xml:space="preserve"> </w:t>
      </w:r>
    </w:p>
    <w:p>
      <w:pPr>
        <w:pStyle w:val="Para 07"/>
      </w:pPr>
      <w:r>
        <w:rPr>
          <w:rStyle w:val="Text7"/>
        </w:rPr>
        <w:t xml:space="preserve"> </w:t>
      </w:r>
      <w:hyperlink w:anchor="6_1_Revisit_RenderingReact_emplo">
        <w:r>
          <w:t>6.​1 Revisit Rendering</w:t>
        </w:r>
      </w:hyperlink>
      <w:r>
        <w:rPr>
          <w:rStyle w:val="Text7"/>
        </w:rPr>
        <w:t xml:space="preserve"> </w:t>
      </w:r>
    </w:p>
    <w:p>
      <w:pPr>
        <w:pStyle w:val="Para 07"/>
      </w:pPr>
      <w:r>
        <w:rPr>
          <w:rStyle w:val="Text7"/>
        </w:rPr>
        <w:t xml:space="preserve"> </w:t>
      </w:r>
      <w:hyperlink w:anchor="6_2_ReduxRedux___is_a_go_to_glob">
        <w:r>
          <w:t>6.​2 Redux</w:t>
        </w:r>
      </w:hyperlink>
      <w:r>
        <w:rPr>
          <w:rStyle w:val="Text7"/>
        </w:rPr>
        <w:t xml:space="preserve"> </w:t>
      </w:r>
    </w:p>
    <w:p>
      <w:pPr>
        <w:pStyle w:val="Para 07"/>
      </w:pPr>
      <w:r>
        <w:rPr>
          <w:rStyle w:val="Text7"/>
        </w:rPr>
        <w:t xml:space="preserve"> </w:t>
      </w:r>
      <w:hyperlink w:anchor="6_2_1_Case_Study__LikeThis_time">
        <w:r>
          <w:t>6.​2.​1 Case Study, Like</w:t>
        </w:r>
      </w:hyperlink>
      <w:r>
        <w:rPr>
          <w:rStyle w:val="Text7"/>
        </w:rPr>
        <w:t xml:space="preserve"> </w:t>
      </w:r>
    </w:p>
    <w:p>
      <w:pPr>
        <w:pStyle w:val="Para 07"/>
      </w:pPr>
      <w:r>
        <w:rPr>
          <w:rStyle w:val="Text7"/>
        </w:rPr>
        <w:t xml:space="preserve"> </w:t>
      </w:r>
      <w:hyperlink w:anchor="6_3_Long_ListLet_s_be_clear__a_l">
        <w:r>
          <w:t>6.​3 Long List</w:t>
        </w:r>
      </w:hyperlink>
      <w:r>
        <w:rPr>
          <w:rStyle w:val="Text7"/>
        </w:rPr>
        <w:t xml:space="preserve"> </w:t>
      </w:r>
    </w:p>
    <w:p>
      <w:pPr>
        <w:pStyle w:val="Para 07"/>
      </w:pPr>
      <w:r>
        <w:rPr>
          <w:rStyle w:val="Text7"/>
        </w:rPr>
        <w:t xml:space="preserve"> </w:t>
      </w:r>
      <w:hyperlink w:anchor="6_3_1_Case_Study__Apply_Basic_He">
        <w:r>
          <w:t>6.​3.​1 Case Study, Apply Basic Heuristics</w:t>
        </w:r>
      </w:hyperlink>
      <w:r>
        <w:rPr>
          <w:rStyle w:val="Text7"/>
        </w:rPr>
        <w:t xml:space="preserve"> </w:t>
      </w:r>
    </w:p>
    <w:p>
      <w:pPr>
        <w:pStyle w:val="Para 07"/>
      </w:pPr>
      <w:r>
        <w:rPr>
          <w:rStyle w:val="Text7"/>
        </w:rPr>
        <w:t xml:space="preserve"> </w:t>
      </w:r>
      <w:hyperlink w:anchor="6_4_0_Crash__Design_Exception_Fl">
        <w:r>
          <w:t>6.​4 0 Crash, Design Exception Flow</w:t>
        </w:r>
      </w:hyperlink>
      <w:r>
        <w:rPr>
          <w:rStyle w:val="Text7"/>
        </w:rPr>
        <w:t xml:space="preserve"> </w:t>
      </w:r>
    </w:p>
    <w:p>
      <w:pPr>
        <w:pStyle w:val="Para 07"/>
      </w:pPr>
      <w:r>
        <w:rPr>
          <w:rStyle w:val="Text7"/>
        </w:rPr>
        <w:t xml:space="preserve"> </w:t>
      </w:r>
      <w:hyperlink w:anchor="6_4_1_Robustness_Built_in_Softwa">
        <w:r>
          <w:t>6.​4.​1 Robustness Built in Software Architecture</w:t>
        </w:r>
      </w:hyperlink>
      <w:r>
        <w:rPr>
          <w:rStyle w:val="Text7"/>
        </w:rPr>
        <w:t xml:space="preserve"> </w:t>
      </w:r>
    </w:p>
    <w:p>
      <w:pPr>
        <w:pStyle w:val="Para 07"/>
      </w:pPr>
      <w:r>
        <w:rPr>
          <w:rStyle w:val="Text7"/>
        </w:rPr>
        <w:t xml:space="preserve"> </w:t>
      </w:r>
      <w:hyperlink w:anchor="6_4_2_Last_Resort__Global_Error">
        <w:r>
          <w:t>6.​4.​2 Last Resort, Global Error Handler</w:t>
        </w:r>
      </w:hyperlink>
      <w:r>
        <w:rPr>
          <w:rStyle w:val="Text7"/>
        </w:rPr>
        <w:t xml:space="preserve"> </w:t>
      </w:r>
    </w:p>
    <w:p>
      <w:pPr>
        <w:pStyle w:val="Para 07"/>
      </w:pPr>
      <w:r>
        <w:rPr>
          <w:rStyle w:val="Text7"/>
        </w:rPr>
        <w:t xml:space="preserve"> </w:t>
      </w:r>
      <w:hyperlink w:anchor="6_4_3_Wrap_UpA_disaster_is_inevi">
        <w:r>
          <w:t>6.​4.​3 Wrap Up</w:t>
        </w:r>
      </w:hyperlink>
      <w:r>
        <w:rPr>
          <w:rStyle w:val="Text7"/>
        </w:rPr>
        <w:t xml:space="preserve"> </w:t>
      </w:r>
    </w:p>
    <w:p>
      <w:pPr>
        <w:pStyle w:val="Para 07"/>
      </w:pPr>
      <w:r>
        <w:rPr>
          <w:rStyle w:val="Text7"/>
        </w:rPr>
        <w:t xml:space="preserve"> </w:t>
      </w:r>
      <w:hyperlink w:anchor="6_5_Native_Modules_Inside_Out_Af">
        <w:r>
          <w:t>6.​5 Native Modules Inside Out</w:t>
        </w:r>
      </w:hyperlink>
      <w:r>
        <w:rPr>
          <w:rStyle w:val="Text7"/>
        </w:rPr>
        <w:t xml:space="preserve"> </w:t>
      </w:r>
    </w:p>
    <w:p>
      <w:pPr>
        <w:pStyle w:val="Para 07"/>
      </w:pPr>
      <w:r>
        <w:rPr>
          <w:rStyle w:val="Text7"/>
        </w:rPr>
        <w:t xml:space="preserve"> </w:t>
      </w:r>
      <w:hyperlink w:anchor="6_5_1_Phase_0__Prior_BootstrapTh">
        <w:r>
          <w:t>6.​5.​1 Phase 0, Prior Bootstrap</w:t>
        </w:r>
      </w:hyperlink>
      <w:r>
        <w:rPr>
          <w:rStyle w:val="Text7"/>
        </w:rPr>
        <w:t xml:space="preserve"> </w:t>
      </w:r>
    </w:p>
    <w:p>
      <w:pPr>
        <w:pStyle w:val="Para 07"/>
      </w:pPr>
      <w:r>
        <w:rPr>
          <w:rStyle w:val="Text7"/>
        </w:rPr>
        <w:t xml:space="preserve"> </w:t>
      </w:r>
      <w:hyperlink w:anchor="6_5_2_Phase_1__BootstrapNext__le">
        <w:r>
          <w:t>6.​5.​2 Phase 1, Bootstrap</w:t>
        </w:r>
      </w:hyperlink>
      <w:r>
        <w:rPr>
          <w:rStyle w:val="Text7"/>
        </w:rPr>
        <w:t xml:space="preserve"> </w:t>
      </w:r>
    </w:p>
    <w:p>
      <w:pPr>
        <w:pStyle w:val="Para 07"/>
      </w:pPr>
      <w:r>
        <w:rPr>
          <w:rStyle w:val="Text7"/>
        </w:rPr>
        <w:t xml:space="preserve"> </w:t>
      </w:r>
      <w:hyperlink w:anchor="6_5_3_Phase_2__Native_Module_on">
        <w:r>
          <w:t>6.​5.​3 Phase 2, Native Module on the JavaScript Layer</w:t>
        </w:r>
      </w:hyperlink>
      <w:r>
        <w:rPr>
          <w:rStyle w:val="Text7"/>
        </w:rPr>
        <w:t xml:space="preserve"> </w:t>
      </w:r>
    </w:p>
    <w:p>
      <w:pPr>
        <w:pStyle w:val="Para 07"/>
      </w:pPr>
      <w:r>
        <w:rPr>
          <w:rStyle w:val="Text7"/>
        </w:rPr>
        <w:t xml:space="preserve"> </w:t>
      </w:r>
      <w:hyperlink w:anchor="6_5_4_Execute_the_BundleJSCRunti">
        <w:r>
          <w:t>6.​5.​4 Execute the Bundle</w:t>
        </w:r>
      </w:hyperlink>
      <w:r>
        <w:rPr>
          <w:rStyle w:val="Text7"/>
        </w:rPr>
        <w:t xml:space="preserve"> </w:t>
      </w:r>
    </w:p>
    <w:p>
      <w:pPr>
        <w:pStyle w:val="Para 07"/>
      </w:pPr>
      <w:r>
        <w:rPr>
          <w:rStyle w:val="Text7"/>
        </w:rPr>
        <w:t xml:space="preserve"> </w:t>
      </w:r>
      <w:hyperlink w:anchor="6_5_5_The_Two_Way_CommunicationA">
        <w:r>
          <w:t>6.​5.​5 The Two-Way Communication</w:t>
        </w:r>
      </w:hyperlink>
      <w:r>
        <w:rPr>
          <w:rStyle w:val="Text7"/>
        </w:rPr>
        <w:t xml:space="preserve"> </w:t>
      </w:r>
    </w:p>
    <w:p>
      <w:pPr>
        <w:pStyle w:val="Para 07"/>
      </w:pPr>
      <w:r>
        <w:rPr>
          <w:rStyle w:val="Text7"/>
        </w:rPr>
        <w:t xml:space="preserve"> </w:t>
      </w:r>
      <w:hyperlink w:anchor="6_5_6_The_Native_Module_Metadata">
        <w:r>
          <w:t>6.​5.​6 The Native Module Metadata</w:t>
        </w:r>
      </w:hyperlink>
      <w:r>
        <w:rPr>
          <w:rStyle w:val="Text7"/>
        </w:rPr>
        <w:t xml:space="preserve"> </w:t>
      </w:r>
    </w:p>
    <w:p>
      <w:pPr>
        <w:pStyle w:val="Para 07"/>
      </w:pPr>
      <w:r>
        <w:rPr>
          <w:rStyle w:val="Text7"/>
        </w:rPr>
        <w:t xml:space="preserve"> </w:t>
      </w:r>
      <w:hyperlink w:anchor="6_5_7_Wrap_UpIt_s_a_pretty_heavy">
        <w:r>
          <w:t>6.​5.​7 Wrap Up</w:t>
        </w:r>
      </w:hyperlink>
      <w:r>
        <w:rPr>
          <w:rStyle w:val="Text7"/>
        </w:rPr>
        <w:t xml:space="preserve"> </w:t>
      </w:r>
    </w:p>
    <w:p>
      <w:pPr>
        <w:pStyle w:val="Para 07"/>
      </w:pPr>
      <w:r>
        <w:rPr>
          <w:rStyle w:val="Text7"/>
        </w:rPr>
        <w:t xml:space="preserve"> </w:t>
      </w:r>
      <w:hyperlink w:anchor="6_6_Animation_Inside_OutIn_this">
        <w:r>
          <w:t>6.​6 Animation Inside Out</w:t>
        </w:r>
      </w:hyperlink>
      <w:r>
        <w:rPr>
          <w:rStyle w:val="Text7"/>
        </w:rPr>
        <w:t xml:space="preserve"> </w:t>
      </w:r>
    </w:p>
    <w:p>
      <w:pPr>
        <w:pStyle w:val="Para 07"/>
      </w:pPr>
      <w:r>
        <w:rPr>
          <w:rStyle w:val="Text7"/>
        </w:rPr>
        <w:t xml:space="preserve"> </w:t>
      </w:r>
      <w:hyperlink w:anchor="6_6_1_Establish_the_Animated_Nod">
        <w:r>
          <w:t>6.​6.​1 Establish the Animated Node Graph</w:t>
        </w:r>
      </w:hyperlink>
      <w:r>
        <w:rPr>
          <w:rStyle w:val="Text7"/>
        </w:rPr>
        <w:t xml:space="preserve"> </w:t>
      </w:r>
    </w:p>
    <w:p>
      <w:pPr>
        <w:pStyle w:val="Para 07"/>
      </w:pPr>
      <w:r>
        <w:rPr>
          <w:rStyle w:val="Text7"/>
        </w:rPr>
        <w:t xml:space="preserve"> </w:t>
      </w:r>
      <w:hyperlink w:anchor="6_6_2_Bind_the_Event_ReceiverWe">
        <w:r>
          <w:t>6.​6.​2 Bind the Event Receiver</w:t>
        </w:r>
      </w:hyperlink>
      <w:r>
        <w:rPr>
          <w:rStyle w:val="Text7"/>
        </w:rPr>
        <w:t xml:space="preserve"> </w:t>
      </w:r>
    </w:p>
    <w:p>
      <w:pPr>
        <w:pStyle w:val="Para 07"/>
      </w:pPr>
      <w:r>
        <w:rPr>
          <w:rStyle w:val="Text7"/>
        </w:rPr>
        <w:t xml:space="preserve"> </w:t>
      </w:r>
      <w:hyperlink w:anchor="6_6_3_Attach_the_Event_SourceAs">
        <w:r>
          <w:t>6.​6.​3 Attach the Event Source</w:t>
        </w:r>
      </w:hyperlink>
      <w:r>
        <w:rPr>
          <w:rStyle w:val="Text7"/>
        </w:rPr>
        <w:t xml:space="preserve"> </w:t>
      </w:r>
    </w:p>
    <w:p>
      <w:pPr>
        <w:pStyle w:val="Para 07"/>
      </w:pPr>
      <w:r>
        <w:rPr>
          <w:rStyle w:val="Text7"/>
        </w:rPr>
        <w:t xml:space="preserve"> </w:t>
      </w:r>
      <w:hyperlink w:anchor="6_6_4_Native_Event_TransmissionN">
        <w:r>
          <w:t>6.​6.​4 Native Event Transmission</w:t>
        </w:r>
      </w:hyperlink>
      <w:r>
        <w:rPr>
          <w:rStyle w:val="Text7"/>
        </w:rPr>
        <w:t xml:space="preserve"> </w:t>
      </w:r>
    </w:p>
    <w:p>
      <w:pPr>
        <w:pStyle w:val="Para 07"/>
      </w:pPr>
      <w:r>
        <w:rPr>
          <w:rStyle w:val="Text7"/>
        </w:rPr>
        <w:t xml:space="preserve"> </w:t>
      </w:r>
      <w:hyperlink w:anchor="6_7_Adaptive_to_All_Screens__Lay">
        <w:r>
          <w:t>6.​7 Adaptive to All Screens, Layout Design</w:t>
        </w:r>
      </w:hyperlink>
      <w:r>
        <w:rPr>
          <w:rStyle w:val="Text7"/>
        </w:rPr>
        <w:t xml:space="preserve"> </w:t>
      </w:r>
    </w:p>
    <w:p>
      <w:pPr>
        <w:pStyle w:val="Para 07"/>
      </w:pPr>
      <w:r>
        <w:rPr>
          <w:rStyle w:val="Text7"/>
        </w:rPr>
        <w:t xml:space="preserve"> </w:t>
      </w:r>
      <w:hyperlink w:anchor="6_8_Time_to_Say_GoodbyeWe_have_c">
        <w:r>
          <w:t>6.​8 Time to Say Goodbye</w:t>
        </w:r>
      </w:hyperlink>
      <w:r>
        <w:rPr>
          <w:rStyle w:val="Text7"/>
        </w:rPr>
        <w:t xml:space="preserve"> </w:t>
      </w:r>
    </w:p>
    <w:p>
      <w:pPr>
        <w:pStyle w:val="Para 07"/>
      </w:pPr>
      <w:r>
        <w:rPr>
          <w:rStyle w:val="Text7"/>
        </w:rPr>
        <w:t xml:space="preserve"> </w:t>
      </w:r>
      <w:hyperlink w:anchor="IndexA__BAndroid_versionproject_2">
        <w:r>
          <w:t>Index</w:t>
        </w:r>
      </w:hyperlink>
      <w:r>
        <w:rPr>
          <w:rStyle w:val="Text7"/>
        </w:rPr>
        <w:t xml:space="preserve"> </w:t>
      </w:r>
    </w:p>
    <w:p>
      <w:pPr>
        <w:pStyle w:val="Para 15"/>
      </w:pPr>
      <w:r>
        <w:t>About the Author</w:t>
      </w:r>
    </w:p>
    <w:p>
      <w:pPr>
        <w:pStyle w:val="Para 32"/>
      </w:pPr>
      <w:r>
        <w:t>M. Holmes He</w:t>
      </w:r>
    </w:p>
    <w:p>
      <w:bookmarkStart w:id="9" w:name="Muyang__Holmes__He_is_a_software"/>
      <w:pPr>
        <w:pStyle w:val="Para 04"/>
      </w:pPr>
      <w:r>
        <w:t>Muyang (Holmes) He is a software engineer. He spent four years working with Tencent on hyperscale social network products. At the time when this book is written, he is a mobile engineer with Microsoft. He is also an active advocate and a practice leader of using React Native to create 0 crash, 5 star apps (05 apps).</w:t>
      </w:r>
      <w:bookmarkEnd w:id="9"/>
    </w:p>
    <w:p>
      <w:pPr>
        <w:pStyle w:val="Para 41"/>
      </w:pPr>
      <w:r>
        <w:t/>
      </w:r>
    </w:p>
    <w:p>
      <w:pPr>
        <w:pStyle w:val="Para 15"/>
        <w:pageBreakBefore w:val="on"/>
      </w:pPr>
      <w:r>
        <w:t>About the Technical Reviewer</w:t>
      </w:r>
    </w:p>
    <w:p>
      <w:pPr>
        <w:pStyle w:val="Para 32"/>
      </w:pPr>
      <w:r>
        <w:t>Akshat Paul</w:t>
      </w:r>
    </w:p>
    <w:p>
      <w:bookmarkStart w:id="10" w:name="is_a_technology_leader_and_autho"/>
      <w:pPr>
        <w:pStyle w:val="Para 04"/>
      </w:pPr>
      <w:r>
        <w:t>is a technology leader and author of four books on React Native, Ruby, and RubyMotion. He has extensive experience in mobile and web development and has delivered many enterprise and consumer applications over the years. In other avatars, Akshat frequently speaks at conferences and meetups on various technologies. He has given talks at React Native EU, Cross-Platform Mobile Summit, Devops@Scale Amsterdam, TheDevTheory Conference India, RubyConfIndia, and #inspect-RubyMotion Conference Brussels and was a keynote speaker at technology leadership events at Bangkok and Kuala Lumpur. Besides writing code, Akshat likes to spend time with his family, is an avid reader, and is obsessive about healthy eating.</w:t>
      </w:r>
      <w:bookmarkEnd w:id="10"/>
    </w:p>
    <w:p>
      <w:pPr>
        <w:pStyle w:val="Para 41"/>
      </w:pPr>
      <w:r>
        <w:t/>
      </w:r>
    </w:p>
    <w:p>
      <w:bookmarkStart w:id="11" w:name="_c__M__Holmes_He_2022M__H__HeCre_1"/>
      <w:bookmarkStart w:id="12" w:name="Top_of_510729_1_En_1_Chapter_xht"/>
      <w:bookmarkStart w:id="13" w:name="_c__M__Holmes_He_2022M__H__HeCre_2"/>
      <w:bookmarkStart w:id="14" w:name="_c__M__Holmes_He_2022M__H__HeCre"/>
      <w:pPr>
        <w:pStyle w:val="Para 22"/>
        <w:pageBreakBefore w:val="on"/>
      </w:pPr>
      <w:r>
        <w:t>© M. Holmes He 2022</w:t>
      </w:r>
      <w:bookmarkEnd w:id="11"/>
      <w:bookmarkEnd w:id="12"/>
      <w:bookmarkEnd w:id="13"/>
      <w:bookmarkEnd w:id="14"/>
    </w:p>
    <w:p>
      <w:pPr>
        <w:pStyle w:val="Para 23"/>
      </w:pPr>
      <w:r>
        <w:rPr>
          <w:rStyle w:val="Text2"/>
        </w:rPr>
        <w:t>M. H. He</w:t>
      </w:r>
      <w:r>
        <w:t>Creating Apps with React Native</w:t>
      </w:r>
    </w:p>
    <w:p>
      <w:pPr>
        <w:pStyle w:val="Para 24"/>
      </w:pPr>
      <w:hyperlink r:id="rId197">
        <w:r>
          <w:t>https://doi.org/10.1007/978-1-4842-8042-3_1</w:t>
        </w:r>
      </w:hyperlink>
    </w:p>
    <w:p>
      <w:pPr>
        <w:pStyle w:val="Heading 1"/>
      </w:pPr>
      <w:r>
        <w:t>1. Start Thinking in React</w:t>
      </w:r>
    </w:p>
    <w:p>
      <w:pPr>
        <w:pStyle w:val="Para 01"/>
      </w:pPr>
      <w:r>
        <w:t>M. Holmes He</w:t>
      </w:r>
      <w:hyperlink w:anchor="_1_Bucklands_Beach__New_Zealand">
        <w:r>
          <w:rPr>
            <w:rStyle w:val="Text18"/>
          </w:rPr>
          <w:t>1</w:t>
        </w:r>
      </w:hyperlink>
      <w:r>
        <w:rPr>
          <w:rStyle w:val="Text16"/>
        </w:rPr>
        <w:t xml:space="preserve"> </w:t>
        <w:t xml:space="preserve"> </w:t>
      </w:r>
    </w:p>
    <w:p>
      <w:bookmarkStart w:id="15" w:name="_1_Bucklands_Beach__New_Zealand"/>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5"/>
      </w:pPr>
      <w:r>
        <w:t>(1)</w:t>
      </w:r>
      <w:bookmarkEnd w:id="15"/>
    </w:p>
    <w:p>
      <w:pPr>
        <w:pStyle w:val="Para 01"/>
      </w:pPr>
      <w:r>
        <w:t>Bucklands Beach, New Zealand</w:t>
      </w:r>
    </w:p>
    <w:p>
      <w:pPr>
        <w:pStyle w:val="Para 41"/>
      </w:pPr>
      <w:r>
        <w:t/>
      </w:r>
    </w:p>
    <w:p>
      <w:bookmarkStart w:id="16" w:name="Figure_1_1A_fractal_topology"/>
      <w:bookmarkStart w:id="17" w:name="MO1"/>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667000" cy="2438400"/>
            <wp:effectExtent l="0" r="0" t="0" b="0"/>
            <wp:wrapTopAndBottom/>
            <wp:docPr id="2" name="510729_1_En_1_Fig1_HTML.png" descr="510729_1_En_1_Fig1_HTML.png"/>
            <wp:cNvGraphicFramePr>
              <a:graphicFrameLocks noChangeAspect="1"/>
            </wp:cNvGraphicFramePr>
            <a:graphic>
              <a:graphicData uri="http://schemas.openxmlformats.org/drawingml/2006/picture">
                <pic:pic>
                  <pic:nvPicPr>
                    <pic:cNvPr id="0" name="510729_1_En_1_Fig1_HTML.png" descr="510729_1_En_1_Fig1_HTML.png"/>
                    <pic:cNvPicPr/>
                  </pic:nvPicPr>
                  <pic:blipFill>
                    <a:blip r:embed="rId6"/>
                    <a:stretch>
                      <a:fillRect/>
                    </a:stretch>
                  </pic:blipFill>
                  <pic:spPr>
                    <a:xfrm>
                      <a:off x="0" y="0"/>
                      <a:ext cx="2667000" cy="2438400"/>
                    </a:xfrm>
                    <a:prstGeom prst="rect">
                      <a:avLst/>
                    </a:prstGeom>
                  </pic:spPr>
                </pic:pic>
              </a:graphicData>
            </a:graphic>
          </wp:anchor>
        </w:drawing>
      </w:r>
      <w:bookmarkEnd w:id="16"/>
      <w:bookmarkEnd w:id="17"/>
    </w:p>
    <w:p>
      <w:pPr>
        <w:pStyle w:val="Para 13"/>
      </w:pPr>
      <w:r>
        <w:rPr>
          <w:rStyle w:val="Text5"/>
        </w:rPr>
        <w:t>Figure 1-1</w:t>
      </w:r>
      <w:r>
        <w:t xml:space="preserve">A </w:t>
        <w:bookmarkStart w:id="18" w:name="fractal_topology"/>
        <w:t>fractal topology</w:t>
        <w:bookmarkEnd w:id="18"/>
      </w:r>
    </w:p>
    <w:p>
      <w:bookmarkStart w:id="19" w:name="React_reflects_the_fractal_topol"/>
      <w:pPr>
        <w:pStyle w:val="Para 04"/>
      </w:pPr>
      <w:r>
        <w:rPr>
          <w:rStyle w:val="Text1"/>
        </w:rPr>
        <w:t>React</w:t>
      </w:r>
      <w:r>
        <w:t xml:space="preserve"> reflects the fractal topology (Figure </w:t>
      </w:r>
      <w:hyperlink w:anchor="Figure_1_1A_fractal_topology">
        <w:r>
          <w:rPr>
            <w:rStyle w:val="Text10"/>
          </w:rPr>
          <w:t>1-1</w:t>
        </w:r>
      </w:hyperlink>
      <w:r>
        <w:t xml:space="preserve">) in which the whole system and each of its parts share the same geometrical form. This topology is found as a common phenomenon across scales spanning from a flake to a galaxy. In that sense, every </w:t>
      </w:r>
      <w:r>
        <w:rPr>
          <w:rStyle w:val="Text1"/>
        </w:rPr>
        <w:t>React</w:t>
      </w:r>
      <w:r>
        <w:t xml:space="preserve"> </w:t>
      </w:r>
      <w:r>
        <w:rPr>
          <w:rStyle w:val="Text1"/>
        </w:rPr>
        <w:t>component</w:t>
      </w:r>
      <w:r>
        <w:t xml:space="preserve"> shares the same programmatical form. This topology is the key factor, in the opinion of the author, that consistently drives the growth of </w:t>
      </w:r>
      <w:r>
        <w:rPr>
          <w:rStyle w:val="Text1"/>
        </w:rPr>
        <w:t>React</w:t>
      </w:r>
      <w:r>
        <w:t>-based systems and ecosystems in an organic fashion.</w:t>
      </w:r>
      <w:bookmarkEnd w:id="19"/>
    </w:p>
    <w:p>
      <w:bookmarkStart w:id="20" w:name="It_is_almost_intuitive_for_a_sea"/>
      <w:pPr>
        <w:pStyle w:val="Para 04"/>
      </w:pPr>
      <w:r>
        <w:t xml:space="preserve">It is almost intuitive for a seasoned </w:t>
      </w:r>
      <w:r>
        <w:rPr>
          <w:rStyle w:val="Text1"/>
        </w:rPr>
        <w:t>React</w:t>
      </w:r>
      <w:r>
        <w:t xml:space="preserve"> developer to map between a tree of stylized </w:t>
        <w:bookmarkStart w:id="21" w:name="components"/>
        <w:t/>
        <w:bookmarkEnd w:id="21"/>
      </w:r>
      <w:r>
        <w:rPr>
          <w:rStyle w:val="Text1"/>
        </w:rPr>
        <w:t>components</w:t>
      </w:r>
      <w:r>
        <w:t xml:space="preserve"> </w:t>
        <w:t xml:space="preserve"> and the visual result. This ability can vastly enhance efficiency. To help you to become a React Native developer like this is the goal of this book. Let us start by looking at the basic building block of </w:t>
      </w:r>
      <w:r>
        <w:rPr>
          <w:rStyle w:val="Text1"/>
        </w:rPr>
        <w:t>React</w:t>
      </w:r>
      <w:r>
        <w:t xml:space="preserve">, a </w:t>
      </w:r>
      <w:r>
        <w:rPr>
          <w:rStyle w:val="Text1"/>
        </w:rPr>
        <w:t>component</w:t>
      </w:r>
      <w:r>
        <w:t>.</w:t>
        <w:bookmarkStart w:id="22" w:name="ITerm3"/>
        <w:t xml:space="preserve"> </w:t>
        <w:bookmarkEnd w:id="22"/>
      </w:r>
      <w:bookmarkEnd w:id="20"/>
    </w:p>
    <w:p>
      <w:bookmarkStart w:id="23" w:name="Note_The__drag_and_drop__UI_buil"/>
      <w:pPr>
        <w:pStyle w:val="Para 09"/>
      </w:pPr>
      <w:r>
        <w:rPr>
          <w:rStyle w:val="Text6"/>
        </w:rPr>
        <w:t>Note</w:t>
      </w:r>
      <w:r>
        <w:bookmarkStart w:id="24" w:name="The__drag_and_drop__UI_builder"/>
        <w:t/>
        <w:bookmarkEnd w:id="24"/>
        <w:drawing>
          <wp:inline>
            <wp:extent cx="203200" cy="165100"/>
            <wp:effectExtent l="0" r="0" t="0" b="0"/>
            <wp:docPr id="3" name="510729_1_En_1_Fige_HTML.gif" descr="510729_1_En_1_Fige_HTML.gif"/>
            <wp:cNvGraphicFramePr>
              <a:graphicFrameLocks noChangeAspect="1"/>
            </wp:cNvGraphicFramePr>
            <a:graphic>
              <a:graphicData uri="http://schemas.openxmlformats.org/drawingml/2006/picture">
                <pic:pic>
                  <pic:nvPicPr>
                    <pic:cNvPr id="0" name="510729_1_En_1_Fige_HTML.gif" descr="510729_1_En_1_Fige_HTML.gif"/>
                    <pic:cNvPicPr/>
                  </pic:nvPicPr>
                  <pic:blipFill>
                    <a:blip r:embed="rId7"/>
                    <a:stretch>
                      <a:fillRect/>
                    </a:stretch>
                  </pic:blipFill>
                  <pic:spPr>
                    <a:xfrm>
                      <a:off x="0" y="0"/>
                      <a:ext cx="203200" cy="165100"/>
                    </a:xfrm>
                    <a:prstGeom prst="rect">
                      <a:avLst/>
                    </a:prstGeom>
                  </pic:spPr>
                </pic:pic>
              </a:graphicData>
            </a:graphic>
          </wp:inline>
        </w:drawing>
        <w:t xml:space="preserve"> The “drag and drop” UI builder, on the other hand, offers a tempting, painting-like development experience, ideally on a fix-sized canvas. However, the programmatic approach for the UI has been proven to be the putative winner when dealing with real-world complexity. More specifically, we need logic to control the adaptation of various dimensions and user interactions, which modern apps desire. We can naturally express logic in code. But things very soon become clumsy when the same logic is represented within a UI builder. I think this is for the discipline boundary between engineering and art.</w:t>
      </w:r>
      <w:bookmarkEnd w:id="23"/>
    </w:p>
    <w:p>
      <w:bookmarkStart w:id="25" w:name="1_1_ComponentComponents_are_the"/>
      <w:pPr>
        <w:pStyle w:val="Heading 2"/>
      </w:pPr>
      <w:r>
        <w:t xml:space="preserve">1.1 </w:t>
        <w:t>Component</w:t>
      </w:r>
      <w:bookmarkEnd w:id="25"/>
    </w:p>
    <w:p>
      <w:bookmarkStart w:id="26" w:name="Components_are_the_basic_buildin"/>
      <w:pPr>
        <w:pStyle w:val="Para 04"/>
      </w:pPr>
      <w:r>
        <w:rPr>
          <w:rStyle w:val="Text1"/>
        </w:rPr>
        <w:t>Components</w:t>
      </w:r>
      <w:r>
        <w:t xml:space="preserve"> are the basic </w:t>
        <w:bookmarkStart w:id="27" w:name="building_blocks"/>
        <w:t>building blocks</w:t>
        <w:bookmarkEnd w:id="27"/>
        <w:t xml:space="preserve"> of all views. Technically, they are the underpinnings of the XML tags that represent various UI elements. For example, </w:t>
      </w:r>
      <w:r>
        <w:rPr>
          <w:rStyle w:val="Text0"/>
        </w:rPr>
        <w:t>&lt;Text/&gt;</w:t>
      </w:r>
      <w:r>
        <w:t xml:space="preserve"> represents a view that renders text, </w:t>
      </w:r>
      <w:r>
        <w:rPr>
          <w:rStyle w:val="Text0"/>
        </w:rPr>
        <w:t>&lt;Image/&gt;</w:t>
      </w:r>
      <w:r>
        <w:t xml:space="preserve"> is the one that renders graphic, and </w:t>
      </w:r>
      <w:r>
        <w:rPr>
          <w:rStyle w:val="Text0"/>
        </w:rPr>
        <w:t>&lt;View/&gt;</w:t>
      </w:r>
      <w:r>
        <w:t xml:space="preserve"> represents a plain rectangle area. Those tags are backed by their respective </w:t>
      </w:r>
      <w:r>
        <w:rPr>
          <w:rStyle w:val="Text1"/>
        </w:rPr>
        <w:t>components</w:t>
      </w:r>
      <w:r>
        <w:t xml:space="preserve"> encapsulating the presentation and business logic.</w:t>
      </w:r>
      <w:bookmarkEnd w:id="26"/>
    </w:p>
    <w:p>
      <w:bookmarkStart w:id="28" w:name="A_component_takes_props__Section"/>
      <w:pPr>
        <w:pStyle w:val="Para 04"/>
      </w:pPr>
      <w:r>
        <w:t xml:space="preserve">A </w:t>
      </w:r>
      <w:r>
        <w:rPr>
          <w:rStyle w:val="Text1"/>
        </w:rPr>
        <w:t>component</w:t>
      </w:r>
      <w:r>
        <w:t xml:space="preserve"> takes </w:t>
      </w:r>
      <w:r>
        <w:rPr>
          <w:rStyle w:val="Text1"/>
        </w:rPr>
        <w:t>props</w:t>
      </w:r>
      <w:r>
        <w:t xml:space="preserve"> (Section 1.2.3) as input. For instance, a </w:t>
      </w:r>
      <w:r>
        <w:rPr>
          <w:rStyle w:val="Text0"/>
        </w:rPr>
        <w:t>&lt;Text/&gt;</w:t>
      </w:r>
      <w:r>
        <w:t xml:space="preserve"> accepts attributes like </w:t>
      </w:r>
      <w:r>
        <w:rPr>
          <w:rStyle w:val="Text0"/>
        </w:rPr>
        <w:t>fontFamily</w:t>
      </w:r>
      <w:r>
        <w:t xml:space="preserve">, </w:t>
      </w:r>
      <w:r>
        <w:rPr>
          <w:rStyle w:val="Text0"/>
        </w:rPr>
        <w:t>fontSize</w:t>
      </w:r>
      <w:r>
        <w:t xml:space="preserve">, </w:t>
      </w:r>
      <w:r>
        <w:rPr>
          <w:rStyle w:val="Text0"/>
        </w:rPr>
        <w:t>fontWeight</w:t>
      </w:r>
      <w:r>
        <w:t xml:space="preserve">, </w:t>
      </w:r>
      <w:r>
        <w:rPr>
          <w:rStyle w:val="Text0"/>
        </w:rPr>
        <w:t>color</w:t>
      </w:r>
      <w:r>
        <w:t xml:space="preserve">, etc.; a </w:t>
      </w:r>
      <w:r>
        <w:rPr>
          <w:rStyle w:val="Text0"/>
        </w:rPr>
        <w:t>&lt;View/&gt;</w:t>
      </w:r>
      <w:r>
        <w:t xml:space="preserve"> takes </w:t>
      </w:r>
      <w:r>
        <w:rPr>
          <w:rStyle w:val="Text0"/>
        </w:rPr>
        <w:t>width</w:t>
      </w:r>
      <w:r>
        <w:t xml:space="preserve">, </w:t>
      </w:r>
      <w:r>
        <w:rPr>
          <w:rStyle w:val="Text0"/>
        </w:rPr>
        <w:t>height</w:t>
      </w:r>
      <w:r>
        <w:t xml:space="preserve">, and </w:t>
      </w:r>
      <w:r>
        <w:rPr>
          <w:rStyle w:val="Text0"/>
        </w:rPr>
        <w:t>borderRadius</w:t>
      </w:r>
      <w:r>
        <w:t xml:space="preserve">; and an </w:t>
      </w:r>
      <w:r>
        <w:rPr>
          <w:rStyle w:val="Text0"/>
        </w:rPr>
        <w:t>&lt;Image/&gt;</w:t>
      </w:r>
      <w:r>
        <w:t xml:space="preserve"> takes </w:t>
      </w:r>
      <w:r>
        <w:rPr>
          <w:rStyle w:val="Text0"/>
        </w:rPr>
        <w:t>source</w:t>
      </w:r>
      <w:r>
        <w:t xml:space="preserve"> </w:t>
      </w:r>
      <w:r>
        <w:rPr>
          <w:rStyle w:val="Text1"/>
        </w:rPr>
        <w:t>prop</w:t>
      </w:r>
      <w:r>
        <w:t xml:space="preserve"> that indicates the image location. Most of the presentational </w:t>
      </w:r>
      <w:r>
        <w:rPr>
          <w:rStyle w:val="Text1"/>
        </w:rPr>
        <w:t>props</w:t>
      </w:r>
      <w:r>
        <w:t xml:space="preserve"> are categorized as </w:t>
      </w:r>
      <w:r>
        <w:rPr>
          <w:rStyle w:val="Text1"/>
        </w:rPr>
        <w:t>style</w:t>
      </w:r>
      <w:r>
        <w:t xml:space="preserve">, a special type of </w:t>
      </w:r>
      <w:r>
        <w:rPr>
          <w:rStyle w:val="Text1"/>
        </w:rPr>
        <w:t>props</w:t>
      </w:r>
      <w:r>
        <w:t xml:space="preserve"> reserved by </w:t>
      </w:r>
      <w:r>
        <w:rPr>
          <w:rStyle w:val="Text1"/>
        </w:rPr>
        <w:t>React</w:t>
      </w:r>
      <w:r>
        <w:t xml:space="preserve"> (Section 1.2.3.1).</w:t>
      </w:r>
      <w:bookmarkEnd w:id="28"/>
    </w:p>
    <w:p>
      <w:bookmarkStart w:id="29" w:name="When_a_component_works_as_a_flex"/>
      <w:pPr>
        <w:pStyle w:val="Para 04"/>
      </w:pPr>
      <w:r>
        <w:t xml:space="preserve">When a </w:t>
      </w:r>
      <w:r>
        <w:rPr>
          <w:rStyle w:val="Text1"/>
        </w:rPr>
        <w:t>component</w:t>
      </w:r>
      <w:r>
        <w:t xml:space="preserve"> works as a </w:t>
      </w:r>
      <w:r>
        <w:rPr>
          <w:rStyle w:val="Text1"/>
        </w:rPr>
        <w:t>flex container</w:t>
      </w:r>
      <w:r>
        <w:bookmarkStart w:id="30" w:name="ITerm5"/>
        <w:t xml:space="preserve"> </w:t>
        <w:bookmarkEnd w:id="30"/>
        <w:t xml:space="preserve"> (simplified as </w:t>
      </w:r>
      <w:r>
        <w:rPr>
          <w:rStyle w:val="Text1"/>
        </w:rPr>
        <w:t>container</w:t>
      </w:r>
      <w:r>
        <w:t xml:space="preserve"> in the following text), it takes certain </w:t>
      </w:r>
      <w:r>
        <w:rPr>
          <w:rStyle w:val="Text1"/>
        </w:rPr>
        <w:t>styles</w:t>
      </w:r>
      <w:r>
        <w:t xml:space="preserve"> that handle the layout of its </w:t>
      </w:r>
      <w:r>
        <w:rPr>
          <w:rStyle w:val="Text1"/>
        </w:rPr>
        <w:t>children</w:t>
      </w:r>
      <w:r>
        <w:t xml:space="preserve"> (Section 1.2.3.2). We use a technique called a </w:t>
      </w:r>
      <w:r>
        <w:rPr>
          <w:rStyle w:val="Text1"/>
        </w:rPr>
        <w:t>flexbox</w:t>
      </w:r>
      <w:r>
        <w:t xml:space="preserve"> to define adaptive layout. Since </w:t>
      </w:r>
      <w:r>
        <w:rPr>
          <w:rStyle w:val="Text1"/>
        </w:rPr>
        <w:t>flexbox</w:t>
      </w:r>
      <w:r>
        <w:t xml:space="preserve"> is presentational, the </w:t>
      </w:r>
      <w:r>
        <w:rPr>
          <w:rStyle w:val="Text1"/>
        </w:rPr>
        <w:t>flexbox</w:t>
      </w:r>
      <w:r>
        <w:t xml:space="preserve">-related attributes are </w:t>
      </w:r>
      <w:r>
        <w:rPr>
          <w:rStyle w:val="Text1"/>
        </w:rPr>
        <w:t>styles</w:t>
      </w:r>
      <w:r>
        <w:t xml:space="preserve"> too. We are going to cover the basics as well as some handy techniques of </w:t>
      </w:r>
      <w:r>
        <w:rPr>
          <w:rStyle w:val="Text1"/>
        </w:rPr>
        <w:t>flexbox</w:t>
      </w:r>
      <w:r>
        <w:t xml:space="preserve"> in Section 2.1. As we will see very soon, the structural </w:t>
      </w:r>
      <w:r>
        <w:rPr>
          <w:rStyle w:val="Text1"/>
        </w:rPr>
        <w:t>component tree</w:t>
      </w:r>
      <w:r>
        <w:t xml:space="preserve">, in conjunction with </w:t>
      </w:r>
      <w:r>
        <w:rPr>
          <w:rStyle w:val="Text1"/>
        </w:rPr>
        <w:t>flexbox</w:t>
      </w:r>
      <w:r>
        <w:t xml:space="preserve">, results in a declarative, modernized semantic that makes UI layout a breeze. This </w:t>
        <w:bookmarkStart w:id="31" w:name="semantic"/>
        <w:t>semantic</w:t>
        <w:bookmarkEnd w:id="31"/>
        <w:t xml:space="preserve"> is called a </w:t>
      </w:r>
      <w:r>
        <w:rPr>
          <w:rStyle w:val="Text1"/>
        </w:rPr>
        <w:t>JSX</w:t>
      </w:r>
      <w:r>
        <w:t xml:space="preserve"> (Section 1.2.2).</w:t>
      </w:r>
      <w:bookmarkEnd w:id="29"/>
    </w:p>
    <w:p>
      <w:bookmarkStart w:id="32" w:name="Developers_of_the_React_Native_c"/>
      <w:pPr>
        <w:pStyle w:val="Para 04"/>
      </w:pPr>
      <w:r>
        <w:t xml:space="preserve">Developers of the </w:t>
      </w:r>
      <w:r>
        <w:rPr>
          <w:rStyle w:val="Text1"/>
        </w:rPr>
        <w:t>React Native</w:t>
      </w:r>
      <w:r>
        <w:t xml:space="preserve"> core team and third parties have created more than enough stock </w:t>
      </w:r>
      <w:r>
        <w:rPr>
          <w:rStyle w:val="Text1"/>
        </w:rPr>
        <w:t>components</w:t>
      </w:r>
      <w:r>
        <w:t xml:space="preserve"> to address almost any difficulties and requirements for a mobile app. That said, it is essential to know how to create custom </w:t>
      </w:r>
      <w:r>
        <w:rPr>
          <w:rStyle w:val="Text1"/>
        </w:rPr>
        <w:t>components</w:t>
      </w:r>
      <w:r>
        <w:t xml:space="preserve"> to encapsulate the UI and logic units that suit our own business needs which could be very specific and specialized.</w:t>
      </w:r>
      <w:bookmarkEnd w:id="32"/>
    </w:p>
    <w:p>
      <w:bookmarkStart w:id="33" w:name="Let_s_start_thinking_of_a_social"/>
      <w:pPr>
        <w:pStyle w:val="Para 05"/>
      </w:pPr>
      <w:r>
        <w:t xml:space="preserve">Let’s start thinking of a social network with a billion expected users; we call it </w:t>
      </w:r>
      <w:r>
        <w:rPr>
          <w:rStyle w:val="Text2"/>
        </w:rPr>
        <w:t>Manyface</w:t>
      </w:r>
      <w:r>
        <w:t xml:space="preserve">. One of the novel features of </w:t>
      </w:r>
      <w:r>
        <w:rPr>
          <w:rStyle w:val="Text2"/>
        </w:rPr>
        <w:t>Manyface</w:t>
      </w:r>
      <w:r>
        <w:t xml:space="preserve"> allows users to share with friends what is happening in their life by posting a short text along with a photo, and we call a post of this kind a </w:t>
      </w:r>
      <w:r>
        <w:rPr>
          <w:rStyle w:val="Text2"/>
        </w:rPr>
        <w:t>Feed</w:t>
      </w:r>
      <w:r>
        <w:t xml:space="preserve">. On the other hand, the user can also get to know their friends’ everyday lives by navigating a list with their recently posted </w:t>
      </w:r>
      <w:r>
        <w:rPr>
          <w:rStyle w:val="Text2"/>
        </w:rPr>
        <w:t>Feeds</w:t>
      </w:r>
      <w:r>
        <w:t xml:space="preserve"> mixed and sorted, and we decide to call this feature </w:t>
      </w:r>
      <w:r>
        <w:rPr>
          <w:rStyle w:val="Text2"/>
        </w:rPr>
        <w:t>Moment</w:t>
      </w:r>
      <w:r>
        <w:t xml:space="preserve">. For the </w:t>
      </w:r>
      <w:r>
        <w:rPr>
          <w:rStyle w:val="Text2"/>
        </w:rPr>
        <w:t>Moment</w:t>
      </w:r>
      <w:r>
        <w:t xml:space="preserve"> list, it is nice to encapsulate one </w:t>
      </w:r>
      <w:r>
        <w:rPr>
          <w:rStyle w:val="Text2"/>
        </w:rPr>
        <w:t>Feed</w:t>
      </w:r>
      <w:r>
        <w:t xml:space="preserve"> as a </w:t>
      </w:r>
      <w:r>
        <w:rPr>
          <w:rStyle w:val="Text1"/>
        </w:rPr>
        <w:t>component</w:t>
      </w:r>
      <w:r>
        <w:t xml:space="preserve">. Listings </w:t>
      </w:r>
      <w:hyperlink w:anchor="class_Feed_extends_React_Compone">
        <w:r>
          <w:rPr>
            <w:rStyle w:val="Text4"/>
          </w:rPr>
          <w:t>1-1</w:t>
        </w:r>
      </w:hyperlink>
      <w:r>
        <w:t xml:space="preserve"> and </w:t>
      </w:r>
      <w:hyperlink w:anchor="class_Moment_extends_React_Compo">
        <w:r>
          <w:rPr>
            <w:rStyle w:val="Text4"/>
          </w:rPr>
          <w:t>1-2</w:t>
        </w:r>
      </w:hyperlink>
      <w:r>
        <w:t xml:space="preserve"> show what a </w:t>
      </w:r>
      <w:r>
        <w:rPr>
          <w:rStyle w:val="Text2"/>
        </w:rPr>
        <w:t>Feed</w:t>
      </w:r>
      <w:r>
        <w:t xml:space="preserve"> </w:t>
      </w:r>
      <w:r>
        <w:rPr>
          <w:rStyle w:val="Text1"/>
        </w:rPr>
        <w:t>component</w:t>
      </w:r>
      <w:r>
        <w:bookmarkStart w:id="34" w:name="ITerm7"/>
        <w:t xml:space="preserve"> </w:t>
        <w:bookmarkEnd w:id="34"/>
        <w:t xml:space="preserve"> is like and how it is used by </w:t>
      </w:r>
      <w:r>
        <w:rPr>
          <w:rStyle w:val="Text2"/>
        </w:rPr>
        <w:t>Moment</w:t>
      </w:r>
      <w:r>
        <w:t>.</w:t>
      </w:r>
      <w:bookmarkEnd w:id="33"/>
    </w:p>
    <w:p>
      <w:bookmarkStart w:id="35" w:name="class_Feed_extends_React_Compone"/>
      <w:pPr>
        <w:pStyle w:val="Normal"/>
      </w:pPr>
      <w:r>
        <w:t xml:space="preserve">class Feed extends React.Component {</w:t>
        <w:br w:clear="none"/>
      </w:r>
      <w:bookmarkEnd w:id="35"/>
    </w:p>
    <w:p>
      <w:pPr>
        <w:pStyle w:val="Normal"/>
      </w:pPr>
      <w:r>
        <w:t xml:space="preserve">...</w:t>
        <w:br w:clear="none"/>
      </w:r>
    </w:p>
    <w:p>
      <w:pPr>
        <w:pStyle w:val="Normal"/>
      </w:pPr>
      <w:r>
        <w:t xml:space="preserve">  render() {</w:t>
        <w:br w:clear="none"/>
      </w:r>
    </w:p>
    <w:p>
      <w:pPr>
        <w:pStyle w:val="Normal"/>
      </w:pPr>
      <w:r>
        <w:t xml:space="preserve">    return (</w:t>
        <w:br w:clear="none"/>
      </w:r>
    </w:p>
    <w:p>
      <w:pPr>
        <w:pStyle w:val="Normal"/>
      </w:pPr>
      <w:r>
        <w:t xml:space="preserve">      &lt;View style={{</w:t>
        <w:br w:clear="none"/>
      </w:r>
    </w:p>
    <w:p>
      <w:pPr>
        <w:pStyle w:val="Normal"/>
      </w:pPr>
      <w:r>
        <w:t xml:space="preserve">        flexDirection: 'row',</w:t>
        <w:br w:clear="none"/>
      </w:r>
    </w:p>
    <w:p>
      <w:pPr>
        <w:pStyle w:val="Normal"/>
      </w:pPr>
      <w:r>
        <w:t xml:space="preserve">        justifyContent: flex-start</w:t>
        <w:br w:clear="none"/>
      </w:r>
    </w:p>
    <w:p>
      <w:pPr>
        <w:pStyle w:val="Normal"/>
      </w:pPr>
      <w:r>
        <w:t xml:space="preserve">      }}&gt; // ----------------------------------------------&gt; 1)</w:t>
        <w:br w:clear="none"/>
      </w:r>
    </w:p>
    <w:p>
      <w:pPr>
        <w:pStyle w:val="Normal"/>
      </w:pPr>
      <w:r>
        <w:t xml:space="preserve">        &lt;Text&gt;...&lt;/Text&gt; // -------------------------------&gt; 3)</w:t>
        <w:br w:clear="none"/>
      </w:r>
    </w:p>
    <w:p>
      <w:pPr>
        <w:pStyle w:val="Normal"/>
      </w:pPr>
      <w:r>
        <w:t xml:space="preserve">        &lt;Image // -----------------------------------------&gt; 2)</w:t>
        <w:br w:clear="none"/>
      </w:r>
    </w:p>
    <w:p>
      <w:pPr>
        <w:pStyle w:val="Normal"/>
      </w:pPr>
      <w:r>
        <w:t xml:space="preserve">          source={{uri: 'https://xxx.xx'}} /&gt;</w:t>
        <w:br w:clear="none"/>
      </w:r>
    </w:p>
    <w:p>
      <w:pPr>
        <w:pStyle w:val="Normal"/>
      </w:pPr>
      <w:r>
        <w:t xml:space="preserve">        &lt;Image /&gt;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w:t>
        <w:br w:clear="none"/>
        <w:bookmarkStart w:id="36" w:name="ITerm8"/>
        <w:t xml:space="preserve"/>
        <w:bookmarkEnd w:id="36"/>
        <w:br w:clear="none"/>
        <w:t xml:space="preserve"/>
        <w:br w:clear="none"/>
        <w:t xml:space="preserve"/>
        <w:br w:clear="none"/>
        <w:t xml:space="preserve"/>
        <w:br w:clear="none"/>
      </w:r>
    </w:p>
    <w:p>
      <w:pPr>
        <w:pStyle w:val="Para 06"/>
      </w:pPr>
      <w:r>
        <w:rPr>
          <w:rStyle w:val="Text3"/>
        </w:rPr>
        <w:t xml:space="preserve">Listing 1-1</w:t>
        <w:br w:clear="none"/>
      </w:r>
      <w:r>
        <w:t xml:space="preserve">A sample component</w:t>
        <w:br w:clear="none"/>
      </w:r>
    </w:p>
    <w:p>
      <w:bookmarkStart w:id="37" w:name="class_Moment_extends_React_Compo"/>
      <w:pPr>
        <w:pStyle w:val="Normal"/>
      </w:pPr>
      <w:r>
        <w:t xml:space="preserve">class Moment extends React.Component {</w:t>
        <w:br w:clear="none"/>
      </w:r>
      <w:bookmarkEnd w:id="37"/>
    </w:p>
    <w:p>
      <w:pPr>
        <w:pStyle w:val="Normal"/>
      </w:pPr>
      <w:r>
        <w:t xml:space="preserve">...</w:t>
        <w:br w:clear="none"/>
        <w:bookmarkStart w:id="38" w:name="ITerm9"/>
        <w:t xml:space="preserve"/>
        <w:bookmarkEnd w:id="38"/>
        <w:br w:clear="none"/>
        <w:t xml:space="preserve"/>
        <w:br w:clear="none"/>
        <w:t xml:space="preserve"/>
        <w:br w:clear="none"/>
        <w:t xml:space="preserve"/>
        <w:br w:clear="none"/>
      </w:r>
    </w:p>
    <w:p>
      <w:pPr>
        <w:pStyle w:val="Normal"/>
      </w:pPr>
      <w:r>
        <w:t xml:space="preserve">  render() {</w:t>
        <w:br w:clear="none"/>
      </w:r>
    </w:p>
    <w:p>
      <w:pPr>
        <w:pStyle w:val="Normal"/>
      </w:pPr>
      <w:r>
        <w:t xml:space="preserve">    return (</w:t>
        <w:br w:clear="none"/>
      </w:r>
    </w:p>
    <w:p>
      <w:pPr>
        <w:pStyle w:val="Normal"/>
      </w:pPr>
      <w:r>
        <w:t xml:space="preserve">...</w:t>
        <w:br w:clear="none"/>
      </w:r>
    </w:p>
    <w:p>
      <w:pPr>
        <w:pStyle w:val="Normal"/>
      </w:pPr>
      <w:r>
        <w:t xml:space="preserve">      &lt;Feed/&gt;</w:t>
        <w:br w:clear="none"/>
      </w:r>
    </w:p>
    <w:p>
      <w:pPr>
        <w:pStyle w:val="Normal"/>
      </w:pPr>
      <w:r>
        <w:t xml:space="preserve">      &lt;Feed/&gt;</w:t>
        <w:br w:clear="none"/>
      </w:r>
    </w:p>
    <w:p>
      <w:pPr>
        <w:pStyle w:val="Normal"/>
      </w:pPr>
      <w:r>
        <w:t xml:space="preserve">      &lt;Feed/&gt;</w:t>
        <w:br w:clear="none"/>
      </w:r>
    </w:p>
    <w:p>
      <w:pPr>
        <w:pStyle w:val="Normal"/>
      </w:pPr>
      <w:r>
        <w:t xml:space="preserve">      &lt;Feed/&gt;</w:t>
        <w:br w:clear="none"/>
      </w:r>
    </w:p>
    <w:p>
      <w:pPr>
        <w:pStyle w:val="Normal"/>
      </w:pPr>
      <w:r>
        <w:t xml:space="preserve">      &lt;Feed/&gt;</w:t>
        <w:br w:clear="none"/>
      </w:r>
    </w:p>
    <w:p>
      <w:pPr>
        <w:pStyle w:val="Normal"/>
      </w:pPr>
      <w:r>
        <w:t xml:space="preserve">...</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w:t>
        <w:br w:clear="none"/>
      </w:r>
    </w:p>
    <w:p>
      <w:pPr>
        <w:pStyle w:val="Para 06"/>
      </w:pPr>
      <w:r>
        <w:rPr>
          <w:rStyle w:val="Text3"/>
        </w:rPr>
        <w:t xml:space="preserve">Listing 1-2</w:t>
        <w:br w:clear="none"/>
      </w:r>
      <w:r>
        <w:t xml:space="preserve">How Feed component is used</w:t>
        <w:br w:clear="none"/>
      </w:r>
    </w:p>
    <w:p>
      <w:bookmarkStart w:id="39" w:name="NoteHere__the_example_is_given_f"/>
      <w:pPr>
        <w:pStyle w:val="Para 09"/>
      </w:pPr>
      <w:r>
        <w:rPr>
          <w:rStyle w:val="Text6"/>
        </w:rPr>
        <w:t>Note</w:t>
      </w:r>
      <w:r>
        <w:bookmarkStart w:id="40" w:name="Here__the_example_is_given_for_s"/>
        <w:t xml:space="preserve">Here, the example is given for simplicity. In practice, </w:t>
        <w:bookmarkEnd w:id="40"/>
      </w:r>
      <w:r>
        <w:rPr>
          <w:rStyle w:val="Text0"/>
        </w:rPr>
        <w:t>map()</w:t>
      </w:r>
      <w:r>
        <w:t xml:space="preserve"> is normally used to render an array of similar </w:t>
      </w:r>
      <w:r>
        <w:rPr>
          <w:rStyle w:val="Text1"/>
        </w:rPr>
        <w:t>components</w:t>
      </w:r>
      <w:r>
        <w:t>. This technique will be used in the case study in Section 2.2.</w:t>
      </w:r>
      <w:bookmarkEnd w:id="39"/>
    </w:p>
    <w:p>
      <w:bookmarkStart w:id="41" w:name="Starting_from_the_top__every_com"/>
      <w:pPr>
        <w:pStyle w:val="Para 04"/>
      </w:pPr>
      <w:r>
        <w:t xml:space="preserve">Starting from the top, every </w:t>
      </w:r>
      <w:r>
        <w:rPr>
          <w:rStyle w:val="Text1"/>
        </w:rPr>
        <w:t>component</w:t>
      </w:r>
      <w:r>
        <w:t xml:space="preserve"> is required to inherit from </w:t>
      </w:r>
      <w:r>
        <w:rPr>
          <w:rStyle w:val="Text0"/>
        </w:rPr>
        <w:t>React.Component</w:t>
      </w:r>
      <w:r>
        <w:t xml:space="preserve"> which is a template class that instructs </w:t>
      </w:r>
      <w:r>
        <w:rPr>
          <w:rStyle w:val="Text1"/>
        </w:rPr>
        <w:t>React</w:t>
      </w:r>
      <w:r>
        <w:t xml:space="preserve"> how to construct, render, and deallocate itself. With that information, </w:t>
      </w:r>
      <w:r>
        <w:rPr>
          <w:rStyle w:val="Text1"/>
        </w:rPr>
        <w:t>React</w:t>
      </w:r>
      <w:r>
        <w:t xml:space="preserve"> can then incorporate the </w:t>
      </w:r>
      <w:r>
        <w:rPr>
          <w:rStyle w:val="Text1"/>
        </w:rPr>
        <w:t>component</w:t>
      </w:r>
      <w:r>
        <w:t xml:space="preserve"> into the </w:t>
      </w:r>
      <w:r>
        <w:rPr>
          <w:rStyle w:val="Text1"/>
        </w:rPr>
        <w:t>component tree</w:t>
      </w:r>
      <w:r>
        <w:t xml:space="preserve"> and construct the whole app.</w:t>
      </w:r>
      <w:bookmarkEnd w:id="41"/>
    </w:p>
    <w:p>
      <w:bookmarkStart w:id="42" w:name="Next__let_s_take_in_some_of_the"/>
      <w:pPr>
        <w:pStyle w:val="Para 05"/>
      </w:pPr>
      <w:r>
        <w:t xml:space="preserve">Next, let’s take in some of the basics of a </w:t>
      </w:r>
      <w:r>
        <w:rPr>
          <w:rStyle w:val="Text1"/>
        </w:rPr>
        <w:t>component</w:t>
      </w:r>
      <w:r>
        <w:t xml:space="preserve"> by focusing on the </w:t>
      </w:r>
      <w:r>
        <w:rPr>
          <w:rStyle w:val="Text0"/>
        </w:rPr>
        <w:t>render()</w:t>
      </w:r>
      <w:r>
        <w:t xml:space="preserve"> method</w:t>
        <w:bookmarkStart w:id="43" w:name="ITerm10"/>
        <w:t xml:space="preserve"> </w:t>
        <w:bookmarkEnd w:id="43"/>
        <w:t>:</w:t>
      </w:r>
      <w:bookmarkEnd w:id="42"/>
    </w:p>
    <w:tbl>
      <w:tblPr>
        <w:tblW w:type="auto" w:w="0"/>
      </w:tblPr>
      <w:tr>
        <w:tc>
          <w:tcPr>
            <w:tcW w:type="auto" w:w="0"/>
            <w:vAlign w:val="top"/>
          </w:tcPr>
          <w:p>
            <w:pPr>
              <w:pStyle w:val="1 Block"/>
            </w:pPr>
          </w:p>
          <w:p>
            <w:pPr>
              <w:pStyle w:val="Para 03"/>
            </w:pPr>
            <w:r>
              <w:t>1)</w:t>
            </w:r>
          </w:p>
        </w:tc>
        <w:tc>
          <w:tcPr>
            <w:tcW w:type="auto" w:w="0"/>
          </w:tcPr>
          <w:p>
            <w:bookmarkStart w:id="44" w:name="_View__is_the_most_basic_library"/>
            <w:pPr>
              <w:pStyle w:val="Para 02"/>
            </w:pPr>
            <w:r>
              <w:rPr>
                <w:rStyle w:val="Text0"/>
              </w:rPr>
              <w:t>&lt;View&gt;</w:t>
            </w:r>
            <w:r>
              <w:t xml:space="preserve"> is the most basic library </w:t>
            </w:r>
            <w:r>
              <w:rPr>
                <w:rStyle w:val="Text1"/>
              </w:rPr>
              <w:t>component</w:t>
            </w:r>
            <w:r>
              <w:t xml:space="preserve"> in </w:t>
            </w:r>
            <w:r>
              <w:rPr>
                <w:rStyle w:val="Text1"/>
              </w:rPr>
              <w:t>React</w:t>
            </w:r>
            <w:r>
              <w:t xml:space="preserve"> that simply represents a rectangle in the user interface. It defines the attributes of the rectangle such as background color, rounded corner, and shadows. Since </w:t>
            </w:r>
            <w:r>
              <w:rPr>
                <w:rStyle w:val="Text0"/>
              </w:rPr>
              <w:t>&lt;View&gt;</w:t>
            </w:r>
            <w:r>
              <w:t xml:space="preserve"> does not render anything special, a plain </w:t>
            </w:r>
            <w:r>
              <w:rPr>
                <w:rStyle w:val="Text0"/>
              </w:rPr>
              <w:t>&lt;View&gt;</w:t>
            </w:r>
            <w:r>
              <w:t xml:space="preserve"> </w:t>
            </w:r>
            <w:r>
              <w:rPr>
                <w:rStyle w:val="Text1"/>
              </w:rPr>
              <w:t>component</w:t>
            </w:r>
            <w:r>
              <w:t xml:space="preserve"> is normally used as a container that lays out its children </w:t>
            </w:r>
            <w:r>
              <w:rPr>
                <w:rStyle w:val="Text1"/>
              </w:rPr>
              <w:t>components</w:t>
            </w:r>
            <w:r>
              <w:t xml:space="preserve">. As mentioned just now, the layout engine in </w:t>
            </w:r>
            <w:r>
              <w:rPr>
                <w:rStyle w:val="Text1"/>
              </w:rPr>
              <w:t>React</w:t>
            </w:r>
            <w:r>
              <w:t xml:space="preserve"> is </w:t>
            </w:r>
            <w:r>
              <w:rPr>
                <w:rStyle w:val="Text1"/>
              </w:rPr>
              <w:t>flexbox</w:t>
            </w:r>
            <w:r>
              <w:t xml:space="preserve"> (Section 2.1). For now, we can see the </w:t>
            </w:r>
            <w:r>
              <w:rPr>
                <w:rStyle w:val="Text1"/>
              </w:rPr>
              <w:t>flexbox</w:t>
            </w:r>
            <w:r>
              <w:t xml:space="preserve">-related attributes are </w:t>
            </w:r>
            <w:r>
              <w:rPr>
                <w:rStyle w:val="Text0"/>
              </w:rPr>
              <w:t>flexDirection</w:t>
            </w:r>
            <w:r>
              <w:t xml:space="preserve"> and </w:t>
            </w:r>
            <w:r>
              <w:rPr>
                <w:rStyle w:val="Text0"/>
              </w:rPr>
              <w:t>justifyContent</w:t>
            </w:r>
            <w:r>
              <w:t>.</w:t>
            </w:r>
            <w:bookmarkEnd w:id="44"/>
          </w:p>
        </w:tc>
        <w:tc>
          <w:tcPr>
            <w:tcW w:type="auto" w:w="0"/>
          </w:tcPr>
          <w:p>
            <w:pPr>
              <w:pStyle w:val="Para 42"/>
            </w:pPr>
            <w:r>
              <w:t/>
            </w:r>
          </w:p>
        </w:tc>
      </w:tr>
      <w:tr>
        <w:tc>
          <w:tcPr>
            <w:tcW w:type="auto" w:w="0"/>
            <w:vAlign w:val="top"/>
          </w:tcPr>
          <w:p>
            <w:pPr>
              <w:pStyle w:val="Para 03"/>
            </w:pPr>
            <w:r>
              <w:t>2)</w:t>
            </w:r>
          </w:p>
        </w:tc>
        <w:tc>
          <w:tcPr>
            <w:tcW w:type="auto" w:w="0"/>
          </w:tcPr>
          <w:p>
            <w:bookmarkStart w:id="45" w:name="As_a_more_advanced_component___I"/>
            <w:pPr>
              <w:pStyle w:val="Para 02"/>
            </w:pPr>
            <w:r>
              <w:t xml:space="preserve">As a more advanced </w:t>
            </w:r>
            <w:r>
              <w:rPr>
                <w:rStyle w:val="Text1"/>
              </w:rPr>
              <w:t>component</w:t>
            </w:r>
            <w:r>
              <w:t xml:space="preserve">, </w:t>
            </w:r>
            <w:r>
              <w:rPr>
                <w:rStyle w:val="Text0"/>
              </w:rPr>
              <w:t>&lt;Image&gt;</w:t>
            </w:r>
            <w:r>
              <w:t xml:space="preserve"> renders graphic. Here, the graphic is fetched from </w:t>
            </w:r>
            <w:r>
              <w:rPr>
                <w:rStyle w:val="Text0"/>
              </w:rPr>
              <w:t>'https:// xxx.xx'</w:t>
            </w:r>
            <w:r>
              <w:t xml:space="preserve"> that is indicated by the </w:t>
            </w:r>
            <w:r>
              <w:rPr>
                <w:rStyle w:val="Text0"/>
              </w:rPr>
              <w:t>source</w:t>
            </w:r>
            <w:r>
              <w:t xml:space="preserve"> </w:t>
            </w:r>
            <w:r>
              <w:rPr>
                <w:rStyle w:val="Text1"/>
              </w:rPr>
              <w:t>prop</w:t>
            </w:r>
            <w:r>
              <w:t>.</w:t>
            </w:r>
            <w:bookmarkEnd w:id="45"/>
          </w:p>
        </w:tc>
        <w:tc>
          <w:tcPr>
            <w:tcW w:type="auto" w:w="0"/>
          </w:tcPr>
          <w:p>
            <w:pPr>
              <w:pStyle w:val="Para 42"/>
            </w:pPr>
            <w:r>
              <w:t/>
            </w:r>
          </w:p>
        </w:tc>
      </w:tr>
      <w:tr>
        <w:tc>
          <w:tcPr>
            <w:tcW w:type="auto" w:w="0"/>
            <w:vAlign w:val="top"/>
          </w:tcPr>
          <w:p>
            <w:pPr>
              <w:pStyle w:val="Para 03"/>
            </w:pPr>
            <w:r>
              <w:t>3)</w:t>
            </w:r>
          </w:p>
        </w:tc>
        <w:tc>
          <w:tcPr>
            <w:tcW w:type="auto" w:w="0"/>
          </w:tcPr>
          <w:p>
            <w:bookmarkStart w:id="46" w:name="As_mentioned___Text__renders_tex"/>
            <w:pPr>
              <w:pStyle w:val="Para 02"/>
            </w:pPr>
            <w:r>
              <w:t xml:space="preserve">As mentioned, </w:t>
            </w:r>
            <w:r>
              <w:rPr>
                <w:rStyle w:val="Text0"/>
              </w:rPr>
              <w:t>&lt;Text&gt;</w:t>
            </w:r>
            <w:r>
              <w:t xml:space="preserve"> renders text.</w:t>
            </w:r>
            <w:bookmarkEnd w:id="46"/>
          </w:p>
        </w:tc>
        <w:tc>
          <w:tcPr>
            <w:tcW w:type="auto" w:w="0"/>
          </w:tcPr>
          <w:p>
            <w:pPr>
              <w:pStyle w:val="Para 42"/>
            </w:pPr>
            <w:r>
              <w:t/>
            </w:r>
          </w:p>
        </w:tc>
      </w:tr>
    </w:tbl>
    <w:p>
      <w:bookmarkStart w:id="47" w:name="What_is_returned_by_the_render"/>
      <w:pPr>
        <w:pStyle w:val="Para 04"/>
      </w:pPr>
      <w:r>
        <w:t xml:space="preserve">What is returned by the </w:t>
      </w:r>
      <w:r>
        <w:rPr>
          <w:rStyle w:val="Text0"/>
        </w:rPr>
        <w:t>render()</w:t>
      </w:r>
      <w:r>
        <w:t xml:space="preserve"> of a </w:t>
      </w:r>
      <w:r>
        <w:rPr>
          <w:rStyle w:val="Text1"/>
        </w:rPr>
        <w:t>component</w:t>
      </w:r>
      <w:r>
        <w:t xml:space="preserve"> is nothing but a tree of other </w:t>
      </w:r>
      <w:r>
        <w:rPr>
          <w:rStyle w:val="Text1"/>
        </w:rPr>
        <w:t>components</w:t>
      </w:r>
      <w:r>
        <w:t xml:space="preserve">. In the preceding case, the root node of the tree is </w:t>
      </w:r>
      <w:r>
        <w:rPr>
          <w:rStyle w:val="Text0"/>
        </w:rPr>
        <w:t>&lt;View&gt;</w:t>
      </w:r>
      <w:r>
        <w:t xml:space="preserve">. Those </w:t>
      </w:r>
      <w:r>
        <w:rPr>
          <w:rStyle w:val="Text1"/>
        </w:rPr>
        <w:t>components</w:t>
      </w:r>
      <w:r>
        <w:t xml:space="preserve"> inside </w:t>
      </w:r>
      <w:r>
        <w:rPr>
          <w:rStyle w:val="Text0"/>
        </w:rPr>
        <w:t>render()</w:t>
      </w:r>
      <w:r>
        <w:t xml:space="preserve"> are called </w:t>
      </w:r>
      <w:r>
        <w:rPr>
          <w:rStyle w:val="Text1"/>
        </w:rPr>
        <w:t>subcomponents</w:t>
      </w:r>
      <w:r>
        <w:t xml:space="preserve">. Each </w:t>
      </w:r>
      <w:r>
        <w:rPr>
          <w:rStyle w:val="Text1"/>
        </w:rPr>
        <w:t>subcomponent</w:t>
      </w:r>
      <w:r>
        <w:t xml:space="preserve"> recursively calls their </w:t>
      </w:r>
      <w:r>
        <w:rPr>
          <w:rStyle w:val="Text0"/>
        </w:rPr>
        <w:t>render()</w:t>
      </w:r>
      <w:r>
        <w:t xml:space="preserve"> and renders their </w:t>
      </w:r>
      <w:r>
        <w:rPr>
          <w:rStyle w:val="Text1"/>
        </w:rPr>
        <w:t>subcomponents</w:t>
      </w:r>
      <w:r>
        <w:t xml:space="preserve"> to complete a subtree. Let’s now take a higher perspective; the whole app is a cascading tree of </w:t>
      </w:r>
      <w:r>
        <w:rPr>
          <w:rStyle w:val="Text1"/>
        </w:rPr>
        <w:t>components</w:t>
      </w:r>
      <w:r>
        <w:t xml:space="preserve"> started from a </w:t>
      </w:r>
      <w:r>
        <w:rPr>
          <w:rStyle w:val="Text1"/>
        </w:rPr>
        <w:t>component</w:t>
      </w:r>
      <w:r>
        <w:t xml:space="preserve"> named </w:t>
      </w:r>
      <w:r>
        <w:rPr>
          <w:rStyle w:val="Text0"/>
        </w:rPr>
        <w:t>&lt;App&gt;</w:t>
      </w:r>
      <w:r>
        <w:t>, and now we can see the whole picture of the fractal topology mentioned in the beginning.</w:t>
      </w:r>
      <w:bookmarkEnd w:id="47"/>
    </w:p>
    <w:p>
      <w:bookmarkStart w:id="48" w:name="Now_let_s_magnify_the_tree_by_lo"/>
      <w:pPr>
        <w:pStyle w:val="Para 04"/>
      </w:pPr>
      <w:r>
        <w:t xml:space="preserve">Now let’s magnify the tree by looking at its leaves. Those leaf </w:t>
      </w:r>
      <w:r>
        <w:rPr>
          <w:rStyle w:val="Text1"/>
        </w:rPr>
        <w:t>components</w:t>
      </w:r>
      <w:r>
        <w:t xml:space="preserve"> are backed directly by native UI entities. They are the concrete UIViews in </w:t>
      </w:r>
      <w:r>
        <w:rPr>
          <w:rStyle w:val="Text1"/>
        </w:rPr>
        <w:t>UIKit</w:t>
      </w:r>
      <w:r>
        <w:t xml:space="preserve"> and one kind of Views or ViewGroups in </w:t>
      </w:r>
      <w:r>
        <w:rPr>
          <w:rStyle w:val="Text1"/>
        </w:rPr>
        <w:t>Android UI</w:t>
      </w:r>
      <w:r>
        <w:t xml:space="preserve">. The translation of the </w:t>
      </w:r>
      <w:r>
        <w:rPr>
          <w:rStyle w:val="Text1"/>
        </w:rPr>
        <w:t>components</w:t>
      </w:r>
      <w:r>
        <w:t xml:space="preserve"> to native UI objects is the cutting point between </w:t>
      </w:r>
      <w:r>
        <w:rPr>
          <w:rStyle w:val="Text1"/>
        </w:rPr>
        <w:t>React</w:t>
      </w:r>
      <w:r>
        <w:t xml:space="preserve"> and </w:t>
      </w:r>
      <w:r>
        <w:rPr>
          <w:rStyle w:val="Text1"/>
        </w:rPr>
        <w:t>Native</w:t>
      </w:r>
      <w:r>
        <w:t xml:space="preserve">; we will examine this mechanism in Chapter </w:t>
      </w:r>
      <w:hyperlink w:anchor="Top_of_510729_1_En_4_Chapter_xht">
        <w:r>
          <w:rPr>
            <w:rStyle w:val="Text10"/>
          </w:rPr>
          <w:t>4</w:t>
        </w:r>
      </w:hyperlink>
      <w:r>
        <w:t>.</w:t>
      </w:r>
      <w:bookmarkEnd w:id="48"/>
    </w:p>
    <w:p>
      <w:bookmarkStart w:id="49" w:name="One_important_property_of_a_comp"/>
      <w:pPr>
        <w:pStyle w:val="Para 05"/>
      </w:pPr>
      <w:r>
        <w:t xml:space="preserve">One important property of a </w:t>
      </w:r>
      <w:r>
        <w:rPr>
          <w:rStyle w:val="Text1"/>
        </w:rPr>
        <w:t>component</w:t>
      </w:r>
      <w:r>
        <w:t xml:space="preserve"> is its life cycle (Figure </w:t>
      </w:r>
      <w:hyperlink w:anchor="Figure_1_2Life_cycle_methods">
        <w:r>
          <w:rPr>
            <w:rStyle w:val="Text4"/>
          </w:rPr>
          <w:t>1-2</w:t>
        </w:r>
      </w:hyperlink>
      <w:r>
        <w:t xml:space="preserve">). Predefined life cycle methods are </w:t>
      </w:r>
      <w:r>
        <w:rPr>
          <w:rStyle w:val="Text0"/>
        </w:rPr>
        <w:t>constructor()</w:t>
      </w:r>
      <w:r>
        <w:t xml:space="preserve">, </w:t>
      </w:r>
      <w:r>
        <w:rPr>
          <w:rStyle w:val="Text0"/>
        </w:rPr>
        <w:t>componentDidMount()</w:t>
      </w:r>
      <w:r>
        <w:t xml:space="preserve">, </w:t>
      </w:r>
      <w:r>
        <w:rPr>
          <w:rStyle w:val="Text0"/>
        </w:rPr>
        <w:t>componentDidUpdate()</w:t>
      </w:r>
      <w:r>
        <w:t xml:space="preserve">, </w:t>
      </w:r>
      <w:r>
        <w:rPr>
          <w:rStyle w:val="Text0"/>
        </w:rPr>
        <w:t>componentWillUnmount()</w:t>
      </w:r>
      <w:r>
        <w:t xml:space="preserve">, and </w:t>
      </w:r>
      <w:r>
        <w:rPr>
          <w:rStyle w:val="Text0"/>
        </w:rPr>
        <w:t>shouldComponentUpdate()</w:t>
      </w:r>
      <w:r>
        <w:t xml:space="preserve">. They are invoked by the </w:t>
      </w:r>
      <w:r>
        <w:rPr>
          <w:rStyle w:val="Text1"/>
        </w:rPr>
        <w:t>React</w:t>
      </w:r>
      <w:r>
        <w:t xml:space="preserve"> runtime at the appropriate time during the life cycle of the </w:t>
      </w:r>
      <w:r>
        <w:rPr>
          <w:rStyle w:val="Text1"/>
        </w:rPr>
        <w:t>component</w:t>
      </w:r>
      <w:r>
        <w:t xml:space="preserve">, which provides us chances to carry out additional work. For instance, we might need to fetch data from the network (Chapter </w:t>
      </w:r>
      <w:hyperlink w:anchor="Top_of_510729_1_En_5_Chapter_xht">
        <w:r>
          <w:rPr>
            <w:rStyle w:val="Text4"/>
          </w:rPr>
          <w:t>5</w:t>
        </w:r>
      </w:hyperlink>
      <w:r>
        <w:t xml:space="preserve">) in </w:t>
      </w:r>
      <w:r>
        <w:rPr>
          <w:rStyle w:val="Text0"/>
        </w:rPr>
        <w:t>componentDidMount()</w:t>
      </w:r>
      <w:r>
        <w:t xml:space="preserve"> and to carry out clean up and free in </w:t>
      </w:r>
      <w:r>
        <w:rPr>
          <w:rStyle w:val="Text0"/>
        </w:rPr>
        <w:t>componentWillUnmount()</w:t>
      </w:r>
      <w:r>
        <w:t>.</w:t>
      </w:r>
      <w:bookmarkEnd w:id="49"/>
    </w:p>
    <w:p>
      <w:bookmarkStart w:id="50" w:name="Figure_1_2Life_cycle_methods"/>
      <w:bookmarkStart w:id="51" w:name="MO2"/>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911600" cy="3886200"/>
            <wp:effectExtent l="0" r="0" t="0" b="0"/>
            <wp:wrapTopAndBottom/>
            <wp:docPr id="4" name="510729_1_En_1_Fig2_HTML.png" descr="510729_1_En_1_Fig2_HTML.png"/>
            <wp:cNvGraphicFramePr>
              <a:graphicFrameLocks noChangeAspect="1"/>
            </wp:cNvGraphicFramePr>
            <a:graphic>
              <a:graphicData uri="http://schemas.openxmlformats.org/drawingml/2006/picture">
                <pic:pic>
                  <pic:nvPicPr>
                    <pic:cNvPr id="0" name="510729_1_En_1_Fig2_HTML.png" descr="510729_1_En_1_Fig2_HTML.png"/>
                    <pic:cNvPicPr/>
                  </pic:nvPicPr>
                  <pic:blipFill>
                    <a:blip r:embed="rId8"/>
                    <a:stretch>
                      <a:fillRect/>
                    </a:stretch>
                  </pic:blipFill>
                  <pic:spPr>
                    <a:xfrm>
                      <a:off x="0" y="0"/>
                      <a:ext cx="3911600" cy="3886200"/>
                    </a:xfrm>
                    <a:prstGeom prst="rect">
                      <a:avLst/>
                    </a:prstGeom>
                  </pic:spPr>
                </pic:pic>
              </a:graphicData>
            </a:graphic>
          </wp:anchor>
        </w:drawing>
      </w:r>
      <w:bookmarkEnd w:id="50"/>
      <w:bookmarkEnd w:id="51"/>
    </w:p>
    <w:p>
      <w:pPr>
        <w:pStyle w:val="Para 13"/>
      </w:pPr>
      <w:r>
        <w:rPr>
          <w:rStyle w:val="Text5"/>
        </w:rPr>
        <w:t>Figure 1-2</w:t>
      </w:r>
      <w:r>
        <w:bookmarkStart w:id="52" w:name="Life_cycle_methods"/>
        <w:t>Life cycle methods</w:t>
        <w:bookmarkEnd w:id="52"/>
      </w:r>
    </w:p>
    <w:p>
      <w:bookmarkStart w:id="53" w:name="NoteshouldComponentUpdate___is_a"/>
      <w:pPr>
        <w:pStyle w:val="Para 09"/>
      </w:pPr>
      <w:r>
        <w:rPr>
          <w:rStyle w:val="Text6"/>
        </w:rPr>
        <w:t>Note</w:t>
      </w:r>
      <w:r>
        <w:bookmarkStart w:id="54" w:name="shouldComponentUpdate___is_a_met"/>
        <w:t/>
        <w:bookmarkEnd w:id="54"/>
      </w:r>
      <w:r>
        <w:rPr>
          <w:rStyle w:val="Text0"/>
        </w:rPr>
        <w:t>shouldComponentUpdate()</w:t>
      </w:r>
      <w:r>
        <w:t xml:space="preserve"> is a method used primarily for performance optimization. We will discuss its usage in Chapter </w:t>
      </w:r>
      <w:hyperlink w:anchor="Top_of_510729_1_En_6_Chapter_xht">
        <w:r>
          <w:rPr>
            <w:rStyle w:val="Text10"/>
          </w:rPr>
          <w:t>6</w:t>
        </w:r>
      </w:hyperlink>
      <w:r>
        <w:t>.</w:t>
      </w:r>
      <w:bookmarkEnd w:id="53"/>
    </w:p>
    <w:p>
      <w:bookmarkStart w:id="55" w:name="1_1_1_Key_TakeawaysIn_this_secti"/>
      <w:pPr>
        <w:pStyle w:val="Heading 2"/>
      </w:pPr>
      <w:r>
        <w:t xml:space="preserve">1.1.1 </w:t>
        <w:t>Key Takeaways</w:t>
      </w:r>
      <w:bookmarkEnd w:id="55"/>
    </w:p>
    <w:p>
      <w:bookmarkStart w:id="56" w:name="In_this_section__we_introduced_s"/>
      <w:pPr>
        <w:pStyle w:val="Para 04"/>
      </w:pPr>
      <w:r>
        <w:t xml:space="preserve">In this section, we introduced some </w:t>
      </w:r>
      <w:r>
        <w:rPr>
          <w:rStyle w:val="Text1"/>
        </w:rPr>
        <w:t>React</w:t>
      </w:r>
      <w:r>
        <w:t xml:space="preserve"> basics by looking at what a </w:t>
      </w:r>
      <w:r>
        <w:rPr>
          <w:rStyle w:val="Text1"/>
        </w:rPr>
        <w:t>component</w:t>
      </w:r>
      <w:r>
        <w:t xml:space="preserve"> roughly looks like. We noted some of the </w:t>
        <w:bookmarkStart w:id="57" w:name="key_concepts"/>
        <w:t>key concepts</w:t>
        <w:bookmarkEnd w:id="57"/>
        <w:t xml:space="preserve"> of a </w:t>
      </w:r>
      <w:r>
        <w:rPr>
          <w:rStyle w:val="Text1"/>
        </w:rPr>
        <w:t>component</w:t>
      </w:r>
      <w:r>
        <w:t xml:space="preserve">, such as (a) </w:t>
      </w:r>
      <w:r>
        <w:rPr>
          <w:rStyle w:val="Text1"/>
        </w:rPr>
        <w:t>props</w:t>
      </w:r>
      <w:r>
        <w:t xml:space="preserve">, (b) </w:t>
      </w:r>
      <w:r>
        <w:rPr>
          <w:rStyle w:val="Text1"/>
        </w:rPr>
        <w:t>component tree</w:t>
      </w:r>
      <w:r>
        <w:t xml:space="preserve">, and (c) </w:t>
      </w:r>
      <w:r>
        <w:rPr>
          <w:rStyle w:val="Text1"/>
        </w:rPr>
        <w:t>subcomponent</w:t>
      </w:r>
      <w:r>
        <w:t xml:space="preserve">, which will be used repeatedly in the following learnings. We also introduced the unique layout system called </w:t>
      </w:r>
      <w:r>
        <w:rPr>
          <w:rStyle w:val="Text1"/>
        </w:rPr>
        <w:t>flexbox</w:t>
      </w:r>
      <w:r>
        <w:t xml:space="preserve"> and the declarative syntax </w:t>
      </w:r>
      <w:r>
        <w:rPr>
          <w:rStyle w:val="Text1"/>
        </w:rPr>
        <w:t>JSX</w:t>
      </w:r>
      <w:r>
        <w:t xml:space="preserve">, but we didn’t get into too much depth. Most importantly, we now have a purpose, the </w:t>
      </w:r>
      <w:r>
        <w:rPr>
          <w:rStyle w:val="Text2"/>
        </w:rPr>
        <w:t>Manyface</w:t>
      </w:r>
      <w:r>
        <w:t xml:space="preserve"> as an ongoing project. We are going to use it as a medium to learn all the mentioned concepts and techniques in detail throughout this book.</w:t>
      </w:r>
      <w:bookmarkEnd w:id="56"/>
    </w:p>
    <w:p>
      <w:bookmarkStart w:id="58" w:name="1_2_The__Hello_World__App_in_Pie"/>
      <w:pPr>
        <w:pStyle w:val="Heading 2"/>
      </w:pPr>
      <w:r>
        <w:t xml:space="preserve">1.2 </w:t>
        <w:t>The “Hello World” App in Pieces</w:t>
      </w:r>
      <w:bookmarkEnd w:id="58"/>
    </w:p>
    <w:p>
      <w:bookmarkStart w:id="59" w:name="We_ve_got_a_rough_idea_of_what_a"/>
      <w:pPr>
        <w:pStyle w:val="Para 04"/>
      </w:pPr>
      <w:r>
        <w:t xml:space="preserve">We’ve got a rough idea of what a </w:t>
      </w:r>
      <w:r>
        <w:rPr>
          <w:rStyle w:val="Text1"/>
        </w:rPr>
        <w:t>component</w:t>
      </w:r>
      <w:r>
        <w:t xml:space="preserve"> looks like and how an app is structured from a high-end perspective. But that level of understanding does not help a lot when it comes to a real-world project. We need more in-depth and extensive knowledge in order to accomplish </w:t>
      </w:r>
      <w:r>
        <w:rPr>
          <w:rStyle w:val="Text2"/>
        </w:rPr>
        <w:t>Manyface</w:t>
      </w:r>
      <w:r>
        <w:t>. One of the good ways to establish such knowledge is by examining the autonomy of another real app. What we are going to examine is the “</w:t>
        <w:bookmarkStart w:id="60" w:name="Hello_world"/>
        <w:t>Hello world</w:t>
        <w:bookmarkEnd w:id="60"/>
        <w:t xml:space="preserve">” </w:t>
        <w:bookmarkStart w:id="61" w:name="app"/>
        <w:t>app</w:t>
        <w:bookmarkEnd w:id="61"/>
        <w:t xml:space="preserve"> shipped with any </w:t>
      </w:r>
      <w:r>
        <w:rPr>
          <w:rStyle w:val="Text1"/>
        </w:rPr>
        <w:t>React Native</w:t>
      </w:r>
      <w:r>
        <w:t xml:space="preserve"> projects. It contains almost everything of a runnable app while being minimal. For now, we forget about </w:t>
      </w:r>
      <w:r>
        <w:rPr>
          <w:rStyle w:val="Text2"/>
        </w:rPr>
        <w:t>Manyface</w:t>
      </w:r>
      <w:r>
        <w:t xml:space="preserve"> and take a detour on this “Hello world” app shipped with every </w:t>
      </w:r>
      <w:r>
        <w:rPr>
          <w:rStyle w:val="Text1"/>
        </w:rPr>
        <w:t>React Native</w:t>
      </w:r>
      <w:r>
        <w:t xml:space="preserve"> project.</w:t>
      </w:r>
      <w:bookmarkEnd w:id="59"/>
    </w:p>
    <w:p>
      <w:bookmarkStart w:id="62" w:name="1_2_1_React_Native_Development_E"/>
      <w:pPr>
        <w:pStyle w:val="Heading 2"/>
      </w:pPr>
      <w:r>
        <w:t xml:space="preserve">1.2.1 </w:t>
        <w:t>React Native Development Environment</w:t>
      </w:r>
      <w:bookmarkEnd w:id="62"/>
    </w:p>
    <w:p>
      <w:bookmarkStart w:id="63" w:name="The_React_Native_development_env"/>
      <w:pPr>
        <w:pStyle w:val="Para 04"/>
      </w:pPr>
      <w:r>
        <w:t xml:space="preserve">The React </w:t>
        <w:bookmarkStart w:id="64" w:name="Native_development_environment"/>
        <w:t>Native development environment</w:t>
        <w:bookmarkEnd w:id="64"/>
        <w:t xml:space="preserve"> is a NodeJS project that enlists several subprojects targeting native platforms such as iOS, Android, and desktop. These subprojects represent the native facets of the main project. React Native supports most mainstream operating systems (e.g., Windows, Linux, and macOS) as the development host. Nonetheless, we need macOS if we want to target iOS.</w:t>
      </w:r>
      <w:bookmarkEnd w:id="63"/>
    </w:p>
    <w:p>
      <w:bookmarkStart w:id="65" w:name="For_most_of_the_time__we_should"/>
      <w:pPr>
        <w:pStyle w:val="Para 04"/>
      </w:pPr>
      <w:r>
        <w:t xml:space="preserve">For most of the time, we should work only on the main NodeJS project which contains the business and UI logic in JavaScript. The native projects, on the other hand, are app projects conforming to the structure of the platform IDE. Native projects also contain the React Native runtime that loads and executes the JavaScript code in the main project. Customized native modules and native components (Chapter </w:t>
      </w:r>
      <w:hyperlink w:anchor="Top_of_510729_1_En_4_Chapter_xht">
        <w:r>
          <w:rPr>
            <w:rStyle w:val="Text10"/>
          </w:rPr>
          <w:t>4</w:t>
        </w:r>
      </w:hyperlink>
      <w:r>
        <w:t>) are included also in the native projects.</w:t>
      </w:r>
      <w:bookmarkEnd w:id="65"/>
    </w:p>
    <w:p>
      <w:bookmarkStart w:id="66" w:name="React_Native_adopts_npm_to_manag"/>
      <w:pPr>
        <w:pStyle w:val="Para 04"/>
      </w:pPr>
      <w:r>
        <w:t>React Native adopts npm to manage the dependencies. So most of the awesomeness in the npm ecosystem, like TypeScript, Jest, and linting tools, are supported by nature. Moreover, this setting makes a React Native project work well with Visual Studio Code.</w:t>
      </w:r>
      <w:bookmarkEnd w:id="66"/>
    </w:p>
    <w:p>
      <w:bookmarkStart w:id="67" w:name="React_Native_apps_should_be_exec"/>
      <w:pPr>
        <w:pStyle w:val="Para 04"/>
      </w:pPr>
      <w:r>
        <w:t>React Native apps should be executable seamlessly on various platforms, so should its dependencies. Just like in the main project, most dependencies contain native facades managed by iOS CocoaPods and Android Gradle. More specifically, npm loads all the required source code and binaries to local storage of the host, and dependency managers on the respective native projects load the native parts into the native IDEs for compiling and linking to the platform specific executables.</w:t>
      </w:r>
      <w:bookmarkEnd w:id="67"/>
    </w:p>
    <w:p>
      <w:bookmarkStart w:id="68" w:name="NoteThere_are_also_React_Native"/>
      <w:pPr>
        <w:pStyle w:val="Para 09"/>
      </w:pPr>
      <w:r>
        <w:rPr>
          <w:rStyle w:val="Text6"/>
        </w:rPr>
        <w:t>Note</w:t>
      </w:r>
      <w:r>
        <w:bookmarkStart w:id="69" w:name="There_are_also_React_Native_libr"/>
        <w:t>There are also React Native libraries implemented in pure JavaScript. And sometimes we can also use libraries implemented for the Web. Those projects do not have native facades.</w:t>
        <w:bookmarkEnd w:id="69"/>
      </w:r>
      <w:bookmarkEnd w:id="68"/>
    </w:p>
    <w:p>
      <w:bookmarkStart w:id="70" w:name="In_production_mode__the_main_pro"/>
      <w:pPr>
        <w:pStyle w:val="Para 04"/>
      </w:pPr>
      <w:r>
        <w:t xml:space="preserve">In production </w:t>
        <w:bookmarkStart w:id="71" w:name="mode"/>
        <w:t>mode</w:t>
        <w:bookmarkEnd w:id="71"/>
        <w:t>, the main project produces a JavaScript bundle which is embedded into the native projects as a plain resource file. When the app is loaded, the React Native runtime loads the bundle file to execute the business and UI logic.</w:t>
      </w:r>
      <w:bookmarkEnd w:id="70"/>
    </w:p>
    <w:p>
      <w:bookmarkStart w:id="72" w:name="In_dev_mode__the_code_is_loaded"/>
      <w:pPr>
        <w:pStyle w:val="Para 04"/>
      </w:pPr>
      <w:r>
        <w:t xml:space="preserve">In dev mode, the code is loaded from a metro server running on the development host and is reloaded whenever the code is changed locally (a.k.a. hot reload). </w:t>
        <w:drawing>
          <wp:inline>
            <wp:extent cx="203200" cy="165100"/>
            <wp:effectExtent l="0" r="0" t="0" b="0"/>
            <wp:docPr id="5" name="510729_1_En_1_Figf_HTML.gif" descr="510729_1_En_1_Figf_HTML.gif"/>
            <wp:cNvGraphicFramePr>
              <a:graphicFrameLocks noChangeAspect="1"/>
            </wp:cNvGraphicFramePr>
            <a:graphic>
              <a:graphicData uri="http://schemas.openxmlformats.org/drawingml/2006/picture">
                <pic:pic>
                  <pic:nvPicPr>
                    <pic:cNvPr id="0" name="510729_1_En_1_Figf_HTML.gif" descr="510729_1_En_1_Figf_HTML.gif"/>
                    <pic:cNvPicPr/>
                  </pic:nvPicPr>
                  <pic:blipFill>
                    <a:blip r:embed="rId9"/>
                    <a:stretch>
                      <a:fillRect/>
                    </a:stretch>
                  </pic:blipFill>
                  <pic:spPr>
                    <a:xfrm>
                      <a:off x="0" y="0"/>
                      <a:ext cx="203200" cy="165100"/>
                    </a:xfrm>
                    <a:prstGeom prst="rect">
                      <a:avLst/>
                    </a:prstGeom>
                  </pic:spPr>
                </pic:pic>
              </a:graphicData>
            </a:graphic>
          </wp:inline>
        </w:drawing>
        <w:t xml:space="preserve"> Hot reload is a killer feature equipped with React Native. It gives a nearly zero compiling turnaround, which not only enhances the development efficiency but also opens up developer experience that is extravagant in mobile development. For instance, we can have ten phones of various operating systems and screen sizes and hot reload the code to all of them simultaneously when programming adaptive layouts and compatible features; we can also sit side by side with designers and product managers and fine-tune parameters together in real time for features that require cross-disciplines such as UI and data validation and verification.</w:t>
      </w:r>
      <w:bookmarkEnd w:id="72"/>
    </w:p>
    <w:p>
      <w:bookmarkStart w:id="73" w:name="In_dev_mode__we_can_also_access"/>
      <w:pPr>
        <w:pStyle w:val="Para 04"/>
      </w:pPr>
      <w:r>
        <w:t>In dev mode, we can also access various debugging tools by shaking the device (or sending the shaking command to a simulator). For instance, we can set breakpoints or step into the code through Chrome; we can inspect the layout and metadata of the components in display; and we shall send commands to reload the entire app when the states are corrupted.</w:t>
      </w:r>
      <w:bookmarkEnd w:id="73"/>
    </w:p>
    <w:p>
      <w:bookmarkStart w:id="74" w:name="Lastly__the_React_Native_version"/>
      <w:pPr>
        <w:pStyle w:val="Para 04"/>
      </w:pPr>
      <w:r>
        <w:t>Lastly, the React Native version in use is 0.63.4.</w:t>
      </w:r>
      <w:bookmarkEnd w:id="74"/>
    </w:p>
    <w:p>
      <w:bookmarkStart w:id="75" w:name="NoteReducing_the_compiling_turna"/>
      <w:pPr>
        <w:pStyle w:val="Para 09"/>
      </w:pPr>
      <w:r>
        <w:rPr>
          <w:rStyle w:val="Text6"/>
        </w:rPr>
        <w:t>Note</w:t>
      </w:r>
      <w:r>
        <w:bookmarkStart w:id="76" w:name="Reducing_the_compiling_turnaroun"/>
        <w:t>Reducing the compiling turnaround is one of the major demands on mobile development. On iOS, we need to resort to advanced lldb commands to change some of the behaviors of the app without recompiling the code base. In React Native, we can change everything we wrote and hot reload it. All these come by nature and free of cost.</w:t>
        <w:bookmarkEnd w:id="76"/>
      </w:r>
      <w:bookmarkEnd w:id="75"/>
    </w:p>
    <w:p>
      <w:bookmarkStart w:id="77" w:name="Now_let_s_create_a_React_Native"/>
      <w:pPr>
        <w:pStyle w:val="Para 01"/>
      </w:pPr>
      <w:r>
        <w:t xml:space="preserve">Now let’s create a </w:t>
      </w:r>
      <w:r>
        <w:rPr>
          <w:rStyle w:val="Text1"/>
        </w:rPr>
        <w:t>React Native</w:t>
      </w:r>
      <w:r>
        <w:t xml:space="preserve"> project from scratch by executing the following command:</w:t>
      </w:r>
      <w:bookmarkEnd w:id="77"/>
    </w:p>
    <w:p>
      <w:bookmarkStart w:id="78" w:name="npx_react_native_init_Manyface"/>
      <w:pPr>
        <w:pStyle w:val="Normal"/>
      </w:pPr>
      <w:r>
        <w:t xml:space="preserve">npx react-native init Manyface</w:t>
        <w:br w:clear="none"/>
      </w:r>
      <w:bookmarkEnd w:id="78"/>
    </w:p>
    <w:p>
      <w:bookmarkStart w:id="79" w:name="Then_we_can_execute_npm_start_to"/>
      <w:pPr>
        <w:pStyle w:val="Para 04"/>
      </w:pPr>
      <w:r>
        <w:t xml:space="preserve">Then we can execute </w:t>
      </w:r>
      <w:r>
        <w:rPr>
          <w:rStyle w:val="Text0"/>
        </w:rPr>
        <w:t>npm start</w:t>
      </w:r>
      <w:r>
        <w:t xml:space="preserve"> to boot up the metro server.</w:t>
      </w:r>
      <w:bookmarkEnd w:id="79"/>
    </w:p>
    <w:p>
      <w:bookmarkStart w:id="80" w:name="NoteThe_original_code_of_the__He"/>
      <w:pPr>
        <w:pStyle w:val="Para 09"/>
      </w:pPr>
      <w:r>
        <w:rPr>
          <w:rStyle w:val="Text6"/>
        </w:rPr>
        <w:t>Note</w:t>
      </w:r>
      <w:r>
        <w:bookmarkStart w:id="81" w:name="The_original_code_of_the__Hello"/>
        <w:t>The original code of the “Hello world” project is modified for demonstration purposes.</w:t>
        <w:bookmarkEnd w:id="81"/>
      </w:r>
      <w:bookmarkEnd w:id="80"/>
    </w:p>
    <w:p>
      <w:bookmarkStart w:id="82" w:name="Let_s_start_the_reading_from_the"/>
      <w:pPr>
        <w:pStyle w:val="Para 01"/>
      </w:pPr>
      <w:r>
        <w:t xml:space="preserve">Let’s start the reading from the </w:t>
      </w:r>
      <w:r>
        <w:rPr>
          <w:rStyle w:val="Text0"/>
        </w:rPr>
        <w:t>index.js</w:t>
      </w:r>
      <w:r>
        <w:t xml:space="preserve"> which is the entry point (Listing </w:t>
      </w:r>
      <w:hyperlink w:anchor="import__AppRegistry__from__react">
        <w:r>
          <w:rPr>
            <w:rStyle w:val="Text4"/>
          </w:rPr>
          <w:t>1-3</w:t>
        </w:r>
      </w:hyperlink>
      <w:r>
        <w:t>).</w:t>
      </w:r>
      <w:bookmarkEnd w:id="82"/>
    </w:p>
    <w:p>
      <w:bookmarkStart w:id="83" w:name="import__AppRegistry__from__react"/>
      <w:pPr>
        <w:pStyle w:val="Normal"/>
      </w:pPr>
      <w:r>
        <w:t xml:space="preserve">import {AppRegistry} from 'react-native';</w:t>
        <w:br w:clear="none"/>
      </w:r>
      <w:bookmarkEnd w:id="83"/>
    </w:p>
    <w:p>
      <w:pPr>
        <w:pStyle w:val="Normal"/>
      </w:pPr>
      <w:r>
        <w:t xml:space="preserve">import App from './App';</w:t>
        <w:br w:clear="none"/>
      </w:r>
    </w:p>
    <w:p>
      <w:pPr>
        <w:pStyle w:val="Normal"/>
      </w:pPr>
      <w:r>
        <w:t xml:space="preserve">import {name as appName} from './app.json';</w:t>
        <w:br w:clear="none"/>
      </w:r>
    </w:p>
    <w:p>
      <w:pPr>
        <w:pStyle w:val="Normal"/>
      </w:pPr>
      <w:r>
        <w:t xml:space="preserve">AppRegistry.registerComponent(appName, () =&gt; App);</w:t>
        <w:br w:clear="none"/>
      </w:r>
    </w:p>
    <w:p>
      <w:pPr>
        <w:pStyle w:val="Para 12"/>
      </w:pPr>
      <w:r>
        <w:rPr>
          <w:rStyle w:val="Text3"/>
        </w:rPr>
        <w:t xml:space="preserve">Listing 1-3</w:t>
        <w:br w:clear="none"/>
      </w:r>
      <w:r>
        <w:t xml:space="preserve">The hello world app – </w:t>
        <w:br w:clear="none"/>
        <w:bookmarkStart w:id="84" w:name="index_js"/>
        <w:t xml:space="preserve">index.js</w:t>
        <w:bookmarkEnd w:id="84"/>
        <w:br w:clear="none"/>
      </w:r>
    </w:p>
    <w:p>
      <w:bookmarkStart w:id="85" w:name="The_only_line_of_logic_registers"/>
      <w:pPr>
        <w:pStyle w:val="Para 04"/>
      </w:pPr>
      <w:r>
        <w:t xml:space="preserve">The only line of logic registers a </w:t>
      </w:r>
      <w:r>
        <w:rPr>
          <w:rStyle w:val="Text1"/>
        </w:rPr>
        <w:t>component</w:t>
      </w:r>
      <w:r>
        <w:t xml:space="preserve"> </w:t>
      </w:r>
      <w:r>
        <w:rPr>
          <w:rStyle w:val="Text0"/>
        </w:rPr>
        <w:t>App</w:t>
      </w:r>
      <w:r>
        <w:t xml:space="preserve"> as the root of the entire app. Here, </w:t>
      </w:r>
      <w:r>
        <w:rPr>
          <w:rStyle w:val="Text0"/>
        </w:rPr>
        <w:t>App</w:t>
      </w:r>
      <w:r>
        <w:t xml:space="preserve"> is just a naming convention; feel free to rename it as, for example, </w:t>
      </w:r>
      <w:r>
        <w:rPr>
          <w:rStyle w:val="Text0"/>
        </w:rPr>
        <w:t>MyAwesomeAppCreatedByAwesomeMe</w:t>
      </w:r>
      <w:r>
        <w:t>.</w:t>
      </w:r>
      <w:bookmarkEnd w:id="85"/>
    </w:p>
    <w:p>
      <w:bookmarkStart w:id="86" w:name="Next__we_look_at_the_main_body_o"/>
      <w:pPr>
        <w:pStyle w:val="Para 05"/>
      </w:pPr>
      <w:r>
        <w:t xml:space="preserve">Next, we look at the main body of the </w:t>
      </w:r>
      <w:r>
        <w:rPr>
          <w:rStyle w:val="Text0"/>
        </w:rPr>
        <w:t>App</w:t>
      </w:r>
      <w:r>
        <w:t xml:space="preserve"> (Listing </w:t>
      </w:r>
      <w:hyperlink w:anchor="class_Section_extends_Component">
        <w:r>
          <w:rPr>
            <w:rStyle w:val="Text4"/>
          </w:rPr>
          <w:t>1-4</w:t>
        </w:r>
      </w:hyperlink>
      <w:r>
        <w:t>).</w:t>
      </w:r>
      <w:bookmarkEnd w:id="86"/>
    </w:p>
    <w:p>
      <w:bookmarkStart w:id="87" w:name="class_Section_extends_Component"/>
      <w:pPr>
        <w:pStyle w:val="Normal"/>
      </w:pPr>
      <w:r>
        <w:t xml:space="preserve">class Section extends Component { // -------------------&gt; 8)</w:t>
        <w:br w:clear="none"/>
      </w:r>
      <w:bookmarkEnd w:id="87"/>
    </w:p>
    <w:p>
      <w:pPr>
        <w:pStyle w:val="Normal"/>
      </w:pPr>
      <w:r>
        <w:t xml:space="preserve">  render() {</w:t>
        <w:br w:clear="none"/>
      </w:r>
    </w:p>
    <w:p>
      <w:pPr>
        <w:pStyle w:val="Normal"/>
      </w:pPr>
      <w:r>
        <w:t xml:space="preserve">  return (</w:t>
        <w:br w:clear="none"/>
      </w:r>
    </w:p>
    <w:p>
      <w:pPr>
        <w:pStyle w:val="Normal"/>
      </w:pPr>
      <w:r>
        <w:t xml:space="preserve">    &lt;View style={styles.sectionContainer}&gt; // ----------&gt; 1)</w:t>
        <w:br w:clear="none"/>
      </w:r>
    </w:p>
    <w:p>
      <w:pPr>
        <w:pStyle w:val="Normal"/>
      </w:pPr>
      <w:r>
        <w:t xml:space="preserve">      &lt;Text style={styles.sectionTitle}&gt; // ------------&gt; 1)</w:t>
        <w:br w:clear="none"/>
      </w:r>
    </w:p>
    <w:p>
      <w:pPr>
        <w:pStyle w:val="Normal"/>
      </w:pPr>
      <w:r>
        <w:t xml:space="preserve">        {props.title} // -------------------------------&gt; 1)</w:t>
        <w:br w:clear="none"/>
      </w:r>
    </w:p>
    <w:p>
      <w:pPr>
        <w:pStyle w:val="Normal"/>
      </w:pPr>
      <w:r>
        <w:t xml:space="preserve">      &lt;/Text&gt;</w:t>
        <w:br w:clear="none"/>
      </w:r>
    </w:p>
    <w:p>
      <w:pPr>
        <w:pStyle w:val="Normal"/>
      </w:pPr>
      <w:r>
        <w:t xml:space="preserve">      &lt;Text style={styles.sectionDescription}&gt; // ------&gt; 1)</w:t>
        <w:br w:clear="none"/>
      </w:r>
    </w:p>
    <w:p>
      <w:pPr>
        <w:pStyle w:val="Normal"/>
      </w:pPr>
      <w:r>
        <w:t xml:space="preserve">        {props.children}</w:t>
        <w:br w:clear="none"/>
      </w:r>
    </w:p>
    <w:p>
      <w:pPr>
        <w:pStyle w:val="Normal"/>
      </w:pPr>
      <w:r>
        <w:t xml:space="preserve">      &lt;/Text&gt;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export default class App extends Component {</w:t>
        <w:br w:clear="none"/>
      </w:r>
    </w:p>
    <w:p>
      <w:pPr>
        <w:pStyle w:val="Normal"/>
      </w:pPr>
      <w:r>
        <w:t xml:space="preserve">  render() {</w:t>
        <w:br w:clear="none"/>
      </w:r>
    </w:p>
    <w:p>
      <w:pPr>
        <w:pStyle w:val="Normal"/>
      </w:pPr>
      <w:r>
        <w:t xml:space="preserve">  return (</w:t>
        <w:br w:clear="none"/>
      </w:r>
    </w:p>
    <w:p>
      <w:pPr>
        <w:pStyle w:val="Normal"/>
      </w:pPr>
      <w:r>
        <w:t xml:space="preserve">    &lt;View&gt;</w:t>
        <w:br w:clear="none"/>
      </w:r>
    </w:p>
    <w:p>
      <w:pPr>
        <w:pStyle w:val="Normal"/>
      </w:pPr>
      <w:r>
        <w:t xml:space="preserve">    &lt;StatusBar barStyle="dark-content" /&gt; // -------&gt; 3) 7)</w:t>
        <w:br w:clear="none"/>
      </w:r>
    </w:p>
    <w:p>
      <w:pPr>
        <w:pStyle w:val="Normal"/>
      </w:pPr>
      <w:r>
        <w:t xml:space="preserve">    &lt;SafeAreaView&gt; // ---------------------------------&gt; 7)</w:t>
        <w:br w:clear="none"/>
      </w:r>
    </w:p>
    <w:p>
      <w:pPr>
        <w:pStyle w:val="Normal"/>
      </w:pPr>
      <w:r>
        <w:t xml:space="preserve">      &lt;ScrollView // ----------------------------------&gt; 7)</w:t>
        <w:br w:clear="none"/>
      </w:r>
    </w:p>
    <w:p>
      <w:pPr>
        <w:pStyle w:val="Normal"/>
      </w:pPr>
      <w:r>
        <w:t xml:space="preserve">        contentInsetAdjustmentBehavior="automatic" // -&gt; 3)</w:t>
        <w:br w:clear="none"/>
      </w:r>
    </w:p>
    <w:p>
      <w:pPr>
        <w:pStyle w:val="Normal"/>
      </w:pPr>
      <w:r>
        <w:t xml:space="preserve">        style={styles.scrollView}&gt; // -----------------&gt; 1)</w:t>
        <w:br w:clear="none"/>
      </w:r>
    </w:p>
    <w:p>
      <w:pPr>
        <w:pStyle w:val="Normal"/>
      </w:pPr>
      <w:r>
        <w:t xml:space="preserve">        &lt;Header /&gt;</w:t>
        <w:br w:clear="none"/>
      </w:r>
    </w:p>
    <w:p>
      <w:pPr>
        <w:pStyle w:val="Normal"/>
      </w:pPr>
      <w:r>
        <w:t xml:space="preserve">        {global.HermesInternal == null ? null : ( // --&gt; 6)</w:t>
        <w:br w:clear="none"/>
      </w:r>
    </w:p>
    <w:p>
      <w:pPr>
        <w:pStyle w:val="Normal"/>
      </w:pPr>
      <w:r>
        <w:t xml:space="preserve">          &lt;View style={styles.engine}&gt; // -------------&gt; 1)</w:t>
        <w:br w:clear="none"/>
      </w:r>
    </w:p>
    <w:p>
      <w:pPr>
        <w:pStyle w:val="Normal"/>
      </w:pPr>
      <w:r>
        <w:t xml:space="preserve">            &lt;Text style={styles.footer}&gt; // -----------&gt; 1)</w:t>
        <w:br w:clear="none"/>
      </w:r>
    </w:p>
    <w:p>
      <w:pPr>
        <w:pStyle w:val="Normal"/>
      </w:pPr>
      <w:r>
        <w:t xml:space="preserve">              Engine: Hermes // -----------------------&gt; 4)</w:t>
        <w:br w:clear="none"/>
      </w:r>
    </w:p>
    <w:p>
      <w:pPr>
        <w:pStyle w:val="Normal"/>
      </w:pPr>
      <w:r>
        <w:t xml:space="preserve">            &lt;/Text&gt;</w:t>
        <w:br w:clear="none"/>
      </w:r>
    </w:p>
    <w:p>
      <w:pPr>
        <w:pStyle w:val="Normal"/>
      </w:pPr>
      <w:r>
        <w:t xml:space="preserve">          &lt;/View&gt;</w:t>
        <w:br w:clear="none"/>
      </w:r>
    </w:p>
    <w:p>
      <w:pPr>
        <w:pStyle w:val="Normal"/>
      </w:pPr>
      <w:r>
        <w:t xml:space="preserve">        )}</w:t>
        <w:br w:clear="none"/>
      </w:r>
    </w:p>
    <w:p>
      <w:pPr>
        <w:pStyle w:val="Normal"/>
      </w:pPr>
      <w:r>
        <w:t xml:space="preserve">        &lt;View style={styles.body}&gt;</w:t>
        <w:br w:clear="none"/>
      </w:r>
    </w:p>
    <w:p>
      <w:pPr>
        <w:pStyle w:val="Normal"/>
      </w:pPr>
      <w:r>
        <w:t xml:space="preserve">          &lt;Section title={'Step One'}&gt; // ----------&gt; 2) 8)</w:t>
        <w:br w:clear="none"/>
      </w:r>
    </w:p>
    <w:p>
      <w:pPr>
        <w:pStyle w:val="Normal"/>
      </w:pPr>
      <w:r>
        <w:t xml:space="preserve">            Edit &lt;Text style={ styles.highlight } &gt; // &gt; 1)</w:t>
        <w:br w:clear="none"/>
      </w:r>
    </w:p>
    <w:p>
      <w:pPr>
        <w:pStyle w:val="Normal"/>
      </w:pPr>
      <w:r>
        <w:t xml:space="preserve">                   App.js // -----------------------&gt; 4) 5)</w:t>
        <w:br w:clear="none"/>
      </w:r>
    </w:p>
    <w:p>
      <w:pPr>
        <w:pStyle w:val="Normal"/>
      </w:pPr>
      <w:r>
        <w:t xml:space="preserve">                 &lt;/Text&gt; to change this // ---------&gt; 4) 5)</w:t>
        <w:br w:clear="none"/>
      </w:r>
    </w:p>
    <w:p>
      <w:pPr>
        <w:pStyle w:val="Normal"/>
      </w:pPr>
      <w:r>
        <w:t xml:space="preserve">            screen and then come back to see your edits.</w:t>
        <w:br w:clear="none"/>
      </w:r>
    </w:p>
    <w:p>
      <w:pPr>
        <w:pStyle w:val="Normal"/>
      </w:pPr>
      <w:r>
        <w:t xml:space="preserve">          &lt;/Section&gt;</w:t>
        <w:br w:clear="none"/>
      </w:r>
    </w:p>
    <w:p>
      <w:pPr>
        <w:pStyle w:val="Normal"/>
      </w:pPr>
      <w:r>
        <w:t xml:space="preserve">          &lt;Section title={'See Your Changes'}&gt; // --&gt; 2) 8)</w:t>
        <w:br w:clear="none"/>
      </w:r>
    </w:p>
    <w:p>
      <w:pPr>
        <w:pStyle w:val="Normal"/>
      </w:pPr>
      <w:r>
        <w:t xml:space="preserve">            &lt;ReloadInstructions /&gt;</w:t>
        <w:br w:clear="none"/>
      </w:r>
    </w:p>
    <w:p>
      <w:pPr>
        <w:pStyle w:val="Normal"/>
      </w:pPr>
      <w:r>
        <w:t xml:space="preserve">          &lt;/Section&gt;</w:t>
        <w:br w:clear="none"/>
      </w:r>
    </w:p>
    <w:p>
      <w:pPr>
        <w:pStyle w:val="Normal"/>
      </w:pPr>
      <w:r>
        <w:t xml:space="preserve">          &lt;Section title={'Debug'}&gt; // -------------&gt; 2) 8)</w:t>
        <w:br w:clear="none"/>
      </w:r>
    </w:p>
    <w:p>
      <w:pPr>
        <w:pStyle w:val="Normal"/>
      </w:pPr>
      <w:r>
        <w:t xml:space="preserve">            &lt;DebugInstructions /&gt;</w:t>
        <w:br w:clear="none"/>
      </w:r>
    </w:p>
    <w:p>
      <w:pPr>
        <w:pStyle w:val="Normal"/>
      </w:pPr>
      <w:r>
        <w:t xml:space="preserve">          &lt;/Section&gt;</w:t>
        <w:br w:clear="none"/>
      </w:r>
    </w:p>
    <w:p>
      <w:pPr>
        <w:pStyle w:val="Normal"/>
      </w:pPr>
      <w:r>
        <w:t xml:space="preserve">          &lt;Section title={'Learn More'}&gt; // --------&gt; 2) 8)</w:t>
        <w:br w:clear="none"/>
      </w:r>
    </w:p>
    <w:p>
      <w:pPr>
        <w:pStyle w:val="Normal"/>
      </w:pPr>
      <w:r>
        <w:t xml:space="preserve">            Read the docs to discover what to do next:</w:t>
        <w:br w:clear="none"/>
      </w:r>
    </w:p>
    <w:p>
      <w:pPr>
        <w:pStyle w:val="Normal"/>
      </w:pPr>
      <w:r>
        <w:t xml:space="preserve">          &lt;/Section&gt;</w:t>
        <w:br w:clear="none"/>
      </w:r>
    </w:p>
    <w:p>
      <w:pPr>
        <w:pStyle w:val="Normal"/>
      </w:pPr>
      <w:r>
        <w:t xml:space="preserve">          &lt;LearnMoreLinks /&gt;</w:t>
        <w:br w:clear="none"/>
      </w:r>
    </w:p>
    <w:p>
      <w:pPr>
        <w:pStyle w:val="Normal"/>
      </w:pPr>
      <w:r>
        <w:t xml:space="preserve">        &lt;/View&gt;</w:t>
        <w:br w:clear="none"/>
      </w:r>
    </w:p>
    <w:p>
      <w:pPr>
        <w:pStyle w:val="Normal"/>
      </w:pPr>
      <w:r>
        <w:t xml:space="preserve">      &lt;/ScrollView&gt;</w:t>
        <w:br w:clear="none"/>
      </w:r>
    </w:p>
    <w:p>
      <w:pPr>
        <w:pStyle w:val="Normal"/>
      </w:pPr>
      <w:r>
        <w:t xml:space="preserve">    &lt;/SafeAreaView&gt;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const styles = StyleSheet.create({</w:t>
        <w:br w:clear="none"/>
      </w:r>
    </w:p>
    <w:p>
      <w:pPr>
        <w:pStyle w:val="Normal"/>
      </w:pPr>
      <w:r>
        <w:t xml:space="preserve">...</w:t>
        <w:br w:clear="none"/>
      </w:r>
    </w:p>
    <w:p>
      <w:pPr>
        <w:pStyle w:val="Normal"/>
      </w:pPr>
      <w:r>
        <w:t xml:space="preserve">});</w:t>
        <w:br w:clear="none"/>
        <w:bookmarkStart w:id="88" w:name="ITerm18"/>
        <w:t xml:space="preserve"/>
        <w:bookmarkEnd w:id="88"/>
        <w:br w:clear="none"/>
        <w:t xml:space="preserve"/>
        <w:br w:clear="none"/>
        <w:t xml:space="preserve"/>
        <w:br w:clear="none"/>
      </w:r>
    </w:p>
    <w:p>
      <w:pPr>
        <w:pStyle w:val="Para 06"/>
      </w:pPr>
      <w:r>
        <w:rPr>
          <w:rStyle w:val="Text3"/>
        </w:rPr>
        <w:t xml:space="preserve">Listing 1-4</w:t>
        <w:br w:clear="none"/>
      </w:r>
      <w:r>
        <w:t xml:space="preserve">The hello world app – </w:t>
        <w:br w:clear="none"/>
        <w:bookmarkStart w:id="89" w:name="skeleton"/>
        <w:t xml:space="preserve">skeleton</w:t>
        <w:bookmarkEnd w:id="89"/>
        <w:br w:clear="none"/>
      </w:r>
    </w:p>
    <w:p>
      <w:bookmarkStart w:id="90" w:name="1_2_2_JSXNow_it_s_a_good_chance"/>
      <w:pPr>
        <w:pStyle w:val="Heading 2"/>
      </w:pPr>
      <w:r>
        <w:t xml:space="preserve">1.2.2 </w:t>
        <w:t>JSX</w:t>
      </w:r>
      <w:bookmarkEnd w:id="90"/>
    </w:p>
    <w:p>
      <w:bookmarkStart w:id="91" w:name="Now_it_s_a_good_chance_to_examin"/>
      <w:pPr>
        <w:pStyle w:val="Para 01"/>
      </w:pPr>
      <w:r>
        <w:t xml:space="preserve">Now it’s a good chance to examine </w:t>
      </w:r>
      <w:r>
        <w:rPr>
          <w:rStyle w:val="Text1"/>
        </w:rPr>
        <w:t>JSX</w:t>
      </w:r>
      <w:r>
        <w:t xml:space="preserve">. As we have seen before, </w:t>
      </w:r>
      <w:r>
        <w:rPr>
          <w:rStyle w:val="Text1"/>
        </w:rPr>
        <w:t>components</w:t>
      </w:r>
      <w:r>
        <w:t xml:space="preserve"> are used in the form of XML tags called </w:t>
        <w:bookmarkStart w:id="92" w:name="JSX"/>
        <w:t/>
        <w:bookmarkEnd w:id="92"/>
      </w:r>
      <w:r>
        <w:rPr>
          <w:rStyle w:val="Text1"/>
        </w:rPr>
        <w:t>JSX</w:t>
      </w:r>
      <w:r>
        <w:t xml:space="preserve"> </w:t>
        <w:t xml:space="preserve"> in the </w:t>
      </w:r>
      <w:r>
        <w:rPr>
          <w:rStyle w:val="Text0"/>
        </w:rPr>
        <w:t>render()</w:t>
      </w:r>
      <w:r>
        <w:t xml:space="preserve"> method. This declarative way of defining a “page” is very similar to that using HTML. The major advantage of </w:t>
      </w:r>
      <w:r>
        <w:rPr>
          <w:rStyle w:val="Text1"/>
        </w:rPr>
        <w:t>JSX</w:t>
      </w:r>
      <w:r>
        <w:t xml:space="preserve"> over static HTML is that </w:t>
      </w:r>
      <w:r>
        <w:rPr>
          <w:rStyle w:val="Text1"/>
        </w:rPr>
        <w:t>JSX</w:t>
      </w:r>
      <w:r>
        <w:t xml:space="preserve"> supports inline </w:t>
      </w:r>
      <w:r>
        <w:rPr>
          <w:rStyle w:val="Text1"/>
        </w:rPr>
        <w:t>JavaScript</w:t>
      </w:r>
      <w:r>
        <w:bookmarkStart w:id="93" w:name="ITerm21"/>
        <w:t xml:space="preserve"> </w:t>
        <w:bookmarkEnd w:id="93"/>
        <w:t xml:space="preserve"> which offers runtime controls over visual outcome. Its name could also hint at this advantage, </w:t>
      </w:r>
      <w:r>
        <w:rPr>
          <w:rStyle w:val="Text1"/>
        </w:rPr>
        <w:t>JSX</w:t>
      </w:r>
      <w:r>
        <w:t xml:space="preserve"> </w:t>
      </w:r>
      <w:r>
        <w:rPr>
          <w:rStyle w:val="Text0"/>
        </w:rPr>
        <w:t>= inline</w:t>
      </w:r>
      <w:r>
        <w:t xml:space="preserve"> </w:t>
      </w:r>
      <w:r>
        <w:rPr>
          <w:rStyle w:val="Text1"/>
        </w:rPr>
        <w:t>JS</w:t>
      </w:r>
      <w:r>
        <w:t xml:space="preserve"> </w:t>
      </w:r>
      <w:r>
        <w:rPr>
          <w:rStyle w:val="Text0"/>
        </w:rPr>
        <w:t>+</w:t>
      </w:r>
      <w:r>
        <w:t xml:space="preserve"> </w:t>
      </w:r>
      <w:r>
        <w:rPr>
          <w:rStyle w:val="Text1"/>
        </w:rPr>
        <w:t>X</w:t>
      </w:r>
      <w:r>
        <w:rPr>
          <w:rStyle w:val="Text0"/>
        </w:rPr>
        <w:t>ML tags</w:t>
      </w:r>
      <w:r>
        <w:t xml:space="preserve">. Embedding inline </w:t>
      </w:r>
      <w:r>
        <w:rPr>
          <w:rStyle w:val="Text1"/>
        </w:rPr>
        <w:t>JavaScript</w:t>
      </w:r>
      <w:r>
        <w:t xml:space="preserve"> to </w:t>
      </w:r>
      <w:r>
        <w:rPr>
          <w:rStyle w:val="Text1"/>
        </w:rPr>
        <w:t>JSX</w:t>
      </w:r>
      <w:r>
        <w:t xml:space="preserve"> is simple; just wrap the expression in curly braces </w:t>
      </w:r>
      <w:r>
        <w:rPr>
          <w:rStyle w:val="Text0"/>
        </w:rPr>
        <w:t>{}</w:t>
      </w:r>
      <w:r>
        <w:t xml:space="preserve">. Next, we look at </w:t>
      </w:r>
      <w:r>
        <w:rPr>
          <w:rStyle w:val="Text1"/>
        </w:rPr>
        <w:t>JSX</w:t>
      </w:r>
      <w:r>
        <w:t xml:space="preserve"> in the “Hello world” app:</w:t>
      </w:r>
      <w:bookmarkEnd w:id="91"/>
    </w:p>
    <w:tbl>
      <w:tblPr>
        <w:tblW w:type="auto" w:w="0"/>
      </w:tblPr>
      <w:tr>
        <w:tc>
          <w:tcPr>
            <w:tcW w:type="auto" w:w="0"/>
            <w:vAlign w:val="top"/>
          </w:tcPr>
          <w:p>
            <w:pPr>
              <w:pStyle w:val="1 Block"/>
            </w:pPr>
          </w:p>
          <w:p>
            <w:pPr>
              <w:pStyle w:val="Para 03"/>
            </w:pPr>
            <w:r>
              <w:t>1)</w:t>
            </w:r>
          </w:p>
        </w:tc>
        <w:tc>
          <w:tcPr>
            <w:tcW w:type="auto" w:w="0"/>
          </w:tcPr>
          <w:p>
            <w:bookmarkStart w:id="94" w:name="The_most_common_embedded_express"/>
            <w:pPr>
              <w:pStyle w:val="Para 02"/>
            </w:pPr>
            <w:r>
              <w:t xml:space="preserve">The most common embedded expression returns a single variable object. For instance, the expression </w:t>
            </w:r>
            <w:r>
              <w:rPr>
                <w:rStyle w:val="Text0"/>
              </w:rPr>
              <w:t>{props.title}</w:t>
            </w:r>
            <w:r>
              <w:t xml:space="preserve"> returns the value </w:t>
            </w:r>
            <w:r>
              <w:rPr>
                <w:rStyle w:val="Text0"/>
              </w:rPr>
              <w:t>props.title</w:t>
            </w:r>
            <w:r>
              <w:t xml:space="preserve"> and sets it as the body of the wrapping </w:t>
            </w:r>
            <w:r>
              <w:rPr>
                <w:rStyle w:val="Text0"/>
              </w:rPr>
              <w:t>&lt;Text&gt;</w:t>
            </w:r>
            <w:r>
              <w:t xml:space="preserve"> </w:t>
            </w:r>
            <w:r>
              <w:rPr>
                <w:rStyle w:val="Text1"/>
              </w:rPr>
              <w:t>component</w:t>
            </w:r>
            <w:r>
              <w:t xml:space="preserve">. </w:t>
            </w:r>
            <w:r>
              <w:rPr>
                <w:rStyle w:val="Text0"/>
              </w:rPr>
              <w:t>{styles.engine}</w:t>
            </w:r>
            <w:r>
              <w:t xml:space="preserve"> returns the value of </w:t>
            </w:r>
            <w:r>
              <w:rPr>
                <w:rStyle w:val="Text0"/>
              </w:rPr>
              <w:t>styles.engine</w:t>
            </w:r>
            <w:r>
              <w:t xml:space="preserve"> and sets it as </w:t>
            </w:r>
            <w:r>
              <w:rPr>
                <w:rStyle w:val="Text0"/>
              </w:rPr>
              <w:t>View</w:t>
            </w:r>
            <w:r>
              <w:t xml:space="preserve">’s </w:t>
            </w:r>
            <w:r>
              <w:rPr>
                <w:rStyle w:val="Text1"/>
              </w:rPr>
              <w:t>style prop</w:t>
            </w:r>
            <w:r>
              <w:t xml:space="preserve">. We will cover </w:t>
            </w:r>
            <w:r>
              <w:rPr>
                <w:rStyle w:val="Text1"/>
              </w:rPr>
              <w:t>props</w:t>
            </w:r>
            <w:r>
              <w:t xml:space="preserve"> in Section 1.2.3; for now, we only need to know that </w:t>
            </w:r>
            <w:r>
              <w:rPr>
                <w:rStyle w:val="Text1"/>
              </w:rPr>
              <w:t>props</w:t>
            </w:r>
            <w:r>
              <w:t xml:space="preserve"> define the </w:t>
            </w:r>
            <w:r>
              <w:rPr>
                <w:rStyle w:val="Text1"/>
              </w:rPr>
              <w:t>component</w:t>
            </w:r>
            <w:r>
              <w:t xml:space="preserve"> input and a </w:t>
            </w:r>
            <w:r>
              <w:rPr>
                <w:rStyle w:val="Text1"/>
              </w:rPr>
              <w:t>style prop</w:t>
            </w:r>
            <w:r>
              <w:t xml:space="preserve"> defines its visual style.</w:t>
            </w:r>
            <w:bookmarkEnd w:id="94"/>
          </w:p>
        </w:tc>
        <w:tc>
          <w:tcPr>
            <w:tcW w:type="auto" w:w="0"/>
          </w:tcPr>
          <w:p>
            <w:pPr>
              <w:pStyle w:val="Para 42"/>
            </w:pPr>
            <w:r>
              <w:t/>
            </w:r>
          </w:p>
        </w:tc>
      </w:tr>
      <w:tr>
        <w:tc>
          <w:tcPr>
            <w:tcW w:type="auto" w:w="0"/>
            <w:vAlign w:val="top"/>
          </w:tcPr>
          <w:p>
            <w:pPr>
              <w:pStyle w:val="Para 03"/>
            </w:pPr>
            <w:r>
              <w:t>2)</w:t>
            </w:r>
          </w:p>
        </w:tc>
        <w:tc>
          <w:tcPr>
            <w:tcW w:type="auto" w:w="0"/>
          </w:tcPr>
          <w:p>
            <w:bookmarkStart w:id="95" w:name="You_can_also_use_a_constant_stri"/>
            <w:pPr>
              <w:pStyle w:val="Para 02"/>
            </w:pPr>
            <w:r>
              <w:t xml:space="preserve">You can also use a constant string in an expression, for example, </w:t>
            </w:r>
            <w:r>
              <w:rPr>
                <w:rStyle w:val="Text0"/>
              </w:rPr>
              <w:t>&lt;Section title={'Learn More'}&gt;</w:t>
            </w:r>
            <w:r>
              <w:t>.</w:t>
            </w:r>
            <w:bookmarkEnd w:id="95"/>
          </w:p>
        </w:tc>
        <w:tc>
          <w:tcPr>
            <w:tcW w:type="auto" w:w="0"/>
          </w:tcPr>
          <w:p>
            <w:pPr>
              <w:pStyle w:val="Para 42"/>
            </w:pPr>
            <w:r>
              <w:t/>
            </w:r>
          </w:p>
        </w:tc>
      </w:tr>
      <w:tr>
        <w:tc>
          <w:tcPr>
            <w:tcW w:type="auto" w:w="0"/>
            <w:vAlign w:val="top"/>
          </w:tcPr>
          <w:p>
            <w:pPr>
              <w:pStyle w:val="Para 03"/>
            </w:pPr>
            <w:r>
              <w:t>3)</w:t>
            </w:r>
          </w:p>
        </w:tc>
        <w:tc>
          <w:tcPr>
            <w:tcW w:type="auto" w:w="0"/>
          </w:tcPr>
          <w:p>
            <w:bookmarkStart w:id="96" w:name="And_in_the_above_case__2__where"/>
            <w:pPr>
              <w:pStyle w:val="Para 19"/>
            </w:pPr>
            <w:r>
              <w:t>And in the above case (2) where the prop value is a string, curly braces can be omitted, for example:</w:t>
            </w:r>
            <w:bookmarkEnd w:id="96"/>
          </w:p>
          <w:p>
            <w:bookmarkStart w:id="97" w:name="_StatusBar_barStyle__dark_conten"/>
            <w:pPr>
              <w:pStyle w:val="Normal"/>
            </w:pPr>
            <w:r>
              <w:t xml:space="preserve">&lt;StatusBar barStyle="dark-content"/&gt;</w:t>
              <w:br w:clear="none"/>
            </w:r>
            <w:bookmarkEnd w:id="97"/>
          </w:p>
        </w:tc>
        <w:tc>
          <w:tcPr>
            <w:tcW w:type="auto" w:w="0"/>
          </w:tcPr>
          <w:p>
            <w:pPr>
              <w:pStyle w:val="Para 42"/>
            </w:pPr>
            <w:r>
              <w:t/>
            </w:r>
          </w:p>
        </w:tc>
      </w:tr>
    </w:tbl>
    <w:tbl>
      <w:tblPr>
        <w:tblW w:type="auto" w:w="0"/>
      </w:tblPr>
      <w:tr>
        <w:tc>
          <w:tcPr>
            <w:tcW w:type="auto" w:w="0"/>
            <w:vAlign w:val="top"/>
          </w:tcPr>
          <w:p>
            <w:pPr>
              <w:pStyle w:val="1 Block"/>
            </w:pPr>
          </w:p>
          <w:p>
            <w:pPr>
              <w:pStyle w:val="Para 03"/>
            </w:pPr>
            <w:r>
              <w:t>4)</w:t>
            </w:r>
          </w:p>
        </w:tc>
        <w:tc>
          <w:tcPr>
            <w:tcW w:type="auto" w:w="0"/>
          </w:tcPr>
          <w:p>
            <w:bookmarkStart w:id="98" w:name="Moreover__if_the_static_string_i"/>
            <w:pPr>
              <w:pStyle w:val="Para 19"/>
            </w:pPr>
            <w:r>
              <w:t xml:space="preserve">Moreover, if the </w:t>
              <w:bookmarkStart w:id="99" w:name="static_string"/>
              <w:t>static string</w:t>
              <w:bookmarkEnd w:id="99"/>
              <w:t xml:space="preserve"> is under a tag, double quotes can be omitted too. See this one:</w:t>
            </w:r>
            <w:bookmarkEnd w:id="98"/>
          </w:p>
          <w:p>
            <w:bookmarkStart w:id="100" w:name="_Section_title___Step_One_____Ed"/>
            <w:pPr>
              <w:pStyle w:val="Normal"/>
            </w:pPr>
            <w:r>
              <w:t xml:space="preserve">&lt;Section title={'Step One'}&gt;</w:t>
              <w:br w:clear="none"/>
            </w:r>
            <w:bookmarkEnd w:id="100"/>
          </w:p>
          <w:p>
            <w:pPr>
              <w:pStyle w:val="Normal"/>
            </w:pPr>
            <w:r>
              <w:t xml:space="preserve">  Edit &lt;Text style={ styles.highlight }</w:t>
              <w:br w:clear="none"/>
            </w:r>
          </w:p>
          <w:p>
            <w:pPr>
              <w:pStyle w:val="Normal"/>
            </w:pPr>
            <w:r>
              <w:t xml:space="preserve">         App.js</w:t>
              <w:br w:clear="none"/>
            </w:r>
          </w:p>
          <w:p>
            <w:pPr>
              <w:pStyle w:val="Normal"/>
            </w:pPr>
            <w:r>
              <w:t xml:space="preserve">       &lt;/Text&gt;</w:t>
              <w:br w:clear="none"/>
            </w:r>
          </w:p>
          <w:p>
            <w:pPr>
              <w:pStyle w:val="Normal"/>
            </w:pPr>
            <w:r>
              <w:t xml:space="preserve">  screen and then come back to see your edits.</w:t>
              <w:br w:clear="none"/>
            </w:r>
          </w:p>
          <w:p>
            <w:pPr>
              <w:pStyle w:val="Normal"/>
            </w:pPr>
            <w:r>
              <w:t xml:space="preserve">&lt;/Section&gt;</w:t>
              <w:br w:clear="none"/>
            </w:r>
          </w:p>
          <w:p>
            <w:bookmarkStart w:id="101" w:name="One_interesting_point_here_is_th"/>
            <w:pPr>
              <w:pStyle w:val="Para 05"/>
            </w:pPr>
            <w:r>
              <w:t xml:space="preserve">One interesting point here is that the complete amalgam of string and </w:t>
            </w:r>
            <w:r>
              <w:rPr>
                <w:rStyle w:val="Text0"/>
              </w:rPr>
              <w:t>&lt;Text&gt;</w:t>
            </w:r>
            <w:r>
              <w:t xml:space="preserve"> (Edit ... your edits) is passed down to </w:t>
            </w:r>
            <w:r>
              <w:rPr>
                <w:rStyle w:val="Text0"/>
              </w:rPr>
              <w:t>&lt;Section&gt;</w:t>
            </w:r>
            <w:r>
              <w:t xml:space="preserve"> as </w:t>
            </w:r>
            <w:r>
              <w:rPr>
                <w:rStyle w:val="Text0"/>
              </w:rPr>
              <w:t>props.children</w:t>
            </w:r>
            <w:r>
              <w:t xml:space="preserve">. The real rendering point is actually the </w:t>
            </w:r>
            <w:r>
              <w:rPr>
                <w:rStyle w:val="Text0"/>
              </w:rPr>
              <w:t>&lt;Text&gt;</w:t>
            </w:r>
            <w:r>
              <w:t xml:space="preserve"> in </w:t>
            </w:r>
            <w:r>
              <w:rPr>
                <w:rStyle w:val="Text0"/>
              </w:rPr>
              <w:t>&lt;Section&gt;</w:t>
            </w:r>
            <w:r>
              <w:t>:</w:t>
            </w:r>
            <w:bookmarkEnd w:id="101"/>
          </w:p>
          <w:p>
            <w:bookmarkStart w:id="102" w:name="______Text_style__styles_section"/>
            <w:pPr>
              <w:pStyle w:val="Normal"/>
            </w:pPr>
            <w:r>
              <w:t xml:space="preserve">  ...</w:t>
              <w:br w:clear="none"/>
            </w:r>
            <w:bookmarkEnd w:id="102"/>
          </w:p>
          <w:p>
            <w:pPr>
              <w:pStyle w:val="Normal"/>
            </w:pPr>
            <w:r>
              <w:t xml:space="preserve">  &lt;Text style={styles.sectionDescription}&gt;</w:t>
              <w:br w:clear="none"/>
            </w:r>
          </w:p>
          <w:p>
            <w:pPr>
              <w:pStyle w:val="Normal"/>
            </w:pPr>
            <w:r>
              <w:t xml:space="preserve">    {props.children}</w:t>
              <w:br w:clear="none"/>
            </w:r>
          </w:p>
          <w:p>
            <w:pPr>
              <w:pStyle w:val="Normal"/>
            </w:pPr>
            <w:r>
              <w:t xml:space="preserve">  &lt;/Text&gt;</w:t>
              <w:br w:clear="none"/>
            </w:r>
          </w:p>
          <w:p>
            <w:pPr>
              <w:pStyle w:val="Normal"/>
            </w:pPr>
            <w:r>
              <w:t xml:space="preserve">  ...</w:t>
              <w:br w:clear="none"/>
            </w:r>
          </w:p>
          <w:p>
            <w:bookmarkStart w:id="103" w:name="Here__children_is_another_import"/>
            <w:pPr>
              <w:pStyle w:val="Para 02"/>
            </w:pPr>
            <w:r>
              <w:t xml:space="preserve">Here, </w:t>
            </w:r>
            <w:r>
              <w:rPr>
                <w:rStyle w:val="Text1"/>
              </w:rPr>
              <w:t>children</w:t>
            </w:r>
            <w:r>
              <w:t xml:space="preserve"> is another important concept, which we will cover very soon in the next section.</w:t>
            </w:r>
            <w:bookmarkEnd w:id="103"/>
          </w:p>
        </w:tc>
        <w:tc>
          <w:tcPr>
            <w:tcW w:type="auto" w:w="0"/>
          </w:tcPr>
          <w:p>
            <w:pPr>
              <w:pStyle w:val="Para 42"/>
            </w:pPr>
            <w:r>
              <w:t/>
            </w:r>
          </w:p>
        </w:tc>
      </w:tr>
    </w:tbl>
    <w:tbl>
      <w:tblPr>
        <w:tblW w:type="auto" w:w="0"/>
      </w:tblPr>
      <w:tr>
        <w:tc>
          <w:tcPr>
            <w:tcW w:type="auto" w:w="0"/>
            <w:vAlign w:val="top"/>
          </w:tcPr>
          <w:p>
            <w:pPr>
              <w:pStyle w:val="1 Block"/>
            </w:pPr>
          </w:p>
          <w:p>
            <w:pPr>
              <w:pStyle w:val="Para 03"/>
            </w:pPr>
            <w:r>
              <w:t>5)</w:t>
            </w:r>
          </w:p>
        </w:tc>
        <w:tc>
          <w:tcPr>
            <w:tcW w:type="auto" w:w="0"/>
          </w:tcPr>
          <w:p>
            <w:bookmarkStart w:id="104" w:name="_Text__is_a_very_versatile_compo"/>
            <w:pPr>
              <w:pStyle w:val="Para 02"/>
            </w:pPr>
            <w:r>
              <w:rPr>
                <w:rStyle w:val="Text0"/>
              </w:rPr>
              <w:t>&lt;Text&gt;</w:t>
            </w:r>
            <w:r>
              <w:t xml:space="preserve"> is a very versatile </w:t>
            </w:r>
            <w:r>
              <w:rPr>
                <w:rStyle w:val="Text1"/>
              </w:rPr>
              <w:t>component</w:t>
            </w:r>
            <w:r>
              <w:t xml:space="preserve"> as it can be nested, and each of the nested individuals can be applied with different </w:t>
            </w:r>
            <w:r>
              <w:rPr>
                <w:rStyle w:val="Text1"/>
              </w:rPr>
              <w:t>styles</w:t>
            </w:r>
            <w:r>
              <w:t xml:space="preserve">. So a rich text box is supported by </w:t>
            </w:r>
            <w:r>
              <w:rPr>
                <w:rStyle w:val="Text0"/>
              </w:rPr>
              <w:t>&lt;Text&gt;</w:t>
            </w:r>
            <w:r>
              <w:t>.</w:t>
            </w:r>
            <w:bookmarkEnd w:id="104"/>
          </w:p>
          <w:p>
            <w:pPr>
              <w:pStyle w:val="Para 09"/>
            </w:pPr>
            <w:r>
              <w:rPr>
                <w:rStyle w:val="Text6"/>
              </w:rPr>
              <w:t>Note</w:t>
            </w:r>
            <w:r>
              <w:t xml:space="preserve">In general principle, the UI layer shouldn’t contain any complex logic that normally belongs to the other software layers. In some large scale industrial applications, business logic are carried out solely from server-side to give the most flexibility. So it is reasonable that each </w:t>
            </w:r>
            <w:r>
              <w:rPr>
                <w:rStyle w:val="Text1"/>
              </w:rPr>
              <w:t>expression</w:t>
            </w:r>
            <w:r>
              <w:t xml:space="preserve"> can only contain one line of code.</w:t>
            </w:r>
          </w:p>
        </w:tc>
        <w:tc>
          <w:tcPr>
            <w:tcW w:type="auto" w:w="0"/>
          </w:tcPr>
          <w:p>
            <w:pPr>
              <w:pStyle w:val="Para 42"/>
            </w:pPr>
            <w:r>
              <w:t/>
            </w:r>
          </w:p>
        </w:tc>
      </w:tr>
      <w:tr>
        <w:tc>
          <w:tcPr>
            <w:tcW w:type="auto" w:w="0"/>
            <w:vAlign w:val="top"/>
          </w:tcPr>
          <w:p>
            <w:pPr>
              <w:pStyle w:val="Para 03"/>
            </w:pPr>
            <w:r>
              <w:t>6)</w:t>
            </w:r>
          </w:p>
        </w:tc>
        <w:tc>
          <w:tcPr>
            <w:tcW w:type="auto" w:w="0"/>
          </w:tcPr>
          <w:p>
            <w:bookmarkStart w:id="105" w:name="Since_we_have_this_one_line_rest"/>
            <w:pPr>
              <w:pStyle w:val="Para 19"/>
            </w:pPr>
            <w:r>
              <w:t xml:space="preserve">Since we have this one-line restriction, the </w:t>
              <w:bookmarkStart w:id="106" w:name="ternary_expression"/>
              <w:t>ternary expression</w:t>
              <w:bookmarkEnd w:id="106"/>
              <w:t xml:space="preserve"> is used in place of an </w:t>
            </w:r>
            <w:r>
              <w:rPr>
                <w:rStyle w:val="Text0"/>
              </w:rPr>
              <w:t>if...else...</w:t>
            </w:r>
            <w:r>
              <w:t>:</w:t>
            </w:r>
            <w:bookmarkEnd w:id="105"/>
          </w:p>
          <w:p>
            <w:bookmarkStart w:id="107" w:name="_global_HermesInternal____null"/>
            <w:pPr>
              <w:pStyle w:val="Normal"/>
            </w:pPr>
            <w:r>
              <w:t xml:space="preserve">{global.HermesInternal == null ?</w:t>
              <w:br w:clear="none"/>
            </w:r>
            <w:bookmarkEnd w:id="107"/>
          </w:p>
          <w:p>
            <w:pPr>
              <w:pStyle w:val="Normal"/>
            </w:pPr>
            <w:r>
              <w:t xml:space="preserve">                          null :</w:t>
              <w:br w:clear="none"/>
            </w:r>
          </w:p>
          <w:p>
            <w:pPr>
              <w:pStyle w:val="Normal"/>
            </w:pPr>
            <w:r>
              <w:t xml:space="preserve">                          &lt;View&gt;...</w:t>
              <w:br w:clear="none"/>
            </w:r>
          </w:p>
          <w:p>
            <w:pPr>
              <w:pStyle w:val="Normal"/>
            </w:pPr>
            <w:r>
              <w:t xml:space="preserve">}</w:t>
              <w:br w:clear="none"/>
            </w:r>
          </w:p>
          <w:p>
            <w:bookmarkStart w:id="108" w:name="This_is_called_a_conditional_ren"/>
            <w:pPr>
              <w:pStyle w:val="Para 02"/>
            </w:pPr>
            <w:r>
              <w:t xml:space="preserve">This is called a </w:t>
              <w:bookmarkStart w:id="109" w:name="conditional_rendering"/>
              <w:t/>
              <w:bookmarkEnd w:id="109"/>
            </w:r>
            <w:r>
              <w:rPr>
                <w:rStyle w:val="Text2"/>
              </w:rPr>
              <w:t>conditional rendering</w:t>
            </w:r>
            <w:r>
              <w:t xml:space="preserve"> </w:t>
              <w:t xml:space="preserve">. Here, if the condition is false (i.e., </w:t>
            </w:r>
            <w:r>
              <w:rPr>
                <w:rStyle w:val="Text1"/>
              </w:rPr>
              <w:t>Hermes</w:t>
            </w:r>
            <w:r>
              <w:t xml:space="preserve"> is not detected), the expression returns </w:t>
            </w:r>
            <w:r>
              <w:rPr>
                <w:rStyle w:val="Text0"/>
              </w:rPr>
              <w:t>null</w:t>
            </w:r>
            <w:r>
              <w:t xml:space="preserve">, which will be simply ignored and render nothing. Otherwise, it returns a </w:t>
            </w:r>
            <w:r>
              <w:rPr>
                <w:rStyle w:val="Text0"/>
              </w:rPr>
              <w:t>&lt;View&gt;</w:t>
            </w:r>
            <w:r>
              <w:t xml:space="preserve"> with the </w:t>
            </w:r>
            <w:r>
              <w:rPr>
                <w:rStyle w:val="Text1"/>
              </w:rPr>
              <w:t>Hermes</w:t>
            </w:r>
            <w:r>
              <w:t>-related information.</w:t>
            </w:r>
            <w:bookmarkEnd w:id="108"/>
          </w:p>
          <w:p>
            <w:pPr>
              <w:pStyle w:val="Para 09"/>
            </w:pPr>
            <w:r>
              <w:rPr>
                <w:rStyle w:val="Text6"/>
              </w:rPr>
              <w:t>Note</w:t>
            </w:r>
            <w:r>
              <w:rPr>
                <w:rStyle w:val="Text0"/>
              </w:rPr>
              <w:t>null</w:t>
            </w:r>
            <w:r>
              <w:t xml:space="preserve"> instead of </w:t>
            </w:r>
            <w:r>
              <w:rPr>
                <w:rStyle w:val="Text0"/>
              </w:rPr>
              <w:t>undefined</w:t>
            </w:r>
            <w:r>
              <w:t xml:space="preserve"> is the recommended value to render nothing. Later, we will see expressions that are more interesting than an </w:t>
            </w:r>
            <w:r>
              <w:rPr>
                <w:rStyle w:val="Text0"/>
              </w:rPr>
              <w:t>if...else</w:t>
            </w:r>
            <w:r>
              <w:t xml:space="preserve"> equivalence. For example, you shall use </w:t>
            </w:r>
            <w:r>
              <w:rPr>
                <w:rStyle w:val="Text0"/>
              </w:rPr>
              <w:t>map()</w:t>
            </w:r>
            <w:r>
              <w:t xml:space="preserve"> to render a list of </w:t>
            </w:r>
            <w:r>
              <w:rPr>
                <w:rStyle w:val="Text1"/>
              </w:rPr>
              <w:t>components</w:t>
            </w:r>
            <w:r>
              <w:t xml:space="preserve"> based on an array or use a </w:t>
            </w:r>
            <w:r>
              <w:rPr>
                <w:rStyle w:val="Text1"/>
              </w:rPr>
              <w:t>component</w:t>
            </w:r>
            <w:r>
              <w:t xml:space="preserve"> state to drive animation.</w:t>
            </w:r>
          </w:p>
        </w:tc>
        <w:tc>
          <w:tcPr>
            <w:tcW w:type="auto" w:w="0"/>
          </w:tcPr>
          <w:p>
            <w:pPr>
              <w:pStyle w:val="Para 42"/>
            </w:pPr>
            <w:r>
              <w:t/>
            </w:r>
          </w:p>
        </w:tc>
      </w:tr>
      <w:tr>
        <w:tc>
          <w:tcPr>
            <w:tcW w:type="auto" w:w="0"/>
            <w:vAlign w:val="top"/>
          </w:tcPr>
          <w:p>
            <w:pPr>
              <w:pStyle w:val="Para 03"/>
            </w:pPr>
            <w:r>
              <w:t>7)</w:t>
            </w:r>
          </w:p>
        </w:tc>
        <w:tc>
          <w:tcPr>
            <w:tcW w:type="auto" w:w="0"/>
          </w:tcPr>
          <w:p>
            <w:bookmarkStart w:id="110" w:name="Some_handy_stock_components__the"/>
            <w:pPr>
              <w:pStyle w:val="Para 02"/>
            </w:pPr>
            <w:r>
              <w:t xml:space="preserve">Some handy stock </w:t>
            </w:r>
            <w:r>
              <w:rPr>
                <w:rStyle w:val="Text1"/>
              </w:rPr>
              <w:t>components</w:t>
            </w:r>
            <w:r>
              <w:t xml:space="preserve">, their names are self-explained: </w:t>
            </w:r>
            <w:r>
              <w:rPr>
                <w:rStyle w:val="Text0"/>
              </w:rPr>
              <w:t>&lt;StatusBar&gt;</w:t>
            </w:r>
            <w:r>
              <w:t xml:space="preserve"> occupies the phone status bar and defines the attributes of the area; </w:t>
            </w:r>
            <w:r>
              <w:rPr>
                <w:rStyle w:val="Text0"/>
              </w:rPr>
              <w:t>&lt;SafeAreaView&gt;</w:t>
            </w:r>
            <w:r>
              <w:t xml:space="preserve"> places bottom and top insets that avoid overlapping between the app content and system items such as screen rounded corners, sensor housing and area for home indicator. All its </w:t>
            </w:r>
            <w:r>
              <w:rPr>
                <w:rStyle w:val="Text1"/>
              </w:rPr>
              <w:t>children</w:t>
            </w:r>
            <w:r>
              <w:t xml:space="preserve"> can be positioned away from those areas to avoid occlusion or clipping; </w:t>
            </w:r>
            <w:r>
              <w:rPr>
                <w:rStyle w:val="Text0"/>
              </w:rPr>
              <w:t>&lt;ScrollView&gt;</w:t>
            </w:r>
            <w:r>
              <w:t xml:space="preserve"> makes a </w:t>
            </w:r>
            <w:r>
              <w:rPr>
                <w:rStyle w:val="Text0"/>
              </w:rPr>
              <w:t>&lt;View&gt;</w:t>
            </w:r>
            <w:r>
              <w:t xml:space="preserve"> scrollable when its size is larger than that of the screen.</w:t>
            </w:r>
            <w:bookmarkEnd w:id="110"/>
          </w:p>
        </w:tc>
        <w:tc>
          <w:tcPr>
            <w:tcW w:type="auto" w:w="0"/>
          </w:tcPr>
          <w:p>
            <w:pPr>
              <w:pStyle w:val="Para 42"/>
            </w:pPr>
            <w:r>
              <w:t/>
            </w:r>
          </w:p>
        </w:tc>
      </w:tr>
      <w:tr>
        <w:tc>
          <w:tcPr>
            <w:tcW w:type="auto" w:w="0"/>
            <w:vAlign w:val="top"/>
          </w:tcPr>
          <w:p>
            <w:pPr>
              <w:pStyle w:val="Para 03"/>
            </w:pPr>
            <w:r>
              <w:t>8)</w:t>
            </w:r>
          </w:p>
        </w:tc>
        <w:tc>
          <w:tcPr>
            <w:tcW w:type="auto" w:w="0"/>
          </w:tcPr>
          <w:p>
            <w:bookmarkStart w:id="111" w:name="Lastly__we_defined_a__section"/>
            <w:pPr>
              <w:pStyle w:val="Para 02"/>
            </w:pPr>
            <w:r>
              <w:t xml:space="preserve">Lastly, we defined a </w:t>
            </w:r>
            <w:r>
              <w:rPr>
                <w:rStyle w:val="Text0"/>
              </w:rPr>
              <w:t>&lt;section/&gt;</w:t>
            </w:r>
            <w:r>
              <w:t xml:space="preserve"> component and reuse it in various places. This is the first custom </w:t>
            </w:r>
            <w:r>
              <w:rPr>
                <w:rStyle w:val="Text1"/>
              </w:rPr>
              <w:t>component</w:t>
            </w:r>
            <w:r>
              <w:t xml:space="preserve"> we have seen. To better understand how it works, let’s quickly move on to the next section.</w:t>
            </w:r>
            <w:bookmarkEnd w:id="111"/>
          </w:p>
        </w:tc>
        <w:tc>
          <w:tcPr>
            <w:tcW w:type="auto" w:w="0"/>
          </w:tcPr>
          <w:p>
            <w:pPr>
              <w:pStyle w:val="Para 42"/>
            </w:pPr>
            <w:r>
              <w:t/>
            </w:r>
          </w:p>
        </w:tc>
      </w:tr>
    </w:tbl>
    <w:p>
      <w:bookmarkStart w:id="112" w:name="1_2_3_propsprops___define_the_co"/>
      <w:pPr>
        <w:pStyle w:val="Heading 2"/>
      </w:pPr>
      <w:r>
        <w:t xml:space="preserve">1.2.3 </w:t>
        <w:t>props</w:t>
      </w:r>
      <w:bookmarkEnd w:id="112"/>
    </w:p>
    <w:p>
      <w:bookmarkStart w:id="113" w:name="props___define_the_components_in"/>
      <w:pPr>
        <w:pStyle w:val="Para 04"/>
      </w:pPr>
      <w:r>
        <w:bookmarkStart w:id="114" w:name="props"/>
        <w:t/>
        <w:bookmarkEnd w:id="114"/>
      </w:r>
      <w:r>
        <w:rPr>
          <w:rStyle w:val="Text1"/>
        </w:rPr>
        <w:t>props</w:t>
      </w:r>
      <w:r>
        <w:t xml:space="preserve"> </w:t>
        <w:t xml:space="preserve"> define the </w:t>
      </w:r>
      <w:r>
        <w:rPr>
          <w:rStyle w:val="Text1"/>
        </w:rPr>
        <w:t>components</w:t>
      </w:r>
      <w:r>
        <w:t xml:space="preserve"> inputs. Since </w:t>
      </w:r>
      <w:r>
        <w:rPr>
          <w:rStyle w:val="Text1"/>
        </w:rPr>
        <w:t>React</w:t>
      </w:r>
      <w:r>
        <w:t xml:space="preserve"> is data driven, there is a very limited need for public methods and properties. All interfaces and potential interactions of a </w:t>
      </w:r>
      <w:r>
        <w:rPr>
          <w:rStyle w:val="Text1"/>
        </w:rPr>
        <w:t>component</w:t>
      </w:r>
      <w:r>
        <w:t xml:space="preserve"> are exposed in the form of </w:t>
      </w:r>
      <w:r>
        <w:rPr>
          <w:rStyle w:val="Text1"/>
        </w:rPr>
        <w:t>props</w:t>
      </w:r>
      <w:r>
        <w:t xml:space="preserve">. So whenever you are not sure about the usage of a </w:t>
      </w:r>
      <w:r>
        <w:rPr>
          <w:rStyle w:val="Text1"/>
        </w:rPr>
        <w:t>component</w:t>
      </w:r>
      <w:r>
        <w:t xml:space="preserve">, look at its </w:t>
      </w:r>
      <w:r>
        <w:rPr>
          <w:rStyle w:val="Text1"/>
        </w:rPr>
        <w:t>props</w:t>
      </w:r>
      <w:r>
        <w:t>.</w:t>
      </w:r>
      <w:bookmarkEnd w:id="113"/>
    </w:p>
    <w:p>
      <w:bookmarkStart w:id="115" w:name="NoteReact_has_very_good_support"/>
      <w:pPr>
        <w:pStyle w:val="Para 09"/>
      </w:pPr>
      <w:r>
        <w:rPr>
          <w:rStyle w:val="Text6"/>
        </w:rPr>
        <w:t>Note</w:t>
      </w:r>
      <w:r>
        <w:bookmarkStart w:id="116" w:name="React_has_very_good_support_of_T"/>
        <w:t/>
        <w:bookmarkEnd w:id="116"/>
      </w:r>
      <w:r>
        <w:rPr>
          <w:rStyle w:val="Text1"/>
        </w:rPr>
        <w:t>React</w:t>
      </w:r>
      <w:r>
        <w:t xml:space="preserve"> has very good support of </w:t>
      </w:r>
      <w:r>
        <w:rPr>
          <w:rStyle w:val="Text1"/>
        </w:rPr>
        <w:t>TypeScript</w:t>
      </w:r>
      <w:r>
        <w:t xml:space="preserve">. In fact, all code in </w:t>
      </w:r>
      <w:r>
        <w:rPr>
          <w:rStyle w:val="Text1"/>
        </w:rPr>
        <w:t>React</w:t>
      </w:r>
      <w:r>
        <w:t xml:space="preserve"> can be written in </w:t>
      </w:r>
      <w:r>
        <w:rPr>
          <w:rStyle w:val="Text1"/>
        </w:rPr>
        <w:t>TypeScript</w:t>
      </w:r>
      <w:r>
        <w:t xml:space="preserve"> to give an explicit type and type check in packaging time, which is way safer for large-scale projects. A side benefit of </w:t>
      </w:r>
      <w:r>
        <w:rPr>
          <w:rStyle w:val="Text1"/>
        </w:rPr>
        <w:t>TypeScript</w:t>
      </w:r>
      <w:r>
        <w:t xml:space="preserve"> is that it makes the interfaces of </w:t>
      </w:r>
      <w:r>
        <w:rPr>
          <w:rStyle w:val="Text1"/>
        </w:rPr>
        <w:t>components</w:t>
      </w:r>
      <w:r>
        <w:t xml:space="preserve"> crystal clear with the explicitly typed </w:t>
      </w:r>
      <w:r>
        <w:rPr>
          <w:rStyle w:val="Text1"/>
        </w:rPr>
        <w:t>props</w:t>
      </w:r>
      <w:r>
        <w:t>.</w:t>
      </w:r>
      <w:bookmarkEnd w:id="115"/>
    </w:p>
    <w:p>
      <w:bookmarkStart w:id="117" w:name="For_instance__an__Image__or_a__v"/>
      <w:pPr>
        <w:pStyle w:val="Para 04"/>
      </w:pPr>
      <w:r>
        <w:t xml:space="preserve">For instance, an </w:t>
      </w:r>
      <w:r>
        <w:rPr>
          <w:rStyle w:val="Text0"/>
        </w:rPr>
        <w:t>&lt;Image&gt;</w:t>
      </w:r>
      <w:r>
        <w:t xml:space="preserve"> or a </w:t>
      </w:r>
      <w:r>
        <w:rPr>
          <w:rStyle w:val="Text0"/>
        </w:rPr>
        <w:t>&lt;video&gt;</w:t>
      </w:r>
      <w:r>
        <w:t xml:space="preserve"> could expose a </w:t>
      </w:r>
      <w:r>
        <w:rPr>
          <w:rStyle w:val="Text0"/>
        </w:rPr>
        <w:t>source</w:t>
      </w:r>
      <w:r>
        <w:t xml:space="preserve"> props to indicate where to fetch the content, and a </w:t>
      </w:r>
      <w:r>
        <w:rPr>
          <w:rStyle w:val="Text0"/>
        </w:rPr>
        <w:t>&lt;Button&gt;</w:t>
      </w:r>
      <w:r>
        <w:t xml:space="preserve"> could expose an </w:t>
      </w:r>
      <w:r>
        <w:rPr>
          <w:rStyle w:val="Text0"/>
        </w:rPr>
        <w:t>onPress()</w:t>
      </w:r>
      <w:r>
        <w:t xml:space="preserve"> method to define what happens when it is pressed.</w:t>
        <w:bookmarkStart w:id="118" w:name="ITerm26"/>
        <w:t xml:space="preserve"> </w:t>
        <w:bookmarkEnd w:id="118"/>
      </w:r>
      <w:bookmarkEnd w:id="117"/>
    </w:p>
    <w:p>
      <w:bookmarkStart w:id="119" w:name="There_are_also_predefined_props"/>
      <w:pPr>
        <w:pStyle w:val="Para 04"/>
      </w:pPr>
      <w:r>
        <w:t xml:space="preserve">There are also predefined </w:t>
      </w:r>
      <w:r>
        <w:rPr>
          <w:rStyle w:val="Text1"/>
        </w:rPr>
        <w:t>props</w:t>
      </w:r>
      <w:r>
        <w:t xml:space="preserve"> that are reserved for special cases. Next, we examine two most common predefined </w:t>
      </w:r>
      <w:r>
        <w:rPr>
          <w:rStyle w:val="Text1"/>
        </w:rPr>
        <w:t>props</w:t>
      </w:r>
      <w:r>
        <w:t xml:space="preserve">, </w:t>
      </w:r>
      <w:r>
        <w:rPr>
          <w:rStyle w:val="Text1"/>
        </w:rPr>
        <w:t>style</w:t>
      </w:r>
      <w:r>
        <w:t xml:space="preserve"> and </w:t>
      </w:r>
      <w:r>
        <w:rPr>
          <w:rStyle w:val="Text1"/>
        </w:rPr>
        <w:t>children.</w:t>
      </w:r>
      <w:bookmarkEnd w:id="119"/>
    </w:p>
    <w:p>
      <w:bookmarkStart w:id="120" w:name="1_2_3_1_StyleStyle____is_well_se"/>
      <w:pPr>
        <w:pStyle w:val="Heading 4"/>
      </w:pPr>
      <w:r>
        <w:t xml:space="preserve">1.2.3.1 </w:t>
        <w:t>Style</w:t>
      </w:r>
      <w:bookmarkEnd w:id="120"/>
    </w:p>
    <w:p>
      <w:bookmarkStart w:id="121" w:name="Style____is_well_self_explained"/>
      <w:pPr>
        <w:pStyle w:val="Para 01"/>
      </w:pPr>
      <w:r>
        <w:rPr>
          <w:rStyle w:val="Text1"/>
        </w:rPr>
        <w:t>Style</w:t>
      </w:r>
      <w:r>
        <w:bookmarkStart w:id="122" w:name="ITerm27"/>
        <w:t xml:space="preserve"> </w:t>
        <w:bookmarkEnd w:id="122"/>
        <w:t xml:space="preserve"> is well self-explained by its name; it defines the </w:t>
      </w:r>
      <w:r>
        <w:rPr>
          <w:rStyle w:val="Text1"/>
        </w:rPr>
        <w:t>components</w:t>
      </w:r>
      <w:r>
        <w:t xml:space="preserve"> visual style and layout. A </w:t>
      </w:r>
      <w:r>
        <w:rPr>
          <w:rStyle w:val="Text1"/>
        </w:rPr>
        <w:t>style prop</w:t>
      </w:r>
      <w:r>
        <w:t xml:space="preserve"> is no different than an ordinary </w:t>
      </w:r>
      <w:r>
        <w:rPr>
          <w:rStyle w:val="Text1"/>
        </w:rPr>
        <w:t>prop</w:t>
      </w:r>
      <w:r>
        <w:t xml:space="preserve"> by its usage. In Listing </w:t>
      </w:r>
      <w:hyperlink w:anchor="const_styles___StyleSheet_create">
        <w:r>
          <w:rPr>
            <w:rStyle w:val="Text4"/>
          </w:rPr>
          <w:t>1-5</w:t>
        </w:r>
      </w:hyperlink>
      <w:r>
        <w:t xml:space="preserve">, we include the </w:t>
      </w:r>
      <w:r>
        <w:rPr>
          <w:rStyle w:val="Text1"/>
        </w:rPr>
        <w:t>style prop</w:t>
      </w:r>
      <w:r>
        <w:t xml:space="preserve"> of the “Hello world” app.</w:t>
      </w:r>
      <w:bookmarkEnd w:id="121"/>
    </w:p>
    <w:p>
      <w:bookmarkStart w:id="123" w:name="const_styles___StyleSheet_create"/>
      <w:pPr>
        <w:pStyle w:val="Normal"/>
      </w:pPr>
      <w:r>
        <w:t xml:space="preserve">const styles = StyleSheet.create({</w:t>
        <w:br w:clear="none"/>
      </w:r>
      <w:bookmarkEnd w:id="123"/>
    </w:p>
    <w:p>
      <w:pPr>
        <w:pStyle w:val="Normal"/>
      </w:pPr>
      <w:r>
        <w:t xml:space="preserve">  scrollView: {</w:t>
        <w:br w:clear="none"/>
      </w:r>
    </w:p>
    <w:p>
      <w:pPr>
        <w:pStyle w:val="Normal"/>
      </w:pPr>
      <w:r>
        <w:t xml:space="preserve">    backgroundColor: Colors.lighter,</w:t>
        <w:br w:clear="none"/>
      </w:r>
    </w:p>
    <w:p>
      <w:pPr>
        <w:pStyle w:val="Normal"/>
      </w:pPr>
      <w:r>
        <w:t xml:space="preserve">  },</w:t>
        <w:br w:clear="none"/>
      </w:r>
    </w:p>
    <w:p>
      <w:pPr>
        <w:pStyle w:val="Normal"/>
      </w:pPr>
      <w:r>
        <w:t xml:space="preserve">  engine: {</w:t>
        <w:br w:clear="none"/>
      </w:r>
    </w:p>
    <w:p>
      <w:pPr>
        <w:pStyle w:val="Normal"/>
      </w:pPr>
      <w:r>
        <w:t xml:space="preserve">    position: 'absolute', // ------------------------------&gt; 1)</w:t>
        <w:br w:clear="none"/>
      </w:r>
    </w:p>
    <w:p>
      <w:pPr>
        <w:pStyle w:val="Normal"/>
      </w:pPr>
      <w:r>
        <w:t xml:space="preserve">    right: 0,</w:t>
        <w:br w:clear="none"/>
      </w:r>
    </w:p>
    <w:p>
      <w:pPr>
        <w:pStyle w:val="Normal"/>
      </w:pPr>
      <w:r>
        <w:t xml:space="preserve">  },</w:t>
        <w:br w:clear="none"/>
      </w:r>
    </w:p>
    <w:p>
      <w:pPr>
        <w:pStyle w:val="Normal"/>
      </w:pPr>
      <w:r>
        <w:t xml:space="preserve">  body: {</w:t>
        <w:br w:clear="none"/>
      </w:r>
    </w:p>
    <w:p>
      <w:pPr>
        <w:pStyle w:val="Normal"/>
      </w:pPr>
      <w:r>
        <w:t xml:space="preserve">    backgroundColor: Colors.white,</w:t>
        <w:br w:clear="none"/>
      </w:r>
    </w:p>
    <w:p>
      <w:pPr>
        <w:pStyle w:val="Normal"/>
      </w:pPr>
      <w:r>
        <w:t xml:space="preserve">  },</w:t>
        <w:br w:clear="none"/>
      </w:r>
    </w:p>
    <w:p>
      <w:pPr>
        <w:pStyle w:val="Normal"/>
      </w:pPr>
      <w:r>
        <w:t xml:space="preserve">  sectionContainer: {</w:t>
        <w:br w:clear="none"/>
      </w:r>
    </w:p>
    <w:p>
      <w:pPr>
        <w:pStyle w:val="Normal"/>
      </w:pPr>
      <w:r>
        <w:t xml:space="preserve">    marginTop: 32, // -------------------------------------&gt; 2)</w:t>
        <w:br w:clear="none"/>
      </w:r>
    </w:p>
    <w:p>
      <w:pPr>
        <w:pStyle w:val="Normal"/>
      </w:pPr>
      <w:r>
        <w:t xml:space="preserve">    paddingHorizontal: 24, // -----------------------------&gt; 2)</w:t>
        <w:br w:clear="none"/>
      </w:r>
    </w:p>
    <w:p>
      <w:pPr>
        <w:pStyle w:val="Normal"/>
      </w:pPr>
      <w:r>
        <w:t xml:space="preserve">  },</w:t>
        <w:br w:clear="none"/>
      </w:r>
    </w:p>
    <w:p>
      <w:pPr>
        <w:pStyle w:val="Normal"/>
      </w:pPr>
      <w:r>
        <w:t xml:space="preserve">  sectionTitle: {</w:t>
        <w:br w:clear="none"/>
      </w:r>
    </w:p>
    <w:p>
      <w:pPr>
        <w:pStyle w:val="Normal"/>
      </w:pPr>
      <w:r>
        <w:t xml:space="preserve">    fontSize: 24,</w:t>
        <w:br w:clear="none"/>
      </w:r>
    </w:p>
    <w:p>
      <w:pPr>
        <w:pStyle w:val="Normal"/>
      </w:pPr>
      <w:r>
        <w:t xml:space="preserve">    fontWeight: '600',</w:t>
        <w:br w:clear="none"/>
      </w:r>
    </w:p>
    <w:p>
      <w:pPr>
        <w:pStyle w:val="Normal"/>
      </w:pPr>
      <w:r>
        <w:t xml:space="preserve">    color: Colors.black,</w:t>
        <w:br w:clear="none"/>
      </w:r>
    </w:p>
    <w:p>
      <w:pPr>
        <w:pStyle w:val="Normal"/>
      </w:pPr>
      <w:r>
        <w:t xml:space="preserve">  },</w:t>
        <w:br w:clear="none"/>
      </w:r>
    </w:p>
    <w:p>
      <w:pPr>
        <w:pStyle w:val="Normal"/>
      </w:pPr>
      <w:r>
        <w:t xml:space="preserve">  sectionDescription: {</w:t>
        <w:br w:clear="none"/>
      </w:r>
    </w:p>
    <w:p>
      <w:pPr>
        <w:pStyle w:val="Normal"/>
      </w:pPr>
      <w:r>
        <w:t xml:space="preserve">    marginTop: 8, // --------------------------------------&gt; 2)</w:t>
        <w:br w:clear="none"/>
      </w:r>
    </w:p>
    <w:p>
      <w:pPr>
        <w:pStyle w:val="Normal"/>
      </w:pPr>
      <w:r>
        <w:t xml:space="preserve">    fontSize: 18,</w:t>
        <w:br w:clear="none"/>
      </w:r>
    </w:p>
    <w:p>
      <w:pPr>
        <w:pStyle w:val="Normal"/>
      </w:pPr>
      <w:r>
        <w:t xml:space="preserve">    fontWeight: '400',</w:t>
        <w:br w:clear="none"/>
      </w:r>
    </w:p>
    <w:p>
      <w:pPr>
        <w:pStyle w:val="Normal"/>
      </w:pPr>
      <w:r>
        <w:t xml:space="preserve">    color: Colors.dark,</w:t>
        <w:br w:clear="none"/>
      </w:r>
    </w:p>
    <w:p>
      <w:pPr>
        <w:pStyle w:val="Normal"/>
      </w:pPr>
      <w:r>
        <w:t xml:space="preserve">  },</w:t>
        <w:br w:clear="none"/>
      </w:r>
    </w:p>
    <w:p>
      <w:pPr>
        <w:pStyle w:val="Normal"/>
      </w:pPr>
      <w:r>
        <w:t xml:space="preserve">  highlight: {</w:t>
        <w:br w:clear="none"/>
      </w:r>
    </w:p>
    <w:p>
      <w:pPr>
        <w:pStyle w:val="Normal"/>
      </w:pPr>
      <w:r>
        <w:t xml:space="preserve">    fontWeight: '700',</w:t>
        <w:br w:clear="none"/>
      </w:r>
    </w:p>
    <w:p>
      <w:pPr>
        <w:pStyle w:val="Normal"/>
      </w:pPr>
      <w:r>
        <w:t xml:space="preserve">  },</w:t>
        <w:br w:clear="none"/>
      </w:r>
    </w:p>
    <w:p>
      <w:pPr>
        <w:pStyle w:val="Normal"/>
      </w:pPr>
      <w:r>
        <w:t xml:space="preserve">  footer: {</w:t>
        <w:br w:clear="none"/>
      </w:r>
    </w:p>
    <w:p>
      <w:pPr>
        <w:pStyle w:val="Normal"/>
      </w:pPr>
      <w:r>
        <w:t xml:space="preserve">    color: Colors.dark,</w:t>
        <w:br w:clear="none"/>
      </w:r>
    </w:p>
    <w:p>
      <w:pPr>
        <w:pStyle w:val="Normal"/>
      </w:pPr>
      <w:r>
        <w:t xml:space="preserve">    fontSize: 12,</w:t>
        <w:br w:clear="none"/>
      </w:r>
    </w:p>
    <w:p>
      <w:pPr>
        <w:pStyle w:val="Normal"/>
      </w:pPr>
      <w:r>
        <w:t xml:space="preserve">    fontWeight: '600',</w:t>
        <w:br w:clear="none"/>
      </w:r>
    </w:p>
    <w:p>
      <w:pPr>
        <w:pStyle w:val="Normal"/>
      </w:pPr>
      <w:r>
        <w:t xml:space="preserve">    padding: 4, // ----------------------------------------&gt; 2)</w:t>
        <w:br w:clear="none"/>
      </w:r>
    </w:p>
    <w:p>
      <w:pPr>
        <w:pStyle w:val="Normal"/>
      </w:pPr>
      <w:r>
        <w:t xml:space="preserve">    paddingRight: 12, // ----------------------------------&gt; 2)</w:t>
        <w:br w:clear="none"/>
      </w:r>
    </w:p>
    <w:p>
      <w:pPr>
        <w:pStyle w:val="Normal"/>
      </w:pPr>
      <w:r>
        <w:t xml:space="preserve">    textAlign: 'right',</w:t>
        <w:br w:clear="none"/>
      </w:r>
    </w:p>
    <w:p>
      <w:pPr>
        <w:pStyle w:val="Normal"/>
      </w:pPr>
      <w:r>
        <w:t xml:space="preserve">  },</w:t>
        <w:br w:clear="none"/>
      </w:r>
    </w:p>
    <w:p>
      <w:pPr>
        <w:pStyle w:val="Normal"/>
      </w:pPr>
      <w:r>
        <w:t xml:space="preserve">});</w:t>
        <w:br w:clear="none"/>
      </w:r>
    </w:p>
    <w:p>
      <w:pPr>
        <w:pStyle w:val="Para 12"/>
      </w:pPr>
      <w:r>
        <w:rPr>
          <w:rStyle w:val="Text3"/>
        </w:rPr>
        <w:t xml:space="preserve">Listing 1-5</w:t>
        <w:br w:clear="none"/>
      </w:r>
      <w:r>
        <w:t xml:space="preserve">The hello world app – styles</w:t>
        <w:br w:clear="none"/>
      </w:r>
    </w:p>
    <w:p>
      <w:bookmarkStart w:id="124" w:name="Most_of_the_styles_are_for_indiv"/>
      <w:pPr>
        <w:pStyle w:val="Para 05"/>
      </w:pPr>
      <w:r>
        <w:t xml:space="preserve">Most of the </w:t>
      </w:r>
      <w:r>
        <w:rPr>
          <w:rStyle w:val="Text1"/>
        </w:rPr>
        <w:t>styles</w:t>
      </w:r>
      <w:r>
        <w:t xml:space="preserve"> are for individual attributes and are self-explained; Figure </w:t>
      </w:r>
      <w:hyperlink w:anchor="Figure_1_3Visual_outcome_when_st">
        <w:r>
          <w:rPr>
            <w:rStyle w:val="Text4"/>
          </w:rPr>
          <w:t>1-3</w:t>
        </w:r>
      </w:hyperlink>
      <w:r>
        <w:t xml:space="preserve"> gives the </w:t>
      </w:r>
      <w:r>
        <w:rPr>
          <w:rStyle w:val="Text1"/>
        </w:rPr>
        <w:t>components</w:t>
      </w:r>
      <w:r>
        <w:t xml:space="preserve">’ corresponding positions on the screen to demonstrate the visual outcome of the </w:t>
      </w:r>
      <w:r>
        <w:rPr>
          <w:rStyle w:val="Text1"/>
        </w:rPr>
        <w:t>styles</w:t>
      </w:r>
      <w:r>
        <w:t>.</w:t>
      </w:r>
      <w:bookmarkEnd w:id="124"/>
    </w:p>
    <w:p>
      <w:bookmarkStart w:id="125" w:name="Figure_1_3Visual_outcome_when_st"/>
      <w:bookmarkStart w:id="126" w:name="MO3"/>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270500"/>
            <wp:effectExtent l="0" r="0" t="0" b="0"/>
            <wp:wrapTopAndBottom/>
            <wp:docPr id="6" name="510729_1_En_1_Fig3_HTML.png" descr="510729_1_En_1_Fig3_HTML.png"/>
            <wp:cNvGraphicFramePr>
              <a:graphicFrameLocks noChangeAspect="1"/>
            </wp:cNvGraphicFramePr>
            <a:graphic>
              <a:graphicData uri="http://schemas.openxmlformats.org/drawingml/2006/picture">
                <pic:pic>
                  <pic:nvPicPr>
                    <pic:cNvPr id="0" name="510729_1_En_1_Fig3_HTML.png" descr="510729_1_En_1_Fig3_HTML.png"/>
                    <pic:cNvPicPr/>
                  </pic:nvPicPr>
                  <pic:blipFill>
                    <a:blip r:embed="rId10"/>
                    <a:stretch>
                      <a:fillRect/>
                    </a:stretch>
                  </pic:blipFill>
                  <pic:spPr>
                    <a:xfrm>
                      <a:off x="0" y="0"/>
                      <a:ext cx="5943600" cy="5270500"/>
                    </a:xfrm>
                    <a:prstGeom prst="rect">
                      <a:avLst/>
                    </a:prstGeom>
                  </pic:spPr>
                </pic:pic>
              </a:graphicData>
            </a:graphic>
          </wp:anchor>
        </w:drawing>
      </w:r>
      <w:bookmarkEnd w:id="125"/>
      <w:bookmarkEnd w:id="126"/>
    </w:p>
    <w:p>
      <w:pPr>
        <w:pStyle w:val="Para 13"/>
      </w:pPr>
      <w:r>
        <w:rPr>
          <w:rStyle w:val="Text5"/>
        </w:rPr>
        <w:t>Figure 1-3</w:t>
      </w:r>
      <w:r>
        <w:bookmarkStart w:id="127" w:name="Visual_outcome"/>
        <w:t>Visual outcome</w:t>
        <w:bookmarkEnd w:id="127"/>
        <w:t xml:space="preserve"> when styles are applied</w:t>
      </w:r>
    </w:p>
    <w:p>
      <w:bookmarkStart w:id="128" w:name="NoteWhen_defining_your_own_compo"/>
      <w:pPr>
        <w:pStyle w:val="Para 09"/>
      </w:pPr>
      <w:r>
        <w:rPr>
          <w:rStyle w:val="Text6"/>
        </w:rPr>
        <w:t>Note</w:t>
      </w:r>
      <w:r>
        <w:bookmarkStart w:id="129" w:name="When_defining_your_own_component"/>
        <w:t xml:space="preserve">When defining your own </w:t>
        <w:bookmarkEnd w:id="129"/>
      </w:r>
      <w:r>
        <w:rPr>
          <w:rStyle w:val="Text1"/>
        </w:rPr>
        <w:t>component</w:t>
      </w:r>
      <w:r>
        <w:t xml:space="preserve">, nothing stops you from exposing all related </w:t>
      </w:r>
      <w:r>
        <w:rPr>
          <w:rStyle w:val="Text1"/>
        </w:rPr>
        <w:t>styles</w:t>
      </w:r>
      <w:r>
        <w:t xml:space="preserve"> as custom, first-level </w:t>
      </w:r>
      <w:r>
        <w:rPr>
          <w:rStyle w:val="Text1"/>
        </w:rPr>
        <w:t>props</w:t>
      </w:r>
      <w:r>
        <w:t xml:space="preserve">. It is just nice to group all the visual- and layout-related </w:t>
      </w:r>
      <w:r>
        <w:rPr>
          <w:rStyle w:val="Text1"/>
        </w:rPr>
        <w:t>props</w:t>
      </w:r>
      <w:r>
        <w:t xml:space="preserve"> into </w:t>
      </w:r>
      <w:r>
        <w:rPr>
          <w:rStyle w:val="Text1"/>
        </w:rPr>
        <w:t>style</w:t>
      </w:r>
      <w:r>
        <w:t xml:space="preserve">. One special case of using custom, first-level </w:t>
      </w:r>
      <w:r>
        <w:rPr>
          <w:rStyle w:val="Text1"/>
        </w:rPr>
        <w:t>props</w:t>
      </w:r>
      <w:r>
        <w:t xml:space="preserve"> for </w:t>
      </w:r>
      <w:r>
        <w:rPr>
          <w:rStyle w:val="Text1"/>
        </w:rPr>
        <w:t>styles</w:t>
      </w:r>
      <w:r>
        <w:t xml:space="preserve"> is when stylizing </w:t>
      </w:r>
      <w:r>
        <w:rPr>
          <w:rStyle w:val="Text1"/>
        </w:rPr>
        <w:t>children</w:t>
      </w:r>
      <w:r>
        <w:t xml:space="preserve"> (Section 1.2.3.2) of </w:t>
      </w:r>
      <w:r>
        <w:rPr>
          <w:rStyle w:val="Text1"/>
        </w:rPr>
        <w:t>subcomponents</w:t>
      </w:r>
      <w:r>
        <w:t xml:space="preserve">. </w:t>
        <w:drawing>
          <wp:inline>
            <wp:extent cx="203200" cy="165100"/>
            <wp:effectExtent l="0" r="0" t="0" b="0"/>
            <wp:docPr id="7" name="510729_1_En_1_Figg_HTML.gif" descr="510729_1_En_1_Figg_HTML.gif"/>
            <wp:cNvGraphicFramePr>
              <a:graphicFrameLocks noChangeAspect="1"/>
            </wp:cNvGraphicFramePr>
            <a:graphic>
              <a:graphicData uri="http://schemas.openxmlformats.org/drawingml/2006/picture">
                <pic:pic>
                  <pic:nvPicPr>
                    <pic:cNvPr id="0" name="510729_1_En_1_Figg_HTML.gif" descr="510729_1_En_1_Figg_HTML.gif"/>
                    <pic:cNvPicPr/>
                  </pic:nvPicPr>
                  <pic:blipFill>
                    <a:blip r:embed="rId11"/>
                    <a:stretch>
                      <a:fillRect/>
                    </a:stretch>
                  </pic:blipFill>
                  <pic:spPr>
                    <a:xfrm>
                      <a:off x="0" y="0"/>
                      <a:ext cx="203200" cy="165100"/>
                    </a:xfrm>
                    <a:prstGeom prst="rect">
                      <a:avLst/>
                    </a:prstGeom>
                  </pic:spPr>
                </pic:pic>
              </a:graphicData>
            </a:graphic>
          </wp:inline>
        </w:drawing>
        <w:t xml:space="preserve"> It is preferred to define their </w:t>
      </w:r>
      <w:r>
        <w:rPr>
          <w:rStyle w:val="Text1"/>
        </w:rPr>
        <w:t>styles</w:t>
      </w:r>
      <w:r>
        <w:t xml:space="preserve"> as custom, first-level </w:t>
      </w:r>
      <w:r>
        <w:rPr>
          <w:rStyle w:val="Text1"/>
        </w:rPr>
        <w:t>props</w:t>
      </w:r>
      <w:r>
        <w:t xml:space="preserve"> in order to be distinguished from the </w:t>
      </w:r>
      <w:r>
        <w:rPr>
          <w:rStyle w:val="Text1"/>
        </w:rPr>
        <w:t>styles</w:t>
      </w:r>
      <w:r>
        <w:t xml:space="preserve"> associated with the </w:t>
      </w:r>
      <w:r>
        <w:rPr>
          <w:rStyle w:val="Text1"/>
        </w:rPr>
        <w:t>component</w:t>
      </w:r>
      <w:r>
        <w:t xml:space="preserve"> itself.</w:t>
      </w:r>
      <w:bookmarkEnd w:id="128"/>
    </w:p>
    <w:p>
      <w:bookmarkStart w:id="130" w:name="Apart_from_individual_visuals__s"/>
      <w:pPr>
        <w:pStyle w:val="Para 01"/>
      </w:pPr>
      <w:r>
        <w:t xml:space="preserve">Apart from individual visuals, </w:t>
      </w:r>
      <w:r>
        <w:rPr>
          <w:rStyle w:val="Text1"/>
        </w:rPr>
        <w:t>styles</w:t>
      </w:r>
      <w:r>
        <w:t xml:space="preserve"> can be used to define the layout:</w:t>
      </w:r>
      <w:bookmarkEnd w:id="130"/>
    </w:p>
    <w:tbl>
      <w:tblPr>
        <w:tblW w:type="auto" w:w="0"/>
      </w:tblPr>
      <w:tr>
        <w:tc>
          <w:tcPr>
            <w:tcW w:type="auto" w:w="0"/>
            <w:vAlign w:val="top"/>
          </w:tcPr>
          <w:p>
            <w:pPr>
              <w:pStyle w:val="1 Block"/>
            </w:pPr>
          </w:p>
          <w:p>
            <w:pPr>
              <w:pStyle w:val="Para 03"/>
            </w:pPr>
            <w:r>
              <w:t>1)</w:t>
            </w:r>
          </w:p>
        </w:tc>
        <w:tc>
          <w:tcPr>
            <w:tcW w:type="auto" w:w="0"/>
          </w:tcPr>
          <w:p>
            <w:bookmarkStart w:id="131" w:name="position___absolute__is_used_to"/>
            <w:pPr>
              <w:pStyle w:val="Para 19"/>
            </w:pPr>
            <w:r>
              <w:rPr>
                <w:rStyle w:val="Text0"/>
              </w:rPr>
              <w:t>position: 'absolute'</w:t>
            </w:r>
            <w:r>
              <w:t xml:space="preserve"> is used to opt out the default </w:t>
            </w:r>
            <w:r>
              <w:rPr>
                <w:rStyle w:val="Text1"/>
              </w:rPr>
              <w:t>flexbox</w:t>
            </w:r>
            <w:r>
              <w:t xml:space="preserve"> layout. Instead, you indicate the absolute </w:t>
              <w:bookmarkStart w:id="132" w:name="position"/>
              <w:t>position</w:t>
              <w:bookmarkEnd w:id="132"/>
              <w:t xml:space="preserve"> inside the </w:t>
            </w:r>
            <w:r>
              <w:rPr>
                <w:rStyle w:val="Text1"/>
              </w:rPr>
              <w:t>component</w:t>
            </w:r>
            <w:r>
              <w:t>’s container. For example:</w:t>
            </w:r>
            <w:bookmarkEnd w:id="131"/>
          </w:p>
          <w:p>
            <w:bookmarkStart w:id="133" w:name="___position___absolute____top__0"/>
            <w:pPr>
              <w:pStyle w:val="Normal"/>
            </w:pPr>
            <w:r>
              <w:t xml:space="preserve">{</w:t>
              <w:br w:clear="none"/>
            </w:r>
            <w:bookmarkEnd w:id="133"/>
          </w:p>
          <w:p>
            <w:pPr>
              <w:pStyle w:val="Normal"/>
            </w:pPr>
            <w:r>
              <w:t xml:space="preserve">  position: 'absolute',</w:t>
              <w:br w:clear="none"/>
            </w:r>
          </w:p>
          <w:p>
            <w:pPr>
              <w:pStyle w:val="Normal"/>
            </w:pPr>
            <w:r>
              <w:t xml:space="preserve">  top: 0,</w:t>
              <w:br w:clear="none"/>
            </w:r>
          </w:p>
          <w:p>
            <w:pPr>
              <w:pStyle w:val="Normal"/>
            </w:pPr>
            <w:r>
              <w:t xml:space="preserve">  left: 0</w:t>
              <w:br w:clear="none"/>
            </w:r>
          </w:p>
          <w:p>
            <w:pPr>
              <w:pStyle w:val="Normal"/>
            </w:pPr>
            <w:r>
              <w:t xml:space="preserve">}</w:t>
              <w:br w:clear="none"/>
            </w:r>
          </w:p>
          <w:p>
            <w:bookmarkStart w:id="134" w:name="lays_out_the_component_to_the_to"/>
            <w:pPr>
              <w:pStyle w:val="Para 05"/>
            </w:pPr>
            <w:r>
              <w:t xml:space="preserve">lays out the </w:t>
            </w:r>
            <w:r>
              <w:rPr>
                <w:rStyle w:val="Text1"/>
              </w:rPr>
              <w:t>component</w:t>
            </w:r>
            <w:r>
              <w:t xml:space="preserve"> to the top-left corner:</w:t>
            </w:r>
            <w:bookmarkEnd w:id="134"/>
          </w:p>
          <w:p>
            <w:bookmarkStart w:id="135" w:name="Figa"/>
            <w:bookmarkStart w:id="136" w:name="MO4"/>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1562100" cy="1422400"/>
                  <wp:effectExtent l="0" r="0" t="0" b="0"/>
                  <wp:wrapTopAndBottom/>
                  <wp:docPr id="8" name="510729_1_En_1_Figa_HTML.png" descr="510729_1_En_1_Figa_HTML.png"/>
                  <wp:cNvGraphicFramePr>
                    <a:graphicFrameLocks noChangeAspect="1"/>
                  </wp:cNvGraphicFramePr>
                  <a:graphic>
                    <a:graphicData uri="http://schemas.openxmlformats.org/drawingml/2006/picture">
                      <pic:pic>
                        <pic:nvPicPr>
                          <pic:cNvPr id="0" name="510729_1_En_1_Figa_HTML.png" descr="510729_1_En_1_Figa_HTML.png"/>
                          <pic:cNvPicPr/>
                        </pic:nvPicPr>
                        <pic:blipFill>
                          <a:blip r:embed="rId12"/>
                          <a:stretch>
                            <a:fillRect/>
                          </a:stretch>
                        </pic:blipFill>
                        <pic:spPr>
                          <a:xfrm>
                            <a:off x="0" y="0"/>
                            <a:ext cx="1562100" cy="1422400"/>
                          </a:xfrm>
                          <a:prstGeom prst="rect">
                            <a:avLst/>
                          </a:prstGeom>
                        </pic:spPr>
                      </pic:pic>
                    </a:graphicData>
                  </a:graphic>
                </wp:anchor>
              </w:drawing>
            </w:r>
            <w:bookmarkEnd w:id="135"/>
            <w:bookmarkEnd w:id="136"/>
          </w:p>
        </w:tc>
        <w:tc>
          <w:tcPr>
            <w:tcW w:type="auto" w:w="0"/>
          </w:tcPr>
          <w:p>
            <w:pPr>
              <w:pStyle w:val="Para 42"/>
            </w:pPr>
            <w:r>
              <w:t/>
            </w:r>
          </w:p>
        </w:tc>
      </w:tr>
    </w:tbl>
    <w:p>
      <w:bookmarkStart w:id="137" w:name="One_use_case_of_absolute_positio"/>
      <w:pPr>
        <w:pStyle w:val="Para 05"/>
      </w:pPr>
      <w:r>
        <w:t>One use case of absolute position is an overlay:</w:t>
      </w:r>
      <w:bookmarkEnd w:id="137"/>
    </w:p>
    <w:p>
      <w:bookmarkStart w:id="138" w:name="___position___absolute____top__0_1"/>
      <w:pPr>
        <w:pStyle w:val="Normal"/>
      </w:pPr>
      <w:r>
        <w:t xml:space="preserve">{</w:t>
        <w:br w:clear="none"/>
      </w:r>
      <w:bookmarkEnd w:id="138"/>
    </w:p>
    <w:p>
      <w:pPr>
        <w:pStyle w:val="Normal"/>
      </w:pPr>
      <w:r>
        <w:t xml:space="preserve">  position: 'absolute',</w:t>
        <w:br w:clear="none"/>
      </w:r>
    </w:p>
    <w:p>
      <w:pPr>
        <w:pStyle w:val="Normal"/>
      </w:pPr>
      <w:r>
        <w:t xml:space="preserve">  top: 0,</w:t>
        <w:br w:clear="none"/>
      </w:r>
    </w:p>
    <w:p>
      <w:pPr>
        <w:pStyle w:val="Normal"/>
      </w:pPr>
      <w:r>
        <w:t xml:space="preserve">  left: 0,</w:t>
        <w:br w:clear="none"/>
      </w:r>
    </w:p>
    <w:p>
      <w:pPr>
        <w:pStyle w:val="Para 33"/>
      </w:pPr>
      <w:r>
        <w:rPr>
          <w:rStyle w:val="Text1"/>
        </w:rPr>
        <w:t xml:space="preserve">           </w:t>
        <w:br w:clear="none"/>
      </w:r>
      <w:r>
        <w:t xml:space="preserve">+  width: '100%',</w:t>
        <w:br w:clear="none"/>
      </w:r>
    </w:p>
    <w:p>
      <w:pPr>
        <w:pStyle w:val="Para 33"/>
      </w:pPr>
      <w:r>
        <w:rPr>
          <w:rStyle w:val="Text1"/>
        </w:rPr>
        <w:t xml:space="preserve">           </w:t>
        <w:br w:clear="none"/>
      </w:r>
      <w:r>
        <w:t xml:space="preserve">+  height: '100%',</w:t>
        <w:br w:clear="none"/>
      </w:r>
    </w:p>
    <w:p>
      <w:pPr>
        <w:pStyle w:val="Normal"/>
      </w:pPr>
      <w:r>
        <w:t xml:space="preserve">}</w:t>
        <w:br w:clear="none"/>
      </w:r>
    </w:p>
    <w:p>
      <w:bookmarkStart w:id="139" w:name="Figb"/>
      <w:bookmarkStart w:id="140" w:name="MO5"/>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1562100" cy="1422400"/>
            <wp:effectExtent l="0" r="0" t="0" b="0"/>
            <wp:wrapTopAndBottom/>
            <wp:docPr id="9" name="510729_1_En_1_Figb_HTML.png" descr="510729_1_En_1_Figb_HTML.png"/>
            <wp:cNvGraphicFramePr>
              <a:graphicFrameLocks noChangeAspect="1"/>
            </wp:cNvGraphicFramePr>
            <a:graphic>
              <a:graphicData uri="http://schemas.openxmlformats.org/drawingml/2006/picture">
                <pic:pic>
                  <pic:nvPicPr>
                    <pic:cNvPr id="0" name="510729_1_En_1_Figb_HTML.png" descr="510729_1_En_1_Figb_HTML.png"/>
                    <pic:cNvPicPr/>
                  </pic:nvPicPr>
                  <pic:blipFill>
                    <a:blip r:embed="rId13"/>
                    <a:stretch>
                      <a:fillRect/>
                    </a:stretch>
                  </pic:blipFill>
                  <pic:spPr>
                    <a:xfrm>
                      <a:off x="0" y="0"/>
                      <a:ext cx="1562100" cy="1422400"/>
                    </a:xfrm>
                    <a:prstGeom prst="rect">
                      <a:avLst/>
                    </a:prstGeom>
                  </pic:spPr>
                </pic:pic>
              </a:graphicData>
            </a:graphic>
          </wp:anchor>
        </w:drawing>
      </w:r>
      <w:bookmarkEnd w:id="139"/>
      <w:bookmarkEnd w:id="140"/>
    </w:p>
    <w:p>
      <w:bookmarkStart w:id="141" w:name="2_margin____adds_space_outside_o"/>
      <w:pPr>
        <w:pStyle w:val="Para 05"/>
      </w:pPr>
      <w:r>
        <w:t/>
      </w:r>
      <w:bookmarkEnd w:id="141"/>
    </w:p>
    <w:tbl>
      <w:tblPr>
        <w:tblW w:type="auto" w:w="0"/>
      </w:tblPr>
      <w:tr>
        <w:tc>
          <w:tcPr>
            <w:tcW w:type="auto" w:w="0"/>
            <w:vAlign w:val="top"/>
          </w:tcPr>
          <w:p>
            <w:pPr>
              <w:pStyle w:val="1 Block"/>
            </w:pPr>
          </w:p>
          <w:p>
            <w:pPr>
              <w:pStyle w:val="Para 03"/>
            </w:pPr>
            <w:r>
              <w:t>2)</w:t>
            </w:r>
          </w:p>
        </w:tc>
        <w:tc>
          <w:tcPr>
            <w:tcW w:type="auto" w:w="0"/>
          </w:tcPr>
          <w:p>
            <w:bookmarkStart w:id="142" w:name="margin____adds_space_outside_of"/>
            <w:pPr>
              <w:pStyle w:val="Para 19"/>
            </w:pPr>
            <w:r>
              <w:rPr>
                <w:rStyle w:val="Text0"/>
              </w:rPr>
              <w:t>margin</w:t>
            </w:r>
            <w:r>
              <w:bookmarkStart w:id="143" w:name="ITerm30"/>
              <w:t xml:space="preserve"> </w:t>
              <w:bookmarkEnd w:id="143"/>
              <w:t xml:space="preserve"> adds space outside of the </w:t>
            </w:r>
            <w:r>
              <w:rPr>
                <w:rStyle w:val="Text1"/>
              </w:rPr>
              <w:t>component</w:t>
            </w:r>
            <w:r>
              <w:t xml:space="preserve"> border, so it is normally used to adjust the position of the </w:t>
            </w:r>
            <w:r>
              <w:rPr>
                <w:rStyle w:val="Text1"/>
              </w:rPr>
              <w:t>component</w:t>
            </w:r>
            <w:r>
              <w:t xml:space="preserve"> itself:</w:t>
            </w:r>
            <w:bookmarkEnd w:id="142"/>
          </w:p>
          <w:p>
            <w:bookmarkStart w:id="144" w:name="MO6"/>
            <w:bookmarkStart w:id="145" w:name="Figc"/>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1943100" cy="1689100"/>
                  <wp:effectExtent l="0" r="0" t="0" b="0"/>
                  <wp:wrapTopAndBottom/>
                  <wp:docPr id="10" name="510729_1_En_1_Figc_HTML.png" descr="510729_1_En_1_Figc_HTML.png"/>
                  <wp:cNvGraphicFramePr>
                    <a:graphicFrameLocks noChangeAspect="1"/>
                  </wp:cNvGraphicFramePr>
                  <a:graphic>
                    <a:graphicData uri="http://schemas.openxmlformats.org/drawingml/2006/picture">
                      <pic:pic>
                        <pic:nvPicPr>
                          <pic:cNvPr id="0" name="510729_1_En_1_Figc_HTML.png" descr="510729_1_En_1_Figc_HTML.png"/>
                          <pic:cNvPicPr/>
                        </pic:nvPicPr>
                        <pic:blipFill>
                          <a:blip r:embed="rId14"/>
                          <a:stretch>
                            <a:fillRect/>
                          </a:stretch>
                        </pic:blipFill>
                        <pic:spPr>
                          <a:xfrm>
                            <a:off x="0" y="0"/>
                            <a:ext cx="1943100" cy="1689100"/>
                          </a:xfrm>
                          <a:prstGeom prst="rect">
                            <a:avLst/>
                          </a:prstGeom>
                        </pic:spPr>
                      </pic:pic>
                    </a:graphicData>
                  </a:graphic>
                </wp:anchor>
              </w:drawing>
            </w:r>
            <w:bookmarkEnd w:id="144"/>
            <w:bookmarkEnd w:id="145"/>
          </w:p>
        </w:tc>
        <w:tc>
          <w:tcPr>
            <w:tcW w:type="auto" w:w="0"/>
          </w:tcPr>
          <w:p>
            <w:pPr>
              <w:pStyle w:val="Para 42"/>
            </w:pPr>
            <w:r>
              <w:t/>
            </w:r>
          </w:p>
        </w:tc>
      </w:tr>
    </w:tbl>
    <w:p>
      <w:bookmarkStart w:id="146" w:name="while_padding_adds_space_inside"/>
      <w:pPr>
        <w:pStyle w:val="Para 05"/>
      </w:pPr>
      <w:r>
        <w:t xml:space="preserve">while </w:t>
      </w:r>
      <w:r>
        <w:rPr>
          <w:rStyle w:val="Text0"/>
        </w:rPr>
        <w:t>padding</w:t>
      </w:r>
      <w:r>
        <w:t xml:space="preserve"> adds space inside; hence, it is used to adjust the positions of its </w:t>
      </w:r>
      <w:r>
        <w:rPr>
          <w:rStyle w:val="Text1"/>
        </w:rPr>
        <w:t>children component</w:t>
      </w:r>
      <w:r>
        <w:t>:</w:t>
      </w:r>
      <w:bookmarkEnd w:id="146"/>
    </w:p>
    <w:p>
      <w:bookmarkStart w:id="147" w:name="MO7"/>
      <w:bookmarkStart w:id="148" w:name="Figd"/>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1562100" cy="1333500"/>
            <wp:effectExtent l="0" r="0" t="0" b="0"/>
            <wp:wrapTopAndBottom/>
            <wp:docPr id="11" name="510729_1_En_1_Figd_HTML.png" descr="510729_1_En_1_Figd_HTML.png"/>
            <wp:cNvGraphicFramePr>
              <a:graphicFrameLocks noChangeAspect="1"/>
            </wp:cNvGraphicFramePr>
            <a:graphic>
              <a:graphicData uri="http://schemas.openxmlformats.org/drawingml/2006/picture">
                <pic:pic>
                  <pic:nvPicPr>
                    <pic:cNvPr id="0" name="510729_1_En_1_Figd_HTML.png" descr="510729_1_En_1_Figd_HTML.png"/>
                    <pic:cNvPicPr/>
                  </pic:nvPicPr>
                  <pic:blipFill>
                    <a:blip r:embed="rId15"/>
                    <a:stretch>
                      <a:fillRect/>
                    </a:stretch>
                  </pic:blipFill>
                  <pic:spPr>
                    <a:xfrm>
                      <a:off x="0" y="0"/>
                      <a:ext cx="1562100" cy="1333500"/>
                    </a:xfrm>
                    <a:prstGeom prst="rect">
                      <a:avLst/>
                    </a:prstGeom>
                  </pic:spPr>
                </pic:pic>
              </a:graphicData>
            </a:graphic>
          </wp:anchor>
        </w:drawing>
      </w:r>
      <w:bookmarkEnd w:id="147"/>
      <w:bookmarkEnd w:id="148"/>
    </w:p>
    <w:p>
      <w:bookmarkStart w:id="149" w:name="Another_common_style_you_might_s"/>
      <w:pPr>
        <w:pStyle w:val="Para 04"/>
      </w:pPr>
      <w:r>
        <w:t xml:space="preserve">Another common style you might see in production source code is </w:t>
      </w:r>
      <w:r>
        <w:rPr>
          <w:rStyle w:val="Text0"/>
        </w:rPr>
        <w:t>style={{xxx1: yy1, xxx2: yy2}}</w:t>
      </w:r>
      <w:r>
        <w:t xml:space="preserve">. Here, the outer pair of braces is for </w:t>
      </w:r>
      <w:r>
        <w:rPr>
          <w:rStyle w:val="Text1"/>
        </w:rPr>
        <w:t>JSX</w:t>
      </w:r>
      <w:r>
        <w:t xml:space="preserve">, and the inner pair of braces is part of the </w:t>
      </w:r>
      <w:r>
        <w:rPr>
          <w:rStyle w:val="Text1"/>
        </w:rPr>
        <w:t>JavaScript</w:t>
      </w:r>
      <w:r>
        <w:t xml:space="preserve"> object. ❄ This way is called an </w:t>
        <w:bookmarkStart w:id="150" w:name="inline_style"/>
        <w:t/>
        <w:bookmarkEnd w:id="150"/>
      </w:r>
      <w:r>
        <w:rPr>
          <w:rStyle w:val="Text2"/>
        </w:rPr>
        <w:t>inline style</w:t>
      </w:r>
      <w:r>
        <w:t xml:space="preserve"> </w:t>
        <w:t xml:space="preserve">, which is slightly less performant as it creates new anonymous objects each time the </w:t>
      </w:r>
      <w:r>
        <w:rPr>
          <w:rStyle w:val="Text0"/>
        </w:rPr>
        <w:t>render()</w:t>
      </w:r>
      <w:r>
        <w:t xml:space="preserve"> is called. </w:t>
        <w:drawing>
          <wp:inline>
            <wp:extent cx="228600" cy="228600"/>
            <wp:effectExtent l="0" r="0" t="0" b="0"/>
            <wp:docPr id="12" name="510729_1_En_1_Figk_HTML.gif" descr="510729_1_En_1_Figk_HTML.gif"/>
            <wp:cNvGraphicFramePr>
              <a:graphicFrameLocks noChangeAspect="1"/>
            </wp:cNvGraphicFramePr>
            <a:graphic>
              <a:graphicData uri="http://schemas.openxmlformats.org/drawingml/2006/picture">
                <pic:pic>
                  <pic:nvPicPr>
                    <pic:cNvPr id="0" name="510729_1_En_1_Figk_HTML.gif" descr="510729_1_En_1_Figk_HTML.gif"/>
                    <pic:cNvPicPr/>
                  </pic:nvPicPr>
                  <pic:blipFill>
                    <a:blip r:embed="rId16"/>
                    <a:stretch>
                      <a:fillRect/>
                    </a:stretch>
                  </pic:blipFill>
                  <pic:spPr>
                    <a:xfrm>
                      <a:off x="0" y="0"/>
                      <a:ext cx="228600" cy="228600"/>
                    </a:xfrm>
                    <a:prstGeom prst="rect">
                      <a:avLst/>
                    </a:prstGeom>
                  </pic:spPr>
                </pic:pic>
              </a:graphicData>
            </a:graphic>
          </wp:inline>
        </w:drawing>
        <w:t xml:space="preserve"> So the static </w:t>
      </w:r>
      <w:r>
        <w:rPr>
          <w:rStyle w:val="Text1"/>
        </w:rPr>
        <w:t>styles</w:t>
      </w:r>
      <w:r>
        <w:t xml:space="preserve"> variable used earlier is the best practice.</w:t>
      </w:r>
      <w:bookmarkEnd w:id="149"/>
    </w:p>
    <w:p>
      <w:bookmarkStart w:id="151" w:name="Besides_a_single_object__you_can"/>
      <w:pPr>
        <w:pStyle w:val="Para 04"/>
      </w:pPr>
      <w:r>
        <w:t xml:space="preserve">Besides a single object, you can also assign an array of objects for </w:t>
      </w:r>
      <w:r>
        <w:rPr>
          <w:rStyle w:val="Text1"/>
        </w:rPr>
        <w:t>style</w:t>
      </w:r>
      <w:r>
        <w:t xml:space="preserve">, for example, </w:t>
      </w:r>
      <w:r>
        <w:rPr>
          <w:rStyle w:val="Text0"/>
        </w:rPr>
        <w:t>style={[{xxx1: yy1, xxx2: yy2}, {xxx3: yy3}]}</w:t>
      </w:r>
      <w:r>
        <w:t xml:space="preserve">. A style array is normally used when you want some style attributes to be dynamically defined by </w:t>
      </w:r>
      <w:r>
        <w:rPr>
          <w:rStyle w:val="Text1"/>
        </w:rPr>
        <w:t>states</w:t>
      </w:r>
      <w:r>
        <w:t xml:space="preserve">. The change of those </w:t>
      </w:r>
      <w:r>
        <w:rPr>
          <w:rStyle w:val="Text1"/>
        </w:rPr>
        <w:t>styles</w:t>
      </w:r>
      <w:r>
        <w:t xml:space="preserve"> is driven by </w:t>
      </w:r>
      <w:r>
        <w:rPr>
          <w:rStyle w:val="Text0"/>
        </w:rPr>
        <w:t>setState()</w:t>
      </w:r>
      <w:r>
        <w:t xml:space="preserve"> invocations (Section 1.2.5).</w:t>
      </w:r>
      <w:bookmarkEnd w:id="151"/>
    </w:p>
    <w:p>
      <w:bookmarkStart w:id="152" w:name="Note_stands_for_performance_issu"/>
      <w:pPr>
        <w:pStyle w:val="Para 09"/>
      </w:pPr>
      <w:r>
        <w:rPr>
          <w:rStyle w:val="Text6"/>
        </w:rPr>
        <w:t>Note</w:t>
      </w:r>
      <w:r>
        <w:bookmarkStart w:id="153" w:name="_stands_for_performance_issue"/>
        <w:t xml:space="preserve">❄ stands for performance issue; </w:t>
        <w:bookmarkEnd w:id="153"/>
        <w:drawing>
          <wp:inline>
            <wp:extent cx="228600" cy="228600"/>
            <wp:effectExtent l="0" r="0" t="0" b="0"/>
            <wp:docPr id="13" name="510729_1_En_1_Figl_HTML.gif" descr="510729_1_En_1_Figl_HTML.gif"/>
            <wp:cNvGraphicFramePr>
              <a:graphicFrameLocks noChangeAspect="1"/>
            </wp:cNvGraphicFramePr>
            <a:graphic>
              <a:graphicData uri="http://schemas.openxmlformats.org/drawingml/2006/picture">
                <pic:pic>
                  <pic:nvPicPr>
                    <pic:cNvPr id="0" name="510729_1_En_1_Figl_HTML.gif" descr="510729_1_En_1_Figl_HTML.gif"/>
                    <pic:cNvPicPr/>
                  </pic:nvPicPr>
                  <pic:blipFill>
                    <a:blip r:embed="rId17"/>
                    <a:stretch>
                      <a:fillRect/>
                    </a:stretch>
                  </pic:blipFill>
                  <pic:spPr>
                    <a:xfrm>
                      <a:off x="0" y="0"/>
                      <a:ext cx="228600" cy="228600"/>
                    </a:xfrm>
                    <a:prstGeom prst="rect">
                      <a:avLst/>
                    </a:prstGeom>
                  </pic:spPr>
                </pic:pic>
              </a:graphicData>
            </a:graphic>
          </wp:inline>
        </w:drawing>
        <w:t xml:space="preserve"> is the hint for resolving it.</w:t>
      </w:r>
      <w:bookmarkEnd w:id="152"/>
    </w:p>
    <w:p>
      <w:bookmarkStart w:id="154" w:name="1_2_3_2_ChildrenChildren_are_com"/>
      <w:pPr>
        <w:pStyle w:val="Heading 4"/>
      </w:pPr>
      <w:r>
        <w:t xml:space="preserve">1.2.3.2 </w:t>
        <w:t>Children</w:t>
      </w:r>
      <w:bookmarkEnd w:id="154"/>
    </w:p>
    <w:p>
      <w:bookmarkStart w:id="155" w:name="Children_are_components_that_are"/>
      <w:pPr>
        <w:pStyle w:val="Para 01"/>
      </w:pPr>
      <w:r>
        <w:rPr>
          <w:rStyle w:val="Text1"/>
        </w:rPr>
        <w:t>Children</w:t>
      </w:r>
      <w:r>
        <w:t xml:space="preserve"> are </w:t>
      </w:r>
      <w:r>
        <w:rPr>
          <w:rStyle w:val="Text1"/>
        </w:rPr>
        <w:t>components</w:t>
      </w:r>
      <w:r>
        <w:t xml:space="preserve"> that are wrapped inside another </w:t>
      </w:r>
      <w:r>
        <w:rPr>
          <w:rStyle w:val="Text1"/>
        </w:rPr>
        <w:t>component</w:t>
      </w:r>
      <w:r>
        <w:t xml:space="preserve">. </w:t>
      </w:r>
      <w:r>
        <w:rPr>
          <w:rStyle w:val="Text1"/>
        </w:rPr>
        <w:t>Children</w:t>
      </w:r>
      <w:r>
        <w:t xml:space="preserve"> are passed to the </w:t>
      </w:r>
      <w:r>
        <w:rPr>
          <w:rStyle w:val="Text1"/>
        </w:rPr>
        <w:t>container</w:t>
      </w:r>
      <w:r>
        <w:t xml:space="preserve"> as a special </w:t>
      </w:r>
      <w:r>
        <w:rPr>
          <w:rStyle w:val="Text1"/>
        </w:rPr>
        <w:t>prop</w:t>
      </w:r>
      <w:r>
        <w:t xml:space="preserve"> for custom layout within. Listing </w:t>
      </w:r>
      <w:hyperlink w:anchor="___render_______the_render_metho">
        <w:r>
          <w:rPr>
            <w:rStyle w:val="Text4"/>
          </w:rPr>
          <w:t>1-6</w:t>
        </w:r>
      </w:hyperlink>
      <w:r>
        <w:t xml:space="preserve"> demonstrates their relationship.</w:t>
      </w:r>
      <w:bookmarkEnd w:id="155"/>
    </w:p>
    <w:p>
      <w:bookmarkStart w:id="156" w:name="___render_______the_render_metho"/>
      <w:pPr>
        <w:pStyle w:val="Normal"/>
      </w:pPr>
      <w:r>
        <w:t xml:space="preserve">...</w:t>
        <w:br w:clear="none"/>
      </w:r>
      <w:bookmarkEnd w:id="156"/>
    </w:p>
    <w:p>
      <w:pPr>
        <w:pStyle w:val="Normal"/>
      </w:pPr>
      <w:r>
        <w:t xml:space="preserve">render() {// the render method of some component</w:t>
        <w:br w:clear="none"/>
      </w:r>
    </w:p>
    <w:p>
      <w:pPr>
        <w:pStyle w:val="Normal"/>
      </w:pPr>
      <w:r>
        <w:t xml:space="preserve">...</w:t>
        <w:br w:clear="none"/>
      </w:r>
    </w:p>
    <w:p>
      <w:pPr>
        <w:pStyle w:val="Normal"/>
      </w:pPr>
      <w:r>
        <w:t xml:space="preserve">      &lt;Container&gt; // The wrapper tag is a container</w:t>
        <w:br w:clear="none"/>
      </w:r>
    </w:p>
    <w:p>
      <w:pPr>
        <w:pStyle w:val="Normal"/>
      </w:pPr>
      <w:r>
        <w:t xml:space="preserve">        &lt;Child1/&gt; // The lower ordered tags are children</w:t>
        <w:br w:clear="none"/>
      </w:r>
    </w:p>
    <w:p>
      <w:pPr>
        <w:pStyle w:val="Normal"/>
      </w:pPr>
      <w:r>
        <w:t xml:space="preserve">        &lt;Child2/&gt;</w:t>
        <w:br w:clear="none"/>
      </w:r>
    </w:p>
    <w:p>
      <w:pPr>
        <w:pStyle w:val="Normal"/>
      </w:pPr>
      <w:r>
        <w:t xml:space="preserve">      &lt;/Container&gt;</w:t>
        <w:br w:clear="none"/>
      </w:r>
    </w:p>
    <w:p>
      <w:pPr>
        <w:pStyle w:val="Normal"/>
      </w:pPr>
      <w:r>
        <w:t xml:space="preserve">...</w:t>
        <w:br w:clear="none"/>
      </w:r>
    </w:p>
    <w:p>
      <w:pPr>
        <w:pStyle w:val="Normal"/>
      </w:pPr>
      <w:r>
        <w:t xml:space="preserve">}</w:t>
        <w:br w:clear="none"/>
      </w:r>
    </w:p>
    <w:p>
      <w:pPr>
        <w:pStyle w:val="Normal"/>
      </w:pPr>
      <w:r>
        <w:t xml:space="preserve">...</w:t>
        <w:br w:clear="none"/>
      </w:r>
    </w:p>
    <w:p>
      <w:pPr>
        <w:pStyle w:val="Para 12"/>
      </w:pPr>
      <w:r>
        <w:rPr>
          <w:rStyle w:val="Text3"/>
        </w:rPr>
        <w:t xml:space="preserve">Listing 1-6</w:t>
        <w:br w:clear="none"/>
      </w:r>
      <w:r>
        <w:bookmarkStart w:id="157" w:name="Container_and_children"/>
        <w:t xml:space="preserve">Container and children</w:t>
        <w:bookmarkEnd w:id="157"/>
        <w:br w:clear="none"/>
      </w:r>
    </w:p>
    <w:p>
      <w:bookmarkStart w:id="158" w:name="Another_similar_notion_to_childr"/>
      <w:pPr>
        <w:pStyle w:val="Para 04"/>
      </w:pPr>
      <w:r>
        <w:t xml:space="preserve">Another similar notion to </w:t>
      </w:r>
      <w:r>
        <w:rPr>
          <w:rStyle w:val="Text1"/>
        </w:rPr>
        <w:t>children</w:t>
      </w:r>
      <w:r>
        <w:t xml:space="preserve"> is a </w:t>
      </w:r>
      <w:r>
        <w:rPr>
          <w:rStyle w:val="Text1"/>
        </w:rPr>
        <w:t>subcomponent</w:t>
      </w:r>
      <w:r>
        <w:t xml:space="preserve"> which is discussed in Section 1.1.1. As a reminder, if </w:t>
      </w:r>
      <w:r>
        <w:rPr>
          <w:rStyle w:val="Text1"/>
        </w:rPr>
        <w:t>children</w:t>
      </w:r>
      <w:r>
        <w:t xml:space="preserve"> are </w:t>
      </w:r>
      <w:r>
        <w:rPr>
          <w:rStyle w:val="Text1"/>
        </w:rPr>
        <w:t>components</w:t>
      </w:r>
      <w:r>
        <w:t xml:space="preserve"> under a </w:t>
      </w:r>
      <w:r>
        <w:rPr>
          <w:rStyle w:val="Text1"/>
        </w:rPr>
        <w:t>container</w:t>
      </w:r>
      <w:r>
        <w:t xml:space="preserve"> geologically, a </w:t>
      </w:r>
      <w:r>
        <w:rPr>
          <w:rStyle w:val="Text1"/>
        </w:rPr>
        <w:t>subcomponent</w:t>
      </w:r>
      <w:r>
        <w:t xml:space="preserve"> belongs to the </w:t>
      </w:r>
      <w:r>
        <w:rPr>
          <w:rStyle w:val="Text1"/>
        </w:rPr>
        <w:t>super-component</w:t>
      </w:r>
      <w:r>
        <w:t xml:space="preserve"> itself logically. In “Hello world,” </w:t>
      </w:r>
      <w:r>
        <w:rPr>
          <w:rStyle w:val="Text0"/>
        </w:rPr>
        <w:t>&lt;View&gt;</w:t>
      </w:r>
      <w:r>
        <w:t xml:space="preserve"> and </w:t>
      </w:r>
      <w:r>
        <w:rPr>
          <w:rStyle w:val="Text0"/>
        </w:rPr>
        <w:t>&lt;Text&gt;</w:t>
      </w:r>
      <w:r>
        <w:t xml:space="preserve"> are </w:t>
      </w:r>
      <w:r>
        <w:rPr>
          <w:rStyle w:val="Text0"/>
        </w:rPr>
        <w:t>Section</w:t>
      </w:r>
      <w:r>
        <w:t xml:space="preserve">’s </w:t>
      </w:r>
      <w:r>
        <w:rPr>
          <w:rStyle w:val="Text1"/>
        </w:rPr>
        <w:t>subcomponents</w:t>
      </w:r>
      <w:r>
        <w:t>.</w:t>
      </w:r>
      <w:bookmarkEnd w:id="158"/>
    </w:p>
    <w:p>
      <w:bookmarkStart w:id="159" w:name="Let_us_continue_with_the__Hello"/>
      <w:pPr>
        <w:pStyle w:val="Para 05"/>
      </w:pPr>
      <w:r>
        <w:t xml:space="preserve">Let us continue with the “Hello world” example and look at </w:t>
      </w:r>
      <w:r>
        <w:rPr>
          <w:rStyle w:val="Text1"/>
        </w:rPr>
        <w:t>children</w:t>
      </w:r>
      <w:r>
        <w:t xml:space="preserve"> of </w:t>
      </w:r>
      <w:r>
        <w:rPr>
          <w:rStyle w:val="Text0"/>
        </w:rPr>
        <w:t>Section</w:t>
      </w:r>
      <w:r>
        <w:t xml:space="preserve"> (Listing </w:t>
      </w:r>
      <w:hyperlink w:anchor="______________Section_title___St">
        <w:r>
          <w:rPr>
            <w:rStyle w:val="Text4"/>
          </w:rPr>
          <w:t>1-7</w:t>
        </w:r>
      </w:hyperlink>
      <w:r>
        <w:t>).</w:t>
      </w:r>
      <w:bookmarkEnd w:id="159"/>
    </w:p>
    <w:p>
      <w:bookmarkStart w:id="160" w:name="______________Section_title___St"/>
      <w:pPr>
        <w:pStyle w:val="Normal"/>
      </w:pPr>
      <w:r>
        <w:t xml:space="preserve">...</w:t>
        <w:br w:clear="none"/>
      </w:r>
      <w:bookmarkEnd w:id="160"/>
    </w:p>
    <w:p>
      <w:pPr>
        <w:pStyle w:val="Normal"/>
      </w:pPr>
      <w:r>
        <w:t xml:space="preserve">          &lt;Section title={'Step One'}&gt;</w:t>
        <w:br w:clear="none"/>
      </w:r>
    </w:p>
    <w:p>
      <w:pPr>
        <w:pStyle w:val="Normal"/>
      </w:pPr>
      <w:r>
        <w:t xml:space="preserve">            Edit &lt;Text style={ styles.highlight } // ---&gt; 1)</w:t>
        <w:br w:clear="none"/>
      </w:r>
    </w:p>
    <w:p>
      <w:pPr>
        <w:pStyle w:val="Normal"/>
      </w:pPr>
      <w:r>
        <w:t xml:space="preserve">                   App.js</w:t>
        <w:br w:clear="none"/>
      </w:r>
    </w:p>
    <w:p>
      <w:pPr>
        <w:pStyle w:val="Normal"/>
      </w:pPr>
      <w:r>
        <w:t xml:space="preserve">                 &lt;/Text&gt; to change this</w:t>
        <w:br w:clear="none"/>
      </w:r>
    </w:p>
    <w:p>
      <w:pPr>
        <w:pStyle w:val="Normal"/>
      </w:pPr>
      <w:r>
        <w:t xml:space="preserve">            screen and then come back to see your edits.</w:t>
        <w:br w:clear="none"/>
      </w:r>
    </w:p>
    <w:p>
      <w:pPr>
        <w:pStyle w:val="Normal"/>
      </w:pPr>
      <w:r>
        <w:t xml:space="preserve">          &lt;/Section&gt;</w:t>
        <w:br w:clear="none"/>
      </w:r>
    </w:p>
    <w:p>
      <w:pPr>
        <w:pStyle w:val="Normal"/>
      </w:pPr>
      <w:r>
        <w:t xml:space="preserve">          &lt;Section title={'See Your Changes'}&gt;</w:t>
        <w:br w:clear="none"/>
      </w:r>
    </w:p>
    <w:p>
      <w:pPr>
        <w:pStyle w:val="Normal"/>
      </w:pPr>
      <w:r>
        <w:t xml:space="preserve">            &lt;ReloadInstructions /&gt; // ------------------&gt; 2)</w:t>
        <w:br w:clear="none"/>
      </w:r>
    </w:p>
    <w:p>
      <w:pPr>
        <w:pStyle w:val="Normal"/>
      </w:pPr>
      <w:r>
        <w:t xml:space="preserve">          &lt;/Section&gt;</w:t>
        <w:br w:clear="none"/>
      </w:r>
    </w:p>
    <w:p>
      <w:pPr>
        <w:pStyle w:val="Normal"/>
      </w:pPr>
      <w:r>
        <w:t xml:space="preserve">          &lt;Section title={'Debug'}&gt;</w:t>
        <w:br w:clear="none"/>
      </w:r>
    </w:p>
    <w:p>
      <w:pPr>
        <w:pStyle w:val="Normal"/>
      </w:pPr>
      <w:r>
        <w:t xml:space="preserve">            &lt;DebugInstructions /&gt; // -------------------&gt; 3)</w:t>
        <w:br w:clear="none"/>
      </w:r>
    </w:p>
    <w:p>
      <w:pPr>
        <w:pStyle w:val="Normal"/>
      </w:pPr>
      <w:r>
        <w:t xml:space="preserve">          &lt;/Section&gt;</w:t>
        <w:br w:clear="none"/>
      </w:r>
    </w:p>
    <w:p>
      <w:pPr>
        <w:pStyle w:val="Normal"/>
      </w:pPr>
      <w:r>
        <w:t xml:space="preserve">          &lt;Section title={'Learn More'}&gt;</w:t>
        <w:br w:clear="none"/>
      </w:r>
    </w:p>
    <w:p>
      <w:pPr>
        <w:pStyle w:val="Normal"/>
      </w:pPr>
      <w:r>
        <w:t xml:space="preserve">            Read the docs to discover what to do next: // 4)</w:t>
        <w:br w:clear="none"/>
      </w:r>
    </w:p>
    <w:p>
      <w:pPr>
        <w:pStyle w:val="Normal"/>
      </w:pPr>
      <w:r>
        <w:t xml:space="preserve">          &lt;/Section&gt;</w:t>
        <w:br w:clear="none"/>
      </w:r>
    </w:p>
    <w:p>
      <w:pPr>
        <w:pStyle w:val="Normal"/>
      </w:pPr>
      <w:r>
        <w:t xml:space="preserve">...</w:t>
        <w:br w:clear="none"/>
      </w:r>
    </w:p>
    <w:p>
      <w:pPr>
        <w:pStyle w:val="Para 06"/>
      </w:pPr>
      <w:r>
        <w:rPr>
          <w:rStyle w:val="Text3"/>
        </w:rPr>
        <w:t xml:space="preserve">Listing 1-7</w:t>
        <w:br w:clear="none"/>
      </w:r>
      <w:r>
        <w:t xml:space="preserve">The hello world app – children of Section</w:t>
        <w:br w:clear="none"/>
      </w:r>
    </w:p>
    <w:p>
      <w:bookmarkStart w:id="161" w:name="They_are_as_follows_1_The_nested"/>
      <w:pPr>
        <w:pStyle w:val="Para 05"/>
      </w:pPr>
      <w:r>
        <w:t>They are as follows:</w:t>
      </w:r>
      <w:bookmarkEnd w:id="161"/>
    </w:p>
    <w:tbl>
      <w:tblPr>
        <w:tblW w:type="auto" w:w="0"/>
      </w:tblPr>
      <w:tr>
        <w:tc>
          <w:tcPr>
            <w:tcW w:type="auto" w:w="0"/>
            <w:vAlign w:val="top"/>
          </w:tcPr>
          <w:p>
            <w:pPr>
              <w:pStyle w:val="1 Block"/>
            </w:pPr>
          </w:p>
          <w:p>
            <w:pPr>
              <w:pStyle w:val="Para 03"/>
            </w:pPr>
            <w:r>
              <w:t>1)</w:t>
            </w:r>
          </w:p>
        </w:tc>
        <w:tc>
          <w:tcPr>
            <w:tcW w:type="auto" w:w="0"/>
          </w:tcPr>
          <w:p>
            <w:bookmarkStart w:id="162" w:name="The_nested__Text_Edit__Text_styl"/>
            <w:pPr>
              <w:pStyle w:val="Para 19"/>
            </w:pPr>
            <w:r>
              <w:t xml:space="preserve">The nested </w:t>
            </w:r>
            <w:r>
              <w:rPr>
                <w:rStyle w:val="Text0"/>
              </w:rPr>
              <w:t>&lt;Text&gt;</w:t>
            </w:r>
            <w:bookmarkEnd w:id="162"/>
          </w:p>
          <w:p>
            <w:bookmarkStart w:id="163" w:name="Edit__Text_style___styles_highli"/>
            <w:pPr>
              <w:pStyle w:val="Normal"/>
            </w:pPr>
            <w:r>
              <w:t xml:space="preserve">Edit &lt;Text style={ styles.highlight }</w:t>
              <w:br w:clear="none"/>
            </w:r>
            <w:bookmarkEnd w:id="163"/>
          </w:p>
          <w:p>
            <w:pPr>
              <w:pStyle w:val="Normal"/>
            </w:pPr>
            <w:r>
              <w:t xml:space="preserve">       App.js</w:t>
              <w:br w:clear="none"/>
            </w:r>
          </w:p>
          <w:p>
            <w:pPr>
              <w:pStyle w:val="Normal"/>
            </w:pPr>
            <w:r>
              <w:t xml:space="preserve">     &lt;/Text&gt; to change this</w:t>
              <w:br w:clear="none"/>
            </w:r>
          </w:p>
          <w:p>
            <w:pPr>
              <w:pStyle w:val="Normal"/>
            </w:pPr>
            <w:r>
              <w:t xml:space="preserve">screen and then come back to see your edits.</w:t>
              <w:br w:clear="none"/>
            </w:r>
          </w:p>
        </w:tc>
        <w:tc>
          <w:tcPr>
            <w:tcW w:type="auto" w:w="0"/>
          </w:tcPr>
          <w:p>
            <w:pPr>
              <w:pStyle w:val="Para 42"/>
            </w:pPr>
            <w:r>
              <w:t/>
            </w:r>
          </w:p>
        </w:tc>
      </w:tr>
    </w:tbl>
    <w:tbl>
      <w:tblPr>
        <w:tblW w:type="auto" w:w="0"/>
      </w:tblPr>
      <w:tr>
        <w:tc>
          <w:tcPr>
            <w:tcW w:type="auto" w:w="0"/>
            <w:vAlign w:val="top"/>
          </w:tcPr>
          <w:p>
            <w:pPr>
              <w:pStyle w:val="1 Block"/>
            </w:pPr>
          </w:p>
          <w:p>
            <w:pPr>
              <w:pStyle w:val="Para 03"/>
            </w:pPr>
            <w:r>
              <w:t>2)</w:t>
            </w:r>
          </w:p>
        </w:tc>
        <w:tc>
          <w:tcPr>
            <w:tcW w:type="auto" w:w="0"/>
          </w:tcPr>
          <w:p>
            <w:bookmarkStart w:id="164" w:name="The__ReloadInstructions"/>
            <w:pPr>
              <w:pStyle w:val="Para 14"/>
            </w:pPr>
            <w:r>
              <w:rPr>
                <w:rStyle w:val="Text8"/>
              </w:rPr>
              <w:t xml:space="preserve">The </w:t>
            </w:r>
            <w:r>
              <w:t>&lt;ReloadInstructions /&gt;</w:t>
            </w:r>
            <w:bookmarkEnd w:id="164"/>
          </w:p>
        </w:tc>
        <w:tc>
          <w:tcPr>
            <w:tcW w:type="auto" w:w="0"/>
          </w:tcPr>
          <w:p>
            <w:pPr>
              <w:pStyle w:val="Para 42"/>
            </w:pPr>
            <w:r>
              <w:t/>
            </w:r>
          </w:p>
        </w:tc>
      </w:tr>
      <w:tr>
        <w:tc>
          <w:tcPr>
            <w:tcW w:type="auto" w:w="0"/>
            <w:vAlign w:val="top"/>
          </w:tcPr>
          <w:p>
            <w:pPr>
              <w:pStyle w:val="Para 03"/>
            </w:pPr>
            <w:r>
              <w:t>3)</w:t>
            </w:r>
          </w:p>
        </w:tc>
        <w:tc>
          <w:tcPr>
            <w:tcW w:type="auto" w:w="0"/>
          </w:tcPr>
          <w:p>
            <w:bookmarkStart w:id="165" w:name="The__DebugInstructions"/>
            <w:pPr>
              <w:pStyle w:val="Para 14"/>
            </w:pPr>
            <w:r>
              <w:t>The &lt;DebugInstructions /&gt;</w:t>
            </w:r>
            <w:bookmarkEnd w:id="165"/>
          </w:p>
        </w:tc>
        <w:tc>
          <w:tcPr>
            <w:tcW w:type="auto" w:w="0"/>
          </w:tcPr>
          <w:p>
            <w:pPr>
              <w:pStyle w:val="Para 42"/>
            </w:pPr>
            <w:r>
              <w:t/>
            </w:r>
          </w:p>
        </w:tc>
      </w:tr>
      <w:tr>
        <w:tc>
          <w:tcPr>
            <w:tcW w:type="auto" w:w="0"/>
            <w:vAlign w:val="top"/>
          </w:tcPr>
          <w:p>
            <w:pPr>
              <w:pStyle w:val="Para 03"/>
            </w:pPr>
            <w:r>
              <w:t>4)</w:t>
            </w:r>
          </w:p>
        </w:tc>
        <w:tc>
          <w:tcPr>
            <w:tcW w:type="auto" w:w="0"/>
          </w:tcPr>
          <w:p>
            <w:bookmarkStart w:id="166" w:name="The_plain_text__Read_the_docs_to"/>
            <w:pPr>
              <w:pStyle w:val="Para 02"/>
            </w:pPr>
            <w:r>
              <w:t>The plain text “Read the docs to discover what to do next:”</w:t>
            </w:r>
            <w:bookmarkEnd w:id="166"/>
          </w:p>
        </w:tc>
        <w:tc>
          <w:tcPr>
            <w:tcW w:type="auto" w:w="0"/>
          </w:tcPr>
          <w:p>
            <w:pPr>
              <w:pStyle w:val="Para 42"/>
            </w:pPr>
            <w:r>
              <w:t/>
            </w:r>
          </w:p>
        </w:tc>
      </w:tr>
    </w:tbl>
    <w:p>
      <w:bookmarkStart w:id="167" w:name="We_have_explored_what_children_a"/>
      <w:pPr>
        <w:pStyle w:val="Para 04"/>
      </w:pPr>
      <w:r>
        <w:t xml:space="preserve">We have explored what </w:t>
      </w:r>
      <w:r>
        <w:rPr>
          <w:rStyle w:val="Text1"/>
        </w:rPr>
        <w:t>children</w:t>
      </w:r>
      <w:r>
        <w:t xml:space="preserve"> are like. Now it’s time to explain </w:t>
      </w:r>
      <w:r>
        <w:rPr>
          <w:rStyle w:val="Text0"/>
        </w:rPr>
        <w:t>props.children</w:t>
      </w:r>
      <w:r>
        <w:t xml:space="preserve"> and where it comes from. Like </w:t>
      </w:r>
      <w:r>
        <w:rPr>
          <w:rStyle w:val="Text1"/>
        </w:rPr>
        <w:t>styles</w:t>
      </w:r>
      <w:r>
        <w:t xml:space="preserve">, </w:t>
      </w:r>
      <w:r>
        <w:rPr>
          <w:rStyle w:val="Text0"/>
        </w:rPr>
        <w:t>props.children</w:t>
      </w:r>
      <w:r>
        <w:t xml:space="preserve"> is another predefined </w:t>
      </w:r>
      <w:r>
        <w:rPr>
          <w:rStyle w:val="Text1"/>
        </w:rPr>
        <w:t>prop</w:t>
      </w:r>
      <w:r>
        <w:t xml:space="preserve"> that refers to the current </w:t>
      </w:r>
      <w:r>
        <w:rPr>
          <w:rStyle w:val="Text1"/>
        </w:rPr>
        <w:t>children</w:t>
      </w:r>
      <w:r>
        <w:t xml:space="preserve"> of the </w:t>
      </w:r>
      <w:r>
        <w:rPr>
          <w:rStyle w:val="Text1"/>
        </w:rPr>
        <w:t>component</w:t>
      </w:r>
      <w:r>
        <w:t xml:space="preserve"> instance. This </w:t>
      </w:r>
      <w:r>
        <w:rPr>
          <w:rStyle w:val="Text1"/>
        </w:rPr>
        <w:t>prop</w:t>
      </w:r>
      <w:r>
        <w:t xml:space="preserve"> gives the current </w:t>
      </w:r>
      <w:r>
        <w:rPr>
          <w:rStyle w:val="Text1"/>
        </w:rPr>
        <w:t>component</w:t>
      </w:r>
      <w:r>
        <w:t xml:space="preserve"> a chance to lay out its potential </w:t>
      </w:r>
      <w:r>
        <w:rPr>
          <w:rStyle w:val="Text1"/>
        </w:rPr>
        <w:t>children</w:t>
      </w:r>
      <w:r>
        <w:t>.</w:t>
      </w:r>
      <w:bookmarkEnd w:id="167"/>
    </w:p>
    <w:p>
      <w:bookmarkStart w:id="168" w:name="NoteFigure_1_5_in_the_next_secti"/>
      <w:pPr>
        <w:pStyle w:val="Para 09"/>
      </w:pPr>
      <w:r>
        <w:rPr>
          <w:rStyle w:val="Text6"/>
        </w:rPr>
        <w:t>Note</w:t>
      </w:r>
      <w:r>
        <w:bookmarkStart w:id="169" w:name="Figure_1_5_in_the_next_section"/>
        <w:t xml:space="preserve">Figure </w:t>
        <w:bookmarkEnd w:id="169"/>
      </w:r>
      <w:hyperlink w:anchor="Figure_1_5DOM_tree_of_app">
        <w:r>
          <w:rPr>
            <w:rStyle w:val="Text10"/>
          </w:rPr>
          <w:t>1-5</w:t>
        </w:r>
      </w:hyperlink>
      <w:r>
        <w:t xml:space="preserve"> in the next section (Section 1.2.4) is a good place to refer to as it illustrates how </w:t>
      </w:r>
      <w:r>
        <w:rPr>
          <w:rStyle w:val="Text0"/>
        </w:rPr>
        <w:t>props.children</w:t>
      </w:r>
      <w:r>
        <w:t xml:space="preserve"> works in the big picture.</w:t>
      </w:r>
      <w:bookmarkEnd w:id="168"/>
    </w:p>
    <w:p>
      <w:bookmarkStart w:id="170" w:name="If_a_component_omits_the_props_c"/>
      <w:pPr>
        <w:pStyle w:val="Para 04"/>
      </w:pPr>
      <w:r>
        <w:t xml:space="preserve">If a </w:t>
      </w:r>
      <w:r>
        <w:rPr>
          <w:rStyle w:val="Text1"/>
        </w:rPr>
        <w:t>component</w:t>
      </w:r>
      <w:r>
        <w:t xml:space="preserve"> omits the </w:t>
      </w:r>
      <w:r>
        <w:rPr>
          <w:rStyle w:val="Text0"/>
        </w:rPr>
        <w:t>props.children</w:t>
      </w:r>
      <w:r>
        <w:t xml:space="preserve"> passed through, it cannot be used as a </w:t>
      </w:r>
      <w:r>
        <w:rPr>
          <w:rStyle w:val="Text1"/>
        </w:rPr>
        <w:t>container</w:t>
      </w:r>
      <w:r>
        <w:t xml:space="preserve"> at all as all its children will not be rendered. Conversely, </w:t>
        <w:drawing>
          <wp:inline>
            <wp:extent cx="203200" cy="165100"/>
            <wp:effectExtent l="0" r="0" t="0" b="0"/>
            <wp:docPr id="14" name="510729_1_En_1_Figh_HTML.gif" descr="510729_1_En_1_Figh_HTML.gif"/>
            <wp:cNvGraphicFramePr>
              <a:graphicFrameLocks noChangeAspect="1"/>
            </wp:cNvGraphicFramePr>
            <a:graphic>
              <a:graphicData uri="http://schemas.openxmlformats.org/drawingml/2006/picture">
                <pic:pic>
                  <pic:nvPicPr>
                    <pic:cNvPr id="0" name="510729_1_En_1_Figh_HTML.gif" descr="510729_1_En_1_Figh_HTML.gif"/>
                    <pic:cNvPicPr/>
                  </pic:nvPicPr>
                  <pic:blipFill>
                    <a:blip r:embed="rId18"/>
                    <a:stretch>
                      <a:fillRect/>
                    </a:stretch>
                  </pic:blipFill>
                  <pic:spPr>
                    <a:xfrm>
                      <a:off x="0" y="0"/>
                      <a:ext cx="203200" cy="165100"/>
                    </a:xfrm>
                    <a:prstGeom prst="rect">
                      <a:avLst/>
                    </a:prstGeom>
                  </pic:spPr>
                </pic:pic>
              </a:graphicData>
            </a:graphic>
          </wp:inline>
        </w:drawing>
        <w:t xml:space="preserve"> when designing a </w:t>
      </w:r>
      <w:r>
        <w:rPr>
          <w:rStyle w:val="Text1"/>
        </w:rPr>
        <w:t>component</w:t>
      </w:r>
      <w:r>
        <w:t xml:space="preserve"> as a </w:t>
      </w:r>
      <w:r>
        <w:rPr>
          <w:rStyle w:val="Text1"/>
        </w:rPr>
        <w:t>container</w:t>
      </w:r>
      <w:r>
        <w:t xml:space="preserve">, it’s compulsory to handle </w:t>
      </w:r>
      <w:r>
        <w:rPr>
          <w:rStyle w:val="Text0"/>
        </w:rPr>
        <w:t>props.children</w:t>
      </w:r>
      <w:r>
        <w:t xml:space="preserve"> in </w:t>
      </w:r>
      <w:r>
        <w:rPr>
          <w:rStyle w:val="Text0"/>
        </w:rPr>
        <w:t>render()</w:t>
      </w:r>
      <w:r>
        <w:t>.</w:t>
      </w:r>
      <w:bookmarkEnd w:id="170"/>
    </w:p>
    <w:p>
      <w:bookmarkStart w:id="171" w:name="Note_stands_for_architecture_and"/>
      <w:pPr>
        <w:pStyle w:val="Para 09"/>
      </w:pPr>
      <w:r>
        <w:rPr>
          <w:rStyle w:val="Text6"/>
        </w:rPr>
        <w:t>Note</w:t>
      </w:r>
      <w:r>
        <w:bookmarkStart w:id="172" w:name="stands_for_architecture_and_desi"/>
        <w:t/>
        <w:bookmarkEnd w:id="172"/>
        <w:drawing>
          <wp:inline>
            <wp:extent cx="203200" cy="165100"/>
            <wp:effectExtent l="0" r="0" t="0" b="0"/>
            <wp:docPr id="15" name="510729_1_En_1_Figi_HTML.gif" descr="510729_1_En_1_Figi_HTML.gif"/>
            <wp:cNvGraphicFramePr>
              <a:graphicFrameLocks noChangeAspect="1"/>
            </wp:cNvGraphicFramePr>
            <a:graphic>
              <a:graphicData uri="http://schemas.openxmlformats.org/drawingml/2006/picture">
                <pic:pic>
                  <pic:nvPicPr>
                    <pic:cNvPr id="0" name="510729_1_En_1_Figi_HTML.gif" descr="510729_1_En_1_Figi_HTML.gif"/>
                    <pic:cNvPicPr/>
                  </pic:nvPicPr>
                  <pic:blipFill>
                    <a:blip r:embed="rId19"/>
                    <a:stretch>
                      <a:fillRect/>
                    </a:stretch>
                  </pic:blipFill>
                  <pic:spPr>
                    <a:xfrm>
                      <a:off x="0" y="0"/>
                      <a:ext cx="203200" cy="165100"/>
                    </a:xfrm>
                    <a:prstGeom prst="rect">
                      <a:avLst/>
                    </a:prstGeom>
                  </pic:spPr>
                </pic:pic>
              </a:graphicData>
            </a:graphic>
          </wp:inline>
        </w:drawing>
        <w:t xml:space="preserve"> stands for architecture and design principles.</w:t>
      </w:r>
      <w:bookmarkEnd w:id="171"/>
    </w:p>
    <w:p>
      <w:bookmarkStart w:id="173" w:name="Back_to_the_source_code__Listing"/>
      <w:pPr>
        <w:pStyle w:val="Para 01"/>
      </w:pPr>
      <w:r>
        <w:t xml:space="preserve">Back to the source code (Listing </w:t>
      </w:r>
      <w:hyperlink w:anchor="class_Section_extends_Component_1">
        <w:r>
          <w:rPr>
            <w:rStyle w:val="Text4"/>
          </w:rPr>
          <w:t>1-8</w:t>
        </w:r>
      </w:hyperlink>
      <w:r>
        <w:t>).</w:t>
      </w:r>
      <w:bookmarkEnd w:id="173"/>
    </w:p>
    <w:p>
      <w:bookmarkStart w:id="174" w:name="class_Section_extends_Component_1"/>
      <w:pPr>
        <w:pStyle w:val="Normal"/>
      </w:pPr>
      <w:r>
        <w:t xml:space="preserve">class Section extends Component {</w:t>
        <w:br w:clear="none"/>
      </w:r>
      <w:bookmarkEnd w:id="174"/>
    </w:p>
    <w:p>
      <w:pPr>
        <w:pStyle w:val="Normal"/>
      </w:pPr>
      <w:r>
        <w:t xml:space="preserve">  render() {</w:t>
        <w:br w:clear="none"/>
      </w:r>
    </w:p>
    <w:p>
      <w:pPr>
        <w:pStyle w:val="Normal"/>
      </w:pPr>
      <w:r>
        <w:t xml:space="preserve">  return (</w:t>
        <w:br w:clear="none"/>
      </w:r>
    </w:p>
    <w:p>
      <w:pPr>
        <w:pStyle w:val="Normal"/>
      </w:pPr>
      <w:r>
        <w:t xml:space="preserve">    &lt;View style={styles.sectionContainer}&gt;</w:t>
        <w:br w:clear="none"/>
      </w:r>
    </w:p>
    <w:p>
      <w:pPr>
        <w:pStyle w:val="Normal"/>
      </w:pPr>
      <w:r>
        <w:t xml:space="preserve">      &lt;Text style={styles.sectionTitle}&gt;</w:t>
        <w:br w:clear="none"/>
      </w:r>
    </w:p>
    <w:p>
      <w:pPr>
        <w:pStyle w:val="Normal"/>
      </w:pPr>
      <w:r>
        <w:t xml:space="preserve">        {props.title}</w:t>
        <w:br w:clear="none"/>
      </w:r>
    </w:p>
    <w:p>
      <w:pPr>
        <w:pStyle w:val="Normal"/>
      </w:pPr>
      <w:r>
        <w:t xml:space="preserve">      &lt;/Text&gt;</w:t>
        <w:br w:clear="none"/>
      </w:r>
    </w:p>
    <w:p>
      <w:pPr>
        <w:pStyle w:val="Normal"/>
      </w:pPr>
      <w:r>
        <w:t xml:space="preserve">      &lt;Text style={styles.sectionDescription}&gt;</w:t>
        <w:br w:clear="none"/>
      </w:r>
    </w:p>
    <w:p>
      <w:pPr>
        <w:pStyle w:val="Normal"/>
      </w:pPr>
      <w:r>
        <w:t xml:space="preserve">        {props.children} // -----------------------------&gt; 1)</w:t>
        <w:br w:clear="none"/>
      </w:r>
    </w:p>
    <w:p>
      <w:pPr>
        <w:pStyle w:val="Normal"/>
      </w:pPr>
      <w:r>
        <w:t xml:space="preserve">      &lt;/Text&gt;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12"/>
      </w:pPr>
      <w:r>
        <w:rPr>
          <w:rStyle w:val="Text3"/>
        </w:rPr>
        <w:t xml:space="preserve">Listing 1-8</w:t>
        <w:br w:clear="none"/>
      </w:r>
      <w:r>
        <w:t xml:space="preserve">The hello world app – </w:t>
        <w:br w:clear="none"/>
        <w:bookmarkStart w:id="175" w:name="layout_subcomponents"/>
        <w:t xml:space="preserve">layout subcomponents</w:t>
        <w:bookmarkEnd w:id="175"/>
        <w:br w:clear="none"/>
        <w:t xml:space="preserve"> of Section</w:t>
        <w:br w:clear="none"/>
      </w:r>
    </w:p>
    <w:tbl>
      <w:tblPr>
        <w:tblW w:type="auto" w:w="0"/>
      </w:tblPr>
      <w:tr>
        <w:tc>
          <w:tcPr>
            <w:tcW w:type="auto" w:w="0"/>
            <w:vAlign w:val="top"/>
          </w:tcPr>
          <w:p>
            <w:pPr>
              <w:pStyle w:val="1 Block"/>
            </w:pPr>
          </w:p>
          <w:p>
            <w:pPr>
              <w:pStyle w:val="Para 03"/>
            </w:pPr>
            <w:r>
              <w:t>1)</w:t>
            </w:r>
          </w:p>
        </w:tc>
        <w:tc>
          <w:tcPr>
            <w:tcW w:type="auto" w:w="0"/>
          </w:tcPr>
          <w:p>
            <w:bookmarkStart w:id="176" w:name="Section_explicitly_renders_its_c"/>
            <w:pPr>
              <w:pStyle w:val="Para 02"/>
            </w:pPr>
            <w:r>
              <w:rPr>
                <w:rStyle w:val="Text0"/>
              </w:rPr>
              <w:t>Section</w:t>
            </w:r>
            <w:r>
              <w:t xml:space="preserve"> explicitly renders its </w:t>
            </w:r>
            <w:r>
              <w:rPr>
                <w:rStyle w:val="Text1"/>
              </w:rPr>
              <w:t>children</w:t>
            </w:r>
            <w:r>
              <w:t xml:space="preserve"> (under one of its </w:t>
            </w:r>
            <w:r>
              <w:rPr>
                <w:rStyle w:val="Text0"/>
              </w:rPr>
              <w:t>&lt;Text&gt;</w:t>
            </w:r>
            <w:r>
              <w:t xml:space="preserve"> </w:t>
            </w:r>
            <w:r>
              <w:rPr>
                <w:rStyle w:val="Text1"/>
              </w:rPr>
              <w:t>subcomponents</w:t>
            </w:r>
            <w:r>
              <w:t xml:space="preserve">). So, whenever it is used as a container, its </w:t>
            </w:r>
            <w:r>
              <w:rPr>
                <w:rStyle w:val="Text1"/>
              </w:rPr>
              <w:t>children</w:t>
            </w:r>
            <w:r>
              <w:t xml:space="preserve"> will be displayed properly.</w:t>
            </w:r>
            <w:bookmarkEnd w:id="176"/>
          </w:p>
        </w:tc>
        <w:tc>
          <w:tcPr>
            <w:tcW w:type="auto" w:w="0"/>
          </w:tcPr>
          <w:p>
            <w:pPr>
              <w:pStyle w:val="Para 42"/>
            </w:pPr>
            <w:r>
              <w:t/>
            </w:r>
          </w:p>
        </w:tc>
      </w:tr>
    </w:tbl>
    <w:p>
      <w:bookmarkStart w:id="177" w:name="OK__we_can_say_that_Section_is_a"/>
      <w:pPr>
        <w:pStyle w:val="Para 05"/>
      </w:pPr>
      <w:r>
        <w:t xml:space="preserve">OK, we can say that </w:t>
      </w:r>
      <w:r>
        <w:rPr>
          <w:rStyle w:val="Text0"/>
        </w:rPr>
        <w:t>Section</w:t>
      </w:r>
      <w:r>
        <w:t xml:space="preserve"> is a container by design since </w:t>
      </w:r>
      <w:r>
        <w:rPr>
          <w:rStyle w:val="Text0"/>
        </w:rPr>
        <w:t>render()</w:t>
      </w:r>
      <w:r>
        <w:t xml:space="preserve"> settles the positions of </w:t>
      </w:r>
      <w:r>
        <w:rPr>
          <w:rStyle w:val="Text1"/>
        </w:rPr>
        <w:t>children</w:t>
      </w:r>
      <w:r>
        <w:t xml:space="preserve">. But what if it does not? Lastly, let us take a quick counterexample where </w:t>
      </w:r>
      <w:r>
        <w:rPr>
          <w:rStyle w:val="Text1"/>
        </w:rPr>
        <w:t>children</w:t>
      </w:r>
      <w:r>
        <w:t xml:space="preserve"> are omitted:</w:t>
      </w:r>
      <w:bookmarkEnd w:id="177"/>
    </w:p>
    <w:p>
      <w:bookmarkStart w:id="178" w:name="_Text_style__styles_sectionDescr"/>
      <w:pPr>
        <w:pStyle w:val="Normal"/>
      </w:pPr>
      <w:r>
        <w:t xml:space="preserve">      &lt;Text style={styles.sectionDescription}&gt;</w:t>
        <w:br w:clear="none"/>
      </w:r>
      <w:bookmarkEnd w:id="178"/>
    </w:p>
    <w:p>
      <w:pPr>
        <w:pStyle w:val="Normal"/>
      </w:pPr>
      <w:r>
        <w:t xml:space="preserve">        {props.children} // &lt;--------------------------- remove</w:t>
        <w:br w:clear="none"/>
      </w:r>
    </w:p>
    <w:p>
      <w:pPr>
        <w:pStyle w:val="Normal"/>
      </w:pPr>
      <w:r>
        <w:t xml:space="preserve">      &lt;/Text&gt;</w:t>
        <w:br w:clear="none"/>
      </w:r>
    </w:p>
    <w:p>
      <w:bookmarkStart w:id="179" w:name="As_expected__all_its_children__t"/>
      <w:pPr>
        <w:pStyle w:val="Para 05"/>
      </w:pPr>
      <w:r>
        <w:t xml:space="preserve">As expected, all its </w:t>
      </w:r>
      <w:r>
        <w:rPr>
          <w:rStyle w:val="Text1"/>
        </w:rPr>
        <w:t>children</w:t>
      </w:r>
      <w:r>
        <w:t xml:space="preserve"> (the section bodies) are dismissed as </w:t>
      </w:r>
      <w:r>
        <w:rPr>
          <w:rStyle w:val="Text0"/>
        </w:rPr>
        <w:t>Section</w:t>
      </w:r>
      <w:r>
        <w:t xml:space="preserve"> does not know how to lay out them (Figure </w:t>
      </w:r>
      <w:hyperlink w:anchor="Figure_1_4Section_without_handli">
        <w:r>
          <w:rPr>
            <w:rStyle w:val="Text4"/>
          </w:rPr>
          <w:t>1-4</w:t>
        </w:r>
      </w:hyperlink>
      <w:r>
        <w:t>).</w:t>
      </w:r>
      <w:bookmarkEnd w:id="179"/>
    </w:p>
    <w:p>
      <w:bookmarkStart w:id="180" w:name="Figure_1_4Section_without_handli"/>
      <w:bookmarkStart w:id="181" w:name="MO8"/>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4800600"/>
            <wp:effectExtent l="0" r="0" t="0" b="0"/>
            <wp:wrapTopAndBottom/>
            <wp:docPr id="16" name="510729_1_En_1_Fig4_HTML.jpg" descr="510729_1_En_1_Fig4_HTML.jpg"/>
            <wp:cNvGraphicFramePr>
              <a:graphicFrameLocks noChangeAspect="1"/>
            </wp:cNvGraphicFramePr>
            <a:graphic>
              <a:graphicData uri="http://schemas.openxmlformats.org/drawingml/2006/picture">
                <pic:pic>
                  <pic:nvPicPr>
                    <pic:cNvPr id="0" name="510729_1_En_1_Fig4_HTML.jpg" descr="510729_1_En_1_Fig4_HTML.jpg"/>
                    <pic:cNvPicPr/>
                  </pic:nvPicPr>
                  <pic:blipFill>
                    <a:blip r:embed="rId20"/>
                    <a:stretch>
                      <a:fillRect/>
                    </a:stretch>
                  </pic:blipFill>
                  <pic:spPr>
                    <a:xfrm>
                      <a:off x="0" y="0"/>
                      <a:ext cx="2705100" cy="4800600"/>
                    </a:xfrm>
                    <a:prstGeom prst="rect">
                      <a:avLst/>
                    </a:prstGeom>
                  </pic:spPr>
                </pic:pic>
              </a:graphicData>
            </a:graphic>
          </wp:anchor>
        </w:drawing>
      </w:r>
      <w:bookmarkEnd w:id="180"/>
      <w:bookmarkEnd w:id="181"/>
    </w:p>
    <w:p>
      <w:pPr>
        <w:pStyle w:val="Para 13"/>
      </w:pPr>
      <w:r>
        <w:rPr>
          <w:rStyle w:val="Text5"/>
        </w:rPr>
        <w:t>Figure 1-4</w:t>
      </w:r>
      <w:r>
        <w:t xml:space="preserve">Section without </w:t>
        <w:bookmarkStart w:id="182" w:name="handling_props_children"/>
        <w:t>handling props.children</w:t>
        <w:bookmarkEnd w:id="182"/>
      </w:r>
    </w:p>
    <w:p>
      <w:bookmarkStart w:id="183" w:name="1_2_4_JSX_InternalsNoteUnderstan"/>
      <w:pPr>
        <w:pStyle w:val="Heading 2"/>
      </w:pPr>
      <w:r>
        <w:t xml:space="preserve">1.2.4 </w:t>
        <w:t>JSX Internals</w:t>
      </w:r>
      <w:bookmarkEnd w:id="183"/>
    </w:p>
    <w:p>
      <w:bookmarkStart w:id="184" w:name="NoteUnderstanding_how_JSX_works"/>
      <w:pPr>
        <w:pStyle w:val="Para 09"/>
      </w:pPr>
      <w:r>
        <w:rPr>
          <w:rStyle w:val="Text6"/>
        </w:rPr>
        <w:t>Note</w:t>
      </w:r>
      <w:r>
        <w:bookmarkStart w:id="185" w:name="Understanding_how_JSX_works_inte"/>
        <w:t xml:space="preserve">Understanding how </w:t>
        <w:bookmarkEnd w:id="185"/>
      </w:r>
      <w:r>
        <w:rPr>
          <w:rStyle w:val="Text1"/>
        </w:rPr>
        <w:t>JSX</w:t>
      </w:r>
      <w:r>
        <w:t xml:space="preserve"> works internally does not only satisfy our curiosity as a developer but also offers insight into how a UI update works, which is one critical point in </w:t>
      </w:r>
      <w:r>
        <w:rPr>
          <w:rStyle w:val="Text1"/>
        </w:rPr>
        <w:t>React Native</w:t>
      </w:r>
      <w:r>
        <w:t>’s performance.</w:t>
      </w:r>
      <w:bookmarkEnd w:id="184"/>
    </w:p>
    <w:p>
      <w:bookmarkStart w:id="186" w:name="If_JSX____is_on_one_side_of_a_co"/>
      <w:pPr>
        <w:pStyle w:val="Para 01"/>
      </w:pPr>
      <w:r>
        <w:t xml:space="preserve">If </w:t>
      </w:r>
      <w:r>
        <w:rPr>
          <w:rStyle w:val="Text1"/>
        </w:rPr>
        <w:t>JSX</w:t>
      </w:r>
      <w:r>
        <w:bookmarkStart w:id="187" w:name="ITerm35"/>
        <w:t xml:space="preserve"> </w:t>
        <w:bookmarkEnd w:id="187"/>
        <w:t xml:space="preserve"> is on one side of a coin, the other side would be </w:t>
      </w:r>
      <w:r>
        <w:rPr>
          <w:rStyle w:val="Text0"/>
        </w:rPr>
        <w:t>React.createElement(type, config, children</w:t>
      </w:r>
      <w:r>
        <w:t xml:space="preserve">) which is the internal implementation of </w:t>
      </w:r>
      <w:r>
        <w:rPr>
          <w:rStyle w:val="Text1"/>
        </w:rPr>
        <w:t>JSX</w:t>
      </w:r>
      <w:r>
        <w:t xml:space="preserve">. The parameters are extracted directly from what you declared in </w:t>
      </w:r>
      <w:r>
        <w:rPr>
          <w:rStyle w:val="Text1"/>
        </w:rPr>
        <w:t>JSX</w:t>
      </w:r>
      <w:r>
        <w:t xml:space="preserve">. </w:t>
      </w:r>
      <w:r>
        <w:rPr>
          <w:rStyle w:val="Text0"/>
        </w:rPr>
        <w:t>type</w:t>
      </w:r>
      <w:r>
        <w:t xml:space="preserve"> is the tag name, </w:t>
      </w:r>
      <w:r>
        <w:rPr>
          <w:rStyle w:val="Text0"/>
        </w:rPr>
        <w:t>config</w:t>
      </w:r>
      <w:r>
        <w:t xml:space="preserve"> is what you passed as </w:t>
      </w:r>
      <w:r>
        <w:rPr>
          <w:rStyle w:val="Text1"/>
        </w:rPr>
        <w:t>props</w:t>
      </w:r>
      <w:r>
        <w:t xml:space="preserve">, and </w:t>
      </w:r>
      <w:r>
        <w:rPr>
          <w:rStyle w:val="Text0"/>
        </w:rPr>
        <w:t>children</w:t>
      </w:r>
      <w:r>
        <w:t xml:space="preserve"> are all the </w:t>
      </w:r>
      <w:r>
        <w:rPr>
          <w:rStyle w:val="Text1"/>
        </w:rPr>
        <w:t>children</w:t>
      </w:r>
      <w:r>
        <w:t xml:space="preserve"> components which, in turn, are represented as a group of </w:t>
      </w:r>
      <w:r>
        <w:rPr>
          <w:rStyle w:val="Text0"/>
        </w:rPr>
        <w:t>createElement()</w:t>
      </w:r>
      <w:r>
        <w:t xml:space="preserve"> invocations. We can look at the transformed version of the </w:t>
      </w:r>
      <w:r>
        <w:rPr>
          <w:rStyle w:val="Text0"/>
        </w:rPr>
        <w:t>Section</w:t>
      </w:r>
      <w:r>
        <w:t xml:space="preserve"> </w:t>
      </w:r>
      <w:r>
        <w:rPr>
          <w:rStyle w:val="Text1"/>
        </w:rPr>
        <w:t>component</w:t>
      </w:r>
      <w:r>
        <w:t xml:space="preserve"> in the “Hello world” app to get a practical view of how </w:t>
      </w:r>
      <w:r>
        <w:rPr>
          <w:rStyle w:val="Text1"/>
        </w:rPr>
        <w:t>JSX</w:t>
      </w:r>
      <w:r>
        <w:t xml:space="preserve"> is mapped into parameters of </w:t>
      </w:r>
      <w:r>
        <w:rPr>
          <w:rStyle w:val="Text0"/>
        </w:rPr>
        <w:t>createElement()</w:t>
      </w:r>
      <w:r>
        <w:bookmarkStart w:id="188" w:name="ITerm36"/>
        <w:t xml:space="preserve"> </w:t>
        <w:bookmarkEnd w:id="188"/>
        <w:t xml:space="preserve"> as shown in Listing </w:t>
      </w:r>
      <w:hyperlink w:anchor="function_Section_props_____retur">
        <w:r>
          <w:rPr>
            <w:rStyle w:val="Text4"/>
          </w:rPr>
          <w:t>1-9</w:t>
        </w:r>
      </w:hyperlink>
      <w:r>
        <w:t>.</w:t>
      </w:r>
      <w:bookmarkEnd w:id="186"/>
    </w:p>
    <w:p>
      <w:bookmarkStart w:id="189" w:name="function_Section_props_____retur"/>
      <w:pPr>
        <w:pStyle w:val="Normal"/>
      </w:pPr>
      <w:r>
        <w:t xml:space="preserve">function Section(props) {</w:t>
        <w:br w:clear="none"/>
      </w:r>
      <w:bookmarkEnd w:id="189"/>
    </w:p>
    <w:p>
      <w:pPr>
        <w:pStyle w:val="Normal"/>
      </w:pPr>
      <w:r>
        <w:t xml:space="preserve">  return React.createElement(</w:t>
        <w:br w:clear="none"/>
      </w:r>
    </w:p>
    <w:p>
      <w:pPr>
        <w:pStyle w:val="Normal"/>
      </w:pPr>
      <w:r>
        <w:t xml:space="preserve">    View, // ---------------------------------&gt; type</w:t>
        <w:br w:clear="none"/>
      </w:r>
    </w:p>
    <w:p>
      <w:pPr>
        <w:pStyle w:val="Normal"/>
      </w:pPr>
      <w:r>
        <w:t xml:space="preserve">    { style: styles.sectionContainer }, // ---&gt; config</w:t>
        <w:br w:clear="none"/>
      </w:r>
    </w:p>
    <w:p>
      <w:pPr>
        <w:pStyle w:val="Normal"/>
      </w:pPr>
      <w:r>
        <w:t xml:space="preserve">    React.createElement( // ------------------&gt; children 1</w:t>
        <w:br w:clear="none"/>
      </w:r>
    </w:p>
    <w:p>
      <w:pPr>
        <w:pStyle w:val="Normal"/>
      </w:pPr>
      <w:r>
        <w:t xml:space="preserve">      Text,</w:t>
        <w:br w:clear="none"/>
      </w:r>
    </w:p>
    <w:p>
      <w:pPr>
        <w:pStyle w:val="Normal"/>
      </w:pPr>
      <w:r>
        <w:t xml:space="preserve">      { style: styles.sectionTitle },</w:t>
        <w:br w:clear="none"/>
      </w:r>
    </w:p>
    <w:p>
      <w:pPr>
        <w:pStyle w:val="Normal"/>
      </w:pPr>
      <w:r>
        <w:t xml:space="preserve">      props.title</w:t>
        <w:br w:clear="none"/>
      </w:r>
    </w:p>
    <w:p>
      <w:pPr>
        <w:pStyle w:val="Normal"/>
      </w:pPr>
      <w:r>
        <w:t xml:space="preserve">    ),</w:t>
        <w:br w:clear="none"/>
      </w:r>
    </w:p>
    <w:p>
      <w:pPr>
        <w:pStyle w:val="Normal"/>
      </w:pPr>
      <w:r>
        <w:t xml:space="preserve">    React.createElement(// -------------------&gt; children 2</w:t>
        <w:br w:clear="none"/>
      </w:r>
    </w:p>
    <w:p>
      <w:pPr>
        <w:pStyle w:val="Normal"/>
      </w:pPr>
      <w:r>
        <w:t xml:space="preserve">      Text,</w:t>
        <w:br w:clear="none"/>
      </w:r>
    </w:p>
    <w:p>
      <w:pPr>
        <w:pStyle w:val="Normal"/>
      </w:pPr>
      <w:r>
        <w:t xml:space="preserve">      { style: styles.sectionDescription },</w:t>
        <w:br w:clear="none"/>
      </w:r>
    </w:p>
    <w:p>
      <w:pPr>
        <w:pStyle w:val="Normal"/>
      </w:pPr>
      <w:r>
        <w:t xml:space="preserve">      props.children</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12"/>
      </w:pPr>
      <w:r>
        <w:rPr>
          <w:rStyle w:val="Text3"/>
        </w:rPr>
        <w:t xml:space="preserve">Listing 1-9</w:t>
        <w:br w:clear="none"/>
      </w:r>
      <w:r>
        <w:t xml:space="preserve">The hello world app – the real form of Section</w:t>
        <w:br w:clear="none"/>
      </w:r>
    </w:p>
    <w:p>
      <w:bookmarkStart w:id="190" w:name="As_shown_in_Listing_1_9__the_cas"/>
      <w:pPr>
        <w:pStyle w:val="Para 04"/>
      </w:pPr>
      <w:r>
        <w:t xml:space="preserve">As shown in Listing </w:t>
      </w:r>
      <w:hyperlink w:anchor="function_Section_props_____retur">
        <w:r>
          <w:rPr>
            <w:rStyle w:val="Text10"/>
          </w:rPr>
          <w:t>1-9</w:t>
        </w:r>
      </w:hyperlink>
      <w:r>
        <w:t xml:space="preserve">, the cascading </w:t>
      </w:r>
      <w:r>
        <w:rPr>
          <w:rStyle w:val="Text0"/>
        </w:rPr>
        <w:t>createElement()</w:t>
      </w:r>
      <w:r>
        <w:t xml:space="preserve"> is actually one line of code where the </w:t>
      </w:r>
      <w:r>
        <w:rPr>
          <w:rStyle w:val="Text1"/>
        </w:rPr>
        <w:t>children components</w:t>
      </w:r>
      <w:r>
        <w:t xml:space="preserve"> (also created by </w:t>
      </w:r>
      <w:r>
        <w:rPr>
          <w:rStyle w:val="Text0"/>
        </w:rPr>
        <w:t>createElement()</w:t>
      </w:r>
      <w:r>
        <w:t xml:space="preserve">) are passed as the container’s last parameters. Likewise, deeper nested </w:t>
      </w:r>
      <w:r>
        <w:rPr>
          <w:rStyle w:val="Text1"/>
        </w:rPr>
        <w:t>components</w:t>
      </w:r>
      <w:r>
        <w:t xml:space="preserve"> are passed through in a similar way to their corresponding container.</w:t>
      </w:r>
      <w:bookmarkEnd w:id="190"/>
    </w:p>
    <w:p>
      <w:bookmarkStart w:id="191" w:name="This_transformation_is_carried_o"/>
      <w:pPr>
        <w:pStyle w:val="Para 05"/>
      </w:pPr>
      <w:r>
        <w:t xml:space="preserve">This transformation is carried out by </w:t>
      </w:r>
      <w:r>
        <w:rPr>
          <w:rStyle w:val="Text1"/>
        </w:rPr>
        <w:t>babel</w:t>
      </w:r>
      <w:r>
        <w:t xml:space="preserve">. We shall use the following command to uncover the thin veil of </w:t>
      </w:r>
      <w:r>
        <w:rPr>
          <w:rStyle w:val="Text1"/>
        </w:rPr>
        <w:t>JSX</w:t>
      </w:r>
      <w:r>
        <w:t xml:space="preserve"> and look at the </w:t>
      </w:r>
      <w:r>
        <w:rPr>
          <w:rStyle w:val="Text0"/>
        </w:rPr>
        <w:t>App</w:t>
      </w:r>
      <w:r>
        <w:t xml:space="preserve"> in its real form. Alternatively, we can use </w:t>
      </w:r>
      <w:hyperlink r:id="rId198">
        <w:r>
          <w:rPr>
            <w:rStyle w:val="Text9"/>
          </w:rPr>
          <w:t>https://babeljs.io/repl</w:t>
        </w:r>
      </w:hyperlink>
      <w:r>
        <w:t xml:space="preserve"> to achieve the same.</w:t>
      </w:r>
      <w:bookmarkEnd w:id="191"/>
    </w:p>
    <w:p>
      <w:bookmarkStart w:id="192" w:name="__node_modules__bin_babel___plug"/>
      <w:pPr>
        <w:pStyle w:val="Normal"/>
      </w:pPr>
      <w:r>
        <w:t xml:space="preserve">./node_modules/.bin/babel --plugins transform-react-jsx App.js</w:t>
        <w:br w:clear="none"/>
      </w:r>
      <w:bookmarkEnd w:id="192"/>
    </w:p>
    <w:p>
      <w:bookmarkStart w:id="193" w:name="NoteYou_might_need_to_install_ba"/>
      <w:pPr>
        <w:pStyle w:val="Para 09"/>
      </w:pPr>
      <w:r>
        <w:rPr>
          <w:rStyle w:val="Text6"/>
        </w:rPr>
        <w:t>Note</w:t>
      </w:r>
      <w:r>
        <w:bookmarkStart w:id="194" w:name="You_might_need_to_install_bable"/>
        <w:t xml:space="preserve">You might need to install </w:t>
        <w:bookmarkEnd w:id="194"/>
      </w:r>
      <w:r>
        <w:rPr>
          <w:rStyle w:val="Text2"/>
        </w:rPr>
        <w:t>bable-cli</w:t>
      </w:r>
      <w:r>
        <w:t xml:space="preserve"> and </w:t>
      </w:r>
      <w:r>
        <w:rPr>
          <w:rStyle w:val="Text2"/>
        </w:rPr>
        <w:t>babel-plugin-transform-react-jsx</w:t>
      </w:r>
      <w:r>
        <w:t xml:space="preserve"> if you haven’t.</w:t>
      </w:r>
      <w:bookmarkEnd w:id="193"/>
    </w:p>
    <w:p>
      <w:bookmarkStart w:id="195" w:name="Now_let_s_look_at_the_whole_App"/>
      <w:pPr>
        <w:pStyle w:val="Para 01"/>
      </w:pPr>
      <w:r>
        <w:t xml:space="preserve">Now let’s look at the whole </w:t>
      </w:r>
      <w:r>
        <w:rPr>
          <w:rStyle w:val="Text0"/>
        </w:rPr>
        <w:t>App</w:t>
      </w:r>
      <w:r>
        <w:t xml:space="preserve"> </w:t>
      </w:r>
      <w:r>
        <w:rPr>
          <w:rStyle w:val="Text1"/>
        </w:rPr>
        <w:t>component</w:t>
      </w:r>
      <w:r>
        <w:bookmarkStart w:id="196" w:name="ITerm37"/>
        <w:t xml:space="preserve"> </w:t>
        <w:bookmarkEnd w:id="196"/>
        <w:t xml:space="preserve"> (Listing </w:t>
      </w:r>
      <w:hyperlink w:anchor="export_default_class_App_extends">
        <w:r>
          <w:rPr>
            <w:rStyle w:val="Text4"/>
          </w:rPr>
          <w:t>1-10</w:t>
        </w:r>
      </w:hyperlink>
      <w:r>
        <w:t>).</w:t>
      </w:r>
      <w:bookmarkEnd w:id="195"/>
    </w:p>
    <w:p>
      <w:bookmarkStart w:id="197" w:name="export_default_class_App_extends"/>
      <w:pPr>
        <w:pStyle w:val="Normal"/>
      </w:pPr>
      <w:r>
        <w:t xml:space="preserve">export default class App extends Component {</w:t>
        <w:br w:clear="none"/>
      </w:r>
      <w:bookmarkEnd w:id="197"/>
    </w:p>
    <w:p>
      <w:pPr>
        <w:pStyle w:val="Normal"/>
      </w:pPr>
      <w:r>
        <w:t xml:space="preserve">  render() {</w:t>
        <w:br w:clear="none"/>
      </w:r>
    </w:p>
    <w:p>
      <w:pPr>
        <w:pStyle w:val="Normal"/>
      </w:pPr>
      <w:r>
        <w:t xml:space="preserve">    return React.createElement(</w:t>
        <w:br w:clear="none"/>
      </w:r>
    </w:p>
    <w:p>
      <w:pPr>
        <w:pStyle w:val="Normal"/>
      </w:pPr>
      <w:r>
        <w:t xml:space="preserve">      View,</w:t>
        <w:br w:clear="none"/>
      </w:r>
    </w:p>
    <w:p>
      <w:pPr>
        <w:pStyle w:val="Normal"/>
      </w:pPr>
      <w:r>
        <w:t xml:space="preserve">      null,</w:t>
        <w:br w:clear="none"/>
      </w:r>
    </w:p>
    <w:p>
      <w:pPr>
        <w:pStyle w:val="Normal"/>
      </w:pPr>
      <w:r>
        <w:t xml:space="preserve">      React.createElement(StatusBar,</w:t>
        <w:br w:clear="none"/>
      </w:r>
    </w:p>
    <w:p>
      <w:pPr>
        <w:pStyle w:val="Normal"/>
      </w:pPr>
      <w:r>
        <w:t xml:space="preserve">        { barStyle: 'dark-content' }),</w:t>
        <w:br w:clear="none"/>
      </w:r>
    </w:p>
    <w:p>
      <w:pPr>
        <w:pStyle w:val="Normal"/>
      </w:pPr>
      <w:r>
        <w:t xml:space="preserve">      React.createElement(</w:t>
        <w:br w:clear="none"/>
      </w:r>
    </w:p>
    <w:p>
      <w:pPr>
        <w:pStyle w:val="Normal"/>
      </w:pPr>
      <w:r>
        <w:t xml:space="preserve">        SafeAreaView,</w:t>
        <w:br w:clear="none"/>
      </w:r>
    </w:p>
    <w:p>
      <w:pPr>
        <w:pStyle w:val="Normal"/>
      </w:pPr>
      <w:r>
        <w:t xml:space="preserve">        null,</w:t>
        <w:br w:clear="none"/>
      </w:r>
    </w:p>
    <w:p>
      <w:pPr>
        <w:pStyle w:val="Normal"/>
      </w:pPr>
      <w:r>
        <w:t xml:space="preserve">        React.createElement(</w:t>
        <w:br w:clear="none"/>
      </w:r>
    </w:p>
    <w:p>
      <w:pPr>
        <w:pStyle w:val="Normal"/>
      </w:pPr>
      <w:r>
        <w:t xml:space="preserve">          ScrollView,</w:t>
        <w:br w:clear="none"/>
      </w:r>
    </w:p>
    <w:p>
      <w:pPr>
        <w:pStyle w:val="Normal"/>
      </w:pPr>
      <w:r>
        <w:t xml:space="preserve">          {</w:t>
        <w:br w:clear="none"/>
      </w:r>
    </w:p>
    <w:p>
      <w:pPr>
        <w:pStyle w:val="Normal"/>
      </w:pPr>
      <w:r>
        <w:t xml:space="preserve">            contentInsetAdjustmentBehavior: 'automatic',</w:t>
        <w:br w:clear="none"/>
      </w:r>
    </w:p>
    <w:p>
      <w:pPr>
        <w:pStyle w:val="Normal"/>
      </w:pPr>
      <w:r>
        <w:t xml:space="preserve">            style: styles.scrollView },</w:t>
        <w:br w:clear="none"/>
      </w:r>
    </w:p>
    <w:p>
      <w:pPr>
        <w:pStyle w:val="Normal"/>
      </w:pPr>
      <w:r>
        <w:t xml:space="preserve">          React.createElement(Header, null),</w:t>
        <w:br w:clear="none"/>
      </w:r>
    </w:p>
    <w:p>
      <w:pPr>
        <w:pStyle w:val="Normal"/>
      </w:pPr>
      <w:r>
        <w:t xml:space="preserve">          global.HermesInternal == null ? null : React.createElement(</w:t>
        <w:br w:clear="none"/>
      </w:r>
    </w:p>
    <w:p>
      <w:pPr>
        <w:pStyle w:val="Normal"/>
      </w:pPr>
      <w:r>
        <w:t xml:space="preserve">            View,</w:t>
        <w:br w:clear="none"/>
      </w:r>
    </w:p>
    <w:p>
      <w:pPr>
        <w:pStyle w:val="Normal"/>
      </w:pPr>
      <w:r>
        <w:t xml:space="preserve">            { style: styles.engine },</w:t>
        <w:br w:clear="none"/>
      </w:r>
    </w:p>
    <w:p>
      <w:pPr>
        <w:pStyle w:val="Normal"/>
      </w:pPr>
      <w:r>
        <w:t xml:space="preserve">            React.createElement(</w:t>
        <w:br w:clear="none"/>
      </w:r>
    </w:p>
    <w:p>
      <w:pPr>
        <w:pStyle w:val="Normal"/>
      </w:pPr>
      <w:r>
        <w:t xml:space="preserve">              Text,</w:t>
        <w:br w:clear="none"/>
      </w:r>
    </w:p>
    <w:p>
      <w:pPr>
        <w:pStyle w:val="Normal"/>
      </w:pPr>
      <w:r>
        <w:t xml:space="preserve">              { style: styles.footer },</w:t>
        <w:br w:clear="none"/>
      </w:r>
    </w:p>
    <w:p>
      <w:pPr>
        <w:pStyle w:val="Normal"/>
      </w:pPr>
      <w:r>
        <w:t xml:space="preserve">              'Engine: Hermes'</w:t>
        <w:br w:clear="none"/>
      </w:r>
    </w:p>
    <w:p>
      <w:pPr>
        <w:pStyle w:val="Normal"/>
      </w:pPr>
      <w:r>
        <w:t xml:space="preserve">            )</w:t>
        <w:br w:clear="none"/>
      </w:r>
    </w:p>
    <w:p>
      <w:pPr>
        <w:pStyle w:val="Normal"/>
      </w:pPr>
      <w:r>
        <w:t xml:space="preserve">          ),</w:t>
        <w:br w:clear="none"/>
      </w:r>
    </w:p>
    <w:p>
      <w:pPr>
        <w:pStyle w:val="Normal"/>
      </w:pPr>
      <w:r>
        <w:t xml:space="preserve">          React.createElement(</w:t>
        <w:br w:clear="none"/>
      </w:r>
    </w:p>
    <w:p>
      <w:pPr>
        <w:pStyle w:val="Normal"/>
      </w:pPr>
      <w:r>
        <w:t xml:space="preserve">            View,</w:t>
        <w:br w:clear="none"/>
      </w:r>
    </w:p>
    <w:p>
      <w:pPr>
        <w:pStyle w:val="Normal"/>
      </w:pPr>
      <w:r>
        <w:t xml:space="preserve">            { style: styles.body },</w:t>
        <w:br w:clear="none"/>
      </w:r>
    </w:p>
    <w:p>
      <w:pPr>
        <w:pStyle w:val="Normal"/>
      </w:pPr>
      <w:r>
        <w:t xml:space="preserve">            React.createElement(</w:t>
        <w:br w:clear="none"/>
      </w:r>
    </w:p>
    <w:p>
      <w:pPr>
        <w:pStyle w:val="Normal"/>
      </w:pPr>
      <w:r>
        <w:t xml:space="preserve">              Section,</w:t>
        <w:br w:clear="none"/>
      </w:r>
    </w:p>
    <w:p>
      <w:pPr>
        <w:pStyle w:val="Normal"/>
      </w:pPr>
      <w:r>
        <w:t xml:space="preserve">              { title: 'Step One' },</w:t>
        <w:br w:clear="none"/>
      </w:r>
    </w:p>
    <w:p>
      <w:pPr>
        <w:pStyle w:val="Normal"/>
      </w:pPr>
      <w:r>
        <w:t xml:space="preserve">              'Edit ',</w:t>
        <w:br w:clear="none"/>
      </w:r>
    </w:p>
    <w:p>
      <w:pPr>
        <w:pStyle w:val="Normal"/>
      </w:pPr>
      <w:r>
        <w:t xml:space="preserve">              React.createElement(</w:t>
        <w:br w:clear="none"/>
      </w:r>
    </w:p>
    <w:p>
      <w:pPr>
        <w:pStyle w:val="Normal"/>
      </w:pPr>
      <w:r>
        <w:t xml:space="preserve">                Text,</w:t>
        <w:br w:clear="none"/>
      </w:r>
    </w:p>
    <w:p>
      <w:pPr>
        <w:pStyle w:val="Normal"/>
      </w:pPr>
      <w:r>
        <w:t xml:space="preserve">                {</w:t>
        <w:br w:clear="none"/>
      </w:r>
    </w:p>
    <w:p>
      <w:pPr>
        <w:pStyle w:val="Normal"/>
      </w:pPr>
      <w:r>
        <w:t xml:space="preserve">                  style: styles.highlight</w:t>
        <w:br w:clear="none"/>
      </w:r>
    </w:p>
    <w:p>
      <w:pPr>
        <w:pStyle w:val="Normal"/>
      </w:pPr>
      <w:r>
        <w:t xml:space="preserve">                },</w:t>
        <w:br w:clear="none"/>
      </w:r>
    </w:p>
    <w:p>
      <w:pPr>
        <w:pStyle w:val="Normal"/>
      </w:pPr>
      <w:r>
        <w:t xml:space="preserve">                'App.js'</w:t>
        <w:br w:clear="none"/>
      </w:r>
    </w:p>
    <w:p>
      <w:pPr>
        <w:pStyle w:val="Normal"/>
      </w:pPr>
      <w:r>
        <w:t xml:space="preserve">              ),</w:t>
        <w:br w:clear="none"/>
      </w:r>
    </w:p>
    <w:p>
      <w:pPr>
        <w:pStyle w:val="Normal"/>
      </w:pPr>
      <w:r>
        <w:t xml:space="preserve">              'to change this screen and then come back to see your edits.'</w:t>
        <w:br w:clear="none"/>
      </w:r>
    </w:p>
    <w:p>
      <w:pPr>
        <w:pStyle w:val="Normal"/>
      </w:pPr>
      <w:r>
        <w:t xml:space="preserve">            ),</w:t>
        <w:br w:clear="none"/>
      </w:r>
    </w:p>
    <w:p>
      <w:pPr>
        <w:pStyle w:val="Normal"/>
      </w:pPr>
      <w:r>
        <w:t xml:space="preserve">            React.createElement(</w:t>
        <w:br w:clear="none"/>
      </w:r>
    </w:p>
    <w:p>
      <w:pPr>
        <w:pStyle w:val="Normal"/>
      </w:pPr>
      <w:r>
        <w:t xml:space="preserve">              Section,</w:t>
        <w:br w:clear="none"/>
      </w:r>
    </w:p>
    <w:p>
      <w:pPr>
        <w:pStyle w:val="Normal"/>
      </w:pPr>
      <w:r>
        <w:t xml:space="preserve">              { title: 'See Your Changes' },</w:t>
        <w:br w:clear="none"/>
      </w:r>
    </w:p>
    <w:p>
      <w:pPr>
        <w:pStyle w:val="Normal"/>
      </w:pPr>
      <w:r>
        <w:t xml:space="preserve">              React.createElement(ReloadInstructions, null)</w:t>
        <w:br w:clear="none"/>
      </w:r>
    </w:p>
    <w:p>
      <w:pPr>
        <w:pStyle w:val="Normal"/>
      </w:pPr>
      <w:r>
        <w:t xml:space="preserve">            ),</w:t>
        <w:br w:clear="none"/>
      </w:r>
    </w:p>
    <w:p>
      <w:pPr>
        <w:pStyle w:val="Normal"/>
      </w:pPr>
      <w:r>
        <w:t xml:space="preserve">            React.createElement(</w:t>
        <w:br w:clear="none"/>
      </w:r>
    </w:p>
    <w:p>
      <w:pPr>
        <w:pStyle w:val="Normal"/>
      </w:pPr>
      <w:r>
        <w:t xml:space="preserve">              Section,</w:t>
        <w:br w:clear="none"/>
      </w:r>
    </w:p>
    <w:p>
      <w:pPr>
        <w:pStyle w:val="Normal"/>
      </w:pPr>
      <w:r>
        <w:t xml:space="preserve">              { title: 'Debug' },</w:t>
        <w:br w:clear="none"/>
      </w:r>
    </w:p>
    <w:p>
      <w:pPr>
        <w:pStyle w:val="Normal"/>
      </w:pPr>
      <w:r>
        <w:t xml:space="preserve">              React.createElement(DebugInstructions, null)</w:t>
        <w:br w:clear="none"/>
      </w:r>
    </w:p>
    <w:p>
      <w:pPr>
        <w:pStyle w:val="Normal"/>
      </w:pPr>
      <w:r>
        <w:t xml:space="preserve">            ),</w:t>
        <w:br w:clear="none"/>
      </w:r>
    </w:p>
    <w:p>
      <w:pPr>
        <w:pStyle w:val="Normal"/>
      </w:pPr>
      <w:r>
        <w:t xml:space="preserve">            React.createElement(</w:t>
        <w:br w:clear="none"/>
      </w:r>
    </w:p>
    <w:p>
      <w:pPr>
        <w:pStyle w:val="Normal"/>
      </w:pPr>
      <w:r>
        <w:t xml:space="preserve">              Section,</w:t>
        <w:br w:clear="none"/>
      </w:r>
    </w:p>
    <w:p>
      <w:pPr>
        <w:pStyle w:val="Normal"/>
      </w:pPr>
      <w:r>
        <w:t xml:space="preserve">              { title: 'Learn More' },</w:t>
        <w:br w:clear="none"/>
      </w:r>
    </w:p>
    <w:p>
      <w:pPr>
        <w:pStyle w:val="Normal"/>
      </w:pPr>
      <w:r>
        <w:t xml:space="preserve">              'Read the docs to discover what to do next:'</w:t>
        <w:br w:clear="none"/>
      </w:r>
    </w:p>
    <w:p>
      <w:pPr>
        <w:pStyle w:val="Normal"/>
      </w:pPr>
      <w:r>
        <w:t xml:space="preserve">            ),</w:t>
        <w:br w:clear="none"/>
      </w:r>
    </w:p>
    <w:p>
      <w:pPr>
        <w:pStyle w:val="Normal"/>
      </w:pPr>
      <w:r>
        <w:t xml:space="preserve">            React.createElement(LearnMoreLinks, null)</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12"/>
      </w:pPr>
      <w:r>
        <w:rPr>
          <w:rStyle w:val="Text3"/>
        </w:rPr>
        <w:t xml:space="preserve">Listing 1-10</w:t>
        <w:br w:clear="none"/>
      </w:r>
      <w:r>
        <w:t xml:space="preserve">The hello world app – the real form of App</w:t>
        <w:br w:clear="none"/>
      </w:r>
    </w:p>
    <w:p>
      <w:bookmarkStart w:id="198" w:name="You_might_have_heard_about_a_vir"/>
      <w:pPr>
        <w:pStyle w:val="Para 04"/>
      </w:pPr>
      <w:r>
        <w:t xml:space="preserve">You might have heard about a </w:t>
        <w:bookmarkStart w:id="199" w:name="virtual_DOM_tree__VDOM_tree"/>
        <w:t/>
        <w:bookmarkEnd w:id="199"/>
      </w:r>
      <w:r>
        <w:rPr>
          <w:rStyle w:val="Text1"/>
        </w:rPr>
        <w:t>virtual DOM tree (VDOM tree)</w:t>
      </w:r>
      <w:r>
        <w:t xml:space="preserve"> </w:t>
        <w:t xml:space="preserve">. This is the core data structure </w:t>
      </w:r>
      <w:r>
        <w:rPr>
          <w:rStyle w:val="Text1"/>
        </w:rPr>
        <w:t>React</w:t>
      </w:r>
      <w:r>
        <w:t xml:space="preserve"> uses to render the UI and to drive its updates. However, </w:t>
      </w:r>
      <w:r>
        <w:rPr>
          <w:rStyle w:val="Text0"/>
        </w:rPr>
        <w:t>createElement()</w:t>
      </w:r>
      <w:r>
        <w:t xml:space="preserve"> does not create the </w:t>
      </w:r>
      <w:r>
        <w:rPr>
          <w:rStyle w:val="Text1"/>
        </w:rPr>
        <w:t>virtual DOMs</w:t>
      </w:r>
      <w:r>
        <w:t xml:space="preserve">. Instead, it returns a blueprint that can be used by </w:t>
      </w:r>
      <w:r>
        <w:rPr>
          <w:rStyle w:val="Text1"/>
        </w:rPr>
        <w:t>React</w:t>
      </w:r>
      <w:r>
        <w:t xml:space="preserve"> to create the final </w:t>
      </w:r>
      <w:r>
        <w:rPr>
          <w:rStyle w:val="Text1"/>
        </w:rPr>
        <w:t>VDOMs</w:t>
      </w:r>
      <w:r>
        <w:t xml:space="preserve">. The blueprint of </w:t>
      </w:r>
      <w:r>
        <w:rPr>
          <w:rStyle w:val="Text0"/>
        </w:rPr>
        <w:t>createElement()</w:t>
      </w:r>
      <w:r>
        <w:t xml:space="preserve"> is also what the </w:t>
      </w:r>
      <w:r>
        <w:rPr>
          <w:rStyle w:val="Text0"/>
        </w:rPr>
        <w:t>render()</w:t>
      </w:r>
      <w:r>
        <w:t xml:space="preserve"> method returns.</w:t>
      </w:r>
      <w:bookmarkEnd w:id="198"/>
    </w:p>
    <w:p>
      <w:bookmarkStart w:id="200" w:name="NoteSo_your_render___method_does"/>
      <w:pPr>
        <w:pStyle w:val="Para 09"/>
      </w:pPr>
      <w:r>
        <w:rPr>
          <w:rStyle w:val="Text6"/>
        </w:rPr>
        <w:t>Note</w:t>
      </w:r>
      <w:r>
        <w:bookmarkStart w:id="201" w:name="So_your_render___method_does_not"/>
        <w:t xml:space="preserve">So your </w:t>
        <w:bookmarkEnd w:id="201"/>
      </w:r>
      <w:r>
        <w:rPr>
          <w:rStyle w:val="Text0"/>
        </w:rPr>
        <w:t>render()</w:t>
      </w:r>
      <w:r>
        <w:t xml:space="preserve"> method does not actually render anything. It kickstarts the whole render process.</w:t>
      </w:r>
      <w:bookmarkEnd w:id="200"/>
    </w:p>
    <w:p>
      <w:bookmarkStart w:id="202" w:name="Back_to_the__Hello_world__app__w"/>
      <w:pPr>
        <w:pStyle w:val="Para 01"/>
      </w:pPr>
      <w:r>
        <w:t xml:space="preserve">Back to the “Hello world” app, what </w:t>
      </w:r>
      <w:r>
        <w:rPr>
          <w:rStyle w:val="Text1"/>
        </w:rPr>
        <w:t>React</w:t>
      </w:r>
      <w:r>
        <w:t xml:space="preserve"> generates based on our </w:t>
      </w:r>
      <w:r>
        <w:rPr>
          <w:rStyle w:val="Text0"/>
        </w:rPr>
        <w:t>render()</w:t>
      </w:r>
      <w:r>
        <w:t xml:space="preserve"> method is illustrated in Figure </w:t>
      </w:r>
      <w:hyperlink w:anchor="Figure_1_5DOM_tree_of_app">
        <w:r>
          <w:rPr>
            <w:rStyle w:val="Text4"/>
          </w:rPr>
          <w:t>1-5</w:t>
        </w:r>
      </w:hyperlink>
      <w:r>
        <w:t>.</w:t>
      </w:r>
      <w:bookmarkEnd w:id="202"/>
    </w:p>
    <w:p>
      <w:bookmarkStart w:id="203" w:name="MO9"/>
      <w:bookmarkStart w:id="204" w:name="Figure_1_5DOM_tree_of_app"/>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715000"/>
            <wp:effectExtent l="0" r="0" t="0" b="0"/>
            <wp:wrapTopAndBottom/>
            <wp:docPr id="17" name="510729_1_En_1_Fig5_HTML.png" descr="510729_1_En_1_Fig5_HTML.png"/>
            <wp:cNvGraphicFramePr>
              <a:graphicFrameLocks noChangeAspect="1"/>
            </wp:cNvGraphicFramePr>
            <a:graphic>
              <a:graphicData uri="http://schemas.openxmlformats.org/drawingml/2006/picture">
                <pic:pic>
                  <pic:nvPicPr>
                    <pic:cNvPr id="0" name="510729_1_En_1_Fig5_HTML.png" descr="510729_1_En_1_Fig5_HTML.png"/>
                    <pic:cNvPicPr/>
                  </pic:nvPicPr>
                  <pic:blipFill>
                    <a:blip r:embed="rId21"/>
                    <a:stretch>
                      <a:fillRect/>
                    </a:stretch>
                  </pic:blipFill>
                  <pic:spPr>
                    <a:xfrm>
                      <a:off x="0" y="0"/>
                      <a:ext cx="5943600" cy="5715000"/>
                    </a:xfrm>
                    <a:prstGeom prst="rect">
                      <a:avLst/>
                    </a:prstGeom>
                  </pic:spPr>
                </pic:pic>
              </a:graphicData>
            </a:graphic>
          </wp:anchor>
        </w:drawing>
      </w:r>
      <w:bookmarkEnd w:id="203"/>
      <w:bookmarkEnd w:id="204"/>
    </w:p>
    <w:p>
      <w:pPr>
        <w:pStyle w:val="Para 13"/>
      </w:pPr>
      <w:r>
        <w:rPr>
          <w:rStyle w:val="Text5"/>
        </w:rPr>
        <w:t>Figure 1-5</w:t>
      </w:r>
      <w:r>
        <w:bookmarkStart w:id="205" w:name="DOM_tree"/>
        <w:t>DOM tree</w:t>
        <w:bookmarkEnd w:id="205"/>
        <w:t xml:space="preserve"> of app</w:t>
      </w:r>
    </w:p>
    <w:p>
      <w:bookmarkStart w:id="206" w:name="1_2_5_StatesLike_props__states"/>
      <w:pPr>
        <w:pStyle w:val="Heading 2"/>
      </w:pPr>
      <w:r>
        <w:t xml:space="preserve">1.2.5 </w:t>
        <w:t>States</w:t>
      </w:r>
      <w:bookmarkEnd w:id="206"/>
    </w:p>
    <w:p>
      <w:bookmarkStart w:id="207" w:name="Like_props__states_____are_data"/>
      <w:pPr>
        <w:pStyle w:val="Para 04"/>
      </w:pPr>
      <w:r>
        <w:t xml:space="preserve">Like </w:t>
      </w:r>
      <w:r>
        <w:rPr>
          <w:rStyle w:val="Text1"/>
        </w:rPr>
        <w:t>props</w:t>
      </w:r>
      <w:r>
        <w:t xml:space="preserve">, </w:t>
      </w:r>
      <w:r>
        <w:rPr>
          <w:rStyle w:val="Text1"/>
        </w:rPr>
        <w:t>states</w:t>
      </w:r>
      <w:r>
        <w:bookmarkStart w:id="208" w:name="ITerm40"/>
        <w:t xml:space="preserve"> </w:t>
        <w:bookmarkEnd w:id="208"/>
        <w:t xml:space="preserve"> are data that drive the behavior or, more specifically, the UI behavior of a </w:t>
      </w:r>
      <w:r>
        <w:rPr>
          <w:rStyle w:val="Text1"/>
        </w:rPr>
        <w:t>component</w:t>
      </w:r>
      <w:r>
        <w:t xml:space="preserve">. Unlike </w:t>
      </w:r>
      <w:r>
        <w:rPr>
          <w:rStyle w:val="Text1"/>
        </w:rPr>
        <w:t>props</w:t>
      </w:r>
      <w:r>
        <w:t xml:space="preserve"> that are passed from outside, </w:t>
      </w:r>
      <w:r>
        <w:rPr>
          <w:rStyle w:val="Text1"/>
        </w:rPr>
        <w:t>states</w:t>
      </w:r>
      <w:r>
        <w:t xml:space="preserve"> are intrinsic. In other words, all moving parts of the UI are converged in the form of </w:t>
      </w:r>
      <w:r>
        <w:rPr>
          <w:rStyle w:val="Text1"/>
        </w:rPr>
        <w:t>states</w:t>
      </w:r>
      <w:r>
        <w:t xml:space="preserve"> combined. Thanks to the data-driven design of </w:t>
      </w:r>
      <w:r>
        <w:rPr>
          <w:rStyle w:val="Text1"/>
        </w:rPr>
        <w:t>React</w:t>
      </w:r>
      <w:r>
        <w:t xml:space="preserve">, all the visual changes are driven by a single function, </w:t>
      </w:r>
      <w:r>
        <w:rPr>
          <w:rStyle w:val="Text0"/>
        </w:rPr>
        <w:t>setState()</w:t>
      </w:r>
      <w:r>
        <w:t xml:space="preserve">. This is true for all sources or forms of the changes, text editing, button press, device rotation, and so forth. When you call </w:t>
      </w:r>
      <w:r>
        <w:rPr>
          <w:rStyle w:val="Text0"/>
        </w:rPr>
        <w:t>setState()</w:t>
      </w:r>
      <w:r>
        <w:t xml:space="preserve"> of one component, you basically tell </w:t>
      </w:r>
      <w:r>
        <w:rPr>
          <w:rStyle w:val="Text1"/>
        </w:rPr>
        <w:t>React</w:t>
      </w:r>
      <w:r>
        <w:t xml:space="preserve"> to do two things: (1) to update the </w:t>
      </w:r>
      <w:r>
        <w:rPr>
          <w:rStyle w:val="Text1"/>
        </w:rPr>
        <w:t>component</w:t>
      </w:r>
      <w:r>
        <w:t xml:space="preserve">’s </w:t>
      </w:r>
      <w:r>
        <w:rPr>
          <w:rStyle w:val="Text1"/>
        </w:rPr>
        <w:t>state</w:t>
      </w:r>
      <w:r>
        <w:t xml:space="preserve"> and (2) to call its </w:t>
      </w:r>
      <w:r>
        <w:rPr>
          <w:rStyle w:val="Text0"/>
        </w:rPr>
        <w:t>render()</w:t>
      </w:r>
      <w:r>
        <w:t xml:space="preserve"> method to refresh the UI. Next, we modify the “Hello world” a bit to demonstrate how it works.</w:t>
      </w:r>
      <w:bookmarkEnd w:id="207"/>
    </w:p>
    <w:p>
      <w:bookmarkStart w:id="209" w:name="1_2_5_1_State_Change_on_the_Curr"/>
      <w:pPr>
        <w:pStyle w:val="Heading 4"/>
      </w:pPr>
      <w:r>
        <w:t xml:space="preserve">1.2.5.1 </w:t>
        <w:t>State Change on the Current Component</w:t>
      </w:r>
      <w:bookmarkEnd w:id="209"/>
    </w:p>
    <w:p>
      <w:bookmarkStart w:id="210" w:name="I_hope_you_still_remember_the_mi"/>
      <w:pPr>
        <w:pStyle w:val="Para 01"/>
      </w:pPr>
      <w:r>
        <w:t xml:space="preserve">I hope you still remember the missing </w:t>
      </w:r>
      <w:r>
        <w:rPr>
          <w:rStyle w:val="Text1"/>
        </w:rPr>
        <w:t>Hermes</w:t>
      </w:r>
      <w:r>
        <w:t xml:space="preserve">-related information in the “Hello world” app. This time, we use a </w:t>
      </w:r>
      <w:r>
        <w:rPr>
          <w:rStyle w:val="Text1"/>
        </w:rPr>
        <w:t>state</w:t>
      </w:r>
      <w:r>
        <w:t xml:space="preserve"> rather than a static global </w:t>
        <w:bookmarkStart w:id="211" w:name="variable"/>
        <w:t>variable</w:t>
        <w:bookmarkEnd w:id="211"/>
        <w:t xml:space="preserve"> to control its visibility (Listing </w:t>
      </w:r>
      <w:hyperlink w:anchor="___export_default_class_App_exte">
        <w:r>
          <w:rPr>
            <w:rStyle w:val="Text4"/>
          </w:rPr>
          <w:t>1-11</w:t>
        </w:r>
      </w:hyperlink>
      <w:r>
        <w:t>).</w:t>
      </w:r>
      <w:bookmarkEnd w:id="210"/>
    </w:p>
    <w:p>
      <w:bookmarkStart w:id="212" w:name="___export_default_class_App_exte"/>
      <w:pPr>
        <w:pStyle w:val="Normal"/>
      </w:pPr>
      <w:r>
        <w:t xml:space="preserve">...</w:t>
        <w:br w:clear="none"/>
      </w:r>
      <w:bookmarkEnd w:id="212"/>
    </w:p>
    <w:p>
      <w:pPr>
        <w:pStyle w:val="Normal"/>
      </w:pPr>
      <w:r>
        <w:t xml:space="preserve">export default class App extends Component {</w:t>
        <w:br w:clear="none"/>
      </w:r>
    </w:p>
    <w:p>
      <w:pPr>
        <w:pStyle w:val="Normal"/>
      </w:pPr>
      <w:r>
        <w:t xml:space="preserve">+ constructor(props) {</w:t>
        <w:br w:clear="none"/>
      </w:r>
    </w:p>
    <w:p>
      <w:pPr>
        <w:pStyle w:val="Normal"/>
      </w:pPr>
      <w:r>
        <w:t xml:space="preserve">+   super(props);</w:t>
        <w:br w:clear="none"/>
      </w:r>
    </w:p>
    <w:p>
      <w:pPr>
        <w:pStyle w:val="Normal"/>
      </w:pPr>
      <w:r>
        <w:t xml:space="preserve">+</w:t>
        <w:br w:clear="none"/>
      </w:r>
    </w:p>
    <w:p>
      <w:pPr>
        <w:pStyle w:val="Normal"/>
      </w:pPr>
      <w:r>
        <w:t xml:space="preserve">+   this.state = {</w:t>
        <w:br w:clear="none"/>
      </w:r>
    </w:p>
    <w:p>
      <w:pPr>
        <w:pStyle w:val="Normal"/>
      </w:pPr>
      <w:r>
        <w:t xml:space="preserve">+     displayHermes: false // ----------------------------&gt; 1)</w:t>
        <w:br w:clear="none"/>
      </w:r>
    </w:p>
    <w:p>
      <w:pPr>
        <w:pStyle w:val="Normal"/>
      </w:pPr>
      <w:r>
        <w:t xml:space="preserve">+   };</w:t>
        <w:br w:clear="none"/>
      </w:r>
    </w:p>
    <w:p>
      <w:pPr>
        <w:pStyle w:val="Normal"/>
      </w:pPr>
      <w:r>
        <w:t xml:space="preserve">+}</w:t>
        <w:br w:clear="none"/>
      </w:r>
    </w:p>
    <w:p>
      <w:pPr>
        <w:pStyle w:val="Normal"/>
      </w:pPr>
      <w:r>
        <w:t xml:space="preserve">+ headerTouched() {</w:t>
        <w:br w:clear="none"/>
      </w:r>
    </w:p>
    <w:p>
      <w:pPr>
        <w:pStyle w:val="Normal"/>
      </w:pPr>
      <w:r>
        <w:t xml:space="preserve">+   let display = !this.state. displayHermes;</w:t>
        <w:br w:clear="none"/>
      </w:r>
    </w:p>
    <w:p>
      <w:pPr>
        <w:pStyle w:val="Normal"/>
      </w:pPr>
      <w:r>
        <w:t xml:space="preserve">+   this.setState({displayHermes}); // -------------------&gt; 4)</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&lt;View&gt;</w:t>
        <w:br w:clear="none"/>
      </w:r>
    </w:p>
    <w:p>
      <w:pPr>
        <w:pStyle w:val="Normal"/>
      </w:pPr>
      <w:r>
        <w:t xml:space="preserve">    &lt;StatusBar barStyle="dark-content" /&gt;</w:t>
        <w:br w:clear="none"/>
      </w:r>
    </w:p>
    <w:p>
      <w:pPr>
        <w:pStyle w:val="Normal"/>
      </w:pPr>
      <w:r>
        <w:t xml:space="preserve">    &lt;SafeAreaView&gt;</w:t>
        <w:br w:clear="none"/>
      </w:r>
    </w:p>
    <w:p>
      <w:pPr>
        <w:pStyle w:val="Normal"/>
      </w:pPr>
      <w:r>
        <w:t xml:space="preserve">      &lt;ScrollView</w:t>
        <w:br w:clear="none"/>
      </w:r>
    </w:p>
    <w:p>
      <w:pPr>
        <w:pStyle w:val="Normal"/>
      </w:pPr>
      <w:r>
        <w:t xml:space="preserve">        contentInsetAdjustmentBehavior="automatic"</w:t>
        <w:br w:clear="none"/>
      </w:r>
    </w:p>
    <w:p>
      <w:pPr>
        <w:pStyle w:val="Normal"/>
      </w:pPr>
      <w:r>
        <w:t xml:space="preserve">        style={styles.scrollView}&gt;</w:t>
        <w:br w:clear="none"/>
      </w:r>
    </w:p>
    <w:p>
      <w:pPr>
        <w:pStyle w:val="Normal"/>
      </w:pPr>
      <w:r>
        <w:t xml:space="preserve">+       &lt;TouchableOpacity</w:t>
        <w:br w:clear="none"/>
      </w:r>
    </w:p>
    <w:p>
      <w:pPr>
        <w:pStyle w:val="Normal"/>
      </w:pPr>
      <w:r>
        <w:t xml:space="preserve">+         onPress={this.headerTouched.bind(this)} // -----&gt; 3)</w:t>
        <w:br w:clear="none"/>
      </w:r>
    </w:p>
    <w:p>
      <w:pPr>
        <w:pStyle w:val="Normal"/>
      </w:pPr>
      <w:r>
        <w:t xml:space="preserve">+       &gt;</w:t>
        <w:br w:clear="none"/>
      </w:r>
    </w:p>
    <w:p>
      <w:pPr>
        <w:pStyle w:val="Normal"/>
      </w:pPr>
      <w:r>
        <w:t xml:space="preserve">+         &lt;Header /&gt;</w:t>
        <w:br w:clear="none"/>
      </w:r>
    </w:p>
    <w:p>
      <w:pPr>
        <w:pStyle w:val="Normal"/>
      </w:pPr>
      <w:r>
        <w:t xml:space="preserve">+       &lt;/TouchableOpacity&gt;</w:t>
        <w:br w:clear="none"/>
      </w:r>
    </w:p>
    <w:p>
      <w:pPr>
        <w:pStyle w:val="Normal"/>
      </w:pPr>
      <w:r>
        <w:t xml:space="preserve">+-      {this.state.displayHermes === false ? null : ( // -&gt; 2)</w:t>
        <w:br w:clear="none"/>
      </w:r>
    </w:p>
    <w:p>
      <w:pPr>
        <w:pStyle w:val="Normal"/>
      </w:pPr>
      <w:r>
        <w:t xml:space="preserve">          &lt;View style={styles.engine}&gt;</w:t>
        <w:br w:clear="none"/>
      </w:r>
    </w:p>
    <w:p>
      <w:pPr>
        <w:pStyle w:val="Normal"/>
      </w:pPr>
      <w:r>
        <w:t xml:space="preserve">            &lt;Text style={styles.footer}&gt;</w:t>
        <w:br w:clear="none"/>
      </w:r>
    </w:p>
    <w:p>
      <w:pPr>
        <w:pStyle w:val="Normal"/>
      </w:pPr>
      <w:r>
        <w:t xml:space="preserve">              Engine: Hermes</w:t>
        <w:br w:clear="none"/>
      </w:r>
    </w:p>
    <w:p>
      <w:pPr>
        <w:pStyle w:val="Normal"/>
      </w:pPr>
      <w:r>
        <w:t xml:space="preserve">            &lt;/Text&gt;</w:t>
        <w:br w:clear="none"/>
      </w:r>
    </w:p>
    <w:p>
      <w:pPr>
        <w:pStyle w:val="Normal"/>
      </w:pPr>
      <w:r>
        <w:t xml:space="preserve">          &lt;/View&gt;</w:t>
        <w:br w:clear="none"/>
      </w:r>
    </w:p>
    <w:p>
      <w:pPr>
        <w:pStyle w:val="Normal"/>
      </w:pPr>
      <w:r>
        <w:t xml:space="preserve">        )}</w:t>
        <w:br w:clear="none"/>
      </w:r>
    </w:p>
    <w:p>
      <w:pPr>
        <w:pStyle w:val="Normal"/>
      </w:pPr>
      <w:r>
        <w:t xml:space="preserve">        &lt;View style={styles.body}&gt;</w:t>
        <w:br w:clear="none"/>
      </w:r>
    </w:p>
    <w:p>
      <w:pPr>
        <w:pStyle w:val="Normal"/>
      </w:pPr>
      <w:r>
        <w:t xml:space="preserve">          &lt;Section title={'Step One'}&gt;</w:t>
        <w:br w:clear="none"/>
      </w:r>
    </w:p>
    <w:p>
      <w:pPr>
        <w:pStyle w:val="Normal"/>
      </w:pPr>
      <w:r>
        <w:t xml:space="preserve">            Edit &lt;Text style={ styles.highlight }</w:t>
        <w:br w:clear="none"/>
      </w:r>
    </w:p>
    <w:p>
      <w:pPr>
        <w:pStyle w:val="Normal"/>
      </w:pPr>
      <w:r>
        <w:t xml:space="preserve">                   App.js</w:t>
        <w:br w:clear="none"/>
      </w:r>
    </w:p>
    <w:p>
      <w:pPr>
        <w:pStyle w:val="Normal"/>
      </w:pPr>
      <w:r>
        <w:t xml:space="preserve">                 &lt;/Text&gt; to change this</w:t>
        <w:br w:clear="none"/>
      </w:r>
    </w:p>
    <w:p>
      <w:pPr>
        <w:pStyle w:val="Normal"/>
      </w:pPr>
      <w:r>
        <w:t xml:space="preserve">            screen and then come back to see your edits.</w:t>
        <w:br w:clear="none"/>
      </w:r>
    </w:p>
    <w:p>
      <w:pPr>
        <w:pStyle w:val="Normal"/>
      </w:pPr>
      <w:r>
        <w:t xml:space="preserve">          &lt;/Section&gt;</w:t>
        <w:br w:clear="none"/>
      </w:r>
    </w:p>
    <w:p>
      <w:pPr>
        <w:pStyle w:val="Normal"/>
      </w:pPr>
      <w:r>
        <w:t xml:space="preserve">          &lt;Section title={'See Your Changes'}&gt;</w:t>
        <w:br w:clear="none"/>
      </w:r>
    </w:p>
    <w:p>
      <w:pPr>
        <w:pStyle w:val="Normal"/>
      </w:pPr>
      <w:r>
        <w:t xml:space="preserve">            &lt;ReloadInstructions /&gt;</w:t>
        <w:br w:clear="none"/>
      </w:r>
    </w:p>
    <w:p>
      <w:pPr>
        <w:pStyle w:val="Normal"/>
      </w:pPr>
      <w:r>
        <w:t xml:space="preserve">          &lt;/Section&gt;</w:t>
        <w:br w:clear="none"/>
      </w:r>
    </w:p>
    <w:p>
      <w:pPr>
        <w:pStyle w:val="Normal"/>
      </w:pPr>
      <w:r>
        <w:t xml:space="preserve">          &lt;Section title={'Debug'}&gt;</w:t>
        <w:br w:clear="none"/>
      </w:r>
    </w:p>
    <w:p>
      <w:pPr>
        <w:pStyle w:val="Normal"/>
      </w:pPr>
      <w:r>
        <w:t xml:space="preserve">            &lt;DebugInstructions /&gt;</w:t>
        <w:br w:clear="none"/>
      </w:r>
    </w:p>
    <w:p>
      <w:pPr>
        <w:pStyle w:val="Normal"/>
      </w:pPr>
      <w:r>
        <w:t xml:space="preserve">          &lt;/Section&gt;</w:t>
        <w:br w:clear="none"/>
      </w:r>
    </w:p>
    <w:p>
      <w:pPr>
        <w:pStyle w:val="Normal"/>
      </w:pPr>
      <w:r>
        <w:t xml:space="preserve">          &lt;Section title={'Learn More'}&gt;</w:t>
        <w:br w:clear="none"/>
      </w:r>
    </w:p>
    <w:p>
      <w:pPr>
        <w:pStyle w:val="Normal"/>
      </w:pPr>
      <w:r>
        <w:t xml:space="preserve">            Read the docs to discover what to do next:</w:t>
        <w:br w:clear="none"/>
      </w:r>
    </w:p>
    <w:p>
      <w:pPr>
        <w:pStyle w:val="Normal"/>
      </w:pPr>
      <w:r>
        <w:t xml:space="preserve">          &lt;/Section&gt;</w:t>
        <w:br w:clear="none"/>
      </w:r>
    </w:p>
    <w:p>
      <w:pPr>
        <w:pStyle w:val="Normal"/>
      </w:pPr>
      <w:r>
        <w:t xml:space="preserve">          &lt;LearnMoreLinks /&gt;</w:t>
        <w:br w:clear="none"/>
      </w:r>
    </w:p>
    <w:p>
      <w:pPr>
        <w:pStyle w:val="Normal"/>
      </w:pPr>
      <w:r>
        <w:t xml:space="preserve">        &lt;/View&gt;</w:t>
        <w:br w:clear="none"/>
      </w:r>
    </w:p>
    <w:p>
      <w:pPr>
        <w:pStyle w:val="Normal"/>
      </w:pPr>
      <w:r>
        <w:t xml:space="preserve">      &lt;/ScrollView&gt;</w:t>
        <w:br w:clear="none"/>
      </w:r>
    </w:p>
    <w:p>
      <w:pPr>
        <w:pStyle w:val="Normal"/>
      </w:pPr>
      <w:r>
        <w:t xml:space="preserve">    &lt;/SafeAreaView&gt;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w:t>
        <w:br w:clear="none"/>
      </w:r>
    </w:p>
    <w:p>
      <w:pPr>
        <w:pStyle w:val="Para 12"/>
      </w:pPr>
      <w:r>
        <w:rPr>
          <w:rStyle w:val="Text3"/>
        </w:rPr>
        <w:t xml:space="preserve">Listing 1-11</w:t>
        <w:br w:clear="none"/>
      </w:r>
      <w:r>
        <w:t xml:space="preserve">The hello world app with a change of state</w:t>
        <w:br w:clear="none"/>
      </w:r>
    </w:p>
    <w:tbl>
      <w:tblPr>
        <w:tblW w:type="auto" w:w="0"/>
      </w:tblPr>
      <w:tr>
        <w:tc>
          <w:tcPr>
            <w:tcW w:type="auto" w:w="0"/>
            <w:vAlign w:val="top"/>
          </w:tcPr>
          <w:p>
            <w:pPr>
              <w:pStyle w:val="1 Block"/>
            </w:pPr>
          </w:p>
          <w:p>
            <w:pPr>
              <w:pStyle w:val="Para 03"/>
            </w:pPr>
            <w:r>
              <w:t>1)</w:t>
            </w:r>
          </w:p>
        </w:tc>
        <w:tc>
          <w:tcPr>
            <w:tcW w:type="auto" w:w="0"/>
          </w:tcPr>
          <w:p>
            <w:bookmarkStart w:id="213" w:name="state_is_nothing_but_an_ordinary"/>
            <w:pPr>
              <w:pStyle w:val="Para 02"/>
            </w:pPr>
            <w:r>
              <w:rPr>
                <w:rStyle w:val="Text0"/>
              </w:rPr>
              <w:t>state</w:t>
            </w:r>
            <w:r>
              <w:t xml:space="preserve"> is nothing but an ordinary </w:t>
            </w:r>
            <w:r>
              <w:rPr>
                <w:rStyle w:val="Text1"/>
              </w:rPr>
              <w:t>JavaScript</w:t>
            </w:r>
            <w:r>
              <w:t xml:space="preserve"> object. All the </w:t>
            </w:r>
            <w:r>
              <w:rPr>
                <w:rStyle w:val="Text1"/>
              </w:rPr>
              <w:t>states</w:t>
            </w:r>
            <w:r>
              <w:t xml:space="preserve"> of a </w:t>
            </w:r>
            <w:r>
              <w:rPr>
                <w:rStyle w:val="Text1"/>
              </w:rPr>
              <w:t>component</w:t>
            </w:r>
            <w:r>
              <w:t xml:space="preserve"> are required to be declared in its constructor. </w:t>
              <w:drawing>
                <wp:inline>
                  <wp:extent cx="139700" cy="203200"/>
                  <wp:effectExtent l="0" r="0" t="0" b="0"/>
                  <wp:docPr id="18" name="510729_1_En_1_Figs_HTML.gif" descr="510729_1_En_1_Figs_HTML.gif"/>
                  <wp:cNvGraphicFramePr>
                    <a:graphicFrameLocks noChangeAspect="1"/>
                  </wp:cNvGraphicFramePr>
                  <a:graphic>
                    <a:graphicData uri="http://schemas.openxmlformats.org/drawingml/2006/picture">
                      <pic:pic>
                        <pic:nvPicPr>
                          <pic:cNvPr id="0" name="510729_1_En_1_Figs_HTML.gif" descr="510729_1_En_1_Figs_HTML.gif"/>
                          <pic:cNvPicPr/>
                        </pic:nvPicPr>
                        <pic:blipFill>
                          <a:blip r:embed="rId22"/>
                          <a:stretch>
                            <a:fillRect/>
                          </a:stretch>
                        </pic:blipFill>
                        <pic:spPr>
                          <a:xfrm>
                            <a:off x="0" y="0"/>
                            <a:ext cx="139700" cy="203200"/>
                          </a:xfrm>
                          <a:prstGeom prst="rect">
                            <a:avLst/>
                          </a:prstGeom>
                        </pic:spPr>
                      </pic:pic>
                    </a:graphicData>
                  </a:graphic>
                </wp:inline>
              </w:drawing>
              <w:t xml:space="preserve"> Otherwise, </w:t>
            </w:r>
            <w:r>
              <w:rPr>
                <w:rStyle w:val="Text0"/>
              </w:rPr>
              <w:t>setState()</w:t>
            </w:r>
            <w:r>
              <w:bookmarkStart w:id="214" w:name="ITerm42"/>
              <w:t xml:space="preserve"> </w:t>
              <w:bookmarkEnd w:id="214"/>
              <w:t xml:space="preserve"> throws an exception and could potentially crash the app. </w:t>
              <w:drawing>
                <wp:inline>
                  <wp:extent cx="139700" cy="165100"/>
                  <wp:effectExtent l="0" r="0" t="0" b="0"/>
                  <wp:docPr id="19" name="510729_1_En_1_Figv_HTML.gif" descr="510729_1_En_1_Figv_HTML.gif"/>
                  <wp:cNvGraphicFramePr>
                    <a:graphicFrameLocks noChangeAspect="1"/>
                  </wp:cNvGraphicFramePr>
                  <a:graphic>
                    <a:graphicData uri="http://schemas.openxmlformats.org/drawingml/2006/picture">
                      <pic:pic>
                        <pic:nvPicPr>
                          <pic:cNvPr id="0" name="510729_1_En_1_Figv_HTML.gif" descr="510729_1_En_1_Figv_HTML.gif"/>
                          <pic:cNvPicPr/>
                        </pic:nvPicPr>
                        <pic:blipFill>
                          <a:blip r:embed="rId23"/>
                          <a:stretch>
                            <a:fillRect/>
                          </a:stretch>
                        </pic:blipFill>
                        <pic:spPr>
                          <a:xfrm>
                            <a:off x="0" y="0"/>
                            <a:ext cx="139700" cy="165100"/>
                          </a:xfrm>
                          <a:prstGeom prst="rect">
                            <a:avLst/>
                          </a:prstGeom>
                        </pic:spPr>
                      </pic:pic>
                    </a:graphicData>
                  </a:graphic>
                </wp:inline>
              </w:drawing>
              <w:t xml:space="preserve"> Again, </w:t>
            </w:r>
            <w:r>
              <w:rPr>
                <w:rStyle w:val="Text1"/>
              </w:rPr>
              <w:t>TypeScript</w:t>
            </w:r>
            <w:r>
              <w:t xml:space="preserve"> is extremely helpful to avoid this kind of crash as it enforces the </w:t>
            </w:r>
            <w:r>
              <w:rPr>
                <w:rStyle w:val="Text1"/>
              </w:rPr>
              <w:t>state</w:t>
            </w:r>
            <w:r>
              <w:t xml:space="preserve"> structure at a very early stage of compiling.</w:t>
            </w:r>
            <w:bookmarkEnd w:id="213"/>
          </w:p>
          <w:p>
            <w:pPr>
              <w:pStyle w:val="Para 09"/>
            </w:pPr>
            <w:r>
              <w:rPr>
                <w:rStyle w:val="Text6"/>
              </w:rPr>
              <w:t>Note</w:t>
            </w:r>
            <w:r>
              <w:t xml:space="preserve">Here, </w:t>
              <w:drawing>
                <wp:inline>
                  <wp:extent cx="139700" cy="203200"/>
                  <wp:effectExtent l="0" r="0" t="0" b="0"/>
                  <wp:docPr id="20" name="510729_1_En_1_Figw_HTML.gif" descr="510729_1_En_1_Figw_HTML.gif"/>
                  <wp:cNvGraphicFramePr>
                    <a:graphicFrameLocks noChangeAspect="1"/>
                  </wp:cNvGraphicFramePr>
                  <a:graphic>
                    <a:graphicData uri="http://schemas.openxmlformats.org/drawingml/2006/picture">
                      <pic:pic>
                        <pic:nvPicPr>
                          <pic:cNvPr id="0" name="510729_1_En_1_Figw_HTML.gif" descr="510729_1_En_1_Figw_HTML.gif"/>
                          <pic:cNvPicPr/>
                        </pic:nvPicPr>
                        <pic:blipFill>
                          <a:blip r:embed="rId24"/>
                          <a:stretch>
                            <a:fillRect/>
                          </a:stretch>
                        </pic:blipFill>
                        <pic:spPr>
                          <a:xfrm>
                            <a:off x="0" y="0"/>
                            <a:ext cx="139700" cy="203200"/>
                          </a:xfrm>
                          <a:prstGeom prst="rect">
                            <a:avLst/>
                          </a:prstGeom>
                        </pic:spPr>
                      </pic:pic>
                    </a:graphicData>
                  </a:graphic>
                </wp:inline>
              </w:drawing>
              <w:t xml:space="preserve"> means a crash point and </w:t>
              <w:drawing>
                <wp:inline>
                  <wp:extent cx="114300" cy="139700"/>
                  <wp:effectExtent l="0" r="0" t="0" b="0"/>
                  <wp:docPr id="21" name="510729_1_En_1_Figx_HTML.gif" descr="510729_1_En_1_Figx_HTML.gif"/>
                  <wp:cNvGraphicFramePr>
                    <a:graphicFrameLocks noChangeAspect="1"/>
                  </wp:cNvGraphicFramePr>
                  <a:graphic>
                    <a:graphicData uri="http://schemas.openxmlformats.org/drawingml/2006/picture">
                      <pic:pic>
                        <pic:nvPicPr>
                          <pic:cNvPr id="0" name="510729_1_En_1_Figx_HTML.gif" descr="510729_1_En_1_Figx_HTML.gif"/>
                          <pic:cNvPicPr/>
                        </pic:nvPicPr>
                        <pic:blipFill>
                          <a:blip r:embed="rId25"/>
                          <a:stretch>
                            <a:fillRect/>
                          </a:stretch>
                        </pic:blipFill>
                        <pic:spPr>
                          <a:xfrm>
                            <a:off x="0" y="0"/>
                            <a:ext cx="114300" cy="139700"/>
                          </a:xfrm>
                          <a:prstGeom prst="rect">
                            <a:avLst/>
                          </a:prstGeom>
                        </pic:spPr>
                      </pic:pic>
                    </a:graphicData>
                  </a:graphic>
                </wp:inline>
              </w:drawing>
              <w:t xml:space="preserve"> is its countermeasure. The relentless vigilance to all categories of crashes is one key to </w:t>
            </w:r>
            <w:r>
              <w:rPr>
                <w:rStyle w:val="Text1"/>
              </w:rPr>
              <w:t>0 crash</w:t>
            </w:r>
            <w:r>
              <w:t>.</w:t>
            </w:r>
          </w:p>
        </w:tc>
        <w:tc>
          <w:tcPr>
            <w:tcW w:type="auto" w:w="0"/>
          </w:tcPr>
          <w:p>
            <w:pPr>
              <w:pStyle w:val="Para 42"/>
            </w:pPr>
            <w:r>
              <w:t/>
            </w:r>
          </w:p>
        </w:tc>
      </w:tr>
      <w:tr>
        <w:tc>
          <w:tcPr>
            <w:tcW w:type="auto" w:w="0"/>
            <w:vAlign w:val="top"/>
          </w:tcPr>
          <w:p>
            <w:pPr>
              <w:pStyle w:val="Para 03"/>
            </w:pPr>
            <w:r>
              <w:t>2)</w:t>
            </w:r>
          </w:p>
        </w:tc>
        <w:tc>
          <w:tcPr>
            <w:tcW w:type="auto" w:w="0"/>
          </w:tcPr>
          <w:p>
            <w:bookmarkStart w:id="215" w:name="We_replace_the_global_HermesInte"/>
            <w:pPr>
              <w:pStyle w:val="Para 02"/>
            </w:pPr>
            <w:r>
              <w:t xml:space="preserve">We replace the </w:t>
            </w:r>
            <w:r>
              <w:rPr>
                <w:rStyle w:val="Text0"/>
              </w:rPr>
              <w:t>global.HermesInternal</w:t>
            </w:r>
            <w:r>
              <w:t xml:space="preserve"> with the added </w:t>
            </w:r>
            <w:r>
              <w:rPr>
                <w:rStyle w:val="Text1"/>
              </w:rPr>
              <w:t>state</w:t>
            </w:r>
            <w:r>
              <w:t xml:space="preserve"> to be used to control the visibility of the </w:t>
            </w:r>
            <w:r>
              <w:rPr>
                <w:rStyle w:val="Text1"/>
              </w:rPr>
              <w:t>Hermes</w:t>
            </w:r>
            <w:r>
              <w:t xml:space="preserve"> information.</w:t>
            </w:r>
            <w:bookmarkEnd w:id="215"/>
          </w:p>
        </w:tc>
        <w:tc>
          <w:tcPr>
            <w:tcW w:type="auto" w:w="0"/>
          </w:tcPr>
          <w:p>
            <w:pPr>
              <w:pStyle w:val="Para 42"/>
            </w:pPr>
            <w:r>
              <w:t/>
            </w:r>
          </w:p>
        </w:tc>
      </w:tr>
      <w:tr>
        <w:tc>
          <w:tcPr>
            <w:tcW w:type="auto" w:w="0"/>
            <w:vAlign w:val="top"/>
          </w:tcPr>
          <w:p>
            <w:pPr>
              <w:pStyle w:val="Para 03"/>
            </w:pPr>
            <w:r>
              <w:t>3)</w:t>
            </w:r>
          </w:p>
        </w:tc>
        <w:tc>
          <w:tcPr>
            <w:tcW w:type="auto" w:w="0"/>
          </w:tcPr>
          <w:p>
            <w:bookmarkStart w:id="216" w:name="We_add_a_TouchableOpacity_which"/>
            <w:pPr>
              <w:pStyle w:val="Para 02"/>
            </w:pPr>
            <w:r>
              <w:t xml:space="preserve">We add a </w:t>
            </w:r>
            <w:r>
              <w:rPr>
                <w:rStyle w:val="Text0"/>
              </w:rPr>
              <w:t>TouchableOpacity</w:t>
            </w:r>
            <w:r>
              <w:t xml:space="preserve"> which can turn any </w:t>
            </w:r>
            <w:r>
              <w:rPr>
                <w:rStyle w:val="Text1"/>
              </w:rPr>
              <w:t>component</w:t>
            </w:r>
            <w:r>
              <w:t xml:space="preserve"> into a clickable button. The </w:t>
            </w:r>
            <w:r>
              <w:rPr>
                <w:rStyle w:val="Text0"/>
              </w:rPr>
              <w:t>onPress</w:t>
            </w:r>
            <w:r>
              <w:t xml:space="preserve"> </w:t>
            </w:r>
            <w:r>
              <w:rPr>
                <w:rStyle w:val="Text1"/>
              </w:rPr>
              <w:t>prop</w:t>
            </w:r>
            <w:r>
              <w:t xml:space="preserve"> accepts an instance method which will be called back when </w:t>
            </w:r>
            <w:r>
              <w:rPr>
                <w:rStyle w:val="Text0"/>
              </w:rPr>
              <w:t>TouchableOpacity</w:t>
            </w:r>
            <w:r>
              <w:t xml:space="preserve"> is pressed.</w:t>
            </w:r>
            <w:bookmarkEnd w:id="216"/>
          </w:p>
        </w:tc>
        <w:tc>
          <w:tcPr>
            <w:tcW w:type="auto" w:w="0"/>
          </w:tcPr>
          <w:p>
            <w:pPr>
              <w:pStyle w:val="Para 42"/>
            </w:pPr>
            <w:r>
              <w:t/>
            </w:r>
          </w:p>
        </w:tc>
      </w:tr>
      <w:tr>
        <w:tc>
          <w:tcPr>
            <w:tcW w:type="auto" w:w="0"/>
            <w:vAlign w:val="top"/>
          </w:tcPr>
          <w:p>
            <w:pPr>
              <w:pStyle w:val="Para 03"/>
            </w:pPr>
            <w:r>
              <w:t>4)</w:t>
            </w:r>
          </w:p>
        </w:tc>
        <w:tc>
          <w:tcPr>
            <w:tcW w:type="auto" w:w="0"/>
          </w:tcPr>
          <w:p>
            <w:bookmarkStart w:id="217" w:name="Call_setState___to_update_the_UI"/>
            <w:pPr>
              <w:pStyle w:val="Para 02"/>
            </w:pPr>
            <w:r>
              <w:t xml:space="preserve">Call </w:t>
            </w:r>
            <w:r>
              <w:rPr>
                <w:rStyle w:val="Text0"/>
              </w:rPr>
              <w:t>setState()</w:t>
            </w:r>
            <w:r>
              <w:t xml:space="preserve"> to update the UI. </w:t>
              <w:drawing>
                <wp:inline>
                  <wp:extent cx="139700" cy="139700"/>
                  <wp:effectExtent l="0" r="0" t="0" b="0"/>
                  <wp:docPr id="22" name="510729_1_En_1_Figm_HTML.gif" descr="510729_1_En_1_Figm_HTML.gif"/>
                  <wp:cNvGraphicFramePr>
                    <a:graphicFrameLocks noChangeAspect="1"/>
                  </wp:cNvGraphicFramePr>
                  <a:graphic>
                    <a:graphicData uri="http://schemas.openxmlformats.org/drawingml/2006/picture">
                      <pic:pic>
                        <pic:nvPicPr>
                          <pic:cNvPr id="0" name="510729_1_En_1_Figm_HTML.gif" descr="510729_1_En_1_Figm_HTML.gif"/>
                          <pic:cNvPicPr/>
                        </pic:nvPicPr>
                        <pic:blipFill>
                          <a:blip r:embed="rId26"/>
                          <a:stretch>
                            <a:fillRect/>
                          </a:stretch>
                        </pic:blipFill>
                        <pic:spPr>
                          <a:xfrm>
                            <a:off x="0" y="0"/>
                            <a:ext cx="139700" cy="139700"/>
                          </a:xfrm>
                          <a:prstGeom prst="rect">
                            <a:avLst/>
                          </a:prstGeom>
                        </pic:spPr>
                      </pic:pic>
                    </a:graphicData>
                  </a:graphic>
                </wp:inline>
              </w:drawing>
              <w:t xml:space="preserve"> Note that if the name of the key and the value are the same, we can take the shortcut of </w:t>
            </w:r>
            <w:r>
              <w:rPr>
                <w:rStyle w:val="Text0"/>
              </w:rPr>
              <w:t>setState({name})</w:t>
            </w:r>
            <w:r>
              <w:t xml:space="preserve"> instead of </w:t>
            </w:r>
            <w:r>
              <w:rPr>
                <w:rStyle w:val="Text0"/>
              </w:rPr>
              <w:t>setState({name: name})</w:t>
            </w:r>
            <w:r>
              <w:t>.</w:t>
            </w:r>
            <w:bookmarkEnd w:id="217"/>
          </w:p>
        </w:tc>
        <w:tc>
          <w:tcPr>
            <w:tcW w:type="auto" w:w="0"/>
          </w:tcPr>
          <w:p>
            <w:pPr>
              <w:pStyle w:val="Para 42"/>
            </w:pPr>
            <w:r>
              <w:t/>
            </w:r>
          </w:p>
        </w:tc>
      </w:tr>
    </w:tbl>
    <w:p>
      <w:bookmarkStart w:id="218" w:name="Besides_an_instance_method__we_c"/>
      <w:pPr>
        <w:pStyle w:val="Para 04"/>
      </w:pPr>
      <w:r>
        <w:t xml:space="preserve">Besides an instance method, we can also pass an arrow method to this </w:t>
      </w:r>
      <w:r>
        <w:rPr>
          <w:rStyle w:val="Text1"/>
        </w:rPr>
        <w:t>prop</w:t>
      </w:r>
      <w:r>
        <w:t xml:space="preserve">, for example, </w:t>
      </w:r>
      <w:r>
        <w:rPr>
          <w:rStyle w:val="Text0"/>
        </w:rPr>
        <w:t>onPress={() =&gt; {...}}</w:t>
      </w:r>
      <w:r>
        <w:t xml:space="preserve">. ❄ Like an inline style, an inline callback has a performance hit as a new method instance needs to be created for every render pass. </w:t>
        <w:drawing>
          <wp:inline>
            <wp:extent cx="139700" cy="139700"/>
            <wp:effectExtent l="0" r="0" t="0" b="0"/>
            <wp:docPr id="23" name="510729_1_En_1_Fign_HTML.gif" descr="510729_1_En_1_Fign_HTML.gif"/>
            <wp:cNvGraphicFramePr>
              <a:graphicFrameLocks noChangeAspect="1"/>
            </wp:cNvGraphicFramePr>
            <a:graphic>
              <a:graphicData uri="http://schemas.openxmlformats.org/drawingml/2006/picture">
                <pic:pic>
                  <pic:nvPicPr>
                    <pic:cNvPr id="0" name="510729_1_En_1_Fign_HTML.gif" descr="510729_1_En_1_Fign_HTML.gif"/>
                    <pic:cNvPicPr/>
                  </pic:nvPicPr>
                  <pic:blipFill>
                    <a:blip r:embed="rId27"/>
                    <a:stretch>
                      <a:fillRect/>
                    </a:stretch>
                  </pic:blipFill>
                  <pic:spPr>
                    <a:xfrm>
                      <a:off x="0" y="0"/>
                      <a:ext cx="139700" cy="139700"/>
                    </a:xfrm>
                    <a:prstGeom prst="rect">
                      <a:avLst/>
                    </a:prstGeom>
                  </pic:spPr>
                </pic:pic>
              </a:graphicData>
            </a:graphic>
          </wp:inline>
        </w:drawing>
        <w:t xml:space="preserve"> We’d better use the instance method as shown earlier.</w:t>
      </w:r>
      <w:bookmarkEnd w:id="218"/>
    </w:p>
    <w:p>
      <w:bookmarkStart w:id="219" w:name="1_2_5_2_Cascading_State_ChangesC"/>
      <w:pPr>
        <w:pStyle w:val="Heading 4"/>
      </w:pPr>
      <w:r>
        <w:t xml:space="preserve">1.2.5.2 </w:t>
        <w:t>Cascading State Changes</w:t>
      </w:r>
      <w:bookmarkEnd w:id="219"/>
    </w:p>
    <w:p>
      <w:bookmarkStart w:id="220" w:name="Changing_the_visual_of_the_curre"/>
      <w:pPr>
        <w:pStyle w:val="Para 04"/>
      </w:pPr>
      <w:r>
        <w:t xml:space="preserve">Changing the visual of the current </w:t>
      </w:r>
      <w:r>
        <w:rPr>
          <w:rStyle w:val="Text1"/>
        </w:rPr>
        <w:t>component</w:t>
      </w:r>
      <w:r>
        <w:t xml:space="preserve"> is of less interest. Very often, we need to simultaneously conduct the change to a nested </w:t>
      </w:r>
      <w:r>
        <w:rPr>
          <w:rStyle w:val="Text1"/>
        </w:rPr>
        <w:t>subcomponent</w:t>
      </w:r>
      <w:r>
        <w:t xml:space="preserve">, or more than one </w:t>
      </w:r>
      <w:r>
        <w:rPr>
          <w:rStyle w:val="Text1"/>
        </w:rPr>
        <w:t>subcomponent</w:t>
      </w:r>
      <w:r>
        <w:t>, in a cascading way.</w:t>
      </w:r>
      <w:bookmarkEnd w:id="220"/>
    </w:p>
    <w:p>
      <w:bookmarkStart w:id="221" w:name="A_cascading_change_is_carried_ou"/>
      <w:pPr>
        <w:pStyle w:val="Para 04"/>
      </w:pPr>
      <w:r>
        <w:t xml:space="preserve">A </w:t>
        <w:bookmarkStart w:id="222" w:name="cascading_change"/>
        <w:t>cascading change</w:t>
        <w:bookmarkEnd w:id="222"/>
        <w:t xml:space="preserve"> is carried out using </w:t>
      </w:r>
      <w:r>
        <w:rPr>
          <w:rStyle w:val="Text0"/>
        </w:rPr>
        <w:t>setState()</w:t>
      </w:r>
      <w:r>
        <w:t xml:space="preserve"> in conjunction with a </w:t>
      </w:r>
      <w:r>
        <w:rPr>
          <w:rStyle w:val="Text1"/>
        </w:rPr>
        <w:t>prop</w:t>
      </w:r>
      <w:r>
        <w:t xml:space="preserve"> which is the single point that connects a </w:t>
      </w:r>
      <w:r>
        <w:rPr>
          <w:rStyle w:val="Text1"/>
        </w:rPr>
        <w:t>component</w:t>
      </w:r>
      <w:r>
        <w:t xml:space="preserve"> to the outside, its caller </w:t>
      </w:r>
      <w:r>
        <w:rPr>
          <w:rStyle w:val="Text1"/>
        </w:rPr>
        <w:t>component</w:t>
      </w:r>
      <w:r>
        <w:t xml:space="preserve">. More specifically, when a </w:t>
      </w:r>
      <w:r>
        <w:rPr>
          <w:rStyle w:val="Text1"/>
        </w:rPr>
        <w:t>prop</w:t>
      </w:r>
      <w:r>
        <w:t xml:space="preserve"> of a </w:t>
      </w:r>
      <w:r>
        <w:rPr>
          <w:rStyle w:val="Text1"/>
        </w:rPr>
        <w:t>component</w:t>
      </w:r>
      <w:r>
        <w:t xml:space="preserve"> is set with the reference of a </w:t>
      </w:r>
      <w:r>
        <w:rPr>
          <w:rStyle w:val="Text1"/>
        </w:rPr>
        <w:t>state</w:t>
      </w:r>
      <w:r>
        <w:t xml:space="preserve">, the change of the </w:t>
      </w:r>
      <w:r>
        <w:rPr>
          <w:rStyle w:val="Text1"/>
        </w:rPr>
        <w:t>state</w:t>
      </w:r>
      <w:r>
        <w:t xml:space="preserve"> can be replayed into its </w:t>
      </w:r>
      <w:r>
        <w:rPr>
          <w:rStyle w:val="Text1"/>
        </w:rPr>
        <w:t>subcomponent</w:t>
      </w:r>
      <w:r>
        <w:t>.</w:t>
      </w:r>
      <w:bookmarkEnd w:id="221"/>
    </w:p>
    <w:p>
      <w:bookmarkStart w:id="223" w:name="Back_to_the__Hello_world___Now_w"/>
      <w:pPr>
        <w:pStyle w:val="Para 05"/>
      </w:pPr>
      <w:r>
        <w:t xml:space="preserve">Back to the “Hello world.” Now we want to change the title of the first section to blue when the </w:t>
      </w:r>
      <w:r>
        <w:rPr>
          <w:rStyle w:val="Text0"/>
        </w:rPr>
        <w:t>TouchableOpacity</w:t>
      </w:r>
      <w:r>
        <w:t xml:space="preserve"> is pressed (Listing </w:t>
      </w:r>
      <w:hyperlink w:anchor="class_Section_extends_Component_2">
        <w:r>
          <w:rPr>
            <w:rStyle w:val="Text4"/>
          </w:rPr>
          <w:t>1-12</w:t>
        </w:r>
      </w:hyperlink>
      <w:r>
        <w:t>).</w:t>
      </w:r>
      <w:bookmarkEnd w:id="223"/>
    </w:p>
    <w:p>
      <w:bookmarkStart w:id="224" w:name="class_Section_extends_Component_2"/>
      <w:pPr>
        <w:pStyle w:val="Normal"/>
      </w:pPr>
      <w:r>
        <w:t xml:space="preserve">class Section extends Component {</w:t>
        <w:br w:clear="none"/>
      </w:r>
      <w:bookmarkEnd w:id="224"/>
    </w:p>
    <w:p>
      <w:pPr>
        <w:pStyle w:val="Normal"/>
      </w:pPr>
      <w:r>
        <w:t xml:space="preserve">  render() {</w:t>
        <w:br w:clear="none"/>
      </w:r>
    </w:p>
    <w:p>
      <w:pPr>
        <w:pStyle w:val="Normal"/>
      </w:pPr>
      <w:r>
        <w:t xml:space="preserve">  return (</w:t>
        <w:br w:clear="none"/>
      </w:r>
    </w:p>
    <w:p>
      <w:pPr>
        <w:pStyle w:val="Normal"/>
      </w:pPr>
      <w:r>
        <w:t xml:space="preserve">    &lt;View style={styles.sectionContainer}&gt;</w:t>
        <w:br w:clear="none"/>
      </w:r>
    </w:p>
    <w:p>
      <w:pPr>
        <w:pStyle w:val="Normal"/>
      </w:pPr>
      <w:r>
        <w:t xml:space="preserve">+-    &lt;Text style={[</w:t>
        <w:br w:clear="none"/>
      </w:r>
    </w:p>
    <w:p>
      <w:pPr>
        <w:pStyle w:val="Normal"/>
      </w:pPr>
      <w:r>
        <w:t xml:space="preserve">+-      styles.sectionTitle,</w:t>
        <w:br w:clear="none"/>
      </w:r>
    </w:p>
    <w:p>
      <w:pPr>
        <w:pStyle w:val="Normal"/>
      </w:pPr>
      <w:r>
        <w:t xml:space="preserve">+       {color: this.props.redTitile ? 'red' : 'black'} // &gt; 3)</w:t>
        <w:br w:clear="none"/>
      </w:r>
    </w:p>
    <w:p>
      <w:pPr>
        <w:pStyle w:val="Normal"/>
      </w:pPr>
      <w:r>
        <w:t xml:space="preserve">+-    ]}&gt;</w:t>
        <w:br w:clear="none"/>
      </w:r>
    </w:p>
    <w:p>
      <w:pPr>
        <w:pStyle w:val="Normal"/>
      </w:pPr>
      <w:r>
        <w:t xml:space="preserve">        {props.title}</w:t>
        <w:br w:clear="none"/>
      </w:r>
    </w:p>
    <w:p>
      <w:pPr>
        <w:pStyle w:val="Normal"/>
      </w:pPr>
      <w:r>
        <w:t xml:space="preserve">      &lt;/Text&gt;</w:t>
        <w:br w:clear="none"/>
      </w:r>
    </w:p>
    <w:p>
      <w:pPr>
        <w:pStyle w:val="Normal"/>
      </w:pPr>
      <w:r>
        <w:t xml:space="preserve">      &lt;Text style={styles.sectionDescription}&gt;</w:t>
        <w:br w:clear="none"/>
      </w:r>
    </w:p>
    <w:p>
      <w:pPr>
        <w:pStyle w:val="Normal"/>
      </w:pPr>
      <w:r>
        <w:t xml:space="preserve">        {props.children}</w:t>
        <w:br w:clear="none"/>
      </w:r>
    </w:p>
    <w:p>
      <w:pPr>
        <w:pStyle w:val="Normal"/>
      </w:pPr>
      <w:r>
        <w:t xml:space="preserve">      &lt;/Text&gt;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export default class App extends Component {</w:t>
        <w:br w:clear="none"/>
      </w:r>
    </w:p>
    <w:p>
      <w:pPr>
        <w:pStyle w:val="Normal"/>
      </w:pPr>
      <w:r>
        <w:t xml:space="preserve">  constructor(props) {</w:t>
        <w:br w:clear="none"/>
      </w:r>
    </w:p>
    <w:p>
      <w:pPr>
        <w:pStyle w:val="Normal"/>
      </w:pPr>
      <w:r>
        <w:t xml:space="preserve">    super(props);</w:t>
        <w:br w:clear="none"/>
      </w:r>
    </w:p>
    <w:p>
      <w:pPr>
        <w:pStyle w:val="Normal"/>
      </w:pPr>
      <w:r>
        <w:t xml:space="preserve">    this.state = {</w:t>
        <w:br w:clear="none"/>
      </w:r>
    </w:p>
    <w:p>
      <w:pPr>
        <w:pStyle w:val="Normal"/>
      </w:pPr>
      <w:r>
        <w:t xml:space="preserve">+-    redTitle: false // -------------------------------&gt; 1)</w:t>
        <w:br w:clear="none"/>
      </w:r>
    </w:p>
    <w:p>
      <w:pPr>
        <w:pStyle w:val="Normal"/>
      </w:pPr>
      <w:r>
        <w:t xml:space="preserve">    };</w:t>
        <w:br w:clear="none"/>
      </w:r>
    </w:p>
    <w:p>
      <w:pPr>
        <w:pStyle w:val="Normal"/>
      </w:pPr>
      <w:r>
        <w:t xml:space="preserve">  }</w:t>
        <w:br w:clear="none"/>
      </w:r>
    </w:p>
    <w:p>
      <w:pPr>
        <w:pStyle w:val="Normal"/>
      </w:pPr>
      <w:r>
        <w:t xml:space="preserve">  headerTouched() {</w:t>
        <w:br w:clear="none"/>
      </w:r>
    </w:p>
    <w:p>
      <w:pPr>
        <w:pStyle w:val="Normal"/>
      </w:pPr>
      <w:r>
        <w:t xml:space="preserve">+-  let redTitle = !this.state.redTitle;</w:t>
        <w:br w:clear="none"/>
      </w:r>
    </w:p>
    <w:p>
      <w:pPr>
        <w:pStyle w:val="Normal"/>
      </w:pPr>
      <w:r>
        <w:t xml:space="preserve">+-  this.setState({redTitle}); // ----------------------&gt; 1)</w:t>
        <w:br w:clear="none"/>
      </w:r>
    </w:p>
    <w:p>
      <w:pPr>
        <w:pStyle w:val="Normal"/>
      </w:pPr>
      <w:r>
        <w:t xml:space="preserve">+-}</w:t>
        <w:br w:clear="none"/>
      </w:r>
    </w:p>
    <w:p>
      <w:pPr>
        <w:pStyle w:val="Normal"/>
      </w:pPr>
      <w:r>
        <w:t xml:space="preserve">  render() {</w:t>
        <w:br w:clear="none"/>
      </w:r>
    </w:p>
    <w:p>
      <w:pPr>
        <w:pStyle w:val="Normal"/>
      </w:pPr>
      <w:r>
        <w:t xml:space="preserve">  return (</w:t>
        <w:br w:clear="none"/>
      </w:r>
    </w:p>
    <w:p>
      <w:pPr>
        <w:pStyle w:val="Normal"/>
      </w:pPr>
      <w:r>
        <w:t xml:space="preserve">    &lt;View&gt;</w:t>
        <w:br w:clear="none"/>
      </w:r>
    </w:p>
    <w:p>
      <w:pPr>
        <w:pStyle w:val="Normal"/>
      </w:pPr>
      <w:r>
        <w:t xml:space="preserve">    &lt;StatusBar barStyle="dark-content" /&gt;</w:t>
        <w:br w:clear="none"/>
      </w:r>
    </w:p>
    <w:p>
      <w:pPr>
        <w:pStyle w:val="Normal"/>
      </w:pPr>
      <w:r>
        <w:t xml:space="preserve">    &lt;SafeAreaView&gt;</w:t>
        <w:br w:clear="none"/>
      </w:r>
    </w:p>
    <w:p>
      <w:pPr>
        <w:pStyle w:val="Normal"/>
      </w:pPr>
      <w:r>
        <w:t xml:space="preserve">      &lt;ScrollView</w:t>
        <w:br w:clear="none"/>
      </w:r>
    </w:p>
    <w:p>
      <w:pPr>
        <w:pStyle w:val="Normal"/>
      </w:pPr>
      <w:r>
        <w:t xml:space="preserve">        contentInsetAdjustmentBehavior="automatic"</w:t>
        <w:br w:clear="none"/>
      </w:r>
    </w:p>
    <w:p>
      <w:pPr>
        <w:pStyle w:val="Normal"/>
      </w:pPr>
      <w:r>
        <w:t xml:space="preserve">        style={styles.scrollView}&gt;</w:t>
        <w:br w:clear="none"/>
      </w:r>
    </w:p>
    <w:p>
      <w:pPr>
        <w:pStyle w:val="Normal"/>
      </w:pPr>
      <w:r>
        <w:t xml:space="preserve">        &lt;TouchableOpacity</w:t>
        <w:br w:clear="none"/>
      </w:r>
    </w:p>
    <w:p>
      <w:pPr>
        <w:pStyle w:val="Normal"/>
      </w:pPr>
      <w:r>
        <w:t xml:space="preserve">          onPress={this.headerTouched.bind(this)}</w:t>
        <w:br w:clear="none"/>
      </w:r>
    </w:p>
    <w:p>
      <w:pPr>
        <w:pStyle w:val="Normal"/>
      </w:pPr>
      <w:r>
        <w:t xml:space="preserve">        &gt;</w:t>
        <w:br w:clear="none"/>
      </w:r>
    </w:p>
    <w:p>
      <w:pPr>
        <w:pStyle w:val="Normal"/>
      </w:pPr>
      <w:r>
        <w:t xml:space="preserve">          &lt;Header /&gt;</w:t>
        <w:br w:clear="none"/>
      </w:r>
    </w:p>
    <w:p>
      <w:pPr>
        <w:pStyle w:val="Normal"/>
      </w:pPr>
      <w:r>
        <w:t xml:space="preserve">        &lt;/TouchableOpacity&gt;</w:t>
        <w:br w:clear="none"/>
      </w:r>
    </w:p>
    <w:p>
      <w:pPr>
        <w:pStyle w:val="Para 26"/>
      </w:pPr>
      <w:r>
        <w:rPr>
          <w:rStyle w:val="Text12"/>
        </w:rPr>
        <w:t xml:space="preserve">-       </w:t>
        <w:br w:clear="none"/>
      </w:r>
      <w:r>
        <w:t xml:space="preserve">{this.state.displayHermes === false ? null : (</w:t>
        <w:br w:clear="none"/>
      </w:r>
    </w:p>
    <w:p>
      <w:pPr>
        <w:pStyle w:val="Normal"/>
      </w:pPr>
      <w:r>
        <w:t xml:space="preserve">          &lt;View style={styles.engine}&gt;</w:t>
        <w:br w:clear="none"/>
      </w:r>
    </w:p>
    <w:p>
      <w:pPr>
        <w:pStyle w:val="Normal"/>
      </w:pPr>
      <w:r>
        <w:t xml:space="preserve">            &lt;Text style={styles.footer}&gt;</w:t>
        <w:br w:clear="none"/>
      </w:r>
    </w:p>
    <w:p>
      <w:pPr>
        <w:pStyle w:val="Normal"/>
      </w:pPr>
      <w:r>
        <w:t xml:space="preserve">              Engine: Hermes</w:t>
        <w:br w:clear="none"/>
      </w:r>
    </w:p>
    <w:p>
      <w:pPr>
        <w:pStyle w:val="Normal"/>
      </w:pPr>
      <w:r>
        <w:t xml:space="preserve">            &lt;/Text&gt;</w:t>
        <w:br w:clear="none"/>
      </w:r>
    </w:p>
    <w:p>
      <w:pPr>
        <w:pStyle w:val="Normal"/>
      </w:pPr>
      <w:r>
        <w:t xml:space="preserve">          &lt;/View&gt;</w:t>
        <w:br w:clear="none"/>
      </w:r>
    </w:p>
    <w:p>
      <w:pPr>
        <w:pStyle w:val="Normal"/>
      </w:pPr>
      <w:r>
        <w:t xml:space="preserve">-       </w:t>
        <w:br w:clear="none"/>
      </w:r>
      <w:r>
        <w:rPr>
          <w:rStyle w:val="Text12"/>
        </w:rPr>
        <w:t xml:space="preserve">)}</w:t>
        <w:br w:clear="none"/>
      </w:r>
    </w:p>
    <w:p>
      <w:pPr>
        <w:pStyle w:val="Normal"/>
      </w:pPr>
      <w:r>
        <w:t xml:space="preserve">        &lt;View style={styles.body}&gt;</w:t>
        <w:br w:clear="none"/>
      </w:r>
    </w:p>
    <w:p>
      <w:pPr>
        <w:pStyle w:val="Normal"/>
      </w:pPr>
      <w:r>
        <w:t xml:space="preserve">          &lt;Section</w:t>
        <w:br w:clear="none"/>
      </w:r>
    </w:p>
    <w:p>
      <w:pPr>
        <w:pStyle w:val="Normal"/>
      </w:pPr>
      <w:r>
        <w:t xml:space="preserve">            title={'Step One'}</w:t>
        <w:br w:clear="none"/>
      </w:r>
    </w:p>
    <w:p>
      <w:pPr>
        <w:pStyle w:val="Normal"/>
      </w:pPr>
      <w:r>
        <w:t xml:space="preserve">+            redTitle={this.state.redTitle} // ---------&gt; 2)</w:t>
        <w:br w:clear="none"/>
      </w:r>
    </w:p>
    <w:p>
      <w:pPr>
        <w:pStyle w:val="Normal"/>
      </w:pPr>
      <w:r>
        <w:t xml:space="preserve">        &gt;</w:t>
        <w:br w:clear="none"/>
      </w:r>
    </w:p>
    <w:p>
      <w:pPr>
        <w:pStyle w:val="Normal"/>
      </w:pPr>
      <w:r>
        <w:t xml:space="preserve">            Edit &lt;Text style={ styles.highlight }</w:t>
        <w:br w:clear="none"/>
      </w:r>
    </w:p>
    <w:p>
      <w:pPr>
        <w:pStyle w:val="Normal"/>
      </w:pPr>
      <w:r>
        <w:t xml:space="preserve">                   App.js</w:t>
        <w:br w:clear="none"/>
      </w:r>
    </w:p>
    <w:p>
      <w:pPr>
        <w:pStyle w:val="Normal"/>
      </w:pPr>
      <w:r>
        <w:t xml:space="preserve">                 &lt;/Text&gt; to change this</w:t>
        <w:br w:clear="none"/>
      </w:r>
    </w:p>
    <w:p>
      <w:pPr>
        <w:pStyle w:val="Normal"/>
      </w:pPr>
      <w:r>
        <w:t xml:space="preserve">            screen and then come back to see your edits.</w:t>
        <w:br w:clear="none"/>
      </w:r>
    </w:p>
    <w:p>
      <w:pPr>
        <w:pStyle w:val="Normal"/>
      </w:pPr>
      <w:r>
        <w:t xml:space="preserve">          &lt;/Section&gt;</w:t>
        <w:br w:clear="none"/>
      </w:r>
    </w:p>
    <w:p>
      <w:pPr>
        <w:pStyle w:val="Normal"/>
      </w:pPr>
      <w:r>
        <w:t xml:space="preserve">          &lt;Section title={'See Your Changes'}&gt;</w:t>
        <w:br w:clear="none"/>
      </w:r>
    </w:p>
    <w:p>
      <w:pPr>
        <w:pStyle w:val="Normal"/>
      </w:pPr>
      <w:r>
        <w:t xml:space="preserve">            &lt;ReloadInstructions /&gt;</w:t>
        <w:br w:clear="none"/>
      </w:r>
    </w:p>
    <w:p>
      <w:pPr>
        <w:pStyle w:val="Normal"/>
      </w:pPr>
      <w:r>
        <w:t xml:space="preserve">          &lt;/Section&gt;</w:t>
        <w:br w:clear="none"/>
      </w:r>
    </w:p>
    <w:p>
      <w:pPr>
        <w:pStyle w:val="Normal"/>
      </w:pPr>
      <w:r>
        <w:t xml:space="preserve">          &lt;Section title={'Debug'}&gt;</w:t>
        <w:br w:clear="none"/>
      </w:r>
    </w:p>
    <w:p>
      <w:pPr>
        <w:pStyle w:val="Normal"/>
      </w:pPr>
      <w:r>
        <w:t xml:space="preserve">            &lt;DebugInstructions /&gt;</w:t>
        <w:br w:clear="none"/>
      </w:r>
    </w:p>
    <w:p>
      <w:pPr>
        <w:pStyle w:val="Normal"/>
      </w:pPr>
      <w:r>
        <w:t xml:space="preserve">          &lt;/Section&gt;</w:t>
        <w:br w:clear="none"/>
      </w:r>
    </w:p>
    <w:p>
      <w:pPr>
        <w:pStyle w:val="Normal"/>
      </w:pPr>
      <w:r>
        <w:t xml:space="preserve">          &lt;Section title={'Learn More'}&gt;</w:t>
        <w:br w:clear="none"/>
      </w:r>
    </w:p>
    <w:p>
      <w:pPr>
        <w:pStyle w:val="Normal"/>
      </w:pPr>
      <w:r>
        <w:t xml:space="preserve">            Read the docs to discover what to do next:</w:t>
        <w:br w:clear="none"/>
      </w:r>
    </w:p>
    <w:p>
      <w:pPr>
        <w:pStyle w:val="Normal"/>
      </w:pPr>
      <w:r>
        <w:t xml:space="preserve">          &lt;/Section&gt;</w:t>
        <w:br w:clear="none"/>
      </w:r>
    </w:p>
    <w:p>
      <w:pPr>
        <w:pStyle w:val="Normal"/>
      </w:pPr>
      <w:r>
        <w:t xml:space="preserve">          &lt;LearnMoreLinks /&gt;</w:t>
        <w:br w:clear="none"/>
      </w:r>
    </w:p>
    <w:p>
      <w:pPr>
        <w:pStyle w:val="Normal"/>
      </w:pPr>
      <w:r>
        <w:t xml:space="preserve">        &lt;/View&gt;</w:t>
        <w:br w:clear="none"/>
      </w:r>
    </w:p>
    <w:p>
      <w:pPr>
        <w:pStyle w:val="Normal"/>
      </w:pPr>
      <w:r>
        <w:t xml:space="preserve">      &lt;/ScrollView&gt;</w:t>
        <w:br w:clear="none"/>
      </w:r>
    </w:p>
    <w:p>
      <w:pPr>
        <w:pStyle w:val="Normal"/>
      </w:pPr>
      <w:r>
        <w:t xml:space="preserve">    &lt;/SafeAreaView&gt;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w:t>
        <w:br w:clear="none"/>
      </w:r>
    </w:p>
    <w:p>
      <w:pPr>
        <w:pStyle w:val="Para 06"/>
      </w:pPr>
      <w:r>
        <w:rPr>
          <w:rStyle w:val="Text3"/>
        </w:rPr>
        <w:t xml:space="preserve">Listing 1-12</w:t>
        <w:br w:clear="none"/>
      </w:r>
      <w:r>
        <w:t xml:space="preserve">The hello world app with a cascading change of state</w:t>
        <w:br w:clear="none"/>
      </w:r>
    </w:p>
    <w:tbl>
      <w:tblPr>
        <w:tblW w:type="auto" w:w="0"/>
      </w:tblPr>
      <w:tr>
        <w:tc>
          <w:tcPr>
            <w:tcW w:type="auto" w:w="0"/>
            <w:vAlign w:val="top"/>
          </w:tcPr>
          <w:p>
            <w:pPr>
              <w:pStyle w:val="1 Block"/>
            </w:pPr>
          </w:p>
          <w:p>
            <w:pPr>
              <w:pStyle w:val="Para 03"/>
            </w:pPr>
            <w:r>
              <w:t>1)</w:t>
            </w:r>
          </w:p>
        </w:tc>
        <w:tc>
          <w:tcPr>
            <w:tcW w:type="auto" w:w="0"/>
          </w:tcPr>
          <w:p>
            <w:bookmarkStart w:id="225" w:name="We_adjust_the_name_of_the_state"/>
            <w:pPr>
              <w:pStyle w:val="Para 02"/>
            </w:pPr>
            <w:r>
              <w:t>We adjust the name of the state in accordance with the purpose of this time.</w:t>
            </w:r>
            <w:bookmarkEnd w:id="225"/>
          </w:p>
        </w:tc>
        <w:tc>
          <w:tcPr>
            <w:tcW w:type="auto" w:w="0"/>
          </w:tcPr>
          <w:p>
            <w:pPr>
              <w:pStyle w:val="Para 42"/>
            </w:pPr>
            <w:r>
              <w:t/>
            </w:r>
          </w:p>
        </w:tc>
      </w:tr>
      <w:tr>
        <w:tc>
          <w:tcPr>
            <w:tcW w:type="auto" w:w="0"/>
            <w:vAlign w:val="top"/>
          </w:tcPr>
          <w:p>
            <w:pPr>
              <w:pStyle w:val="Para 03"/>
            </w:pPr>
            <w:r>
              <w:t>2)</w:t>
            </w:r>
          </w:p>
        </w:tc>
        <w:tc>
          <w:tcPr>
            <w:tcW w:type="auto" w:w="0"/>
          </w:tcPr>
          <w:p>
            <w:bookmarkStart w:id="226" w:name="We_associate_the_state_of_App_to"/>
            <w:pPr>
              <w:pStyle w:val="Para 02"/>
            </w:pPr>
            <w:r>
              <w:t xml:space="preserve">We associate the </w:t>
            </w:r>
            <w:r>
              <w:rPr>
                <w:rStyle w:val="Text1"/>
              </w:rPr>
              <w:t>state</w:t>
            </w:r>
            <w:r>
              <w:t xml:space="preserve"> of </w:t>
            </w:r>
            <w:r>
              <w:rPr>
                <w:rStyle w:val="Text0"/>
              </w:rPr>
              <w:t>App</w:t>
            </w:r>
            <w:r>
              <w:t xml:space="preserve"> to the </w:t>
            </w:r>
            <w:r>
              <w:rPr>
                <w:rStyle w:val="Text1"/>
              </w:rPr>
              <w:t>prop</w:t>
            </w:r>
            <w:r>
              <w:t xml:space="preserve"> of </w:t>
            </w:r>
            <w:r>
              <w:rPr>
                <w:rStyle w:val="Text0"/>
              </w:rPr>
              <w:t>Section</w:t>
            </w:r>
            <w:r>
              <w:t xml:space="preserve"> and prepare for the cascading change.</w:t>
            </w:r>
            <w:bookmarkEnd w:id="226"/>
          </w:p>
        </w:tc>
        <w:tc>
          <w:tcPr>
            <w:tcW w:type="auto" w:w="0"/>
          </w:tcPr>
          <w:p>
            <w:pPr>
              <w:pStyle w:val="Para 42"/>
            </w:pPr>
            <w:r>
              <w:t/>
            </w:r>
          </w:p>
        </w:tc>
      </w:tr>
      <w:tr>
        <w:tc>
          <w:tcPr>
            <w:tcW w:type="auto" w:w="0"/>
            <w:vAlign w:val="top"/>
          </w:tcPr>
          <w:p>
            <w:pPr>
              <w:pStyle w:val="Para 03"/>
            </w:pPr>
            <w:r>
              <w:t>3)</w:t>
            </w:r>
          </w:p>
        </w:tc>
        <w:tc>
          <w:tcPr>
            <w:tcW w:type="auto" w:w="0"/>
          </w:tcPr>
          <w:p>
            <w:bookmarkStart w:id="227" w:name="We_use_the_designated_prop__that"/>
            <w:pPr>
              <w:pStyle w:val="Para 02"/>
            </w:pPr>
            <w:r>
              <w:t xml:space="preserve">We use the designated </w:t>
            </w:r>
            <w:r>
              <w:rPr>
                <w:rStyle w:val="Text1"/>
              </w:rPr>
              <w:t>prop</w:t>
            </w:r>
            <w:r>
              <w:t xml:space="preserve">, that is, </w:t>
            </w:r>
            <w:r>
              <w:rPr>
                <w:rStyle w:val="Text0"/>
              </w:rPr>
              <w:t>this.props.redTitle</w:t>
            </w:r>
            <w:r>
              <w:t>, to control the text color of the title.</w:t>
            </w:r>
            <w:bookmarkEnd w:id="227"/>
          </w:p>
        </w:tc>
        <w:tc>
          <w:tcPr>
            <w:tcW w:type="auto" w:w="0"/>
          </w:tcPr>
          <w:p>
            <w:pPr>
              <w:pStyle w:val="Para 42"/>
            </w:pPr>
            <w:r>
              <w:t/>
            </w:r>
          </w:p>
        </w:tc>
      </w:tr>
    </w:tbl>
    <w:p>
      <w:bookmarkStart w:id="228" w:name="1_2_6_setState___InternalssetSta"/>
      <w:pPr>
        <w:pStyle w:val="Heading 2"/>
      </w:pPr>
      <w:r>
        <w:t xml:space="preserve">1.2.6 </w:t>
        <w:t>setState() Internals</w:t>
      </w:r>
      <w:bookmarkEnd w:id="228"/>
    </w:p>
    <w:p>
      <w:bookmarkStart w:id="229" w:name="setState______invokes_the_compon"/>
      <w:pPr>
        <w:pStyle w:val="Para 04"/>
      </w:pPr>
      <w:r>
        <w:rPr>
          <w:rStyle w:val="Text0"/>
        </w:rPr>
        <w:t>setState()</w:t>
      </w:r>
      <w:r>
        <w:bookmarkStart w:id="230" w:name="ITerm44"/>
        <w:t xml:space="preserve"> </w:t>
        <w:bookmarkEnd w:id="230"/>
        <w:t xml:space="preserve"> invokes the </w:t>
      </w:r>
      <w:r>
        <w:rPr>
          <w:rStyle w:val="Text1"/>
        </w:rPr>
        <w:t>component</w:t>
      </w:r>
      <w:r>
        <w:t xml:space="preserve">’s </w:t>
      </w:r>
      <w:r>
        <w:rPr>
          <w:rStyle w:val="Text0"/>
        </w:rPr>
        <w:t>render()</w:t>
      </w:r>
      <w:r>
        <w:t xml:space="preserve"> method with the </w:t>
      </w:r>
      <w:r>
        <w:rPr>
          <w:rStyle w:val="Text1"/>
        </w:rPr>
        <w:t>states</w:t>
      </w:r>
      <w:r>
        <w:t xml:space="preserve"> that are newly set to update the UI. But this doesn’t answer the question of how cascading state changes are carried out. To understand that part, we need to look closer.</w:t>
      </w:r>
      <w:bookmarkEnd w:id="229"/>
    </w:p>
    <w:p>
      <w:bookmarkStart w:id="231" w:name="In_fact__setState___does_not_onl"/>
      <w:pPr>
        <w:pStyle w:val="Para 04"/>
      </w:pPr>
      <w:r>
        <w:t xml:space="preserve">In fact, </w:t>
      </w:r>
      <w:r>
        <w:rPr>
          <w:rStyle w:val="Text0"/>
        </w:rPr>
        <w:t>setState()</w:t>
      </w:r>
      <w:r>
        <w:t xml:space="preserve"> does not only trigger the current component </w:t>
      </w:r>
      <w:r>
        <w:rPr>
          <w:rStyle w:val="Text0"/>
        </w:rPr>
        <w:t>render()</w:t>
      </w:r>
      <w:r>
        <w:t xml:space="preserve"> method but all the </w:t>
      </w:r>
      <w:r>
        <w:rPr>
          <w:rStyle w:val="Text0"/>
        </w:rPr>
        <w:t>render()</w:t>
      </w:r>
      <w:r>
        <w:t xml:space="preserve"> methods of the subtree rooted by the current </w:t>
      </w:r>
      <w:r>
        <w:rPr>
          <w:rStyle w:val="Text1"/>
        </w:rPr>
        <w:t>component</w:t>
      </w:r>
      <w:r>
        <w:t xml:space="preserve">. Then, all the changes occurring along the subtree are collected, and a </w:t>
      </w:r>
      <w:r>
        <w:rPr>
          <w:rStyle w:val="Text1"/>
        </w:rPr>
        <w:t>VDOM tree</w:t>
      </w:r>
      <w:r>
        <w:t xml:space="preserve"> is derived based on the changes. Last, the new </w:t>
      </w:r>
      <w:r>
        <w:rPr>
          <w:rStyle w:val="Text1"/>
        </w:rPr>
        <w:t>VDOM tree</w:t>
      </w:r>
      <w:r>
        <w:t xml:space="preserve"> is compared with the existing one, and actual updates are carried out on components that are changed.</w:t>
      </w:r>
      <w:bookmarkEnd w:id="231"/>
    </w:p>
    <w:p>
      <w:bookmarkStart w:id="232" w:name="This_operation_is_expensive__The"/>
      <w:pPr>
        <w:pStyle w:val="Para 04"/>
      </w:pPr>
      <w:r>
        <w:t xml:space="preserve">This operation is expensive. The time complexity is linearly correlated to the scale of the </w:t>
      </w:r>
      <w:r>
        <w:rPr>
          <w:rStyle w:val="Text1"/>
        </w:rPr>
        <w:t>component tree</w:t>
      </w:r>
      <w:r>
        <w:t xml:space="preserve">. We have demonstrated one in Figure </w:t>
      </w:r>
      <w:hyperlink w:anchor="Figure_1_5DOM_tree_of_app">
        <w:r>
          <w:rPr>
            <w:rStyle w:val="Text10"/>
          </w:rPr>
          <w:t>1-5</w:t>
        </w:r>
      </w:hyperlink>
      <w:r>
        <w:t xml:space="preserve">. In real-world applications, the tree is much bigger, and ❄ </w:t>
      </w:r>
      <w:r>
        <w:rPr>
          <w:rStyle w:val="Text0"/>
        </w:rPr>
        <w:t>setState()</w:t>
      </w:r>
      <w:r>
        <w:t xml:space="preserve"> becomes extremely heavy. In such a scenario, the user will experience unresponsive UX. This is because most of the user interactions take place on the same thread as </w:t>
      </w:r>
      <w:r>
        <w:rPr>
          <w:rStyle w:val="Text0"/>
        </w:rPr>
        <w:t>setState()</w:t>
      </w:r>
      <w:r>
        <w:t xml:space="preserve"> (Chapter </w:t>
      </w:r>
      <w:hyperlink w:anchor="Top_of_510729_1_En_6_Chapter_xht">
        <w:r>
          <w:rPr>
            <w:rStyle w:val="Text10"/>
          </w:rPr>
          <w:t>6</w:t>
        </w:r>
      </w:hyperlink>
      <w:r>
        <w:t xml:space="preserve">). As such, </w:t>
      </w:r>
      <w:r>
        <w:rPr>
          <w:rStyle w:val="Text0"/>
        </w:rPr>
        <w:t>setState()</w:t>
      </w:r>
      <w:r>
        <w:t xml:space="preserve"> stands as one of the most critical performance bottlenecks of </w:t>
      </w:r>
      <w:r>
        <w:rPr>
          <w:rStyle w:val="Text1"/>
        </w:rPr>
        <w:t>React Native</w:t>
      </w:r>
      <w:r>
        <w:t>.</w:t>
      </w:r>
      <w:bookmarkEnd w:id="232"/>
    </w:p>
    <w:p>
      <w:bookmarkStart w:id="233" w:name="What_are_the_cures___The_simples"/>
      <w:pPr>
        <w:pStyle w:val="Para 04"/>
      </w:pPr>
      <w:r>
        <w:t xml:space="preserve">What are the cures? </w:t>
        <w:drawing>
          <wp:inline>
            <wp:extent cx="139700" cy="139700"/>
            <wp:effectExtent l="0" r="0" t="0" b="0"/>
            <wp:docPr id="24" name="510729_1_En_1_Figo_HTML.gif" descr="510729_1_En_1_Figo_HTML.gif"/>
            <wp:cNvGraphicFramePr>
              <a:graphicFrameLocks noChangeAspect="1"/>
            </wp:cNvGraphicFramePr>
            <a:graphic>
              <a:graphicData uri="http://schemas.openxmlformats.org/drawingml/2006/picture">
                <pic:pic>
                  <pic:nvPicPr>
                    <pic:cNvPr id="0" name="510729_1_En_1_Figo_HTML.gif" descr="510729_1_En_1_Figo_HTML.gif"/>
                    <pic:cNvPicPr/>
                  </pic:nvPicPr>
                  <pic:blipFill>
                    <a:blip r:embed="rId28"/>
                    <a:stretch>
                      <a:fillRect/>
                    </a:stretch>
                  </pic:blipFill>
                  <pic:spPr>
                    <a:xfrm>
                      <a:off x="0" y="0"/>
                      <a:ext cx="139700" cy="139700"/>
                    </a:xfrm>
                    <a:prstGeom prst="rect">
                      <a:avLst/>
                    </a:prstGeom>
                  </pic:spPr>
                </pic:pic>
              </a:graphicData>
            </a:graphic>
          </wp:inline>
        </w:drawing>
        <w:t xml:space="preserve"> The simplest trick is to keep the </w:t>
      </w:r>
      <w:r>
        <w:rPr>
          <w:rStyle w:val="Text1"/>
        </w:rPr>
        <w:t>component tree</w:t>
      </w:r>
      <w:r>
        <w:t xml:space="preserve"> small by relentlessly trimming it down. Simple but not easy. In the next chapter (Section 2.1), we will give some techniques of doing away superfluous layers or nodes. </w:t>
        <w:drawing>
          <wp:inline>
            <wp:extent cx="139700" cy="139700"/>
            <wp:effectExtent l="0" r="0" t="0" b="0"/>
            <wp:docPr id="25" name="510729_1_En_1_Figp_HTML.gif" descr="510729_1_En_1_Figp_HTML.gif"/>
            <wp:cNvGraphicFramePr>
              <a:graphicFrameLocks noChangeAspect="1"/>
            </wp:cNvGraphicFramePr>
            <a:graphic>
              <a:graphicData uri="http://schemas.openxmlformats.org/drawingml/2006/picture">
                <pic:pic>
                  <pic:nvPicPr>
                    <pic:cNvPr id="0" name="510729_1_En_1_Figp_HTML.gif" descr="510729_1_En_1_Figp_HTML.gif"/>
                    <pic:cNvPicPr/>
                  </pic:nvPicPr>
                  <pic:blipFill>
                    <a:blip r:embed="rId29"/>
                    <a:stretch>
                      <a:fillRect/>
                    </a:stretch>
                  </pic:blipFill>
                  <pic:spPr>
                    <a:xfrm>
                      <a:off x="0" y="0"/>
                      <a:ext cx="139700" cy="139700"/>
                    </a:xfrm>
                    <a:prstGeom prst="rect">
                      <a:avLst/>
                    </a:prstGeom>
                  </pic:spPr>
                </pic:pic>
              </a:graphicData>
            </a:graphic>
          </wp:inline>
        </w:drawing>
        <w:t xml:space="preserve"> It’s also very crucial to avoid calling </w:t>
      </w:r>
      <w:r>
        <w:rPr>
          <w:rStyle w:val="Text0"/>
        </w:rPr>
        <w:t>setState()</w:t>
      </w:r>
      <w:r>
        <w:t xml:space="preserve"> on a node with a large subtree, or, in other words, very close to the root. Here, </w:t>
      </w:r>
      <w:r>
        <w:rPr>
          <w:rStyle w:val="Text1"/>
        </w:rPr>
        <w:t>Redux</w:t>
      </w:r>
      <w:r>
        <w:t xml:space="preserve"> (Chapter </w:t>
      </w:r>
      <w:hyperlink w:anchor="Top_of_510729_1_En_6_Chapter_xht">
        <w:r>
          <w:rPr>
            <w:rStyle w:val="Text10"/>
          </w:rPr>
          <w:t>6</w:t>
        </w:r>
      </w:hyperlink>
      <w:r>
        <w:t xml:space="preserve">) is our friend. Please refer to Chapter </w:t>
      </w:r>
      <w:hyperlink w:anchor="Top_of_510729_1_En_6_Chapter_xht">
        <w:r>
          <w:rPr>
            <w:rStyle w:val="Text10"/>
          </w:rPr>
          <w:t>6</w:t>
        </w:r>
      </w:hyperlink>
      <w:r>
        <w:t xml:space="preserve"> for more information. </w:t>
      </w:r>
      <w:r>
        <w:rPr>
          <w:rStyle w:val="Text2"/>
        </w:rPr>
        <w:t>View f latting</w:t>
      </w:r>
      <w:r>
        <w:t xml:space="preserve"> introduced by Fabric is a “nice to have” optimization that trims down the </w:t>
      </w:r>
      <w:r>
        <w:rPr>
          <w:rStyle w:val="Text1"/>
        </w:rPr>
        <w:t>component tree</w:t>
      </w:r>
      <w:r>
        <w:t>. As app developers, it is still recommended for us to be mindful about the tree size as the always caring of performance leads to a 5 star app.</w:t>
      </w:r>
      <w:bookmarkEnd w:id="233"/>
    </w:p>
    <w:p>
      <w:bookmarkStart w:id="234" w:name="Lastly__it_is_worth_noting_that"/>
      <w:pPr>
        <w:pStyle w:val="Para 04"/>
      </w:pPr>
      <w:r>
        <w:t xml:space="preserve">Lastly, it is worth noting that multiple invocations of </w:t>
      </w:r>
      <w:r>
        <w:rPr>
          <w:rStyle w:val="Text0"/>
        </w:rPr>
        <w:t>setState()</w:t>
      </w:r>
      <w:r>
        <w:t xml:space="preserve"> are a typical antipattern. ❄ It exacerbates the rendering process as the </w:t>
      </w:r>
      <w:r>
        <w:rPr>
          <w:rStyle w:val="Text1"/>
        </w:rPr>
        <w:t>React</w:t>
      </w:r>
      <w:r>
        <w:t xml:space="preserve"> runtime needs to repeat the heavy lifting work each time a </w:t>
      </w:r>
      <w:r>
        <w:rPr>
          <w:rStyle w:val="Text0"/>
        </w:rPr>
        <w:t>setState()</w:t>
      </w:r>
      <w:r>
        <w:t xml:space="preserve"> is invoked. </w:t>
        <w:drawing>
          <wp:inline>
            <wp:extent cx="139700" cy="139700"/>
            <wp:effectExtent l="0" r="0" t="0" b="0"/>
            <wp:docPr id="26" name="510729_1_En_1_Figq_HTML.gif" descr="510729_1_En_1_Figq_HTML.gif"/>
            <wp:cNvGraphicFramePr>
              <a:graphicFrameLocks noChangeAspect="1"/>
            </wp:cNvGraphicFramePr>
            <a:graphic>
              <a:graphicData uri="http://schemas.openxmlformats.org/drawingml/2006/picture">
                <pic:pic>
                  <pic:nvPicPr>
                    <pic:cNvPr id="0" name="510729_1_En_1_Figq_HTML.gif" descr="510729_1_En_1_Figq_HTML.gif"/>
                    <pic:cNvPicPr/>
                  </pic:nvPicPr>
                  <pic:blipFill>
                    <a:blip r:embed="rId30"/>
                    <a:stretch>
                      <a:fillRect/>
                    </a:stretch>
                  </pic:blipFill>
                  <pic:spPr>
                    <a:xfrm>
                      <a:off x="0" y="0"/>
                      <a:ext cx="139700" cy="139700"/>
                    </a:xfrm>
                    <a:prstGeom prst="rect">
                      <a:avLst/>
                    </a:prstGeom>
                  </pic:spPr>
                </pic:pic>
              </a:graphicData>
            </a:graphic>
          </wp:inline>
        </w:drawing>
        <w:t xml:space="preserve"> In React 18, </w:t>
      </w:r>
      <w:r>
        <w:rPr>
          <w:rStyle w:val="Text2"/>
        </w:rPr>
        <w:t>automatic batching</w:t>
      </w:r>
      <w:r>
        <w:t xml:space="preserve"> can alleviate the preceding issues. Nevertheless, coalescing the state updates is still highly recommended for occasions that </w:t>
      </w:r>
      <w:r>
        <w:rPr>
          <w:rStyle w:val="Text2"/>
        </w:rPr>
        <w:t>automatic batching</w:t>
      </w:r>
      <w:r>
        <w:t xml:space="preserve"> cannot cover, for example, promises, callbacks from timeout, etc. So we should keep a close eye on it.</w:t>
      </w:r>
      <w:bookmarkEnd w:id="234"/>
    </w:p>
    <w:p>
      <w:bookmarkStart w:id="235" w:name="1_2_7_Key_TakeawaysIn_this_secti"/>
      <w:pPr>
        <w:pStyle w:val="Heading 2"/>
      </w:pPr>
      <w:r>
        <w:t xml:space="preserve">1.2.7 </w:t>
        <w:t>Key Takeaways</w:t>
      </w:r>
      <w:bookmarkEnd w:id="235"/>
    </w:p>
    <w:p>
      <w:bookmarkStart w:id="236" w:name="In_this_section__we_examined_the"/>
      <w:pPr>
        <w:pStyle w:val="Para 04"/>
      </w:pPr>
      <w:r>
        <w:t xml:space="preserve">In this section, we examined the “Hello world” app shipped with the </w:t>
      </w:r>
      <w:r>
        <w:rPr>
          <w:rStyle w:val="Text1"/>
        </w:rPr>
        <w:t>React Native</w:t>
      </w:r>
      <w:r>
        <w:t xml:space="preserve"> project. All the terminology brought up in Section 1.1 were examined with concrete code. We learned how </w:t>
      </w:r>
      <w:r>
        <w:rPr>
          <w:rStyle w:val="Text1"/>
        </w:rPr>
        <w:t>components</w:t>
      </w:r>
      <w:r>
        <w:t xml:space="preserve"> are composed and aggregated using </w:t>
      </w:r>
      <w:r>
        <w:rPr>
          <w:rStyle w:val="Text1"/>
        </w:rPr>
        <w:t>JSX</w:t>
      </w:r>
      <w:r>
        <w:t xml:space="preserve"> syntax, how to define a </w:t>
      </w:r>
      <w:r>
        <w:rPr>
          <w:rStyle w:val="Text1"/>
        </w:rPr>
        <w:t>component</w:t>
      </w:r>
      <w:r>
        <w:t xml:space="preserve">’s external input using </w:t>
      </w:r>
      <w:r>
        <w:rPr>
          <w:rStyle w:val="Text1"/>
        </w:rPr>
        <w:t>props</w:t>
      </w:r>
      <w:r>
        <w:t xml:space="preserve">, how to define a </w:t>
      </w:r>
      <w:r>
        <w:rPr>
          <w:rStyle w:val="Text1"/>
        </w:rPr>
        <w:t>component</w:t>
      </w:r>
      <w:r>
        <w:t xml:space="preserve">’s internal visual state using </w:t>
      </w:r>
      <w:r>
        <w:rPr>
          <w:rStyle w:val="Text1"/>
        </w:rPr>
        <w:t>state</w:t>
      </w:r>
      <w:r>
        <w:t xml:space="preserve">, and how to define the visual and conduct basic layout using </w:t>
      </w:r>
      <w:r>
        <w:rPr>
          <w:rStyle w:val="Text1"/>
        </w:rPr>
        <w:t>styles</w:t>
      </w:r>
      <w:r>
        <w:t xml:space="preserve"> and </w:t>
      </w:r>
      <w:r>
        <w:rPr>
          <w:rStyle w:val="Text1"/>
        </w:rPr>
        <w:t>flexbox</w:t>
      </w:r>
      <w:r>
        <w:t xml:space="preserve">. Then we modified the “Hello world” app to demonstrate how a </w:t>
      </w:r>
      <w:r>
        <w:rPr>
          <w:rStyle w:val="Text1"/>
        </w:rPr>
        <w:t>component</w:t>
      </w:r>
      <w:r>
        <w:t xml:space="preserve"> can change its visual outcome in runtime by leveraging </w:t>
      </w:r>
      <w:r>
        <w:rPr>
          <w:rStyle w:val="Text0"/>
        </w:rPr>
        <w:t>setState()</w:t>
      </w:r>
      <w:r>
        <w:t xml:space="preserve"> which is the key method that updates the UI and proceeds the UX. We also peeked into the </w:t>
      </w:r>
      <w:r>
        <w:rPr>
          <w:rStyle w:val="Text1"/>
        </w:rPr>
        <w:t>VDOM tree</w:t>
      </w:r>
      <w:r>
        <w:t xml:space="preserve">, the mechanism underlying </w:t>
      </w:r>
      <w:r>
        <w:rPr>
          <w:rStyle w:val="Text1"/>
        </w:rPr>
        <w:t>JSX</w:t>
      </w:r>
      <w:r>
        <w:t xml:space="preserve"> and </w:t>
      </w:r>
      <w:r>
        <w:rPr>
          <w:rStyle w:val="Text0"/>
        </w:rPr>
        <w:t>setState()</w:t>
      </w:r>
      <w:r>
        <w:t xml:space="preserve"> that drives the UI in all </w:t>
      </w:r>
      <w:r>
        <w:rPr>
          <w:rStyle w:val="Text1"/>
        </w:rPr>
        <w:t>React</w:t>
      </w:r>
      <w:r>
        <w:t xml:space="preserve">-based apps. Besides, we also learned the concepts of </w:t>
      </w:r>
      <w:r>
        <w:rPr>
          <w:rStyle w:val="Text1"/>
        </w:rPr>
        <w:t>children</w:t>
      </w:r>
      <w:r>
        <w:t xml:space="preserve"> and </w:t>
      </w:r>
      <w:r>
        <w:rPr>
          <w:rStyle w:val="Text1"/>
        </w:rPr>
        <w:t>subcomponents</w:t>
      </w:r>
      <w:r>
        <w:t xml:space="preserve"> which are sometimes confused with each other. We didn’t stop at the concept level; we took a step further to illustrate the practical layout of </w:t>
      </w:r>
      <w:r>
        <w:rPr>
          <w:rStyle w:val="Text1"/>
        </w:rPr>
        <w:t>children</w:t>
      </w:r>
      <w:r>
        <w:t xml:space="preserve"> in </w:t>
      </w:r>
      <w:r>
        <w:rPr>
          <w:rStyle w:val="Text1"/>
        </w:rPr>
        <w:t>subcomponents</w:t>
      </w:r>
      <w:r>
        <w:t>.</w:t>
      </w:r>
      <w:bookmarkEnd w:id="236"/>
    </w:p>
    <w:p>
      <w:bookmarkStart w:id="237" w:name="1_3_SummaryIn_this_chapter__we_g"/>
      <w:pPr>
        <w:pStyle w:val="Heading 2"/>
      </w:pPr>
      <w:r>
        <w:t xml:space="preserve">1.3 </w:t>
        <w:t>Summary</w:t>
      </w:r>
      <w:bookmarkEnd w:id="237"/>
    </w:p>
    <w:p>
      <w:bookmarkStart w:id="238" w:name="In_this_chapter__we_grasped_some"/>
      <w:pPr>
        <w:pStyle w:val="Para 04"/>
      </w:pPr>
      <w:r>
        <w:t xml:space="preserve">In this chapter, we grasped some general knowledge of </w:t>
      </w:r>
      <w:r>
        <w:rPr>
          <w:rStyle w:val="Text1"/>
        </w:rPr>
        <w:t>React</w:t>
      </w:r>
      <w:r>
        <w:t xml:space="preserve">. We brought up those key concepts in the beginning and illustrated with the assistance of real code, the “Hello world” app shipped with </w:t>
      </w:r>
      <w:r>
        <w:rPr>
          <w:rStyle w:val="Text1"/>
        </w:rPr>
        <w:t>React Native</w:t>
      </w:r>
      <w:r>
        <w:t>. Knowledge gained through “learning” and “reading” are neither sufficient nor fast enough to make a real app, but they are enough to assist us in going on with the rest of this book which will be emphasizing on “do.”</w:t>
      </w:r>
      <w:bookmarkEnd w:id="238"/>
    </w:p>
    <w:p>
      <w:bookmarkStart w:id="239" w:name="We_set_Manyface_as_the_main_ques"/>
      <w:pPr>
        <w:pStyle w:val="Para 04"/>
      </w:pPr>
      <w:r>
        <w:t xml:space="preserve">We set </w:t>
      </w:r>
      <w:r>
        <w:rPr>
          <w:rStyle w:val="Text2"/>
        </w:rPr>
        <w:t>Manyface</w:t>
      </w:r>
      <w:r>
        <w:t xml:space="preserve"> as the main quest to consolidate our learning. As we proceed, </w:t>
      </w:r>
      <w:r>
        <w:rPr>
          <w:rStyle w:val="Text2"/>
        </w:rPr>
        <w:t>Manyface</w:t>
      </w:r>
      <w:r>
        <w:t xml:space="preserve"> will grow side by side with us. Each time we learn new skills, advance in knowledge, and gain matching confidence, </w:t>
      </w:r>
      <w:r>
        <w:rPr>
          <w:rStyle w:val="Text2"/>
        </w:rPr>
        <w:t>Manyface</w:t>
      </w:r>
      <w:r>
        <w:t xml:space="preserve"> iterates to its next version better.</w:t>
      </w:r>
      <w:bookmarkEnd w:id="239"/>
    </w:p>
    <w:p>
      <w:bookmarkStart w:id="240" w:name="We_started_using_notion_to_highl"/>
      <w:pPr>
        <w:pStyle w:val="Para 05"/>
      </w:pPr>
      <w:r>
        <w:t>We started using notion to highlight the key points, which are summarized as follows:</w:t>
      </w:r>
      <w:bookmarkEnd w:id="240"/>
    </w:p>
    <w:tbl>
      <w:tblPr>
        <w:tblW w:type="auto" w:w="0"/>
      </w:tblPr>
      <w:tr>
        <w:tc>
          <w:tcPr>
            <w:tcW w:type="auto" w:w="0"/>
            <w:vAlign w:val="top"/>
          </w:tcPr>
          <w:p>
            <w:pPr>
              <w:pStyle w:val="1 Block"/>
            </w:pPr>
          </w:p>
          <w:p>
            <w:pPr>
              <w:pStyle w:val="Para 03"/>
            </w:pPr>
            <w:r>
              <w:t>1)</w:t>
            </w:r>
          </w:p>
        </w:tc>
        <w:tc>
          <w:tcPr>
            <w:tcW w:type="auto" w:w="0"/>
          </w:tcPr>
          <w:p>
            <w:bookmarkStart w:id="241" w:name="_Stands_for_a_performance_issue"/>
            <w:pPr>
              <w:pStyle w:val="Para 02"/>
            </w:pPr>
            <w:r>
              <w:t>❄ Stands for a performance issue.</w:t>
            </w:r>
            <w:bookmarkEnd w:id="241"/>
          </w:p>
        </w:tc>
        <w:tc>
          <w:tcPr>
            <w:tcW w:type="auto" w:w="0"/>
          </w:tcPr>
          <w:p>
            <w:pPr>
              <w:pStyle w:val="Para 42"/>
            </w:pPr>
            <w:r>
              <w:t/>
            </w:r>
          </w:p>
        </w:tc>
      </w:tr>
      <w:tr>
        <w:tc>
          <w:tcPr>
            <w:tcW w:type="auto" w:w="0"/>
            <w:vAlign w:val="top"/>
          </w:tcPr>
          <w:p>
            <w:pPr>
              <w:pStyle w:val="Para 03"/>
            </w:pPr>
            <w:r>
              <w:t>2)</w:t>
            </w:r>
          </w:p>
        </w:tc>
        <w:tc>
          <w:tcPr>
            <w:tcW w:type="auto" w:w="0"/>
          </w:tcPr>
          <w:p>
            <w:bookmarkStart w:id="242" w:name="Stands_for_an_efficiency_boost_t"/>
            <w:pPr>
              <w:pStyle w:val="Para 02"/>
            </w:pPr>
            <w:r>
              <w:drawing>
                <wp:inline>
                  <wp:extent cx="139700" cy="139700"/>
                  <wp:effectExtent l="0" r="0" t="0" b="0"/>
                  <wp:docPr id="27" name="510729_1_En_1_Figr_HTML.gif" descr="510729_1_En_1_Figr_HTML.gif"/>
                  <wp:cNvGraphicFramePr>
                    <a:graphicFrameLocks noChangeAspect="1"/>
                  </wp:cNvGraphicFramePr>
                  <a:graphic>
                    <a:graphicData uri="http://schemas.openxmlformats.org/drawingml/2006/picture">
                      <pic:pic>
                        <pic:nvPicPr>
                          <pic:cNvPr id="0" name="510729_1_En_1_Figr_HTML.gif" descr="510729_1_En_1_Figr_HTML.gif"/>
                          <pic:cNvPicPr/>
                        </pic:nvPicPr>
                        <pic:blipFill>
                          <a:blip r:embed="rId31"/>
                          <a:stretch>
                            <a:fillRect/>
                          </a:stretch>
                        </pic:blipFill>
                        <pic:spPr>
                          <a:xfrm>
                            <a:off x="0" y="0"/>
                            <a:ext cx="139700" cy="139700"/>
                          </a:xfrm>
                          <a:prstGeom prst="rect">
                            <a:avLst/>
                          </a:prstGeom>
                        </pic:spPr>
                      </pic:pic>
                    </a:graphicData>
                  </a:graphic>
                </wp:inline>
              </w:drawing>
            </w:r>
            <w:r>
              <w:rPr>
                <w:lang w:bidi="en" w:val="en" w:eastAsia="en"/>
              </w:rPr>
              <w:t xml:space="preserve"> Stands for an efficiency boost trick.</w:t>
            </w:r>
            <w:bookmarkEnd w:id="242"/>
          </w:p>
        </w:tc>
        <w:tc>
          <w:tcPr>
            <w:tcW w:type="auto" w:w="0"/>
          </w:tcPr>
          <w:p>
            <w:pPr>
              <w:pStyle w:val="Para 42"/>
            </w:pPr>
            <w:r>
              <w:t/>
            </w:r>
          </w:p>
        </w:tc>
      </w:tr>
      <w:tr>
        <w:tc>
          <w:tcPr>
            <w:tcW w:type="auto" w:w="0"/>
            <w:vAlign w:val="top"/>
          </w:tcPr>
          <w:p>
            <w:pPr>
              <w:pStyle w:val="Para 03"/>
            </w:pPr>
            <w:r>
              <w:t>3)</w:t>
            </w:r>
          </w:p>
        </w:tc>
        <w:tc>
          <w:tcPr>
            <w:tcW w:type="auto" w:w="0"/>
          </w:tcPr>
          <w:p>
            <w:bookmarkStart w:id="243" w:name="Stands_for_a_crash_point__an_ant"/>
            <w:pPr>
              <w:pStyle w:val="Para 02"/>
            </w:pPr>
            <w:r>
              <w:drawing>
                <wp:inline>
                  <wp:extent cx="139700" cy="203200"/>
                  <wp:effectExtent l="0" r="0" t="0" b="0"/>
                  <wp:docPr id="28" name="510729_1_En_1_Figu_HTML.gif" descr="510729_1_En_1_Figu_HTML.gif"/>
                  <wp:cNvGraphicFramePr>
                    <a:graphicFrameLocks noChangeAspect="1"/>
                  </wp:cNvGraphicFramePr>
                  <a:graphic>
                    <a:graphicData uri="http://schemas.openxmlformats.org/drawingml/2006/picture">
                      <pic:pic>
                        <pic:nvPicPr>
                          <pic:cNvPr id="0" name="510729_1_En_1_Figu_HTML.gif" descr="510729_1_En_1_Figu_HTML.gif"/>
                          <pic:cNvPicPr/>
                        </pic:nvPicPr>
                        <pic:blipFill>
                          <a:blip r:embed="rId32"/>
                          <a:stretch>
                            <a:fillRect/>
                          </a:stretch>
                        </pic:blipFill>
                        <pic:spPr>
                          <a:xfrm>
                            <a:off x="0" y="0"/>
                            <a:ext cx="139700" cy="203200"/>
                          </a:xfrm>
                          <a:prstGeom prst="rect">
                            <a:avLst/>
                          </a:prstGeom>
                        </pic:spPr>
                      </pic:pic>
                    </a:graphicData>
                  </a:graphic>
                </wp:inline>
              </w:drawing>
            </w:r>
            <w:r>
              <w:rPr>
                <w:lang w:bidi="en" w:val="en" w:eastAsia="en"/>
              </w:rPr>
              <w:t xml:space="preserve"> Stands for a crash point, an antipattern, or simply a pitfall.</w:t>
            </w:r>
            <w:bookmarkEnd w:id="243"/>
          </w:p>
        </w:tc>
        <w:tc>
          <w:tcPr>
            <w:tcW w:type="auto" w:w="0"/>
          </w:tcPr>
          <w:p>
            <w:pPr>
              <w:pStyle w:val="Para 42"/>
            </w:pPr>
            <w:r>
              <w:t/>
            </w:r>
          </w:p>
        </w:tc>
      </w:tr>
      <w:tr>
        <w:tc>
          <w:tcPr>
            <w:tcW w:type="auto" w:w="0"/>
            <w:vAlign w:val="top"/>
          </w:tcPr>
          <w:p>
            <w:pPr>
              <w:pStyle w:val="Para 03"/>
            </w:pPr>
            <w:r>
              <w:t>4)</w:t>
            </w:r>
          </w:p>
        </w:tc>
        <w:tc>
          <w:tcPr>
            <w:tcW w:type="auto" w:w="0"/>
          </w:tcPr>
          <w:p>
            <w:bookmarkStart w:id="244" w:name="Stands_for_the_approach_to_defen"/>
            <w:pPr>
              <w:pStyle w:val="Para 02"/>
            </w:pPr>
            <w:r>
              <w:drawing>
                <wp:inline>
                  <wp:extent cx="114300" cy="139700"/>
                  <wp:effectExtent l="0" r="0" t="0" b="0"/>
                  <wp:docPr id="29" name="510729_1_En_1_Figy_HTML.gif" descr="510729_1_En_1_Figy_HTML.gif"/>
                  <wp:cNvGraphicFramePr>
                    <a:graphicFrameLocks noChangeAspect="1"/>
                  </wp:cNvGraphicFramePr>
                  <a:graphic>
                    <a:graphicData uri="http://schemas.openxmlformats.org/drawingml/2006/picture">
                      <pic:pic>
                        <pic:nvPicPr>
                          <pic:cNvPr id="0" name="510729_1_En_1_Figy_HTML.gif" descr="510729_1_En_1_Figy_HTML.gif"/>
                          <pic:cNvPicPr/>
                        </pic:nvPicPr>
                        <pic:blipFill>
                          <a:blip r:embed="rId33"/>
                          <a:stretch>
                            <a:fillRect/>
                          </a:stretch>
                        </pic:blipFill>
                        <pic:spPr>
                          <a:xfrm>
                            <a:off x="0" y="0"/>
                            <a:ext cx="114300" cy="139700"/>
                          </a:xfrm>
                          <a:prstGeom prst="rect">
                            <a:avLst/>
                          </a:prstGeom>
                        </pic:spPr>
                      </pic:pic>
                    </a:graphicData>
                  </a:graphic>
                </wp:inline>
              </w:drawing>
            </w:r>
            <w:r>
              <w:rPr>
                <w:lang w:bidi="en" w:val="en" w:eastAsia="en"/>
              </w:rPr>
              <w:t xml:space="preserve"> Stands for the approach to defend a crash or to circumvent a pitfall.</w:t>
            </w:r>
            <w:bookmarkEnd w:id="244"/>
          </w:p>
        </w:tc>
        <w:tc>
          <w:tcPr>
            <w:tcW w:type="auto" w:w="0"/>
          </w:tcPr>
          <w:p>
            <w:pPr>
              <w:pStyle w:val="Para 42"/>
            </w:pPr>
            <w:r>
              <w:t/>
            </w:r>
          </w:p>
        </w:tc>
      </w:tr>
      <w:tr>
        <w:tc>
          <w:tcPr>
            <w:tcW w:type="auto" w:w="0"/>
            <w:vAlign w:val="top"/>
          </w:tcPr>
          <w:p>
            <w:pPr>
              <w:pStyle w:val="Para 03"/>
            </w:pPr>
            <w:r>
              <w:t>5)</w:t>
            </w:r>
          </w:p>
        </w:tc>
        <w:tc>
          <w:tcPr>
            <w:tcW w:type="auto" w:w="0"/>
          </w:tcPr>
          <w:p>
            <w:bookmarkStart w:id="245" w:name="Stands_for_a_hint_at_app_archite"/>
            <w:pPr>
              <w:pStyle w:val="Para 02"/>
            </w:pPr>
            <w:r>
              <w:drawing>
                <wp:inline>
                  <wp:extent cx="203200" cy="165100"/>
                  <wp:effectExtent l="0" r="0" t="0" b="0"/>
                  <wp:docPr id="30" name="510729_1_En_1_Figj_HTML.gif" descr="510729_1_En_1_Figj_HTML.gif"/>
                  <wp:cNvGraphicFramePr>
                    <a:graphicFrameLocks noChangeAspect="1"/>
                  </wp:cNvGraphicFramePr>
                  <a:graphic>
                    <a:graphicData uri="http://schemas.openxmlformats.org/drawingml/2006/picture">
                      <pic:pic>
                        <pic:nvPicPr>
                          <pic:cNvPr id="0" name="510729_1_En_1_Figj_HTML.gif" descr="510729_1_En_1_Figj_HTML.gif"/>
                          <pic:cNvPicPr/>
                        </pic:nvPicPr>
                        <pic:blipFill>
                          <a:blip r:embed="rId34"/>
                          <a:stretch>
                            <a:fillRect/>
                          </a:stretch>
                        </pic:blipFill>
                        <pic:spPr>
                          <a:xfrm>
                            <a:off x="0" y="0"/>
                            <a:ext cx="203200" cy="165100"/>
                          </a:xfrm>
                          <a:prstGeom prst="rect">
                            <a:avLst/>
                          </a:prstGeom>
                        </pic:spPr>
                      </pic:pic>
                    </a:graphicData>
                  </a:graphic>
                </wp:inline>
              </w:drawing>
            </w:r>
            <w:r>
              <w:rPr>
                <w:lang w:bidi="en" w:val="en" w:eastAsia="en"/>
              </w:rPr>
              <w:t xml:space="preserve"> Stands for a hint at app architecture, principles, philosophy, or pattern.</w:t>
            </w:r>
            <w:bookmarkEnd w:id="245"/>
          </w:p>
        </w:tc>
        <w:tc>
          <w:tcPr>
            <w:tcW w:type="auto" w:w="0"/>
          </w:tcPr>
          <w:p>
            <w:pPr>
              <w:pStyle w:val="Para 42"/>
            </w:pPr>
            <w:r>
              <w:t/>
            </w:r>
          </w:p>
        </w:tc>
      </w:tr>
    </w:tbl>
    <w:p>
      <w:bookmarkStart w:id="246" w:name="_c__M__Holmes_He_2022M__H__HeCre_3"/>
      <w:bookmarkStart w:id="247" w:name="_c__M__Holmes_He_2022M__H__HeCre_5"/>
      <w:bookmarkStart w:id="248" w:name="_c__M__Holmes_He_2022M__H__HeCre_4"/>
      <w:bookmarkStart w:id="249" w:name="Top_of_510729_1_En_2_Chapter_xht"/>
      <w:pPr>
        <w:pStyle w:val="Para 22"/>
        <w:pageBreakBefore w:val="on"/>
      </w:pPr>
      <w:r>
        <w:t>© M. Holmes He 2022</w:t>
      </w:r>
      <w:bookmarkEnd w:id="246"/>
      <w:bookmarkEnd w:id="247"/>
      <w:bookmarkEnd w:id="248"/>
      <w:bookmarkEnd w:id="249"/>
    </w:p>
    <w:p>
      <w:pPr>
        <w:pStyle w:val="Para 23"/>
      </w:pPr>
      <w:r>
        <w:rPr>
          <w:rStyle w:val="Text2"/>
        </w:rPr>
        <w:t>M. H. He</w:t>
      </w:r>
      <w:r>
        <w:t>Creating Apps with React Native</w:t>
      </w:r>
    </w:p>
    <w:p>
      <w:pPr>
        <w:pStyle w:val="Para 24"/>
      </w:pPr>
      <w:hyperlink r:id="rId199">
        <w:r>
          <w:t>https://doi.org/10.1007/978-1-4842-8042-3_2</w:t>
        </w:r>
      </w:hyperlink>
    </w:p>
    <w:p>
      <w:pPr>
        <w:pStyle w:val="Heading 1"/>
      </w:pPr>
      <w:r>
        <w:t>2. Foundations of React</w:t>
      </w:r>
    </w:p>
    <w:p>
      <w:pPr>
        <w:pStyle w:val="Para 01"/>
      </w:pPr>
      <w:r>
        <w:t>M. Holmes He</w:t>
      </w:r>
      <w:hyperlink w:anchor="_1_Bucklands_Beach__New_Zealand_1">
        <w:r>
          <w:rPr>
            <w:rStyle w:val="Text18"/>
          </w:rPr>
          <w:t>1</w:t>
        </w:r>
      </w:hyperlink>
      <w:r>
        <w:rPr>
          <w:rStyle w:val="Text16"/>
        </w:rPr>
        <w:t xml:space="preserve"> </w:t>
        <w:t xml:space="preserve"> </w:t>
      </w:r>
    </w:p>
    <w:p>
      <w:bookmarkStart w:id="250" w:name="_1_Bucklands_Beach__New_Zealand_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5"/>
      </w:pPr>
      <w:r>
        <w:t>(1)</w:t>
      </w:r>
      <w:bookmarkEnd w:id="250"/>
    </w:p>
    <w:p>
      <w:pPr>
        <w:pStyle w:val="Para 01"/>
      </w:pPr>
      <w:r>
        <w:t>Bucklands Beach, New Zealand</w:t>
      </w:r>
    </w:p>
    <w:p>
      <w:pPr>
        <w:pStyle w:val="Para 41"/>
      </w:pPr>
      <w:r>
        <w:t/>
      </w:r>
    </w:p>
    <w:p>
      <w:bookmarkStart w:id="251" w:name="React_is_built_on_top_of_very_mi"/>
      <w:pPr>
        <w:pStyle w:val="Para 34"/>
      </w:pPr>
      <w:r>
        <w:rPr>
          <w:rStyle w:val="Text1"/>
        </w:rPr>
        <w:t>React</w:t>
      </w:r>
      <w:r>
        <w:t xml:space="preserve"> is built on top of very minimal theoretical concepts, and we have covered, well, pretty much all of them in the last chapter. However, to get things done, we need to get to know the meticulous technical details, the various framework particularities, and hands-on, factory techniques. Some of them are clean, well-abstracted principles that can be applied not only to </w:t>
      </w:r>
      <w:r>
        <w:rPr>
          <w:rStyle w:val="Text1"/>
        </w:rPr>
        <w:t>React</w:t>
      </w:r>
      <w:r>
        <w:t>-based applications but anywhere else in the programming world, while others are just unspoken Konami codes.</w:t>
      </w:r>
      <w:bookmarkEnd w:id="251"/>
    </w:p>
    <w:p>
      <w:bookmarkStart w:id="252" w:name="Starting_from_this_chapter__we_a"/>
      <w:pPr>
        <w:pStyle w:val="Para 04"/>
      </w:pPr>
      <w:r>
        <w:t xml:space="preserve">Starting from this chapter, we are going to learn those techniques, well documented and unspoken alike. This chapter will continue focusing on the </w:t>
      </w:r>
      <w:r>
        <w:rPr>
          <w:rStyle w:val="Text1"/>
        </w:rPr>
        <w:t>React</w:t>
      </w:r>
      <w:r>
        <w:t xml:space="preserve"> part; hence, it emphasizes on the user interface in practice. At the end of this chapter, we will complete the basic interface for the moment screen of </w:t>
      </w:r>
      <w:r>
        <w:rPr>
          <w:rStyle w:val="Text2"/>
        </w:rPr>
        <w:t>Manyface</w:t>
      </w:r>
      <w:r>
        <w:t>.</w:t>
      </w:r>
      <w:bookmarkEnd w:id="252"/>
    </w:p>
    <w:p>
      <w:bookmarkStart w:id="253" w:name="2_1_Flexbox__a_Practical_GuideBa"/>
      <w:pPr>
        <w:pStyle w:val="Heading 2"/>
      </w:pPr>
      <w:r>
        <w:t xml:space="preserve">2.1 </w:t>
        <w:t>Flexbox, a Practical Guide</w:t>
      </w:r>
      <w:bookmarkEnd w:id="253"/>
    </w:p>
    <w:p>
      <w:bookmarkStart w:id="254" w:name="Basically__flexbox_assists_in_ar"/>
      <w:pPr>
        <w:pStyle w:val="Para 04"/>
      </w:pPr>
      <w:r>
        <w:t xml:space="preserve">Basically, </w:t>
      </w:r>
      <w:r>
        <w:rPr>
          <w:rStyle w:val="Text1"/>
        </w:rPr>
        <w:t>flexbox</w:t>
      </w:r>
      <w:r>
        <w:t xml:space="preserve"> assists in arranging a group of </w:t>
        <w:bookmarkStart w:id="255" w:name="components_1"/>
        <w:t/>
        <w:bookmarkEnd w:id="255"/>
      </w:r>
      <w:r>
        <w:rPr>
          <w:rStyle w:val="Text1"/>
        </w:rPr>
        <w:t>components</w:t>
      </w:r>
      <w:r>
        <w:t xml:space="preserve"> </w:t>
        <w:t xml:space="preserve"> within a </w:t>
      </w:r>
      <w:r>
        <w:rPr>
          <w:rStyle w:val="Text1"/>
        </w:rPr>
        <w:t>container</w:t>
      </w:r>
      <w:r>
        <w:t xml:space="preserve"> representing a rectangle area, or a box. For each box, </w:t>
      </w:r>
      <w:r>
        <w:rPr>
          <w:rStyle w:val="Text1"/>
        </w:rPr>
        <w:t>style</w:t>
      </w:r>
      <w:r>
        <w:t xml:space="preserve"> </w:t>
      </w:r>
      <w:r>
        <w:rPr>
          <w:rStyle w:val="Text0"/>
        </w:rPr>
        <w:t>flexDirection</w:t>
      </w:r>
      <w:r>
        <w:t xml:space="preserve"> is the general guide that indicates whether the </w:t>
      </w:r>
      <w:r>
        <w:rPr>
          <w:rStyle w:val="Text1"/>
        </w:rPr>
        <w:t>children</w:t>
      </w:r>
      <w:r>
        <w:t xml:space="preserve"> should flow horizontally (</w:t>
      </w:r>
      <w:r>
        <w:rPr>
          <w:rStyle w:val="Text0"/>
        </w:rPr>
        <w:t>'row'</w:t>
      </w:r>
      <w:r>
        <w:t>) or vertically (</w:t>
      </w:r>
      <w:r>
        <w:rPr>
          <w:rStyle w:val="Text0"/>
        </w:rPr>
        <w:t>'column'</w:t>
      </w:r>
      <w:r>
        <w:t xml:space="preserve">). Then, we can use </w:t>
      </w:r>
      <w:r>
        <w:rPr>
          <w:rStyle w:val="Text1"/>
        </w:rPr>
        <w:t>styles</w:t>
      </w:r>
      <w:r>
        <w:t xml:space="preserve"> like </w:t>
      </w:r>
      <w:r>
        <w:rPr>
          <w:rStyle w:val="Text0"/>
        </w:rPr>
        <w:t>justifyContent</w:t>
      </w:r>
      <w:r>
        <w:t xml:space="preserve"> and </w:t>
      </w:r>
      <w:r>
        <w:rPr>
          <w:rStyle w:val="Text0"/>
        </w:rPr>
        <w:t>alignItems</w:t>
      </w:r>
      <w:r>
        <w:t xml:space="preserve"> to lay out the </w:t>
      </w:r>
      <w:r>
        <w:rPr>
          <w:rStyle w:val="Text1"/>
        </w:rPr>
        <w:t>children</w:t>
      </w:r>
      <w:r>
        <w:t>. In a similar way, these boxes with various layout settings are in turn put together to fill bigger boxes, which ultimately fill the full screen.</w:t>
      </w:r>
      <w:bookmarkEnd w:id="254"/>
    </w:p>
    <w:p>
      <w:bookmarkStart w:id="256" w:name="The_two_most_used_styles_for_lay"/>
      <w:pPr>
        <w:pStyle w:val="Para 05"/>
      </w:pPr>
      <w:r>
        <w:t xml:space="preserve">The two most used </w:t>
      </w:r>
      <w:r>
        <w:rPr>
          <w:rStyle w:val="Text1"/>
        </w:rPr>
        <w:t>styles</w:t>
      </w:r>
      <w:r>
        <w:t xml:space="preserve"> for layout are </w:t>
      </w:r>
      <w:r>
        <w:rPr>
          <w:rStyle w:val="Text0"/>
        </w:rPr>
        <w:t>justifyContent</w:t>
      </w:r>
      <w:r>
        <w:t xml:space="preserve"> and </w:t>
      </w:r>
      <w:r>
        <w:rPr>
          <w:rStyle w:val="Text0"/>
        </w:rPr>
        <w:t>alignItems</w:t>
      </w:r>
      <w:r>
        <w:bookmarkStart w:id="257" w:name="ITerm2"/>
        <w:t xml:space="preserve"> </w:t>
        <w:bookmarkEnd w:id="257"/>
        <w:t xml:space="preserve">. Here, </w:t>
      </w:r>
      <w:r>
        <w:rPr>
          <w:rStyle w:val="Text0"/>
        </w:rPr>
        <w:t>justifyContent</w:t>
      </w:r>
      <w:r>
        <w:t xml:space="preserve"> determines in what order </w:t>
      </w:r>
      <w:r>
        <w:rPr>
          <w:rStyle w:val="Text1"/>
        </w:rPr>
        <w:t>children</w:t>
      </w:r>
      <w:r>
        <w:t xml:space="preserve"> should occupy the available space along the mentioned flow direction (main axis), while </w:t>
      </w:r>
      <w:r>
        <w:rPr>
          <w:rStyle w:val="Text0"/>
        </w:rPr>
        <w:t>alignItems</w:t>
      </w:r>
      <w:r>
        <w:t xml:space="preserve"> aligns </w:t>
      </w:r>
      <w:r>
        <w:rPr>
          <w:rStyle w:val="Text1"/>
        </w:rPr>
        <w:t>children</w:t>
      </w:r>
      <w:r>
        <w:t xml:space="preserve"> across the direction. For instance, the combination of </w:t>
      </w:r>
      <w:r>
        <w:rPr>
          <w:rStyle w:val="Text0"/>
        </w:rPr>
        <w:t>flexDirection: 'column'</w:t>
      </w:r>
      <w:r>
        <w:t xml:space="preserve">, </w:t>
      </w:r>
      <w:r>
        <w:rPr>
          <w:rStyle w:val="Text0"/>
        </w:rPr>
        <w:t>justifyContent: 'flex-start'</w:t>
      </w:r>
      <w:r>
        <w:t xml:space="preserve">, and </w:t>
      </w:r>
      <w:r>
        <w:rPr>
          <w:rStyle w:val="Text0"/>
        </w:rPr>
        <w:t>alignItems: 'center'</w:t>
      </w:r>
      <w:r>
        <w:t xml:space="preserve"> should lay out the </w:t>
      </w:r>
      <w:r>
        <w:rPr>
          <w:rStyle w:val="Text1"/>
        </w:rPr>
        <w:t>children</w:t>
      </w:r>
      <w:r>
        <w:t xml:space="preserve">, as shown in Figure </w:t>
      </w:r>
      <w:hyperlink w:anchor="Figure_2_1justifyContent___flex">
        <w:r>
          <w:rPr>
            <w:rStyle w:val="Text4"/>
          </w:rPr>
          <w:t>2-1</w:t>
        </w:r>
      </w:hyperlink>
      <w:r>
        <w:t>.</w:t>
      </w:r>
      <w:bookmarkEnd w:id="256"/>
    </w:p>
    <w:p>
      <w:bookmarkStart w:id="258" w:name="Figure_2_1justifyContent___flex"/>
      <w:bookmarkStart w:id="259" w:name="MO1_1"/>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559300" cy="2298700"/>
            <wp:effectExtent l="0" r="0" t="0" b="0"/>
            <wp:wrapTopAndBottom/>
            <wp:docPr id="31" name="510729_1_En_2_Fig1_HTML.png" descr="510729_1_En_2_Fig1_HTML.png"/>
            <wp:cNvGraphicFramePr>
              <a:graphicFrameLocks noChangeAspect="1"/>
            </wp:cNvGraphicFramePr>
            <a:graphic>
              <a:graphicData uri="http://schemas.openxmlformats.org/drawingml/2006/picture">
                <pic:pic>
                  <pic:nvPicPr>
                    <pic:cNvPr id="0" name="510729_1_En_2_Fig1_HTML.png" descr="510729_1_En_2_Fig1_HTML.png"/>
                    <pic:cNvPicPr/>
                  </pic:nvPicPr>
                  <pic:blipFill>
                    <a:blip r:embed="rId35"/>
                    <a:stretch>
                      <a:fillRect/>
                    </a:stretch>
                  </pic:blipFill>
                  <pic:spPr>
                    <a:xfrm>
                      <a:off x="0" y="0"/>
                      <a:ext cx="4559300" cy="2298700"/>
                    </a:xfrm>
                    <a:prstGeom prst="rect">
                      <a:avLst/>
                    </a:prstGeom>
                  </pic:spPr>
                </pic:pic>
              </a:graphicData>
            </a:graphic>
          </wp:anchor>
        </w:drawing>
      </w:r>
      <w:bookmarkEnd w:id="258"/>
      <w:bookmarkEnd w:id="259"/>
    </w:p>
    <w:p>
      <w:pPr>
        <w:pStyle w:val="Para 13"/>
      </w:pPr>
      <w:r>
        <w:rPr>
          <w:rStyle w:val="Text5"/>
        </w:rPr>
        <w:t>Figure 2-1</w:t>
      </w:r>
      <w:r>
        <w:t>justifyContent: ‘flex-start’</w:t>
      </w:r>
    </w:p>
    <w:p>
      <w:bookmarkStart w:id="260" w:name="Figure_2_2_gives_the_visual_outc"/>
      <w:pPr>
        <w:pStyle w:val="Para 05"/>
      </w:pPr>
      <w:r>
        <w:t xml:space="preserve">Figure </w:t>
      </w:r>
      <w:hyperlink w:anchor="Figure_2_2justifyContent___flex">
        <w:r>
          <w:rPr>
            <w:rStyle w:val="Text4"/>
          </w:rPr>
          <w:t>2-2</w:t>
        </w:r>
      </w:hyperlink>
      <w:r>
        <w:t xml:space="preserve"> gives the visual outcome if we change the </w:t>
      </w:r>
      <w:r>
        <w:rPr>
          <w:rStyle w:val="Text0"/>
        </w:rPr>
        <w:t>justifyContent</w:t>
      </w:r>
      <w:r>
        <w:t xml:space="preserve"> to </w:t>
      </w:r>
      <w:r>
        <w:rPr>
          <w:rStyle w:val="Text0"/>
        </w:rPr>
        <w:t>'flex-end'</w:t>
      </w:r>
      <w:r>
        <w:t>.</w:t>
      </w:r>
      <w:bookmarkEnd w:id="260"/>
    </w:p>
    <w:p>
      <w:bookmarkStart w:id="261" w:name="Figure_2_2justifyContent___flex"/>
      <w:bookmarkStart w:id="262" w:name="MO2_1"/>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521200" cy="2298700"/>
            <wp:effectExtent l="0" r="0" t="0" b="0"/>
            <wp:wrapTopAndBottom/>
            <wp:docPr id="32" name="510729_1_En_2_Fig2_HTML.png" descr="510729_1_En_2_Fig2_HTML.png"/>
            <wp:cNvGraphicFramePr>
              <a:graphicFrameLocks noChangeAspect="1"/>
            </wp:cNvGraphicFramePr>
            <a:graphic>
              <a:graphicData uri="http://schemas.openxmlformats.org/drawingml/2006/picture">
                <pic:pic>
                  <pic:nvPicPr>
                    <pic:cNvPr id="0" name="510729_1_En_2_Fig2_HTML.png" descr="510729_1_En_2_Fig2_HTML.png"/>
                    <pic:cNvPicPr/>
                  </pic:nvPicPr>
                  <pic:blipFill>
                    <a:blip r:embed="rId36"/>
                    <a:stretch>
                      <a:fillRect/>
                    </a:stretch>
                  </pic:blipFill>
                  <pic:spPr>
                    <a:xfrm>
                      <a:off x="0" y="0"/>
                      <a:ext cx="4521200" cy="2298700"/>
                    </a:xfrm>
                    <a:prstGeom prst="rect">
                      <a:avLst/>
                    </a:prstGeom>
                  </pic:spPr>
                </pic:pic>
              </a:graphicData>
            </a:graphic>
          </wp:anchor>
        </w:drawing>
      </w:r>
      <w:bookmarkEnd w:id="261"/>
      <w:bookmarkEnd w:id="262"/>
    </w:p>
    <w:p>
      <w:pPr>
        <w:pStyle w:val="Para 13"/>
      </w:pPr>
      <w:r>
        <w:rPr>
          <w:rStyle w:val="Text5"/>
        </w:rPr>
        <w:t>Figure 2-2</w:t>
      </w:r>
      <w:r>
        <w:t xml:space="preserve">justifyContent: </w:t>
        <w:bookmarkStart w:id="263" w:name="_flex_end"/>
        <w:t>‘flex-end’</w:t>
        <w:bookmarkEnd w:id="263"/>
      </w:r>
    </w:p>
    <w:p>
      <w:bookmarkStart w:id="264" w:name="Figure_2_3_gives_the_result_of"/>
      <w:pPr>
        <w:pStyle w:val="Para 05"/>
      </w:pPr>
      <w:r>
        <w:t xml:space="preserve">Figure </w:t>
      </w:r>
      <w:hyperlink w:anchor="Figure_2_3justifyContent___space">
        <w:r>
          <w:rPr>
            <w:rStyle w:val="Text4"/>
          </w:rPr>
          <w:t>2-3</w:t>
        </w:r>
      </w:hyperlink>
      <w:r>
        <w:t xml:space="preserve"> gives the result of </w:t>
      </w:r>
      <w:r>
        <w:rPr>
          <w:rStyle w:val="Text0"/>
        </w:rPr>
        <w:t>'space-between'</w:t>
      </w:r>
      <w:r>
        <w:t xml:space="preserve"> for </w:t>
      </w:r>
      <w:r>
        <w:rPr>
          <w:rStyle w:val="Text0"/>
        </w:rPr>
        <w:t>justifyContent</w:t>
      </w:r>
      <w:r>
        <w:t>.</w:t>
      </w:r>
      <w:bookmarkEnd w:id="264"/>
    </w:p>
    <w:p>
      <w:bookmarkStart w:id="265" w:name="Figure_2_3justifyContent___space"/>
      <w:bookmarkStart w:id="266" w:name="MO3_1"/>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470400" cy="2298700"/>
            <wp:effectExtent l="0" r="0" t="0" b="0"/>
            <wp:wrapTopAndBottom/>
            <wp:docPr id="33" name="510729_1_En_2_Fig3_HTML.png" descr="510729_1_En_2_Fig3_HTML.png"/>
            <wp:cNvGraphicFramePr>
              <a:graphicFrameLocks noChangeAspect="1"/>
            </wp:cNvGraphicFramePr>
            <a:graphic>
              <a:graphicData uri="http://schemas.openxmlformats.org/drawingml/2006/picture">
                <pic:pic>
                  <pic:nvPicPr>
                    <pic:cNvPr id="0" name="510729_1_En_2_Fig3_HTML.png" descr="510729_1_En_2_Fig3_HTML.png"/>
                    <pic:cNvPicPr/>
                  </pic:nvPicPr>
                  <pic:blipFill>
                    <a:blip r:embed="rId37"/>
                    <a:stretch>
                      <a:fillRect/>
                    </a:stretch>
                  </pic:blipFill>
                  <pic:spPr>
                    <a:xfrm>
                      <a:off x="0" y="0"/>
                      <a:ext cx="4470400" cy="2298700"/>
                    </a:xfrm>
                    <a:prstGeom prst="rect">
                      <a:avLst/>
                    </a:prstGeom>
                  </pic:spPr>
                </pic:pic>
              </a:graphicData>
            </a:graphic>
          </wp:anchor>
        </w:drawing>
      </w:r>
      <w:bookmarkEnd w:id="265"/>
      <w:bookmarkEnd w:id="266"/>
    </w:p>
    <w:p>
      <w:pPr>
        <w:pStyle w:val="Para 13"/>
      </w:pPr>
      <w:r>
        <w:rPr>
          <w:rStyle w:val="Text5"/>
        </w:rPr>
        <w:t>Figure 2-3</w:t>
      </w:r>
      <w:r>
        <w:t>justifyContent: ‘space-between’</w:t>
      </w:r>
    </w:p>
    <w:p>
      <w:bookmarkStart w:id="267" w:name="alignItems___works_as_a_suppleme"/>
      <w:pPr>
        <w:pStyle w:val="Para 05"/>
      </w:pPr>
      <w:r>
        <w:bookmarkStart w:id="268" w:name="alignItems"/>
        <w:t/>
        <w:bookmarkEnd w:id="268"/>
      </w:r>
      <w:r>
        <w:rPr>
          <w:rStyle w:val="Text0"/>
        </w:rPr>
        <w:t>alignItems</w:t>
      </w:r>
      <w:r>
        <w:t xml:space="preserve"> </w:t>
        <w:t xml:space="preserve"> works as a supplementary means of </w:t>
      </w:r>
      <w:r>
        <w:rPr>
          <w:rStyle w:val="Text0"/>
        </w:rPr>
        <w:t>justifyContent</w:t>
      </w:r>
      <w:r>
        <w:t xml:space="preserve">. It applies alignments on the cross axis after the main flow direction is settled. Due to this variance, some of the values for </w:t>
      </w:r>
      <w:r>
        <w:rPr>
          <w:rStyle w:val="Text0"/>
        </w:rPr>
        <w:t>justifyContent</w:t>
      </w:r>
      <w:r>
        <w:t xml:space="preserve"> such as </w:t>
      </w:r>
      <w:r>
        <w:rPr>
          <w:rStyle w:val="Text0"/>
        </w:rPr>
        <w:t>'space-between'</w:t>
      </w:r>
      <w:r>
        <w:t xml:space="preserve"> do not exist in </w:t>
      </w:r>
      <w:r>
        <w:rPr>
          <w:rStyle w:val="Text0"/>
        </w:rPr>
        <w:t>alignItems</w:t>
      </w:r>
      <w:r>
        <w:t xml:space="preserve">. Figure </w:t>
      </w:r>
      <w:hyperlink w:anchor="Figure_2_4alignItem___center__on">
        <w:r>
          <w:rPr>
            <w:rStyle w:val="Text4"/>
          </w:rPr>
          <w:t>2-4</w:t>
        </w:r>
      </w:hyperlink>
      <w:r>
        <w:t xml:space="preserve"> shows what </w:t>
      </w:r>
      <w:r>
        <w:rPr>
          <w:rStyle w:val="Text0"/>
        </w:rPr>
        <w:t>alignItems: 'center'</w:t>
      </w:r>
      <w:r>
        <w:t xml:space="preserve"> looks like for </w:t>
      </w:r>
      <w:r>
        <w:rPr>
          <w:rStyle w:val="Text0"/>
        </w:rPr>
        <w:t>flexDirection: 'column'</w:t>
      </w:r>
      <w:r>
        <w:t xml:space="preserve"> and </w:t>
      </w:r>
      <w:r>
        <w:rPr>
          <w:rStyle w:val="Text0"/>
        </w:rPr>
        <w:t>flexDirection: 'row'</w:t>
      </w:r>
      <w:r>
        <w:t>, respectively.</w:t>
      </w:r>
      <w:bookmarkEnd w:id="267"/>
    </w:p>
    <w:p>
      <w:bookmarkStart w:id="269" w:name="MO4_1"/>
      <w:bookmarkStart w:id="270" w:name="Figure_2_4alignItem___center__on"/>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422400"/>
            <wp:effectExtent l="0" r="0" t="0" b="0"/>
            <wp:wrapTopAndBottom/>
            <wp:docPr id="34" name="510729_1_En_2_Fig4_HTML.png" descr="510729_1_En_2_Fig4_HTML.png"/>
            <wp:cNvGraphicFramePr>
              <a:graphicFrameLocks noChangeAspect="1"/>
            </wp:cNvGraphicFramePr>
            <a:graphic>
              <a:graphicData uri="http://schemas.openxmlformats.org/drawingml/2006/picture">
                <pic:pic>
                  <pic:nvPicPr>
                    <pic:cNvPr id="0" name="510729_1_En_2_Fig4_HTML.png" descr="510729_1_En_2_Fig4_HTML.png"/>
                    <pic:cNvPicPr/>
                  </pic:nvPicPr>
                  <pic:blipFill>
                    <a:blip r:embed="rId38"/>
                    <a:stretch>
                      <a:fillRect/>
                    </a:stretch>
                  </pic:blipFill>
                  <pic:spPr>
                    <a:xfrm>
                      <a:off x="0" y="0"/>
                      <a:ext cx="5943600" cy="1422400"/>
                    </a:xfrm>
                    <a:prstGeom prst="rect">
                      <a:avLst/>
                    </a:prstGeom>
                  </pic:spPr>
                </pic:pic>
              </a:graphicData>
            </a:graphic>
          </wp:anchor>
        </w:drawing>
      </w:r>
      <w:bookmarkEnd w:id="269"/>
      <w:bookmarkEnd w:id="270"/>
    </w:p>
    <w:p>
      <w:pPr>
        <w:pStyle w:val="Para 13"/>
      </w:pPr>
      <w:r>
        <w:rPr>
          <w:rStyle w:val="Text5"/>
        </w:rPr>
        <w:t>Figure 2-4</w:t>
      </w:r>
      <w:r>
        <w:bookmarkStart w:id="271" w:name="alignItem"/>
        <w:t>alignItem</w:t>
        <w:bookmarkEnd w:id="271"/>
        <w:t>: ‘center’ on different flow directions</w:t>
      </w:r>
    </w:p>
    <w:p>
      <w:bookmarkStart w:id="272" w:name="Besides__center___another_common"/>
      <w:pPr>
        <w:pStyle w:val="Para 05"/>
      </w:pPr>
      <w:r>
        <w:t xml:space="preserve">Besides </w:t>
      </w:r>
      <w:r>
        <w:rPr>
          <w:rStyle w:val="Text0"/>
        </w:rPr>
        <w:t>'center'</w:t>
      </w:r>
      <w:r>
        <w:t xml:space="preserve">, another common value for </w:t>
      </w:r>
      <w:r>
        <w:rPr>
          <w:rStyle w:val="Text0"/>
        </w:rPr>
        <w:t>alignItems</w:t>
      </w:r>
      <w:r>
        <w:t xml:space="preserve"> is </w:t>
      </w:r>
      <w:r>
        <w:rPr>
          <w:rStyle w:val="Text0"/>
        </w:rPr>
        <w:t>'flex-start'</w:t>
      </w:r>
      <w:r>
        <w:t xml:space="preserve"> as shown in Figure </w:t>
      </w:r>
      <w:hyperlink w:anchor="Figure_2_5alignItem___flex_start">
        <w:r>
          <w:rPr>
            <w:rStyle w:val="Text4"/>
          </w:rPr>
          <w:t>2-5</w:t>
        </w:r>
      </w:hyperlink>
      <w:r>
        <w:t>.</w:t>
      </w:r>
      <w:bookmarkEnd w:id="272"/>
    </w:p>
    <w:p>
      <w:bookmarkStart w:id="273" w:name="Figure_2_5alignItem___flex_start"/>
      <w:bookmarkStart w:id="274" w:name="MO5_1"/>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422400"/>
            <wp:effectExtent l="0" r="0" t="0" b="0"/>
            <wp:wrapTopAndBottom/>
            <wp:docPr id="35" name="510729_1_En_2_Fig5_HTML.png" descr="510729_1_En_2_Fig5_HTML.png"/>
            <wp:cNvGraphicFramePr>
              <a:graphicFrameLocks noChangeAspect="1"/>
            </wp:cNvGraphicFramePr>
            <a:graphic>
              <a:graphicData uri="http://schemas.openxmlformats.org/drawingml/2006/picture">
                <pic:pic>
                  <pic:nvPicPr>
                    <pic:cNvPr id="0" name="510729_1_En_2_Fig5_HTML.png" descr="510729_1_En_2_Fig5_HTML.png"/>
                    <pic:cNvPicPr/>
                  </pic:nvPicPr>
                  <pic:blipFill>
                    <a:blip r:embed="rId39"/>
                    <a:stretch>
                      <a:fillRect/>
                    </a:stretch>
                  </pic:blipFill>
                  <pic:spPr>
                    <a:xfrm>
                      <a:off x="0" y="0"/>
                      <a:ext cx="5943600" cy="1422400"/>
                    </a:xfrm>
                    <a:prstGeom prst="rect">
                      <a:avLst/>
                    </a:prstGeom>
                  </pic:spPr>
                </pic:pic>
              </a:graphicData>
            </a:graphic>
          </wp:anchor>
        </w:drawing>
      </w:r>
      <w:bookmarkEnd w:id="273"/>
      <w:bookmarkEnd w:id="274"/>
    </w:p>
    <w:p>
      <w:pPr>
        <w:pStyle w:val="Para 13"/>
      </w:pPr>
      <w:r>
        <w:rPr>
          <w:rStyle w:val="Text5"/>
        </w:rPr>
        <w:t>Figure 2-5</w:t>
      </w:r>
      <w:r>
        <w:t>alignItem: ‘flex-start’ on different flow directions</w:t>
      </w:r>
    </w:p>
    <w:p>
      <w:bookmarkStart w:id="275" w:name="Lastly__Figure_2_6_is_the_layout"/>
      <w:pPr>
        <w:pStyle w:val="Para 05"/>
      </w:pPr>
      <w:r>
        <w:t xml:space="preserve">Lastly, Figure </w:t>
      </w:r>
      <w:hyperlink w:anchor="Figure_2_6alignItem___flex_end">
        <w:r>
          <w:rPr>
            <w:rStyle w:val="Text4"/>
          </w:rPr>
          <w:t>2-6</w:t>
        </w:r>
      </w:hyperlink>
      <w:r>
        <w:t xml:space="preserve"> is the layout of </w:t>
      </w:r>
      <w:r>
        <w:rPr>
          <w:rStyle w:val="Text0"/>
        </w:rPr>
        <w:t>'flex-end'</w:t>
      </w:r>
      <w:r>
        <w:t>.</w:t>
      </w:r>
      <w:bookmarkEnd w:id="275"/>
    </w:p>
    <w:p>
      <w:bookmarkStart w:id="276" w:name="MO6_1"/>
      <w:bookmarkStart w:id="277" w:name="Figure_2_6alignItem___flex_end"/>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422400"/>
            <wp:effectExtent l="0" r="0" t="0" b="0"/>
            <wp:wrapTopAndBottom/>
            <wp:docPr id="36" name="510729_1_En_2_Fig6_HTML.png" descr="510729_1_En_2_Fig6_HTML.png"/>
            <wp:cNvGraphicFramePr>
              <a:graphicFrameLocks noChangeAspect="1"/>
            </wp:cNvGraphicFramePr>
            <a:graphic>
              <a:graphicData uri="http://schemas.openxmlformats.org/drawingml/2006/picture">
                <pic:pic>
                  <pic:nvPicPr>
                    <pic:cNvPr id="0" name="510729_1_En_2_Fig6_HTML.png" descr="510729_1_En_2_Fig6_HTML.png"/>
                    <pic:cNvPicPr/>
                  </pic:nvPicPr>
                  <pic:blipFill>
                    <a:blip r:embed="rId40"/>
                    <a:stretch>
                      <a:fillRect/>
                    </a:stretch>
                  </pic:blipFill>
                  <pic:spPr>
                    <a:xfrm>
                      <a:off x="0" y="0"/>
                      <a:ext cx="5943600" cy="1422400"/>
                    </a:xfrm>
                    <a:prstGeom prst="rect">
                      <a:avLst/>
                    </a:prstGeom>
                  </pic:spPr>
                </pic:pic>
              </a:graphicData>
            </a:graphic>
          </wp:anchor>
        </w:drawing>
      </w:r>
      <w:bookmarkEnd w:id="276"/>
      <w:bookmarkEnd w:id="277"/>
    </w:p>
    <w:p>
      <w:pPr>
        <w:pStyle w:val="Para 13"/>
      </w:pPr>
      <w:r>
        <w:rPr>
          <w:rStyle w:val="Text5"/>
        </w:rPr>
        <w:t>Figure 2-6</w:t>
      </w:r>
      <w:r>
        <w:t>alignItem: ‘flex-end’ on different flow directions</w:t>
      </w:r>
    </w:p>
    <w:p>
      <w:bookmarkStart w:id="278" w:name="2_1_1_Component_SizeThe_componen"/>
      <w:pPr>
        <w:pStyle w:val="Heading 2"/>
      </w:pPr>
      <w:r>
        <w:t xml:space="preserve">2.1.1 </w:t>
        <w:t>Component Size</w:t>
      </w:r>
      <w:bookmarkEnd w:id="278"/>
    </w:p>
    <w:p>
      <w:bookmarkStart w:id="279" w:name="The_component_size_is_determined"/>
      <w:pPr>
        <w:pStyle w:val="Para 04"/>
      </w:pPr>
      <w:r>
        <w:t xml:space="preserve">The </w:t>
      </w:r>
      <w:r>
        <w:rPr>
          <w:rStyle w:val="Text1"/>
        </w:rPr>
        <w:t>component</w:t>
      </w:r>
      <w:r>
        <w:t xml:space="preserve"> </w:t>
        <w:bookmarkStart w:id="280" w:name="size"/>
        <w:t>size</w:t>
        <w:bookmarkEnd w:id="280"/>
        <w:t xml:space="preserve"> is determined in three ways: </w:t>
      </w:r>
      <w:r>
        <w:rPr>
          <w:rStyle w:val="Text2"/>
        </w:rPr>
        <w:t>intrinsic size</w:t>
      </w:r>
      <w:r>
        <w:t xml:space="preserve">, </w:t>
      </w:r>
      <w:r>
        <w:rPr>
          <w:rStyle w:val="Text2"/>
        </w:rPr>
        <w:t>given size</w:t>
      </w:r>
      <w:r>
        <w:t xml:space="preserve">, and </w:t>
      </w:r>
      <w:r>
        <w:rPr>
          <w:rStyle w:val="Text2"/>
        </w:rPr>
        <w:t>flex size</w:t>
      </w:r>
      <w:r>
        <w:t>.</w:t>
      </w:r>
      <w:bookmarkEnd w:id="279"/>
    </w:p>
    <w:p>
      <w:bookmarkStart w:id="281" w:name="Intrinsic_size___is_decided_by_t"/>
      <w:pPr>
        <w:pStyle w:val="Para 04"/>
      </w:pPr>
      <w:r>
        <w:bookmarkStart w:id="282" w:name="Intrinsic_size"/>
        <w:t/>
        <w:bookmarkEnd w:id="282"/>
      </w:r>
      <w:r>
        <w:rPr>
          <w:rStyle w:val="Text2"/>
        </w:rPr>
        <w:t>Intrinsic size</w:t>
      </w:r>
      <w:r>
        <w:t xml:space="preserve"> </w:t>
        <w:t xml:space="preserve"> is decided by the content size of the </w:t>
      </w:r>
      <w:r>
        <w:rPr>
          <w:rStyle w:val="Text1"/>
        </w:rPr>
        <w:t>component</w:t>
      </w:r>
      <w:r>
        <w:t xml:space="preserve">. For instance, the </w:t>
      </w:r>
      <w:r>
        <w:rPr>
          <w:rStyle w:val="Text2"/>
        </w:rPr>
        <w:t>intrinsic size</w:t>
      </w:r>
      <w:r>
        <w:t xml:space="preserve"> of a </w:t>
      </w:r>
      <w:r>
        <w:rPr>
          <w:rStyle w:val="Text0"/>
        </w:rPr>
        <w:t>Text</w:t>
      </w:r>
      <w:r>
        <w:t xml:space="preserve"> is determined by the font size and text length combined; and the </w:t>
      </w:r>
      <w:r>
        <w:rPr>
          <w:rStyle w:val="Text2"/>
        </w:rPr>
        <w:t>intrinsic size</w:t>
      </w:r>
      <w:r>
        <w:t xml:space="preserve"> of an </w:t>
      </w:r>
      <w:r>
        <w:rPr>
          <w:rStyle w:val="Text0"/>
        </w:rPr>
        <w:t>Image</w:t>
      </w:r>
      <w:r>
        <w:t xml:space="preserve"> is the dimension of the graphic resource in use. A more complex example is a </w:t>
      </w:r>
      <w:r>
        <w:rPr>
          <w:rStyle w:val="Text1"/>
        </w:rPr>
        <w:t>container component</w:t>
      </w:r>
      <w:r>
        <w:t xml:space="preserve"> whose </w:t>
      </w:r>
      <w:r>
        <w:rPr>
          <w:rStyle w:val="Text2"/>
        </w:rPr>
        <w:t>intrinsic size</w:t>
      </w:r>
      <w:r>
        <w:t xml:space="preserve"> is the sum of the </w:t>
      </w:r>
      <w:r>
        <w:rPr>
          <w:rStyle w:val="Text2"/>
        </w:rPr>
        <w:t>intrinsic sizes</w:t>
      </w:r>
      <w:r>
        <w:t xml:space="preserve"> of all its </w:t>
      </w:r>
      <w:r>
        <w:rPr>
          <w:rStyle w:val="Text1"/>
        </w:rPr>
        <w:t>children</w:t>
      </w:r>
      <w:r>
        <w:t xml:space="preserve"> plus the gap/margin among them. </w:t>
      </w:r>
      <w:r>
        <w:rPr>
          <w:rStyle w:val="Text2"/>
        </w:rPr>
        <w:t>Intrinsic size</w:t>
      </w:r>
      <w:r>
        <w:t xml:space="preserve"> only becomes effective when no size is set explicitly.</w:t>
      </w:r>
      <w:bookmarkEnd w:id="281"/>
    </w:p>
    <w:p>
      <w:bookmarkStart w:id="283" w:name="Note_The_intrinsic_size_of_an_im"/>
      <w:pPr>
        <w:pStyle w:val="Para 09"/>
      </w:pPr>
      <w:r>
        <w:rPr>
          <w:rStyle w:val="Text6"/>
        </w:rPr>
        <w:t>Note</w:t>
      </w:r>
      <w:r>
        <w:bookmarkStart w:id="284" w:name="The_intrinsic_size_of_an_image_c"/>
        <w:t/>
        <w:bookmarkEnd w:id="284"/>
        <w:drawing>
          <wp:inline>
            <wp:extent cx="203200" cy="165100"/>
            <wp:effectExtent l="0" r="0" t="0" b="0"/>
            <wp:docPr id="37" name="510729_1_En_2_Figa_HTML.gif" descr="510729_1_En_2_Figa_HTML.gif"/>
            <wp:cNvGraphicFramePr>
              <a:graphicFrameLocks noChangeAspect="1"/>
            </wp:cNvGraphicFramePr>
            <a:graphic>
              <a:graphicData uri="http://schemas.openxmlformats.org/drawingml/2006/picture">
                <pic:pic>
                  <pic:nvPicPr>
                    <pic:cNvPr id="0" name="510729_1_En_2_Figa_HTML.gif" descr="510729_1_En_2_Figa_HTML.gif"/>
                    <pic:cNvPicPr/>
                  </pic:nvPicPr>
                  <pic:blipFill>
                    <a:blip r:embed="rId41"/>
                    <a:stretch>
                      <a:fillRect/>
                    </a:stretch>
                  </pic:blipFill>
                  <pic:spPr>
                    <a:xfrm>
                      <a:off x="0" y="0"/>
                      <a:ext cx="203200" cy="165100"/>
                    </a:xfrm>
                    <a:prstGeom prst="rect">
                      <a:avLst/>
                    </a:prstGeom>
                  </pic:spPr>
                </pic:pic>
              </a:graphicData>
            </a:graphic>
          </wp:inline>
        </w:drawing>
        <w:t xml:space="preserve"> The intrinsic size of an image can be deduced automatically only when it is a local resource and loaded in the packaging phase (</w:t>
      </w:r>
      <w:r>
        <w:rPr>
          <w:rStyle w:val="Text0"/>
        </w:rPr>
        <w:t>source={require('local-directory-to-the-resource')}</w:t>
      </w:r>
      <w:r>
        <w:t xml:space="preserve">). When the graphic is loaded from the network, we must use the given </w:t>
      </w:r>
      <w:r>
        <w:rPr>
          <w:rStyle w:val="Text2"/>
        </w:rPr>
        <w:t>size</w:t>
      </w:r>
      <w:r>
        <w:t xml:space="preserve"> to represent the </w:t>
      </w:r>
      <w:r>
        <w:rPr>
          <w:rStyle w:val="Text2"/>
        </w:rPr>
        <w:t>intrinsic size</w:t>
      </w:r>
      <w:r>
        <w:t xml:space="preserve"> of the resource as its dimension should be fixed and known in most cases. A more practical approach is to implement a media selection to cater to various pixel densities.</w:t>
      </w:r>
      <w:bookmarkEnd w:id="283"/>
    </w:p>
    <w:p>
      <w:bookmarkStart w:id="285" w:name="We_know_that_one_way_to_set_size"/>
      <w:pPr>
        <w:pStyle w:val="Para 04"/>
      </w:pPr>
      <w:r>
        <w:t xml:space="preserve">We know that one way to set size explicitly is to use </w:t>
      </w:r>
      <w:r>
        <w:rPr>
          <w:rStyle w:val="Text0"/>
        </w:rPr>
        <w:t>style.width</w:t>
      </w:r>
      <w:r>
        <w:t xml:space="preserve"> and </w:t>
      </w:r>
      <w:r>
        <w:rPr>
          <w:rStyle w:val="Text0"/>
        </w:rPr>
        <w:t>style.height</w:t>
      </w:r>
      <w:r>
        <w:t xml:space="preserve"> (Section 1.2.3.1). We can call sizes of this kind </w:t>
      </w:r>
      <w:r>
        <w:rPr>
          <w:rStyle w:val="Text2"/>
        </w:rPr>
        <w:t>given size</w:t>
      </w:r>
      <w:r>
        <w:t xml:space="preserve">. The value of these </w:t>
      </w:r>
      <w:r>
        <w:rPr>
          <w:rStyle w:val="Text1"/>
        </w:rPr>
        <w:t>props</w:t>
      </w:r>
      <w:r>
        <w:t xml:space="preserve"> can be an absolute value in </w:t>
      </w:r>
      <w:r>
        <w:rPr>
          <w:rStyle w:val="Text1"/>
        </w:rPr>
        <w:t>points</w:t>
      </w:r>
      <w:r>
        <w:t xml:space="preserve"> or percentage compared to the container, for example, </w:t>
      </w:r>
      <w:r>
        <w:rPr>
          <w:rStyle w:val="Text0"/>
        </w:rPr>
        <w:t>width: '80%'</w:t>
      </w:r>
      <w:r>
        <w:t xml:space="preserve">. The concept of </w:t>
      </w:r>
      <w:r>
        <w:rPr>
          <w:rStyle w:val="Text1"/>
        </w:rPr>
        <w:t>point</w:t>
      </w:r>
      <w:r>
        <w:t xml:space="preserve"> might be unfamiliar to developers with non-front-end background. Simply put, </w:t>
      </w:r>
      <w:r>
        <w:rPr>
          <w:rStyle w:val="Text1"/>
        </w:rPr>
        <w:t>points</w:t>
      </w:r>
      <w:r>
        <w:t xml:space="preserve"> describe the logical size regardless of the pixel density. So, if sizes of two objects are the same in </w:t>
      </w:r>
      <w:r>
        <w:rPr>
          <w:rStyle w:val="Text1"/>
        </w:rPr>
        <w:t>points</w:t>
      </w:r>
      <w:r>
        <w:t>, you see they are about the same size in handhold.</w:t>
      </w:r>
      <w:bookmarkEnd w:id="285"/>
    </w:p>
    <w:p>
      <w:bookmarkStart w:id="286" w:name="Flex_size_is_another_kind_of_exp"/>
      <w:pPr>
        <w:pStyle w:val="Para 05"/>
      </w:pPr>
      <w:r>
        <w:rPr>
          <w:rStyle w:val="Text2"/>
        </w:rPr>
        <w:t>Flex size</w:t>
      </w:r>
      <w:r>
        <w:t xml:space="preserve"> is another kind of explicit size. </w:t>
      </w:r>
      <w:r>
        <w:rPr>
          <w:rStyle w:val="Text2"/>
        </w:rPr>
        <w:t>Flex size</w:t>
      </w:r>
      <w:r>
        <w:bookmarkStart w:id="287" w:name="ITerm8_1"/>
        <w:t xml:space="preserve"> </w:t>
        <w:bookmarkEnd w:id="287"/>
        <w:t xml:space="preserve"> is indicated with </w:t>
      </w:r>
      <w:r>
        <w:rPr>
          <w:rStyle w:val="Text0"/>
        </w:rPr>
        <w:t>style.flex</w:t>
      </w:r>
      <w:r>
        <w:t xml:space="preserve">, which dictates the relative size compared to sibling </w:t>
      </w:r>
      <w:r>
        <w:rPr>
          <w:rStyle w:val="Text1"/>
        </w:rPr>
        <w:t>components</w:t>
      </w:r>
      <w:r>
        <w:t xml:space="preserve">. In other words, it determines how the full space of a container is distributed among </w:t>
      </w:r>
      <w:r>
        <w:rPr>
          <w:rStyle w:val="Text1"/>
        </w:rPr>
        <w:t>children</w:t>
      </w:r>
      <w:r>
        <w:t xml:space="preserve">. Figure </w:t>
      </w:r>
      <w:hyperlink w:anchor="Figure_2_7Flex_sizes">
        <w:r>
          <w:rPr>
            <w:rStyle w:val="Text4"/>
          </w:rPr>
          <w:t>2-7</w:t>
        </w:r>
      </w:hyperlink>
      <w:r>
        <w:t xml:space="preserve"> shows what it looks like if three </w:t>
      </w:r>
      <w:r>
        <w:rPr>
          <w:rStyle w:val="Text1"/>
        </w:rPr>
        <w:t>components</w:t>
      </w:r>
      <w:r>
        <w:t xml:space="preserve"> (a, b, c) </w:t>
      </w:r>
      <w:r>
        <w:rPr>
          <w:rStyle w:val="Text0"/>
        </w:rPr>
        <w:t>style.flex</w:t>
      </w:r>
      <w:r>
        <w:t xml:space="preserve"> is set to 1, 1, 2, respectively.</w:t>
      </w:r>
      <w:bookmarkEnd w:id="286"/>
    </w:p>
    <w:p>
      <w:bookmarkStart w:id="288" w:name="Figure_2_7Flex_sizes"/>
      <w:bookmarkStart w:id="289" w:name="MO7_1"/>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302000" cy="647700"/>
            <wp:effectExtent l="0" r="0" t="0" b="0"/>
            <wp:wrapTopAndBottom/>
            <wp:docPr id="38" name="510729_1_En_2_Fig7_HTML.png" descr="510729_1_En_2_Fig7_HTML.png"/>
            <wp:cNvGraphicFramePr>
              <a:graphicFrameLocks noChangeAspect="1"/>
            </wp:cNvGraphicFramePr>
            <a:graphic>
              <a:graphicData uri="http://schemas.openxmlformats.org/drawingml/2006/picture">
                <pic:pic>
                  <pic:nvPicPr>
                    <pic:cNvPr id="0" name="510729_1_En_2_Fig7_HTML.png" descr="510729_1_En_2_Fig7_HTML.png"/>
                    <pic:cNvPicPr/>
                  </pic:nvPicPr>
                  <pic:blipFill>
                    <a:blip r:embed="rId42"/>
                    <a:stretch>
                      <a:fillRect/>
                    </a:stretch>
                  </pic:blipFill>
                  <pic:spPr>
                    <a:xfrm>
                      <a:off x="0" y="0"/>
                      <a:ext cx="3302000" cy="647700"/>
                    </a:xfrm>
                    <a:prstGeom prst="rect">
                      <a:avLst/>
                    </a:prstGeom>
                  </pic:spPr>
                </pic:pic>
              </a:graphicData>
            </a:graphic>
          </wp:anchor>
        </w:drawing>
      </w:r>
      <w:bookmarkEnd w:id="288"/>
      <w:bookmarkEnd w:id="289"/>
    </w:p>
    <w:p>
      <w:pPr>
        <w:pStyle w:val="Para 28"/>
      </w:pPr>
      <w:r>
        <w:t>Figure 2-7</w:t>
      </w:r>
      <w:r>
        <w:rPr>
          <w:rStyle w:val="Text13"/>
        </w:rPr>
        <w:t>Flex sizes</w:t>
      </w:r>
    </w:p>
    <w:p>
      <w:bookmarkStart w:id="290" w:name="Armed_with_the_basics_explained"/>
      <w:pPr>
        <w:pStyle w:val="Para 04"/>
      </w:pPr>
      <w:r>
        <w:t xml:space="preserve">Armed with the basics explained earlier, we are now capable of a very complex layout. Let’s get back to the </w:t>
      </w:r>
      <w:r>
        <w:rPr>
          <w:rStyle w:val="Text2"/>
        </w:rPr>
        <w:t>Manyface</w:t>
      </w:r>
      <w:r>
        <w:t xml:space="preserve">. This time, we are going to take it more seriously by composing its core component </w:t>
      </w:r>
      <w:r>
        <w:rPr>
          <w:rStyle w:val="Text2"/>
        </w:rPr>
        <w:t>Feed</w:t>
      </w:r>
      <w:r>
        <w:t>.</w:t>
      </w:r>
      <w:bookmarkEnd w:id="290"/>
    </w:p>
    <w:p>
      <w:bookmarkStart w:id="291" w:name="2_1_2_Case_Study__FeedWe_look_at"/>
      <w:pPr>
        <w:pStyle w:val="Heading 2"/>
      </w:pPr>
      <w:r>
        <w:t xml:space="preserve">2.1.2 </w:t>
        <w:t xml:space="preserve">Case Study: </w:t>
      </w:r>
      <w:r>
        <w:rPr>
          <w:rStyle w:val="Text2"/>
        </w:rPr>
        <w:t>Feed</w:t>
      </w:r>
      <w:bookmarkEnd w:id="291"/>
    </w:p>
    <w:p>
      <w:bookmarkStart w:id="292" w:name="We_look_at_the_requirements_firs"/>
      <w:pPr>
        <w:pStyle w:val="Para 01"/>
      </w:pPr>
      <w:r>
        <w:t xml:space="preserve">We look at the </w:t>
        <w:bookmarkStart w:id="293" w:name="requirements"/>
        <w:t>requirements</w:t>
        <w:bookmarkEnd w:id="293"/>
        <w:t xml:space="preserve"> first:</w:t>
      </w:r>
      <w:bookmarkEnd w:id="292"/>
    </w:p>
    <w:tbl>
      <w:tblPr>
        <w:tblW w:type="auto" w:w="0"/>
      </w:tblPr>
      <w:tr>
        <w:tc>
          <w:tcPr>
            <w:tcW w:type="auto" w:w="0"/>
            <w:vAlign w:val="top"/>
          </w:tcPr>
          <w:p>
            <w:pPr>
              <w:pStyle w:val="1 Block"/>
            </w:pPr>
          </w:p>
          <w:p>
            <w:pPr>
              <w:pStyle w:val="Para 03"/>
            </w:pPr>
            <w:r>
              <w:t>1)</w:t>
            </w:r>
          </w:p>
        </w:tc>
        <w:tc>
          <w:tcPr>
            <w:tcW w:type="auto" w:w="0"/>
          </w:tcPr>
          <w:p>
            <w:bookmarkStart w:id="294" w:name="We_want_the_thumbnail_of_the_use"/>
            <w:pPr>
              <w:pStyle w:val="Para 02"/>
            </w:pPr>
            <w:r>
              <w:t xml:space="preserve">We want the thumbnail of the user’s avatar to be displayed on the left top of each </w:t>
            </w:r>
            <w:r>
              <w:rPr>
                <w:rStyle w:val="Text2"/>
              </w:rPr>
              <w:t>Feed</w:t>
            </w:r>
            <w:r>
              <w:t>. And we want the image to be rounded corners.</w:t>
            </w:r>
            <w:bookmarkEnd w:id="294"/>
          </w:p>
        </w:tc>
        <w:tc>
          <w:tcPr>
            <w:tcW w:type="auto" w:w="0"/>
          </w:tcPr>
          <w:p>
            <w:pPr>
              <w:pStyle w:val="Para 42"/>
            </w:pPr>
            <w:r>
              <w:t/>
            </w:r>
          </w:p>
        </w:tc>
      </w:tr>
      <w:tr>
        <w:tc>
          <w:tcPr>
            <w:tcW w:type="auto" w:w="0"/>
            <w:vAlign w:val="top"/>
          </w:tcPr>
          <w:p>
            <w:pPr>
              <w:pStyle w:val="Para 03"/>
            </w:pPr>
            <w:r>
              <w:t>2)</w:t>
            </w:r>
          </w:p>
        </w:tc>
        <w:tc>
          <w:tcPr>
            <w:tcW w:type="auto" w:w="0"/>
          </w:tcPr>
          <w:p>
            <w:bookmarkStart w:id="295" w:name="We_want_the_user_s_nickname_to_b"/>
            <w:pPr>
              <w:pStyle w:val="Para 02"/>
            </w:pPr>
            <w:r>
              <w:t>We want the user’s nickname to be on the right of her avatar, aligned to the top, and we need a reasonable margin in between.</w:t>
              <w:bookmarkStart w:id="296" w:name="ITerm10_1"/>
              <w:t xml:space="preserve"> </w:t>
              <w:bookmarkEnd w:id="296"/>
            </w:r>
            <w:bookmarkEnd w:id="295"/>
          </w:p>
        </w:tc>
        <w:tc>
          <w:tcPr>
            <w:tcW w:type="auto" w:w="0"/>
          </w:tcPr>
          <w:p>
            <w:pPr>
              <w:pStyle w:val="Para 42"/>
            </w:pPr>
            <w:r>
              <w:t/>
            </w:r>
          </w:p>
        </w:tc>
      </w:tr>
      <w:tr>
        <w:tc>
          <w:tcPr>
            <w:tcW w:type="auto" w:w="0"/>
            <w:vAlign w:val="top"/>
          </w:tcPr>
          <w:p>
            <w:pPr>
              <w:pStyle w:val="Para 03"/>
            </w:pPr>
            <w:r>
              <w:t>3)</w:t>
            </w:r>
          </w:p>
        </w:tc>
        <w:tc>
          <w:tcPr>
            <w:tcW w:type="auto" w:w="0"/>
          </w:tcPr>
          <w:p>
            <w:bookmarkStart w:id="297" w:name="We_want_the_time_right_beneath_h"/>
            <w:pPr>
              <w:pStyle w:val="Para 02"/>
            </w:pPr>
            <w:r>
              <w:t>We want the time right beneath her nickname. It is aligned with a nickname to the left and aligned with a thumbnail to the bottom.</w:t>
            </w:r>
            <w:bookmarkEnd w:id="297"/>
          </w:p>
        </w:tc>
        <w:tc>
          <w:tcPr>
            <w:tcW w:type="auto" w:w="0"/>
          </w:tcPr>
          <w:p>
            <w:pPr>
              <w:pStyle w:val="Para 42"/>
            </w:pPr>
            <w:r>
              <w:t/>
            </w:r>
          </w:p>
        </w:tc>
      </w:tr>
      <w:tr>
        <w:tc>
          <w:tcPr>
            <w:tcW w:type="auto" w:w="0"/>
            <w:vAlign w:val="top"/>
          </w:tcPr>
          <w:p>
            <w:pPr>
              <w:pStyle w:val="Para 03"/>
            </w:pPr>
            <w:r>
              <w:t>4)</w:t>
            </w:r>
          </w:p>
        </w:tc>
        <w:tc>
          <w:tcPr>
            <w:tcW w:type="auto" w:w="0"/>
          </w:tcPr>
          <w:p>
            <w:bookmarkStart w:id="298" w:name="Then_follows_the_text_and_image"/>
            <w:pPr>
              <w:pStyle w:val="Para 02"/>
            </w:pPr>
            <w:r>
              <w:t>Then follows the text and image.</w:t>
            </w:r>
            <w:bookmarkEnd w:id="298"/>
          </w:p>
        </w:tc>
        <w:tc>
          <w:tcPr>
            <w:tcW w:type="auto" w:w="0"/>
          </w:tcPr>
          <w:p>
            <w:pPr>
              <w:pStyle w:val="Para 42"/>
            </w:pPr>
            <w:r>
              <w:t/>
            </w:r>
          </w:p>
        </w:tc>
      </w:tr>
      <w:tr>
        <w:tc>
          <w:tcPr>
            <w:tcW w:type="auto" w:w="0"/>
            <w:vAlign w:val="top"/>
          </w:tcPr>
          <w:p>
            <w:pPr>
              <w:pStyle w:val="Para 03"/>
            </w:pPr>
            <w:r>
              <w:t>5)</w:t>
            </w:r>
          </w:p>
        </w:tc>
        <w:tc>
          <w:tcPr>
            <w:tcW w:type="auto" w:w="0"/>
          </w:tcPr>
          <w:p>
            <w:bookmarkStart w:id="299" w:name="If_the_Feed_is_liked__we_want_to"/>
            <w:pPr>
              <w:pStyle w:val="Para 02"/>
            </w:pPr>
            <w:r>
              <w:t xml:space="preserve">If the </w:t>
            </w:r>
            <w:r>
              <w:rPr>
                <w:rStyle w:val="Text2"/>
              </w:rPr>
              <w:t>Feed</w:t>
            </w:r>
            <w:r>
              <w:t xml:space="preserve"> is liked, we want to show the likes and number of comments and number of shares. We also give control to the users so they can like, comment, or share the </w:t>
            </w:r>
            <w:r>
              <w:rPr>
                <w:rStyle w:val="Text2"/>
              </w:rPr>
              <w:t>Feed</w:t>
            </w:r>
            <w:r>
              <w:t>. In terms of the visual, we want to list the control buttons and numbers in the same row.</w:t>
            </w:r>
            <w:bookmarkEnd w:id="299"/>
          </w:p>
        </w:tc>
        <w:tc>
          <w:tcPr>
            <w:tcW w:type="auto" w:w="0"/>
          </w:tcPr>
          <w:p>
            <w:pPr>
              <w:pStyle w:val="Para 42"/>
            </w:pPr>
            <w:r>
              <w:t/>
            </w:r>
          </w:p>
        </w:tc>
      </w:tr>
      <w:tr>
        <w:tc>
          <w:tcPr>
            <w:tcW w:type="auto" w:w="0"/>
            <w:vAlign w:val="top"/>
          </w:tcPr>
          <w:p>
            <w:pPr>
              <w:pStyle w:val="Para 03"/>
            </w:pPr>
            <w:r>
              <w:t>6)</w:t>
            </w:r>
          </w:p>
        </w:tc>
        <w:tc>
          <w:tcPr>
            <w:tcW w:type="auto" w:w="0"/>
          </w:tcPr>
          <w:p>
            <w:bookmarkStart w:id="300" w:name="Lastly__the_Feed_should_be_adapt"/>
            <w:pPr>
              <w:pStyle w:val="Para 02"/>
            </w:pPr>
            <w:r>
              <w:t xml:space="preserve">Lastly, the </w:t>
            </w:r>
            <w:r>
              <w:rPr>
                <w:rStyle w:val="Text2"/>
              </w:rPr>
              <w:t>Feed</w:t>
            </w:r>
            <w:r>
              <w:t xml:space="preserve"> should be adaptable to any length of the content.</w:t>
            </w:r>
            <w:bookmarkEnd w:id="300"/>
          </w:p>
        </w:tc>
        <w:tc>
          <w:tcPr>
            <w:tcW w:type="auto" w:w="0"/>
          </w:tcPr>
          <w:p>
            <w:pPr>
              <w:pStyle w:val="Para 42"/>
            </w:pPr>
            <w:r>
              <w:t/>
            </w:r>
          </w:p>
        </w:tc>
      </w:tr>
    </w:tbl>
    <w:p>
      <w:bookmarkStart w:id="301" w:name="Figure_2_8_is_what_the_outcome_l"/>
      <w:pPr>
        <w:pStyle w:val="Para 05"/>
      </w:pPr>
      <w:r>
        <w:t xml:space="preserve">Figure </w:t>
      </w:r>
      <w:hyperlink w:anchor="Figure_2_8Feed_visual_outcome">
        <w:r>
          <w:rPr>
            <w:rStyle w:val="Text4"/>
          </w:rPr>
          <w:t>2-8</w:t>
        </w:r>
      </w:hyperlink>
      <w:r>
        <w:t xml:space="preserve"> is what the outcome looks like.</w:t>
      </w:r>
      <w:bookmarkEnd w:id="301"/>
    </w:p>
    <w:p>
      <w:bookmarkStart w:id="302" w:name="Figure_2_8Feed_visual_outcome"/>
      <w:bookmarkStart w:id="303" w:name="MO8_1"/>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4381500"/>
            <wp:effectExtent l="0" r="0" t="0" b="0"/>
            <wp:wrapTopAndBottom/>
            <wp:docPr id="39" name="510729_1_En_2_Fig8_HTML.jpg" descr="510729_1_En_2_Fig8_HTML.jpg"/>
            <wp:cNvGraphicFramePr>
              <a:graphicFrameLocks noChangeAspect="1"/>
            </wp:cNvGraphicFramePr>
            <a:graphic>
              <a:graphicData uri="http://schemas.openxmlformats.org/drawingml/2006/picture">
                <pic:pic>
                  <pic:nvPicPr>
                    <pic:cNvPr id="0" name="510729_1_En_2_Fig8_HTML.jpg" descr="510729_1_En_2_Fig8_HTML.jpg"/>
                    <pic:cNvPicPr/>
                  </pic:nvPicPr>
                  <pic:blipFill>
                    <a:blip r:embed="rId43"/>
                    <a:stretch>
                      <a:fillRect/>
                    </a:stretch>
                  </pic:blipFill>
                  <pic:spPr>
                    <a:xfrm>
                      <a:off x="0" y="0"/>
                      <a:ext cx="3797300" cy="4381500"/>
                    </a:xfrm>
                    <a:prstGeom prst="rect">
                      <a:avLst/>
                    </a:prstGeom>
                  </pic:spPr>
                </pic:pic>
              </a:graphicData>
            </a:graphic>
          </wp:anchor>
        </w:drawing>
      </w:r>
      <w:bookmarkEnd w:id="302"/>
      <w:bookmarkEnd w:id="303"/>
    </w:p>
    <w:p>
      <w:pPr>
        <w:pStyle w:val="Para 13"/>
      </w:pPr>
      <w:r>
        <w:rPr>
          <w:rStyle w:val="Text5"/>
        </w:rPr>
        <w:t>Figure 2-8</w:t>
      </w:r>
      <w:r>
        <w:t xml:space="preserve">Feed </w:t>
        <w:bookmarkStart w:id="304" w:name="visual_outcome"/>
        <w:t>visual outcome</w:t>
        <w:bookmarkEnd w:id="304"/>
      </w:r>
    </w:p>
    <w:p>
      <w:bookmarkStart w:id="305" w:name="Our_first_impression_is_that_the"/>
      <w:pPr>
        <w:pStyle w:val="Para 04"/>
      </w:pPr>
      <w:r>
        <w:t xml:space="preserve">Our first impression is that the main flow direction of this view is vertical. Following this direction, we can then take a top-down approach to divide the view into three major areas: (1) metadata area, (2) </w:t>
      </w:r>
      <w:r>
        <w:rPr>
          <w:rStyle w:val="Text2"/>
        </w:rPr>
        <w:t>Feed</w:t>
      </w:r>
      <w:r>
        <w:t xml:space="preserve"> body, and (3) control panel. Now we can conquer them separately (Figure </w:t>
      </w:r>
      <w:hyperlink w:anchor="Figure_2_9The_divided_mock">
        <w:r>
          <w:rPr>
            <w:rStyle w:val="Text10"/>
          </w:rPr>
          <w:t>2-9</w:t>
        </w:r>
      </w:hyperlink>
      <w:r>
        <w:t>).</w:t>
      </w:r>
      <w:bookmarkEnd w:id="305"/>
    </w:p>
    <w:p>
      <w:bookmarkStart w:id="306" w:name="At_this_stage__all_the_resources"/>
      <w:pPr>
        <w:pStyle w:val="Para 05"/>
      </w:pPr>
      <w:r>
        <w:t xml:space="preserve">At this stage, all the </w:t>
        <w:bookmarkStart w:id="307" w:name="resources"/>
        <w:t>resources</w:t>
        <w:bookmarkEnd w:id="307"/>
        <w:t xml:space="preserve"> are hard coded for now. They will be aggregated in a model layer and eventually fetched from the network (Chapter </w:t>
      </w:r>
      <w:hyperlink w:anchor="Top_of_510729_1_En_5_Chapter_xht">
        <w:r>
          <w:rPr>
            <w:rStyle w:val="Text4"/>
          </w:rPr>
          <w:t>5</w:t>
        </w:r>
      </w:hyperlink>
      <w:r>
        <w:t>) as we progress.</w:t>
      </w:r>
      <w:bookmarkEnd w:id="306"/>
    </w:p>
    <w:p>
      <w:bookmarkStart w:id="308" w:name="MO9_1"/>
      <w:bookmarkStart w:id="309" w:name="Figure_2_9The_divided_mock"/>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886200"/>
            <wp:effectExtent l="0" r="0" t="0" b="0"/>
            <wp:wrapTopAndBottom/>
            <wp:docPr id="40" name="510729_1_En_2_Fig9_HTML.png" descr="510729_1_En_2_Fig9_HTML.png"/>
            <wp:cNvGraphicFramePr>
              <a:graphicFrameLocks noChangeAspect="1"/>
            </wp:cNvGraphicFramePr>
            <a:graphic>
              <a:graphicData uri="http://schemas.openxmlformats.org/drawingml/2006/picture">
                <pic:pic>
                  <pic:nvPicPr>
                    <pic:cNvPr id="0" name="510729_1_En_2_Fig9_HTML.png" descr="510729_1_En_2_Fig9_HTML.png"/>
                    <pic:cNvPicPr/>
                  </pic:nvPicPr>
                  <pic:blipFill>
                    <a:blip r:embed="rId44"/>
                    <a:stretch>
                      <a:fillRect/>
                    </a:stretch>
                  </pic:blipFill>
                  <pic:spPr>
                    <a:xfrm>
                      <a:off x="0" y="0"/>
                      <a:ext cx="5943600" cy="3886200"/>
                    </a:xfrm>
                    <a:prstGeom prst="rect">
                      <a:avLst/>
                    </a:prstGeom>
                  </pic:spPr>
                </pic:pic>
              </a:graphicData>
            </a:graphic>
          </wp:anchor>
        </w:drawing>
      </w:r>
      <w:bookmarkEnd w:id="308"/>
      <w:bookmarkEnd w:id="309"/>
    </w:p>
    <w:p>
      <w:pPr>
        <w:pStyle w:val="Para 13"/>
      </w:pPr>
      <w:r>
        <w:rPr>
          <w:rStyle w:val="Text5"/>
        </w:rPr>
        <w:t>Figure 2-9</w:t>
      </w:r>
      <w:r>
        <w:t xml:space="preserve">The </w:t>
        <w:bookmarkStart w:id="310" w:name="divided_mock"/>
        <w:t>divided mock</w:t>
        <w:bookmarkEnd w:id="310"/>
      </w:r>
    </w:p>
    <w:p>
      <w:bookmarkStart w:id="311" w:name="We_look_at_the_code_for_the_area"/>
      <w:pPr>
        <w:pStyle w:val="Para 05"/>
      </w:pPr>
      <w:r>
        <w:t xml:space="preserve">We look at the code for the area of metadata first (Listing </w:t>
      </w:r>
      <w:hyperlink w:anchor="____View_style__styles_metaConta">
        <w:r>
          <w:rPr>
            <w:rStyle w:val="Text4"/>
          </w:rPr>
          <w:t>2-1</w:t>
        </w:r>
      </w:hyperlink>
      <w:r>
        <w:t>).</w:t>
      </w:r>
      <w:bookmarkEnd w:id="311"/>
    </w:p>
    <w:p>
      <w:bookmarkStart w:id="312" w:name="____View_style__styles_metaConta"/>
      <w:pPr>
        <w:pStyle w:val="Normal"/>
      </w:pPr>
      <w:r>
        <w:t xml:space="preserve">...</w:t>
        <w:br w:clear="none"/>
      </w:r>
      <w:bookmarkEnd w:id="312"/>
    </w:p>
    <w:p>
      <w:pPr>
        <w:pStyle w:val="Normal"/>
      </w:pPr>
      <w:r>
        <w:t xml:space="preserve">&lt;View style={styles.metaContainer}&gt; // ------------------&gt; 1)</w:t>
        <w:br w:clear="none"/>
      </w:r>
    </w:p>
    <w:p>
      <w:pPr>
        <w:pStyle w:val="Normal"/>
      </w:pPr>
      <w:r>
        <w:t xml:space="preserve">  &lt;Image style={styles.avatar} source={{uri: 'https://holmeshe.me/05apps/avatar01.jpeg'}}/&gt; // -------------------------&gt; 2)</w:t>
        <w:br w:clear="none"/>
      </w:r>
    </w:p>
    <w:p>
      <w:pPr>
        <w:pStyle w:val="Normal"/>
      </w:pPr>
      <w:r>
        <w:t xml:space="preserve">  &lt;View style={styles.infoContainer}&gt; // ----------------&gt; 3)</w:t>
        <w:br w:clear="none"/>
      </w:r>
    </w:p>
    <w:p>
      <w:pPr>
        <w:pStyle w:val="Normal"/>
      </w:pPr>
      <w:r>
        <w:t xml:space="preserve">    &lt;Text style={styles.userName}&gt;{'Marina'}&lt;/Text&gt;</w:t>
        <w:br w:clear="none"/>
      </w:r>
    </w:p>
    <w:p>
      <w:pPr>
        <w:pStyle w:val="Normal"/>
      </w:pPr>
      <w:r>
        <w:t xml:space="preserve">    &lt;Text style={styles.date}&gt;{'July 17'}&lt;/Text&gt;</w:t>
        <w:br w:clear="none"/>
      </w:r>
    </w:p>
    <w:p>
      <w:pPr>
        <w:pStyle w:val="Normal"/>
      </w:pPr>
      <w:r>
        <w:t xml:space="preserve">  &lt;/View&gt;</w:t>
        <w:br w:clear="none"/>
      </w:r>
    </w:p>
    <w:p>
      <w:pPr>
        <w:pStyle w:val="Normal"/>
      </w:pPr>
      <w:r>
        <w:t xml:space="preserve">&lt;/View&gt;</w:t>
        <w:br w:clear="none"/>
      </w:r>
    </w:p>
    <w:p>
      <w:pPr>
        <w:pStyle w:val="Normal"/>
      </w:pPr>
      <w:r>
        <w:t xml:space="preserve">...</w:t>
        <w:br w:clear="none"/>
      </w:r>
    </w:p>
    <w:p>
      <w:pPr>
        <w:pStyle w:val="Normal"/>
      </w:pPr>
      <w:r>
        <w:t xml:space="preserve">metaContainer: { // -------------------------------------&gt; 1)</w:t>
        <w:br w:clear="none"/>
      </w:r>
    </w:p>
    <w:p>
      <w:pPr>
        <w:pStyle w:val="Normal"/>
      </w:pPr>
      <w:r>
        <w:t xml:space="preserve">  width: '100%',</w:t>
        <w:br w:clear="none"/>
      </w:r>
    </w:p>
    <w:p>
      <w:pPr>
        <w:pStyle w:val="Normal"/>
      </w:pPr>
      <w:r>
        <w:t xml:space="preserve">  flexDirection: 'row',</w:t>
        <w:br w:clear="none"/>
      </w:r>
    </w:p>
    <w:p>
      <w:pPr>
        <w:pStyle w:val="Normal"/>
      </w:pPr>
      <w:r>
        <w:t xml:space="preserve">  marginBottom: 20,},</w:t>
        <w:br w:clear="none"/>
      </w:r>
    </w:p>
    <w:p>
      <w:pPr>
        <w:pStyle w:val="Normal"/>
      </w:pPr>
      <w:r>
        <w:t xml:space="preserve">avatar: { // --------------------------------------------&gt; 2)</w:t>
        <w:br w:clear="none"/>
      </w:r>
    </w:p>
    <w:p>
      <w:pPr>
        <w:pStyle w:val="Normal"/>
      </w:pPr>
      <w:r>
        <w:t xml:space="preserve">  width: 60,</w:t>
        <w:br w:clear="none"/>
      </w:r>
    </w:p>
    <w:p>
      <w:pPr>
        <w:pStyle w:val="Normal"/>
      </w:pPr>
      <w:r>
        <w:t xml:space="preserve">  height: 60,</w:t>
        <w:br w:clear="none"/>
      </w:r>
    </w:p>
    <w:p>
      <w:pPr>
        <w:pStyle w:val="Normal"/>
      </w:pPr>
      <w:r>
        <w:t xml:space="preserve">  borderRadius: 5,</w:t>
        <w:br w:clear="none"/>
      </w:r>
    </w:p>
    <w:p>
      <w:pPr>
        <w:pStyle w:val="Normal"/>
      </w:pPr>
      <w:r>
        <w:t xml:space="preserve">  marginRight: 20,</w:t>
        <w:br w:clear="none"/>
      </w:r>
    </w:p>
    <w:p>
      <w:pPr>
        <w:pStyle w:val="Normal"/>
      </w:pPr>
      <w:r>
        <w:t xml:space="preserve">},</w:t>
        <w:br w:clear="none"/>
      </w:r>
    </w:p>
    <w:p>
      <w:pPr>
        <w:pStyle w:val="Normal"/>
      </w:pPr>
      <w:r>
        <w:t xml:space="preserve">infoContainer: { // -------------------------------------&gt; 3)</w:t>
        <w:br w:clear="none"/>
      </w:r>
    </w:p>
    <w:p>
      <w:pPr>
        <w:pStyle w:val="Normal"/>
      </w:pPr>
      <w:r>
        <w:t xml:space="preserve">  flexDirection: 'column',</w:t>
        <w:br w:clear="none"/>
      </w:r>
    </w:p>
    <w:p>
      <w:pPr>
        <w:pStyle w:val="Normal"/>
      </w:pPr>
      <w:r>
        <w:t xml:space="preserve">  justifyContent: 'space-between'</w:t>
        <w:br w:clear="none"/>
      </w:r>
    </w:p>
    <w:p>
      <w:pPr>
        <w:pStyle w:val="Normal"/>
      </w:pPr>
      <w:r>
        <w:t xml:space="preserve">},</w:t>
        <w:br w:clear="none"/>
        <w:bookmarkStart w:id="313" w:name="ITerm14"/>
        <w:t xml:space="preserve"/>
        <w:bookmarkEnd w:id="313"/>
        <w:br w:clear="none"/>
        <w:t xml:space="preserve"/>
        <w:br w:clear="none"/>
        <w:t xml:space="preserve"/>
        <w:br w:clear="none"/>
        <w:t xml:space="preserve"/>
        <w:br w:clear="none"/>
      </w:r>
    </w:p>
    <w:p>
      <w:pPr>
        <w:pStyle w:val="Normal"/>
      </w:pPr>
      <w:r>
        <w:t xml:space="preserve">userName: {</w:t>
        <w:br w:clear="none"/>
      </w:r>
    </w:p>
    <w:p>
      <w:pPr>
        <w:pStyle w:val="Normal"/>
      </w:pPr>
      <w:r>
        <w:t xml:space="preserve">  fontWeight: 'bold',</w:t>
        <w:br w:clear="none"/>
      </w:r>
    </w:p>
    <w:p>
      <w:pPr>
        <w:pStyle w:val="Normal"/>
      </w:pPr>
      <w:r>
        <w:t xml:space="preserve">  fontSize: 18,</w:t>
        <w:br w:clear="none"/>
      </w:r>
    </w:p>
    <w:p>
      <w:pPr>
        <w:pStyle w:val="Normal"/>
      </w:pPr>
      <w:r>
        <w:t xml:space="preserve">},</w:t>
        <w:br w:clear="none"/>
      </w:r>
    </w:p>
    <w:p>
      <w:pPr>
        <w:pStyle w:val="Normal"/>
      </w:pPr>
      <w:r>
        <w:t xml:space="preserve">date: {</w:t>
        <w:br w:clear="none"/>
      </w:r>
    </w:p>
    <w:p>
      <w:pPr>
        <w:pStyle w:val="Normal"/>
      </w:pPr>
      <w:r>
        <w:t xml:space="preserve">  fontSize: 18,</w:t>
        <w:br w:clear="none"/>
      </w:r>
    </w:p>
    <w:p>
      <w:pPr>
        <w:pStyle w:val="Normal"/>
      </w:pPr>
      <w:r>
        <w:t xml:space="preserve">},</w:t>
        <w:br w:clear="none"/>
      </w:r>
    </w:p>
    <w:p>
      <w:pPr>
        <w:pStyle w:val="Normal"/>
      </w:pPr>
      <w:r>
        <w:t xml:space="preserve">...</w:t>
        <w:br w:clear="none"/>
      </w:r>
    </w:p>
    <w:p>
      <w:pPr>
        <w:pStyle w:val="Para 06"/>
      </w:pPr>
      <w:r>
        <w:rPr>
          <w:rStyle w:val="Text3"/>
        </w:rPr>
        <w:t xml:space="preserve">Listing 2-1</w:t>
        <w:br w:clear="none"/>
      </w:r>
      <w:r>
        <w:bookmarkStart w:id="314" w:name="Metadata_area"/>
        <w:t xml:space="preserve">Metadata area</w:t>
        <w:bookmarkEnd w:id="314"/>
        <w:br w:clear="none"/>
      </w:r>
    </w:p>
    <w:tbl>
      <w:tblPr>
        <w:tblW w:type="auto" w:w="0"/>
      </w:tblPr>
      <w:tr>
        <w:tc>
          <w:tcPr>
            <w:tcW w:type="auto" w:w="0"/>
            <w:vAlign w:val="top"/>
          </w:tcPr>
          <w:p>
            <w:pPr>
              <w:pStyle w:val="1 Block"/>
            </w:pPr>
          </w:p>
          <w:p>
            <w:pPr>
              <w:pStyle w:val="Para 03"/>
            </w:pPr>
            <w:r>
              <w:t>1)</w:t>
            </w:r>
          </w:p>
        </w:tc>
        <w:tc>
          <w:tcPr>
            <w:tcW w:type="auto" w:w="0"/>
          </w:tcPr>
          <w:p>
            <w:bookmarkStart w:id="315" w:name="We_notice_that_the_height_of_the"/>
            <w:pPr>
              <w:pStyle w:val="Para 02"/>
            </w:pPr>
            <w:r>
              <w:t>We notice that the height of the metadata area can be determined by the height of the image; hence, we refrain from giving explicit height to make this view more adaptable.</w:t>
            </w:r>
            <w:bookmarkEnd w:id="315"/>
          </w:p>
        </w:tc>
        <w:tc>
          <w:tcPr>
            <w:tcW w:type="auto" w:w="0"/>
          </w:tcPr>
          <w:p>
            <w:pPr>
              <w:pStyle w:val="Para 42"/>
            </w:pPr>
            <w:r>
              <w:t/>
            </w:r>
          </w:p>
        </w:tc>
      </w:tr>
      <w:tr>
        <w:tc>
          <w:tcPr>
            <w:tcW w:type="auto" w:w="0"/>
            <w:vAlign w:val="top"/>
          </w:tcPr>
          <w:p>
            <w:pPr>
              <w:pStyle w:val="Para 03"/>
            </w:pPr>
            <w:r>
              <w:t>2)</w:t>
            </w:r>
          </w:p>
        </w:tc>
        <w:tc>
          <w:tcPr>
            <w:tcW w:type="auto" w:w="0"/>
          </w:tcPr>
          <w:p>
            <w:bookmarkStart w:id="316" w:name="As_said__Image_can_deduce_its_in"/>
            <w:pPr>
              <w:pStyle w:val="Para 02"/>
            </w:pPr>
            <w:r>
              <w:t xml:space="preserve">As said, </w:t>
            </w:r>
            <w:r>
              <w:rPr>
                <w:rStyle w:val="Text0"/>
              </w:rPr>
              <w:t>Image</w:t>
            </w:r>
            <w:r>
              <w:t xml:space="preserve"> can deduce its intrinsic size only when it is loaded locally using a </w:t>
            </w:r>
            <w:r>
              <w:rPr>
                <w:rStyle w:val="Text0"/>
              </w:rPr>
              <w:t>require(...)</w:t>
            </w:r>
            <w:r>
              <w:t xml:space="preserve"> expression. So we give an explicit size to the </w:t>
            </w:r>
            <w:r>
              <w:rPr>
                <w:rStyle w:val="Text1"/>
              </w:rPr>
              <w:t>component</w:t>
            </w:r>
            <w:r>
              <w:t>.</w:t>
            </w:r>
            <w:bookmarkEnd w:id="316"/>
          </w:p>
        </w:tc>
        <w:tc>
          <w:tcPr>
            <w:tcW w:type="auto" w:w="0"/>
          </w:tcPr>
          <w:p>
            <w:pPr>
              <w:pStyle w:val="Para 42"/>
            </w:pPr>
            <w:r>
              <w:t/>
            </w:r>
          </w:p>
        </w:tc>
      </w:tr>
      <w:tr>
        <w:tc>
          <w:tcPr>
            <w:tcW w:type="auto" w:w="0"/>
            <w:vAlign w:val="top"/>
          </w:tcPr>
          <w:p>
            <w:pPr>
              <w:pStyle w:val="Para 03"/>
            </w:pPr>
            <w:r>
              <w:t>3)</w:t>
            </w:r>
          </w:p>
        </w:tc>
        <w:tc>
          <w:tcPr>
            <w:tcW w:type="auto" w:w="0"/>
          </w:tcPr>
          <w:p>
            <w:bookmarkStart w:id="317" w:name="A_subcontainer_is_created_to_giv"/>
            <w:pPr>
              <w:pStyle w:val="Para 02"/>
            </w:pPr>
            <w:r>
              <w:t>A subcontainer is created to give a vertical layout for the texts.</w:t>
            </w:r>
            <w:bookmarkEnd w:id="317"/>
          </w:p>
          <w:p>
            <w:bookmarkStart w:id="318" w:name="NoteReact_Native_does_not_have_m"/>
            <w:pPr>
              <w:pStyle w:val="Para 09"/>
            </w:pPr>
            <w:r>
              <w:rPr>
                <w:rStyle w:val="Text6"/>
              </w:rPr>
              <w:t>Note</w:t>
            </w:r>
            <w:r>
              <w:rPr>
                <w:rStyle w:val="Text1"/>
              </w:rPr>
              <w:t>React Native</w:t>
            </w:r>
            <w:r>
              <w:t xml:space="preserve"> does not have margin collapsing. So we need to apply </w:t>
            </w:r>
            <w:r>
              <w:rPr>
                <w:rStyle w:val="Text0"/>
              </w:rPr>
              <w:t>marginBottom</w:t>
            </w:r>
            <w:r>
              <w:t xml:space="preserve"> explicitly for all the containers when appropriate.</w:t>
            </w:r>
            <w:bookmarkEnd w:id="318"/>
          </w:p>
        </w:tc>
        <w:tc>
          <w:tcPr>
            <w:tcW w:type="auto" w:w="0"/>
          </w:tcPr>
          <w:p>
            <w:pPr>
              <w:pStyle w:val="Para 42"/>
            </w:pPr>
            <w:r>
              <w:t/>
            </w:r>
          </w:p>
        </w:tc>
      </w:tr>
    </w:tbl>
    <w:p>
      <w:bookmarkStart w:id="319" w:name="Next__we_look_at_the_Feed_body_w"/>
      <w:pPr>
        <w:pStyle w:val="Para 05"/>
      </w:pPr>
      <w:r>
        <w:t xml:space="preserve">Next, we look at the </w:t>
      </w:r>
      <w:r>
        <w:rPr>
          <w:rStyle w:val="Text2"/>
        </w:rPr>
        <w:t>Feed</w:t>
      </w:r>
      <w:r>
        <w:t xml:space="preserve"> body which is relatively simpler (Listing </w:t>
      </w:r>
      <w:hyperlink w:anchor="">
        <w:r>
          <w:rPr>
            <w:rStyle w:val="Text4"/>
          </w:rPr>
          <w:t>2-2</w:t>
        </w:r>
      </w:hyperlink>
      <w:r>
        <w:t>).</w:t>
      </w:r>
      <w:bookmarkEnd w:id="319"/>
    </w:p>
    <w:p>
      <w:bookmarkStart w:id="320" w:name=""/>
      <w:pPr>
        <w:pStyle w:val="Normal"/>
      </w:pPr>
      <w:r>
        <w:t xml:space="preserve"> // ----------------------------------------------------&gt; 1)</w:t>
        <w:br w:clear="none"/>
      </w:r>
      <w:bookmarkEnd w:id="320"/>
    </w:p>
    <w:p>
      <w:pPr>
        <w:pStyle w:val="Normal"/>
      </w:pPr>
      <w:r>
        <w:t xml:space="preserve">&lt;Text style={styles.textPost}&gt; // -------------------------&gt; 2)</w:t>
        <w:br w:clear="none"/>
      </w:r>
    </w:p>
    <w:p>
      <w:pPr>
        <w:pStyle w:val="Normal"/>
      </w:pPr>
      <w:r>
        <w:t xml:space="preserve">  Meet Joy!</w:t>
        <w:br w:clear="none"/>
      </w:r>
    </w:p>
    <w:p>
      <w:pPr>
        <w:pStyle w:val="Normal"/>
      </w:pPr>
      <w:r>
        <w:t xml:space="preserve">&lt;/Text&gt;</w:t>
        <w:br w:clear="none"/>
      </w:r>
    </w:p>
    <w:p>
      <w:pPr>
        <w:pStyle w:val="Normal"/>
      </w:pPr>
      <w:r>
        <w:t xml:space="preserve">&lt;Image style={styles.imagePost} source={{uri: 'https://holmeshe.me/05apps/post01.png'}}/&gt; // ----------&gt; 3)</w:t>
        <w:br w:clear="none"/>
      </w:r>
    </w:p>
    <w:p>
      <w:pPr>
        <w:pStyle w:val="Normal"/>
      </w:pPr>
      <w:r>
        <w:t xml:space="preserve">...</w:t>
        <w:br w:clear="none"/>
      </w:r>
    </w:p>
    <w:p>
      <w:pPr>
        <w:pStyle w:val="Normal"/>
      </w:pPr>
      <w:r>
        <w:t xml:space="preserve">textPost: { // ------------------------------------------&gt; 2)</w:t>
        <w:br w:clear="none"/>
      </w:r>
    </w:p>
    <w:p>
      <w:pPr>
        <w:pStyle w:val="Normal"/>
      </w:pPr>
      <w:r>
        <w:t xml:space="preserve">  fontSize: 22,</w:t>
        <w:br w:clear="none"/>
      </w:r>
    </w:p>
    <w:p>
      <w:pPr>
        <w:pStyle w:val="Normal"/>
      </w:pPr>
      <w:r>
        <w:t xml:space="preserve">  marginBottom: 20,</w:t>
        <w:br w:clear="none"/>
      </w:r>
    </w:p>
    <w:p>
      <w:pPr>
        <w:pStyle w:val="Normal"/>
      </w:pPr>
      <w:r>
        <w:t xml:space="preserve">},</w:t>
        <w:br w:clear="none"/>
      </w:r>
    </w:p>
    <w:p>
      <w:pPr>
        <w:pStyle w:val="Normal"/>
      </w:pPr>
      <w:r>
        <w:t xml:space="preserve">imagePost: { // -----------------------------------------&gt; 3)</w:t>
        <w:br w:clear="none"/>
      </w:r>
    </w:p>
    <w:p>
      <w:pPr>
        <w:pStyle w:val="Normal"/>
      </w:pPr>
      <w:r>
        <w:t xml:space="preserve">  width: '100%',</w:t>
        <w:br w:clear="none"/>
      </w:r>
    </w:p>
    <w:p>
      <w:pPr>
        <w:pStyle w:val="Normal"/>
      </w:pPr>
      <w:r>
        <w:t xml:space="preserve">  aspectRatio: 4/3,</w:t>
        <w:br w:clear="none"/>
      </w:r>
    </w:p>
    <w:p>
      <w:pPr>
        <w:pStyle w:val="Normal"/>
      </w:pPr>
      <w:r>
        <w:t xml:space="preserve">  marginRight: 20,</w:t>
        <w:br w:clear="none"/>
      </w:r>
    </w:p>
    <w:p>
      <w:pPr>
        <w:pStyle w:val="Normal"/>
      </w:pPr>
      <w:r>
        <w:t xml:space="preserve">},</w:t>
        <w:br w:clear="none"/>
      </w:r>
    </w:p>
    <w:p>
      <w:pPr>
        <w:pStyle w:val="Normal"/>
      </w:pPr>
      <w:r>
        <w:t xml:space="preserve">...</w:t>
        <w:br w:clear="none"/>
      </w:r>
    </w:p>
    <w:p>
      <w:pPr>
        <w:pStyle w:val="Para 06"/>
      </w:pPr>
      <w:r>
        <w:rPr>
          <w:rStyle w:val="Text3"/>
        </w:rPr>
        <w:t xml:space="preserve">Listing 2-2</w:t>
        <w:br w:clear="none"/>
      </w:r>
      <w:r>
        <w:t xml:space="preserve">Feed body </w:t>
        <w:br w:clear="none"/>
        <w:bookmarkStart w:id="321" w:name="area"/>
        <w:t xml:space="preserve">area</w:t>
        <w:bookmarkEnd w:id="321"/>
        <w:br w:clear="none"/>
      </w:r>
    </w:p>
    <w:tbl>
      <w:tblPr>
        <w:tblW w:type="auto" w:w="0"/>
      </w:tblPr>
      <w:tr>
        <w:tc>
          <w:tcPr>
            <w:tcW w:type="auto" w:w="0"/>
            <w:vAlign w:val="top"/>
          </w:tcPr>
          <w:p>
            <w:pPr>
              <w:pStyle w:val="1 Block"/>
            </w:pPr>
          </w:p>
          <w:p>
            <w:pPr>
              <w:pStyle w:val="Para 03"/>
            </w:pPr>
            <w:r>
              <w:t>1)</w:t>
            </w:r>
          </w:p>
        </w:tc>
        <w:tc>
          <w:tcPr>
            <w:tcW w:type="auto" w:w="0"/>
          </w:tcPr>
          <w:p>
            <w:bookmarkStart w:id="322" w:name="Since_there_is_no_change_of_flex"/>
            <w:pPr>
              <w:pStyle w:val="Para 02"/>
            </w:pPr>
            <w:r>
              <w:t xml:space="preserve">Since there is no change of </w:t>
            </w:r>
            <w:r>
              <w:rPr>
                <w:rStyle w:val="Text1"/>
              </w:rPr>
              <w:t>flex</w:t>
            </w:r>
            <w:r>
              <w:t xml:space="preserve"> direction as in metadata (</w:t>
            </w:r>
            <w:r>
              <w:rPr>
                <w:rStyle w:val="Text0"/>
              </w:rPr>
              <w:t>infoContainer</w:t>
            </w:r>
            <w:r>
              <w:t xml:space="preserve">), we decide to try not to enlist a </w:t>
            </w:r>
            <w:r>
              <w:rPr>
                <w:rStyle w:val="Text1"/>
              </w:rPr>
              <w:t>container</w:t>
            </w:r>
            <w:r>
              <w:t xml:space="preserve"> for the </w:t>
            </w:r>
            <w:r>
              <w:rPr>
                <w:rStyle w:val="Text2"/>
              </w:rPr>
              <w:t>Feed</w:t>
            </w:r>
            <w:r>
              <w:t xml:space="preserve"> body. Rather, we let the </w:t>
            </w:r>
            <w:r>
              <w:rPr>
                <w:rStyle w:val="Text2"/>
              </w:rPr>
              <w:t>Feed</w:t>
            </w:r>
            <w:r>
              <w:t xml:space="preserve"> content flow along the main flex direction.</w:t>
            </w:r>
            <w:bookmarkEnd w:id="322"/>
          </w:p>
          <w:p>
            <w:pPr>
              <w:pStyle w:val="Para 09"/>
            </w:pPr>
            <w:r>
              <w:rPr>
                <w:rStyle w:val="Text6"/>
              </w:rPr>
              <w:t>Note</w:t>
              <w:drawing>
                <wp:inline>
                  <wp:extent cx="203200" cy="165100"/>
                  <wp:effectExtent l="0" r="0" t="0" b="0"/>
                  <wp:docPr id="41" name="510729_1_En_2_Figb_HTML.gif" descr="510729_1_En_2_Figb_HTML.gif"/>
                  <wp:cNvGraphicFramePr>
                    <a:graphicFrameLocks noChangeAspect="1"/>
                  </wp:cNvGraphicFramePr>
                  <a:graphic>
                    <a:graphicData uri="http://schemas.openxmlformats.org/drawingml/2006/picture">
                      <pic:pic>
                        <pic:nvPicPr>
                          <pic:cNvPr id="0" name="510729_1_En_2_Figb_HTML.gif" descr="510729_1_En_2_Figb_HTML.gif"/>
                          <pic:cNvPicPr/>
                        </pic:nvPicPr>
                        <pic:blipFill>
                          <a:blip r:embed="rId45"/>
                          <a:stretch>
                            <a:fillRect/>
                          </a:stretch>
                        </pic:blipFill>
                        <pic:spPr>
                          <a:xfrm>
                            <a:off x="0" y="0"/>
                            <a:ext cx="203200" cy="165100"/>
                          </a:xfrm>
                          <a:prstGeom prst="rect">
                            <a:avLst/>
                          </a:prstGeom>
                        </pic:spPr>
                      </pic:pic>
                    </a:graphicData>
                  </a:graphic>
                </wp:inline>
              </w:drawing>
            </w:r>
            <w:r>
              <w:t xml:space="preserve"> Less </w:t>
            </w:r>
            <w:r>
              <w:rPr>
                <w:rStyle w:val="Text1"/>
              </w:rPr>
              <w:t>components</w:t>
            </w:r>
            <w:r>
              <w:t xml:space="preserve"> reduce memory and CPU overhead, and less code spares time and energy for the developer in the long run. Here is one approach: try introducing a new layer only when the flex direction changes. Though there are a few exceptional cases, this approach can make us more vigilant by using less layers consciously.</w:t>
            </w:r>
          </w:p>
        </w:tc>
        <w:tc>
          <w:tcPr>
            <w:tcW w:type="auto" w:w="0"/>
          </w:tcPr>
          <w:p>
            <w:pPr>
              <w:pStyle w:val="Para 42"/>
            </w:pPr>
            <w:r>
              <w:t/>
            </w:r>
          </w:p>
        </w:tc>
      </w:tr>
      <w:tr>
        <w:tc>
          <w:tcPr>
            <w:tcW w:type="auto" w:w="0"/>
            <w:vAlign w:val="top"/>
          </w:tcPr>
          <w:p>
            <w:pPr>
              <w:pStyle w:val="Para 03"/>
            </w:pPr>
            <w:r>
              <w:t>2)</w:t>
            </w:r>
          </w:p>
        </w:tc>
        <w:tc>
          <w:tcPr>
            <w:tcW w:type="auto" w:w="0"/>
          </w:tcPr>
          <w:p>
            <w:bookmarkStart w:id="323" w:name="We_need_to_apply_the_marginBotto"/>
            <w:pPr>
              <w:pStyle w:val="Para 02"/>
            </w:pPr>
            <w:r>
              <w:t xml:space="preserve">We need to apply the </w:t>
            </w:r>
            <w:r>
              <w:rPr>
                <w:rStyle w:val="Text0"/>
              </w:rPr>
              <w:t>marginBottom</w:t>
            </w:r>
            <w:r>
              <w:t xml:space="preserve"> to make the layout consistent.</w:t>
            </w:r>
            <w:bookmarkEnd w:id="323"/>
          </w:p>
        </w:tc>
        <w:tc>
          <w:tcPr>
            <w:tcW w:type="auto" w:w="0"/>
          </w:tcPr>
          <w:p>
            <w:pPr>
              <w:pStyle w:val="Para 42"/>
            </w:pPr>
            <w:r>
              <w:t/>
            </w:r>
          </w:p>
        </w:tc>
      </w:tr>
      <w:tr>
        <w:tc>
          <w:tcPr>
            <w:tcW w:type="auto" w:w="0"/>
            <w:vAlign w:val="top"/>
          </w:tcPr>
          <w:p>
            <w:pPr>
              <w:pStyle w:val="Para 03"/>
            </w:pPr>
            <w:r>
              <w:t>3)</w:t>
            </w:r>
          </w:p>
        </w:tc>
        <w:tc>
          <w:tcPr>
            <w:tcW w:type="auto" w:w="0"/>
          </w:tcPr>
          <w:p>
            <w:bookmarkStart w:id="324" w:name="width___100___and_aspectRatio_ar"/>
            <w:pPr>
              <w:pStyle w:val="Para 02"/>
            </w:pPr>
            <w:r>
              <w:drawing>
                <wp:inline>
                  <wp:extent cx="203200" cy="165100"/>
                  <wp:effectExtent l="0" r="0" t="0" b="0"/>
                  <wp:docPr id="42" name="510729_1_En_2_Figc_HTML.gif" descr="510729_1_En_2_Figc_HTML.gif"/>
                  <wp:cNvGraphicFramePr>
                    <a:graphicFrameLocks noChangeAspect="1"/>
                  </wp:cNvGraphicFramePr>
                  <a:graphic>
                    <a:graphicData uri="http://schemas.openxmlformats.org/drawingml/2006/picture">
                      <pic:pic>
                        <pic:nvPicPr>
                          <pic:cNvPr id="0" name="510729_1_En_2_Figc_HTML.gif" descr="510729_1_En_2_Figc_HTML.gif"/>
                          <pic:cNvPicPr/>
                        </pic:nvPicPr>
                        <pic:blipFill>
                          <a:blip r:embed="rId46"/>
                          <a:stretch>
                            <a:fillRect/>
                          </a:stretch>
                        </pic:blipFill>
                        <pic:spPr>
                          <a:xfrm>
                            <a:off x="0" y="0"/>
                            <a:ext cx="203200" cy="165100"/>
                          </a:xfrm>
                          <a:prstGeom prst="rect">
                            <a:avLst/>
                          </a:prstGeom>
                        </pic:spPr>
                      </pic:pic>
                    </a:graphicData>
                  </a:graphic>
                </wp:inline>
              </w:drawing>
            </w:r>
            <w:r>
              <w:t xml:space="preserve"> </w:t>
            </w:r>
            <w:r>
              <w:rPr>
                <w:rStyle w:val="Text0"/>
              </w:rPr>
              <w:t>width: '100%'</w:t>
            </w:r>
            <w:r>
              <w:t xml:space="preserve"> and </w:t>
            </w:r>
            <w:r>
              <w:rPr>
                <w:rStyle w:val="Text0"/>
              </w:rPr>
              <w:t>aspectRatio</w:t>
            </w:r>
            <w:r>
              <w:t xml:space="preserve"> are the golden combo styles applied for </w:t>
            </w:r>
            <w:r>
              <w:rPr>
                <w:rStyle w:val="Text0"/>
              </w:rPr>
              <w:t>Image</w:t>
            </w:r>
            <w:r>
              <w:t>.</w:t>
            </w:r>
            <w:bookmarkEnd w:id="324"/>
          </w:p>
        </w:tc>
        <w:tc>
          <w:tcPr>
            <w:tcW w:type="auto" w:w="0"/>
          </w:tcPr>
          <w:p>
            <w:pPr>
              <w:pStyle w:val="Para 42"/>
            </w:pPr>
            <w:r>
              <w:t/>
            </w:r>
          </w:p>
        </w:tc>
      </w:tr>
    </w:tbl>
    <w:p>
      <w:bookmarkStart w:id="325" w:name="Let_s_continue_along_with_the_fl"/>
      <w:pPr>
        <w:pStyle w:val="Para 05"/>
      </w:pPr>
      <w:r>
        <w:t xml:space="preserve">Let’s continue along with the flow direction and examine the layout for the control panel (Listing </w:t>
      </w:r>
      <w:hyperlink w:anchor="____View_style__styles_controlCo">
        <w:r>
          <w:rPr>
            <w:rStyle w:val="Text4"/>
          </w:rPr>
          <w:t>2-3</w:t>
        </w:r>
      </w:hyperlink>
      <w:r>
        <w:t>).</w:t>
        <w:bookmarkStart w:id="326" w:name="ITerm17"/>
        <w:t xml:space="preserve"> </w:t>
        <w:bookmarkEnd w:id="326"/>
      </w:r>
      <w:bookmarkEnd w:id="325"/>
    </w:p>
    <w:p>
      <w:bookmarkStart w:id="327" w:name="____View_style__styles_controlCo"/>
      <w:pPr>
        <w:pStyle w:val="Normal"/>
      </w:pPr>
      <w:r>
        <w:t xml:space="preserve">...</w:t>
        <w:br w:clear="none"/>
      </w:r>
      <w:bookmarkEnd w:id="327"/>
    </w:p>
    <w:p>
      <w:pPr>
        <w:pStyle w:val="Normal"/>
      </w:pPr>
      <w:r>
        <w:t xml:space="preserve">&lt;View style={styles.controlContainer}&gt; // -----------------&gt; 1)</w:t>
        <w:br w:clear="none"/>
      </w:r>
    </w:p>
    <w:p>
      <w:pPr>
        <w:pStyle w:val="Normal"/>
      </w:pPr>
      <w:r>
        <w:t xml:space="preserve">  &lt;NumberedWidget style={{flex: 1}} type={widgetTypes.LIKE} number={10}/&gt; // ------------------------------------------&gt; 2)</w:t>
        <w:br w:clear="none"/>
      </w:r>
    </w:p>
    <w:p>
      <w:pPr>
        <w:pStyle w:val="Normal"/>
      </w:pPr>
      <w:r>
        <w:t xml:space="preserve">  &lt;NumberedWidget style={{flex: 1}} type={widgetTypes.COMMENT} number={2}/&gt; // -------------------------------------------&gt; 2)</w:t>
        <w:br w:clear="none"/>
      </w:r>
    </w:p>
    <w:p>
      <w:pPr>
        <w:pStyle w:val="Normal"/>
      </w:pPr>
      <w:r>
        <w:t xml:space="preserve">  &lt;NumberedWidget style={{flex: 1.5}} type={widgetTypes.SHARE} number={5}/&gt; // -------------------------------------------&gt; 2)</w:t>
        <w:br w:clear="none"/>
      </w:r>
    </w:p>
    <w:p>
      <w:pPr>
        <w:pStyle w:val="Normal"/>
      </w:pPr>
      <w:r>
        <w:t xml:space="preserve">  &lt;Widget type={widgetTypes.MORE} /&gt; // -------------------&gt; 2)</w:t>
        <w:br w:clear="none"/>
      </w:r>
    </w:p>
    <w:p>
      <w:pPr>
        <w:pStyle w:val="Normal"/>
      </w:pPr>
      <w:r>
        <w:t xml:space="preserve">&lt;/View&gt;</w:t>
        <w:br w:clear="none"/>
      </w:r>
    </w:p>
    <w:p>
      <w:pPr>
        <w:pStyle w:val="Normal"/>
      </w:pPr>
      <w:r>
        <w:t xml:space="preserve">...</w:t>
        <w:br w:clear="none"/>
        <w:bookmarkStart w:id="328" w:name="ITerm18_1"/>
        <w:t xml:space="preserve"/>
        <w:bookmarkEnd w:id="328"/>
        <w:br w:clear="none"/>
        <w:t xml:space="preserve"/>
        <w:br w:clear="none"/>
        <w:t xml:space="preserve"/>
        <w:br w:clear="none"/>
        <w:t xml:space="preserve"/>
        <w:br w:clear="none"/>
      </w:r>
    </w:p>
    <w:p>
      <w:pPr>
        <w:pStyle w:val="Normal"/>
      </w:pPr>
      <w:r>
        <w:t xml:space="preserve">controlContainer: {</w:t>
        <w:br w:clear="none"/>
      </w:r>
    </w:p>
    <w:p>
      <w:pPr>
        <w:pStyle w:val="Normal"/>
      </w:pPr>
      <w:r>
        <w:t xml:space="preserve">  flexDirection: 'row',</w:t>
        <w:br w:clear="none"/>
      </w:r>
    </w:p>
    <w:p>
      <w:pPr>
        <w:pStyle w:val="Normal"/>
      </w:pPr>
      <w:r>
        <w:t xml:space="preserve">  justifyContent: 'space-between',</w:t>
        <w:br w:clear="none"/>
      </w:r>
    </w:p>
    <w:p>
      <w:pPr>
        <w:pStyle w:val="Normal"/>
      </w:pPr>
      <w:r>
        <w:t xml:space="preserve">},</w:t>
        <w:br w:clear="none"/>
      </w:r>
    </w:p>
    <w:p>
      <w:pPr>
        <w:pStyle w:val="Normal"/>
      </w:pPr>
      <w:r>
        <w:t xml:space="preserve">...</w:t>
        <w:br w:clear="none"/>
      </w:r>
    </w:p>
    <w:p>
      <w:pPr>
        <w:pStyle w:val="Para 06"/>
      </w:pPr>
      <w:r>
        <w:rPr>
          <w:rStyle w:val="Text3"/>
        </w:rPr>
        <w:t xml:space="preserve">Listing 2-3</w:t>
        <w:br w:clear="none"/>
      </w:r>
      <w:r>
        <w:t xml:space="preserve">Control panel </w:t>
        <w:br w:clear="none"/>
        <w:bookmarkStart w:id="329" w:name="area_1"/>
        <w:t xml:space="preserve">area</w:t>
        <w:bookmarkEnd w:id="329"/>
        <w:br w:clear="none"/>
      </w:r>
    </w:p>
    <w:tbl>
      <w:tblPr>
        <w:tblW w:type="auto" w:w="0"/>
      </w:tblPr>
      <w:tr>
        <w:tc>
          <w:tcPr>
            <w:tcW w:type="auto" w:w="0"/>
            <w:vAlign w:val="top"/>
          </w:tcPr>
          <w:p>
            <w:pPr>
              <w:pStyle w:val="1 Block"/>
            </w:pPr>
          </w:p>
          <w:p>
            <w:pPr>
              <w:pStyle w:val="Para 03"/>
            </w:pPr>
            <w:r>
              <w:t>1)</w:t>
            </w:r>
          </w:p>
        </w:tc>
        <w:tc>
          <w:tcPr>
            <w:tcW w:type="auto" w:w="0"/>
          </w:tcPr>
          <w:p>
            <w:bookmarkStart w:id="330" w:name="We_encounter_another_flex_direct"/>
            <w:pPr>
              <w:pStyle w:val="Para 02"/>
            </w:pPr>
            <w:r>
              <w:t>We encounter another flex direction change. So we added another container here.</w:t>
            </w:r>
            <w:bookmarkEnd w:id="330"/>
          </w:p>
        </w:tc>
        <w:tc>
          <w:tcPr>
            <w:tcW w:type="auto" w:w="0"/>
          </w:tcPr>
          <w:p>
            <w:pPr>
              <w:pStyle w:val="Para 42"/>
            </w:pPr>
            <w:r>
              <w:t/>
            </w:r>
          </w:p>
        </w:tc>
      </w:tr>
      <w:tr>
        <w:tc>
          <w:tcPr>
            <w:tcW w:type="auto" w:w="0"/>
            <w:vAlign w:val="top"/>
          </w:tcPr>
          <w:p>
            <w:pPr>
              <w:pStyle w:val="Para 03"/>
            </w:pPr>
            <w:r>
              <w:t>2)</w:t>
            </w:r>
          </w:p>
        </w:tc>
        <w:tc>
          <w:tcPr>
            <w:tcW w:type="auto" w:w="0"/>
          </w:tcPr>
          <w:p>
            <w:bookmarkStart w:id="331" w:name="By_examining_the_visual_requirem"/>
            <w:pPr>
              <w:pStyle w:val="Para 19"/>
            </w:pPr>
            <w:r>
              <w:t xml:space="preserve">By examining the visual requirement, it is very tempting to divide the control panel into two major portions using two containers like </w:t>
              <w:bookmarkStart w:id="332" w:name="this"/>
              <w:t>this:</w:t>
              <w:bookmarkEnd w:id="332"/>
            </w:r>
            <w:bookmarkEnd w:id="331"/>
          </w:p>
          <w:p>
            <w:bookmarkStart w:id="333" w:name="_View_style___flex_3______Like"/>
            <w:pPr>
              <w:pStyle w:val="Normal"/>
            </w:pPr>
            <w:r>
              <w:t xml:space="preserve">&lt;View style={{flex:3}}&gt;</w:t>
              <w:br w:clear="none"/>
            </w:r>
            <w:bookmarkEnd w:id="333"/>
          </w:p>
          <w:p>
            <w:pPr>
              <w:pStyle w:val="Normal"/>
            </w:pPr>
            <w:r>
              <w:t xml:space="preserve">  &lt;Like/&gt;</w:t>
              <w:br w:clear="none"/>
            </w:r>
          </w:p>
          <w:p>
            <w:pPr>
              <w:pStyle w:val="Normal"/>
            </w:pPr>
            <w:r>
              <w:t xml:space="preserve">  &lt;Comment/&gt;</w:t>
              <w:br w:clear="none"/>
            </w:r>
          </w:p>
          <w:p>
            <w:pPr>
              <w:pStyle w:val="Normal"/>
            </w:pPr>
            <w:r>
              <w:t xml:space="preserve">  &lt;Share/&gt;</w:t>
              <w:br w:clear="none"/>
            </w:r>
          </w:p>
          <w:p>
            <w:pPr>
              <w:pStyle w:val="Normal"/>
            </w:pPr>
            <w:r>
              <w:t xml:space="preserve">&lt;/View&gt;</w:t>
              <w:br w:clear="none"/>
            </w:r>
          </w:p>
          <w:p>
            <w:pPr>
              <w:pStyle w:val="Normal"/>
            </w:pPr>
            <w:r>
              <w:t xml:space="preserve">&lt;View style={{flex:1}}&gt;</w:t>
              <w:br w:clear="none"/>
            </w:r>
          </w:p>
          <w:p>
            <w:pPr>
              <w:pStyle w:val="Normal"/>
            </w:pPr>
            <w:r>
              <w:t xml:space="preserve">  &lt;More/&gt;</w:t>
              <w:br w:clear="none"/>
            </w:r>
          </w:p>
          <w:p>
            <w:pPr>
              <w:pStyle w:val="Normal"/>
            </w:pPr>
            <w:r>
              <w:t xml:space="preserve">&lt;/View&gt;</w:t>
              <w:br w:clear="none"/>
            </w:r>
          </w:p>
        </w:tc>
        <w:tc>
          <w:tcPr>
            <w:tcW w:type="auto" w:w="0"/>
          </w:tcPr>
          <w:p>
            <w:pPr>
              <w:pStyle w:val="Para 42"/>
            </w:pPr>
            <w:r>
              <w:t/>
            </w:r>
          </w:p>
        </w:tc>
      </w:tr>
    </w:tbl>
    <w:p>
      <w:bookmarkStart w:id="334" w:name="But_since_there_is_no_change_of"/>
      <w:pPr>
        <w:pStyle w:val="Para 04"/>
      </w:pPr>
      <w:r>
        <w:t>But since there is no change of flex direction, we find a way to use flex applied for individual control buttons to reduce another layer of container.</w:t>
      </w:r>
      <w:bookmarkEnd w:id="334"/>
    </w:p>
    <w:p>
      <w:bookmarkStart w:id="335" w:name="Next__we_look_at_how_a_widget_is"/>
      <w:pPr>
        <w:pStyle w:val="Para 05"/>
      </w:pPr>
      <w:r>
        <w:t xml:space="preserve">Next, we look at how a widget is implemented (Listing </w:t>
      </w:r>
      <w:hyperlink w:anchor="___const_widgetTypes______LIKE">
        <w:r>
          <w:rPr>
            <w:rStyle w:val="Text4"/>
          </w:rPr>
          <w:t>2-4</w:t>
        </w:r>
      </w:hyperlink>
      <w:r>
        <w:t>).</w:t>
        <w:bookmarkStart w:id="336" w:name="ITerm21_1"/>
        <w:t xml:space="preserve"> </w:t>
        <w:bookmarkEnd w:id="336"/>
      </w:r>
      <w:bookmarkEnd w:id="335"/>
    </w:p>
    <w:p>
      <w:bookmarkStart w:id="337" w:name="___const_widgetTypes______LIKE"/>
      <w:pPr>
        <w:pStyle w:val="Normal"/>
      </w:pPr>
      <w:r>
        <w:t xml:space="preserve">...</w:t>
        <w:br w:clear="none"/>
      </w:r>
      <w:bookmarkEnd w:id="337"/>
    </w:p>
    <w:p>
      <w:pPr>
        <w:pStyle w:val="Normal"/>
      </w:pPr>
      <w:r>
        <w:t xml:space="preserve">const widgetTypes = {</w:t>
        <w:br w:clear="none"/>
      </w:r>
    </w:p>
    <w:p>
      <w:pPr>
        <w:pStyle w:val="Normal"/>
      </w:pPr>
      <w:r>
        <w:t xml:space="preserve">  LIKE: 'like',</w:t>
        <w:br w:clear="none"/>
      </w:r>
    </w:p>
    <w:p>
      <w:pPr>
        <w:pStyle w:val="Normal"/>
      </w:pPr>
      <w:r>
        <w:t xml:space="preserve">  COMMENT: 'commnet',</w:t>
        <w:br w:clear="none"/>
      </w:r>
    </w:p>
    <w:p>
      <w:pPr>
        <w:pStyle w:val="Normal"/>
      </w:pPr>
      <w:r>
        <w:t xml:space="preserve">  SHARE: 'share',</w:t>
        <w:br w:clear="none"/>
      </w:r>
    </w:p>
    <w:p>
      <w:pPr>
        <w:pStyle w:val="Normal"/>
      </w:pPr>
      <w:r>
        <w:t xml:space="preserve">  MORE: 'more',</w:t>
        <w:br w:clear="none"/>
      </w:r>
    </w:p>
    <w:p>
      <w:pPr>
        <w:pStyle w:val="Normal"/>
      </w:pPr>
      <w:r>
        <w:t xml:space="preserve">}</w:t>
        <w:br w:clear="none"/>
      </w:r>
    </w:p>
    <w:p>
      <w:pPr>
        <w:pStyle w:val="Normal"/>
      </w:pPr>
      <w:r>
        <w:t xml:space="preserve">function Widget(props) { // ------------------------------&gt; 3)</w:t>
        <w:br w:clear="none"/>
      </w:r>
    </w:p>
    <w:p>
      <w:pPr>
        <w:pStyle w:val="Normal"/>
      </w:pPr>
      <w:r>
        <w:t xml:space="preserve">  let iconName = 'thumb-up-outline';</w:t>
        <w:br w:clear="none"/>
      </w:r>
    </w:p>
    <w:p>
      <w:pPr>
        <w:pStyle w:val="Normal"/>
      </w:pPr>
      <w:r>
        <w:t xml:space="preserve">  switch (props.type) {</w:t>
        <w:br w:clear="none"/>
      </w:r>
    </w:p>
    <w:p>
      <w:pPr>
        <w:pStyle w:val="Normal"/>
      </w:pPr>
      <w:r>
        <w:t xml:space="preserve">    case widgetTypes.LIKE:</w:t>
        <w:br w:clear="none"/>
      </w:r>
    </w:p>
    <w:p>
      <w:pPr>
        <w:pStyle w:val="Normal"/>
      </w:pPr>
      <w:r>
        <w:t xml:space="preserve">      iconName = 'thumb-up-outline';</w:t>
        <w:br w:clear="none"/>
      </w:r>
    </w:p>
    <w:p>
      <w:pPr>
        <w:pStyle w:val="Normal"/>
      </w:pPr>
      <w:r>
        <w:t xml:space="preserve">      break;</w:t>
        <w:br w:clear="none"/>
      </w:r>
    </w:p>
    <w:p>
      <w:pPr>
        <w:pStyle w:val="Normal"/>
      </w:pPr>
      <w:r>
        <w:t xml:space="preserve">    case widgetTypes.COMMENT:</w:t>
        <w:br w:clear="none"/>
      </w:r>
    </w:p>
    <w:p>
      <w:pPr>
        <w:pStyle w:val="Normal"/>
      </w:pPr>
      <w:r>
        <w:t xml:space="preserve">      iconName = 'comment-text-outline';</w:t>
        <w:br w:clear="none"/>
      </w:r>
    </w:p>
    <w:p>
      <w:pPr>
        <w:pStyle w:val="Normal"/>
      </w:pPr>
      <w:r>
        <w:t xml:space="preserve">      break;</w:t>
        <w:br w:clear="none"/>
      </w:r>
    </w:p>
    <w:p>
      <w:pPr>
        <w:pStyle w:val="Normal"/>
      </w:pPr>
      <w:r>
        <w:t xml:space="preserve">    case widgetTypes.SHARE:</w:t>
        <w:br w:clear="none"/>
      </w:r>
    </w:p>
    <w:p>
      <w:pPr>
        <w:pStyle w:val="Normal"/>
      </w:pPr>
      <w:r>
        <w:t xml:space="preserve">      iconName = 'launch';</w:t>
        <w:br w:clear="none"/>
      </w:r>
    </w:p>
    <w:p>
      <w:pPr>
        <w:pStyle w:val="Normal"/>
      </w:pPr>
      <w:r>
        <w:t xml:space="preserve">      break;</w:t>
        <w:br w:clear="none"/>
      </w:r>
    </w:p>
    <w:p>
      <w:pPr>
        <w:pStyle w:val="Normal"/>
      </w:pPr>
      <w:r>
        <w:t xml:space="preserve">    case widgetTypes.MORE:</w:t>
        <w:br w:clear="none"/>
      </w:r>
    </w:p>
    <w:p>
      <w:pPr>
        <w:pStyle w:val="Normal"/>
      </w:pPr>
      <w:r>
        <w:t xml:space="preserve">      iconName = 'dots-horizontal';</w:t>
        <w:br w:clear="none"/>
      </w:r>
    </w:p>
    <w:p>
      <w:pPr>
        <w:pStyle w:val="Normal"/>
      </w:pPr>
      <w:r>
        <w:t xml:space="preserve">      break;</w:t>
        <w:br w:clear="none"/>
      </w:r>
    </w:p>
    <w:p>
      <w:pPr>
        <w:pStyle w:val="Normal"/>
      </w:pPr>
      <w:r>
        <w:t xml:space="preserve">  }</w:t>
        <w:br w:clear="none"/>
      </w:r>
    </w:p>
    <w:p>
      <w:pPr>
        <w:pStyle w:val="Normal"/>
      </w:pPr>
      <w:r>
        <w:t xml:space="preserve">  return (</w:t>
        <w:br w:clear="none"/>
      </w:r>
    </w:p>
    <w:p>
      <w:pPr>
        <w:pStyle w:val="Normal"/>
      </w:pPr>
      <w:r>
        <w:t xml:space="preserve">    &lt;Icon name={iconName} color={'grey'} size={30} /&gt;</w:t>
        <w:br w:clear="none"/>
      </w:r>
    </w:p>
    <w:p>
      <w:pPr>
        <w:pStyle w:val="Normal"/>
      </w:pPr>
      <w:r>
        <w:t xml:space="preserve">  );</w:t>
        <w:br w:clear="none"/>
      </w:r>
    </w:p>
    <w:p>
      <w:pPr>
        <w:pStyle w:val="Normal"/>
      </w:pPr>
      <w:r>
        <w:t xml:space="preserve">}</w:t>
        <w:br w:clear="none"/>
        <w:bookmarkStart w:id="338" w:name="ITerm22"/>
        <w:t xml:space="preserve"/>
        <w:bookmarkEnd w:id="338"/>
        <w:br w:clear="none"/>
        <w:t xml:space="preserve"/>
        <w:br w:clear="none"/>
        <w:t xml:space="preserve"/>
        <w:br w:clear="none"/>
        <w:t xml:space="preserve"/>
        <w:br w:clear="none"/>
      </w:r>
    </w:p>
    <w:p>
      <w:pPr>
        <w:pStyle w:val="Normal"/>
      </w:pPr>
      <w:r>
        <w:t xml:space="preserve">function NumberedWidget(props) { // -----------------------&gt; 1)</w:t>
        <w:br w:clear="none"/>
      </w:r>
    </w:p>
    <w:p>
      <w:pPr>
        <w:pStyle w:val="Normal"/>
      </w:pPr>
      <w:r>
        <w:t xml:space="preserve">  return (</w:t>
        <w:br w:clear="none"/>
      </w:r>
    </w:p>
    <w:p>
      <w:pPr>
        <w:pStyle w:val="Normal"/>
      </w:pPr>
      <w:r>
        <w:t xml:space="preserve">    &lt;View style={[{...props.style}, styles.widget]}&gt; // ----&gt; 2)</w:t>
        <w:br w:clear="none"/>
      </w:r>
    </w:p>
    <w:p>
      <w:pPr>
        <w:pStyle w:val="Normal"/>
      </w:pPr>
      <w:r>
        <w:t xml:space="preserve">      &lt;Widget type={props.type}/&gt;</w:t>
        <w:br w:clear="none"/>
      </w:r>
    </w:p>
    <w:p>
      <w:pPr>
        <w:pStyle w:val="Normal"/>
      </w:pPr>
      <w:r>
        <w:t xml:space="preserve">      &lt;Text style={styles.widgetText}&gt;{props.number}&lt;/Text&gt;</w:t>
        <w:br w:clear="none"/>
      </w:r>
    </w:p>
    <w:p>
      <w:pPr>
        <w:pStyle w:val="Normal"/>
      </w:pPr>
      <w:r>
        <w:t xml:space="preserve">    &lt;/View&gt;</w:t>
        <w:br w:clear="none"/>
      </w:r>
    </w:p>
    <w:p>
      <w:pPr>
        <w:pStyle w:val="Normal"/>
      </w:pPr>
      <w:r>
        <w:t xml:space="preserve">  );</w:t>
        <w:br w:clear="none"/>
      </w:r>
    </w:p>
    <w:p>
      <w:pPr>
        <w:pStyle w:val="Normal"/>
      </w:pPr>
      <w:r>
        <w:t xml:space="preserve">}</w:t>
        <w:br w:clear="none"/>
      </w:r>
    </w:p>
    <w:p>
      <w:pPr>
        <w:pStyle w:val="Normal"/>
      </w:pPr>
      <w:r>
        <w:t xml:space="preserve">...</w:t>
        <w:br w:clear="none"/>
      </w:r>
    </w:p>
    <w:p>
      <w:pPr>
        <w:pStyle w:val="Normal"/>
      </w:pPr>
      <w:r>
        <w:t xml:space="preserve">widget: { // ----------------------------------------------&gt; 2)</w:t>
        <w:br w:clear="none"/>
      </w:r>
    </w:p>
    <w:p>
      <w:pPr>
        <w:pStyle w:val="Normal"/>
      </w:pPr>
      <w:r>
        <w:t xml:space="preserve">  flexDirection: 'row',</w:t>
        <w:br w:clear="none"/>
      </w:r>
    </w:p>
    <w:p>
      <w:pPr>
        <w:pStyle w:val="Normal"/>
      </w:pPr>
      <w:r>
        <w:t xml:space="preserve">  alignItems: 'center',</w:t>
        <w:br w:clear="none"/>
      </w:r>
    </w:p>
    <w:p>
      <w:pPr>
        <w:pStyle w:val="Normal"/>
      </w:pPr>
      <w:r>
        <w:t xml:space="preserve">  justifyContent: 'flex-start',</w:t>
        <w:br w:clear="none"/>
      </w:r>
    </w:p>
    <w:p>
      <w:pPr>
        <w:pStyle w:val="Normal"/>
      </w:pPr>
      <w:r>
        <w:t xml:space="preserve">},</w:t>
        <w:br w:clear="none"/>
      </w:r>
    </w:p>
    <w:p>
      <w:pPr>
        <w:pStyle w:val="Normal"/>
      </w:pPr>
      <w:r>
        <w:t xml:space="preserve">widgetText: {</w:t>
        <w:br w:clear="none"/>
      </w:r>
    </w:p>
    <w:p>
      <w:pPr>
        <w:pStyle w:val="Normal"/>
      </w:pPr>
      <w:r>
        <w:t xml:space="preserve">  marginLeft: 3,</w:t>
        <w:br w:clear="none"/>
      </w:r>
    </w:p>
    <w:p>
      <w:pPr>
        <w:pStyle w:val="Normal"/>
      </w:pPr>
      <w:r>
        <w:t xml:space="preserve">  fontSize: 16,</w:t>
        <w:br w:clear="none"/>
      </w:r>
    </w:p>
    <w:p>
      <w:pPr>
        <w:pStyle w:val="Normal"/>
      </w:pPr>
      <w:r>
        <w:t xml:space="preserve">  color: 'grey',</w:t>
        <w:br w:clear="none"/>
      </w:r>
    </w:p>
    <w:p>
      <w:pPr>
        <w:pStyle w:val="Normal"/>
      </w:pPr>
      <w:r>
        <w:t xml:space="preserve">},</w:t>
        <w:br w:clear="none"/>
      </w:r>
    </w:p>
    <w:p>
      <w:pPr>
        <w:pStyle w:val="Normal"/>
      </w:pPr>
      <w:r>
        <w:t xml:space="preserve">...</w:t>
        <w:br w:clear="none"/>
      </w:r>
    </w:p>
    <w:p>
      <w:pPr>
        <w:pStyle w:val="Para 16"/>
      </w:pPr>
      <w:r>
        <w:t xml:space="preserve">Listing 2-4</w:t>
        <w:br w:clear="none"/>
      </w:r>
      <w:r>
        <w:rPr>
          <w:rStyle w:val="Text11"/>
        </w:rPr>
        <w:t xml:space="preserve">Widget</w:t>
        <w:br w:clear="none"/>
      </w:r>
    </w:p>
    <w:tbl>
      <w:tblPr>
        <w:tblW w:type="auto" w:w="0"/>
      </w:tblPr>
      <w:tr>
        <w:tc>
          <w:tcPr>
            <w:tcW w:type="auto" w:w="0"/>
            <w:vAlign w:val="top"/>
          </w:tcPr>
          <w:p>
            <w:pPr>
              <w:pStyle w:val="1 Block"/>
            </w:pPr>
          </w:p>
          <w:p>
            <w:pPr>
              <w:pStyle w:val="Para 03"/>
            </w:pPr>
            <w:r>
              <w:t>1)</w:t>
            </w:r>
          </w:p>
        </w:tc>
        <w:tc>
          <w:tcPr>
            <w:tcW w:type="auto" w:w="0"/>
          </w:tcPr>
          <w:p>
            <w:bookmarkStart w:id="339" w:name="NumberedWidget_is_the_compositio"/>
            <w:pPr>
              <w:pStyle w:val="Para 02"/>
            </w:pPr>
            <w:r>
              <w:rPr>
                <w:rStyle w:val="Text0"/>
              </w:rPr>
              <w:t>NumberedWidget</w:t>
            </w:r>
            <w:r>
              <w:t xml:space="preserve"> is the composition of </w:t>
            </w:r>
            <w:r>
              <w:rPr>
                <w:rStyle w:val="Text0"/>
              </w:rPr>
              <w:t>Widget</w:t>
            </w:r>
            <w:r>
              <w:t xml:space="preserve"> and </w:t>
            </w:r>
            <w:r>
              <w:rPr>
                <w:rStyle w:val="Text0"/>
              </w:rPr>
              <w:t>Text</w:t>
            </w:r>
            <w:r>
              <w:t>. We will see very soon that composition is favorable than inheritance for code encapsulation and reusing (Section 2.2).</w:t>
            </w:r>
            <w:bookmarkEnd w:id="339"/>
          </w:p>
        </w:tc>
        <w:tc>
          <w:tcPr>
            <w:tcW w:type="auto" w:w="0"/>
          </w:tcPr>
          <w:p>
            <w:pPr>
              <w:pStyle w:val="Para 42"/>
            </w:pPr>
            <w:r>
              <w:t/>
            </w:r>
          </w:p>
        </w:tc>
      </w:tr>
      <w:tr>
        <w:tc>
          <w:tcPr>
            <w:tcW w:type="auto" w:w="0"/>
            <w:vAlign w:val="top"/>
          </w:tcPr>
          <w:p>
            <w:pPr>
              <w:pStyle w:val="Para 03"/>
            </w:pPr>
            <w:r>
              <w:t>2)</w:t>
            </w:r>
          </w:p>
        </w:tc>
        <w:tc>
          <w:tcPr>
            <w:tcW w:type="auto" w:w="0"/>
          </w:tcPr>
          <w:p>
            <w:bookmarkStart w:id="340" w:name="The_styles_of_NumberedWidget_are"/>
            <w:pPr>
              <w:pStyle w:val="Para 02"/>
            </w:pPr>
            <w:r>
              <w:t xml:space="preserve">The styles of </w:t>
            </w:r>
            <w:r>
              <w:rPr>
                <w:rStyle w:val="Text0"/>
              </w:rPr>
              <w:t>NumberedWidget</w:t>
            </w:r>
            <w:r>
              <w:t xml:space="preserve"> are divided into two portions. The </w:t>
            </w:r>
            <w:r>
              <w:rPr>
                <w:rStyle w:val="Text1"/>
              </w:rPr>
              <w:t>subcomponents</w:t>
            </w:r>
            <w:r>
              <w:t xml:space="preserve"> layout is inherent in the </w:t>
            </w:r>
            <w:r>
              <w:rPr>
                <w:rStyle w:val="Text0"/>
              </w:rPr>
              <w:t>NumberedWidget</w:t>
            </w:r>
            <w:r>
              <w:t xml:space="preserve">; hence, it is defined as a constant style. On the other hand, the layout of </w:t>
            </w:r>
            <w:r>
              <w:rPr>
                <w:rStyle w:val="Text0"/>
              </w:rPr>
              <w:t>NumberedWidget</w:t>
            </w:r>
            <w:r>
              <w:t xml:space="preserve"> itself should be defined by its container. So the passed through styles are expanded as is.</w:t>
            </w:r>
            <w:bookmarkEnd w:id="340"/>
          </w:p>
        </w:tc>
        <w:tc>
          <w:tcPr>
            <w:tcW w:type="auto" w:w="0"/>
          </w:tcPr>
          <w:p>
            <w:pPr>
              <w:pStyle w:val="Para 42"/>
            </w:pPr>
            <w:r>
              <w:t/>
            </w:r>
          </w:p>
        </w:tc>
      </w:tr>
      <w:tr>
        <w:tc>
          <w:tcPr>
            <w:tcW w:type="auto" w:w="0"/>
            <w:vAlign w:val="top"/>
          </w:tcPr>
          <w:p>
            <w:pPr>
              <w:pStyle w:val="Para 03"/>
            </w:pPr>
            <w:r>
              <w:t>3)</w:t>
            </w:r>
          </w:p>
        </w:tc>
        <w:tc>
          <w:tcPr>
            <w:tcW w:type="auto" w:w="0"/>
          </w:tcPr>
          <w:p>
            <w:bookmarkStart w:id="341" w:name="Widget_is_a_factory_component_th"/>
            <w:pPr>
              <w:pStyle w:val="Para 02"/>
            </w:pPr>
            <w:r>
              <w:rPr>
                <w:rStyle w:val="Text0"/>
              </w:rPr>
              <w:t>Widget</w:t>
            </w:r>
            <w:r>
              <w:t xml:space="preserve"> is a factory </w:t>
            </w:r>
            <w:r>
              <w:rPr>
                <w:rStyle w:val="Text1"/>
              </w:rPr>
              <w:t>component</w:t>
            </w:r>
            <w:r>
              <w:t xml:space="preserve"> that returns an </w:t>
            </w:r>
            <w:r>
              <w:rPr>
                <w:rStyle w:val="Text0"/>
              </w:rPr>
              <w:t>Icon</w:t>
            </w:r>
            <w:r>
              <w:t xml:space="preserve"> in an on-demand manner.</w:t>
            </w:r>
            <w:bookmarkEnd w:id="341"/>
          </w:p>
        </w:tc>
        <w:tc>
          <w:tcPr>
            <w:tcW w:type="auto" w:w="0"/>
          </w:tcPr>
          <w:p>
            <w:pPr>
              <w:pStyle w:val="Para 42"/>
            </w:pPr>
            <w:r>
              <w:t/>
            </w:r>
          </w:p>
        </w:tc>
      </w:tr>
    </w:tbl>
    <w:p>
      <w:bookmarkStart w:id="342" w:name="Lastly__we_look_at_how_component"/>
      <w:pPr>
        <w:pStyle w:val="Para 05"/>
      </w:pPr>
      <w:r>
        <w:t xml:space="preserve">Lastly, we look at how </w:t>
      </w:r>
      <w:r>
        <w:rPr>
          <w:rStyle w:val="Text1"/>
        </w:rPr>
        <w:t>components</w:t>
      </w:r>
      <w:r>
        <w:t xml:space="preserve"> are put together to implement </w:t>
      </w:r>
      <w:r>
        <w:rPr>
          <w:rStyle w:val="Text2"/>
        </w:rPr>
        <w:t>Feed</w:t>
      </w:r>
      <w:r>
        <w:t xml:space="preserve"> (Listing </w:t>
      </w:r>
      <w:hyperlink w:anchor="class_Feed_extends_React_Compone_1">
        <w:r>
          <w:rPr>
            <w:rStyle w:val="Text4"/>
          </w:rPr>
          <w:t>2-5</w:t>
        </w:r>
      </w:hyperlink>
      <w:r>
        <w:t>).</w:t>
      </w:r>
      <w:bookmarkEnd w:id="342"/>
    </w:p>
    <w:p>
      <w:bookmarkStart w:id="343" w:name="class_Feed_extends_React_Compone_1"/>
      <w:pPr>
        <w:pStyle w:val="Normal"/>
      </w:pPr>
      <w:r>
        <w:t xml:space="preserve">class Feed extends React.Component {</w:t>
        <w:br w:clear="none"/>
      </w:r>
      <w:bookmarkEnd w:id="343"/>
    </w:p>
    <w:p>
      <w:pPr>
        <w:pStyle w:val="Normal"/>
      </w:pPr>
      <w:r>
        <w:t xml:space="preserve">  render() {</w:t>
        <w:br w:clear="none"/>
      </w:r>
    </w:p>
    <w:p>
      <w:pPr>
        <w:pStyle w:val="Normal"/>
      </w:pPr>
      <w:r>
        <w:t xml:space="preserve">    return (</w:t>
        <w:br w:clear="none"/>
      </w:r>
    </w:p>
    <w:p>
      <w:pPr>
        <w:pStyle w:val="Normal"/>
      </w:pPr>
      <w:r>
        <w:t xml:space="preserve">      &lt;View</w:t>
        <w:br w:clear="none"/>
      </w:r>
    </w:p>
    <w:p>
      <w:pPr>
        <w:pStyle w:val="Normal"/>
      </w:pPr>
      <w:r>
        <w:t xml:space="preserve">        style={[</w:t>
        <w:br w:clear="none"/>
      </w:r>
    </w:p>
    <w:p>
      <w:pPr>
        <w:pStyle w:val="Normal"/>
      </w:pPr>
      <w:r>
        <w:t xml:space="preserve">          {...this.props.style}, styles.commonPadding</w:t>
        <w:br w:clear="none"/>
      </w:r>
    </w:p>
    <w:p>
      <w:pPr>
        <w:pStyle w:val="Normal"/>
      </w:pPr>
      <w:r>
        <w:t xml:space="preserve">        ]}</w:t>
        <w:br w:clear="none"/>
      </w:r>
    </w:p>
    <w:p>
      <w:pPr>
        <w:pStyle w:val="Normal"/>
      </w:pPr>
      <w:r>
        <w:t xml:space="preserve">      &gt;</w:t>
        <w:br w:clear="none"/>
      </w:r>
    </w:p>
    <w:p>
      <w:pPr>
        <w:pStyle w:val="Normal"/>
      </w:pPr>
      <w:r>
        <w:t xml:space="preserve">        &lt;View style={styles.metaContainer}&gt;</w:t>
        <w:br w:clear="none"/>
      </w:r>
    </w:p>
    <w:p>
      <w:pPr>
        <w:pStyle w:val="Normal"/>
      </w:pPr>
      <w:r>
        <w:t xml:space="preserve">          &lt;Image</w:t>
        <w:br w:clear="none"/>
      </w:r>
    </w:p>
    <w:p>
      <w:pPr>
        <w:pStyle w:val="Normal"/>
      </w:pPr>
      <w:r>
        <w:t xml:space="preserve">            style={</w:t>
        <w:br w:clear="none"/>
      </w:r>
    </w:p>
    <w:p>
      <w:pPr>
        <w:pStyle w:val="Normal"/>
      </w:pPr>
      <w:r>
        <w:t xml:space="preserve">              styles.avatar</w:t>
        <w:br w:clear="none"/>
      </w:r>
    </w:p>
    <w:p>
      <w:pPr>
        <w:pStyle w:val="Normal"/>
      </w:pPr>
      <w:r>
        <w:t xml:space="preserve">            }</w:t>
        <w:br w:clear="none"/>
      </w:r>
    </w:p>
    <w:p>
      <w:pPr>
        <w:pStyle w:val="Normal"/>
      </w:pPr>
      <w:r>
        <w:t xml:space="preserve">            source={</w:t>
        <w:br w:clear="none"/>
      </w:r>
    </w:p>
    <w:p>
      <w:pPr>
        <w:pStyle w:val="Normal"/>
      </w:pPr>
      <w:r>
        <w:t xml:space="preserve">              {uri: 'https://holmeshe.me/05apps/avatar01.jpeg'}</w:t>
        <w:br w:clear="none"/>
      </w:r>
    </w:p>
    <w:p>
      <w:pPr>
        <w:pStyle w:val="Normal"/>
      </w:pPr>
      <w:r>
        <w:t xml:space="preserve">            }</w:t>
        <w:br w:clear="none"/>
      </w:r>
    </w:p>
    <w:p>
      <w:pPr>
        <w:pStyle w:val="Normal"/>
      </w:pPr>
      <w:r>
        <w:t xml:space="preserve">          /&gt;</w:t>
        <w:br w:clear="none"/>
      </w:r>
    </w:p>
    <w:p>
      <w:pPr>
        <w:pStyle w:val="Normal"/>
      </w:pPr>
      <w:r>
        <w:t xml:space="preserve">          &lt;View style={styles.infoContainer}&gt;</w:t>
        <w:br w:clear="none"/>
      </w:r>
    </w:p>
    <w:p>
      <w:pPr>
        <w:pStyle w:val="Normal"/>
      </w:pPr>
      <w:r>
        <w:t xml:space="preserve">            &lt;Text style={styles.userName}&gt;{'Marina'}&lt;/Text&gt;</w:t>
        <w:br w:clear="none"/>
      </w:r>
    </w:p>
    <w:p>
      <w:pPr>
        <w:pStyle w:val="Normal"/>
      </w:pPr>
      <w:r>
        <w:t xml:space="preserve">            &lt;Text style={styles.date}&gt;{'July 17'}&lt;/Text&gt;</w:t>
        <w:br w:clear="none"/>
      </w:r>
    </w:p>
    <w:p>
      <w:pPr>
        <w:pStyle w:val="Normal"/>
      </w:pPr>
      <w:r>
        <w:t xml:space="preserve">          &lt;/View&gt;</w:t>
        <w:br w:clear="none"/>
      </w:r>
    </w:p>
    <w:p>
      <w:pPr>
        <w:pStyle w:val="Normal"/>
      </w:pPr>
      <w:r>
        <w:t xml:space="preserve">        &lt;/View&gt;</w:t>
        <w:br w:clear="none"/>
      </w:r>
    </w:p>
    <w:p>
      <w:pPr>
        <w:pStyle w:val="Normal"/>
      </w:pPr>
      <w:r>
        <w:t xml:space="preserve">        &lt;Text style={styles.textPost}&gt;</w:t>
        <w:br w:clear="none"/>
      </w:r>
    </w:p>
    <w:p>
      <w:pPr>
        <w:pStyle w:val="Normal"/>
      </w:pPr>
      <w:r>
        <w:t xml:space="preserve">          Meet Joy!</w:t>
        <w:br w:clear="none"/>
      </w:r>
    </w:p>
    <w:p>
      <w:pPr>
        <w:pStyle w:val="Normal"/>
      </w:pPr>
      <w:r>
        <w:t xml:space="preserve">        &lt;/Text&gt;</w:t>
        <w:br w:clear="none"/>
      </w:r>
    </w:p>
    <w:p>
      <w:pPr>
        <w:pStyle w:val="Normal"/>
      </w:pPr>
      <w:r>
        <w:t xml:space="preserve">        &lt;Image</w:t>
        <w:br w:clear="none"/>
      </w:r>
    </w:p>
    <w:p>
      <w:pPr>
        <w:pStyle w:val="Normal"/>
      </w:pPr>
      <w:r>
        <w:t xml:space="preserve">          style={styles.imagePost}</w:t>
        <w:br w:clear="none"/>
      </w:r>
    </w:p>
    <w:p>
      <w:pPr>
        <w:pStyle w:val="Normal"/>
      </w:pPr>
      <w:r>
        <w:t xml:space="preserve">          source={</w:t>
        <w:br w:clear="none"/>
      </w:r>
    </w:p>
    <w:p>
      <w:pPr>
        <w:pStyle w:val="Normal"/>
      </w:pPr>
      <w:r>
        <w:t xml:space="preserve">            {uri: 'https://holmeshe.me/05apps/post01.png'}</w:t>
        <w:br w:clear="none"/>
      </w:r>
    </w:p>
    <w:p>
      <w:pPr>
        <w:pStyle w:val="Normal"/>
      </w:pPr>
      <w:r>
        <w:t xml:space="preserve">          }</w:t>
        <w:br w:clear="none"/>
      </w:r>
    </w:p>
    <w:p>
      <w:pPr>
        <w:pStyle w:val="Normal"/>
      </w:pPr>
      <w:r>
        <w:t xml:space="preserve">        /&gt;</w:t>
        <w:br w:clear="none"/>
        <w:bookmarkStart w:id="344" w:name="ITerm23"/>
        <w:t xml:space="preserve"/>
        <w:bookmarkEnd w:id="344"/>
        <w:br w:clear="none"/>
        <w:t xml:space="preserve"/>
        <w:br w:clear="none"/>
        <w:t xml:space="preserve"/>
        <w:br w:clear="none"/>
        <w:t xml:space="preserve"/>
        <w:br w:clear="none"/>
      </w:r>
    </w:p>
    <w:p>
      <w:pPr>
        <w:pStyle w:val="Normal"/>
      </w:pPr>
      <w:r>
        <w:t xml:space="preserve">        &lt;View style={styles.controlContainer}&gt;</w:t>
        <w:br w:clear="none"/>
      </w:r>
    </w:p>
    <w:p>
      <w:pPr>
        <w:pStyle w:val="Normal"/>
      </w:pPr>
      <w:r>
        <w:t xml:space="preserve">          &lt;NumberedWidget</w:t>
        <w:br w:clear="none"/>
      </w:r>
    </w:p>
    <w:p>
      <w:pPr>
        <w:pStyle w:val="Normal"/>
      </w:pPr>
      <w:r>
        <w:t xml:space="preserve">            style={{flex: 1}}</w:t>
        <w:br w:clear="none"/>
      </w:r>
    </w:p>
    <w:p>
      <w:pPr>
        <w:pStyle w:val="Normal"/>
      </w:pPr>
      <w:r>
        <w:t xml:space="preserve">            type={widgetTypes.LIKE}</w:t>
        <w:br w:clear="none"/>
      </w:r>
    </w:p>
    <w:p>
      <w:pPr>
        <w:pStyle w:val="Normal"/>
      </w:pPr>
      <w:r>
        <w:t xml:space="preserve">            number={10}</w:t>
        <w:br w:clear="none"/>
      </w:r>
    </w:p>
    <w:p>
      <w:pPr>
        <w:pStyle w:val="Normal"/>
      </w:pPr>
      <w:r>
        <w:t xml:space="preserve">          /&gt;</w:t>
        <w:br w:clear="none"/>
      </w:r>
    </w:p>
    <w:p>
      <w:pPr>
        <w:pStyle w:val="Normal"/>
      </w:pPr>
      <w:r>
        <w:t xml:space="preserve">          &lt;NumberedWidget</w:t>
        <w:br w:clear="none"/>
      </w:r>
    </w:p>
    <w:p>
      <w:pPr>
        <w:pStyle w:val="Normal"/>
      </w:pPr>
      <w:r>
        <w:t xml:space="preserve">            style={{flex: 1}}</w:t>
        <w:br w:clear="none"/>
      </w:r>
    </w:p>
    <w:p>
      <w:pPr>
        <w:pStyle w:val="Normal"/>
      </w:pPr>
      <w:r>
        <w:t xml:space="preserve">            type={widgetTypes.COMMENT}</w:t>
        <w:br w:clear="none"/>
      </w:r>
    </w:p>
    <w:p>
      <w:pPr>
        <w:pStyle w:val="Normal"/>
      </w:pPr>
      <w:r>
        <w:t xml:space="preserve">            number={2}</w:t>
        <w:br w:clear="none"/>
      </w:r>
    </w:p>
    <w:p>
      <w:pPr>
        <w:pStyle w:val="Normal"/>
      </w:pPr>
      <w:r>
        <w:t xml:space="preserve">          /&gt;</w:t>
        <w:br w:clear="none"/>
      </w:r>
    </w:p>
    <w:p>
      <w:pPr>
        <w:pStyle w:val="Normal"/>
      </w:pPr>
      <w:r>
        <w:t xml:space="preserve">          &lt;NumberedWidget</w:t>
        <w:br w:clear="none"/>
      </w:r>
    </w:p>
    <w:p>
      <w:pPr>
        <w:pStyle w:val="Normal"/>
      </w:pPr>
      <w:r>
        <w:t xml:space="preserve">            style={{flex: 1.5}}</w:t>
        <w:br w:clear="none"/>
      </w:r>
    </w:p>
    <w:p>
      <w:pPr>
        <w:pStyle w:val="Normal"/>
      </w:pPr>
      <w:r>
        <w:t xml:space="preserve">            type={widgetTypes.SHARE}</w:t>
        <w:br w:clear="none"/>
      </w:r>
    </w:p>
    <w:p>
      <w:pPr>
        <w:pStyle w:val="Normal"/>
      </w:pPr>
      <w:r>
        <w:t xml:space="preserve">            number={5}</w:t>
        <w:br w:clear="none"/>
      </w:r>
    </w:p>
    <w:p>
      <w:pPr>
        <w:pStyle w:val="Normal"/>
      </w:pPr>
      <w:r>
        <w:t xml:space="preserve">          /&gt;</w:t>
        <w:br w:clear="none"/>
      </w:r>
    </w:p>
    <w:p>
      <w:pPr>
        <w:pStyle w:val="Normal"/>
      </w:pPr>
      <w:r>
        <w:t xml:space="preserve">          &lt;Widget type={widgetTypes.MORE} /&gt;</w:t>
        <w:br w:clear="none"/>
      </w:r>
    </w:p>
    <w:p>
      <w:pPr>
        <w:pStyle w:val="Normal"/>
      </w:pPr>
      <w:r>
        <w:t xml:space="preserve">        &lt;/View&gt;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w:t>
        <w:br w:clear="none"/>
        <w:bookmarkStart w:id="345" w:name="ITerm24"/>
        <w:t xml:space="preserve"/>
        <w:bookmarkEnd w:id="345"/>
        <w:br w:clear="none"/>
        <w:t xml:space="preserve"/>
        <w:br w:clear="none"/>
        <w:t xml:space="preserve"/>
        <w:br w:clear="none"/>
        <w:t xml:space="preserve"/>
        <w:br w:clear="none"/>
      </w:r>
    </w:p>
    <w:p>
      <w:pPr>
        <w:pStyle w:val="Para 16"/>
      </w:pPr>
      <w:r>
        <w:t xml:space="preserve">Listing 2-5</w:t>
        <w:br w:clear="none"/>
      </w:r>
      <w:r>
        <w:rPr>
          <w:rStyle w:val="Text11"/>
        </w:rPr>
        <w:t xml:space="preserve">Feed</w:t>
        <w:br w:clear="none"/>
        <w:bookmarkStart w:id="346" w:name="ITerm25"/>
        <w:t xml:space="preserve"/>
        <w:bookmarkEnd w:id="346"/>
        <w:br w:clear="none"/>
        <w:t xml:space="preserve"/>
        <w:br w:clear="none"/>
        <w:t xml:space="preserve"/>
        <w:br w:clear="none"/>
        <w:t xml:space="preserve"/>
        <w:br w:clear="none"/>
      </w:r>
    </w:p>
    <w:p>
      <w:bookmarkStart w:id="347" w:name="2_1_3_Key_TakeawaysIn_this_secti"/>
      <w:pPr>
        <w:pStyle w:val="Heading 2"/>
      </w:pPr>
      <w:r>
        <w:t xml:space="preserve">2.1.3 </w:t>
        <w:t>Key Takeaways</w:t>
      </w:r>
      <w:bookmarkEnd w:id="347"/>
    </w:p>
    <w:p>
      <w:bookmarkStart w:id="348" w:name="In_this_section__we_went_through"/>
      <w:pPr>
        <w:pStyle w:val="Para 04"/>
      </w:pPr>
      <w:r>
        <w:t xml:space="preserve">In this section, we went through the usage of </w:t>
      </w:r>
      <w:r>
        <w:rPr>
          <w:rStyle w:val="Text1"/>
        </w:rPr>
        <w:t>flexbox</w:t>
      </w:r>
      <w:r>
        <w:t xml:space="preserve">, namely, to lay out and to set size. Then we took it into action by composing the </w:t>
      </w:r>
      <w:r>
        <w:rPr>
          <w:rStyle w:val="Text0"/>
        </w:rPr>
        <w:t>Feed</w:t>
      </w:r>
      <w:r>
        <w:t xml:space="preserve">, the building block of the core user experience of </w:t>
      </w:r>
      <w:r>
        <w:rPr>
          <w:rStyle w:val="Text2"/>
        </w:rPr>
        <w:t>Manyface</w:t>
      </w:r>
      <w:r>
        <w:t xml:space="preserve">. This section could set up the foundation to handle most basic layout tasks. For more complex scenarios, we are going to learn some high-end principles and advanced techniques for layout in Chapter </w:t>
      </w:r>
      <w:hyperlink w:anchor="Top_of_510729_1_En_6_Chapter_xht">
        <w:r>
          <w:rPr>
            <w:rStyle w:val="Text10"/>
          </w:rPr>
          <w:t>6</w:t>
        </w:r>
      </w:hyperlink>
      <w:r>
        <w:t>. What? You want to own a complete vertical feature? You will! Just read on.</w:t>
      </w:r>
      <w:bookmarkEnd w:id="348"/>
    </w:p>
    <w:p>
      <w:bookmarkStart w:id="349" w:name="2_2_Composition_vs__Inheritance"/>
      <w:pPr>
        <w:pStyle w:val="Heading 2"/>
      </w:pPr>
      <w:r>
        <w:t xml:space="preserve">2.2 </w:t>
        <w:t>Composition vs. Inheritance, HOC</w:t>
      </w:r>
      <w:bookmarkEnd w:id="349"/>
    </w:p>
    <w:p>
      <w:bookmarkStart w:id="350" w:name="I_suppose_it_is_tempting__if_the_1"/>
      <w:bookmarkStart w:id="351" w:name="I_suppose_it_is_tempting__if_the"/>
      <w:pPr>
        <w:pStyle w:val="Para 17"/>
      </w:pPr>
      <w:r>
        <w:t>I suppose it is tempting, if the only tool you have is a hammer, to treat everything as if it were a nail.</w:t>
      </w:r>
      <w:bookmarkEnd w:id="350"/>
      <w:bookmarkEnd w:id="351"/>
    </w:p>
    <w:p>
      <w:bookmarkStart w:id="352" w:name="__Abraham_Harold_Maslow"/>
      <w:pPr>
        <w:pStyle w:val="Para 18"/>
      </w:pPr>
      <w:r>
        <w:t>—Abraham Harold Maslow</w:t>
      </w:r>
      <w:bookmarkEnd w:id="352"/>
    </w:p>
    <w:p>
      <w:bookmarkStart w:id="353" w:name="Coming_from_a_traditional_OOP_ba"/>
      <w:pPr>
        <w:pStyle w:val="Para 04"/>
      </w:pPr>
      <w:r>
        <w:t xml:space="preserve">Coming from a traditional OOP </w:t>
        <w:bookmarkStart w:id="354" w:name="background"/>
        <w:t>background</w:t>
        <w:bookmarkEnd w:id="354"/>
        <w:t xml:space="preserve">, it could be tempting to use inheritance for code reusing and logic encapsulation. But it is inappropriate in </w:t>
      </w:r>
      <w:r>
        <w:rPr>
          <w:rStyle w:val="Text1"/>
        </w:rPr>
        <w:t>React</w:t>
      </w:r>
      <w:r>
        <w:t xml:space="preserve"> which adopts a declarative paradigm. To understand why, let us look at the tool and the object more closely.</w:t>
      </w:r>
      <w:bookmarkEnd w:id="353"/>
    </w:p>
    <w:p>
      <w:bookmarkStart w:id="355" w:name="In_traditional_OOP__classes_are"/>
      <w:pPr>
        <w:pStyle w:val="Para 04"/>
      </w:pPr>
      <w:r>
        <w:t>In traditional OOP, classes are mechanical centric, and all the logic and properties can be accessed or overridden directly by a subclass. This makes inheritance an efficient tool for code reusing and logic encapsulation.</w:t>
      </w:r>
      <w:bookmarkEnd w:id="355"/>
    </w:p>
    <w:p>
      <w:bookmarkStart w:id="356" w:name="On_the_other_hand__components"/>
      <w:pPr>
        <w:pStyle w:val="Para 04"/>
      </w:pPr>
      <w:r>
        <w:t xml:space="preserve">On the other hand, </w:t>
        <w:bookmarkStart w:id="357" w:name="components_2"/>
        <w:t/>
        <w:bookmarkEnd w:id="357"/>
      </w:r>
      <w:r>
        <w:rPr>
          <w:rStyle w:val="Text1"/>
        </w:rPr>
        <w:t>components</w:t>
      </w:r>
      <w:r>
        <w:t xml:space="preserve"> </w:t>
        <w:t xml:space="preserve"> are presentational centric, and the most valuable method that is worth being inherited could be the </w:t>
      </w:r>
      <w:r>
        <w:rPr>
          <w:rStyle w:val="Text0"/>
        </w:rPr>
        <w:t>render()</w:t>
      </w:r>
      <w:r>
        <w:t xml:space="preserve"> method</w:t>
        <w:bookmarkStart w:id="358" w:name="ITerm28"/>
        <w:t xml:space="preserve"> </w:t>
        <w:bookmarkEnd w:id="358"/>
        <w:t xml:space="preserve">. This is what makes inheritance clumsy. There are generally three options to use inheritance for </w:t>
      </w:r>
      <w:r>
        <w:rPr>
          <w:rStyle w:val="Text1"/>
        </w:rPr>
        <w:t>components</w:t>
      </w:r>
      <w:r>
        <w:t xml:space="preserve">, to override completely, to inherit as is, and to call </w:t>
      </w:r>
      <w:r>
        <w:rPr>
          <w:rStyle w:val="Text0"/>
        </w:rPr>
        <w:t>super.render()</w:t>
      </w:r>
      <w:r>
        <w:t xml:space="preserve"> in the overridden </w:t>
      </w:r>
      <w:r>
        <w:rPr>
          <w:rStyle w:val="Text0"/>
        </w:rPr>
        <w:t>render()</w:t>
      </w:r>
      <w:r>
        <w:t>. Let’s look at them separately and understand why none of them are optimal.</w:t>
      </w:r>
      <w:bookmarkEnd w:id="356"/>
    </w:p>
    <w:p>
      <w:bookmarkStart w:id="359" w:name="First__completely_overriding_a_r"/>
      <w:pPr>
        <w:pStyle w:val="Para 04"/>
      </w:pPr>
      <w:r>
        <w:t xml:space="preserve">First, completely overriding a </w:t>
      </w:r>
      <w:r>
        <w:rPr>
          <w:rStyle w:val="Text0"/>
        </w:rPr>
        <w:t>render()</w:t>
      </w:r>
      <w:r>
        <w:t xml:space="preserve"> </w:t>
        <w:bookmarkStart w:id="360" w:name="ITerm29"/>
        <w:t xml:space="preserve"> </w:t>
        <w:bookmarkEnd w:id="360"/>
        <w:t xml:space="preserve">makes no sense – if a </w:t>
      </w:r>
      <w:r>
        <w:rPr>
          <w:rStyle w:val="Text1"/>
        </w:rPr>
        <w:t>component</w:t>
      </w:r>
      <w:r>
        <w:t xml:space="preserve"> has its own version of </w:t>
      </w:r>
      <w:r>
        <w:rPr>
          <w:rStyle w:val="Text0"/>
        </w:rPr>
        <w:t>render()</w:t>
      </w:r>
      <w:r>
        <w:t xml:space="preserve">, it is better off being a stand-alone rather than being a subclass of any </w:t>
      </w:r>
      <w:r>
        <w:rPr>
          <w:rStyle w:val="Text1"/>
        </w:rPr>
        <w:t>component</w:t>
      </w:r>
      <w:r>
        <w:t xml:space="preserve"> as a superclass. Moreover, completely overriding a </w:t>
      </w:r>
      <w:r>
        <w:rPr>
          <w:rStyle w:val="Text0"/>
        </w:rPr>
        <w:t>render()</w:t>
      </w:r>
      <w:r>
        <w:t xml:space="preserve"> could potentially invalidate all the supplementary methods and states built around the original one.</w:t>
      </w:r>
      <w:bookmarkEnd w:id="359"/>
    </w:p>
    <w:p>
      <w:bookmarkStart w:id="361" w:name="Second__directly_inheriting_the"/>
      <w:pPr>
        <w:pStyle w:val="Para 04"/>
      </w:pPr>
      <w:r>
        <w:t xml:space="preserve">Second, directly inheriting the </w:t>
      </w:r>
      <w:r>
        <w:rPr>
          <w:rStyle w:val="Text0"/>
        </w:rPr>
        <w:t>super.render()</w:t>
      </w:r>
      <w:r>
        <w:t xml:space="preserve"> without overriding is less optimal as any specialization introduced in the subclass (that controls the </w:t>
      </w:r>
      <w:r>
        <w:rPr>
          <w:rStyle w:val="Text0"/>
        </w:rPr>
        <w:t>render()</w:t>
      </w:r>
      <w:r>
        <w:t xml:space="preserve"> behavior of the superclass) can be achieved in a simpler and more standard form, </w:t>
      </w:r>
      <w:r>
        <w:rPr>
          <w:rStyle w:val="Text1"/>
        </w:rPr>
        <w:t>props</w:t>
      </w:r>
      <w:r>
        <w:t xml:space="preserve"> in the superclass.</w:t>
      </w:r>
      <w:bookmarkEnd w:id="361"/>
    </w:p>
    <w:p>
      <w:bookmarkStart w:id="362" w:name="Third__we_can_also_override_the"/>
      <w:pPr>
        <w:pStyle w:val="Para 04"/>
      </w:pPr>
      <w:r>
        <w:t xml:space="preserve">Third, we can also override the </w:t>
      </w:r>
      <w:r>
        <w:rPr>
          <w:rStyle w:val="Text0"/>
        </w:rPr>
        <w:t>render()</w:t>
      </w:r>
      <w:r>
        <w:t xml:space="preserve"> and call </w:t>
      </w:r>
      <w:r>
        <w:rPr>
          <w:rStyle w:val="Text0"/>
        </w:rPr>
        <w:t>super.render()</w:t>
      </w:r>
      <w:r>
        <w:t xml:space="preserve"> to reuse the superclass’ </w:t>
      </w:r>
      <w:r>
        <w:rPr>
          <w:rStyle w:val="Text0"/>
        </w:rPr>
        <w:t>render()</w:t>
      </w:r>
      <w:r>
        <w:t xml:space="preserve">. This causes an adversary called code fragmentation and makes the </w:t>
      </w:r>
      <w:r>
        <w:rPr>
          <w:rStyle w:val="Text0"/>
        </w:rPr>
        <w:t>render()</w:t>
      </w:r>
      <w:r>
        <w:t xml:space="preserve"> much harder to reason or, in other words, not scalable. </w:t>
        <w:drawing>
          <wp:inline>
            <wp:extent cx="203200" cy="165100"/>
            <wp:effectExtent l="0" r="0" t="0" b="0"/>
            <wp:docPr id="43" name="510729_1_En_2_Figd_HTML.gif" descr="510729_1_En_2_Figd_HTML.gif"/>
            <wp:cNvGraphicFramePr>
              <a:graphicFrameLocks noChangeAspect="1"/>
            </wp:cNvGraphicFramePr>
            <a:graphic>
              <a:graphicData uri="http://schemas.openxmlformats.org/drawingml/2006/picture">
                <pic:pic>
                  <pic:nvPicPr>
                    <pic:cNvPr id="0" name="510729_1_En_2_Figd_HTML.gif" descr="510729_1_En_2_Figd_HTML.gif"/>
                    <pic:cNvPicPr/>
                  </pic:nvPicPr>
                  <pic:blipFill>
                    <a:blip r:embed="rId47"/>
                    <a:stretch>
                      <a:fillRect/>
                    </a:stretch>
                  </pic:blipFill>
                  <pic:spPr>
                    <a:xfrm>
                      <a:off x="0" y="0"/>
                      <a:ext cx="203200" cy="165100"/>
                    </a:xfrm>
                    <a:prstGeom prst="rect">
                      <a:avLst/>
                    </a:prstGeom>
                  </pic:spPr>
                </pic:pic>
              </a:graphicData>
            </a:graphic>
          </wp:inline>
        </w:drawing>
        <w:t xml:space="preserve"> When it comes to complex layout and animations, it’s important to ensure that all the involved elements are in one centralized place.</w:t>
      </w:r>
      <w:bookmarkEnd w:id="362"/>
    </w:p>
    <w:p>
      <w:bookmarkStart w:id="363" w:name="In_a_more_fundamental_sense__inh"/>
      <w:pPr>
        <w:pStyle w:val="Para 04"/>
      </w:pPr>
      <w:r>
        <w:t xml:space="preserve">In a more fundamental sense, inheritance is not applicable for </w:t>
      </w:r>
      <w:r>
        <w:rPr>
          <w:rStyle w:val="Text1"/>
        </w:rPr>
        <w:t>components</w:t>
      </w:r>
      <w:r>
        <w:t xml:space="preserve"> because the </w:t>
        <w:bookmarkStart w:id="364" w:name="specialization_order"/>
        <w:t/>
        <w:bookmarkEnd w:id="364"/>
      </w:r>
      <w:r>
        <w:rPr>
          <w:rStyle w:val="Text2"/>
        </w:rPr>
        <w:t>specialization order</w:t>
      </w:r>
      <w:r>
        <w:t xml:space="preserve"> </w:t>
        <w:t xml:space="preserve"> of the inheritance chain (in OOP) is reversed from that of a </w:t>
      </w:r>
      <w:r>
        <w:rPr>
          <w:rStyle w:val="Text1"/>
        </w:rPr>
        <w:t>JSX</w:t>
      </w:r>
      <w:r>
        <w:t xml:space="preserve"> structure in a </w:t>
      </w:r>
      <w:r>
        <w:rPr>
          <w:rStyle w:val="Text0"/>
        </w:rPr>
        <w:t>render()</w:t>
      </w:r>
      <w:r>
        <w:t xml:space="preserve"> method. In inheritance, the downer a class is in the inheritance chain, the more specialized it is. On the other hand, in the </w:t>
      </w:r>
      <w:r>
        <w:rPr>
          <w:rStyle w:val="Text1"/>
        </w:rPr>
        <w:t>JSX</w:t>
      </w:r>
      <w:r>
        <w:t xml:space="preserve"> structure, the deeper a </w:t>
      </w:r>
      <w:r>
        <w:rPr>
          <w:rStyle w:val="Text1"/>
        </w:rPr>
        <w:t>component</w:t>
      </w:r>
      <w:r>
        <w:t xml:space="preserve"> is nested to the tag structure, it represents a more specialized or detailed feature and layout. They are not compatible when put together because it is not possible, or too tricky, to put a child class of a </w:t>
      </w:r>
      <w:r>
        <w:rPr>
          <w:rStyle w:val="Text1"/>
        </w:rPr>
        <w:t>component</w:t>
      </w:r>
      <w:r>
        <w:t xml:space="preserve"> to be in the </w:t>
      </w:r>
      <w:r>
        <w:rPr>
          <w:rStyle w:val="Text1"/>
        </w:rPr>
        <w:t>children</w:t>
      </w:r>
      <w:r>
        <w:t xml:space="preserve"> position of the super </w:t>
      </w:r>
      <w:r>
        <w:rPr>
          <w:rStyle w:val="Text1"/>
        </w:rPr>
        <w:t>component</w:t>
      </w:r>
      <w:r>
        <w:t xml:space="preserve"> in the </w:t>
      </w:r>
      <w:r>
        <w:rPr>
          <w:rStyle w:val="Text0"/>
        </w:rPr>
        <w:t>render()</w:t>
      </w:r>
      <w:r>
        <w:t xml:space="preserve"> method.</w:t>
      </w:r>
      <w:bookmarkEnd w:id="363"/>
    </w:p>
    <w:p>
      <w:bookmarkStart w:id="365" w:name="As_such__a_composition_based_tec"/>
      <w:pPr>
        <w:pStyle w:val="Para 05"/>
      </w:pPr>
      <w:r>
        <w:t>As such, a composition-based technique, higher-order component (</w:t>
      </w:r>
      <w:r>
        <w:rPr>
          <w:rStyle w:val="Text1"/>
        </w:rPr>
        <w:t>HOC</w:t>
      </w:r>
      <w:r>
        <w:t>)</w:t>
        <w:bookmarkStart w:id="366" w:name="ITerm31"/>
        <w:t xml:space="preserve"> </w:t>
        <w:bookmarkEnd w:id="366"/>
        <w:t xml:space="preserve">, is favored to achieve the same end result of inheritance. A </w:t>
        <w:bookmarkStart w:id="367" w:name="HOC"/>
        <w:t/>
        <w:bookmarkEnd w:id="367"/>
      </w:r>
      <w:r>
        <w:rPr>
          <w:rStyle w:val="Text1"/>
        </w:rPr>
        <w:t>HOC</w:t>
      </w:r>
      <w:r>
        <w:t xml:space="preserve"> </w:t>
        <w:t xml:space="preserve"> is like a superclass that conforms to the previously discussed specification order of </w:t>
      </w:r>
      <w:r>
        <w:rPr>
          <w:rStyle w:val="Text1"/>
        </w:rPr>
        <w:t>components</w:t>
      </w:r>
      <w:r>
        <w:t xml:space="preserve">. Listing </w:t>
      </w:r>
      <w:hyperlink w:anchor="function_HOC_Subcomponent_____re">
        <w:r>
          <w:rPr>
            <w:rStyle w:val="Text4"/>
          </w:rPr>
          <w:t>2-6</w:t>
        </w:r>
      </w:hyperlink>
      <w:r>
        <w:t xml:space="preserve"> gives a </w:t>
        <w:bookmarkStart w:id="368" w:name="typical"/>
        <w:t>typical</w:t>
        <w:bookmarkEnd w:id="368"/>
        <w:t xml:space="preserve"> </w:t>
      </w:r>
      <w:r>
        <w:rPr>
          <w:rStyle w:val="Text1"/>
        </w:rPr>
        <w:t>HOC</w:t>
      </w:r>
      <w:r>
        <w:t xml:space="preserve"> example.</w:t>
      </w:r>
      <w:bookmarkEnd w:id="365"/>
    </w:p>
    <w:p>
      <w:bookmarkStart w:id="369" w:name="function_HOC_Subcomponent_____re"/>
      <w:pPr>
        <w:pStyle w:val="Normal"/>
      </w:pPr>
      <w:r>
        <w:t xml:space="preserve">function HOC(Subcomponent) {</w:t>
        <w:br w:clear="none"/>
      </w:r>
      <w:bookmarkEnd w:id="369"/>
    </w:p>
    <w:p>
      <w:pPr>
        <w:pStyle w:val="Normal"/>
      </w:pPr>
      <w:r>
        <w:t xml:space="preserve">  return class extends React.Component {</w:t>
        <w:br w:clear="none"/>
      </w:r>
    </w:p>
    <w:p>
      <w:pPr>
        <w:pStyle w:val="Normal"/>
      </w:pPr>
      <w:r>
        <w:t xml:space="preserve">    constructor(props) {</w:t>
        <w:br w:clear="none"/>
      </w:r>
    </w:p>
    <w:p>
      <w:pPr>
        <w:pStyle w:val="Normal"/>
      </w:pPr>
      <w:r>
        <w:t xml:space="preserve">      super(props);</w:t>
        <w:br w:clear="none"/>
      </w:r>
    </w:p>
    <w:p>
      <w:pPr>
        <w:pStyle w:val="Normal"/>
      </w:pPr>
      <w:r>
        <w:t xml:space="preserve">...</w:t>
        <w:br w:clear="none"/>
      </w:r>
    </w:p>
    <w:p>
      <w:pPr>
        <w:pStyle w:val="Normal"/>
      </w:pPr>
      <w:r>
        <w:t xml:space="preserve">    }</w:t>
        <w:br w:clear="none"/>
        <w:bookmarkStart w:id="370" w:name="ITerm34"/>
        <w:t xml:space="preserve"/>
        <w:bookmarkEnd w:id="370"/>
        <w:br w:clear="none"/>
        <w:t xml:space="preserve"/>
        <w:br w:clear="none"/>
        <w:t xml:space="preserve"/>
        <w:br w:clear="none"/>
      </w:r>
    </w:p>
    <w:p>
      <w:pPr>
        <w:pStyle w:val="Normal"/>
      </w:pPr>
      <w:r>
        <w:t xml:space="preserve">    Render() {</w:t>
        <w:br w:clear="none"/>
      </w:r>
    </w:p>
    <w:p>
      <w:pPr>
        <w:pStyle w:val="Normal"/>
      </w:pPr>
      <w:r>
        <w:t xml:space="preserve">      &lt;ComponentThatProvidesBasicFunctionality&gt;</w:t>
        <w:br w:clear="none"/>
      </w:r>
    </w:p>
    <w:p>
      <w:pPr>
        <w:pStyle w:val="Normal"/>
      </w:pPr>
      <w:r>
        <w:t xml:space="preserve">          &lt;Subcomponent/&gt;</w:t>
        <w:br w:clear="none"/>
      </w:r>
    </w:p>
    <w:p>
      <w:pPr>
        <w:pStyle w:val="Normal"/>
      </w:pPr>
      <w:r>
        <w:t xml:space="preserve">      &lt;/ComponentThatProvidesBasicFunctionality&gt;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6"/>
      </w:pPr>
      <w:r>
        <w:rPr>
          <w:rStyle w:val="Text3"/>
        </w:rPr>
        <w:t xml:space="preserve">Listing 2-6</w:t>
        <w:br w:clear="none"/>
      </w:r>
      <w:r>
        <w:t xml:space="preserve">A HOC example</w:t>
        <w:br w:clear="none"/>
      </w:r>
    </w:p>
    <w:p>
      <w:bookmarkStart w:id="371" w:name="Next__we_look_at_how_HOC_is_used"/>
      <w:pPr>
        <w:pStyle w:val="Para 04"/>
      </w:pPr>
      <w:r>
        <w:t xml:space="preserve">Next, we look at how </w:t>
      </w:r>
      <w:r>
        <w:rPr>
          <w:rStyle w:val="Text1"/>
        </w:rPr>
        <w:t>HOC</w:t>
      </w:r>
      <w:r>
        <w:t xml:space="preserve"> is used in real projects.</w:t>
      </w:r>
      <w:bookmarkEnd w:id="371"/>
    </w:p>
    <w:p>
      <w:bookmarkStart w:id="372" w:name="2_2_1_Case_Study__Multiple_Photo"/>
      <w:pPr>
        <w:pStyle w:val="Heading 2"/>
      </w:pPr>
      <w:r>
        <w:t xml:space="preserve">2.2.1 </w:t>
        <w:t>Case Study: Multiple Photo Feeds</w:t>
      </w:r>
      <w:bookmarkEnd w:id="372"/>
    </w:p>
    <w:p>
      <w:bookmarkStart w:id="373" w:name="This_time__we_are_going_to_add_m"/>
      <w:pPr>
        <w:pStyle w:val="Para 01"/>
      </w:pPr>
      <w:r>
        <w:t xml:space="preserve">This time, we are going to add more types of </w:t>
      </w:r>
      <w:r>
        <w:rPr>
          <w:rStyle w:val="Text2"/>
        </w:rPr>
        <w:t>Feed</w:t>
      </w:r>
      <w:r>
        <w:t xml:space="preserve"> (Figure </w:t>
      </w:r>
      <w:hyperlink w:anchor="Figure_2_10Multiple_photo_Feeds">
        <w:r>
          <w:rPr>
            <w:rStyle w:val="Text4"/>
          </w:rPr>
          <w:t>2-10</w:t>
        </w:r>
      </w:hyperlink>
      <w:r>
        <w:t xml:space="preserve">). Let’s look at the </w:t>
        <w:bookmarkStart w:id="374" w:name="requirements_1"/>
        <w:t xml:space="preserve">requirements </w:t>
        <w:bookmarkEnd w:id="374"/>
        <w:t>first:</w:t>
      </w:r>
      <w:bookmarkEnd w:id="373"/>
    </w:p>
    <w:tbl>
      <w:tblPr>
        <w:tblW w:type="auto" w:w="0"/>
      </w:tblPr>
      <w:tr>
        <w:tc>
          <w:tcPr>
            <w:tcW w:type="auto" w:w="0"/>
            <w:vAlign w:val="top"/>
          </w:tcPr>
          <w:p>
            <w:pPr>
              <w:pStyle w:val="1 Block"/>
            </w:pPr>
          </w:p>
          <w:p>
            <w:pPr>
              <w:pStyle w:val="Para 03"/>
            </w:pPr>
            <w:r>
              <w:t>1)</w:t>
            </w:r>
          </w:p>
        </w:tc>
        <w:tc>
          <w:tcPr>
            <w:tcW w:type="auto" w:w="0"/>
          </w:tcPr>
          <w:p>
            <w:bookmarkStart w:id="375" w:name="We_give_users_the_option_to_publ"/>
            <w:pPr>
              <w:pStyle w:val="Para 02"/>
            </w:pPr>
            <w:r>
              <w:t xml:space="preserve">We give users the option to publish more than one photo in one of their </w:t>
            </w:r>
            <w:r>
              <w:rPr>
                <w:rStyle w:val="Text2"/>
              </w:rPr>
              <w:t>Feeds</w:t>
            </w:r>
            <w:r>
              <w:t>.</w:t>
            </w:r>
            <w:bookmarkEnd w:id="375"/>
          </w:p>
        </w:tc>
        <w:tc>
          <w:tcPr>
            <w:tcW w:type="auto" w:w="0"/>
          </w:tcPr>
          <w:p>
            <w:pPr>
              <w:pStyle w:val="Para 42"/>
            </w:pPr>
            <w:r>
              <w:t/>
            </w:r>
          </w:p>
        </w:tc>
      </w:tr>
      <w:tr>
        <w:tc>
          <w:tcPr>
            <w:tcW w:type="auto" w:w="0"/>
            <w:vAlign w:val="top"/>
          </w:tcPr>
          <w:p>
            <w:pPr>
              <w:pStyle w:val="Para 03"/>
            </w:pPr>
            <w:r>
              <w:t>2)</w:t>
            </w:r>
          </w:p>
        </w:tc>
        <w:tc>
          <w:tcPr>
            <w:tcW w:type="auto" w:w="0"/>
          </w:tcPr>
          <w:p>
            <w:bookmarkStart w:id="376" w:name="If_the_user_posts_more_than_one"/>
            <w:pPr>
              <w:pStyle w:val="Para 02"/>
            </w:pPr>
            <w:r>
              <w:t>If the user posts more than one and less than four photos, we want the photos to be displayed in a 2 x 2 grid.</w:t>
            </w:r>
            <w:bookmarkEnd w:id="376"/>
          </w:p>
        </w:tc>
        <w:tc>
          <w:tcPr>
            <w:tcW w:type="auto" w:w="0"/>
          </w:tcPr>
          <w:p>
            <w:pPr>
              <w:pStyle w:val="Para 42"/>
            </w:pPr>
            <w:r>
              <w:t/>
            </w:r>
          </w:p>
        </w:tc>
      </w:tr>
      <w:tr>
        <w:tc>
          <w:tcPr>
            <w:tcW w:type="auto" w:w="0"/>
            <w:vAlign w:val="top"/>
          </w:tcPr>
          <w:p>
            <w:pPr>
              <w:pStyle w:val="Para 03"/>
            </w:pPr>
            <w:r>
              <w:t>3)</w:t>
            </w:r>
          </w:p>
        </w:tc>
        <w:tc>
          <w:tcPr>
            <w:tcW w:type="auto" w:w="0"/>
          </w:tcPr>
          <w:p>
            <w:bookmarkStart w:id="377" w:name="If_the_user_posts_more_than_four"/>
            <w:pPr>
              <w:pStyle w:val="Para 02"/>
            </w:pPr>
            <w:r>
              <w:t>If the user posts more than four and less than nine photos, we want the photos to be displayed in a 3 x 3 grid.</w:t>
            </w:r>
            <w:bookmarkEnd w:id="377"/>
          </w:p>
        </w:tc>
        <w:tc>
          <w:tcPr>
            <w:tcW w:type="auto" w:w="0"/>
          </w:tcPr>
          <w:p>
            <w:pPr>
              <w:pStyle w:val="Para 42"/>
            </w:pPr>
            <w:r>
              <w:t/>
            </w:r>
          </w:p>
        </w:tc>
      </w:tr>
    </w:tbl>
    <w:p>
      <w:bookmarkStart w:id="378" w:name="MO10"/>
      <w:bookmarkStart w:id="379" w:name="Figure_2_10Multiple_photo_Feeds"/>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152900"/>
            <wp:effectExtent l="0" r="0" t="0" b="0"/>
            <wp:wrapTopAndBottom/>
            <wp:docPr id="44" name="510729_1_En_2_Fig10_HTML.jpg" descr="510729_1_En_2_Fig10_HTML.jpg"/>
            <wp:cNvGraphicFramePr>
              <a:graphicFrameLocks noChangeAspect="1"/>
            </wp:cNvGraphicFramePr>
            <a:graphic>
              <a:graphicData uri="http://schemas.openxmlformats.org/drawingml/2006/picture">
                <pic:pic>
                  <pic:nvPicPr>
                    <pic:cNvPr id="0" name="510729_1_En_2_Fig10_HTML.jpg" descr="510729_1_En_2_Fig10_HTML.jpg"/>
                    <pic:cNvPicPr/>
                  </pic:nvPicPr>
                  <pic:blipFill>
                    <a:blip r:embed="rId48"/>
                    <a:stretch>
                      <a:fillRect/>
                    </a:stretch>
                  </pic:blipFill>
                  <pic:spPr>
                    <a:xfrm>
                      <a:off x="0" y="0"/>
                      <a:ext cx="5943600" cy="4152900"/>
                    </a:xfrm>
                    <a:prstGeom prst="rect">
                      <a:avLst/>
                    </a:prstGeom>
                  </pic:spPr>
                </pic:pic>
              </a:graphicData>
            </a:graphic>
          </wp:anchor>
        </w:drawing>
      </w:r>
      <w:bookmarkEnd w:id="378"/>
      <w:bookmarkEnd w:id="379"/>
    </w:p>
    <w:p>
      <w:pPr>
        <w:pStyle w:val="Para 13"/>
      </w:pPr>
      <w:r>
        <w:rPr>
          <w:rStyle w:val="Text5"/>
        </w:rPr>
        <w:t>Figure 2-10</w:t>
      </w:r>
      <w:r>
        <w:bookmarkStart w:id="380" w:name="Multiple_photo_Feeds"/>
        <w:t>Multiple photo Feeds</w:t>
        <w:bookmarkEnd w:id="380"/>
      </w:r>
    </w:p>
    <w:p>
      <w:bookmarkStart w:id="381" w:name="We_could_implement_three_varianc"/>
      <w:pPr>
        <w:pStyle w:val="Para 04"/>
      </w:pPr>
      <w:r>
        <w:t xml:space="preserve">We could implement three variances of </w:t>
      </w:r>
      <w:r>
        <w:rPr>
          <w:rStyle w:val="Text2"/>
        </w:rPr>
        <w:t>Feed</w:t>
      </w:r>
      <w:r>
        <w:t xml:space="preserve"> using a factory </w:t>
      </w:r>
      <w:r>
        <w:rPr>
          <w:rStyle w:val="Text1"/>
        </w:rPr>
        <w:t>component</w:t>
      </w:r>
      <w:r>
        <w:bookmarkStart w:id="382" w:name="ITerm37_1"/>
        <w:t xml:space="preserve"> </w:t>
        <w:bookmarkEnd w:id="382"/>
        <w:t xml:space="preserve"> (as we did for </w:t>
      </w:r>
      <w:r>
        <w:rPr>
          <w:rStyle w:val="Text0"/>
        </w:rPr>
        <w:t>Widget</w:t>
      </w:r>
      <w:r>
        <w:t xml:space="preserve"> in 1.3.2.) that returns the right version in accordance with the number of photos. And we soon find out that the code for the control panel and metadata area has to be duplicated for each </w:t>
      </w:r>
      <w:r>
        <w:rPr>
          <w:rStyle w:val="Text2"/>
        </w:rPr>
        <w:t>Feed</w:t>
      </w:r>
      <w:r>
        <w:t>. Moreover, similar duplication could occur for other feed-related features such as comment. So instead of applying a short-term, ad hoc solution, let’s take one step further to solve the problem the right way.</w:t>
      </w:r>
      <w:bookmarkEnd w:id="381"/>
    </w:p>
    <w:p>
      <w:bookmarkStart w:id="383" w:name="Firstly__we_need_a_factory_compo"/>
      <w:pPr>
        <w:pStyle w:val="Para 05"/>
      </w:pPr>
      <w:r>
        <w:t xml:space="preserve">Firstly, we need a factory </w:t>
      </w:r>
      <w:r>
        <w:rPr>
          <w:rStyle w:val="Text1"/>
        </w:rPr>
        <w:t>component</w:t>
      </w:r>
      <w:r>
        <w:t xml:space="preserve"> to meet the new requirement (Listing </w:t>
      </w:r>
      <w:hyperlink w:anchor="export_default_function_FeedFact">
        <w:r>
          <w:rPr>
            <w:rStyle w:val="Text4"/>
          </w:rPr>
          <w:t>2-7</w:t>
        </w:r>
      </w:hyperlink>
      <w:r>
        <w:t>).</w:t>
      </w:r>
      <w:bookmarkEnd w:id="383"/>
    </w:p>
    <w:p>
      <w:bookmarkStart w:id="384" w:name="export_default_function_FeedFact"/>
      <w:pPr>
        <w:pStyle w:val="Normal"/>
      </w:pPr>
      <w:r>
        <w:t xml:space="preserve">export default function FeedFactory(props) { // -----------&gt; 1)</w:t>
        <w:br w:clear="none"/>
      </w:r>
      <w:bookmarkEnd w:id="384"/>
    </w:p>
    <w:p>
      <w:pPr>
        <w:pStyle w:val="Normal"/>
      </w:pPr>
      <w:r>
        <w:t xml:space="preserve">  let numOfImages = props.item.feed.images.length;</w:t>
        <w:br w:clear="none"/>
      </w:r>
    </w:p>
    <w:p>
      <w:pPr>
        <w:pStyle w:val="Normal"/>
      </w:pPr>
      <w:r>
        <w:t xml:space="preserve">  if (numOfImages &gt; 4 &amp;&amp; numOfImages &lt;= 9) {</w:t>
        <w:br w:clear="none"/>
      </w:r>
    </w:p>
    <w:p>
      <w:pPr>
        <w:pStyle w:val="Normal"/>
      </w:pPr>
      <w:r>
        <w:t xml:space="preserve">    return &lt;Feed3x3 {...props}/&gt;; // ----------------------&gt; 2)</w:t>
        <w:br w:clear="none"/>
      </w:r>
    </w:p>
    <w:p>
      <w:pPr>
        <w:pStyle w:val="Normal"/>
      </w:pPr>
      <w:r>
        <w:t xml:space="preserve">  } else if (numOfImages &gt; 1 &amp;&amp; numOfImages &lt;= 4) {</w:t>
        <w:br w:clear="none"/>
      </w:r>
    </w:p>
    <w:p>
      <w:pPr>
        <w:pStyle w:val="Normal"/>
      </w:pPr>
      <w:r>
        <w:t xml:space="preserve">    return &lt;Feed2x2 {...props}/&gt;; // ----------------------&gt; 2)</w:t>
        <w:br w:clear="none"/>
      </w:r>
    </w:p>
    <w:p>
      <w:pPr>
        <w:pStyle w:val="Normal"/>
      </w:pPr>
      <w:r>
        <w:t xml:space="preserve">  } else if (numOfImages === 1) {</w:t>
        <w:br w:clear="none"/>
      </w:r>
    </w:p>
    <w:p>
      <w:pPr>
        <w:pStyle w:val="Normal"/>
      </w:pPr>
      <w:r>
        <w:t xml:space="preserve">    return &lt;Feed {...props}/&gt;; // -------------------------&gt; 2)</w:t>
        <w:br w:clear="none"/>
      </w:r>
    </w:p>
    <w:p>
      <w:pPr>
        <w:pStyle w:val="Normal"/>
      </w:pPr>
      <w:r>
        <w:t xml:space="preserve">  }</w:t>
        <w:br w:clear="none"/>
        <w:bookmarkStart w:id="385" w:name="ITerm38"/>
        <w:t xml:space="preserve"/>
        <w:bookmarkEnd w:id="385"/>
        <w:br w:clear="none"/>
        <w:t xml:space="preserve"/>
        <w:br w:clear="none"/>
        <w:t xml:space="preserve"/>
        <w:br w:clear="none"/>
      </w:r>
    </w:p>
    <w:p>
      <w:pPr>
        <w:pStyle w:val="Normal"/>
      </w:pPr>
      <w:r>
        <w:t xml:space="preserve">  return &lt;Feed3x3 {...props}/&gt;; // ------------------------&gt; 2)</w:t>
        <w:br w:clear="none"/>
      </w:r>
    </w:p>
    <w:p>
      <w:pPr>
        <w:pStyle w:val="Normal"/>
      </w:pPr>
      <w:r>
        <w:t xml:space="preserve">}</w:t>
        <w:br w:clear="none"/>
      </w:r>
    </w:p>
    <w:p>
      <w:pPr>
        <w:pStyle w:val="Para 06"/>
      </w:pPr>
      <w:r>
        <w:rPr>
          <w:rStyle w:val="Text3"/>
        </w:rPr>
        <w:t xml:space="preserve">Listing 2-7</w:t>
        <w:br w:clear="none"/>
      </w:r>
      <w:r>
        <w:bookmarkStart w:id="386" w:name="Feed_factory"/>
        <w:t xml:space="preserve">Feed factory</w:t>
        <w:bookmarkEnd w:id="386"/>
        <w:br w:clear="none"/>
      </w:r>
    </w:p>
    <w:tbl>
      <w:tblPr>
        <w:tblW w:type="auto" w:w="0"/>
      </w:tblPr>
      <w:tr>
        <w:tc>
          <w:tcPr>
            <w:tcW w:type="auto" w:w="0"/>
            <w:vAlign w:val="top"/>
          </w:tcPr>
          <w:p>
            <w:pPr>
              <w:pStyle w:val="1 Block"/>
            </w:pPr>
          </w:p>
          <w:p>
            <w:pPr>
              <w:pStyle w:val="Para 03"/>
            </w:pPr>
            <w:r>
              <w:t>1)</w:t>
            </w:r>
          </w:p>
        </w:tc>
        <w:tc>
          <w:tcPr>
            <w:tcW w:type="auto" w:w="0"/>
          </w:tcPr>
          <w:p>
            <w:bookmarkStart w:id="387" w:name="This_factory_component_simply_re"/>
            <w:pPr>
              <w:pStyle w:val="Para 02"/>
            </w:pPr>
            <w:r>
              <w:t xml:space="preserve">This factory </w:t>
            </w:r>
            <w:r>
              <w:rPr>
                <w:rStyle w:val="Text1"/>
              </w:rPr>
              <w:t>component</w:t>
            </w:r>
            <w:r>
              <w:t xml:space="preserve"> simply returns another </w:t>
            </w:r>
            <w:r>
              <w:rPr>
                <w:rStyle w:val="Text1"/>
              </w:rPr>
              <w:t>component</w:t>
            </w:r>
            <w:r>
              <w:t xml:space="preserve"> based on the condition derived from the </w:t>
            </w:r>
            <w:r>
              <w:rPr>
                <w:rStyle w:val="Text1"/>
              </w:rPr>
              <w:t>props</w:t>
            </w:r>
            <w:r>
              <w:t>.</w:t>
            </w:r>
            <w:bookmarkEnd w:id="387"/>
          </w:p>
        </w:tc>
        <w:tc>
          <w:tcPr>
            <w:tcW w:type="auto" w:w="0"/>
          </w:tcPr>
          <w:p>
            <w:pPr>
              <w:pStyle w:val="Para 42"/>
            </w:pPr>
            <w:r>
              <w:t/>
            </w:r>
          </w:p>
        </w:tc>
      </w:tr>
      <w:tr>
        <w:tc>
          <w:tcPr>
            <w:tcW w:type="auto" w:w="0"/>
            <w:vAlign w:val="top"/>
          </w:tcPr>
          <w:p>
            <w:pPr>
              <w:pStyle w:val="Para 03"/>
            </w:pPr>
            <w:r>
              <w:t>2)</w:t>
            </w:r>
          </w:p>
        </w:tc>
        <w:tc>
          <w:tcPr>
            <w:tcW w:type="auto" w:w="0"/>
          </w:tcPr>
          <w:p>
            <w:bookmarkStart w:id="388" w:name="It_also_sincerely_passed_through"/>
            <w:pPr>
              <w:pStyle w:val="Para 02"/>
            </w:pPr>
            <w:r>
              <w:t>It also sincerely passed through all the props it received. This is achieved with a spread operator.</w:t>
            </w:r>
            <w:bookmarkEnd w:id="388"/>
          </w:p>
          <w:p>
            <w:pPr>
              <w:pStyle w:val="Para 09"/>
            </w:pPr>
            <w:r>
              <w:rPr>
                <w:rStyle w:val="Text6"/>
              </w:rPr>
              <w:t>Note</w:t>
              <w:drawing>
                <wp:inline>
                  <wp:extent cx="203200" cy="165100"/>
                  <wp:effectExtent l="0" r="0" t="0" b="0"/>
                  <wp:docPr id="45" name="510729_1_En_2_Fige_HTML.gif" descr="510729_1_En_2_Fige_HTML.gif"/>
                  <wp:cNvGraphicFramePr>
                    <a:graphicFrameLocks noChangeAspect="1"/>
                  </wp:cNvGraphicFramePr>
                  <a:graphic>
                    <a:graphicData uri="http://schemas.openxmlformats.org/drawingml/2006/picture">
                      <pic:pic>
                        <pic:nvPicPr>
                          <pic:cNvPr id="0" name="510729_1_En_2_Fige_HTML.gif" descr="510729_1_En_2_Fige_HTML.gif"/>
                          <pic:cNvPicPr/>
                        </pic:nvPicPr>
                        <pic:blipFill>
                          <a:blip r:embed="rId49"/>
                          <a:stretch>
                            <a:fillRect/>
                          </a:stretch>
                        </pic:blipFill>
                        <pic:spPr>
                          <a:xfrm>
                            <a:off x="0" y="0"/>
                            <a:ext cx="203200" cy="165100"/>
                          </a:xfrm>
                          <a:prstGeom prst="rect">
                            <a:avLst/>
                          </a:prstGeom>
                        </pic:spPr>
                      </pic:pic>
                    </a:graphicData>
                  </a:graphic>
                </wp:inline>
              </w:drawing>
            </w:r>
            <w:r>
              <w:t xml:space="preserve"> As we mentioned in the beginning of this section, for the purpose of easy layout (and animation as we will see very soon in Chapter </w:t>
            </w:r>
            <w:hyperlink w:anchor="Top_of_510729_1_En_3_Chapter_xht">
              <w:r>
                <w:rPr>
                  <w:rStyle w:val="Text10"/>
                </w:rPr>
                <w:t>3</w:t>
              </w:r>
            </w:hyperlink>
            <w:r>
              <w:t xml:space="preserve">), it is preferred for a </w:t>
            </w:r>
            <w:r>
              <w:rPr>
                <w:rStyle w:val="Text0"/>
              </w:rPr>
              <w:t>render()</w:t>
            </w:r>
            <w:r>
              <w:t xml:space="preserve"> method to return a monolithic </w:t>
            </w:r>
            <w:r>
              <w:rPr>
                <w:rStyle w:val="Text1"/>
              </w:rPr>
              <w:t>JSX</w:t>
            </w:r>
            <w:r>
              <w:t xml:space="preserve"> layout free of logic as much as possible. However, there is one exception, that is, when a </w:t>
            </w:r>
            <w:r>
              <w:rPr>
                <w:rStyle w:val="Text1"/>
              </w:rPr>
              <w:t>component</w:t>
            </w:r>
            <w:r>
              <w:t xml:space="preserve"> works as a factory and sincerely returns a set of homogeneous </w:t>
            </w:r>
            <w:r>
              <w:rPr>
                <w:rStyle w:val="Text1"/>
              </w:rPr>
              <w:t>components</w:t>
            </w:r>
            <w:r>
              <w:t xml:space="preserve"> as is, logic such as </w:t>
            </w:r>
            <w:r>
              <w:rPr>
                <w:rStyle w:val="Text0"/>
              </w:rPr>
              <w:t>if else</w:t>
            </w:r>
            <w:r>
              <w:t xml:space="preserve"> or </w:t>
            </w:r>
            <w:r>
              <w:rPr>
                <w:rStyle w:val="Text0"/>
              </w:rPr>
              <w:t>switch case</w:t>
            </w:r>
            <w:r>
              <w:t xml:space="preserve"> is acceptable and will not cause trouble to further layout and animation effort.</w:t>
            </w:r>
          </w:p>
        </w:tc>
        <w:tc>
          <w:tcPr>
            <w:tcW w:type="auto" w:w="0"/>
          </w:tcPr>
          <w:p>
            <w:pPr>
              <w:pStyle w:val="Para 42"/>
            </w:pPr>
            <w:r>
              <w:t/>
            </w:r>
          </w:p>
        </w:tc>
      </w:tr>
    </w:tbl>
    <w:p>
      <w:bookmarkStart w:id="389" w:name="Next__we_implement_the_HOC_that"/>
      <w:pPr>
        <w:pStyle w:val="Para 05"/>
      </w:pPr>
      <w:r>
        <w:t xml:space="preserve">Next, we implement the </w:t>
      </w:r>
      <w:r>
        <w:rPr>
          <w:rStyle w:val="Text1"/>
        </w:rPr>
        <w:t>HOC</w:t>
      </w:r>
      <w:r>
        <w:t xml:space="preserve"> that adds metadata and control panels to plain </w:t>
      </w:r>
      <w:r>
        <w:rPr>
          <w:rStyle w:val="Text2"/>
        </w:rPr>
        <w:t>Feeds</w:t>
      </w:r>
      <w:r>
        <w:t xml:space="preserve"> (Listing </w:t>
      </w:r>
      <w:hyperlink w:anchor="export_default_function_withMeta">
        <w:r>
          <w:rPr>
            <w:rStyle w:val="Text4"/>
          </w:rPr>
          <w:t>2-8</w:t>
        </w:r>
      </w:hyperlink>
      <w:r>
        <w:t>).</w:t>
        <w:bookmarkStart w:id="390" w:name="ITerm40_1"/>
        <w:t xml:space="preserve"> </w:t>
        <w:bookmarkEnd w:id="390"/>
      </w:r>
      <w:bookmarkEnd w:id="389"/>
    </w:p>
    <w:p>
      <w:bookmarkStart w:id="391" w:name="export_default_function_withMeta"/>
      <w:pPr>
        <w:pStyle w:val="Normal"/>
      </w:pPr>
      <w:r>
        <w:t xml:space="preserve">export default function withMetaAndControls(Feed) {</w:t>
        <w:br w:clear="none"/>
      </w:r>
      <w:bookmarkEnd w:id="391"/>
    </w:p>
    <w:p>
      <w:pPr>
        <w:pStyle w:val="Normal"/>
      </w:pPr>
      <w:r>
        <w:t xml:space="preserve">  return class extends React.Component { // ---------------&gt; 1)</w:t>
        <w:br w:clear="none"/>
      </w:r>
    </w:p>
    <w:p>
      <w:pPr>
        <w:pStyle w:val="Normal"/>
      </w:pPr>
      <w:r>
        <w:t xml:space="preserve">    render() {</w:t>
        <w:br w:clear="none"/>
      </w:r>
    </w:p>
    <w:p>
      <w:pPr>
        <w:pStyle w:val="Normal"/>
      </w:pPr>
      <w:r>
        <w:t xml:space="preserve">      return (</w:t>
        <w:br w:clear="none"/>
      </w:r>
    </w:p>
    <w:p>
      <w:pPr>
        <w:pStyle w:val="Normal"/>
      </w:pPr>
      <w:r>
        <w:t xml:space="preserve">        &lt;View style={[</w:t>
        <w:br w:clear="none"/>
      </w:r>
    </w:p>
    <w:p>
      <w:pPr>
        <w:pStyle w:val="Normal"/>
      </w:pPr>
      <w:r>
        <w:t xml:space="preserve">                {...this.props.style},</w:t>
        <w:br w:clear="none"/>
      </w:r>
    </w:p>
    <w:p>
      <w:pPr>
        <w:pStyle w:val="Normal"/>
      </w:pPr>
      <w:r>
        <w:t xml:space="preserve">                styles.commonPadding</w:t>
        <w:br w:clear="none"/>
      </w:r>
    </w:p>
    <w:p>
      <w:pPr>
        <w:pStyle w:val="Normal"/>
      </w:pPr>
      <w:r>
        <w:t xml:space="preserve">              ]}</w:t>
        <w:br w:clear="none"/>
      </w:r>
    </w:p>
    <w:p>
      <w:pPr>
        <w:pStyle w:val="Normal"/>
      </w:pPr>
      <w:r>
        <w:t xml:space="preserve">        &gt;</w:t>
        <w:br w:clear="none"/>
      </w:r>
    </w:p>
    <w:p>
      <w:pPr>
        <w:pStyle w:val="Normal"/>
      </w:pPr>
      <w:r>
        <w:t xml:space="preserve">          &lt;View style={styles.metaContainer}&gt;</w:t>
        <w:br w:clear="none"/>
      </w:r>
    </w:p>
    <w:p>
      <w:pPr>
        <w:pStyle w:val="Normal"/>
      </w:pPr>
      <w:r>
        <w:t xml:space="preserve">            &lt;Image style={styles.avatar}</w:t>
        <w:br w:clear="none"/>
      </w:r>
    </w:p>
    <w:p>
      <w:pPr>
        <w:pStyle w:val="Normal"/>
      </w:pPr>
      <w:r>
        <w:t xml:space="preserve">                   source={{</w:t>
        <w:br w:clear="none"/>
      </w:r>
    </w:p>
    <w:p>
      <w:pPr>
        <w:pStyle w:val="Normal"/>
      </w:pPr>
      <w:r>
        <w:t xml:space="preserve">                     uri:this.props.item.meta.avatarUri // --&gt; 2)</w:t>
        <w:br w:clear="none"/>
      </w:r>
    </w:p>
    <w:p>
      <w:pPr>
        <w:pStyle w:val="Normal"/>
      </w:pPr>
      <w:r>
        <w:t xml:space="preserve">                   }}</w:t>
        <w:br w:clear="none"/>
      </w:r>
    </w:p>
    <w:p>
      <w:pPr>
        <w:pStyle w:val="Normal"/>
      </w:pPr>
      <w:r>
        <w:t xml:space="preserve">            /&gt;</w:t>
        <w:br w:clear="none"/>
      </w:r>
    </w:p>
    <w:p>
      <w:pPr>
        <w:pStyle w:val="Normal"/>
      </w:pPr>
      <w:r>
        <w:t xml:space="preserve">            &lt;View style={styles.infoContainer}&gt;</w:t>
        <w:br w:clear="none"/>
      </w:r>
    </w:p>
    <w:p>
      <w:pPr>
        <w:pStyle w:val="Normal"/>
      </w:pPr>
      <w:r>
        <w:t xml:space="preserve">              &lt;Text style={styles.userName}&gt;</w:t>
        <w:br w:clear="none"/>
      </w:r>
    </w:p>
    <w:p>
      <w:pPr>
        <w:pStyle w:val="Normal"/>
      </w:pPr>
      <w:r>
        <w:t xml:space="preserve">                {this.props.item.meta.name} // ------------&gt; 2)</w:t>
        <w:br w:clear="none"/>
      </w:r>
    </w:p>
    <w:p>
      <w:pPr>
        <w:pStyle w:val="Normal"/>
      </w:pPr>
      <w:r>
        <w:t xml:space="preserve">              &lt;/Text&gt;</w:t>
        <w:br w:clear="none"/>
      </w:r>
    </w:p>
    <w:p>
      <w:pPr>
        <w:pStyle w:val="Normal"/>
      </w:pPr>
      <w:r>
        <w:t xml:space="preserve">              &lt;Text style={styles.date}&gt;</w:t>
        <w:br w:clear="none"/>
      </w:r>
    </w:p>
    <w:p>
      <w:pPr>
        <w:pStyle w:val="Normal"/>
      </w:pPr>
      <w:r>
        <w:t xml:space="preserve">                {this.props.item.meta.date} // ------------&gt; 2)</w:t>
        <w:br w:clear="none"/>
      </w:r>
    </w:p>
    <w:p>
      <w:pPr>
        <w:pStyle w:val="Normal"/>
      </w:pPr>
      <w:r>
        <w:t xml:space="preserve">              &lt;/Text&gt;</w:t>
        <w:br w:clear="none"/>
      </w:r>
    </w:p>
    <w:p>
      <w:pPr>
        <w:pStyle w:val="Normal"/>
      </w:pPr>
      <w:r>
        <w:t xml:space="preserve">            &lt;/View&gt;</w:t>
        <w:br w:clear="none"/>
      </w:r>
    </w:p>
    <w:p>
      <w:pPr>
        <w:pStyle w:val="Normal"/>
      </w:pPr>
      <w:r>
        <w:t xml:space="preserve">          &lt;/View&gt;</w:t>
        <w:br w:clear="none"/>
      </w:r>
    </w:p>
    <w:p>
      <w:pPr>
        <w:pStyle w:val="Normal"/>
      </w:pPr>
      <w:r>
        <w:t xml:space="preserve">          &lt;Feed {...this.props}/&gt; // ----------------------&gt; 3)</w:t>
        <w:br w:clear="none"/>
      </w:r>
    </w:p>
    <w:p>
      <w:pPr>
        <w:pStyle w:val="Normal"/>
      </w:pPr>
      <w:r>
        <w:t xml:space="preserve">          &lt;View style={styles.controlContainer}&gt;</w:t>
        <w:br w:clear="none"/>
      </w:r>
    </w:p>
    <w:p>
      <w:pPr>
        <w:pStyle w:val="Normal"/>
      </w:pPr>
      <w:r>
        <w:t xml:space="preserve">            &lt;NumberedWidget</w:t>
        <w:br w:clear="none"/>
      </w:r>
    </w:p>
    <w:p>
      <w:pPr>
        <w:pStyle w:val="Normal"/>
      </w:pPr>
      <w:r>
        <w:t xml:space="preserve">              style={{flex: 1}}</w:t>
        <w:br w:clear="none"/>
      </w:r>
    </w:p>
    <w:p>
      <w:pPr>
        <w:pStyle w:val="Normal"/>
      </w:pPr>
      <w:r>
        <w:t xml:space="preserve">              type={widgetTypes.LIKE}</w:t>
        <w:br w:clear="none"/>
      </w:r>
    </w:p>
    <w:p>
      <w:pPr>
        <w:pStyle w:val="Normal"/>
      </w:pPr>
      <w:r>
        <w:t xml:space="preserve">              number={ this.props.item.meta.numOfLikes } // -&gt; 2)</w:t>
        <w:br w:clear="none"/>
      </w:r>
    </w:p>
    <w:p>
      <w:pPr>
        <w:pStyle w:val="Normal"/>
      </w:pPr>
      <w:r>
        <w:t xml:space="preserve">            /&gt;</w:t>
        <w:br w:clear="none"/>
      </w:r>
    </w:p>
    <w:p>
      <w:pPr>
        <w:pStyle w:val="Normal"/>
      </w:pPr>
      <w:r>
        <w:t xml:space="preserve">            &lt;NumberedWidget</w:t>
        <w:br w:clear="none"/>
      </w:r>
    </w:p>
    <w:p>
      <w:pPr>
        <w:pStyle w:val="Normal"/>
      </w:pPr>
      <w:r>
        <w:t xml:space="preserve">              style={{flex: 1}}</w:t>
        <w:br w:clear="none"/>
      </w:r>
    </w:p>
    <w:p>
      <w:pPr>
        <w:pStyle w:val="Normal"/>
      </w:pPr>
      <w:r>
        <w:t xml:space="preserve">              type={widgetTypes.COMMENT}</w:t>
        <w:br w:clear="none"/>
      </w:r>
    </w:p>
    <w:p>
      <w:pPr>
        <w:pStyle w:val="Normal"/>
      </w:pPr>
      <w:r>
        <w:t xml:space="preserve">              number={ this.props.item.meta.numOfComments }//&gt; 2)</w:t>
        <w:br w:clear="none"/>
      </w:r>
    </w:p>
    <w:p>
      <w:pPr>
        <w:pStyle w:val="Normal"/>
      </w:pPr>
      <w:r>
        <w:t xml:space="preserve">            /&gt;</w:t>
        <w:br w:clear="none"/>
        <w:bookmarkStart w:id="392" w:name="ITerm41"/>
        <w:t xml:space="preserve"/>
        <w:bookmarkEnd w:id="392"/>
        <w:br w:clear="none"/>
        <w:t xml:space="preserve"/>
        <w:br w:clear="none"/>
        <w:t xml:space="preserve"/>
        <w:br w:clear="none"/>
      </w:r>
    </w:p>
    <w:p>
      <w:pPr>
        <w:pStyle w:val="Normal"/>
      </w:pPr>
      <w:r>
        <w:t xml:space="preserve">            &lt;NumberedWidget</w:t>
        <w:br w:clear="none"/>
      </w:r>
    </w:p>
    <w:p>
      <w:pPr>
        <w:pStyle w:val="Normal"/>
      </w:pPr>
      <w:r>
        <w:t xml:space="preserve">              style={{flex: 1.5}}</w:t>
        <w:br w:clear="none"/>
      </w:r>
    </w:p>
    <w:p>
      <w:pPr>
        <w:pStyle w:val="Normal"/>
      </w:pPr>
      <w:r>
        <w:t xml:space="preserve">              type={widgetTypes.SHARE}</w:t>
        <w:br w:clear="none"/>
      </w:r>
    </w:p>
    <w:p>
      <w:pPr>
        <w:pStyle w:val="Normal"/>
      </w:pPr>
      <w:r>
        <w:t xml:space="preserve">              number={ this.props.item.meta.numOfShares } //-&gt; 2)</w:t>
        <w:br w:clear="none"/>
      </w:r>
    </w:p>
    <w:p>
      <w:pPr>
        <w:pStyle w:val="Normal"/>
      </w:pPr>
      <w:r>
        <w:t xml:space="preserve">            /&gt;</w:t>
        <w:br w:clear="none"/>
      </w:r>
    </w:p>
    <w:p>
      <w:pPr>
        <w:pStyle w:val="Normal"/>
      </w:pPr>
      <w:r>
        <w:t xml:space="preserve">            &lt;Widget type={widgetTypes.MORE} /&gt;</w:t>
        <w:br w:clear="none"/>
      </w:r>
    </w:p>
    <w:p>
      <w:pPr>
        <w:pStyle w:val="Normal"/>
      </w:pPr>
      <w:r>
        <w:t xml:space="preserve">          &lt;/View&gt;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6"/>
      </w:pPr>
      <w:r>
        <w:rPr>
          <w:rStyle w:val="Text3"/>
        </w:rPr>
        <w:t xml:space="preserve">Listing 2-8</w:t>
        <w:br w:clear="none"/>
      </w:r>
      <w:r>
        <w:t xml:space="preserve">HOC that adds the metadata to the feed</w:t>
        <w:br w:clear="none"/>
      </w:r>
    </w:p>
    <w:tbl>
      <w:tblPr>
        <w:tblW w:type="auto" w:w="0"/>
      </w:tblPr>
      <w:tr>
        <w:tc>
          <w:tcPr>
            <w:tcW w:type="auto" w:w="0"/>
            <w:vAlign w:val="top"/>
          </w:tcPr>
          <w:p>
            <w:pPr>
              <w:pStyle w:val="1 Block"/>
            </w:pPr>
          </w:p>
          <w:p>
            <w:pPr>
              <w:pStyle w:val="Para 03"/>
            </w:pPr>
            <w:r>
              <w:t>1)</w:t>
            </w:r>
          </w:p>
        </w:tc>
        <w:tc>
          <w:tcPr>
            <w:tcW w:type="auto" w:w="0"/>
          </w:tcPr>
          <w:p>
            <w:bookmarkStart w:id="393" w:name="HOC_returns_an_enhanced_class_of"/>
            <w:pPr>
              <w:pStyle w:val="Para 02"/>
            </w:pPr>
            <w:r>
              <w:rPr>
                <w:rStyle w:val="Text1"/>
              </w:rPr>
              <w:t>HOC</w:t>
            </w:r>
            <w:r>
              <w:t xml:space="preserve"> returns an enhanced class of the </w:t>
            </w:r>
            <w:r>
              <w:rPr>
                <w:rStyle w:val="Text1"/>
              </w:rPr>
              <w:t>component</w:t>
            </w:r>
            <w:r>
              <w:t xml:space="preserve"> passed through.</w:t>
            </w:r>
            <w:bookmarkEnd w:id="393"/>
          </w:p>
        </w:tc>
        <w:tc>
          <w:tcPr>
            <w:tcW w:type="auto" w:w="0"/>
          </w:tcPr>
          <w:p>
            <w:pPr>
              <w:pStyle w:val="Para 42"/>
            </w:pPr>
            <w:r>
              <w:t/>
            </w:r>
          </w:p>
        </w:tc>
      </w:tr>
      <w:tr>
        <w:tc>
          <w:tcPr>
            <w:tcW w:type="auto" w:w="0"/>
            <w:vAlign w:val="top"/>
          </w:tcPr>
          <w:p>
            <w:pPr>
              <w:pStyle w:val="Para 03"/>
            </w:pPr>
            <w:r>
              <w:t>2)</w:t>
            </w:r>
          </w:p>
        </w:tc>
        <w:tc>
          <w:tcPr>
            <w:tcW w:type="auto" w:w="0"/>
          </w:tcPr>
          <w:p>
            <w:bookmarkStart w:id="394" w:name="We_start_replacing_all_the_hard"/>
            <w:pPr>
              <w:pStyle w:val="Para 02"/>
            </w:pPr>
            <w:r>
              <w:t xml:space="preserve">We start replacing all the hard-coded values with proper </w:t>
            </w:r>
            <w:r>
              <w:rPr>
                <w:rStyle w:val="Text1"/>
              </w:rPr>
              <w:t>props</w:t>
            </w:r>
            <w:r>
              <w:t xml:space="preserve"> which can be dynamically customized by the caller.</w:t>
            </w:r>
            <w:bookmarkEnd w:id="394"/>
          </w:p>
        </w:tc>
        <w:tc>
          <w:tcPr>
            <w:tcW w:type="auto" w:w="0"/>
          </w:tcPr>
          <w:p>
            <w:pPr>
              <w:pStyle w:val="Para 42"/>
            </w:pPr>
            <w:r>
              <w:t/>
            </w:r>
          </w:p>
        </w:tc>
      </w:tr>
      <w:tr>
        <w:tc>
          <w:tcPr>
            <w:tcW w:type="auto" w:w="0"/>
            <w:vAlign w:val="top"/>
          </w:tcPr>
          <w:p>
            <w:pPr>
              <w:pStyle w:val="Para 03"/>
            </w:pPr>
            <w:r>
              <w:t>3)</w:t>
            </w:r>
          </w:p>
        </w:tc>
        <w:tc>
          <w:tcPr>
            <w:tcW w:type="auto" w:w="0"/>
          </w:tcPr>
          <w:p>
            <w:bookmarkStart w:id="395" w:name="HOC_is_responsible_to_pass_throu"/>
            <w:pPr>
              <w:pStyle w:val="Para 02"/>
            </w:pPr>
            <w:r>
              <w:rPr>
                <w:rStyle w:val="Text1"/>
              </w:rPr>
              <w:t>HOC</w:t>
            </w:r>
            <w:r>
              <w:t xml:space="preserve"> is responsible to pass through the </w:t>
            </w:r>
            <w:r>
              <w:rPr>
                <w:rStyle w:val="Text1"/>
              </w:rPr>
              <w:t>props</w:t>
            </w:r>
            <w:r>
              <w:t xml:space="preserve"> to the target </w:t>
            </w:r>
            <w:r>
              <w:rPr>
                <w:rStyle w:val="Text1"/>
              </w:rPr>
              <w:t>component</w:t>
            </w:r>
            <w:r>
              <w:t xml:space="preserve"> being wrapped. This is achieved with the spread operator.</w:t>
            </w:r>
            <w:bookmarkEnd w:id="395"/>
          </w:p>
        </w:tc>
        <w:tc>
          <w:tcPr>
            <w:tcW w:type="auto" w:w="0"/>
          </w:tcPr>
          <w:p>
            <w:pPr>
              <w:pStyle w:val="Para 42"/>
            </w:pPr>
            <w:r>
              <w:t/>
            </w:r>
          </w:p>
        </w:tc>
      </w:tr>
    </w:tbl>
    <w:p>
      <w:bookmarkStart w:id="396" w:name="Next__we_implement_the_three_typ"/>
      <w:pPr>
        <w:pStyle w:val="Para 05"/>
      </w:pPr>
      <w:r>
        <w:t xml:space="preserve">Next, we implement the three types of </w:t>
      </w:r>
      <w:r>
        <w:rPr>
          <w:rStyle w:val="Text2"/>
        </w:rPr>
        <w:t>Feed</w:t>
      </w:r>
      <w:r>
        <w:t xml:space="preserve">. Listing </w:t>
      </w:r>
      <w:hyperlink w:anchor="class_Feed_extends_React_Compone_2">
        <w:r>
          <w:rPr>
            <w:rStyle w:val="Text4"/>
          </w:rPr>
          <w:t>2-9</w:t>
        </w:r>
      </w:hyperlink>
      <w:r>
        <w:t xml:space="preserve"> is how the original one-photo </w:t>
      </w:r>
      <w:r>
        <w:rPr>
          <w:rStyle w:val="Text2"/>
        </w:rPr>
        <w:t>Feed</w:t>
      </w:r>
      <w:r>
        <w:t xml:space="preserve"> looks after some of the functionalities are pulled out to the </w:t>
      </w:r>
      <w:r>
        <w:rPr>
          <w:rStyle w:val="Text1"/>
        </w:rPr>
        <w:t>HOC</w:t>
      </w:r>
      <w:r>
        <w:t>.</w:t>
      </w:r>
      <w:bookmarkEnd w:id="396"/>
    </w:p>
    <w:p>
      <w:bookmarkStart w:id="397" w:name="class_Feed_extends_React_Compone_2"/>
      <w:pPr>
        <w:pStyle w:val="Normal"/>
      </w:pPr>
      <w:r>
        <w:t xml:space="preserve">class Feed extends React.Component {</w:t>
        <w:br w:clear="none"/>
      </w:r>
      <w:bookmarkEnd w:id="397"/>
    </w:p>
    <w:p>
      <w:pPr>
        <w:pStyle w:val="Normal"/>
      </w:pPr>
      <w:r>
        <w:t xml:space="preserve">  render() {</w:t>
        <w:br w:clear="none"/>
      </w:r>
    </w:p>
    <w:p>
      <w:pPr>
        <w:pStyle w:val="Normal"/>
      </w:pPr>
      <w:r>
        <w:t xml:space="preserve">    return (</w:t>
        <w:br w:clear="none"/>
      </w:r>
    </w:p>
    <w:p>
      <w:pPr>
        <w:pStyle w:val="Normal"/>
      </w:pPr>
      <w:r>
        <w:t xml:space="preserve">      &lt;&gt;</w:t>
        <w:br w:clear="none"/>
      </w:r>
    </w:p>
    <w:p>
      <w:pPr>
        <w:pStyle w:val="Normal"/>
      </w:pPr>
      <w:r>
        <w:t xml:space="preserve">        &lt;Text style={styles.textPost}&gt;</w:t>
        <w:br w:clear="none"/>
      </w:r>
    </w:p>
    <w:p>
      <w:pPr>
        <w:pStyle w:val="Normal"/>
      </w:pPr>
      <w:r>
        <w:t xml:space="preserve">          { this.props.item.feed.text }</w:t>
        <w:br w:clear="none"/>
      </w:r>
    </w:p>
    <w:p>
      <w:pPr>
        <w:pStyle w:val="Normal"/>
      </w:pPr>
      <w:r>
        <w:t xml:space="preserve">        &lt;/Text&gt;</w:t>
        <w:br w:clear="none"/>
      </w:r>
    </w:p>
    <w:p>
      <w:pPr>
        <w:pStyle w:val="Normal"/>
      </w:pPr>
      <w:r>
        <w:t xml:space="preserve">        &lt;Image</w:t>
        <w:br w:clear="none"/>
      </w:r>
    </w:p>
    <w:p>
      <w:pPr>
        <w:pStyle w:val="Normal"/>
      </w:pPr>
      <w:r>
        <w:t xml:space="preserve">          style={styles.imagePost}</w:t>
        <w:br w:clear="none"/>
      </w:r>
    </w:p>
    <w:p>
      <w:pPr>
        <w:pStyle w:val="Normal"/>
      </w:pPr>
      <w:r>
        <w:t xml:space="preserve">          source={{uri: this.props.item.feed.images[0]}} // -&gt; 2)</w:t>
        <w:br w:clear="none"/>
      </w:r>
    </w:p>
    <w:p>
      <w:pPr>
        <w:pStyle w:val="Normal"/>
      </w:pPr>
      <w:r>
        <w:t xml:space="preserve">        /&gt;</w:t>
        <w:br w:clear="none"/>
      </w:r>
    </w:p>
    <w:p>
      <w:pPr>
        <w:pStyle w:val="Normal"/>
      </w:pPr>
      <w:r>
        <w:t xml:space="preserve">      &lt;/&gt;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export default withMetaAndControls(Feed); // --------------&gt; 1)</w:t>
        <w:br w:clear="none"/>
      </w:r>
    </w:p>
    <w:p>
      <w:pPr>
        <w:pStyle w:val="Para 06"/>
      </w:pPr>
      <w:r>
        <w:rPr>
          <w:rStyle w:val="Text3"/>
        </w:rPr>
        <w:t xml:space="preserve">Listing 2-9</w:t>
        <w:br w:clear="none"/>
      </w:r>
      <w:r>
        <w:t xml:space="preserve">The </w:t>
        <w:br w:clear="none"/>
        <w:bookmarkStart w:id="398" w:name="original_Feed"/>
        <w:t xml:space="preserve">original Feed</w:t>
        <w:bookmarkEnd w:id="398"/>
        <w:br w:clear="none"/>
      </w:r>
    </w:p>
    <w:tbl>
      <w:tblPr>
        <w:tblW w:type="auto" w:w="0"/>
      </w:tblPr>
      <w:tr>
        <w:tc>
          <w:tcPr>
            <w:tcW w:type="auto" w:w="0"/>
            <w:vAlign w:val="top"/>
          </w:tcPr>
          <w:p>
            <w:pPr>
              <w:pStyle w:val="1 Block"/>
            </w:pPr>
          </w:p>
          <w:p>
            <w:pPr>
              <w:pStyle w:val="Para 03"/>
            </w:pPr>
            <w:r>
              <w:t>1)</w:t>
            </w:r>
          </w:p>
        </w:tc>
        <w:tc>
          <w:tcPr>
            <w:tcW w:type="auto" w:w="0"/>
          </w:tcPr>
          <w:p>
            <w:bookmarkStart w:id="399" w:name="This_is_how_HOC_is_used__Here__w"/>
            <w:pPr>
              <w:pStyle w:val="Para 02"/>
            </w:pPr>
            <w:r>
              <w:t xml:space="preserve">This is how </w:t>
            </w:r>
            <w:r>
              <w:rPr>
                <w:rStyle w:val="Text1"/>
              </w:rPr>
              <w:t>HOC</w:t>
            </w:r>
            <w:r>
              <w:t xml:space="preserve"> is used. Here, we export the enhanced class returned by the </w:t>
            </w:r>
            <w:r>
              <w:rPr>
                <w:rStyle w:val="Text1"/>
              </w:rPr>
              <w:t>HOC</w:t>
            </w:r>
            <w:r>
              <w:t xml:space="preserve"> instead of the </w:t>
            </w:r>
            <w:r>
              <w:rPr>
                <w:rStyle w:val="Text2"/>
              </w:rPr>
              <w:t>Feed</w:t>
            </w:r>
            <w:r>
              <w:t xml:space="preserve"> itself.</w:t>
            </w:r>
            <w:bookmarkEnd w:id="399"/>
          </w:p>
        </w:tc>
        <w:tc>
          <w:tcPr>
            <w:tcW w:type="auto" w:w="0"/>
          </w:tcPr>
          <w:p>
            <w:pPr>
              <w:pStyle w:val="Para 42"/>
            </w:pPr>
            <w:r>
              <w:t/>
            </w:r>
          </w:p>
        </w:tc>
      </w:tr>
      <w:tr>
        <w:tc>
          <w:tcPr>
            <w:tcW w:type="auto" w:w="0"/>
            <w:vAlign w:val="top"/>
          </w:tcPr>
          <w:p>
            <w:pPr>
              <w:pStyle w:val="Para 03"/>
            </w:pPr>
            <w:r>
              <w:t>2)</w:t>
            </w:r>
          </w:p>
        </w:tc>
        <w:tc>
          <w:tcPr>
            <w:tcW w:type="auto" w:w="0"/>
          </w:tcPr>
          <w:p>
            <w:bookmarkStart w:id="400" w:name="Unprotected_access_to_array_elem"/>
            <w:pPr>
              <w:pStyle w:val="Para 02"/>
            </w:pPr>
            <w:r>
              <w:t>Unprotected access to array elements is error-prone. Safer approaches and ways to handle potential exceptions will be introduced in Section 2.4.</w:t>
            </w:r>
            <w:bookmarkEnd w:id="400"/>
          </w:p>
        </w:tc>
        <w:tc>
          <w:tcPr>
            <w:tcW w:type="auto" w:w="0"/>
          </w:tcPr>
          <w:p>
            <w:pPr>
              <w:pStyle w:val="Para 42"/>
            </w:pPr>
            <w:r>
              <w:t/>
            </w:r>
          </w:p>
        </w:tc>
      </w:tr>
    </w:tbl>
    <w:p>
      <w:bookmarkStart w:id="401" w:name="The_two_new_types_of_Feed_are_im"/>
      <w:pPr>
        <w:pStyle w:val="Para 05"/>
      </w:pPr>
      <w:r>
        <w:t xml:space="preserve">The two new types of </w:t>
      </w:r>
      <w:r>
        <w:rPr>
          <w:rStyle w:val="Text2"/>
        </w:rPr>
        <w:t>Feed</w:t>
      </w:r>
      <w:r>
        <w:t xml:space="preserve"> are implemented as in Listings </w:t>
      </w:r>
      <w:hyperlink w:anchor="class_Feed2x2_extends_React_Comp">
        <w:r>
          <w:rPr>
            <w:rStyle w:val="Text4"/>
          </w:rPr>
          <w:t>2-10</w:t>
        </w:r>
      </w:hyperlink>
      <w:r>
        <w:t xml:space="preserve"> and </w:t>
      </w:r>
      <w:hyperlink w:anchor="class_Feed3x3_extends_React_Comp_1">
        <w:r>
          <w:rPr>
            <w:rStyle w:val="Text4"/>
          </w:rPr>
          <w:t>2-11</w:t>
        </w:r>
      </w:hyperlink>
      <w:r>
        <w:t>.</w:t>
        <w:bookmarkStart w:id="402" w:name="ITerm43"/>
        <w:t xml:space="preserve"> </w:t>
        <w:bookmarkEnd w:id="402"/>
      </w:r>
      <w:bookmarkEnd w:id="401"/>
    </w:p>
    <w:p>
      <w:bookmarkStart w:id="403" w:name="class_Feed2x2_extends_React_Comp"/>
      <w:pPr>
        <w:pStyle w:val="Normal"/>
      </w:pPr>
      <w:r>
        <w:t xml:space="preserve">class Feed2x2 extends React.Component {</w:t>
        <w:br w:clear="none"/>
      </w:r>
      <w:bookmarkEnd w:id="403"/>
    </w:p>
    <w:p>
      <w:pPr>
        <w:pStyle w:val="Normal"/>
      </w:pPr>
      <w:r>
        <w:t xml:space="preserve">  render() {</w:t>
        <w:br w:clear="none"/>
      </w:r>
    </w:p>
    <w:p>
      <w:pPr>
        <w:pStyle w:val="Normal"/>
      </w:pPr>
      <w:r>
        <w:t xml:space="preserve">    return (</w:t>
        <w:br w:clear="none"/>
      </w:r>
    </w:p>
    <w:p>
      <w:pPr>
        <w:pStyle w:val="Normal"/>
      </w:pPr>
      <w:r>
        <w:t xml:space="preserve">      &lt;&gt;</w:t>
        <w:br w:clear="none"/>
      </w:r>
    </w:p>
    <w:p>
      <w:pPr>
        <w:pStyle w:val="Normal"/>
      </w:pPr>
      <w:r>
        <w:t xml:space="preserve">        &lt;Text style={styles.textPost}&gt;</w:t>
        <w:br w:clear="none"/>
      </w:r>
    </w:p>
    <w:p>
      <w:pPr>
        <w:pStyle w:val="Normal"/>
      </w:pPr>
      <w:r>
        <w:t xml:space="preserve">          { this.props.item.feed.text }</w:t>
        <w:br w:clear="none"/>
      </w:r>
    </w:p>
    <w:p>
      <w:pPr>
        <w:pStyle w:val="Normal"/>
      </w:pPr>
      <w:r>
        <w:t xml:space="preserve">        &lt;/Text&gt;</w:t>
        <w:br w:clear="none"/>
      </w:r>
    </w:p>
    <w:p>
      <w:pPr>
        <w:pStyle w:val="Normal"/>
      </w:pPr>
      <w:r>
        <w:t xml:space="preserve">        &lt;View style={styles.gridContainer}&gt; // ------------&gt; 1)</w:t>
        <w:br w:clear="none"/>
      </w:r>
    </w:p>
    <w:p>
      <w:pPr>
        <w:pStyle w:val="Normal"/>
      </w:pPr>
      <w:r>
        <w:t xml:space="preserve">          {this.props.item.feed.images.slice(0, 4).map(e =&gt;//&gt; 2)</w:t>
        <w:br w:clear="none"/>
      </w:r>
    </w:p>
    <w:p>
      <w:pPr>
        <w:pStyle w:val="Normal"/>
      </w:pPr>
      <w:r>
        <w:t xml:space="preserve">          &lt;View style={styles.cell}&gt; // -------------------&gt; 1)</w:t>
        <w:br w:clear="none"/>
      </w:r>
    </w:p>
    <w:p>
      <w:pPr>
        <w:pStyle w:val="Normal"/>
      </w:pPr>
      <w:r>
        <w:t xml:space="preserve">            &lt;Image // -------------------------------------&gt; 3)</w:t>
        <w:br w:clear="none"/>
      </w:r>
    </w:p>
    <w:p>
      <w:pPr>
        <w:pStyle w:val="Normal"/>
      </w:pPr>
      <w:r>
        <w:t xml:space="preserve">              style={styles.imagePost}</w:t>
        <w:br w:clear="none"/>
      </w:r>
    </w:p>
    <w:p>
      <w:pPr>
        <w:pStyle w:val="Normal"/>
      </w:pPr>
      <w:r>
        <w:t xml:space="preserve">              source={{uri: e}}</w:t>
        <w:br w:clear="none"/>
      </w:r>
    </w:p>
    <w:p>
      <w:pPr>
        <w:pStyle w:val="Normal"/>
      </w:pPr>
      <w:r>
        <w:t xml:space="preserve">            /&gt;</w:t>
        <w:br w:clear="none"/>
        <w:bookmarkStart w:id="404" w:name="ITerm44_1"/>
        <w:t xml:space="preserve"/>
        <w:bookmarkEnd w:id="404"/>
        <w:br w:clear="none"/>
        <w:t xml:space="preserve"/>
        <w:br w:clear="none"/>
        <w:t xml:space="preserve"/>
        <w:br w:clear="none"/>
      </w:r>
    </w:p>
    <w:p>
      <w:pPr>
        <w:pStyle w:val="Normal"/>
      </w:pPr>
      <w:r>
        <w:t xml:space="preserve">          &lt;/View&gt;</w:t>
        <w:br w:clear="none"/>
      </w:r>
    </w:p>
    <w:p>
      <w:pPr>
        <w:pStyle w:val="Normal"/>
      </w:pPr>
      <w:r>
        <w:t xml:space="preserve">          )}</w:t>
        <w:br w:clear="none"/>
      </w:r>
    </w:p>
    <w:p>
      <w:pPr>
        <w:pStyle w:val="Normal"/>
      </w:pPr>
      <w:r>
        <w:t xml:space="preserve">        &lt;/View&gt;</w:t>
        <w:br w:clear="none"/>
      </w:r>
    </w:p>
    <w:p>
      <w:pPr>
        <w:pStyle w:val="Normal"/>
      </w:pPr>
      <w:r>
        <w:t xml:space="preserve">      &lt;/&gt;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const styles = StyleSheet.create({</w:t>
        <w:br w:clear="none"/>
      </w:r>
    </w:p>
    <w:p>
      <w:pPr>
        <w:pStyle w:val="Normal"/>
      </w:pPr>
      <w:r>
        <w:t xml:space="preserve">  textPost: {</w:t>
        <w:br w:clear="none"/>
      </w:r>
    </w:p>
    <w:p>
      <w:pPr>
        <w:pStyle w:val="Normal"/>
      </w:pPr>
      <w:r>
        <w:t xml:space="preserve">    fontSize: 22,</w:t>
        <w:br w:clear="none"/>
      </w:r>
    </w:p>
    <w:p>
      <w:pPr>
        <w:pStyle w:val="Normal"/>
      </w:pPr>
      <w:r>
        <w:t xml:space="preserve">    marginBottom: 20,</w:t>
        <w:br w:clear="none"/>
      </w:r>
    </w:p>
    <w:p>
      <w:pPr>
        <w:pStyle w:val="Normal"/>
      </w:pPr>
      <w:r>
        <w:t xml:space="preserve">  },</w:t>
        <w:br w:clear="none"/>
      </w:r>
    </w:p>
    <w:p>
      <w:pPr>
        <w:pStyle w:val="Normal"/>
      </w:pPr>
      <w:r>
        <w:t xml:space="preserve">  gridContainer: {</w:t>
        <w:br w:clear="none"/>
      </w:r>
    </w:p>
    <w:p>
      <w:pPr>
        <w:pStyle w:val="Normal"/>
      </w:pPr>
      <w:r>
        <w:t xml:space="preserve">    flexDirection: 'row',</w:t>
        <w:br w:clear="none"/>
      </w:r>
    </w:p>
    <w:p>
      <w:pPr>
        <w:pStyle w:val="Normal"/>
      </w:pPr>
      <w:r>
        <w:t xml:space="preserve">    flexWrap: 'wrap', // ----------------------------------&gt; 1)</w:t>
        <w:br w:clear="none"/>
      </w:r>
    </w:p>
    <w:p>
      <w:pPr>
        <w:pStyle w:val="Normal"/>
      </w:pPr>
      <w:r>
        <w:t xml:space="preserve">  },</w:t>
        <w:br w:clear="none"/>
      </w:r>
    </w:p>
    <w:p>
      <w:pPr>
        <w:pStyle w:val="Normal"/>
      </w:pPr>
      <w:r>
        <w:t xml:space="preserve">  cell: {</w:t>
        <w:br w:clear="none"/>
      </w:r>
    </w:p>
    <w:p>
      <w:pPr>
        <w:pStyle w:val="Normal"/>
      </w:pPr>
      <w:r>
        <w:t xml:space="preserve">    width: '50%', // --------------------------------------&gt; 1)</w:t>
        <w:br w:clear="none"/>
      </w:r>
    </w:p>
    <w:p>
      <w:pPr>
        <w:pStyle w:val="Normal"/>
      </w:pPr>
      <w:r>
        <w:t xml:space="preserve">    paddingRight: 12, // ----------------------------------&gt; 3)</w:t>
        <w:br w:clear="none"/>
      </w:r>
    </w:p>
    <w:p>
      <w:pPr>
        <w:pStyle w:val="Normal"/>
      </w:pPr>
      <w:r>
        <w:t xml:space="preserve">    marginBottom: 12, // ----------------------------------&gt; 3)</w:t>
        <w:br w:clear="none"/>
      </w:r>
    </w:p>
    <w:p>
      <w:pPr>
        <w:pStyle w:val="Normal"/>
      </w:pPr>
      <w:r>
        <w:t xml:space="preserve">    justifyContent: 'center',</w:t>
        <w:br w:clear="none"/>
      </w:r>
    </w:p>
    <w:p>
      <w:pPr>
        <w:pStyle w:val="Normal"/>
      </w:pPr>
      <w:r>
        <w:t xml:space="preserve">    alignItems: 'flex-start'</w:t>
        <w:br w:clear="none"/>
      </w:r>
    </w:p>
    <w:p>
      <w:pPr>
        <w:pStyle w:val="Normal"/>
      </w:pPr>
      <w:r>
        <w:t xml:space="preserve">  },</w:t>
        <w:br w:clear="none"/>
      </w:r>
    </w:p>
    <w:p>
      <w:pPr>
        <w:pStyle w:val="Normal"/>
      </w:pPr>
      <w:r>
        <w:t xml:space="preserve">  imagePost: {</w:t>
        <w:br w:clear="none"/>
      </w:r>
    </w:p>
    <w:p>
      <w:pPr>
        <w:pStyle w:val="Normal"/>
      </w:pPr>
      <w:r>
        <w:t xml:space="preserve">    width: '100%', // -------------------------------------&gt; 3)</w:t>
        <w:br w:clear="none"/>
      </w:r>
    </w:p>
    <w:p>
      <w:pPr>
        <w:pStyle w:val="Normal"/>
      </w:pPr>
      <w:r>
        <w:t xml:space="preserve">    aspectRatio: 4/3, // ----------------------------------&gt; 4)</w:t>
        <w:br w:clear="none"/>
      </w:r>
    </w:p>
    <w:p>
      <w:pPr>
        <w:pStyle w:val="Normal"/>
      </w:pPr>
      <w:r>
        <w:t xml:space="preserve">  },</w:t>
        <w:br w:clear="none"/>
      </w:r>
    </w:p>
    <w:p>
      <w:pPr>
        <w:pStyle w:val="Normal"/>
      </w:pPr>
      <w:r>
        <w:t xml:space="preserve">});</w:t>
        <w:br w:clear="none"/>
        <w:bookmarkStart w:id="405" w:name="ITerm45"/>
        <w:t xml:space="preserve"/>
        <w:bookmarkEnd w:id="405"/>
        <w:br w:clear="none"/>
        <w:t xml:space="preserve"/>
        <w:br w:clear="none"/>
        <w:t xml:space="preserve"/>
        <w:br w:clear="none"/>
      </w:r>
    </w:p>
    <w:p>
      <w:pPr>
        <w:pStyle w:val="Normal"/>
      </w:pPr>
      <w:r>
        <w:t xml:space="preserve">export default withMetaAndControls(Feed2x2); // -----------&gt; 5)</w:t>
        <w:br w:clear="none"/>
      </w:r>
    </w:p>
    <w:p>
      <w:pPr>
        <w:pStyle w:val="Para 16"/>
      </w:pPr>
      <w:r>
        <w:t xml:space="preserve">Listing 2-10</w:t>
        <w:br w:clear="none"/>
      </w:r>
      <w:r>
        <w:rPr>
          <w:rStyle w:val="Text11"/>
        </w:rPr>
        <w:t xml:space="preserve">Feed2x2</w:t>
        <w:br w:clear="none"/>
      </w:r>
    </w:p>
    <w:tbl>
      <w:tblPr>
        <w:tblW w:type="auto" w:w="0"/>
      </w:tblPr>
      <w:tr>
        <w:tc>
          <w:tcPr>
            <w:tcW w:type="auto" w:w="0"/>
            <w:vAlign w:val="top"/>
          </w:tcPr>
          <w:p>
            <w:pPr>
              <w:pStyle w:val="1 Block"/>
            </w:pPr>
          </w:p>
          <w:p>
            <w:pPr>
              <w:pStyle w:val="Para 03"/>
            </w:pPr>
            <w:r>
              <w:t>1)</w:t>
            </w:r>
          </w:p>
        </w:tc>
        <w:tc>
          <w:tcPr>
            <w:tcW w:type="auto" w:w="0"/>
          </w:tcPr>
          <w:p>
            <w:bookmarkStart w:id="406" w:name="We_use_flexWrap___wrap__on_the_c"/>
            <w:pPr>
              <w:pStyle w:val="Para 02"/>
            </w:pPr>
            <w:r>
              <w:t xml:space="preserve">We use </w:t>
            </w:r>
            <w:r>
              <w:rPr>
                <w:rStyle w:val="Text0"/>
              </w:rPr>
              <w:t>flexWrap: 'wrap'</w:t>
            </w:r>
            <w:r>
              <w:t xml:space="preserve"> on the container to enable the grid layout. Each row of the grid will contain two cells as the width of the </w:t>
            </w:r>
            <w:r>
              <w:rPr>
                <w:rStyle w:val="Text1"/>
              </w:rPr>
              <w:t>children</w:t>
            </w:r>
            <w:r>
              <w:t xml:space="preserve"> is set to </w:t>
            </w:r>
            <w:r>
              <w:rPr>
                <w:rStyle w:val="Text0"/>
              </w:rPr>
              <w:t>'50%'</w:t>
            </w:r>
            <w:r>
              <w:t xml:space="preserve"> of the container.</w:t>
            </w:r>
            <w:bookmarkEnd w:id="406"/>
          </w:p>
        </w:tc>
        <w:tc>
          <w:tcPr>
            <w:tcW w:type="auto" w:w="0"/>
          </w:tcPr>
          <w:p>
            <w:pPr>
              <w:pStyle w:val="Para 42"/>
            </w:pPr>
            <w:r>
              <w:t/>
            </w:r>
          </w:p>
        </w:tc>
      </w:tr>
      <w:tr>
        <w:tc>
          <w:tcPr>
            <w:tcW w:type="auto" w:w="0"/>
            <w:vAlign w:val="top"/>
          </w:tcPr>
          <w:p>
            <w:pPr>
              <w:pStyle w:val="Para 03"/>
            </w:pPr>
            <w:r>
              <w:t>2)</w:t>
            </w:r>
          </w:p>
        </w:tc>
        <w:tc>
          <w:tcPr>
            <w:tcW w:type="auto" w:w="0"/>
          </w:tcPr>
          <w:p>
            <w:bookmarkStart w:id="407" w:name="We_use_map___as_the_JSX_expressi"/>
            <w:pPr>
              <w:pStyle w:val="Para 02"/>
            </w:pPr>
            <w:r>
              <w:t xml:space="preserve">We use </w:t>
            </w:r>
            <w:r>
              <w:rPr>
                <w:rStyle w:val="Text0"/>
              </w:rPr>
              <w:t>map()</w:t>
            </w:r>
            <w:r>
              <w:t xml:space="preserve"> as the </w:t>
            </w:r>
            <w:r>
              <w:rPr>
                <w:rStyle w:val="Text1"/>
              </w:rPr>
              <w:t>JSX</w:t>
            </w:r>
            <w:r>
              <w:t xml:space="preserve"> expression to transform the image URLs from the </w:t>
            </w:r>
            <w:r>
              <w:rPr>
                <w:rStyle w:val="Text1"/>
              </w:rPr>
              <w:t>props</w:t>
            </w:r>
            <w:r>
              <w:t xml:space="preserve"> to the list of cells in the grid. We also use </w:t>
            </w:r>
            <w:r>
              <w:rPr>
                <w:rStyle w:val="Text0"/>
              </w:rPr>
              <w:t>slice(0, 4)</w:t>
            </w:r>
            <w:r>
              <w:t xml:space="preserve"> to ensure the number of cells in the grid is less than four; hence, the number of rows will always be less than two.</w:t>
            </w:r>
            <w:bookmarkEnd w:id="407"/>
          </w:p>
        </w:tc>
        <w:tc>
          <w:tcPr>
            <w:tcW w:type="auto" w:w="0"/>
          </w:tcPr>
          <w:p>
            <w:pPr>
              <w:pStyle w:val="Para 42"/>
            </w:pPr>
            <w:r>
              <w:t/>
            </w:r>
          </w:p>
        </w:tc>
      </w:tr>
      <w:tr>
        <w:tc>
          <w:tcPr>
            <w:tcW w:type="auto" w:w="0"/>
            <w:vAlign w:val="top"/>
          </w:tcPr>
          <w:p>
            <w:pPr>
              <w:pStyle w:val="Para 03"/>
            </w:pPr>
            <w:r>
              <w:t>3)</w:t>
            </w:r>
          </w:p>
        </w:tc>
        <w:tc>
          <w:tcPr>
            <w:tcW w:type="auto" w:w="0"/>
          </w:tcPr>
          <w:p>
            <w:bookmarkStart w:id="408" w:name="We_use_a_combination_of_styles_t"/>
            <w:pPr>
              <w:pStyle w:val="Para 02"/>
            </w:pPr>
            <w:r>
              <w:t xml:space="preserve">We use a combination of styles to maintain a consistent horizontal and vertical margin among the cells. Firstly, we set the width of the graphic to be </w:t>
            </w:r>
            <w:r>
              <w:rPr>
                <w:rStyle w:val="Text0"/>
              </w:rPr>
              <w:t>'100%'</w:t>
            </w:r>
            <w:r>
              <w:t xml:space="preserve"> which will be offset by the padding (12) given to the cell. Then the same amount of margin is also given to the cell correspondingly.</w:t>
            </w:r>
            <w:bookmarkEnd w:id="408"/>
          </w:p>
        </w:tc>
        <w:tc>
          <w:tcPr>
            <w:tcW w:type="auto" w:w="0"/>
          </w:tcPr>
          <w:p>
            <w:pPr>
              <w:pStyle w:val="Para 42"/>
            </w:pPr>
            <w:r>
              <w:t/>
            </w:r>
          </w:p>
        </w:tc>
      </w:tr>
      <w:tr>
        <w:tc>
          <w:tcPr>
            <w:tcW w:type="auto" w:w="0"/>
            <w:vAlign w:val="top"/>
          </w:tcPr>
          <w:p>
            <w:pPr>
              <w:pStyle w:val="Para 03"/>
            </w:pPr>
            <w:r>
              <w:t>4)</w:t>
            </w:r>
          </w:p>
        </w:tc>
        <w:tc>
          <w:tcPr>
            <w:tcW w:type="auto" w:w="0"/>
          </w:tcPr>
          <w:p>
            <w:bookmarkStart w:id="409" w:name="We_set_the_aspectRatio_of_the_ce"/>
            <w:pPr>
              <w:pStyle w:val="Para 02"/>
            </w:pPr>
            <w:r>
              <w:t xml:space="preserve">We set the </w:t>
            </w:r>
            <w:r>
              <w:rPr>
                <w:rStyle w:val="Text0"/>
              </w:rPr>
              <w:t>aspectRatio</w:t>
            </w:r>
            <w:r>
              <w:t xml:space="preserve"> of the cells the same as before.</w:t>
              <w:bookmarkStart w:id="410" w:name="ITerm46"/>
              <w:t xml:space="preserve"> </w:t>
              <w:bookmarkEnd w:id="410"/>
            </w:r>
            <w:bookmarkEnd w:id="409"/>
          </w:p>
        </w:tc>
        <w:tc>
          <w:tcPr>
            <w:tcW w:type="auto" w:w="0"/>
          </w:tcPr>
          <w:p>
            <w:pPr>
              <w:pStyle w:val="Para 42"/>
            </w:pPr>
            <w:r>
              <w:t/>
            </w:r>
          </w:p>
        </w:tc>
      </w:tr>
      <w:tr>
        <w:tc>
          <w:tcPr>
            <w:tcW w:type="auto" w:w="0"/>
            <w:vAlign w:val="top"/>
          </w:tcPr>
          <w:p>
            <w:pPr>
              <w:pStyle w:val="Para 03"/>
            </w:pPr>
            <w:r>
              <w:t>5)</w:t>
            </w:r>
          </w:p>
        </w:tc>
        <w:tc>
          <w:tcPr>
            <w:tcW w:type="auto" w:w="0"/>
          </w:tcPr>
          <w:p>
            <w:bookmarkStart w:id="411" w:name="The_HOC_is_applied_to_the_Feed2x"/>
            <w:pPr>
              <w:pStyle w:val="Para 02"/>
            </w:pPr>
            <w:r>
              <w:t xml:space="preserve">The </w:t>
            </w:r>
            <w:r>
              <w:rPr>
                <w:rStyle w:val="Text1"/>
              </w:rPr>
              <w:t>HOC</w:t>
            </w:r>
            <w:r>
              <w:t xml:space="preserve"> is applied to the </w:t>
            </w:r>
            <w:r>
              <w:rPr>
                <w:rStyle w:val="Text0"/>
              </w:rPr>
              <w:t>Feed2x2</w:t>
            </w:r>
            <w:r>
              <w:t xml:space="preserve"> the same way as to the </w:t>
            </w:r>
            <w:r>
              <w:rPr>
                <w:rStyle w:val="Text2"/>
              </w:rPr>
              <w:t>Feed</w:t>
            </w:r>
            <w:r>
              <w:t>.</w:t>
            </w:r>
            <w:bookmarkEnd w:id="411"/>
          </w:p>
          <w:p>
            <w:bookmarkStart w:id="412" w:name="class_Feed3x3_extends_React_Comp_1"/>
            <w:bookmarkStart w:id="413" w:name="class_Feed3x3_extends_React_Comp"/>
            <w:pPr>
              <w:pStyle w:val="Normal"/>
            </w:pPr>
            <w:r>
              <w:t xml:space="preserve">class Feed3x3 extends React.Component {</w:t>
              <w:br w:clear="none"/>
            </w:r>
            <w:bookmarkEnd w:id="412"/>
            <w:bookmarkEnd w:id="413"/>
          </w:p>
          <w:p>
            <w:pPr>
              <w:pStyle w:val="Normal"/>
            </w:pPr>
            <w:r>
              <w:t xml:space="preserve">  render() {</w:t>
              <w:br w:clear="none"/>
            </w:r>
          </w:p>
          <w:p>
            <w:pPr>
              <w:pStyle w:val="Normal"/>
            </w:pPr>
            <w:r>
              <w:t xml:space="preserve">    return (</w:t>
              <w:br w:clear="none"/>
            </w:r>
          </w:p>
          <w:p>
            <w:pPr>
              <w:pStyle w:val="Normal"/>
            </w:pPr>
            <w:r>
              <w:t xml:space="preserve">      &lt;&gt;</w:t>
              <w:br w:clear="none"/>
            </w:r>
          </w:p>
          <w:p>
            <w:pPr>
              <w:pStyle w:val="Normal"/>
            </w:pPr>
            <w:r>
              <w:t xml:space="preserve">        &lt;Text style={styles.textPost}&gt;</w:t>
              <w:br w:clear="none"/>
            </w:r>
          </w:p>
          <w:p>
            <w:pPr>
              <w:pStyle w:val="Normal"/>
            </w:pPr>
            <w:r>
              <w:t xml:space="preserve">          { this.props.item.feed.text }</w:t>
              <w:br w:clear="none"/>
            </w:r>
          </w:p>
          <w:p>
            <w:pPr>
              <w:pStyle w:val="Normal"/>
            </w:pPr>
            <w:r>
              <w:t xml:space="preserve">        &lt;/Text&gt;</w:t>
              <w:br w:clear="none"/>
            </w:r>
          </w:p>
          <w:p>
            <w:pPr>
              <w:pStyle w:val="Normal"/>
            </w:pPr>
            <w:r>
              <w:t xml:space="preserve">        &lt;View style={styles.gridContainer}&gt;</w:t>
              <w:br w:clear="none"/>
            </w:r>
          </w:p>
          <w:p>
            <w:pPr>
              <w:pStyle w:val="Normal"/>
            </w:pPr>
            <w:r>
              <w:t xml:space="preserve">          {this.props.item.feed.images.slice(0, 9).map(e =&gt;//&gt; 2)</w:t>
              <w:br w:clear="none"/>
            </w:r>
          </w:p>
          <w:p>
            <w:pPr>
              <w:pStyle w:val="Normal"/>
            </w:pPr>
            <w:r>
              <w:t xml:space="preserve">          &lt;View style={styles.cell}&gt;</w:t>
              <w:br w:clear="none"/>
            </w:r>
          </w:p>
          <w:p>
            <w:pPr>
              <w:pStyle w:val="Normal"/>
            </w:pPr>
            <w:r>
              <w:t xml:space="preserve">            &lt;Image style={styles.imagePost} source={{uri: e}}/&gt;</w:t>
              <w:br w:clear="none"/>
            </w:r>
          </w:p>
          <w:p>
            <w:pPr>
              <w:pStyle w:val="Normal"/>
            </w:pPr>
            <w:r>
              <w:t xml:space="preserve">          &lt;/View&gt;</w:t>
              <w:br w:clear="none"/>
            </w:r>
          </w:p>
          <w:p>
            <w:pPr>
              <w:pStyle w:val="Normal"/>
            </w:pPr>
            <w:r>
              <w:t xml:space="preserve">          )}</w:t>
              <w:br w:clear="none"/>
            </w:r>
          </w:p>
          <w:p>
            <w:pPr>
              <w:pStyle w:val="Normal"/>
            </w:pPr>
            <w:r>
              <w:t xml:space="preserve">        &lt;/View&gt;</w:t>
              <w:br w:clear="none"/>
            </w:r>
          </w:p>
          <w:p>
            <w:pPr>
              <w:pStyle w:val="Normal"/>
            </w:pPr>
            <w:r>
              <w:t xml:space="preserve">      &lt;/&gt;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const styles = StyleSheet.create({</w:t>
              <w:br w:clear="none"/>
            </w:r>
          </w:p>
          <w:p>
            <w:pPr>
              <w:pStyle w:val="Normal"/>
            </w:pPr>
            <w:r>
              <w:t xml:space="preserve">  textPost: {</w:t>
              <w:br w:clear="none"/>
            </w:r>
          </w:p>
          <w:p>
            <w:pPr>
              <w:pStyle w:val="Normal"/>
            </w:pPr>
            <w:r>
              <w:t xml:space="preserve">    fontSize: 22,</w:t>
              <w:br w:clear="none"/>
            </w:r>
          </w:p>
          <w:p>
            <w:pPr>
              <w:pStyle w:val="Normal"/>
            </w:pPr>
            <w:r>
              <w:t xml:space="preserve">    marginBottom: 20,</w:t>
              <w:br w:clear="none"/>
            </w:r>
          </w:p>
          <w:p>
            <w:pPr>
              <w:pStyle w:val="Normal"/>
            </w:pPr>
            <w:r>
              <w:t xml:space="preserve">  },</w:t>
              <w:br w:clear="none"/>
            </w:r>
          </w:p>
          <w:p>
            <w:pPr>
              <w:pStyle w:val="Normal"/>
            </w:pPr>
            <w:r>
              <w:t xml:space="preserve">  gridContainer: {</w:t>
              <w:br w:clear="none"/>
            </w:r>
          </w:p>
          <w:p>
            <w:pPr>
              <w:pStyle w:val="Normal"/>
            </w:pPr>
            <w:r>
              <w:t xml:space="preserve">    flexDirection: 'row',</w:t>
              <w:br w:clear="none"/>
            </w:r>
          </w:p>
          <w:p>
            <w:pPr>
              <w:pStyle w:val="Normal"/>
            </w:pPr>
            <w:r>
              <w:t xml:space="preserve">    flexWrap: 'wrap',</w:t>
              <w:br w:clear="none"/>
            </w:r>
          </w:p>
          <w:p>
            <w:pPr>
              <w:pStyle w:val="Normal"/>
            </w:pPr>
            <w:r>
              <w:t xml:space="preserve">  },</w:t>
              <w:br w:clear="none"/>
              <w:bookmarkStart w:id="414" w:name="ITerm47"/>
              <w:t xml:space="preserve"/>
              <w:bookmarkEnd w:id="414"/>
              <w:br w:clear="none"/>
              <w:t xml:space="preserve"/>
              <w:br w:clear="none"/>
              <w:t xml:space="preserve"/>
              <w:br w:clear="none"/>
            </w:r>
          </w:p>
          <w:p>
            <w:pPr>
              <w:pStyle w:val="Normal"/>
            </w:pPr>
            <w:r>
              <w:t xml:space="preserve">  cell: {</w:t>
              <w:br w:clear="none"/>
            </w:r>
          </w:p>
          <w:p>
            <w:pPr>
              <w:pStyle w:val="Normal"/>
            </w:pPr>
            <w:r>
              <w:t xml:space="preserve">    width: '33%', // --------------------------------------&gt; 1)</w:t>
              <w:br w:clear="none"/>
            </w:r>
          </w:p>
          <w:p>
            <w:pPr>
              <w:pStyle w:val="Normal"/>
            </w:pPr>
            <w:r>
              <w:t xml:space="preserve">paddingRight: 3, // ---------------------------------------&gt; 3)</w:t>
              <w:br w:clear="none"/>
            </w:r>
          </w:p>
          <w:p>
            <w:pPr>
              <w:pStyle w:val="Normal"/>
            </w:pPr>
            <w:r>
              <w:t xml:space="preserve">marginBottom: 3,</w:t>
              <w:br w:clear="none"/>
            </w:r>
          </w:p>
          <w:p>
            <w:pPr>
              <w:pStyle w:val="Normal"/>
            </w:pPr>
            <w:r>
              <w:t xml:space="preserve">    justifyContent: 'center',</w:t>
              <w:br w:clear="none"/>
            </w:r>
          </w:p>
          <w:p>
            <w:pPr>
              <w:pStyle w:val="Normal"/>
            </w:pPr>
            <w:r>
              <w:t xml:space="preserve">    alignItems: 'flex-start'</w:t>
              <w:br w:clear="none"/>
            </w:r>
          </w:p>
          <w:p>
            <w:pPr>
              <w:pStyle w:val="Normal"/>
            </w:pPr>
            <w:r>
              <w:t xml:space="preserve">  },</w:t>
              <w:br w:clear="none"/>
            </w:r>
          </w:p>
          <w:p>
            <w:pPr>
              <w:pStyle w:val="Normal"/>
            </w:pPr>
            <w:r>
              <w:t xml:space="preserve">  imagePost: {</w:t>
              <w:br w:clear="none"/>
            </w:r>
          </w:p>
          <w:p>
            <w:pPr>
              <w:pStyle w:val="Normal"/>
            </w:pPr>
            <w:r>
              <w:t xml:space="preserve">    width: '100%', // -------------------------------------&gt; 3)</w:t>
              <w:br w:clear="none"/>
            </w:r>
          </w:p>
          <w:p>
            <w:pPr>
              <w:pStyle w:val="Normal"/>
            </w:pPr>
            <w:r>
              <w:t xml:space="preserve">    aspectRatio: 4/3,</w:t>
              <w:br w:clear="none"/>
            </w:r>
          </w:p>
          <w:p>
            <w:pPr>
              <w:pStyle w:val="Normal"/>
            </w:pPr>
            <w:r>
              <w:t xml:space="preserve">  },</w:t>
              <w:br w:clear="none"/>
            </w:r>
          </w:p>
          <w:p>
            <w:pPr>
              <w:pStyle w:val="Normal"/>
            </w:pPr>
            <w:r>
              <w:t xml:space="preserve">});</w:t>
              <w:br w:clear="none"/>
            </w:r>
          </w:p>
          <w:p>
            <w:pPr>
              <w:pStyle w:val="Normal"/>
            </w:pPr>
            <w:r>
              <w:t xml:space="preserve">export default withMetaAndControls(Feed3x3);</w:t>
              <w:br w:clear="none"/>
            </w:r>
          </w:p>
          <w:p>
            <w:pPr>
              <w:pStyle w:val="Para 16"/>
            </w:pPr>
            <w:r>
              <w:t xml:space="preserve">Listing 2-11</w:t>
              <w:br w:clear="none"/>
            </w:r>
            <w:r>
              <w:rPr>
                <w:rStyle w:val="Text11"/>
              </w:rPr>
              <w:t xml:space="preserve">Feed3x3</w:t>
              <w:br w:clear="none"/>
            </w:r>
          </w:p>
        </w:tc>
        <w:tc>
          <w:tcPr>
            <w:tcW w:type="auto" w:w="0"/>
          </w:tcPr>
          <w:p>
            <w:pPr>
              <w:pStyle w:val="Para 42"/>
            </w:pPr>
            <w:r>
              <w:t/>
            </w:r>
          </w:p>
        </w:tc>
      </w:tr>
    </w:tbl>
    <w:tbl>
      <w:tblPr>
        <w:tblW w:type="auto" w:w="0"/>
      </w:tblPr>
      <w:tr>
        <w:tc>
          <w:tcPr>
            <w:tcW w:type="auto" w:w="0"/>
            <w:vAlign w:val="top"/>
          </w:tcPr>
          <w:p>
            <w:pPr>
              <w:pStyle w:val="1 Block"/>
            </w:pPr>
          </w:p>
          <w:p>
            <w:pPr>
              <w:pStyle w:val="Para 03"/>
            </w:pPr>
            <w:r>
              <w:t>1)</w:t>
            </w:r>
          </w:p>
        </w:tc>
        <w:tc>
          <w:tcPr>
            <w:tcW w:type="auto" w:w="0"/>
          </w:tcPr>
          <w:p>
            <w:bookmarkStart w:id="415" w:name="We_use__33___to_set_the_grid_to"/>
            <w:pPr>
              <w:pStyle w:val="Para 02"/>
            </w:pPr>
            <w:r>
              <w:t>We use ‘33%’ to set the grid to be 3 x N.</w:t>
            </w:r>
            <w:bookmarkEnd w:id="415"/>
          </w:p>
        </w:tc>
        <w:tc>
          <w:tcPr>
            <w:tcW w:type="auto" w:w="0"/>
          </w:tcPr>
          <w:p>
            <w:pPr>
              <w:pStyle w:val="Para 42"/>
            </w:pPr>
            <w:r>
              <w:t/>
            </w:r>
          </w:p>
        </w:tc>
      </w:tr>
      <w:tr>
        <w:tc>
          <w:tcPr>
            <w:tcW w:type="auto" w:w="0"/>
            <w:vAlign w:val="top"/>
          </w:tcPr>
          <w:p>
            <w:pPr>
              <w:pStyle w:val="Para 03"/>
            </w:pPr>
            <w:r>
              <w:t>2)</w:t>
            </w:r>
          </w:p>
        </w:tc>
        <w:tc>
          <w:tcPr>
            <w:tcW w:type="auto" w:w="0"/>
          </w:tcPr>
          <w:p>
            <w:bookmarkStart w:id="416" w:name="slice_0__9__makes_the_grid_3_x_3"/>
            <w:pPr>
              <w:pStyle w:val="Para 02"/>
            </w:pPr>
            <w:r>
              <w:rPr>
                <w:rStyle w:val="Text0"/>
              </w:rPr>
              <w:t>slice(0, 9)</w:t>
            </w:r>
            <w:r>
              <w:t xml:space="preserve"> makes the grid 3 x 3.</w:t>
            </w:r>
            <w:bookmarkEnd w:id="416"/>
          </w:p>
        </w:tc>
        <w:tc>
          <w:tcPr>
            <w:tcW w:type="auto" w:w="0"/>
          </w:tcPr>
          <w:p>
            <w:pPr>
              <w:pStyle w:val="Para 42"/>
            </w:pPr>
            <w:r>
              <w:t/>
            </w:r>
          </w:p>
        </w:tc>
      </w:tr>
      <w:tr>
        <w:tc>
          <w:tcPr>
            <w:tcW w:type="auto" w:w="0"/>
            <w:vAlign w:val="top"/>
          </w:tcPr>
          <w:p>
            <w:pPr>
              <w:pStyle w:val="Para 03"/>
            </w:pPr>
            <w:r>
              <w:t>3)</w:t>
            </w:r>
          </w:p>
        </w:tc>
        <w:tc>
          <w:tcPr>
            <w:tcW w:type="auto" w:w="0"/>
          </w:tcPr>
          <w:p>
            <w:bookmarkStart w:id="417" w:name="We_reduce_the_gap_value_to_be_th"/>
            <w:pPr>
              <w:pStyle w:val="Para 02"/>
            </w:pPr>
            <w:r>
              <w:t>We reduce the gap value to be three in accordance with a grid of more density.</w:t>
            </w:r>
            <w:bookmarkEnd w:id="417"/>
          </w:p>
        </w:tc>
        <w:tc>
          <w:tcPr>
            <w:tcW w:type="auto" w:w="0"/>
          </w:tcPr>
          <w:p>
            <w:pPr>
              <w:pStyle w:val="Para 42"/>
            </w:pPr>
            <w:r>
              <w:t/>
            </w:r>
          </w:p>
        </w:tc>
      </w:tr>
    </w:tbl>
    <w:p>
      <w:bookmarkStart w:id="418" w:name="2_2_2_Key_TakeawaysIn_this_secti"/>
      <w:pPr>
        <w:pStyle w:val="Heading 2"/>
      </w:pPr>
      <w:r>
        <w:t xml:space="preserve">2.2.2 </w:t>
        <w:t>Key Takeaways</w:t>
      </w:r>
      <w:bookmarkEnd w:id="418"/>
    </w:p>
    <w:p>
      <w:bookmarkStart w:id="419" w:name="In_this_section__we_learned_the"/>
      <w:pPr>
        <w:pStyle w:val="Para 04"/>
      </w:pPr>
      <w:r>
        <w:t xml:space="preserve">In this section, we learned the fundamental difference between a </w:t>
      </w:r>
      <w:r>
        <w:rPr>
          <w:rStyle w:val="Text1"/>
        </w:rPr>
        <w:t>React</w:t>
      </w:r>
      <w:r>
        <w:t xml:space="preserve"> </w:t>
      </w:r>
      <w:r>
        <w:rPr>
          <w:rStyle w:val="Text1"/>
        </w:rPr>
        <w:t>component</w:t>
      </w:r>
      <w:r>
        <w:t xml:space="preserve"> and an ordinary class in the traditional OOP paradigm.</w:t>
      </w:r>
      <w:bookmarkEnd w:id="419"/>
    </w:p>
    <w:p>
      <w:bookmarkStart w:id="420" w:name="2_3_ScrollView_and_FlatListOne_o"/>
      <w:pPr>
        <w:pStyle w:val="Heading 2"/>
      </w:pPr>
      <w:r>
        <w:t xml:space="preserve">2.3 </w:t>
        <w:t>ScrollView and FlatList</w:t>
      </w:r>
      <w:bookmarkEnd w:id="420"/>
    </w:p>
    <w:p>
      <w:bookmarkStart w:id="421" w:name="One_of_the_key_mobile_experience"/>
      <w:pPr>
        <w:pStyle w:val="Para 04"/>
      </w:pPr>
      <w:r>
        <w:t xml:space="preserve">One of the key mobile experiences distinguished from desktop is swipe. Whether the swiping is smooth or not by and large determines the success of the user experience of an app. Here is where </w:t>
      </w:r>
      <w:r>
        <w:rPr>
          <w:rStyle w:val="Text0"/>
        </w:rPr>
        <w:t>ScrollView</w:t>
      </w:r>
      <w:r>
        <w:t xml:space="preserve"> comes into play. </w:t>
      </w:r>
      <w:r>
        <w:rPr>
          <w:rStyle w:val="Text0"/>
        </w:rPr>
        <w:t>ScrollView</w:t>
      </w:r>
      <w:r>
        <w:bookmarkStart w:id="422" w:name="ITerm48"/>
        <w:t xml:space="preserve"> </w:t>
        <w:bookmarkEnd w:id="422"/>
        <w:t xml:space="preserve"> is backed by the native scroll view and inherits all the smoothness and fluency optimized for the mobile platform. Moreover, the fine-tuned snapping and momentum mimicking real world physics are sincerely relayed in </w:t>
      </w:r>
      <w:r>
        <w:rPr>
          <w:rStyle w:val="Text1"/>
        </w:rPr>
        <w:t>React Native</w:t>
      </w:r>
      <w:r>
        <w:t xml:space="preserve">. So </w:t>
      </w:r>
      <w:r>
        <w:rPr>
          <w:rStyle w:val="Text0"/>
        </w:rPr>
        <w:t>ScrollView</w:t>
      </w:r>
      <w:r>
        <w:t xml:space="preserve"> is one key ingredient to unlock a highly user-interactive animation experience (Chapter </w:t>
      </w:r>
      <w:hyperlink w:anchor="Top_of_510729_1_En_3_Chapter_xht">
        <w:r>
          <w:rPr>
            <w:rStyle w:val="Text10"/>
          </w:rPr>
          <w:t>3</w:t>
        </w:r>
      </w:hyperlink>
      <w:r>
        <w:t>).</w:t>
      </w:r>
      <w:bookmarkEnd w:id="421"/>
    </w:p>
    <w:p>
      <w:bookmarkStart w:id="423" w:name="FlatList_extends_ScrollView_cate"/>
      <w:pPr>
        <w:pStyle w:val="Para 04"/>
      </w:pPr>
      <w:r>
        <w:rPr>
          <w:rStyle w:val="Text0"/>
        </w:rPr>
        <w:t>FlatList</w:t>
      </w:r>
      <w:r>
        <w:t xml:space="preserve"> extends </w:t>
      </w:r>
      <w:r>
        <w:rPr>
          <w:rStyle w:val="Text0"/>
        </w:rPr>
        <w:t>ScrollView</w:t>
      </w:r>
      <w:r>
        <w:t xml:space="preserve"> catering for the need of a long list. In addition to the excessive length, a long list is required to grow dynamically. When triggered by certain user interactions, for example, scrolling to the end, additional rows could be added. </w:t>
      </w:r>
      <w:r>
        <w:rPr>
          <w:rStyle w:val="Text0"/>
        </w:rPr>
        <w:t>FlatList</w:t>
      </w:r>
      <w:r>
        <w:t xml:space="preserve"> is more appropriate as rendering everything in one shot is not optimal or not feasible for most long list use cases. </w:t>
      </w:r>
      <w:r>
        <w:rPr>
          <w:rStyle w:val="Text0"/>
        </w:rPr>
        <w:t>FlatList</w:t>
      </w:r>
      <w:r>
        <w:t xml:space="preserve"> implements a concept </w:t>
        <w:bookmarkStart w:id="424" w:name="virtual_list"/>
        <w:t/>
        <w:bookmarkEnd w:id="424"/>
      </w:r>
      <w:r>
        <w:rPr>
          <w:rStyle w:val="Text2"/>
        </w:rPr>
        <w:t>virtual list</w:t>
      </w:r>
      <w:r>
        <w:t xml:space="preserve"> </w:t>
        <w:t xml:space="preserve"> which renders only a necessary portion of it at any point of time. The user will be under the impression that they are navigating a list fully populated at all times because the </w:t>
      </w:r>
      <w:r>
        <w:rPr>
          <w:rStyle w:val="Text1"/>
        </w:rPr>
        <w:t>component</w:t>
      </w:r>
      <w:r>
        <w:t xml:space="preserve"> ensures that the visible area of the list is always being covered within the portion that has been rendered. As noted, </w:t>
      </w:r>
      <w:r>
        <w:rPr>
          <w:rStyle w:val="Text0"/>
        </w:rPr>
        <w:t>FlatList</w:t>
      </w:r>
      <w:r>
        <w:t xml:space="preserve"> or, more specifically, the scrolling mechanism of </w:t>
      </w:r>
      <w:r>
        <w:rPr>
          <w:rStyle w:val="Text0"/>
        </w:rPr>
        <w:t>FlatList</w:t>
      </w:r>
      <w:r>
        <w:t xml:space="preserve"> is based on </w:t>
      </w:r>
      <w:r>
        <w:rPr>
          <w:rStyle w:val="Text0"/>
        </w:rPr>
        <w:t>ScrollView</w:t>
      </w:r>
      <w:r>
        <w:t xml:space="preserve">; hence, </w:t>
      </w:r>
      <w:r>
        <w:rPr>
          <w:rStyle w:val="Text0"/>
        </w:rPr>
        <w:t>FlatList</w:t>
      </w:r>
      <w:r>
        <w:t xml:space="preserve"> also inherits all the native-level performance and user experience merits by nature.</w:t>
      </w:r>
      <w:bookmarkEnd w:id="423"/>
    </w:p>
    <w:p>
      <w:bookmarkStart w:id="425" w:name="As_you_might_already_be_figuring"/>
      <w:pPr>
        <w:pStyle w:val="Para 04"/>
      </w:pPr>
      <w:r>
        <w:t xml:space="preserve">As you might already be figuring out, </w:t>
      </w:r>
      <w:r>
        <w:rPr>
          <w:rStyle w:val="Text0"/>
        </w:rPr>
        <w:t>FlatList</w:t>
      </w:r>
      <w:r>
        <w:t xml:space="preserve"> is more suitable for </w:t>
      </w:r>
      <w:r>
        <w:rPr>
          <w:rStyle w:val="Text0"/>
        </w:rPr>
        <w:t>Moment</w:t>
      </w:r>
      <w:r>
        <w:t xml:space="preserve"> in </w:t>
      </w:r>
      <w:r>
        <w:rPr>
          <w:rStyle w:val="Text2"/>
        </w:rPr>
        <w:t>Manyface</w:t>
      </w:r>
      <w:r>
        <w:t>. And this is what we are going to do.</w:t>
        <w:bookmarkStart w:id="426" w:name="ITerm50"/>
        <w:t xml:space="preserve"> </w:t>
        <w:bookmarkEnd w:id="426"/>
      </w:r>
      <w:bookmarkEnd w:id="425"/>
    </w:p>
    <w:p>
      <w:pPr>
        <w:pStyle w:val="Para 09"/>
      </w:pPr>
      <w:r>
        <w:rPr>
          <w:rStyle w:val="Text6"/>
        </w:rPr>
        <w:t>Note</w:t>
      </w:r>
      <w:r>
        <w:bookmarkStart w:id="427" w:name="In_the_terminology_of_the_virtua"/>
        <w:t xml:space="preserve">In the terminology of the virtual list, the visible area is called </w:t>
        <w:bookmarkEnd w:id="427"/>
      </w:r>
      <w:r>
        <w:rPr>
          <w:rStyle w:val="Text2"/>
        </w:rPr>
        <w:t>viewport</w:t>
      </w:r>
      <w:r>
        <w:t xml:space="preserve">, and a rendered area is called a </w:t>
      </w:r>
      <w:r>
        <w:rPr>
          <w:rStyle w:val="Text2"/>
        </w:rPr>
        <w:t>window</w:t>
      </w:r>
      <w:r>
        <w:t xml:space="preserve">. By default, </w:t>
      </w:r>
      <w:r>
        <w:rPr>
          <w:rStyle w:val="Text0"/>
        </w:rPr>
        <w:t>FlatList</w:t>
      </w:r>
      <w:r>
        <w:t xml:space="preserve"> can cope with most scenarios of a long list. In extreme cases, nevertheless, it is desirable to deeply squeeze the performance of the </w:t>
      </w:r>
      <w:r>
        <w:rPr>
          <w:rStyle w:val="Text1"/>
        </w:rPr>
        <w:t>component</w:t>
      </w:r>
      <w:r>
        <w:t xml:space="preserve"> by adjusting the sizes of windows and anticipated viewport. Such heuristics are examined in detail in Chapter </w:t>
      </w:r>
      <w:hyperlink w:anchor="Top_of_510729_1_En_6_Chapter_xht">
        <w:r>
          <w:rPr>
            <w:rStyle w:val="Text10"/>
          </w:rPr>
          <w:t>6</w:t>
        </w:r>
      </w:hyperlink>
      <w:r>
        <w:t>.</w:t>
      </w:r>
    </w:p>
    <w:p>
      <w:bookmarkStart w:id="428" w:name="2_3_1_Case_Study__MomentThis_tim"/>
      <w:pPr>
        <w:pStyle w:val="Heading 2"/>
      </w:pPr>
      <w:r>
        <w:t xml:space="preserve">2.3.1 </w:t>
        <w:t>Case Study: Moment</w:t>
      </w:r>
      <w:bookmarkEnd w:id="428"/>
    </w:p>
    <w:p>
      <w:bookmarkStart w:id="429" w:name="This_time__we_are_going_to_compl"/>
      <w:pPr>
        <w:pStyle w:val="Para 01"/>
      </w:pPr>
      <w:r>
        <w:t xml:space="preserve">This time, we are going to complete the layout for </w:t>
      </w:r>
      <w:r>
        <w:rPr>
          <w:rStyle w:val="Text2"/>
        </w:rPr>
        <w:t>Moment</w:t>
      </w:r>
      <w:r>
        <w:t xml:space="preserve">. The </w:t>
        <w:bookmarkStart w:id="430" w:name="requirement"/>
        <w:t>requirement</w:t>
        <w:bookmarkEnd w:id="430"/>
        <w:t xml:space="preserve"> of </w:t>
      </w:r>
      <w:r>
        <w:rPr>
          <w:rStyle w:val="Text2"/>
        </w:rPr>
        <w:t>Moment</w:t>
      </w:r>
      <w:r>
        <w:t xml:space="preserve"> is simple: a scrollable list of </w:t>
      </w:r>
      <w:r>
        <w:rPr>
          <w:rStyle w:val="Text2"/>
        </w:rPr>
        <w:t>Feeds</w:t>
      </w:r>
      <w:r>
        <w:t xml:space="preserve"> (Figure </w:t>
      </w:r>
      <w:hyperlink w:anchor="Figure_2_11Moment">
        <w:r>
          <w:rPr>
            <w:rStyle w:val="Text4"/>
          </w:rPr>
          <w:t>2-11</w:t>
        </w:r>
      </w:hyperlink>
      <w:r>
        <w:t>).</w:t>
      </w:r>
      <w:bookmarkEnd w:id="429"/>
    </w:p>
    <w:p>
      <w:bookmarkStart w:id="431" w:name="MO11"/>
      <w:bookmarkStart w:id="432" w:name="Figure_2_11Moment"/>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308600"/>
            <wp:effectExtent l="0" r="0" t="0" b="0"/>
            <wp:wrapTopAndBottom/>
            <wp:docPr id="46" name="510729_1_En_2_Fig11_HTML.jpg" descr="510729_1_En_2_Fig11_HTML.jpg"/>
            <wp:cNvGraphicFramePr>
              <a:graphicFrameLocks noChangeAspect="1"/>
            </wp:cNvGraphicFramePr>
            <a:graphic>
              <a:graphicData uri="http://schemas.openxmlformats.org/drawingml/2006/picture">
                <pic:pic>
                  <pic:nvPicPr>
                    <pic:cNvPr id="0" name="510729_1_En_2_Fig11_HTML.jpg" descr="510729_1_En_2_Fig11_HTML.jpg"/>
                    <pic:cNvPicPr/>
                  </pic:nvPicPr>
                  <pic:blipFill>
                    <a:blip r:embed="rId50"/>
                    <a:stretch>
                      <a:fillRect/>
                    </a:stretch>
                  </pic:blipFill>
                  <pic:spPr>
                    <a:xfrm>
                      <a:off x="0" y="0"/>
                      <a:ext cx="5943600" cy="5308600"/>
                    </a:xfrm>
                    <a:prstGeom prst="rect">
                      <a:avLst/>
                    </a:prstGeom>
                  </pic:spPr>
                </pic:pic>
              </a:graphicData>
            </a:graphic>
          </wp:anchor>
        </w:drawing>
      </w:r>
      <w:bookmarkEnd w:id="431"/>
      <w:bookmarkEnd w:id="432"/>
    </w:p>
    <w:p>
      <w:pPr>
        <w:pStyle w:val="Para 28"/>
      </w:pPr>
      <w:r>
        <w:t>Figure 2-11</w:t>
      </w:r>
      <w:r>
        <w:rPr>
          <w:rStyle w:val="Text13"/>
        </w:rPr>
        <w:t>Moment</w:t>
      </w:r>
    </w:p>
    <w:p>
      <w:bookmarkStart w:id="433" w:name="Firstly__let_s_move_the_hard_cod"/>
      <w:pPr>
        <w:pStyle w:val="Para 05"/>
      </w:pPr>
      <w:r>
        <w:t xml:space="preserve">Firstly, let’s move the hard-coded </w:t>
      </w:r>
      <w:r>
        <w:rPr>
          <w:rStyle w:val="Text2"/>
        </w:rPr>
        <w:t>Feeds</w:t>
      </w:r>
      <w:r>
        <w:t xml:space="preserve"> content to a model layer which could be read by the </w:t>
      </w:r>
      <w:r>
        <w:rPr>
          <w:rStyle w:val="Text0"/>
        </w:rPr>
        <w:t>FlatList</w:t>
      </w:r>
      <w:r>
        <w:t xml:space="preserve"> (Listing </w:t>
      </w:r>
      <w:hyperlink w:anchor="class_Meta____constructor_____av">
        <w:r>
          <w:rPr>
            <w:rStyle w:val="Text4"/>
          </w:rPr>
          <w:t>2-12</w:t>
        </w:r>
      </w:hyperlink>
      <w:r>
        <w:t>). As we progress, we are going to gradually remove the hard-coded content and fetch everything from a web API.</w:t>
      </w:r>
      <w:bookmarkEnd w:id="433"/>
    </w:p>
    <w:p>
      <w:bookmarkStart w:id="434" w:name="class_Meta____constructor_____av"/>
      <w:pPr>
        <w:pStyle w:val="Normal"/>
      </w:pPr>
      <w:r>
        <w:t xml:space="preserve">class Meta {</w:t>
        <w:br w:clear="none"/>
      </w:r>
      <w:bookmarkEnd w:id="434"/>
    </w:p>
    <w:p>
      <w:pPr>
        <w:pStyle w:val="Normal"/>
      </w:pPr>
      <w:r>
        <w:t xml:space="preserve">  constructor(</w:t>
        <w:br w:clear="none"/>
      </w:r>
    </w:p>
    <w:p>
      <w:pPr>
        <w:pStyle w:val="Normal"/>
      </w:pPr>
      <w:r>
        <w:t xml:space="preserve">    avatarUri,</w:t>
        <w:br w:clear="none"/>
      </w:r>
    </w:p>
    <w:p>
      <w:pPr>
        <w:pStyle w:val="Normal"/>
      </w:pPr>
      <w:r>
        <w:t xml:space="preserve">    name,</w:t>
        <w:br w:clear="none"/>
      </w:r>
    </w:p>
    <w:p>
      <w:pPr>
        <w:pStyle w:val="Normal"/>
      </w:pPr>
      <w:r>
        <w:t xml:space="preserve">    date,</w:t>
        <w:br w:clear="none"/>
      </w:r>
    </w:p>
    <w:p>
      <w:pPr>
        <w:pStyle w:val="Normal"/>
      </w:pPr>
      <w:r>
        <w:t xml:space="preserve">    numOfLikes,</w:t>
        <w:br w:clear="none"/>
      </w:r>
    </w:p>
    <w:p>
      <w:pPr>
        <w:pStyle w:val="Normal"/>
      </w:pPr>
      <w:r>
        <w:t xml:space="preserve">    numOfComments,</w:t>
        <w:br w:clear="none"/>
      </w:r>
    </w:p>
    <w:p>
      <w:pPr>
        <w:pStyle w:val="Normal"/>
      </w:pPr>
      <w:r>
        <w:t xml:space="preserve">    numOfShares</w:t>
        <w:br w:clear="none"/>
      </w:r>
    </w:p>
    <w:p>
      <w:pPr>
        <w:pStyle w:val="Normal"/>
      </w:pPr>
      <w:r>
        <w:t xml:space="preserve">  ) {</w:t>
        <w:br w:clear="none"/>
      </w:r>
    </w:p>
    <w:p>
      <w:pPr>
        <w:pStyle w:val="Normal"/>
      </w:pPr>
      <w:r>
        <w:t xml:space="preserve">    this.avatarUri = avatarUri;</w:t>
        <w:br w:clear="none"/>
      </w:r>
    </w:p>
    <w:p>
      <w:pPr>
        <w:pStyle w:val="Normal"/>
      </w:pPr>
      <w:r>
        <w:t xml:space="preserve">    this.name = name;</w:t>
        <w:br w:clear="none"/>
      </w:r>
    </w:p>
    <w:p>
      <w:pPr>
        <w:pStyle w:val="Normal"/>
      </w:pPr>
      <w:r>
        <w:t xml:space="preserve">    this.date = date;</w:t>
        <w:br w:clear="none"/>
      </w:r>
    </w:p>
    <w:p>
      <w:pPr>
        <w:pStyle w:val="Normal"/>
      </w:pPr>
      <w:r>
        <w:t xml:space="preserve">    this.numOfLikes = numOfLikes;</w:t>
        <w:br w:clear="none"/>
      </w:r>
    </w:p>
    <w:p>
      <w:pPr>
        <w:pStyle w:val="Normal"/>
      </w:pPr>
      <w:r>
        <w:t xml:space="preserve">    this.numOfComments = numOfComments;</w:t>
        <w:br w:clear="none"/>
      </w:r>
    </w:p>
    <w:p>
      <w:pPr>
        <w:pStyle w:val="Normal"/>
      </w:pPr>
      <w:r>
        <w:t xml:space="preserve">    this.numOfShares = numOfShares;</w:t>
        <w:br w:clear="none"/>
      </w:r>
    </w:p>
    <w:p>
      <w:pPr>
        <w:pStyle w:val="Normal"/>
      </w:pPr>
      <w:r>
        <w:t xml:space="preserve">  }</w:t>
        <w:br w:clear="none"/>
      </w:r>
    </w:p>
    <w:p>
      <w:pPr>
        <w:pStyle w:val="Normal"/>
      </w:pPr>
      <w:r>
        <w:t xml:space="preserve">}</w:t>
        <w:br w:clear="none"/>
      </w:r>
    </w:p>
    <w:p>
      <w:pPr>
        <w:pStyle w:val="Normal"/>
      </w:pPr>
      <w:r>
        <w:t xml:space="preserve">class Feed {</w:t>
        <w:br w:clear="none"/>
      </w:r>
    </w:p>
    <w:p>
      <w:pPr>
        <w:pStyle w:val="Normal"/>
      </w:pPr>
      <w:r>
        <w:t xml:space="preserve">  constructor(text, images) {</w:t>
        <w:br w:clear="none"/>
      </w:r>
    </w:p>
    <w:p>
      <w:pPr>
        <w:pStyle w:val="Normal"/>
      </w:pPr>
      <w:r>
        <w:t xml:space="preserve">    this.text = text;</w:t>
        <w:br w:clear="none"/>
      </w:r>
    </w:p>
    <w:p>
      <w:pPr>
        <w:pStyle w:val="Normal"/>
      </w:pPr>
      <w:r>
        <w:t xml:space="preserve">    this.images = images;</w:t>
        <w:br w:clear="none"/>
      </w:r>
    </w:p>
    <w:p>
      <w:pPr>
        <w:pStyle w:val="Normal"/>
      </w:pPr>
      <w:r>
        <w:t xml:space="preserve">  }</w:t>
        <w:br w:clear="none"/>
      </w:r>
    </w:p>
    <w:p>
      <w:pPr>
        <w:pStyle w:val="Normal"/>
      </w:pPr>
      <w:r>
        <w:t xml:space="preserve">}</w:t>
        <w:br w:clear="none"/>
      </w:r>
    </w:p>
    <w:p>
      <w:pPr>
        <w:pStyle w:val="Normal"/>
      </w:pPr>
      <w:r>
        <w:t xml:space="preserve">class FeedModel { // --------------------------------------&gt; 1)</w:t>
        <w:br w:clear="none"/>
      </w:r>
    </w:p>
    <w:p>
      <w:pPr>
        <w:pStyle w:val="Normal"/>
      </w:pPr>
      <w:r>
        <w:t xml:space="preserve">  constructor(obj) {</w:t>
        <w:br w:clear="none"/>
      </w:r>
    </w:p>
    <w:p>
      <w:pPr>
        <w:pStyle w:val="Normal"/>
      </w:pPr>
      <w:r>
        <w:t xml:space="preserve">    this.meta = new Meta(</w:t>
        <w:br w:clear="none"/>
      </w:r>
    </w:p>
    <w:p>
      <w:pPr>
        <w:pStyle w:val="Normal"/>
      </w:pPr>
      <w:r>
        <w:t xml:space="preserve">                  obj.avatarUri,</w:t>
        <w:br w:clear="none"/>
      </w:r>
    </w:p>
    <w:p>
      <w:pPr>
        <w:pStyle w:val="Normal"/>
      </w:pPr>
      <w:r>
        <w:t xml:space="preserve">                  obj.name,</w:t>
        <w:br w:clear="none"/>
      </w:r>
    </w:p>
    <w:p>
      <w:pPr>
        <w:pStyle w:val="Normal"/>
      </w:pPr>
      <w:r>
        <w:t xml:space="preserve">                  obj.date,</w:t>
        <w:br w:clear="none"/>
      </w:r>
    </w:p>
    <w:p>
      <w:pPr>
        <w:pStyle w:val="Normal"/>
      </w:pPr>
      <w:r>
        <w:t xml:space="preserve">                  obj.numOfLikes,</w:t>
        <w:br w:clear="none"/>
      </w:r>
    </w:p>
    <w:p>
      <w:pPr>
        <w:pStyle w:val="Normal"/>
      </w:pPr>
      <w:r>
        <w:t xml:space="preserve">                  obj.numOfComments,</w:t>
        <w:br w:clear="none"/>
      </w:r>
    </w:p>
    <w:p>
      <w:pPr>
        <w:pStyle w:val="Normal"/>
      </w:pPr>
      <w:r>
        <w:t xml:space="preserve">                  obj.numOfShares</w:t>
        <w:br w:clear="none"/>
      </w:r>
    </w:p>
    <w:p>
      <w:pPr>
        <w:pStyle w:val="Normal"/>
      </w:pPr>
      <w:r>
        <w:t xml:space="preserve">                );</w:t>
        <w:br w:clear="none"/>
      </w:r>
    </w:p>
    <w:p>
      <w:pPr>
        <w:pStyle w:val="Normal"/>
      </w:pPr>
      <w:r>
        <w:t xml:space="preserve">    this.feed = new Feed(obj.text, obj.images);</w:t>
        <w:br w:clear="none"/>
      </w:r>
    </w:p>
    <w:p>
      <w:pPr>
        <w:pStyle w:val="Normal"/>
      </w:pPr>
      <w:r>
        <w:t xml:space="preserve">  }</w:t>
        <w:br w:clear="none"/>
      </w:r>
    </w:p>
    <w:p>
      <w:pPr>
        <w:pStyle w:val="Normal"/>
      </w:pPr>
      <w:r>
        <w:t xml:space="preserve">}</w:t>
        <w:br w:clear="none"/>
      </w:r>
    </w:p>
    <w:p>
      <w:pPr>
        <w:pStyle w:val="Para 16"/>
      </w:pPr>
      <w:r>
        <w:t xml:space="preserve">Listing 2-12</w:t>
        <w:br w:clear="none"/>
      </w:r>
      <w:r>
        <w:rPr>
          <w:rStyle w:val="Text11"/>
        </w:rPr>
        <w:t xml:space="preserve">FeedModel</w:t>
        <w:br w:clear="none"/>
        <w:bookmarkStart w:id="435" w:name="ITerm52"/>
        <w:t xml:space="preserve"/>
        <w:bookmarkEnd w:id="435"/>
        <w:br w:clear="none"/>
        <w:t xml:space="preserve"/>
        <w:br w:clear="none"/>
        <w:t xml:space="preserve"/>
        <w:br w:clear="none"/>
        <w:t xml:space="preserve"/>
        <w:br w:clear="none"/>
      </w:r>
    </w:p>
    <w:tbl>
      <w:tblPr>
        <w:tblW w:type="auto" w:w="0"/>
      </w:tblPr>
      <w:tr>
        <w:tc>
          <w:tcPr>
            <w:tcW w:type="auto" w:w="0"/>
            <w:vAlign w:val="top"/>
          </w:tcPr>
          <w:p>
            <w:pPr>
              <w:pStyle w:val="1 Block"/>
            </w:pPr>
          </w:p>
          <w:p>
            <w:pPr>
              <w:pStyle w:val="Para 03"/>
            </w:pPr>
            <w:r>
              <w:t>1)</w:t>
            </w:r>
          </w:p>
        </w:tc>
        <w:tc>
          <w:tcPr>
            <w:tcW w:type="auto" w:w="0"/>
          </w:tcPr>
          <w:p>
            <w:bookmarkStart w:id="436" w:name="It_is_common_to_create_a_model_l"/>
            <w:pPr>
              <w:pStyle w:val="Para 02"/>
            </w:pPr>
            <w:r>
              <w:t xml:space="preserve">It is common to create a model layer to capture the underlying data structure that the app is running on. In practice, </w:t>
            </w:r>
            <w:r>
              <w:rPr>
                <w:rStyle w:val="Text1"/>
              </w:rPr>
              <w:t>TypeScript</w:t>
            </w:r>
            <w:r>
              <w:t xml:space="preserve"> is more favorable than vanilla </w:t>
            </w:r>
            <w:r>
              <w:rPr>
                <w:rStyle w:val="Text1"/>
              </w:rPr>
              <w:t>JavaScript</w:t>
            </w:r>
            <w:r>
              <w:t xml:space="preserve"> used here.</w:t>
            </w:r>
            <w:bookmarkEnd w:id="436"/>
          </w:p>
        </w:tc>
        <w:tc>
          <w:tcPr>
            <w:tcW w:type="auto" w:w="0"/>
          </w:tcPr>
          <w:p>
            <w:pPr>
              <w:pStyle w:val="Para 42"/>
            </w:pPr>
            <w:r>
              <w:t/>
            </w:r>
          </w:p>
        </w:tc>
      </w:tr>
    </w:tbl>
    <w:p>
      <w:bookmarkStart w:id="437" w:name="Next__we_fill_the_model_with_som"/>
      <w:pPr>
        <w:pStyle w:val="Para 05"/>
      </w:pPr>
      <w:r>
        <w:t xml:space="preserve">Next, we fill the model with some </w:t>
        <w:bookmarkStart w:id="438" w:name="mock_data"/>
        <w:t>mock data</w:t>
        <w:bookmarkEnd w:id="438"/>
        <w:t xml:space="preserve"> (Listing </w:t>
      </w:r>
      <w:hyperlink w:anchor="const_mockData_______avatarUri">
        <w:r>
          <w:rPr>
            <w:rStyle w:val="Text4"/>
          </w:rPr>
          <w:t>2-13</w:t>
        </w:r>
      </w:hyperlink>
      <w:r>
        <w:t>).</w:t>
      </w:r>
      <w:bookmarkEnd w:id="437"/>
    </w:p>
    <w:p>
      <w:bookmarkStart w:id="439" w:name="const_mockData_______avatarUri"/>
      <w:pPr>
        <w:pStyle w:val="Normal"/>
      </w:pPr>
      <w:r>
        <w:t xml:space="preserve">const mockData = [{</w:t>
        <w:br w:clear="none"/>
      </w:r>
      <w:bookmarkEnd w:id="439"/>
    </w:p>
    <w:p>
      <w:pPr>
        <w:pStyle w:val="Normal"/>
      </w:pPr>
      <w:r>
        <w:t xml:space="preserve">  avatarUri: 'https://holmeshe.me/05apps/avatar08.jpeg',</w:t>
        <w:br w:clear="none"/>
      </w:r>
    </w:p>
    <w:p>
      <w:pPr>
        <w:pStyle w:val="Normal"/>
      </w:pPr>
      <w:r>
        <w:t xml:space="preserve">  name: 'Kath',</w:t>
        <w:br w:clear="none"/>
      </w:r>
    </w:p>
    <w:p>
      <w:pPr>
        <w:pStyle w:val="Normal"/>
      </w:pPr>
      <w:r>
        <w:t xml:space="preserve">  date: 'Oct 10',</w:t>
        <w:br w:clear="none"/>
      </w:r>
    </w:p>
    <w:p>
      <w:pPr>
        <w:pStyle w:val="Normal"/>
      </w:pPr>
      <w:r>
        <w:t xml:space="preserve">  numOfLikes: 8,</w:t>
        <w:br w:clear="none"/>
      </w:r>
    </w:p>
    <w:p>
      <w:pPr>
        <w:pStyle w:val="Normal"/>
      </w:pPr>
      <w:r>
        <w:t xml:space="preserve">  numOfComments: 1,</w:t>
        <w:br w:clear="none"/>
      </w:r>
    </w:p>
    <w:p>
      <w:pPr>
        <w:pStyle w:val="Normal"/>
      </w:pPr>
      <w:r>
        <w:t xml:space="preserve">  numOfShares: 1,</w:t>
        <w:br w:clear="none"/>
      </w:r>
    </w:p>
    <w:p>
      <w:pPr>
        <w:pStyle w:val="Normal"/>
      </w:pPr>
      <w:r>
        <w:t xml:space="preserve">  text: 'My diet plan to loss 12 Kg.',</w:t>
        <w:br w:clear="none"/>
      </w:r>
    </w:p>
    <w:p>
      <w:pPr>
        <w:pStyle w:val="Normal"/>
      </w:pPr>
      <w:r>
        <w:t xml:space="preserve">  images: [</w:t>
        <w:br w:clear="none"/>
      </w:r>
    </w:p>
    <w:p>
      <w:pPr>
        <w:pStyle w:val="Normal"/>
      </w:pPr>
      <w:r>
        <w:t xml:space="preserve">    'https://holmeshe.me/05apps/hoc-2x2-1.jpg',</w:t>
        <w:br w:clear="none"/>
      </w:r>
    </w:p>
    <w:p>
      <w:pPr>
        <w:pStyle w:val="Normal"/>
      </w:pPr>
      <w:r>
        <w:t xml:space="preserve">    'https://holmeshe.me/05apps/hoc-2x2-2.jpg',</w:t>
        <w:br w:clear="none"/>
      </w:r>
    </w:p>
    <w:p>
      <w:pPr>
        <w:pStyle w:val="Normal"/>
      </w:pPr>
      <w:r>
        <w:t xml:space="preserve">    'https://holmeshe.me/05apps/hoc-2x2-3.jpg',</w:t>
        <w:br w:clear="none"/>
      </w:r>
    </w:p>
    <w:p>
      <w:pPr>
        <w:pStyle w:val="Normal"/>
      </w:pPr>
      <w:r>
        <w:t xml:space="preserve">  ]</w:t>
        <w:br w:clear="none"/>
      </w:r>
    </w:p>
    <w:p>
      <w:pPr>
        <w:pStyle w:val="Normal"/>
      </w:pPr>
      <w:r>
        <w:t xml:space="preserve">}, {</w:t>
        <w:br w:clear="none"/>
      </w:r>
    </w:p>
    <w:p>
      <w:pPr>
        <w:pStyle w:val="Normal"/>
      </w:pPr>
      <w:r>
        <w:t xml:space="preserve">  avatarUri: 'https://holmeshe.me/05apps/avatar02.jpeg',</w:t>
        <w:br w:clear="none"/>
      </w:r>
    </w:p>
    <w:p>
      <w:pPr>
        <w:pStyle w:val="Normal"/>
      </w:pPr>
      <w:r>
        <w:t xml:space="preserve">  name: 'Deepthie',</w:t>
        <w:br w:clear="none"/>
      </w:r>
    </w:p>
    <w:p>
      <w:pPr>
        <w:pStyle w:val="Normal"/>
      </w:pPr>
      <w:r>
        <w:t xml:space="preserve">  date: 'Jan 12',</w:t>
        <w:br w:clear="none"/>
      </w:r>
    </w:p>
    <w:p>
      <w:pPr>
        <w:pStyle w:val="Normal"/>
      </w:pPr>
      <w:r>
        <w:t xml:space="preserve">  numOfLikes: 11,</w:t>
        <w:br w:clear="none"/>
      </w:r>
    </w:p>
    <w:p>
      <w:pPr>
        <w:pStyle w:val="Normal"/>
      </w:pPr>
      <w:r>
        <w:t xml:space="preserve">  numOfComments: 2,</w:t>
        <w:br w:clear="none"/>
      </w:r>
    </w:p>
    <w:p>
      <w:pPr>
        <w:pStyle w:val="Normal"/>
      </w:pPr>
      <w:r>
        <w:t xml:space="preserve">  numOfShares: 5,</w:t>
        <w:br w:clear="none"/>
      </w:r>
    </w:p>
    <w:p>
      <w:pPr>
        <w:pStyle w:val="Normal"/>
      </w:pPr>
      <w:r>
        <w:t xml:space="preserve">  text: 'Exciting new jorney!',</w:t>
        <w:br w:clear="none"/>
      </w:r>
    </w:p>
    <w:p>
      <w:pPr>
        <w:pStyle w:val="Normal"/>
      </w:pPr>
      <w:r>
        <w:t xml:space="preserve">  images: [</w:t>
        <w:br w:clear="none"/>
      </w:r>
    </w:p>
    <w:p>
      <w:pPr>
        <w:pStyle w:val="Normal"/>
      </w:pPr>
      <w:r>
        <w:t xml:space="preserve">    'https://holmeshe.me/05apps/hoc-3x3-1.jpg',</w:t>
        <w:br w:clear="none"/>
      </w:r>
    </w:p>
    <w:p>
      <w:pPr>
        <w:pStyle w:val="Normal"/>
      </w:pPr>
      <w:r>
        <w:t xml:space="preserve">    'https://holmeshe.me/05apps/hoc-3x3-2.jpg',</w:t>
        <w:br w:clear="none"/>
      </w:r>
    </w:p>
    <w:p>
      <w:pPr>
        <w:pStyle w:val="Normal"/>
      </w:pPr>
      <w:r>
        <w:t xml:space="preserve">    'https://holmeshe.me/05apps/hoc-3x3-3.jpg',</w:t>
        <w:br w:clear="none"/>
      </w:r>
    </w:p>
    <w:p>
      <w:pPr>
        <w:pStyle w:val="Normal"/>
      </w:pPr>
      <w:r>
        <w:t xml:space="preserve">    'https://holmeshe.me/05apps/hoc-3x3-4.jpg',</w:t>
        <w:br w:clear="none"/>
      </w:r>
    </w:p>
    <w:p>
      <w:pPr>
        <w:pStyle w:val="Normal"/>
      </w:pPr>
      <w:r>
        <w:t xml:space="preserve">    'https://holmeshe.me/05apps/hoc-3x3-5.jpg',</w:t>
        <w:br w:clear="none"/>
      </w:r>
    </w:p>
    <w:p>
      <w:pPr>
        <w:pStyle w:val="Normal"/>
      </w:pPr>
      <w:r>
        <w:t xml:space="preserve">    'https://holmeshe.me/05apps/hoc-3x3-6.jpg',</w:t>
        <w:br w:clear="none"/>
      </w:r>
    </w:p>
    <w:p>
      <w:pPr>
        <w:pStyle w:val="Normal"/>
      </w:pPr>
      <w:r>
        <w:t xml:space="preserve">    'https://holmeshe.me/05apps/hoc-3x3-7.jpg',</w:t>
        <w:br w:clear="none"/>
      </w:r>
    </w:p>
    <w:p>
      <w:pPr>
        <w:pStyle w:val="Normal"/>
      </w:pPr>
      <w:r>
        <w:t xml:space="preserve">    'https://holmeshe.me/05apps/hoc-3x3-8.jpg',</w:t>
        <w:br w:clear="none"/>
      </w:r>
    </w:p>
    <w:p>
      <w:pPr>
        <w:pStyle w:val="Normal"/>
      </w:pPr>
      <w:r>
        <w:t xml:space="preserve">    'https://holmeshe.me/05apps/hoc-3x3-9.jpg',</w:t>
        <w:br w:clear="none"/>
      </w:r>
    </w:p>
    <w:p>
      <w:pPr>
        <w:pStyle w:val="Normal"/>
      </w:pPr>
      <w:r>
        <w:t xml:space="preserve">  ]</w:t>
        <w:br w:clear="none"/>
        <w:bookmarkStart w:id="440" w:name="ITerm54"/>
        <w:t xml:space="preserve"/>
        <w:bookmarkEnd w:id="440"/>
        <w:br w:clear="none"/>
        <w:t xml:space="preserve"/>
        <w:br w:clear="none"/>
        <w:t xml:space="preserve"/>
        <w:br w:clear="none"/>
        <w:t xml:space="preserve"/>
        <w:br w:clear="none"/>
      </w:r>
    </w:p>
    <w:p>
      <w:pPr>
        <w:pStyle w:val="Normal"/>
      </w:pPr>
      <w:r>
        <w:t xml:space="preserve">}, {</w:t>
        <w:br w:clear="none"/>
      </w:r>
    </w:p>
    <w:p>
      <w:pPr>
        <w:pStyle w:val="Normal"/>
      </w:pPr>
      <w:r>
        <w:t xml:space="preserve">  avatarUri: 'https://holmeshe.me/05apps/avatar08.jpeg',</w:t>
        <w:br w:clear="none"/>
      </w:r>
    </w:p>
    <w:p>
      <w:pPr>
        <w:pStyle w:val="Normal"/>
      </w:pPr>
      <w:r>
        <w:t xml:space="preserve">  name: 'Kath',</w:t>
        <w:br w:clear="none"/>
      </w:r>
    </w:p>
    <w:p>
      <w:pPr>
        <w:pStyle w:val="Normal"/>
      </w:pPr>
      <w:r>
        <w:t xml:space="preserve">  date: 'Jan 10',</w:t>
        <w:br w:clear="none"/>
      </w:r>
    </w:p>
    <w:p>
      <w:pPr>
        <w:pStyle w:val="Normal"/>
      </w:pPr>
      <w:r>
        <w:t xml:space="preserve">  numOfLikes: 3,</w:t>
        <w:br w:clear="none"/>
      </w:r>
    </w:p>
    <w:p>
      <w:pPr>
        <w:pStyle w:val="Normal"/>
      </w:pPr>
      <w:r>
        <w:t xml:space="preserve">  numOfComments: 1,</w:t>
        <w:br w:clear="none"/>
      </w:r>
    </w:p>
    <w:p>
      <w:pPr>
        <w:pStyle w:val="Normal"/>
      </w:pPr>
      <w:r>
        <w:t xml:space="preserve">  numOfShares: 0,</w:t>
        <w:br w:clear="none"/>
      </w:r>
    </w:p>
    <w:p>
      <w:pPr>
        <w:pStyle w:val="Normal"/>
      </w:pPr>
      <w:r>
        <w:t xml:space="preserve">  text: 'Meet joy.',</w:t>
        <w:br w:clear="none"/>
      </w:r>
    </w:p>
    <w:p>
      <w:pPr>
        <w:pStyle w:val="Normal"/>
      </w:pPr>
      <w:r>
        <w:t xml:space="preserve">  images: [</w:t>
        <w:br w:clear="none"/>
      </w:r>
    </w:p>
    <w:p>
      <w:pPr>
        <w:pStyle w:val="Normal"/>
      </w:pPr>
      <w:r>
        <w:t xml:space="preserve">    'https://holmeshe.me/05apps/post01.png',</w:t>
        <w:br w:clear="none"/>
      </w:r>
    </w:p>
    <w:p>
      <w:pPr>
        <w:pStyle w:val="Normal"/>
      </w:pPr>
      <w:r>
        <w:t xml:space="preserve">  ]</w:t>
        <w:br w:clear="none"/>
      </w:r>
    </w:p>
    <w:p>
      <w:pPr>
        <w:pStyle w:val="Normal"/>
      </w:pPr>
      <w:r>
        <w:t xml:space="preserve">}];</w:t>
        <w:br w:clear="none"/>
      </w:r>
    </w:p>
    <w:p>
      <w:pPr>
        <w:pStyle w:val="Normal"/>
      </w:pPr>
      <w:r>
        <w:t xml:space="preserve">let mockModel = mockData.map((obj) =&gt; { return new FeedModel(obj); });</w:t>
        <w:br w:clear="none"/>
      </w:r>
    </w:p>
    <w:p>
      <w:pPr>
        <w:pStyle w:val="Normal"/>
      </w:pPr>
      <w:r>
        <w:t xml:space="preserve">export default mockModel;</w:t>
        <w:br w:clear="none"/>
      </w:r>
    </w:p>
    <w:p>
      <w:pPr>
        <w:pStyle w:val="Para 16"/>
      </w:pPr>
      <w:r>
        <w:t xml:space="preserve">Listing 2-13</w:t>
        <w:br w:clear="none"/>
      </w:r>
      <w:r>
        <w:rPr>
          <w:rStyle w:val="Text11"/>
        </w:rPr>
        <w:t xml:space="preserve">Mock data</w:t>
        <w:br w:clear="none"/>
      </w:r>
    </w:p>
    <w:p>
      <w:bookmarkStart w:id="441" w:name="Lastly__we_encapsulate_the_Momen"/>
      <w:pPr>
        <w:pStyle w:val="Para 05"/>
      </w:pPr>
      <w:r>
        <w:t xml:space="preserve">Lastly, we encapsulate the </w:t>
      </w:r>
      <w:r>
        <w:rPr>
          <w:rStyle w:val="Text0"/>
        </w:rPr>
        <w:t>Moment</w:t>
      </w:r>
      <w:r>
        <w:t xml:space="preserve"> </w:t>
      </w:r>
      <w:r>
        <w:rPr>
          <w:rStyle w:val="Text1"/>
        </w:rPr>
        <w:t>component</w:t>
      </w:r>
      <w:r>
        <w:t xml:space="preserve"> (Listing </w:t>
      </w:r>
      <w:hyperlink w:anchor="import_React_from__react__import">
        <w:r>
          <w:rPr>
            <w:rStyle w:val="Text4"/>
          </w:rPr>
          <w:t>2-14</w:t>
        </w:r>
      </w:hyperlink>
      <w:r>
        <w:t>).</w:t>
        <w:bookmarkStart w:id="442" w:name="ITerm55"/>
        <w:t xml:space="preserve"> </w:t>
        <w:bookmarkEnd w:id="442"/>
      </w:r>
      <w:bookmarkEnd w:id="441"/>
    </w:p>
    <w:p>
      <w:bookmarkStart w:id="443" w:name="import_React_from__react__import"/>
      <w:pPr>
        <w:pStyle w:val="Normal"/>
      </w:pPr>
      <w:r>
        <w:t xml:space="preserve">import React from 'react';</w:t>
        <w:br w:clear="none"/>
      </w:r>
      <w:bookmarkEnd w:id="443"/>
    </w:p>
    <w:p>
      <w:pPr>
        <w:pStyle w:val="Normal"/>
      </w:pPr>
      <w:r>
        <w:t xml:space="preserve">import { FlatList } from 'react-native';</w:t>
        <w:br w:clear="none"/>
      </w:r>
    </w:p>
    <w:p>
      <w:pPr>
        <w:pStyle w:val="Normal"/>
      </w:pPr>
      <w:r>
        <w:t xml:space="preserve">import FeedFactory from './feeds/FeedFactory';</w:t>
        <w:br w:clear="none"/>
      </w:r>
    </w:p>
    <w:p>
      <w:pPr>
        <w:pStyle w:val="Normal"/>
      </w:pPr>
      <w:r>
        <w:t xml:space="preserve">import data from '../models/FeedModel';</w:t>
        <w:br w:clear="none"/>
      </w:r>
    </w:p>
    <w:p>
      <w:pPr>
        <w:pStyle w:val="Normal"/>
      </w:pPr>
      <w:r>
        <w:t xml:space="preserve">const Moment = () =&gt; {</w:t>
        <w:br w:clear="none"/>
      </w:r>
    </w:p>
    <w:p>
      <w:pPr>
        <w:pStyle w:val="Normal"/>
      </w:pPr>
      <w:r>
        <w:t xml:space="preserve">  const renderItem = (entry) =&gt; // ------------------------&gt; 1)</w:t>
        <w:br w:clear="none"/>
      </w:r>
    </w:p>
    <w:p>
      <w:pPr>
        <w:pStyle w:val="Normal"/>
      </w:pPr>
      <w:r>
        <w:t xml:space="preserve">  &lt;FeedFactory meta={entry.item.meta} // ------------------&gt; 2)</w:t>
        <w:br w:clear="none"/>
      </w:r>
    </w:p>
    <w:p>
      <w:pPr>
        <w:pStyle w:val="Normal"/>
      </w:pPr>
      <w:r>
        <w:t xml:space="preserve">               feed={entry.item.feed}</w:t>
        <w:br w:clear="none"/>
      </w:r>
    </w:p>
    <w:p>
      <w:pPr>
        <w:pStyle w:val="Normal"/>
      </w:pPr>
      <w:r>
        <w:t xml:space="preserve">  /&gt;</w:t>
        <w:br w:clear="none"/>
      </w:r>
    </w:p>
    <w:p>
      <w:pPr>
        <w:pStyle w:val="Normal"/>
      </w:pPr>
      <w:r>
        <w:t xml:space="preserve">  return (</w:t>
        <w:br w:clear="none"/>
      </w:r>
    </w:p>
    <w:p>
      <w:pPr>
        <w:pStyle w:val="Normal"/>
      </w:pPr>
      <w:r>
        <w:t xml:space="preserve">    &lt;FlatList // ------------------------------------------&gt; 3)</w:t>
        <w:br w:clear="none"/>
      </w:r>
    </w:p>
    <w:p>
      <w:pPr>
        <w:pStyle w:val="Normal"/>
      </w:pPr>
      <w:r>
        <w:t xml:space="preserve">      data={data} // --------------------------------------&gt; 1)</w:t>
        <w:br w:clear="none"/>
      </w:r>
    </w:p>
    <w:p>
      <w:pPr>
        <w:pStyle w:val="Normal"/>
      </w:pPr>
      <w:r>
        <w:t xml:space="preserve">      renderItem={renderItem} // --------------------------&gt; 1)</w:t>
        <w:br w:clear="none"/>
      </w:r>
    </w:p>
    <w:p>
      <w:pPr>
        <w:pStyle w:val="Normal"/>
      </w:pPr>
      <w:r>
        <w:t xml:space="preserve">    /&gt;</w:t>
        <w:br w:clear="none"/>
      </w:r>
    </w:p>
    <w:p>
      <w:pPr>
        <w:pStyle w:val="Normal"/>
      </w:pPr>
      <w:r>
        <w:t xml:space="preserve">  );</w:t>
        <w:br w:clear="none"/>
      </w:r>
    </w:p>
    <w:p>
      <w:pPr>
        <w:pStyle w:val="Normal"/>
      </w:pPr>
      <w:r>
        <w:t xml:space="preserve">};</w:t>
        <w:br w:clear="none"/>
      </w:r>
    </w:p>
    <w:p>
      <w:pPr>
        <w:pStyle w:val="Normal"/>
      </w:pPr>
      <w:r>
        <w:t xml:space="preserve">export default Moment;</w:t>
        <w:br w:clear="none"/>
      </w:r>
    </w:p>
    <w:p>
      <w:pPr>
        <w:pStyle w:val="Para 16"/>
      </w:pPr>
      <w:r>
        <w:t xml:space="preserve">Listing 2-14</w:t>
        <w:br w:clear="none"/>
      </w:r>
      <w:r>
        <w:rPr>
          <w:rStyle w:val="Text11"/>
        </w:rPr>
        <w:t xml:space="preserve">Moment</w:t>
        <w:br w:clear="none"/>
      </w:r>
    </w:p>
    <w:tbl>
      <w:tblPr>
        <w:tblW w:type="auto" w:w="0"/>
      </w:tblPr>
      <w:tr>
        <w:tc>
          <w:tcPr>
            <w:tcW w:type="auto" w:w="0"/>
            <w:vAlign w:val="top"/>
          </w:tcPr>
          <w:p>
            <w:pPr>
              <w:pStyle w:val="1 Block"/>
            </w:pPr>
          </w:p>
          <w:p>
            <w:pPr>
              <w:pStyle w:val="Para 03"/>
            </w:pPr>
            <w:r>
              <w:t>1)</w:t>
            </w:r>
          </w:p>
        </w:tc>
        <w:tc>
          <w:tcPr>
            <w:tcW w:type="auto" w:w="0"/>
          </w:tcPr>
          <w:p>
            <w:bookmarkStart w:id="444" w:name="The_two_essential_props_that_Fla"/>
            <w:pPr>
              <w:pStyle w:val="Para 02"/>
            </w:pPr>
            <w:r>
              <w:t xml:space="preserve">The two essential props that </w:t>
            </w:r>
            <w:r>
              <w:rPr>
                <w:rStyle w:val="Text0"/>
              </w:rPr>
              <w:t>FlatList</w:t>
            </w:r>
            <w:r>
              <w:t xml:space="preserve"> requires are (a) </w:t>
            </w:r>
            <w:r>
              <w:rPr>
                <w:rStyle w:val="Text0"/>
              </w:rPr>
              <w:t>data</w:t>
            </w:r>
            <w:r>
              <w:t xml:space="preserve"> which defines its data source and (b) </w:t>
            </w:r>
            <w:r>
              <w:rPr>
                <w:rStyle w:val="Text0"/>
              </w:rPr>
              <w:t>renderItem()</w:t>
            </w:r>
            <w:r>
              <w:t xml:space="preserve"> which defines how to render data in the granularity of entry. </w:t>
            </w:r>
            <w:r>
              <w:rPr>
                <w:rStyle w:val="Text0"/>
              </w:rPr>
              <w:t>FlatList</w:t>
            </w:r>
            <w:r>
              <w:t xml:space="preserve"> can work out of the box with these two props set properly.</w:t>
            </w:r>
            <w:bookmarkEnd w:id="444"/>
          </w:p>
        </w:tc>
        <w:tc>
          <w:tcPr>
            <w:tcW w:type="auto" w:w="0"/>
          </w:tcPr>
          <w:p>
            <w:pPr>
              <w:pStyle w:val="Para 42"/>
            </w:pPr>
            <w:r>
              <w:t/>
            </w:r>
          </w:p>
        </w:tc>
      </w:tr>
      <w:tr>
        <w:tc>
          <w:tcPr>
            <w:tcW w:type="auto" w:w="0"/>
            <w:vAlign w:val="top"/>
          </w:tcPr>
          <w:p>
            <w:pPr>
              <w:pStyle w:val="Para 03"/>
            </w:pPr>
            <w:r>
              <w:t>2)</w:t>
            </w:r>
          </w:p>
        </w:tc>
        <w:tc>
          <w:tcPr>
            <w:tcW w:type="auto" w:w="0"/>
          </w:tcPr>
          <w:p>
            <w:bookmarkStart w:id="445" w:name="FeedFactory_is_the_same_one_we_u"/>
            <w:pPr>
              <w:pStyle w:val="Para 02"/>
            </w:pPr>
            <w:r>
              <w:rPr>
                <w:rStyle w:val="Text0"/>
              </w:rPr>
              <w:t>FeedFactory</w:t>
            </w:r>
            <w:r>
              <w:t xml:space="preserve"> is the same one we use in our last case study (Section 2.2.1).</w:t>
            </w:r>
            <w:bookmarkEnd w:id="445"/>
          </w:p>
        </w:tc>
        <w:tc>
          <w:tcPr>
            <w:tcW w:type="auto" w:w="0"/>
          </w:tcPr>
          <w:p>
            <w:pPr>
              <w:pStyle w:val="Para 42"/>
            </w:pPr>
            <w:r>
              <w:t/>
            </w:r>
          </w:p>
        </w:tc>
      </w:tr>
      <w:tr>
        <w:tc>
          <w:tcPr>
            <w:tcW w:type="auto" w:w="0"/>
            <w:vAlign w:val="top"/>
          </w:tcPr>
          <w:p>
            <w:pPr>
              <w:pStyle w:val="Para 03"/>
            </w:pPr>
            <w:r>
              <w:t>3)</w:t>
            </w:r>
          </w:p>
        </w:tc>
        <w:tc>
          <w:tcPr>
            <w:tcW w:type="auto" w:w="0"/>
          </w:tcPr>
          <w:p>
            <w:bookmarkStart w:id="446" w:name="We_use_FlatList_to_render_the_wh"/>
            <w:pPr>
              <w:pStyle w:val="Para 02"/>
            </w:pPr>
            <w:r>
              <w:t xml:space="preserve">We use </w:t>
            </w:r>
            <w:r>
              <w:rPr>
                <w:rStyle w:val="Text0"/>
              </w:rPr>
              <w:t>FlatList</w:t>
            </w:r>
            <w:r>
              <w:t xml:space="preserve"> to render the whole list.</w:t>
            </w:r>
            <w:bookmarkEnd w:id="446"/>
          </w:p>
        </w:tc>
        <w:tc>
          <w:tcPr>
            <w:tcW w:type="auto" w:w="0"/>
          </w:tcPr>
          <w:p>
            <w:pPr>
              <w:pStyle w:val="Para 42"/>
            </w:pPr>
            <w:r>
              <w:t/>
            </w:r>
          </w:p>
        </w:tc>
      </w:tr>
    </w:tbl>
    <w:p>
      <w:bookmarkStart w:id="447" w:name="2_3_2_Key_TakeawaysThis_section"/>
      <w:pPr>
        <w:pStyle w:val="Heading 2"/>
      </w:pPr>
      <w:r>
        <w:t xml:space="preserve">2.3.2 </w:t>
        <w:t>Key Takeaways</w:t>
      </w:r>
      <w:bookmarkEnd w:id="447"/>
    </w:p>
    <w:p>
      <w:bookmarkStart w:id="448" w:name="This_section_introduced_the_basi"/>
      <w:pPr>
        <w:pStyle w:val="Para 04"/>
      </w:pPr>
      <w:r>
        <w:t xml:space="preserve">This section introduced the basic </w:t>
      </w:r>
      <w:r>
        <w:rPr>
          <w:rStyle w:val="Text0"/>
        </w:rPr>
        <w:t>ScrollView</w:t>
      </w:r>
      <w:r>
        <w:t xml:space="preserve"> and its enhanced version, </w:t>
      </w:r>
      <w:r>
        <w:rPr>
          <w:rStyle w:val="Text0"/>
        </w:rPr>
        <w:t>FlatList</w:t>
      </w:r>
      <w:r>
        <w:t xml:space="preserve">, which empower the long list experience. As the scrolling is backed directly by the corresponding native </w:t>
      </w:r>
      <w:r>
        <w:rPr>
          <w:rStyle w:val="Text1"/>
        </w:rPr>
        <w:t>component</w:t>
      </w:r>
      <w:r>
        <w:t xml:space="preserve">, it has no difference than the native experience performance wise. Then we used a minimal setup of </w:t>
      </w:r>
      <w:r>
        <w:rPr>
          <w:rStyle w:val="Text0"/>
        </w:rPr>
        <w:t>FlatList</w:t>
      </w:r>
      <w:r>
        <w:t xml:space="preserve"> to complete the core user experience of </w:t>
      </w:r>
      <w:r>
        <w:rPr>
          <w:rStyle w:val="Text2"/>
        </w:rPr>
        <w:t>Manyface</w:t>
      </w:r>
      <w:r>
        <w:t xml:space="preserve">. As mentioned, </w:t>
      </w:r>
      <w:r>
        <w:rPr>
          <w:rStyle w:val="Text0"/>
        </w:rPr>
        <w:t>FlatList</w:t>
      </w:r>
      <w:r>
        <w:t xml:space="preserve"> deserves some derivative optimization when it comes to extreme scenarios. We are going to review some of the critical performance aspects of </w:t>
      </w:r>
      <w:r>
        <w:rPr>
          <w:rStyle w:val="Text0"/>
        </w:rPr>
        <w:t>FlatList</w:t>
      </w:r>
      <w:r>
        <w:t xml:space="preserve"> and common optimization approaches in Chapter </w:t>
      </w:r>
      <w:hyperlink w:anchor="Top_of_510729_1_En_6_Chapter_xht">
        <w:r>
          <w:rPr>
            <w:rStyle w:val="Text10"/>
          </w:rPr>
          <w:t>6</w:t>
        </w:r>
      </w:hyperlink>
      <w:r>
        <w:t xml:space="preserve">. Moreover, as we will see in Chapter </w:t>
      </w:r>
      <w:hyperlink w:anchor="Top_of_510729_1_En_3_Chapter_xht">
        <w:r>
          <w:rPr>
            <w:rStyle w:val="Text10"/>
          </w:rPr>
          <w:t>3</w:t>
        </w:r>
      </w:hyperlink>
      <w:r>
        <w:t>, ScrollView is also the key to implement user-interactive animation.</w:t>
      </w:r>
      <w:bookmarkEnd w:id="448"/>
    </w:p>
    <w:p>
      <w:bookmarkStart w:id="449" w:name="2_4_Error_Handling___When_design"/>
      <w:pPr>
        <w:pStyle w:val="Heading 2"/>
      </w:pPr>
      <w:r>
        <w:t xml:space="preserve">2.4 </w:t>
        <w:t>Error Handling</w:t>
      </w:r>
      <w:bookmarkEnd w:id="449"/>
    </w:p>
    <w:p>
      <w:bookmarkStart w:id="450" w:name="When_designing_systems_of_any_ki"/>
      <w:pPr>
        <w:pStyle w:val="Para 04"/>
      </w:pPr>
      <w:r>
        <w:bookmarkStart w:id="451" w:name="ITerm56"/>
        <w:t xml:space="preserve"> </w:t>
        <w:bookmarkEnd w:id="451"/>
        <w:t xml:space="preserve">When designing systems of any kinds, it is important to understand that every component could potentially fail. A robust system is not one that does not have any failure, but the one that is always tolerant to setbacks and is able to degrade gradually to the next acceptable state when a failure occurs. Bottom line, the system in design should never quit the game with a crash or any other kinds of undefined behaviors (e.g., blank screen), in exception, by design. To build a system that never crashes, the very first step is to define the boundaries for exceptions so as to confine the exceptions inside one logic unit that causes them. As you will see very soon in this section, a clear boundary does not only make the exceptional behavior easier to be defined but also makes the potential issue easier to be debugged. This technique is called exactly as an </w:t>
      </w:r>
      <w:r>
        <w:rPr>
          <w:rStyle w:val="Text1"/>
        </w:rPr>
        <w:t>error boundary</w:t>
      </w:r>
      <w:r>
        <w:t>.</w:t>
      </w:r>
      <w:bookmarkEnd w:id="450"/>
    </w:p>
    <w:p>
      <w:bookmarkStart w:id="452" w:name="An_error_boundary___is_very_simi"/>
      <w:pPr>
        <w:pStyle w:val="Para 04"/>
      </w:pPr>
      <w:r>
        <w:t xml:space="preserve">An </w:t>
        <w:bookmarkStart w:id="453" w:name="error_boundary"/>
        <w:t/>
        <w:bookmarkEnd w:id="453"/>
      </w:r>
      <w:r>
        <w:rPr>
          <w:rStyle w:val="Text1"/>
        </w:rPr>
        <w:t>error boundary</w:t>
      </w:r>
      <w:r>
        <w:t xml:space="preserve"> </w:t>
        <w:t xml:space="preserve"> is very similar to a </w:t>
      </w:r>
      <w:r>
        <w:rPr>
          <w:rStyle w:val="Text2"/>
        </w:rPr>
        <w:t>try-catch</w:t>
      </w:r>
      <w:r>
        <w:t xml:space="preserve"> semantic that defines the exception flow along with the normal logic flow. Unlike the traditional imperative programming paradigm where the logic flow is grouped into functions, </w:t>
      </w:r>
      <w:r>
        <w:rPr>
          <w:rStyle w:val="Text1"/>
        </w:rPr>
        <w:t>React</w:t>
      </w:r>
      <w:r>
        <w:t xml:space="preserve"> is declarative and logic units are made up with presentation-oriented </w:t>
      </w:r>
      <w:r>
        <w:rPr>
          <w:rStyle w:val="Text1"/>
        </w:rPr>
        <w:t>components</w:t>
      </w:r>
      <w:r>
        <w:t xml:space="preserve">. An </w:t>
      </w:r>
      <w:r>
        <w:rPr>
          <w:rStyle w:val="Text1"/>
        </w:rPr>
        <w:t>error boundary</w:t>
      </w:r>
      <w:r>
        <w:t xml:space="preserve"> is an error handling mechanism catering for this paradigm and is itself a </w:t>
        <w:bookmarkStart w:id="454" w:name="component"/>
        <w:t/>
        <w:bookmarkEnd w:id="454"/>
      </w:r>
      <w:r>
        <w:rPr>
          <w:rStyle w:val="Text1"/>
        </w:rPr>
        <w:t>component</w:t>
      </w:r>
      <w:r>
        <w:t xml:space="preserve"> </w:t>
        <w:t xml:space="preserve">. More specifically, an </w:t>
      </w:r>
      <w:r>
        <w:rPr>
          <w:rStyle w:val="Text1"/>
        </w:rPr>
        <w:t>error boundary</w:t>
      </w:r>
      <w:r>
        <w:t xml:space="preserve"> is a container </w:t>
      </w:r>
      <w:r>
        <w:rPr>
          <w:rStyle w:val="Text1"/>
        </w:rPr>
        <w:t>component</w:t>
      </w:r>
      <w:r>
        <w:t xml:space="preserve"> designed with presentation and behavior for types of exception that </w:t>
      </w:r>
      <w:r>
        <w:rPr>
          <w:rStyle w:val="Text1"/>
        </w:rPr>
        <w:t>children</w:t>
      </w:r>
      <w:r>
        <w:t xml:space="preserve"> could potentially throw. </w:t>
        <w:drawing>
          <wp:inline>
            <wp:extent cx="203200" cy="165100"/>
            <wp:effectExtent l="0" r="0" t="0" b="0"/>
            <wp:docPr id="47" name="510729_1_En_2_Figf_HTML.gif" descr="510729_1_En_2_Figf_HTML.gif"/>
            <wp:cNvGraphicFramePr>
              <a:graphicFrameLocks noChangeAspect="1"/>
            </wp:cNvGraphicFramePr>
            <a:graphic>
              <a:graphicData uri="http://schemas.openxmlformats.org/drawingml/2006/picture">
                <pic:pic>
                  <pic:nvPicPr>
                    <pic:cNvPr id="0" name="510729_1_En_2_Figf_HTML.gif" descr="510729_1_En_2_Figf_HTML.gif"/>
                    <pic:cNvPicPr/>
                  </pic:nvPicPr>
                  <pic:blipFill>
                    <a:blip r:embed="rId51"/>
                    <a:stretch>
                      <a:fillRect/>
                    </a:stretch>
                  </pic:blipFill>
                  <pic:spPr>
                    <a:xfrm>
                      <a:off x="0" y="0"/>
                      <a:ext cx="203200" cy="165100"/>
                    </a:xfrm>
                    <a:prstGeom prst="rect">
                      <a:avLst/>
                    </a:prstGeom>
                  </pic:spPr>
                </pic:pic>
              </a:graphicData>
            </a:graphic>
          </wp:inline>
        </w:drawing>
        <w:t xml:space="preserve"> In practice, an </w:t>
      </w:r>
      <w:r>
        <w:rPr>
          <w:rStyle w:val="Text1"/>
        </w:rPr>
        <w:t>error boundary</w:t>
      </w:r>
      <w:r>
        <w:t xml:space="preserve"> is strategically placed on cutting points of the domain logic unit so as to, again, confine the exceptions inside one logic unit that causes them.</w:t>
      </w:r>
      <w:bookmarkEnd w:id="452"/>
    </w:p>
    <w:p>
      <w:bookmarkStart w:id="455" w:name="As_you_might_be_thinking_of_righ"/>
      <w:pPr>
        <w:pStyle w:val="Para 04"/>
      </w:pPr>
      <w:r>
        <w:t xml:space="preserve">As you might be thinking of right now, </w:t>
      </w:r>
      <w:r>
        <w:rPr>
          <w:rStyle w:val="Text1"/>
        </w:rPr>
        <w:t>HOC</w:t>
      </w:r>
      <w:r>
        <w:t xml:space="preserve"> is the fitting technique to apply </w:t>
      </w:r>
      <w:r>
        <w:rPr>
          <w:rStyle w:val="Text1"/>
        </w:rPr>
        <w:t>error boundaries</w:t>
      </w:r>
      <w:r>
        <w:t xml:space="preserve">. To be more concrete, a </w:t>
      </w:r>
      <w:r>
        <w:rPr>
          <w:rStyle w:val="Text1"/>
        </w:rPr>
        <w:t>HOC</w:t>
      </w:r>
      <w:r>
        <w:t xml:space="preserve"> is an ideal place to encapsulate some of the common logic for error handling (e.g., log, exception filtering) and to execute the custom exception presentation or behavior of a specific </w:t>
      </w:r>
      <w:r>
        <w:rPr>
          <w:rStyle w:val="Text1"/>
        </w:rPr>
        <w:t>component</w:t>
      </w:r>
      <w:r>
        <w:t xml:space="preserve"> in design. Those </w:t>
      </w:r>
      <w:r>
        <w:rPr>
          <w:rStyle w:val="Text1"/>
        </w:rPr>
        <w:t>components</w:t>
      </w:r>
      <w:r>
        <w:t xml:space="preserve"> with </w:t>
      </w:r>
      <w:r>
        <w:rPr>
          <w:rStyle w:val="Text1"/>
        </w:rPr>
        <w:t>error boundaries</w:t>
      </w:r>
      <w:r>
        <w:t xml:space="preserve"> enabled, in turn, are determined as the noted strategic points that are embedded with the exception flow for itself and all its </w:t>
      </w:r>
      <w:r>
        <w:rPr>
          <w:rStyle w:val="Text1"/>
        </w:rPr>
        <w:t>children</w:t>
      </w:r>
      <w:r>
        <w:t xml:space="preserve"> and </w:t>
      </w:r>
      <w:r>
        <w:rPr>
          <w:rStyle w:val="Text1"/>
        </w:rPr>
        <w:t>subcomponents</w:t>
      </w:r>
      <w:r>
        <w:t>.</w:t>
      </w:r>
      <w:bookmarkEnd w:id="455"/>
    </w:p>
    <w:p>
      <w:bookmarkStart w:id="456" w:name="NoteA_stand_alone_error_boundary"/>
      <w:pPr>
        <w:pStyle w:val="Para 09"/>
      </w:pPr>
      <w:r>
        <w:rPr>
          <w:rStyle w:val="Text6"/>
        </w:rPr>
        <w:t>Note</w:t>
      </w:r>
      <w:r>
        <w:bookmarkStart w:id="457" w:name="A_stand_alone_error_boundary_is"/>
        <w:t xml:space="preserve">A stand-alone </w:t>
        <w:bookmarkEnd w:id="457"/>
      </w:r>
      <w:r>
        <w:rPr>
          <w:rStyle w:val="Text1"/>
        </w:rPr>
        <w:t>error boundary</w:t>
      </w:r>
      <w:r>
        <w:t xml:space="preserve"> is also a common practice that is suggested by the community. We take the approach of using </w:t>
      </w:r>
      <w:r>
        <w:rPr>
          <w:rStyle w:val="Text1"/>
        </w:rPr>
        <w:t>HOC</w:t>
      </w:r>
      <w:r>
        <w:t xml:space="preserve"> to implement </w:t>
      </w:r>
      <w:r>
        <w:rPr>
          <w:rStyle w:val="Text1"/>
        </w:rPr>
        <w:t>error boundaries</w:t>
      </w:r>
      <w:r>
        <w:t xml:space="preserve"> as we see more merits in this practice.</w:t>
      </w:r>
      <w:bookmarkEnd w:id="456"/>
    </w:p>
    <w:p>
      <w:bookmarkStart w:id="458" w:name="How_to_identify_those_strategic"/>
      <w:pPr>
        <w:pStyle w:val="Para 04"/>
      </w:pPr>
      <w:r>
        <w:t xml:space="preserve">How to identify those strategic points mentioned earlier? Luckily, we are in the middle of implementing </w:t>
      </w:r>
      <w:r>
        <w:rPr>
          <w:rStyle w:val="Text2"/>
        </w:rPr>
        <w:t>Manyface</w:t>
      </w:r>
      <w:r>
        <w:t>. Let’s find out together with real-world examples.</w:t>
      </w:r>
      <w:bookmarkEnd w:id="458"/>
    </w:p>
    <w:p>
      <w:bookmarkStart w:id="459" w:name="2_4_1_Case_Study__Moment__Reinfo"/>
      <w:pPr>
        <w:pStyle w:val="Heading 2"/>
      </w:pPr>
      <w:r>
        <w:t xml:space="preserve">2.4.1 </w:t>
        <w:t>Case Study: Moment (Reinforced)</w:t>
      </w:r>
      <w:bookmarkEnd w:id="459"/>
    </w:p>
    <w:p>
      <w:bookmarkStart w:id="460" w:name="Before_we_move_forward__let_s_sl"/>
      <w:pPr>
        <w:pStyle w:val="Para 01"/>
      </w:pPr>
      <w:r>
        <w:t xml:space="preserve">Before we move forward, let’s slow down here and think about one question: Is </w:t>
      </w:r>
      <w:r>
        <w:rPr>
          <w:rStyle w:val="Text0"/>
        </w:rPr>
        <w:t>Moment</w:t>
      </w:r>
      <w:r>
        <w:t xml:space="preserve"> production</w:t>
        <w:bookmarkStart w:id="461" w:name="ITerm59"/>
        <w:t xml:space="preserve"> </w:t>
        <w:bookmarkEnd w:id="461"/>
        <w:t xml:space="preserve"> ready? No. Because it lacks an exception flow despite the complete and seemingly bug-free functionalities. As a result, any hidden flaws within the </w:t>
      </w:r>
      <w:r>
        <w:rPr>
          <w:rStyle w:val="Text1"/>
        </w:rPr>
        <w:t>component</w:t>
      </w:r>
      <w:r>
        <w:t xml:space="preserve"> logic or the data from the model layer could cause a crash of the app. Figure </w:t>
      </w:r>
      <w:hyperlink w:anchor="Figure_2_12A_crash">
        <w:r>
          <w:rPr>
            <w:rStyle w:val="Text4"/>
          </w:rPr>
          <w:t>2-12</w:t>
        </w:r>
      </w:hyperlink>
      <w:r>
        <w:t xml:space="preserve"> shows how </w:t>
      </w:r>
      <w:r>
        <w:rPr>
          <w:rStyle w:val="Text2"/>
        </w:rPr>
        <w:t>Manyface</w:t>
      </w:r>
      <w:r>
        <w:t xml:space="preserve"> is represented in debugging mode when one metadata is undefined. In production, it will be an instant crash.</w:t>
      </w:r>
      <w:bookmarkEnd w:id="460"/>
    </w:p>
    <w:p>
      <w:bookmarkStart w:id="462" w:name="MO12"/>
      <w:bookmarkStart w:id="463" w:name="Figure_2_12A_crash"/>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251200" cy="7048500"/>
            <wp:effectExtent l="0" r="0" t="0" b="0"/>
            <wp:wrapTopAndBottom/>
            <wp:docPr id="48" name="510729_1_En_2_Fig12_HTML.jpg" descr="510729_1_En_2_Fig12_HTML.jpg"/>
            <wp:cNvGraphicFramePr>
              <a:graphicFrameLocks noChangeAspect="1"/>
            </wp:cNvGraphicFramePr>
            <a:graphic>
              <a:graphicData uri="http://schemas.openxmlformats.org/drawingml/2006/picture">
                <pic:pic>
                  <pic:nvPicPr>
                    <pic:cNvPr id="0" name="510729_1_En_2_Fig12_HTML.jpg" descr="510729_1_En_2_Fig12_HTML.jpg"/>
                    <pic:cNvPicPr/>
                  </pic:nvPicPr>
                  <pic:blipFill>
                    <a:blip r:embed="rId52"/>
                    <a:stretch>
                      <a:fillRect/>
                    </a:stretch>
                  </pic:blipFill>
                  <pic:spPr>
                    <a:xfrm>
                      <a:off x="0" y="0"/>
                      <a:ext cx="3251200" cy="7048500"/>
                    </a:xfrm>
                    <a:prstGeom prst="rect">
                      <a:avLst/>
                    </a:prstGeom>
                  </pic:spPr>
                </pic:pic>
              </a:graphicData>
            </a:graphic>
          </wp:anchor>
        </w:drawing>
      </w:r>
      <w:bookmarkEnd w:id="462"/>
      <w:bookmarkEnd w:id="463"/>
    </w:p>
    <w:p>
      <w:pPr>
        <w:pStyle w:val="Para 28"/>
      </w:pPr>
      <w:r>
        <w:t>Figure 2-12</w:t>
      </w:r>
      <w:r>
        <w:rPr>
          <w:rStyle w:val="Text13"/>
        </w:rPr>
        <w:t xml:space="preserve">A </w:t>
        <w:bookmarkStart w:id="464" w:name="crash"/>
        <w:t>crash</w:t>
        <w:bookmarkEnd w:id="464"/>
      </w:r>
    </w:p>
    <w:p>
      <w:bookmarkStart w:id="465" w:name="In_practice__the_flaw_could_come"/>
      <w:pPr>
        <w:pStyle w:val="Para 04"/>
      </w:pPr>
      <w:r>
        <w:t xml:space="preserve">In practice, the flaw could come from a malfunctioning endpoint, a bug from one of us programmers, or a premature configuration flag turned on remotely. Nonetheless, a crash in any of the preceding cases is not acceptable. We know that an </w:t>
      </w:r>
      <w:r>
        <w:rPr>
          <w:rStyle w:val="Text1"/>
        </w:rPr>
        <w:t>error boundary</w:t>
      </w:r>
      <w:r>
        <w:t xml:space="preserve"> is our friend. But how to use it effectively? To answer this question, we firstly look at the nature of exception flows.</w:t>
      </w:r>
      <w:bookmarkEnd w:id="465"/>
    </w:p>
    <w:p>
      <w:bookmarkStart w:id="466" w:name="Unlike_the_normal_logic_flow_whe"/>
      <w:pPr>
        <w:pStyle w:val="Para 04"/>
      </w:pPr>
      <w:r>
        <w:t xml:space="preserve">Unlike the normal logic flow where each branch pinpoints a certain expected logic case, an exception flow targets each time an undetermined range of cases that are exceptional and could not be anticipated beforehand. A common narrative of an </w:t>
        <w:bookmarkStart w:id="467" w:name="exception_flow"/>
        <w:t>exception flow</w:t>
        <w:bookmarkEnd w:id="467"/>
        <w:t xml:space="preserve"> is “when one category of unexpected happened, whatever it is, what would you do?”. Sometimes, even the error category itself is not known. In order to deal with this uncertainty, exception flows are deployed strategically as layers of defending lines.</w:t>
      </w:r>
      <w:bookmarkEnd w:id="466"/>
    </w:p>
    <w:p>
      <w:bookmarkStart w:id="468" w:name="We_shall_take_a_top_down_approac"/>
      <w:pPr>
        <w:pStyle w:val="Para 05"/>
      </w:pPr>
      <w:r>
        <w:t xml:space="preserve">We shall take a top-down approach to identify the strategic points to place </w:t>
      </w:r>
      <w:r>
        <w:rPr>
          <w:rStyle w:val="Text1"/>
        </w:rPr>
        <w:t>error boundaries</w:t>
      </w:r>
      <w:r>
        <w:t xml:space="preserve">, starting from the </w:t>
      </w:r>
      <w:r>
        <w:rPr>
          <w:rStyle w:val="Text0"/>
        </w:rPr>
        <w:t>Moment</w:t>
      </w:r>
      <w:r>
        <w:t xml:space="preserve">. If anything unexpected happens inside </w:t>
      </w:r>
      <w:r>
        <w:rPr>
          <w:rStyle w:val="Text0"/>
        </w:rPr>
        <w:t>Moment</w:t>
      </w:r>
      <w:r>
        <w:t xml:space="preserve">, what should we render? Correct, an error page like a 404. Take a step down; what if the unexpected exception happens inside a </w:t>
      </w:r>
      <w:r>
        <w:rPr>
          <w:rStyle w:val="Text0"/>
        </w:rPr>
        <w:t>Feed</w:t>
      </w:r>
      <w:r>
        <w:t xml:space="preserve">, should we block the user experience of </w:t>
      </w:r>
      <w:r>
        <w:rPr>
          <w:rStyle w:val="Text0"/>
        </w:rPr>
        <w:t>Moment</w:t>
      </w:r>
      <w:r>
        <w:t xml:space="preserve"> with the 404 error page? No, right? We can simply make the </w:t>
      </w:r>
      <w:r>
        <w:rPr>
          <w:rStyle w:val="Text0"/>
        </w:rPr>
        <w:t>Feed</w:t>
      </w:r>
      <w:r>
        <w:t xml:space="preserve"> in problem invisible. So the problem will not surprise the user. On the other hand, we should log the incident with all the contexts within the exception flow predefined. We call this technique a </w:t>
        <w:bookmarkStart w:id="469" w:name="silent_log"/>
        <w:t/>
        <w:bookmarkEnd w:id="469"/>
      </w:r>
      <w:r>
        <w:rPr>
          <w:rStyle w:val="Text2"/>
        </w:rPr>
        <w:t>silent log</w:t>
      </w:r>
      <w:r>
        <w:t xml:space="preserve"> </w:t>
        <w:t xml:space="preserve">. We now have two defending lines to make our </w:t>
      </w:r>
      <w:r>
        <w:rPr>
          <w:rStyle w:val="Text1"/>
        </w:rPr>
        <w:t>component</w:t>
      </w:r>
      <w:r>
        <w:t xml:space="preserve"> robust in a way that in any case of unexpected exceptions, it can degrade gradually to the next acceptable state. And voila, we just defined the </w:t>
        <w:bookmarkStart w:id="470" w:name="requirements_2"/>
        <w:t>requirements</w:t>
        <w:bookmarkEnd w:id="470"/>
        <w:t xml:space="preserve"> for this case study:</w:t>
      </w:r>
      <w:bookmarkEnd w:id="468"/>
    </w:p>
    <w:tbl>
      <w:tblPr>
        <w:tblW w:type="auto" w:w="0"/>
      </w:tblPr>
      <w:tr>
        <w:tc>
          <w:tcPr>
            <w:tcW w:type="auto" w:w="0"/>
            <w:vAlign w:val="top"/>
          </w:tcPr>
          <w:p>
            <w:pPr>
              <w:pStyle w:val="1 Block"/>
            </w:pPr>
          </w:p>
          <w:p>
            <w:pPr>
              <w:pStyle w:val="Para 03"/>
            </w:pPr>
            <w:r>
              <w:t>1)</w:t>
            </w:r>
          </w:p>
        </w:tc>
        <w:tc>
          <w:tcPr>
            <w:tcW w:type="auto" w:w="0"/>
          </w:tcPr>
          <w:p>
            <w:bookmarkStart w:id="471" w:name="When_an_exception_happens_inside"/>
            <w:pPr>
              <w:pStyle w:val="Para 02"/>
            </w:pPr>
            <w:r>
              <w:t xml:space="preserve">When an exception happens inside a </w:t>
            </w:r>
            <w:r>
              <w:rPr>
                <w:rStyle w:val="Text0"/>
              </w:rPr>
              <w:t>Feed</w:t>
            </w:r>
            <w:r>
              <w:t xml:space="preserve">, the </w:t>
            </w:r>
            <w:r>
              <w:rPr>
                <w:rStyle w:val="Text0"/>
              </w:rPr>
              <w:t>Feed</w:t>
            </w:r>
            <w:r>
              <w:t xml:space="preserve"> should be invisible.</w:t>
            </w:r>
            <w:bookmarkEnd w:id="471"/>
          </w:p>
        </w:tc>
        <w:tc>
          <w:tcPr>
            <w:tcW w:type="auto" w:w="0"/>
          </w:tcPr>
          <w:p>
            <w:pPr>
              <w:pStyle w:val="Para 42"/>
            </w:pPr>
            <w:r>
              <w:t/>
            </w:r>
          </w:p>
        </w:tc>
      </w:tr>
      <w:tr>
        <w:tc>
          <w:tcPr>
            <w:tcW w:type="auto" w:w="0"/>
            <w:vAlign w:val="top"/>
          </w:tcPr>
          <w:p>
            <w:pPr>
              <w:pStyle w:val="Para 03"/>
            </w:pPr>
            <w:r>
              <w:t>2)</w:t>
            </w:r>
          </w:p>
        </w:tc>
        <w:tc>
          <w:tcPr>
            <w:tcW w:type="auto" w:w="0"/>
          </w:tcPr>
          <w:p>
            <w:bookmarkStart w:id="472" w:name="When_an_exception_happens_inside_1"/>
            <w:pPr>
              <w:pStyle w:val="Para 02"/>
            </w:pPr>
            <w:r>
              <w:t xml:space="preserve">When an exception happens inside a </w:t>
            </w:r>
            <w:r>
              <w:rPr>
                <w:rStyle w:val="Text0"/>
              </w:rPr>
              <w:t>Moment</w:t>
            </w:r>
            <w:r>
              <w:t>, it should be replaced with an error page.</w:t>
            </w:r>
            <w:bookmarkEnd w:id="472"/>
          </w:p>
        </w:tc>
        <w:tc>
          <w:tcPr>
            <w:tcW w:type="auto" w:w="0"/>
          </w:tcPr>
          <w:p>
            <w:pPr>
              <w:pStyle w:val="Para 42"/>
            </w:pPr>
            <w:r>
              <w:t/>
            </w:r>
          </w:p>
        </w:tc>
      </w:tr>
    </w:tbl>
    <w:p>
      <w:bookmarkStart w:id="473" w:name="Firstly__let_s_implement_the_uti"/>
      <w:pPr>
        <w:pStyle w:val="Para 05"/>
      </w:pPr>
      <w:r>
        <w:t xml:space="preserve">Firstly, let’s implement the utility </w:t>
      </w:r>
      <w:r>
        <w:rPr>
          <w:rStyle w:val="Text1"/>
        </w:rPr>
        <w:t>component</w:t>
      </w:r>
      <w:r>
        <w:t xml:space="preserve"> that makes our lives better. As discussed, we are going to count on our old friend, </w:t>
      </w:r>
      <w:r>
        <w:rPr>
          <w:rStyle w:val="Text1"/>
        </w:rPr>
        <w:t>HOC</w:t>
      </w:r>
      <w:r>
        <w:t xml:space="preserve">, this time again (Listing </w:t>
      </w:r>
      <w:hyperlink w:anchor="export_default_function_withErro">
        <w:r>
          <w:rPr>
            <w:rStyle w:val="Text4"/>
          </w:rPr>
          <w:t>2-15</w:t>
        </w:r>
      </w:hyperlink>
      <w:r>
        <w:t>).</w:t>
      </w:r>
      <w:bookmarkEnd w:id="473"/>
    </w:p>
    <w:p>
      <w:bookmarkStart w:id="474" w:name="export_default_function_withErro"/>
      <w:pPr>
        <w:pStyle w:val="Normal"/>
      </w:pPr>
      <w:r>
        <w:t xml:space="preserve">export default function withErrorBoundary(Comp, ErrorPage, ErrorHandler) { // ----------------------------------------&gt; 1)</w:t>
        <w:br w:clear="none"/>
      </w:r>
      <w:bookmarkEnd w:id="474"/>
    </w:p>
    <w:p>
      <w:pPr>
        <w:pStyle w:val="Normal"/>
      </w:pPr>
      <w:r>
        <w:t xml:space="preserve">  class Error extends React.Component { // ----------------&gt; 2)</w:t>
        <w:br w:clear="none"/>
      </w:r>
    </w:p>
    <w:p>
      <w:pPr>
        <w:pStyle w:val="Normal"/>
      </w:pPr>
      <w:r>
        <w:t xml:space="preserve">    constructor () {</w:t>
        <w:br w:clear="none"/>
      </w:r>
    </w:p>
    <w:p>
      <w:pPr>
        <w:pStyle w:val="Normal"/>
      </w:pPr>
      <w:r>
        <w:t xml:space="preserve">      super()</w:t>
        <w:br w:clear="none"/>
      </w:r>
    </w:p>
    <w:p>
      <w:pPr>
        <w:pStyle w:val="Normal"/>
      </w:pPr>
      <w:r>
        <w:t xml:space="preserve">      this.state = {</w:t>
        <w:br w:clear="none"/>
      </w:r>
    </w:p>
    <w:p>
      <w:pPr>
        <w:pStyle w:val="Normal"/>
      </w:pPr>
      <w:r>
        <w:t xml:space="preserve">        error: undefined,</w:t>
        <w:br w:clear="none"/>
      </w:r>
    </w:p>
    <w:p>
      <w:pPr>
        <w:pStyle w:val="Normal"/>
      </w:pPr>
      <w:r>
        <w:t xml:space="preserve">        info: undefined</w:t>
        <w:br w:clear="none"/>
      </w:r>
    </w:p>
    <w:p>
      <w:pPr>
        <w:pStyle w:val="Normal"/>
      </w:pPr>
      <w:r>
        <w:t xml:space="preserve">      }</w:t>
        <w:br w:clear="none"/>
      </w:r>
    </w:p>
    <w:p>
      <w:pPr>
        <w:pStyle w:val="Normal"/>
      </w:pPr>
      <w:r>
        <w:t xml:space="preserve">    }</w:t>
        <w:br w:clear="none"/>
      </w:r>
    </w:p>
    <w:p>
      <w:pPr>
        <w:pStyle w:val="Normal"/>
      </w:pPr>
      <w:r>
        <w:t xml:space="preserve">    componentDidCatch (error, info) { // ------------------&gt; 2)</w:t>
        <w:br w:clear="none"/>
      </w:r>
    </w:p>
    <w:p>
      <w:pPr>
        <w:pStyle w:val="Normal"/>
      </w:pPr>
      <w:r>
        <w:t xml:space="preserve">      this.setState({ error, info })</w:t>
        <w:br w:clear="none"/>
      </w:r>
    </w:p>
    <w:p>
      <w:pPr>
        <w:pStyle w:val="Normal"/>
      </w:pPr>
      <w:r>
        <w:t xml:space="preserve">      // Common exception related logic comes here // -----&gt; 3)</w:t>
        <w:br w:clear="none"/>
      </w:r>
    </w:p>
    <w:p>
      <w:pPr>
        <w:pStyle w:val="Normal"/>
      </w:pPr>
      <w:r>
        <w:t xml:space="preserve">      // e.g., log, report, etc.,</w:t>
        <w:br w:clear="none"/>
      </w:r>
    </w:p>
    <w:p>
      <w:pPr>
        <w:pStyle w:val="Normal"/>
      </w:pPr>
      <w:r>
        <w:t xml:space="preserve">      if (ErrorHandler) { ErrorHandler(error, info); } // --&gt; 1b)</w:t>
        <w:br w:clear="none"/>
      </w:r>
    </w:p>
    <w:p>
      <w:pPr>
        <w:pStyle w:val="Normal"/>
      </w:pPr>
      <w:r>
        <w:t xml:space="preserve">    }</w:t>
        <w:br w:clear="none"/>
      </w:r>
    </w:p>
    <w:p>
      <w:pPr>
        <w:pStyle w:val="Normal"/>
      </w:pPr>
      <w:r>
        <w:t xml:space="preserve">    render() {</w:t>
        <w:br w:clear="none"/>
      </w:r>
    </w:p>
    <w:p>
      <w:pPr>
        <w:pStyle w:val="Normal"/>
      </w:pPr>
      <w:r>
        <w:t xml:space="preserve">      if (undefined !== this.state.error) {</w:t>
        <w:br w:clear="none"/>
      </w:r>
    </w:p>
    <w:p>
      <w:pPr>
        <w:pStyle w:val="Normal"/>
      </w:pPr>
      <w:r>
        <w:t xml:space="preserve">        const { error, info } = this.state</w:t>
        <w:br w:clear="none"/>
      </w:r>
    </w:p>
    <w:p>
      <w:pPr>
        <w:pStyle w:val="Normal"/>
      </w:pPr>
      <w:r>
        <w:t xml:space="preserve">        if (!ErrorPage) { // -----------------------------&gt; 1a)</w:t>
        <w:br w:clear="none"/>
      </w:r>
    </w:p>
    <w:p>
      <w:pPr>
        <w:pStyle w:val="Normal"/>
      </w:pPr>
      <w:r>
        <w:t xml:space="preserve">          return &lt;View/&gt;;</w:t>
        <w:br w:clear="none"/>
      </w:r>
    </w:p>
    <w:p>
      <w:pPr>
        <w:pStyle w:val="Normal"/>
      </w:pPr>
      <w:r>
        <w:t xml:space="preserve">        }</w:t>
        <w:br w:clear="none"/>
      </w:r>
    </w:p>
    <w:p>
      <w:pPr>
        <w:pStyle w:val="Normal"/>
      </w:pPr>
      <w:r>
        <w:t xml:space="preserve">        return (</w:t>
        <w:br w:clear="none"/>
      </w:r>
    </w:p>
    <w:p>
      <w:pPr>
        <w:pStyle w:val="Normal"/>
      </w:pPr>
      <w:r>
        <w:t xml:space="preserve">          &lt;ErrorPage // ----------------------------------&gt; 1a)</w:t>
        <w:br w:clear="none"/>
      </w:r>
    </w:p>
    <w:p>
      <w:pPr>
        <w:pStyle w:val="Normal"/>
      </w:pPr>
      <w:r>
        <w:t xml:space="preserve">            error={error}</w:t>
        <w:br w:clear="none"/>
      </w:r>
    </w:p>
    <w:p>
      <w:pPr>
        <w:pStyle w:val="Normal"/>
      </w:pPr>
      <w:r>
        <w:t xml:space="preserve">            info={info}</w:t>
        <w:br w:clear="none"/>
      </w:r>
    </w:p>
    <w:p>
      <w:pPr>
        <w:pStyle w:val="Normal"/>
      </w:pPr>
      <w:r>
        <w:t xml:space="preserve">          /&gt;</w:t>
        <w:br w:clear="none"/>
      </w:r>
    </w:p>
    <w:p>
      <w:pPr>
        <w:pStyle w:val="Normal"/>
      </w:pPr>
      <w:r>
        <w:t xml:space="preserve">        )</w:t>
        <w:br w:clear="none"/>
      </w:r>
    </w:p>
    <w:p>
      <w:pPr>
        <w:pStyle w:val="Normal"/>
      </w:pPr>
      <w:r>
        <w:t xml:space="preserve">      }</w:t>
        <w:br w:clear="none"/>
      </w:r>
    </w:p>
    <w:p>
      <w:pPr>
        <w:pStyle w:val="Normal"/>
      </w:pPr>
      <w:r>
        <w:bookmarkStart w:id="475" w:name="ITerm64"/>
        <w:t xml:space="preserve"/>
        <w:bookmarkEnd w:id="475"/>
        <w:br w:clear="none"/>
        <w:t xml:space="preserve"/>
        <w:br w:clear="none"/>
        <w:t xml:space="preserve"/>
        <w:br w:clear="none"/>
        <w:t xml:space="preserve"/>
        <w:br w:clear="none"/>
      </w:r>
    </w:p>
    <w:p>
      <w:pPr>
        <w:pStyle w:val="Normal"/>
      </w:pPr>
      <w:r>
        <w:t xml:space="preserve">      return this.props.children; // ----------------------&gt; 2)</w:t>
        <w:br w:clear="none"/>
      </w:r>
    </w:p>
    <w:p>
      <w:pPr>
        <w:pStyle w:val="Normal"/>
      </w:pPr>
      <w:r>
        <w:t xml:space="preserve">    }</w:t>
        <w:br w:clear="none"/>
      </w:r>
    </w:p>
    <w:p>
      <w:pPr>
        <w:pStyle w:val="Normal"/>
      </w:pPr>
      <w:r>
        <w:t xml:space="preserve">  }</w:t>
        <w:br w:clear="none"/>
      </w:r>
    </w:p>
    <w:p>
      <w:pPr>
        <w:pStyle w:val="Normal"/>
      </w:pPr>
      <w:r>
        <w:t xml:space="preserve">  class WithError extends React.Component { // ------------&gt; 4)</w:t>
        <w:br w:clear="none"/>
      </w:r>
    </w:p>
    <w:p>
      <w:pPr>
        <w:pStyle w:val="Normal"/>
      </w:pPr>
      <w:r>
        <w:t xml:space="preserve">    constructor () {</w:t>
        <w:br w:clear="none"/>
      </w:r>
    </w:p>
    <w:p>
      <w:pPr>
        <w:pStyle w:val="Normal"/>
      </w:pPr>
      <w:r>
        <w:t xml:space="preserve">      super()</w:t>
        <w:br w:clear="none"/>
      </w:r>
    </w:p>
    <w:p>
      <w:pPr>
        <w:pStyle w:val="Normal"/>
      </w:pPr>
      <w:r>
        <w:t xml:space="preserve">    }</w:t>
        <w:br w:clear="none"/>
      </w:r>
    </w:p>
    <w:p>
      <w:pPr>
        <w:pStyle w:val="Normal"/>
      </w:pPr>
      <w:r>
        <w:t xml:space="preserve">    render () {</w:t>
        <w:br w:clear="none"/>
      </w:r>
    </w:p>
    <w:p>
      <w:pPr>
        <w:pStyle w:val="Normal"/>
      </w:pPr>
      <w:r>
        <w:t xml:space="preserve">      return &lt;Error&gt;&lt;Comp {...this.props} /&gt;&lt;/Error&gt; // ----&gt; 2)</w:t>
        <w:br w:clear="none"/>
      </w:r>
    </w:p>
    <w:p>
      <w:pPr>
        <w:pStyle w:val="Normal"/>
      </w:pPr>
      <w:r>
        <w:t xml:space="preserve">    }</w:t>
        <w:br w:clear="none"/>
      </w:r>
    </w:p>
    <w:p>
      <w:pPr>
        <w:pStyle w:val="Normal"/>
      </w:pPr>
      <w:r>
        <w:t xml:space="preserve">  }</w:t>
        <w:br w:clear="none"/>
      </w:r>
    </w:p>
    <w:p>
      <w:pPr>
        <w:pStyle w:val="Normal"/>
      </w:pPr>
      <w:r>
        <w:t xml:space="preserve">  return WithError; // ------------------------------------&gt; 5)</w:t>
        <w:br w:clear="none"/>
      </w:r>
    </w:p>
    <w:p>
      <w:pPr>
        <w:pStyle w:val="Normal"/>
      </w:pPr>
      <w:r>
        <w:t xml:space="preserve">}</w:t>
        <w:br w:clear="none"/>
      </w:r>
    </w:p>
    <w:p>
      <w:pPr>
        <w:pStyle w:val="Para 06"/>
      </w:pPr>
      <w:r>
        <w:rPr>
          <w:rStyle w:val="Text3"/>
        </w:rPr>
        <w:t xml:space="preserve">Listing 2-15</w:t>
        <w:br w:clear="none"/>
      </w:r>
      <w:r>
        <w:t xml:space="preserve">withErrorBoundary</w:t>
        <w:br w:clear="none"/>
        <w:bookmarkStart w:id="476" w:name="ITerm65"/>
        <w:t xml:space="preserve"/>
        <w:bookmarkEnd w:id="476"/>
        <w:br w:clear="none"/>
        <w:t xml:space="preserve"/>
        <w:br w:clear="none"/>
        <w:t xml:space="preserve"/>
        <w:br w:clear="none"/>
        <w:t xml:space="preserve"/>
        <w:br w:clear="none"/>
      </w:r>
    </w:p>
    <w:tbl>
      <w:tblPr>
        <w:tblW w:type="auto" w:w="0"/>
      </w:tblPr>
      <w:tr>
        <w:tc>
          <w:tcPr>
            <w:tcW w:type="auto" w:w="0"/>
            <w:vAlign w:val="top"/>
          </w:tcPr>
          <w:p>
            <w:pPr>
              <w:pStyle w:val="1 Block"/>
            </w:pPr>
          </w:p>
          <w:p>
            <w:pPr>
              <w:pStyle w:val="Para 03"/>
            </w:pPr>
            <w:r>
              <w:t>1)</w:t>
            </w:r>
          </w:p>
        </w:tc>
        <w:tc>
          <w:tcPr>
            <w:tcW w:type="auto" w:w="0"/>
          </w:tcPr>
          <w:p>
            <w:bookmarkStart w:id="477" w:name="_a__To_achieve_the_two_requireme"/>
            <w:pPr>
              <w:pStyle w:val="Para 02"/>
            </w:pPr>
            <w:r>
              <w:t xml:space="preserve">(a) To achieve the two </w:t>
              <w:bookmarkStart w:id="478" w:name="requirements_3"/>
              <w:t>requirements</w:t>
              <w:bookmarkEnd w:id="478"/>
              <w:bookmarkStart w:id="479" w:name="ITerm67"/>
              <w:t xml:space="preserve"> </w:t>
              <w:bookmarkEnd w:id="479"/>
              <w:t xml:space="preserve"> defined earlier, we give the protected </w:t>
            </w:r>
            <w:r>
              <w:rPr>
                <w:rStyle w:val="Text1"/>
              </w:rPr>
              <w:t>component</w:t>
            </w:r>
            <w:r>
              <w:t xml:space="preserve"> a chance to define its error page in exception. If this page is passed as a nil value, nothing will be rendered. (b) The protected </w:t>
            </w:r>
            <w:r>
              <w:rPr>
                <w:rStyle w:val="Text1"/>
              </w:rPr>
              <w:t>component</w:t>
            </w:r>
            <w:r>
              <w:t xml:space="preserve"> could also define its behavior when an exception happens. Normally, the behavior could drive changes outside of the </w:t>
            </w:r>
            <w:r>
              <w:rPr>
                <w:rStyle w:val="Text1"/>
              </w:rPr>
              <w:t>component</w:t>
            </w:r>
            <w:r>
              <w:t xml:space="preserve"> (e.g., navigation back and forward, make a global banner (no network) visible, etc.).</w:t>
            </w:r>
            <w:bookmarkEnd w:id="477"/>
          </w:p>
          <w:p>
            <w:pPr>
              <w:pStyle w:val="Para 09"/>
            </w:pPr>
            <w:r>
              <w:rPr>
                <w:rStyle w:val="Text6"/>
              </w:rPr>
              <w:t>Note</w:t>
              <w:drawing>
                <wp:inline>
                  <wp:extent cx="203200" cy="165100"/>
                  <wp:effectExtent l="0" r="0" t="0" b="0"/>
                  <wp:docPr id="49" name="510729_1_En_2_Figg_HTML.gif" descr="510729_1_En_2_Figg_HTML.gif"/>
                  <wp:cNvGraphicFramePr>
                    <a:graphicFrameLocks noChangeAspect="1"/>
                  </wp:cNvGraphicFramePr>
                  <a:graphic>
                    <a:graphicData uri="http://schemas.openxmlformats.org/drawingml/2006/picture">
                      <pic:pic>
                        <pic:nvPicPr>
                          <pic:cNvPr id="0" name="510729_1_En_2_Figg_HTML.gif" descr="510729_1_En_2_Figg_HTML.gif"/>
                          <pic:cNvPicPr/>
                        </pic:nvPicPr>
                        <pic:blipFill>
                          <a:blip r:embed="rId53"/>
                          <a:stretch>
                            <a:fillRect/>
                          </a:stretch>
                        </pic:blipFill>
                        <pic:spPr>
                          <a:xfrm>
                            <a:off x="0" y="0"/>
                            <a:ext cx="203200" cy="165100"/>
                          </a:xfrm>
                          <a:prstGeom prst="rect">
                            <a:avLst/>
                          </a:prstGeom>
                        </pic:spPr>
                      </pic:pic>
                    </a:graphicData>
                  </a:graphic>
                </wp:inline>
              </w:drawing>
            </w:r>
            <w:r>
              <w:t xml:space="preserve"> In order to avoid double fault (fault within the exception handler), a rule of thumb when designing an exception flow is to be a minimalism.</w:t>
            </w:r>
          </w:p>
        </w:tc>
        <w:tc>
          <w:tcPr>
            <w:tcW w:type="auto" w:w="0"/>
          </w:tcPr>
          <w:p>
            <w:pPr>
              <w:pStyle w:val="Para 42"/>
            </w:pPr>
            <w:r>
              <w:t/>
            </w:r>
          </w:p>
        </w:tc>
      </w:tr>
      <w:tr>
        <w:tc>
          <w:tcPr>
            <w:tcW w:type="auto" w:w="0"/>
            <w:vAlign w:val="top"/>
          </w:tcPr>
          <w:p>
            <w:pPr>
              <w:pStyle w:val="Para 03"/>
            </w:pPr>
            <w:r>
              <w:t>2)</w:t>
            </w:r>
          </w:p>
        </w:tc>
        <w:tc>
          <w:tcPr>
            <w:tcW w:type="auto" w:w="0"/>
          </w:tcPr>
          <w:p>
            <w:bookmarkStart w:id="480" w:name="Error_is_the_error_boundary_that"/>
            <w:pPr>
              <w:pStyle w:val="Para 02"/>
            </w:pPr>
            <w:r>
              <w:rPr>
                <w:rStyle w:val="Text0"/>
              </w:rPr>
              <w:t>Error</w:t>
            </w:r>
            <w:r>
              <w:t xml:space="preserve"> is the </w:t>
            </w:r>
            <w:r>
              <w:rPr>
                <w:rStyle w:val="Text1"/>
              </w:rPr>
              <w:t>error boundary</w:t>
            </w:r>
            <w:r>
              <w:t xml:space="preserve"> that can catch exceptions thrown within its </w:t>
            </w:r>
            <w:r>
              <w:rPr>
                <w:rStyle w:val="Text1"/>
              </w:rPr>
              <w:t>children</w:t>
            </w:r>
            <w:r>
              <w:t xml:space="preserve">. In normal execution, it simply returns its </w:t>
            </w:r>
            <w:r>
              <w:rPr>
                <w:rStyle w:val="Text1"/>
              </w:rPr>
              <w:t>children</w:t>
            </w:r>
            <w:r>
              <w:t xml:space="preserve">. When such an exception occurs, on the other hand, </w:t>
            </w:r>
            <w:r>
              <w:rPr>
                <w:rStyle w:val="Text0"/>
              </w:rPr>
              <w:t>componentDidCatch</w:t>
            </w:r>
            <w:r>
              <w:t xml:space="preserve"> is invoked by the </w:t>
            </w:r>
            <w:r>
              <w:rPr>
                <w:rStyle w:val="Text1"/>
              </w:rPr>
              <w:t>React</w:t>
            </w:r>
            <w:r>
              <w:t xml:space="preserve"> runtime, and the </w:t>
            </w:r>
            <w:r>
              <w:rPr>
                <w:rStyle w:val="Text0"/>
              </w:rPr>
              <w:t>ErrorPage</w:t>
            </w:r>
            <w:r>
              <w:t xml:space="preserve"> defined in step 1 is rendered.</w:t>
            </w:r>
            <w:bookmarkEnd w:id="480"/>
          </w:p>
        </w:tc>
        <w:tc>
          <w:tcPr>
            <w:tcW w:type="auto" w:w="0"/>
          </w:tcPr>
          <w:p>
            <w:pPr>
              <w:pStyle w:val="Para 42"/>
            </w:pPr>
            <w:r>
              <w:t/>
            </w:r>
          </w:p>
        </w:tc>
      </w:tr>
      <w:tr>
        <w:tc>
          <w:tcPr>
            <w:tcW w:type="auto" w:w="0"/>
            <w:vAlign w:val="top"/>
          </w:tcPr>
          <w:p>
            <w:pPr>
              <w:pStyle w:val="Para 03"/>
            </w:pPr>
            <w:r>
              <w:t>3)</w:t>
            </w:r>
          </w:p>
        </w:tc>
        <w:tc>
          <w:tcPr>
            <w:tcW w:type="auto" w:w="0"/>
          </w:tcPr>
          <w:p>
            <w:bookmarkStart w:id="481" w:name="Being_in_the_funnel_position_of"/>
            <w:pPr>
              <w:pStyle w:val="Para 02"/>
            </w:pPr>
            <w:r>
              <w:t xml:space="preserve">Being in the funnel position of all exception flow, the </w:t>
            </w:r>
            <w:r>
              <w:rPr>
                <w:rStyle w:val="Text0"/>
              </w:rPr>
              <w:t>componentDidCatch</w:t>
            </w:r>
            <w:r>
              <w:bookmarkStart w:id="482" w:name="ITerm68"/>
              <w:t xml:space="preserve"> </w:t>
              <w:bookmarkEnd w:id="482"/>
              <w:t xml:space="preserve"> is also an ideal place for other common actions such as log, report, and debugging dialog boxes.</w:t>
            </w:r>
            <w:bookmarkEnd w:id="481"/>
          </w:p>
        </w:tc>
        <w:tc>
          <w:tcPr>
            <w:tcW w:type="auto" w:w="0"/>
          </w:tcPr>
          <w:p>
            <w:pPr>
              <w:pStyle w:val="Para 42"/>
            </w:pPr>
            <w:r>
              <w:t/>
            </w:r>
          </w:p>
        </w:tc>
      </w:tr>
      <w:tr>
        <w:tc>
          <w:tcPr>
            <w:tcW w:type="auto" w:w="0"/>
            <w:vAlign w:val="top"/>
          </w:tcPr>
          <w:p>
            <w:pPr>
              <w:pStyle w:val="Para 03"/>
            </w:pPr>
            <w:r>
              <w:t>4)</w:t>
            </w:r>
          </w:p>
        </w:tc>
        <w:tc>
          <w:tcPr>
            <w:tcW w:type="auto" w:w="0"/>
          </w:tcPr>
          <w:p>
            <w:bookmarkStart w:id="483" w:name="WithError_is_the_actual_HOC_that"/>
            <w:pPr>
              <w:pStyle w:val="Para 02"/>
            </w:pPr>
            <w:r>
              <w:rPr>
                <w:rStyle w:val="Text0"/>
              </w:rPr>
              <w:t>WithError</w:t>
            </w:r>
            <w:r>
              <w:t xml:space="preserve"> is the actual </w:t>
            </w:r>
            <w:r>
              <w:rPr>
                <w:rStyle w:val="Text1"/>
              </w:rPr>
              <w:t>HOC</w:t>
            </w:r>
            <w:r>
              <w:t xml:space="preserve"> that wraps the protected </w:t>
            </w:r>
            <w:r>
              <w:rPr>
                <w:rStyle w:val="Text1"/>
              </w:rPr>
              <w:t>component</w:t>
            </w:r>
            <w:r>
              <w:t xml:space="preserve"> inside the </w:t>
            </w:r>
            <w:r>
              <w:rPr>
                <w:rStyle w:val="Text0"/>
              </w:rPr>
              <w:t>Error</w:t>
            </w:r>
            <w:r>
              <w:t xml:space="preserve"> defined in step 2.</w:t>
            </w:r>
            <w:bookmarkEnd w:id="483"/>
          </w:p>
        </w:tc>
        <w:tc>
          <w:tcPr>
            <w:tcW w:type="auto" w:w="0"/>
          </w:tcPr>
          <w:p>
            <w:pPr>
              <w:pStyle w:val="Para 42"/>
            </w:pPr>
            <w:r>
              <w:t/>
            </w:r>
          </w:p>
        </w:tc>
      </w:tr>
      <w:tr>
        <w:tc>
          <w:tcPr>
            <w:tcW w:type="auto" w:w="0"/>
            <w:vAlign w:val="top"/>
          </w:tcPr>
          <w:p>
            <w:pPr>
              <w:pStyle w:val="Para 03"/>
            </w:pPr>
            <w:r>
              <w:t>5)</w:t>
            </w:r>
          </w:p>
        </w:tc>
        <w:tc>
          <w:tcPr>
            <w:tcW w:type="auto" w:w="0"/>
          </w:tcPr>
          <w:p>
            <w:bookmarkStart w:id="484" w:name="Lastly__the_HOC_is_returned_in_p"/>
            <w:pPr>
              <w:pStyle w:val="Para 02"/>
            </w:pPr>
            <w:r>
              <w:t xml:space="preserve">Lastly, the </w:t>
            </w:r>
            <w:r>
              <w:rPr>
                <w:rStyle w:val="Text1"/>
              </w:rPr>
              <w:t>HOC</w:t>
            </w:r>
            <w:r>
              <w:t xml:space="preserve"> is returned in place of the original </w:t>
            </w:r>
            <w:r>
              <w:rPr>
                <w:rStyle w:val="Text1"/>
              </w:rPr>
              <w:t>component</w:t>
            </w:r>
            <w:r>
              <w:t>.</w:t>
            </w:r>
            <w:bookmarkEnd w:id="484"/>
          </w:p>
        </w:tc>
        <w:tc>
          <w:tcPr>
            <w:tcW w:type="auto" w:w="0"/>
          </w:tcPr>
          <w:p>
            <w:pPr>
              <w:pStyle w:val="Para 42"/>
            </w:pPr>
            <w:r>
              <w:t/>
            </w:r>
          </w:p>
        </w:tc>
      </w:tr>
    </w:tbl>
    <w:p>
      <w:bookmarkStart w:id="485" w:name="Now_we_can_enhance_Feeds_using_t"/>
      <w:pPr>
        <w:pStyle w:val="Para 05"/>
      </w:pPr>
      <w:r>
        <w:t xml:space="preserve">Now we can enhance </w:t>
      </w:r>
      <w:r>
        <w:rPr>
          <w:rStyle w:val="Text2"/>
        </w:rPr>
        <w:t>Feeds</w:t>
      </w:r>
      <w:r>
        <w:t xml:space="preserve"> using the </w:t>
      </w:r>
      <w:r>
        <w:rPr>
          <w:rStyle w:val="Text1"/>
        </w:rPr>
        <w:t>HOC</w:t>
      </w:r>
      <w:r>
        <w:t xml:space="preserve"> defined earlier (Listing </w:t>
      </w:r>
      <w:hyperlink w:anchor="class_Feed_extends_React_Compone_3">
        <w:r>
          <w:rPr>
            <w:rStyle w:val="Text4"/>
          </w:rPr>
          <w:t>2-16</w:t>
        </w:r>
      </w:hyperlink>
      <w:r>
        <w:t>).</w:t>
      </w:r>
      <w:bookmarkEnd w:id="485"/>
    </w:p>
    <w:p>
      <w:bookmarkStart w:id="486" w:name="class_Feed_extends_React_Compone_3"/>
      <w:pPr>
        <w:pStyle w:val="Normal"/>
      </w:pPr>
      <w:r>
        <w:t xml:space="preserve">class Feed extends React.Component {</w:t>
        <w:br w:clear="none"/>
      </w:r>
      <w:bookmarkEnd w:id="486"/>
    </w:p>
    <w:p>
      <w:pPr>
        <w:pStyle w:val="Normal"/>
      </w:pPr>
      <w:r>
        <w:t xml:space="preserve">  render() {</w:t>
        <w:br w:clear="none"/>
      </w:r>
    </w:p>
    <w:p>
      <w:pPr>
        <w:pStyle w:val="Normal"/>
      </w:pPr>
      <w:r>
        <w:t xml:space="preserve">    return (</w:t>
        <w:br w:clear="none"/>
      </w:r>
    </w:p>
    <w:p>
      <w:pPr>
        <w:pStyle w:val="Normal"/>
      </w:pPr>
      <w:r>
        <w:t xml:space="preserve">      &lt;&gt;</w:t>
        <w:br w:clear="none"/>
      </w:r>
    </w:p>
    <w:p>
      <w:pPr>
        <w:pStyle w:val="Normal"/>
      </w:pPr>
      <w:r>
        <w:t xml:space="preserve">        &lt;Text style={styles.textPost}&gt;</w:t>
        <w:br w:clear="none"/>
      </w:r>
    </w:p>
    <w:p>
      <w:pPr>
        <w:pStyle w:val="Normal"/>
      </w:pPr>
      <w:r>
        <w:t xml:space="preserve">          { this.props.item.feed.text }</w:t>
        <w:br w:clear="none"/>
      </w:r>
    </w:p>
    <w:p>
      <w:pPr>
        <w:pStyle w:val="Normal"/>
      </w:pPr>
      <w:r>
        <w:t xml:space="preserve">        &lt;/Text&gt;</w:t>
        <w:br w:clear="none"/>
      </w:r>
    </w:p>
    <w:p>
      <w:pPr>
        <w:pStyle w:val="Normal"/>
      </w:pPr>
      <w:r>
        <w:t xml:space="preserve">        &lt;Image</w:t>
        <w:br w:clear="none"/>
      </w:r>
    </w:p>
    <w:p>
      <w:pPr>
        <w:pStyle w:val="Normal"/>
      </w:pPr>
      <w:r>
        <w:t xml:space="preserve">          style={styles.imagePost}</w:t>
        <w:br w:clear="none"/>
      </w:r>
    </w:p>
    <w:p>
      <w:pPr>
        <w:pStyle w:val="Normal"/>
      </w:pPr>
      <w:r>
        <w:t xml:space="preserve">          source={{uri: this.props.item.feed.images[0]}}</w:t>
        <w:br w:clear="none"/>
      </w:r>
    </w:p>
    <w:p>
      <w:pPr>
        <w:pStyle w:val="Normal"/>
      </w:pPr>
      <w:r>
        <w:t xml:space="preserve">        /&gt;</w:t>
        <w:br w:clear="none"/>
      </w:r>
    </w:p>
    <w:p>
      <w:pPr>
        <w:pStyle w:val="Normal"/>
      </w:pPr>
      <w:r>
        <w:t xml:space="preserve">     &lt;/&gt;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const styles = StyleSheet.create({</w:t>
        <w:br w:clear="none"/>
      </w:r>
    </w:p>
    <w:p>
      <w:pPr>
        <w:pStyle w:val="Normal"/>
      </w:pPr>
      <w:r>
        <w:t xml:space="preserve">  textPost: {</w:t>
        <w:br w:clear="none"/>
      </w:r>
    </w:p>
    <w:p>
      <w:pPr>
        <w:pStyle w:val="Normal"/>
      </w:pPr>
      <w:r>
        <w:t xml:space="preserve">    fontSize: 22,</w:t>
        <w:br w:clear="none"/>
      </w:r>
    </w:p>
    <w:p>
      <w:pPr>
        <w:pStyle w:val="Normal"/>
      </w:pPr>
      <w:r>
        <w:t xml:space="preserve">    marginBottom: 20,</w:t>
        <w:br w:clear="none"/>
      </w:r>
    </w:p>
    <w:p>
      <w:pPr>
        <w:pStyle w:val="Normal"/>
      </w:pPr>
      <w:r>
        <w:t xml:space="preserve">  },</w:t>
        <w:br w:clear="none"/>
      </w:r>
    </w:p>
    <w:p>
      <w:pPr>
        <w:pStyle w:val="Normal"/>
      </w:pPr>
      <w:r>
        <w:t xml:space="preserve">  imagePost: {</w:t>
        <w:br w:clear="none"/>
      </w:r>
    </w:p>
    <w:p>
      <w:pPr>
        <w:pStyle w:val="Normal"/>
      </w:pPr>
      <w:r>
        <w:t xml:space="preserve">    width: '100%',</w:t>
        <w:br w:clear="none"/>
      </w:r>
    </w:p>
    <w:p>
      <w:pPr>
        <w:pStyle w:val="Normal"/>
      </w:pPr>
      <w:r>
        <w:t xml:space="preserve">    aspectRatio: 4/3,</w:t>
        <w:br w:clear="none"/>
      </w:r>
    </w:p>
    <w:p>
      <w:pPr>
        <w:pStyle w:val="Normal"/>
      </w:pPr>
      <w:r>
        <w:t xml:space="preserve">    marginBottom: 20,</w:t>
        <w:br w:clear="none"/>
      </w:r>
    </w:p>
    <w:p>
      <w:pPr>
        <w:pStyle w:val="Normal"/>
      </w:pPr>
      <w:r>
        <w:t xml:space="preserve">  },</w:t>
        <w:br w:clear="none"/>
      </w:r>
    </w:p>
    <w:p>
      <w:pPr>
        <w:pStyle w:val="Normal"/>
      </w:pPr>
      <w:r>
        <w:t xml:space="preserve">});</w:t>
        <w:br w:clear="none"/>
      </w:r>
    </w:p>
    <w:p>
      <w:pPr>
        <w:pStyle w:val="Normal"/>
      </w:pPr>
      <w:r>
        <w:bookmarkStart w:id="487" w:name="ITerm69"/>
        <w:t xml:space="preserve"/>
        <w:bookmarkEnd w:id="487"/>
        <w:br w:clear="none"/>
        <w:t xml:space="preserve"/>
        <w:br w:clear="none"/>
        <w:t xml:space="preserve"/>
        <w:br w:clear="none"/>
        <w:t xml:space="preserve"/>
        <w:br w:clear="none"/>
      </w:r>
    </w:p>
    <w:p>
      <w:pPr>
        <w:pStyle w:val="Normal"/>
      </w:pPr>
      <w:r>
        <w:t xml:space="preserve">export default withErrorBoundary(withMetaAndControls(Feed), undefined, undefined); // ---------------------------------&gt; 1)</w:t>
        <w:br w:clear="none"/>
      </w:r>
    </w:p>
    <w:p>
      <w:pPr>
        <w:pStyle w:val="Normal"/>
      </w:pPr>
      <w:r>
        <w:t xml:space="preserve">...// Feed2x2 definition</w:t>
        <w:br w:clear="none"/>
      </w:r>
    </w:p>
    <w:p>
      <w:pPr>
        <w:pStyle w:val="Normal"/>
      </w:pPr>
      <w:r>
        <w:t xml:space="preserve">export default withErrorBoundary(withMetaAndControls(Feed2x2) , undefined, undefined); // ---------------------------------&gt; 1)</w:t>
        <w:br w:clear="none"/>
      </w:r>
    </w:p>
    <w:p>
      <w:pPr>
        <w:pStyle w:val="Normal"/>
      </w:pPr>
      <w:r>
        <w:t xml:space="preserve">...// Feed3x3 definition</w:t>
        <w:br w:clear="none"/>
      </w:r>
    </w:p>
    <w:p>
      <w:pPr>
        <w:pStyle w:val="Normal"/>
      </w:pPr>
      <w:r>
        <w:t xml:space="preserve">export default withErrorBoundary(withMetaAndControls(Feed3x3) , undefined, undefined); // ---------------------------------&gt; 1)</w:t>
        <w:br w:clear="none"/>
      </w:r>
    </w:p>
    <w:p>
      <w:pPr>
        <w:pStyle w:val="Para 06"/>
      </w:pPr>
      <w:r>
        <w:rPr>
          <w:rStyle w:val="Text3"/>
        </w:rPr>
        <w:t xml:space="preserve">Listing 2-16</w:t>
        <w:br w:clear="none"/>
      </w:r>
      <w:r>
        <w:bookmarkStart w:id="488" w:name="Feeds_reinforced"/>
        <w:t xml:space="preserve">Feeds reinforced</w:t>
        <w:bookmarkEnd w:id="488"/>
        <w:br w:clear="none"/>
      </w:r>
    </w:p>
    <w:tbl>
      <w:tblPr>
        <w:tblW w:type="auto" w:w="0"/>
      </w:tblPr>
      <w:tr>
        <w:tc>
          <w:tcPr>
            <w:tcW w:type="auto" w:w="0"/>
            <w:vAlign w:val="top"/>
          </w:tcPr>
          <w:p>
            <w:pPr>
              <w:pStyle w:val="1 Block"/>
            </w:pPr>
          </w:p>
          <w:p>
            <w:pPr>
              <w:pStyle w:val="Para 03"/>
            </w:pPr>
            <w:r>
              <w:t>1)</w:t>
            </w:r>
          </w:p>
        </w:tc>
        <w:tc>
          <w:tcPr>
            <w:tcW w:type="auto" w:w="0"/>
          </w:tcPr>
          <w:p>
            <w:bookmarkStart w:id="489" w:name="As_per_the_requirement__when_any"/>
            <w:pPr>
              <w:pStyle w:val="Para 02"/>
            </w:pPr>
            <w:r>
              <w:t xml:space="preserve">As per the requirement, when anything happens inside the </w:t>
            </w:r>
            <w:r>
              <w:rPr>
                <w:rStyle w:val="Text0"/>
              </w:rPr>
              <w:t>Feed</w:t>
            </w:r>
            <w:r>
              <w:t xml:space="preserve">, we simply return an empty view and omit the </w:t>
            </w:r>
            <w:r>
              <w:rPr>
                <w:rStyle w:val="Text1"/>
              </w:rPr>
              <w:t>component</w:t>
            </w:r>
            <w:r>
              <w:t xml:space="preserve"> completely.</w:t>
            </w:r>
            <w:bookmarkEnd w:id="489"/>
          </w:p>
        </w:tc>
        <w:tc>
          <w:tcPr>
            <w:tcW w:type="auto" w:w="0"/>
          </w:tcPr>
          <w:p>
            <w:pPr>
              <w:pStyle w:val="Para 42"/>
            </w:pPr>
            <w:r>
              <w:t/>
            </w:r>
          </w:p>
        </w:tc>
      </w:tr>
    </w:tbl>
    <w:p>
      <w:bookmarkStart w:id="490" w:name="Next__we_enhance_the_Moment_whic"/>
      <w:pPr>
        <w:pStyle w:val="Para 05"/>
      </w:pPr>
      <w:r>
        <w:t xml:space="preserve">Next, we enhance the </w:t>
      </w:r>
      <w:r>
        <w:rPr>
          <w:rStyle w:val="Text0"/>
        </w:rPr>
        <w:t>Moment</w:t>
      </w:r>
      <w:r>
        <w:t xml:space="preserve"> which is a bit more complex than </w:t>
      </w:r>
      <w:r>
        <w:rPr>
          <w:rStyle w:val="Text0"/>
        </w:rPr>
        <w:t>Feed</w:t>
      </w:r>
      <w:r>
        <w:t xml:space="preserve"> as it requires a default error page (Listing </w:t>
      </w:r>
      <w:hyperlink w:anchor="const_ErrorPage">
        <w:r>
          <w:rPr>
            <w:rStyle w:val="Text4"/>
          </w:rPr>
          <w:t>2-17</w:t>
        </w:r>
      </w:hyperlink>
      <w:r>
        <w:t>).</w:t>
        <w:bookmarkStart w:id="491" w:name="ITerm71"/>
        <w:t xml:space="preserve"> </w:t>
        <w:bookmarkEnd w:id="491"/>
      </w:r>
      <w:bookmarkEnd w:id="490"/>
    </w:p>
    <w:p>
      <w:bookmarkStart w:id="492" w:name="const_ErrorPage"/>
      <w:pPr>
        <w:pStyle w:val="Normal"/>
      </w:pPr>
      <w:r>
        <w:t xml:space="preserve">const ErrorPage = () =&gt; { // ------------------------------&gt; 1)</w:t>
        <w:br w:clear="none"/>
      </w:r>
      <w:bookmarkEnd w:id="492"/>
    </w:p>
    <w:p>
      <w:pPr>
        <w:pStyle w:val="Normal"/>
      </w:pPr>
      <w:r>
        <w:t xml:space="preserve">  return (</w:t>
        <w:br w:clear="none"/>
      </w:r>
    </w:p>
    <w:p>
      <w:pPr>
        <w:pStyle w:val="Normal"/>
      </w:pPr>
      <w:r>
        <w:t xml:space="preserve">    &lt;View style={{</w:t>
        <w:br w:clear="none"/>
      </w:r>
    </w:p>
    <w:p>
      <w:pPr>
        <w:pStyle w:val="Normal"/>
      </w:pPr>
      <w:r>
        <w:t xml:space="preserve">            flex: 1,</w:t>
        <w:br w:clear="none"/>
      </w:r>
    </w:p>
    <w:p>
      <w:pPr>
        <w:pStyle w:val="Normal"/>
      </w:pPr>
      <w:r>
        <w:t xml:space="preserve">            justifyContent: 'flex-start',</w:t>
        <w:br w:clear="none"/>
      </w:r>
    </w:p>
    <w:p>
      <w:pPr>
        <w:pStyle w:val="Normal"/>
      </w:pPr>
      <w:r>
        <w:t xml:space="preserve">            alignItems: 'center',</w:t>
        <w:br w:clear="none"/>
      </w:r>
    </w:p>
    <w:p>
      <w:pPr>
        <w:pStyle w:val="Normal"/>
      </w:pPr>
      <w:r>
        <w:t xml:space="preserve">            paddingTop: 180,</w:t>
        <w:br w:clear="none"/>
      </w:r>
    </w:p>
    <w:p>
      <w:pPr>
        <w:pStyle w:val="Normal"/>
      </w:pPr>
      <w:r>
        <w:t xml:space="preserve">            paddingHorizontal: 60</w:t>
        <w:br w:clear="none"/>
      </w:r>
    </w:p>
    <w:p>
      <w:pPr>
        <w:pStyle w:val="Normal"/>
      </w:pPr>
      <w:r>
        <w:t xml:space="preserve">          }}</w:t>
        <w:br w:clear="none"/>
      </w:r>
    </w:p>
    <w:p>
      <w:pPr>
        <w:pStyle w:val="Normal"/>
      </w:pPr>
      <w:r>
        <w:t xml:space="preserve">    &gt;</w:t>
        <w:br w:clear="none"/>
      </w:r>
    </w:p>
    <w:p>
      <w:pPr>
        <w:pStyle w:val="Normal"/>
      </w:pPr>
      <w:r>
        <w:t xml:space="preserve">      &lt;Icon name={'alert-circle-outline'}</w:t>
        <w:br w:clear="none"/>
      </w:r>
    </w:p>
    <w:p>
      <w:pPr>
        <w:pStyle w:val="Normal"/>
      </w:pPr>
      <w:r>
        <w:t xml:space="preserve">            size={88}</w:t>
        <w:br w:clear="none"/>
      </w:r>
    </w:p>
    <w:p>
      <w:pPr>
        <w:pStyle w:val="Normal"/>
      </w:pPr>
      <w:r>
        <w:t xml:space="preserve">            color={'#6c8ca5'}</w:t>
        <w:br w:clear="none"/>
      </w:r>
    </w:p>
    <w:p>
      <w:pPr>
        <w:pStyle w:val="Normal"/>
      </w:pPr>
      <w:r>
        <w:t xml:space="preserve">      /&gt;</w:t>
        <w:br w:clear="none"/>
      </w:r>
    </w:p>
    <w:p>
      <w:pPr>
        <w:pStyle w:val="Normal"/>
      </w:pPr>
      <w:r>
        <w:t xml:space="preserve">      &lt;Text style={{fontSize: 28, color: '#6c8ca5'}}&gt;</w:t>
        <w:br w:clear="none"/>
      </w:r>
    </w:p>
    <w:p>
      <w:pPr>
        <w:pStyle w:val="Normal"/>
      </w:pPr>
      <w:r>
        <w:t xml:space="preserve">        Oops but no worries!</w:t>
        <w:br w:clear="none"/>
      </w:r>
    </w:p>
    <w:p>
      <w:pPr>
        <w:pStyle w:val="Normal"/>
      </w:pPr>
      <w:r>
        <w:t xml:space="preserve">      &lt;/Text&gt;</w:t>
        <w:br w:clear="none"/>
      </w:r>
    </w:p>
    <w:p>
      <w:pPr>
        <w:pStyle w:val="Normal"/>
      </w:pPr>
      <w:r>
        <w:t xml:space="preserve">      &lt;Text style={{</w:t>
        <w:br w:clear="none"/>
      </w:r>
    </w:p>
    <w:p>
      <w:pPr>
        <w:pStyle w:val="Normal"/>
      </w:pPr>
      <w:r>
        <w:t xml:space="preserve">              fontSize: 20,</w:t>
        <w:br w:clear="none"/>
      </w:r>
    </w:p>
    <w:p>
      <w:pPr>
        <w:pStyle w:val="Normal"/>
      </w:pPr>
      <w:r>
        <w:t xml:space="preserve">              color: 'darkGray',</w:t>
        <w:br w:clear="none"/>
      </w:r>
    </w:p>
    <w:p>
      <w:pPr>
        <w:pStyle w:val="Normal"/>
      </w:pPr>
      <w:r>
        <w:t xml:space="preserve">              paddingTop: 15</w:t>
        <w:br w:clear="none"/>
      </w:r>
    </w:p>
    <w:p>
      <w:pPr>
        <w:pStyle w:val="Normal"/>
      </w:pPr>
      <w:r>
        <w:t xml:space="preserve">            }}</w:t>
        <w:br w:clear="none"/>
      </w:r>
    </w:p>
    <w:p>
      <w:pPr>
        <w:pStyle w:val="Normal"/>
      </w:pPr>
      <w:r>
        <w:t xml:space="preserve">      &gt;</w:t>
        <w:br w:clear="none"/>
      </w:r>
    </w:p>
    <w:p>
      <w:pPr>
        <w:pStyle w:val="Normal"/>
      </w:pPr>
      <w:r>
        <w:t xml:space="preserve">        Our engineers are working hard at the moment. So please give another try soon later!</w:t>
        <w:br w:clear="none"/>
      </w:r>
    </w:p>
    <w:p>
      <w:pPr>
        <w:pStyle w:val="Normal"/>
      </w:pPr>
      <w:r>
        <w:t xml:space="preserve">      &lt;/Text&gt;</w:t>
        <w:br w:clear="none"/>
      </w:r>
    </w:p>
    <w:p>
      <w:pPr>
        <w:pStyle w:val="Normal"/>
      </w:pPr>
      <w:r>
        <w:t xml:space="preserve">    &lt;/View&gt;</w:t>
        <w:br w:clear="none"/>
      </w:r>
    </w:p>
    <w:p>
      <w:pPr>
        <w:pStyle w:val="Normal"/>
      </w:pPr>
      <w:r>
        <w:t xml:space="preserve">  );</w:t>
        <w:br w:clear="none"/>
      </w:r>
    </w:p>
    <w:p>
      <w:pPr>
        <w:pStyle w:val="Normal"/>
      </w:pPr>
      <w:r>
        <w:t xml:space="preserve">}</w:t>
        <w:br w:clear="none"/>
      </w:r>
    </w:p>
    <w:p>
      <w:pPr>
        <w:pStyle w:val="Normal"/>
      </w:pPr>
      <w:r>
        <w:t xml:space="preserve">const Moment = () =&gt; {</w:t>
        <w:br w:clear="none"/>
      </w:r>
    </w:p>
    <w:p>
      <w:pPr>
        <w:pStyle w:val="Normal"/>
      </w:pPr>
      <w:r>
        <w:t xml:space="preserve">  const renderItem = (entry) =&gt;</w:t>
        <w:br w:clear="none"/>
      </w:r>
    </w:p>
    <w:p>
      <w:pPr>
        <w:pStyle w:val="Normal"/>
      </w:pPr>
      <w:r>
        <w:t xml:space="preserve">  &lt;FeedFactory item={entry.item}/&gt;</w:t>
        <w:br w:clear="none"/>
      </w:r>
    </w:p>
    <w:p>
      <w:pPr>
        <w:pStyle w:val="Normal"/>
      </w:pPr>
      <w:r>
        <w:t xml:space="preserve">  return (</w:t>
        <w:br w:clear="none"/>
      </w:r>
    </w:p>
    <w:p>
      <w:pPr>
        <w:pStyle w:val="Normal"/>
      </w:pPr>
      <w:r>
        <w:t xml:space="preserve">    &lt;FlatList</w:t>
        <w:br w:clear="none"/>
      </w:r>
    </w:p>
    <w:p>
      <w:pPr>
        <w:pStyle w:val="Normal"/>
      </w:pPr>
      <w:r>
        <w:t xml:space="preserve">      data={data}</w:t>
        <w:br w:clear="none"/>
        <w:bookmarkStart w:id="493" w:name="ITerm72"/>
        <w:t xml:space="preserve"/>
        <w:bookmarkEnd w:id="493"/>
        <w:br w:clear="none"/>
        <w:t xml:space="preserve"/>
        <w:br w:clear="none"/>
        <w:t xml:space="preserve"/>
        <w:br w:clear="none"/>
        <w:t xml:space="preserve"/>
        <w:br w:clear="none"/>
      </w:r>
    </w:p>
    <w:p>
      <w:pPr>
        <w:pStyle w:val="Normal"/>
      </w:pPr>
      <w:r>
        <w:t xml:space="preserve">      renderItem={renderItem}</w:t>
        <w:br w:clear="none"/>
      </w:r>
    </w:p>
    <w:p>
      <w:pPr>
        <w:pStyle w:val="Normal"/>
      </w:pPr>
      <w:r>
        <w:t xml:space="preserve">    /&gt;</w:t>
        <w:br w:clear="none"/>
      </w:r>
    </w:p>
    <w:p>
      <w:pPr>
        <w:pStyle w:val="Normal"/>
      </w:pPr>
      <w:r>
        <w:t xml:space="preserve">  );</w:t>
        <w:br w:clear="none"/>
      </w:r>
    </w:p>
    <w:p>
      <w:pPr>
        <w:pStyle w:val="Normal"/>
      </w:pPr>
      <w:r>
        <w:t xml:space="preserve">};</w:t>
        <w:br w:clear="none"/>
      </w:r>
    </w:p>
    <w:p>
      <w:pPr>
        <w:pStyle w:val="Normal"/>
      </w:pPr>
      <w:r>
        <w:t xml:space="preserve">export default withErrorBoundary(Moment, ErrorPage, undefined);// ---------------------------------------------&gt; 2)</w:t>
        <w:br w:clear="none"/>
      </w:r>
    </w:p>
    <w:p>
      <w:pPr>
        <w:pStyle w:val="Para 06"/>
      </w:pPr>
      <w:r>
        <w:rPr>
          <w:rStyle w:val="Text3"/>
        </w:rPr>
        <w:t xml:space="preserve">Listing 2-17</w:t>
        <w:br w:clear="none"/>
      </w:r>
      <w:r>
        <w:t xml:space="preserve">Moment </w:t>
        <w:br w:clear="none"/>
        <w:bookmarkStart w:id="494" w:name="reinforced"/>
        <w:t xml:space="preserve">reinforced</w:t>
        <w:bookmarkEnd w:id="494"/>
        <w:br w:clear="none"/>
      </w:r>
    </w:p>
    <w:tbl>
      <w:tblPr>
        <w:tblW w:type="auto" w:w="0"/>
      </w:tblPr>
      <w:tr>
        <w:tc>
          <w:tcPr>
            <w:tcW w:type="auto" w:w="0"/>
            <w:vAlign w:val="top"/>
          </w:tcPr>
          <w:p>
            <w:pPr>
              <w:pStyle w:val="1 Block"/>
            </w:pPr>
          </w:p>
          <w:p>
            <w:pPr>
              <w:pStyle w:val="Para 03"/>
            </w:pPr>
            <w:r>
              <w:t>1)</w:t>
            </w:r>
          </w:p>
        </w:tc>
        <w:tc>
          <w:tcPr>
            <w:tcW w:type="auto" w:w="0"/>
          </w:tcPr>
          <w:p>
            <w:bookmarkStart w:id="495" w:name="This_is_the_error_page_we_now_de"/>
            <w:pPr>
              <w:pStyle w:val="Para 02"/>
            </w:pPr>
            <w:r>
              <w:t xml:space="preserve">This is the error page we now define specifically for Moment. Later, we shall move it to a global position we see fit. </w:t>
              <w:drawing>
                <wp:inline>
                  <wp:extent cx="203200" cy="165100"/>
                  <wp:effectExtent l="0" r="0" t="0" b="0"/>
                  <wp:docPr id="50" name="510729_1_En_2_Figh_HTML.gif" descr="510729_1_En_2_Figh_HTML.gif"/>
                  <wp:cNvGraphicFramePr>
                    <a:graphicFrameLocks noChangeAspect="1"/>
                  </wp:cNvGraphicFramePr>
                  <a:graphic>
                    <a:graphicData uri="http://schemas.openxmlformats.org/drawingml/2006/picture">
                      <pic:pic>
                        <pic:nvPicPr>
                          <pic:cNvPr id="0" name="510729_1_En_2_Figh_HTML.gif" descr="510729_1_En_2_Figh_HTML.gif"/>
                          <pic:cNvPicPr/>
                        </pic:nvPicPr>
                        <pic:blipFill>
                          <a:blip r:embed="rId54"/>
                          <a:stretch>
                            <a:fillRect/>
                          </a:stretch>
                        </pic:blipFill>
                        <pic:spPr>
                          <a:xfrm>
                            <a:off x="0" y="0"/>
                            <a:ext cx="203200" cy="165100"/>
                          </a:xfrm>
                          <a:prstGeom prst="rect">
                            <a:avLst/>
                          </a:prstGeom>
                        </pic:spPr>
                      </pic:pic>
                    </a:graphicData>
                  </a:graphic>
                </wp:inline>
              </w:drawing>
              <w:t xml:space="preserve"> This page is programmed in the most rudimentary way so as to avoid double fault as mentioned earlier.</w:t>
            </w:r>
            <w:bookmarkEnd w:id="495"/>
          </w:p>
        </w:tc>
        <w:tc>
          <w:tcPr>
            <w:tcW w:type="auto" w:w="0"/>
          </w:tcPr>
          <w:p>
            <w:pPr>
              <w:pStyle w:val="Para 42"/>
            </w:pPr>
            <w:r>
              <w:t/>
            </w:r>
          </w:p>
        </w:tc>
      </w:tr>
      <w:tr>
        <w:tc>
          <w:tcPr>
            <w:tcW w:type="auto" w:w="0"/>
            <w:vAlign w:val="top"/>
          </w:tcPr>
          <w:p>
            <w:pPr>
              <w:pStyle w:val="Para 03"/>
            </w:pPr>
            <w:r>
              <w:t>2)</w:t>
            </w:r>
          </w:p>
        </w:tc>
        <w:tc>
          <w:tcPr>
            <w:tcW w:type="auto" w:w="0"/>
          </w:tcPr>
          <w:p>
            <w:bookmarkStart w:id="496" w:name="Again__we_protect_the_Moment_usi"/>
            <w:pPr>
              <w:pStyle w:val="Para 02"/>
            </w:pPr>
            <w:r>
              <w:t xml:space="preserve">Again, we protect the Moment using the </w:t>
            </w:r>
            <w:r>
              <w:rPr>
                <w:rStyle w:val="Text0"/>
              </w:rPr>
              <w:t>withErrorBoundary</w:t>
            </w:r>
            <w:r>
              <w:t xml:space="preserve"> </w:t>
            </w:r>
            <w:r>
              <w:rPr>
                <w:rStyle w:val="Text1"/>
              </w:rPr>
              <w:t>HOC</w:t>
            </w:r>
            <w:r>
              <w:t>. And this time, we pass it with the error page.</w:t>
            </w:r>
            <w:bookmarkEnd w:id="496"/>
          </w:p>
        </w:tc>
        <w:tc>
          <w:tcPr>
            <w:tcW w:type="auto" w:w="0"/>
          </w:tcPr>
          <w:p>
            <w:pPr>
              <w:pStyle w:val="Para 42"/>
            </w:pPr>
            <w:r>
              <w:t/>
            </w:r>
          </w:p>
        </w:tc>
      </w:tr>
    </w:tbl>
    <w:p>
      <w:bookmarkStart w:id="497" w:name="Lastly__let_s_see_if_the_whole_e"/>
      <w:pPr>
        <w:pStyle w:val="Para 05"/>
      </w:pPr>
      <w:r>
        <w:t xml:space="preserve">Lastly, let’s see if the whole </w:t>
      </w:r>
      <w:r>
        <w:rPr>
          <w:rStyle w:val="Text1"/>
        </w:rPr>
        <w:t>error boundary</w:t>
      </w:r>
      <w:r>
        <w:t xml:space="preserve"> facility works. In common sense, the foremost presumption for a safety test is to assume it's unsafe. So let’s inject some random errors to those protected </w:t>
      </w:r>
      <w:r>
        <w:rPr>
          <w:rStyle w:val="Text1"/>
        </w:rPr>
        <w:t>components</w:t>
      </w:r>
      <w:r>
        <w:t xml:space="preserve">, starting from </w:t>
      </w:r>
      <w:r>
        <w:rPr>
          <w:rStyle w:val="Text0"/>
        </w:rPr>
        <w:t>Feed3x3</w:t>
      </w:r>
      <w:r>
        <w:t xml:space="preserve"> (Listing </w:t>
      </w:r>
      <w:hyperlink w:anchor="class_Feed3x3_extends_React_Comp_2">
        <w:r>
          <w:rPr>
            <w:rStyle w:val="Text4"/>
          </w:rPr>
          <w:t>2-18</w:t>
        </w:r>
      </w:hyperlink>
      <w:r>
        <w:t>).</w:t>
        <w:bookmarkStart w:id="498" w:name="ITerm74"/>
        <w:t xml:space="preserve"> </w:t>
        <w:bookmarkEnd w:id="498"/>
      </w:r>
      <w:bookmarkEnd w:id="497"/>
    </w:p>
    <w:p>
      <w:bookmarkStart w:id="499" w:name="class_Feed3x3_extends_React_Comp_2"/>
      <w:pPr>
        <w:pStyle w:val="Normal"/>
      </w:pPr>
      <w:r>
        <w:t xml:space="preserve">class Feed3x3 extends React.Component {</w:t>
        <w:br w:clear="none"/>
      </w:r>
      <w:bookmarkEnd w:id="499"/>
    </w:p>
    <w:p>
      <w:pPr>
        <w:pStyle w:val="Normal"/>
      </w:pPr>
      <w:r>
        <w:t xml:space="preserve">  render() {</w:t>
        <w:br w:clear="none"/>
      </w:r>
    </w:p>
    <w:p>
      <w:pPr>
        <w:pStyle w:val="Normal"/>
      </w:pPr>
      <w:r>
        <w:t xml:space="preserve">    const errorObj = undefined;</w:t>
        <w:br w:clear="none"/>
      </w:r>
    </w:p>
    <w:p>
      <w:pPr>
        <w:pStyle w:val="Normal"/>
      </w:pPr>
      <w:r>
        <w:t xml:space="preserve">    errorObj.error(); // ----------------------------------&gt; 1)</w:t>
        <w:br w:clear="none"/>
      </w:r>
    </w:p>
    <w:p>
      <w:pPr>
        <w:pStyle w:val="Normal"/>
      </w:pPr>
      <w:r>
        <w:t xml:space="preserve">    return (</w:t>
        <w:br w:clear="none"/>
      </w:r>
    </w:p>
    <w:p>
      <w:pPr>
        <w:pStyle w:val="Normal"/>
      </w:pPr>
      <w:r>
        <w:t xml:space="preserve">      &lt;&gt;</w:t>
        <w:br w:clear="none"/>
        <w:bookmarkStart w:id="500" w:name="ITerm75"/>
        <w:t xml:space="preserve"/>
        <w:bookmarkEnd w:id="500"/>
        <w:br w:clear="none"/>
        <w:t xml:space="preserve"/>
        <w:br w:clear="none"/>
        <w:t xml:space="preserve"/>
        <w:br w:clear="none"/>
        <w:t xml:space="preserve"/>
        <w:br w:clear="none"/>
      </w:r>
    </w:p>
    <w:p>
      <w:pPr>
        <w:pStyle w:val="Normal"/>
      </w:pPr>
      <w:r>
        <w:t xml:space="preserve">        &lt;Text style={styles.textPost}&gt;</w:t>
        <w:br w:clear="none"/>
      </w:r>
    </w:p>
    <w:p>
      <w:pPr>
        <w:pStyle w:val="Normal"/>
      </w:pPr>
      <w:r>
        <w:t xml:space="preserve">          { this.props.item.feed.text }</w:t>
        <w:br w:clear="none"/>
      </w:r>
    </w:p>
    <w:p>
      <w:pPr>
        <w:pStyle w:val="Normal"/>
      </w:pPr>
      <w:r>
        <w:t xml:space="preserve">        &lt;/Text&gt;</w:t>
        <w:br w:clear="none"/>
      </w:r>
    </w:p>
    <w:p>
      <w:pPr>
        <w:pStyle w:val="Normal"/>
      </w:pPr>
      <w:r>
        <w:t xml:space="preserve">        &lt;View style={styles.gridContainer}&gt;</w:t>
        <w:br w:clear="none"/>
      </w:r>
    </w:p>
    <w:p>
      <w:pPr>
        <w:pStyle w:val="Normal"/>
      </w:pPr>
      <w:r>
        <w:t xml:space="preserve">          {this.props.item.feed.images.slice(0, 9).map(e =&gt;</w:t>
        <w:br w:clear="none"/>
      </w:r>
    </w:p>
    <w:p>
      <w:pPr>
        <w:pStyle w:val="Normal"/>
      </w:pPr>
      <w:r>
        <w:t xml:space="preserve">          &lt;View style={styles.cell}&gt;</w:t>
        <w:br w:clear="none"/>
      </w:r>
    </w:p>
    <w:p>
      <w:pPr>
        <w:pStyle w:val="Normal"/>
      </w:pPr>
      <w:r>
        <w:t xml:space="preserve">            &lt;Image style={styles.imagePost} source={{uri: e}}/&gt;</w:t>
        <w:br w:clear="none"/>
      </w:r>
    </w:p>
    <w:p>
      <w:pPr>
        <w:pStyle w:val="Normal"/>
      </w:pPr>
      <w:r>
        <w:t xml:space="preserve">          &lt;/View&gt;</w:t>
        <w:br w:clear="none"/>
      </w:r>
    </w:p>
    <w:p>
      <w:pPr>
        <w:pStyle w:val="Normal"/>
      </w:pPr>
      <w:r>
        <w:t xml:space="preserve">          )}</w:t>
        <w:br w:clear="none"/>
      </w:r>
    </w:p>
    <w:p>
      <w:pPr>
        <w:pStyle w:val="Normal"/>
      </w:pPr>
      <w:r>
        <w:t xml:space="preserve">        &lt;/View&gt;</w:t>
        <w:br w:clear="none"/>
      </w:r>
    </w:p>
    <w:p>
      <w:pPr>
        <w:pStyle w:val="Normal"/>
      </w:pPr>
      <w:r>
        <w:t xml:space="preserve">      &lt;/&gt;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styles</w:t>
        <w:br w:clear="none"/>
      </w:r>
    </w:p>
    <w:p>
      <w:pPr>
        <w:pStyle w:val="Normal"/>
      </w:pPr>
      <w:r>
        <w:t xml:space="preserve">export default withErrorBoundary(withMetaAndControls(Feed3x3), undefined, undefined);</w:t>
        <w:br w:clear="none"/>
      </w:r>
    </w:p>
    <w:p>
      <w:pPr>
        <w:pStyle w:val="Para 06"/>
      </w:pPr>
      <w:r>
        <w:rPr>
          <w:rStyle w:val="Text3"/>
        </w:rPr>
        <w:t xml:space="preserve">Listing 2-18</w:t>
        <w:br w:clear="none"/>
      </w:r>
      <w:r>
        <w:t xml:space="preserve">Feed in problem</w:t>
        <w:br w:clear="none"/>
      </w:r>
    </w:p>
    <w:tbl>
      <w:tblPr>
        <w:tblW w:type="auto" w:w="0"/>
      </w:tblPr>
      <w:tr>
        <w:tc>
          <w:tcPr>
            <w:tcW w:type="auto" w:w="0"/>
            <w:vAlign w:val="top"/>
          </w:tcPr>
          <w:p>
            <w:pPr>
              <w:pStyle w:val="1 Block"/>
            </w:pPr>
          </w:p>
          <w:p>
            <w:pPr>
              <w:pStyle w:val="Para 03"/>
            </w:pPr>
            <w:r>
              <w:t>1)</w:t>
            </w:r>
          </w:p>
        </w:tc>
        <w:tc>
          <w:tcPr>
            <w:tcW w:type="auto" w:w="0"/>
          </w:tcPr>
          <w:p>
            <w:bookmarkStart w:id="501" w:name="This_line_throws__As_per_the_dis"/>
            <w:pPr>
              <w:pStyle w:val="Para 02"/>
            </w:pPr>
            <w:r>
              <w:t xml:space="preserve">This line throws. As per the discussion, an exception thrown in a Feed will only affect the Feed itself. Hence, the user will not sense it. The development team, on the other hand, will know it through </w:t>
              <w:bookmarkStart w:id="502" w:name="ITerm76"/>
              <w:t xml:space="preserve"> </w:t>
              <w:bookmarkEnd w:id="502"/>
              <w:t xml:space="preserve">an exception report (Figure </w:t>
            </w:r>
            <w:hyperlink w:anchor="Figure_2_13Make_Feed_in_problem">
              <w:r>
                <w:rPr>
                  <w:rStyle w:val="Text10"/>
                </w:rPr>
                <w:t>2-13</w:t>
              </w:r>
            </w:hyperlink>
            <w:r>
              <w:t>).</w:t>
            </w:r>
            <w:bookmarkEnd w:id="501"/>
          </w:p>
          <w:p>
            <w:pPr>
              <w:pStyle w:val="Para 09"/>
            </w:pPr>
            <w:r>
              <w:rPr>
                <w:rStyle w:val="Text6"/>
              </w:rPr>
              <w:t>Note</w:t>
              <w:drawing>
                <wp:inline>
                  <wp:extent cx="203200" cy="165100"/>
                  <wp:effectExtent l="0" r="0" t="0" b="0"/>
                  <wp:docPr id="51" name="510729_1_En_2_Figi_HTML.gif" descr="510729_1_En_2_Figi_HTML.gif"/>
                  <wp:cNvGraphicFramePr>
                    <a:graphicFrameLocks noChangeAspect="1"/>
                  </wp:cNvGraphicFramePr>
                  <a:graphic>
                    <a:graphicData uri="http://schemas.openxmlformats.org/drawingml/2006/picture">
                      <pic:pic>
                        <pic:nvPicPr>
                          <pic:cNvPr id="0" name="510729_1_En_2_Figi_HTML.gif" descr="510729_1_En_2_Figi_HTML.gif"/>
                          <pic:cNvPicPr/>
                        </pic:nvPicPr>
                        <pic:blipFill>
                          <a:blip r:embed="rId55"/>
                          <a:stretch>
                            <a:fillRect/>
                          </a:stretch>
                        </pic:blipFill>
                        <pic:spPr>
                          <a:xfrm>
                            <a:off x="0" y="0"/>
                            <a:ext cx="203200" cy="165100"/>
                          </a:xfrm>
                          <a:prstGeom prst="rect">
                            <a:avLst/>
                          </a:prstGeom>
                        </pic:spPr>
                      </pic:pic>
                    </a:graphicData>
                  </a:graphic>
                </wp:inline>
              </w:drawing>
            </w:r>
            <w:r>
              <w:t xml:space="preserve"> We call the technique a </w:t>
            </w:r>
            <w:r>
              <w:rPr>
                <w:rStyle w:val="Text2"/>
              </w:rPr>
              <w:t>silent log</w:t>
            </w:r>
            <w:r>
              <w:t xml:space="preserve"> that (1) makes the exception transparent from the user’s perspective, while (2) it makes it obvious to developers with meticulous logging.</w:t>
            </w:r>
          </w:p>
        </w:tc>
        <w:tc>
          <w:tcPr>
            <w:tcW w:type="auto" w:w="0"/>
          </w:tcPr>
          <w:p>
            <w:pPr>
              <w:pStyle w:val="Para 42"/>
            </w:pPr>
            <w:r>
              <w:t/>
            </w:r>
          </w:p>
        </w:tc>
      </w:tr>
    </w:tbl>
    <w:p>
      <w:bookmarkStart w:id="503" w:name="MO13"/>
      <w:bookmarkStart w:id="504" w:name="Figure_2_13Make_Feed_in_problem"/>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251200" cy="7404100"/>
            <wp:effectExtent l="0" r="0" t="0" b="0"/>
            <wp:wrapTopAndBottom/>
            <wp:docPr id="52" name="510729_1_En_2_Fig13_HTML.jpg" descr="510729_1_En_2_Fig13_HTML.jpg"/>
            <wp:cNvGraphicFramePr>
              <a:graphicFrameLocks noChangeAspect="1"/>
            </wp:cNvGraphicFramePr>
            <a:graphic>
              <a:graphicData uri="http://schemas.openxmlformats.org/drawingml/2006/picture">
                <pic:pic>
                  <pic:nvPicPr>
                    <pic:cNvPr id="0" name="510729_1_En_2_Fig13_HTML.jpg" descr="510729_1_En_2_Fig13_HTML.jpg"/>
                    <pic:cNvPicPr/>
                  </pic:nvPicPr>
                  <pic:blipFill>
                    <a:blip r:embed="rId56"/>
                    <a:stretch>
                      <a:fillRect/>
                    </a:stretch>
                  </pic:blipFill>
                  <pic:spPr>
                    <a:xfrm>
                      <a:off x="0" y="0"/>
                      <a:ext cx="3251200" cy="7404100"/>
                    </a:xfrm>
                    <a:prstGeom prst="rect">
                      <a:avLst/>
                    </a:prstGeom>
                  </pic:spPr>
                </pic:pic>
              </a:graphicData>
            </a:graphic>
          </wp:anchor>
        </w:drawing>
      </w:r>
      <w:bookmarkEnd w:id="503"/>
      <w:bookmarkEnd w:id="504"/>
    </w:p>
    <w:p>
      <w:pPr>
        <w:pStyle w:val="Para 13"/>
      </w:pPr>
      <w:r>
        <w:rPr>
          <w:rStyle w:val="Text5"/>
        </w:rPr>
        <w:t>Figure 2-13</w:t>
      </w:r>
      <w:r>
        <w:t>Make Feed in problem invisible</w:t>
      </w:r>
    </w:p>
    <w:p>
      <w:bookmarkStart w:id="505" w:name="Next__we_give_some_problems_to_t"/>
      <w:pPr>
        <w:pStyle w:val="Para 05"/>
      </w:pPr>
      <w:r>
        <w:t xml:space="preserve">Next, we give some problems to the </w:t>
      </w:r>
      <w:r>
        <w:rPr>
          <w:rStyle w:val="Text0"/>
        </w:rPr>
        <w:t>Moment</w:t>
      </w:r>
      <w:r>
        <w:t xml:space="preserve"> (Listing </w:t>
      </w:r>
      <w:hyperlink w:anchor="___ErrorPage_is_defined_herecons">
        <w:r>
          <w:rPr>
            <w:rStyle w:val="Text4"/>
          </w:rPr>
          <w:t>2-19</w:t>
        </w:r>
      </w:hyperlink>
      <w:r>
        <w:t>).</w:t>
        <w:bookmarkStart w:id="506" w:name="ITerm77"/>
        <w:t xml:space="preserve"> </w:t>
        <w:bookmarkEnd w:id="506"/>
      </w:r>
      <w:bookmarkEnd w:id="505"/>
    </w:p>
    <w:p>
      <w:bookmarkStart w:id="507" w:name="___ErrorPage_is_defined_herecons"/>
      <w:pPr>
        <w:pStyle w:val="Normal"/>
      </w:pPr>
      <w:r>
        <w:t xml:space="preserve">// ErrorPage is defined here</w:t>
        <w:br w:clear="none"/>
      </w:r>
      <w:bookmarkEnd w:id="507"/>
    </w:p>
    <w:p>
      <w:pPr>
        <w:pStyle w:val="Normal"/>
      </w:pPr>
      <w:r>
        <w:t xml:space="preserve">const Moment = () =&gt; {</w:t>
        <w:br w:clear="none"/>
      </w:r>
    </w:p>
    <w:p>
      <w:pPr>
        <w:pStyle w:val="Normal"/>
      </w:pPr>
      <w:r>
        <w:t xml:space="preserve">  const errorObj = undefined; // --------------------------&gt; 1)</w:t>
        <w:br w:clear="none"/>
      </w:r>
    </w:p>
    <w:p>
      <w:pPr>
        <w:pStyle w:val="Normal"/>
      </w:pPr>
      <w:r>
        <w:t xml:space="preserve">  errorObj.error();</w:t>
        <w:br w:clear="none"/>
      </w:r>
    </w:p>
    <w:p>
      <w:pPr>
        <w:pStyle w:val="Normal"/>
      </w:pPr>
      <w:r>
        <w:t xml:space="preserve">  const renderItem = (entry) =&gt;</w:t>
        <w:br w:clear="none"/>
      </w:r>
    </w:p>
    <w:p>
      <w:pPr>
        <w:pStyle w:val="Normal"/>
      </w:pPr>
      <w:r>
        <w:t xml:space="preserve">  &lt;FeedFactory item={entry.item}/&gt;</w:t>
        <w:br w:clear="none"/>
      </w:r>
    </w:p>
    <w:p>
      <w:pPr>
        <w:pStyle w:val="Normal"/>
      </w:pPr>
      <w:r>
        <w:t xml:space="preserve">  return (</w:t>
        <w:br w:clear="none"/>
      </w:r>
    </w:p>
    <w:p>
      <w:pPr>
        <w:pStyle w:val="Normal"/>
      </w:pPr>
      <w:r>
        <w:t xml:space="preserve">    &lt;FlatList</w:t>
        <w:br w:clear="none"/>
      </w:r>
    </w:p>
    <w:p>
      <w:pPr>
        <w:pStyle w:val="Normal"/>
      </w:pPr>
      <w:r>
        <w:t xml:space="preserve">      data={data}</w:t>
        <w:br w:clear="none"/>
      </w:r>
    </w:p>
    <w:p>
      <w:pPr>
        <w:pStyle w:val="Normal"/>
      </w:pPr>
      <w:r>
        <w:t xml:space="preserve">      renderItem={renderItem}</w:t>
        <w:br w:clear="none"/>
      </w:r>
    </w:p>
    <w:p>
      <w:pPr>
        <w:pStyle w:val="Normal"/>
      </w:pPr>
      <w:r>
        <w:t xml:space="preserve">    /&gt;</w:t>
        <w:br w:clear="none"/>
      </w:r>
    </w:p>
    <w:p>
      <w:pPr>
        <w:pStyle w:val="Normal"/>
      </w:pPr>
      <w:r>
        <w:t xml:space="preserve">  );</w:t>
        <w:br w:clear="none"/>
      </w:r>
    </w:p>
    <w:p>
      <w:pPr>
        <w:pStyle w:val="Normal"/>
      </w:pPr>
      <w:r>
        <w:t xml:space="preserve">};</w:t>
        <w:br w:clear="none"/>
        <w:bookmarkStart w:id="508" w:name="ITerm78"/>
        <w:t xml:space="preserve"/>
        <w:bookmarkEnd w:id="508"/>
        <w:br w:clear="none"/>
        <w:t xml:space="preserve"/>
        <w:br w:clear="none"/>
        <w:t xml:space="preserve"/>
        <w:br w:clear="none"/>
        <w:t xml:space="preserve"/>
        <w:br w:clear="none"/>
      </w:r>
    </w:p>
    <w:p>
      <w:pPr>
        <w:pStyle w:val="Normal"/>
      </w:pPr>
      <w:r>
        <w:t xml:space="preserve">//export default Moment;</w:t>
        <w:br w:clear="none"/>
      </w:r>
    </w:p>
    <w:p>
      <w:pPr>
        <w:pStyle w:val="Normal"/>
      </w:pPr>
      <w:r>
        <w:t xml:space="preserve">export default withErrorBoundary(Moment, ErrorPage, undefined);</w:t>
        <w:br w:clear="none"/>
      </w:r>
    </w:p>
    <w:p>
      <w:pPr>
        <w:pStyle w:val="Para 06"/>
      </w:pPr>
      <w:r>
        <w:rPr>
          <w:rStyle w:val="Text3"/>
        </w:rPr>
        <w:t xml:space="preserve">Listing 2-19</w:t>
        <w:br w:clear="none"/>
      </w:r>
      <w:r>
        <w:t xml:space="preserve">Moment in problem</w:t>
        <w:br w:clear="none"/>
      </w:r>
    </w:p>
    <w:tbl>
      <w:tblPr>
        <w:tblW w:type="auto" w:w="0"/>
      </w:tblPr>
      <w:tr>
        <w:tc>
          <w:tcPr>
            <w:tcW w:type="auto" w:w="0"/>
            <w:vAlign w:val="top"/>
          </w:tcPr>
          <w:p>
            <w:pPr>
              <w:pStyle w:val="1 Block"/>
            </w:pPr>
          </w:p>
          <w:p>
            <w:pPr>
              <w:pStyle w:val="Para 03"/>
            </w:pPr>
            <w:r>
              <w:t>1)</w:t>
            </w:r>
          </w:p>
        </w:tc>
        <w:tc>
          <w:tcPr>
            <w:tcW w:type="auto" w:w="0"/>
          </w:tcPr>
          <w:p>
            <w:bookmarkStart w:id="509" w:name="We_throw_the_same_exception_here"/>
            <w:pPr>
              <w:pStyle w:val="Para 02"/>
            </w:pPr>
            <w:r>
              <w:t xml:space="preserve">We throw the same exception here at Moment. In reality, the exception could be of any kind. The Moment in exception gives the error page (Figure </w:t>
            </w:r>
            <w:hyperlink w:anchor="Figure_2_14Give_error_page_when">
              <w:r>
                <w:rPr>
                  <w:rStyle w:val="Text10"/>
                </w:rPr>
                <w:t>2-14</w:t>
              </w:r>
            </w:hyperlink>
            <w:r>
              <w:t>).</w:t>
            </w:r>
            <w:bookmarkEnd w:id="509"/>
          </w:p>
        </w:tc>
        <w:tc>
          <w:tcPr>
            <w:tcW w:type="auto" w:w="0"/>
          </w:tcPr>
          <w:p>
            <w:pPr>
              <w:pStyle w:val="Para 42"/>
            </w:pPr>
            <w:r>
              <w:t/>
            </w:r>
          </w:p>
        </w:tc>
      </w:tr>
    </w:tbl>
    <w:p>
      <w:bookmarkStart w:id="510" w:name="Figure_2_14Give_error_page_when"/>
      <w:bookmarkStart w:id="511" w:name="MO14"/>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6527800"/>
            <wp:effectExtent l="0" r="0" t="0" b="0"/>
            <wp:wrapTopAndBottom/>
            <wp:docPr id="53" name="510729_1_En_2_Fig14_HTML.jpg" descr="510729_1_En_2_Fig14_HTML.jpg"/>
            <wp:cNvGraphicFramePr>
              <a:graphicFrameLocks noChangeAspect="1"/>
            </wp:cNvGraphicFramePr>
            <a:graphic>
              <a:graphicData uri="http://schemas.openxmlformats.org/drawingml/2006/picture">
                <pic:pic>
                  <pic:nvPicPr>
                    <pic:cNvPr id="0" name="510729_1_En_2_Fig14_HTML.jpg" descr="510729_1_En_2_Fig14_HTML.jpg"/>
                    <pic:cNvPicPr/>
                  </pic:nvPicPr>
                  <pic:blipFill>
                    <a:blip r:embed="rId57"/>
                    <a:stretch>
                      <a:fillRect/>
                    </a:stretch>
                  </pic:blipFill>
                  <pic:spPr>
                    <a:xfrm>
                      <a:off x="0" y="0"/>
                      <a:ext cx="2705100" cy="6527800"/>
                    </a:xfrm>
                    <a:prstGeom prst="rect">
                      <a:avLst/>
                    </a:prstGeom>
                  </pic:spPr>
                </pic:pic>
              </a:graphicData>
            </a:graphic>
          </wp:anchor>
        </w:drawing>
      </w:r>
      <w:bookmarkEnd w:id="510"/>
      <w:bookmarkEnd w:id="511"/>
    </w:p>
    <w:p>
      <w:pPr>
        <w:pStyle w:val="Para 13"/>
      </w:pPr>
      <w:r>
        <w:rPr>
          <w:rStyle w:val="Text5"/>
        </w:rPr>
        <w:t>Figure 2-14</w:t>
      </w:r>
      <w:r>
        <w:t xml:space="preserve">Give </w:t>
        <w:bookmarkStart w:id="512" w:name="error_page"/>
        <w:t>error page</w:t>
        <w:bookmarkEnd w:id="512"/>
        <w:t xml:space="preserve"> when Moment is in problem</w:t>
      </w:r>
    </w:p>
    <w:p>
      <w:bookmarkStart w:id="513" w:name="2_4_2_Key_TakeawaysIn_this_secti"/>
      <w:pPr>
        <w:pStyle w:val="Heading 2"/>
      </w:pPr>
      <w:r>
        <w:t xml:space="preserve">2.4.2 </w:t>
        <w:t>Key Takeaways</w:t>
      </w:r>
      <w:bookmarkEnd w:id="513"/>
    </w:p>
    <w:p>
      <w:bookmarkStart w:id="514" w:name="In_this_section__we_completed_th"/>
      <w:pPr>
        <w:pStyle w:val="Para 04"/>
      </w:pPr>
      <w:r>
        <w:t xml:space="preserve">In this section, we completed the </w:t>
      </w:r>
      <w:r>
        <w:rPr>
          <w:rStyle w:val="Text1"/>
        </w:rPr>
        <w:t>components</w:t>
      </w:r>
      <w:r>
        <w:t xml:space="preserve"> for </w:t>
      </w:r>
      <w:r>
        <w:rPr>
          <w:rStyle w:val="Text2"/>
        </w:rPr>
        <w:t>Feed</w:t>
      </w:r>
      <w:r>
        <w:t xml:space="preserve"> and </w:t>
      </w:r>
      <w:r>
        <w:rPr>
          <w:rStyle w:val="Text2"/>
        </w:rPr>
        <w:t>Moment</w:t>
      </w:r>
      <w:r>
        <w:t xml:space="preserve"> which make up the core user experience of </w:t>
      </w:r>
      <w:r>
        <w:rPr>
          <w:rStyle w:val="Text2"/>
        </w:rPr>
        <w:t>Manyface</w:t>
      </w:r>
      <w:r>
        <w:t xml:space="preserve">. We firstly reviewed the nature of an exception flow in general. Then we introduced </w:t>
      </w:r>
      <w:r>
        <w:rPr>
          <w:rStyle w:val="Text1"/>
        </w:rPr>
        <w:t>error boundaries</w:t>
      </w:r>
      <w:r>
        <w:t xml:space="preserve"> and the way of handling exceptions in </w:t>
      </w:r>
      <w:r>
        <w:rPr>
          <w:rStyle w:val="Text1"/>
        </w:rPr>
        <w:t>React</w:t>
      </w:r>
      <w:r>
        <w:t xml:space="preserve">. We took a step further to use </w:t>
      </w:r>
      <w:r>
        <w:rPr>
          <w:rStyle w:val="Text1"/>
        </w:rPr>
        <w:t>HOC</w:t>
      </w:r>
      <w:r>
        <w:t xml:space="preserve"> as the means to implement an error boundary and apply it on </w:t>
      </w:r>
      <w:r>
        <w:rPr>
          <w:rStyle w:val="Text2"/>
        </w:rPr>
        <w:t>Moment</w:t>
      </w:r>
      <w:r>
        <w:t xml:space="preserve"> and </w:t>
      </w:r>
      <w:r>
        <w:rPr>
          <w:rStyle w:val="Text2"/>
        </w:rPr>
        <w:t>Feed</w:t>
      </w:r>
      <w:r>
        <w:t xml:space="preserve"> </w:t>
        <w:bookmarkStart w:id="515" w:name="components_3"/>
        <w:t/>
        <w:bookmarkEnd w:id="515"/>
      </w:r>
      <w:r>
        <w:rPr>
          <w:rStyle w:val="Text1"/>
        </w:rPr>
        <w:t>components</w:t>
      </w:r>
      <w:r>
        <w:t xml:space="preserve"> </w:t>
        <w:t>.</w:t>
      </w:r>
      <w:bookmarkEnd w:id="514"/>
    </w:p>
    <w:p>
      <w:bookmarkStart w:id="516" w:name="The_most_valuable_part_of_this_s"/>
      <w:pPr>
        <w:pStyle w:val="Para 04"/>
      </w:pPr>
      <w:r>
        <w:t xml:space="preserve">The most valuable part of this section is the methodology to define the critical points in a project. Through the practice, we know that the general principle here is “least surprise to the user,” even in the case of exceptions. To be more specific, we hide the problematic </w:t>
      </w:r>
      <w:r>
        <w:rPr>
          <w:rStyle w:val="Text1"/>
        </w:rPr>
        <w:t>component</w:t>
      </w:r>
      <w:r>
        <w:bookmarkStart w:id="517" w:name="ITerm81"/>
        <w:t xml:space="preserve"> </w:t>
        <w:bookmarkEnd w:id="517"/>
        <w:t xml:space="preserve"> and conduct a </w:t>
      </w:r>
      <w:r>
        <w:rPr>
          <w:rStyle w:val="Text2"/>
        </w:rPr>
        <w:t>silent log</w:t>
      </w:r>
      <w:r>
        <w:t xml:space="preserve"> if possible; or we show an error page letting users know what is going on when we have no choice. In the real scenario, navigation, alert box, toast, and status banner are all in your utility suit. When applying the methodology in your particular cases, you could take the practical approach of reasoning carried out in this section as well.</w:t>
      </w:r>
      <w:bookmarkEnd w:id="516"/>
    </w:p>
    <w:p>
      <w:bookmarkStart w:id="518" w:name="The_scope_of_an_exception_flow_i"/>
      <w:pPr>
        <w:pStyle w:val="Para 04"/>
      </w:pPr>
      <w:r>
        <w:t xml:space="preserve">The scope of an </w:t>
        <w:bookmarkStart w:id="519" w:name="exception_flow_1"/>
        <w:t>exception flow</w:t>
        <w:bookmarkEnd w:id="519"/>
        <w:t xml:space="preserve"> in a </w:t>
      </w:r>
      <w:r>
        <w:rPr>
          <w:rStyle w:val="Text1"/>
        </w:rPr>
        <w:t>React Native</w:t>
      </w:r>
      <w:r>
        <w:t xml:space="preserve"> app is more extensive than what we see in this section. In particular, two more scenarios are not covered in this section: (1) exceptions thrown within services that enlist asynchronous operations and (2) exceptions thrown in </w:t>
      </w:r>
      <w:r>
        <w:rPr>
          <w:rStyle w:val="Text1"/>
        </w:rPr>
        <w:t>native modules and native components</w:t>
      </w:r>
      <w:r>
        <w:t xml:space="preserve">. The error handling of the two scenarios will be covered in their respective chapters (i.e., Chapters </w:t>
      </w:r>
      <w:hyperlink w:anchor="Top_of_510729_1_En_4_Chapter_xht">
        <w:r>
          <w:rPr>
            <w:rStyle w:val="Text10"/>
          </w:rPr>
          <w:t>4</w:t>
        </w:r>
      </w:hyperlink>
      <w:r>
        <w:t xml:space="preserve"> and </w:t>
      </w:r>
      <w:hyperlink w:anchor="Top_of_510729_1_En_5_Chapter_xht">
        <w:r>
          <w:rPr>
            <w:rStyle w:val="Text10"/>
          </w:rPr>
          <w:t>5</w:t>
        </w:r>
      </w:hyperlink>
      <w:r>
        <w:t xml:space="preserve">). And we are going to escalate our point of view by abstracting a more generalized methodology for exception handling in Chapter </w:t>
      </w:r>
      <w:hyperlink w:anchor="Top_of_510729_1_En_6_Chapter_xht">
        <w:r>
          <w:rPr>
            <w:rStyle w:val="Text10"/>
          </w:rPr>
          <w:t>6</w:t>
        </w:r>
      </w:hyperlink>
      <w:r>
        <w:t>.</w:t>
      </w:r>
      <w:bookmarkEnd w:id="518"/>
    </w:p>
    <w:p>
      <w:bookmarkStart w:id="520" w:name="2_5_SummaryIn_this_chapter__we_e"/>
      <w:pPr>
        <w:pStyle w:val="Heading 2"/>
      </w:pPr>
      <w:r>
        <w:t xml:space="preserve">2.5 </w:t>
        <w:t>Summary</w:t>
      </w:r>
      <w:bookmarkEnd w:id="520"/>
    </w:p>
    <w:p>
      <w:bookmarkStart w:id="521" w:name="In_this_chapter__we_established"/>
      <w:pPr>
        <w:pStyle w:val="Para 04"/>
      </w:pPr>
      <w:r>
        <w:t xml:space="preserve">In this chapter, we established a rock-solid foundation of </w:t>
      </w:r>
      <w:r>
        <w:rPr>
          <w:rStyle w:val="Text1"/>
        </w:rPr>
        <w:t>React</w:t>
      </w:r>
      <w:r>
        <w:t xml:space="preserve"> development. We started the development journey from the </w:t>
      </w:r>
      <w:r>
        <w:rPr>
          <w:rStyle w:val="Text0"/>
        </w:rPr>
        <w:t>Feed</w:t>
      </w:r>
      <w:r>
        <w:t xml:space="preserve"> </w:t>
      </w:r>
      <w:r>
        <w:rPr>
          <w:rStyle w:val="Text1"/>
        </w:rPr>
        <w:t>component</w:t>
      </w:r>
      <w:r>
        <w:t xml:space="preserve"> with the basic understanding and skill in </w:t>
      </w:r>
      <w:r>
        <w:rPr>
          <w:rStyle w:val="Text1"/>
        </w:rPr>
        <w:t>flexbox</w:t>
      </w:r>
      <w:r>
        <w:t xml:space="preserve">. We diversify the </w:t>
      </w:r>
      <w:r>
        <w:rPr>
          <w:rStyle w:val="Text0"/>
        </w:rPr>
        <w:t>Feed</w:t>
      </w:r>
      <w:r>
        <w:t xml:space="preserve"> using a technique called </w:t>
      </w:r>
      <w:r>
        <w:rPr>
          <w:rStyle w:val="Text1"/>
        </w:rPr>
        <w:t>higher-order component</w:t>
      </w:r>
      <w:r>
        <w:t xml:space="preserve"> (</w:t>
      </w:r>
      <w:r>
        <w:rPr>
          <w:rStyle w:val="Text1"/>
        </w:rPr>
        <w:t>HOC</w:t>
      </w:r>
      <w:r>
        <w:t>)</w:t>
        <w:bookmarkStart w:id="522" w:name="ITerm83"/>
        <w:t xml:space="preserve"> </w:t>
        <w:bookmarkEnd w:id="522"/>
        <w:t xml:space="preserve">. Then we put the diversified </w:t>
      </w:r>
      <w:r>
        <w:rPr>
          <w:rStyle w:val="Text2"/>
        </w:rPr>
        <w:t>Feeds</w:t>
      </w:r>
      <w:r>
        <w:t xml:space="preserve"> into a scrollable list using </w:t>
      </w:r>
      <w:r>
        <w:rPr>
          <w:rStyle w:val="Text0"/>
        </w:rPr>
        <w:t>FlatList</w:t>
      </w:r>
      <w:r>
        <w:t xml:space="preserve">. Lastly, we set up an exception flow for all </w:t>
      </w:r>
      <w:r>
        <w:rPr>
          <w:rStyle w:val="Text1"/>
        </w:rPr>
        <w:t>components</w:t>
      </w:r>
      <w:r>
        <w:t xml:space="preserve"> including categories of </w:t>
      </w:r>
      <w:r>
        <w:rPr>
          <w:rStyle w:val="Text0"/>
        </w:rPr>
        <w:t>Feed</w:t>
      </w:r>
      <w:r>
        <w:t xml:space="preserve"> and </w:t>
      </w:r>
      <w:r>
        <w:rPr>
          <w:rStyle w:val="Text0"/>
        </w:rPr>
        <w:t>Moment</w:t>
      </w:r>
      <w:r>
        <w:t xml:space="preserve"> so the core user experience can survive the errors and exceptions in the coming iterations.</w:t>
      </w:r>
      <w:bookmarkEnd w:id="521"/>
    </w:p>
    <w:p>
      <w:bookmarkStart w:id="523" w:name="The_knowledge_and_skill_discusse"/>
      <w:pPr>
        <w:pStyle w:val="Para 04"/>
      </w:pPr>
      <w:r>
        <w:t xml:space="preserve">The knowledge and skill discussed in this chapter are sufficient for you to take charge of one user interface module of reasonable complexity. To expand the scope to other aspects of a </w:t>
      </w:r>
      <w:r>
        <w:rPr>
          <w:rStyle w:val="Text1"/>
        </w:rPr>
        <w:t>React Native</w:t>
      </w:r>
      <w:r>
        <w:t xml:space="preserve"> app, read on.</w:t>
      </w:r>
      <w:bookmarkEnd w:id="523"/>
    </w:p>
    <w:p>
      <w:bookmarkStart w:id="524" w:name="_c__M__Holmes_He_2022M__H__HeCre_8"/>
      <w:bookmarkStart w:id="525" w:name="Top_of_510729_1_En_3_Chapter_xht"/>
      <w:bookmarkStart w:id="526" w:name="_c__M__Holmes_He_2022M__H__HeCre_7"/>
      <w:bookmarkStart w:id="527" w:name="_c__M__Holmes_He_2022M__H__HeCre_6"/>
      <w:pPr>
        <w:pStyle w:val="Para 22"/>
        <w:pageBreakBefore w:val="on"/>
      </w:pPr>
      <w:r>
        <w:t>© M. Holmes He 2022</w:t>
      </w:r>
      <w:bookmarkEnd w:id="524"/>
      <w:bookmarkEnd w:id="525"/>
      <w:bookmarkEnd w:id="526"/>
      <w:bookmarkEnd w:id="527"/>
    </w:p>
    <w:p>
      <w:pPr>
        <w:pStyle w:val="Para 23"/>
      </w:pPr>
      <w:r>
        <w:rPr>
          <w:rStyle w:val="Text2"/>
        </w:rPr>
        <w:t>M. H. He</w:t>
      </w:r>
      <w:r>
        <w:t>Creating Apps with React Native</w:t>
      </w:r>
    </w:p>
    <w:p>
      <w:pPr>
        <w:pStyle w:val="Para 24"/>
      </w:pPr>
      <w:hyperlink r:id="rId200">
        <w:r>
          <w:t>https://doi.org/10.1007/978-1-4842-8042-3_3</w:t>
        </w:r>
      </w:hyperlink>
    </w:p>
    <w:p>
      <w:pPr>
        <w:pStyle w:val="Heading 1"/>
      </w:pPr>
      <w:r>
        <w:t>3. Animation in React Native</w:t>
      </w:r>
    </w:p>
    <w:p>
      <w:pPr>
        <w:pStyle w:val="Para 01"/>
      </w:pPr>
      <w:r>
        <w:t>M. Holmes He</w:t>
      </w:r>
      <w:hyperlink w:anchor="_1_Bucklands_Beach__New_Zealand_2">
        <w:r>
          <w:rPr>
            <w:rStyle w:val="Text18"/>
          </w:rPr>
          <w:t>1</w:t>
        </w:r>
      </w:hyperlink>
      <w:r>
        <w:rPr>
          <w:rStyle w:val="Text16"/>
        </w:rPr>
        <w:t xml:space="preserve"> </w:t>
        <w:t xml:space="preserve"> </w:t>
      </w:r>
    </w:p>
    <w:p>
      <w:bookmarkStart w:id="528" w:name="_1_Bucklands_Beach__New_Zealand_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5"/>
      </w:pPr>
      <w:r>
        <w:t>(1)</w:t>
      </w:r>
      <w:bookmarkEnd w:id="528"/>
    </w:p>
    <w:p>
      <w:pPr>
        <w:pStyle w:val="Para 01"/>
      </w:pPr>
      <w:r>
        <w:t>Bucklands Beach, New Zealand</w:t>
      </w:r>
    </w:p>
    <w:p>
      <w:pPr>
        <w:pStyle w:val="Para 41"/>
      </w:pPr>
      <w:r>
        <w:t/>
      </w:r>
    </w:p>
    <w:p>
      <w:bookmarkStart w:id="529" w:name="FPS_delayed_is_UX_denied___Holme"/>
      <w:bookmarkStart w:id="530" w:name="FPS_delayed_is_UX_denied"/>
      <w:pPr>
        <w:pStyle w:val="Para 17"/>
      </w:pPr>
      <w:r>
        <w:t>FPS delayed is UX denied.</w:t>
      </w:r>
      <w:bookmarkEnd w:id="529"/>
      <w:bookmarkEnd w:id="530"/>
    </w:p>
    <w:p>
      <w:bookmarkStart w:id="531" w:name="__Holmes"/>
      <w:pPr>
        <w:pStyle w:val="Para 18"/>
      </w:pPr>
      <w:r>
        <w:t>—Holmes</w:t>
      </w:r>
      <w:bookmarkEnd w:id="531"/>
    </w:p>
    <w:p>
      <w:bookmarkStart w:id="532" w:name="Animation_does_not_seem_to_belon"/>
      <w:pPr>
        <w:pStyle w:val="Para 04"/>
      </w:pPr>
      <w:r>
        <w:t>Animation does not seem to belong to the core user experience of any apps. Not true. Conversely, it is vital to do the animation correctly. Why? Read on.</w:t>
      </w:r>
      <w:bookmarkEnd w:id="532"/>
    </w:p>
    <w:p>
      <w:bookmarkStart w:id="533" w:name="The_first_key_usage_of_animation"/>
      <w:pPr>
        <w:pStyle w:val="Para 04"/>
      </w:pPr>
      <w:r>
        <w:t xml:space="preserve">The first key usage of animation is to avoid abrupt user interface change. For example, when an image is just loaded from the network, a looming animation is more optimal than a sudden popping up. This principle applies to some other user interface changes, as we will see very soon that the text expanding transition in </w:t>
      </w:r>
      <w:r>
        <w:rPr>
          <w:rStyle w:val="Text0"/>
        </w:rPr>
        <w:t>Feeds</w:t>
      </w:r>
      <w:r>
        <w:t xml:space="preserve"> is made smooth using a </w:t>
      </w:r>
      <w:r>
        <w:rPr>
          <w:rStyle w:val="Text1"/>
        </w:rPr>
        <w:t>React Native</w:t>
      </w:r>
      <w:r>
        <w:t xml:space="preserve"> animation technique called </w:t>
        <w:bookmarkStart w:id="534" w:name="layout_animation"/>
        <w:t/>
        <w:bookmarkEnd w:id="534"/>
      </w:r>
      <w:r>
        <w:rPr>
          <w:rStyle w:val="Text2"/>
        </w:rPr>
        <w:t>layout animation</w:t>
      </w:r>
      <w:r>
        <w:t xml:space="preserve"> </w:t>
        <w:bookmarkStart w:id="535" w:name="ITerm2_1"/>
        <w:t xml:space="preserve"> </w:t>
        <w:bookmarkEnd w:id="535"/>
        <w:t>.</w:t>
      </w:r>
      <w:bookmarkEnd w:id="533"/>
    </w:p>
    <w:p>
      <w:bookmarkStart w:id="536" w:name="The_second_one_is_to_maintain_th"/>
      <w:pPr>
        <w:pStyle w:val="Para 04"/>
      </w:pPr>
      <w:r>
        <w:t xml:space="preserve">The second one is to maintain the impression that the app is being responsive while loading. Instances are a spinning indicator that an individual item is being loaded, a </w:t>
        <w:bookmarkStart w:id="537" w:name="glimmering_skeleton_view"/>
        <w:t>glimmering skeleton view</w:t>
        <w:bookmarkEnd w:id="537"/>
        <w:t xml:space="preserve"> in app initialization, and an animated bubble when an AI is thinking. In these cases, the animation assures the user that the app is still active though it is not actually responsive to any user interactions. The absence of the animation could lead to inappropriate or incomplete experiences in the preceding scenarios.</w:t>
      </w:r>
      <w:bookmarkEnd w:id="536"/>
    </w:p>
    <w:p>
      <w:bookmarkStart w:id="538" w:name="The_last_but_most_valuable_use_o"/>
      <w:pPr>
        <w:pStyle w:val="Para 04"/>
      </w:pPr>
      <w:r>
        <w:t xml:space="preserve">The last but most valuable use of animation is the instinctive touch screen experience, which is especially critical to mobile </w:t>
        <w:bookmarkStart w:id="539" w:name="user_experience"/>
        <w:t>user experience</w:t>
        <w:bookmarkEnd w:id="539"/>
        <w:t>. This type of animation should mimic real-world objects by reflecting its velocity and inertia and by following the user’s gesture frame by frame. We call this type gesture-driven animation to distinguish it from other simpler playback animations discussed earlier. Gesture-driven animation is in demand when multitouch is introduced by iPhone, and fingers become the major means for the users to interact with apps. In today’s mobile ecosystem, the users have already been used to smooth touch screen experiences. Hence, doing it right, although not easy, is just the minimal baseline.</w:t>
      </w:r>
      <w:bookmarkEnd w:id="538"/>
    </w:p>
    <w:p>
      <w:bookmarkStart w:id="540" w:name="NoteIf_you_are_looking_at_the_ho"/>
      <w:pPr>
        <w:pStyle w:val="Para 09"/>
      </w:pPr>
      <w:r>
        <w:rPr>
          <w:rStyle w:val="Text6"/>
        </w:rPr>
        <w:t>Note</w:t>
      </w:r>
      <w:r>
        <w:bookmarkStart w:id="541" w:name="If_you_are_looking_at_the_home_p"/>
        <w:t>If you are looking at the home page of an iPhone, please pay attention to (1) the smooth sliding that follows your finger when you drag and swipe and (2) the natural momentum when you release.</w:t>
        <w:bookmarkEnd w:id="541"/>
      </w:r>
      <w:bookmarkEnd w:id="540"/>
    </w:p>
    <w:p>
      <w:bookmarkStart w:id="542" w:name="3_1_Introduction_to_React_Native"/>
      <w:pPr>
        <w:pStyle w:val="Heading 2"/>
      </w:pPr>
      <w:r>
        <w:t xml:space="preserve">3.1 </w:t>
        <w:t>Introduction to React Native Animation</w:t>
      </w:r>
      <w:bookmarkEnd w:id="542"/>
    </w:p>
    <w:p>
      <w:bookmarkStart w:id="543" w:name="React_Native_contains_three_type"/>
      <w:pPr>
        <w:pStyle w:val="Para 04"/>
      </w:pPr>
      <w:r>
        <w:rPr>
          <w:rStyle w:val="Text1"/>
        </w:rPr>
        <w:t>React Native</w:t>
      </w:r>
      <w:r>
        <w:t xml:space="preserve"> contains three types of animation targeting different scenarios. The first one is </w:t>
      </w:r>
      <w:r>
        <w:rPr>
          <w:rStyle w:val="Text2"/>
        </w:rPr>
        <w:t>layout animation</w:t>
      </w:r>
      <w:r>
        <w:t xml:space="preserve">. </w:t>
      </w:r>
      <w:r>
        <w:rPr>
          <w:rStyle w:val="Text2"/>
        </w:rPr>
        <w:t>Layout animation</w:t>
      </w:r>
      <w:r>
        <w:t xml:space="preserve"> is bound to a </w:t>
      </w:r>
      <w:r>
        <w:rPr>
          <w:rStyle w:val="Text0"/>
        </w:rPr>
        <w:t>setState()</w:t>
      </w:r>
      <w:r>
        <w:t xml:space="preserve">. After a successful invocation, </w:t>
      </w:r>
      <w:r>
        <w:rPr>
          <w:rStyle w:val="Text1"/>
        </w:rPr>
        <w:t>React Native</w:t>
      </w:r>
      <w:r>
        <w:t xml:space="preserve"> will “guess” the most reasonable animation by comparing the layout change incurred by the </w:t>
      </w:r>
      <w:r>
        <w:rPr>
          <w:rStyle w:val="Text0"/>
        </w:rPr>
        <w:t>setState()</w:t>
      </w:r>
      <w:r>
        <w:bookmarkStart w:id="544" w:name="ITerm5_1"/>
        <w:t xml:space="preserve"> </w:t>
        <w:bookmarkEnd w:id="544"/>
        <w:t>. This is normally used for playback animation such as view fly-in or area expanding.</w:t>
      </w:r>
      <w:bookmarkEnd w:id="543"/>
    </w:p>
    <w:p>
      <w:bookmarkStart w:id="545" w:name="Layout_animation_cannot_handle_c"/>
      <w:pPr>
        <w:pStyle w:val="Para 04"/>
      </w:pPr>
      <w:r>
        <w:rPr>
          <w:rStyle w:val="Text2"/>
        </w:rPr>
        <w:t>Layout animation</w:t>
      </w:r>
      <w:r>
        <w:t xml:space="preserve"> cannot handle complicated and compounded layout changes. When we need finer control, we shall use </w:t>
        <w:bookmarkStart w:id="546" w:name="value_animation"/>
        <w:t/>
        <w:bookmarkEnd w:id="546"/>
      </w:r>
      <w:r>
        <w:rPr>
          <w:rStyle w:val="Text2"/>
        </w:rPr>
        <w:t>value animation</w:t>
      </w:r>
      <w:r>
        <w:t xml:space="preserve"> </w:t>
        <w:t xml:space="preserve">. Technically, those values are associated to </w:t>
      </w:r>
      <w:r>
        <w:rPr>
          <w:rStyle w:val="Text0"/>
        </w:rPr>
        <w:t>transform</w:t>
      </w:r>
      <w:r>
        <w:t xml:space="preserve"> or </w:t>
      </w:r>
      <w:r>
        <w:rPr>
          <w:rStyle w:val="Text0"/>
        </w:rPr>
        <w:t>opacity</w:t>
      </w:r>
      <w:r>
        <w:t xml:space="preserve"> of a </w:t>
      </w:r>
      <w:r>
        <w:rPr>
          <w:rStyle w:val="Text1"/>
        </w:rPr>
        <w:t>component</w:t>
      </w:r>
      <w:r>
        <w:t xml:space="preserve">’s </w:t>
      </w:r>
      <w:r>
        <w:rPr>
          <w:rStyle w:val="Text0"/>
        </w:rPr>
        <w:t>props.style</w:t>
      </w:r>
      <w:r>
        <w:t xml:space="preserve"> and are changed during runtime to facilitate playback animation.</w:t>
      </w:r>
      <w:bookmarkEnd w:id="545"/>
    </w:p>
    <w:p>
      <w:bookmarkStart w:id="547" w:name="Gesture_driven_animation__is_dif"/>
      <w:pPr>
        <w:pStyle w:val="Para 04"/>
      </w:pPr>
      <w:r>
        <w:bookmarkStart w:id="548" w:name="Gesture_driven_animation"/>
        <w:t/>
        <w:bookmarkEnd w:id="548"/>
      </w:r>
      <w:r>
        <w:rPr>
          <w:rStyle w:val="Text2"/>
        </w:rPr>
        <w:t>Gesture-driven animation</w:t>
      </w:r>
      <w:r>
        <w:t xml:space="preserve"> </w:t>
        <w:t xml:space="preserve"> is different fundamentally from the first two ways to facilitate playback animations. This is the most sophisticated animation in that each frame needs to reflect the current position of the user’s finger so as to give a smooth and instinctive user experience.</w:t>
      </w:r>
      <w:bookmarkEnd w:id="547"/>
    </w:p>
    <w:p>
      <w:bookmarkStart w:id="549" w:name="Animation_can_be_powered_by_eith"/>
      <w:pPr>
        <w:pStyle w:val="Para 04"/>
      </w:pPr>
      <w:r>
        <w:t xml:space="preserve">Animation can be powered by either native or </w:t>
      </w:r>
      <w:r>
        <w:rPr>
          <w:rStyle w:val="Text1"/>
        </w:rPr>
        <w:t>JavaScript</w:t>
      </w:r>
      <w:r>
        <w:t xml:space="preserve">. </w:t>
      </w:r>
      <w:r>
        <w:rPr>
          <w:rStyle w:val="Text1"/>
        </w:rPr>
        <w:t>JavaScript</w:t>
      </w:r>
      <w:r>
        <w:t xml:space="preserve"> is not slow. But the asynchronous operation and interthread communication are. We will cover native-powered animation only in that </w:t>
      </w:r>
      <w:r>
        <w:rPr>
          <w:rStyle w:val="Text1"/>
        </w:rPr>
        <w:t>JavaScript</w:t>
      </w:r>
      <w:r>
        <w:t xml:space="preserve">-powered animations cannot meet the quality bar of production-level apps more often than not. The good news is we don’t need a single line of native code to facilitate a native-powered animation. All the functionalities are well encapsulated within the </w:t>
      </w:r>
      <w:r>
        <w:rPr>
          <w:rStyle w:val="Text1"/>
        </w:rPr>
        <w:t>React Native</w:t>
      </w:r>
      <w:r>
        <w:t xml:space="preserve"> core and surface out elegantly to be in pure </w:t>
        <w:bookmarkStart w:id="550" w:name="JavaScript"/>
        <w:t/>
        <w:bookmarkEnd w:id="550"/>
      </w:r>
      <w:r>
        <w:rPr>
          <w:rStyle w:val="Text1"/>
        </w:rPr>
        <w:t>JavaScript</w:t>
      </w:r>
      <w:r>
        <w:t xml:space="preserve"> </w:t>
        <w:t>.</w:t>
      </w:r>
      <w:bookmarkEnd w:id="549"/>
    </w:p>
    <w:p>
      <w:bookmarkStart w:id="551" w:name="Next__we_examine_each_type_of_an"/>
      <w:pPr>
        <w:pStyle w:val="Para 04"/>
      </w:pPr>
      <w:r>
        <w:t xml:space="preserve">Next, we examine each type of animation. And you know the drill; each learning section is followed by a practical hands-on section(s). And </w:t>
      </w:r>
      <w:r>
        <w:rPr>
          <w:rStyle w:val="Text2"/>
        </w:rPr>
        <w:t>Manyface</w:t>
      </w:r>
      <w:r>
        <w:t xml:space="preserve"> will be enhanced in each iteration. Let’s go!</w:t>
      </w:r>
      <w:bookmarkEnd w:id="551"/>
    </w:p>
    <w:p>
      <w:bookmarkStart w:id="552" w:name="3_2_Layout_AnimationFor_each_rel"/>
      <w:pPr>
        <w:pStyle w:val="Heading 2"/>
      </w:pPr>
      <w:r>
        <w:t xml:space="preserve">3.2 </w:t>
        <w:t>Layout Animation</w:t>
      </w:r>
      <w:bookmarkEnd w:id="552"/>
    </w:p>
    <w:p>
      <w:bookmarkStart w:id="553" w:name="For_each_relayout_triggered_by_s"/>
      <w:pPr>
        <w:pStyle w:val="Para 04"/>
      </w:pPr>
      <w:r>
        <w:t xml:space="preserve">For each relayout triggered by </w:t>
      </w:r>
      <w:r>
        <w:rPr>
          <w:rStyle w:val="Text0"/>
        </w:rPr>
        <w:t>setState()</w:t>
      </w:r>
      <w:r>
        <w:t xml:space="preserve">, we can opt in an animation effect that smooths out the transition. As said, </w:t>
        <w:bookmarkStart w:id="554" w:name="layout_animation_1"/>
        <w:t/>
        <w:bookmarkEnd w:id="554"/>
      </w:r>
      <w:r>
        <w:rPr>
          <w:rStyle w:val="Text2"/>
        </w:rPr>
        <w:t>layout animation</w:t>
      </w:r>
      <w:r>
        <w:t xml:space="preserve"> </w:t>
        <w:t xml:space="preserve"> is normally used to kick off a one-off playback animation. In some situations, it also can facilitate looping animation such as pulsating. </w:t>
      </w:r>
      <w:r>
        <w:rPr>
          <w:rStyle w:val="Text2"/>
        </w:rPr>
        <w:t>Layout animation</w:t>
      </w:r>
      <w:r>
        <w:t xml:space="preserve"> works only when the layout change introduced by </w:t>
      </w:r>
      <w:r>
        <w:rPr>
          <w:rStyle w:val="Text0"/>
        </w:rPr>
        <w:t>setState()</w:t>
      </w:r>
      <w:r>
        <w:t xml:space="preserve"> is simple enough to be guessed by the runtime. That means the layout changes should not involve correlated </w:t>
      </w:r>
      <w:r>
        <w:rPr>
          <w:rStyle w:val="Text1"/>
        </w:rPr>
        <w:t>states</w:t>
      </w:r>
      <w:r>
        <w:t xml:space="preserve"> nor nested </w:t>
      </w:r>
      <w:r>
        <w:rPr>
          <w:rStyle w:val="Text1"/>
        </w:rPr>
        <w:t>components</w:t>
      </w:r>
      <w:r>
        <w:t>.</w:t>
      </w:r>
      <w:bookmarkEnd w:id="553"/>
    </w:p>
    <w:p>
      <w:bookmarkStart w:id="555" w:name="3_2_1_PresetsThe_easiest_way_to"/>
      <w:pPr>
        <w:pStyle w:val="Heading 2"/>
      </w:pPr>
      <w:r>
        <w:t xml:space="preserve">3.2.1 </w:t>
        <w:t>Presets</w:t>
      </w:r>
      <w:bookmarkEnd w:id="555"/>
    </w:p>
    <w:p>
      <w:bookmarkStart w:id="556" w:name="The_easiest_way_to_invoke_layout"/>
      <w:pPr>
        <w:pStyle w:val="Para 01"/>
      </w:pPr>
      <w:r>
        <w:t xml:space="preserve">The easiest way to invoke </w:t>
      </w:r>
      <w:r>
        <w:rPr>
          <w:rStyle w:val="Text2"/>
        </w:rPr>
        <w:t>layout animation</w:t>
      </w:r>
      <w:r>
        <w:t xml:space="preserve"> is to use shortcut methods which fire a linear or bouncing </w:t>
        <w:bookmarkStart w:id="557" w:name="animation"/>
        <w:t>animation</w:t>
        <w:bookmarkEnd w:id="557"/>
        <w:t xml:space="preserve"> using predefined configurations (Listing </w:t>
      </w:r>
      <w:hyperlink w:anchor="LayoutAnimation_linear__LayoutAn">
        <w:r>
          <w:rPr>
            <w:rStyle w:val="Text4"/>
          </w:rPr>
          <w:t>3-1</w:t>
        </w:r>
      </w:hyperlink>
      <w:r>
        <w:t xml:space="preserve">). Since the properties in regard to the animation, for example, </w:t>
      </w:r>
      <w:r>
        <w:rPr>
          <w:rStyle w:val="Text0"/>
        </w:rPr>
        <w:t>velocity</w:t>
      </w:r>
      <w:r>
        <w:t xml:space="preserve">, </w:t>
      </w:r>
      <w:r>
        <w:rPr>
          <w:rStyle w:val="Text0"/>
        </w:rPr>
        <w:t>springDamping</w:t>
      </w:r>
      <w:r>
        <w:t xml:space="preserve">, </w:t>
      </w:r>
      <w:r>
        <w:rPr>
          <w:rStyle w:val="Text0"/>
        </w:rPr>
        <w:t>duration</w:t>
      </w:r>
      <w:r>
        <w:t xml:space="preserve">, </w:t>
      </w:r>
      <w:r>
        <w:rPr>
          <w:rStyle w:val="Text1"/>
        </w:rPr>
        <w:t>create/update/delete</w:t>
      </w:r>
      <w:r>
        <w:t xml:space="preserve"> configs, etc., are all hard coded within the shortcuts, these methods are the least flexible among other approaches to issue a </w:t>
      </w:r>
      <w:r>
        <w:rPr>
          <w:rStyle w:val="Text2"/>
        </w:rPr>
        <w:t>layout animation</w:t>
      </w:r>
      <w:r>
        <w:t>.</w:t>
      </w:r>
      <w:bookmarkEnd w:id="556"/>
    </w:p>
    <w:p>
      <w:bookmarkStart w:id="558" w:name="LayoutAnimation_linear__LayoutAn"/>
      <w:pPr>
        <w:pStyle w:val="Normal"/>
      </w:pPr>
      <w:r>
        <w:t xml:space="preserve">LayoutAnimation.linear()</w:t>
        <w:br w:clear="none"/>
      </w:r>
      <w:bookmarkEnd w:id="558"/>
    </w:p>
    <w:p>
      <w:pPr>
        <w:pStyle w:val="Normal"/>
      </w:pPr>
      <w:r>
        <w:t xml:space="preserve">LayoutAnimation.easeInEaseOut()</w:t>
        <w:br w:clear="none"/>
      </w:r>
    </w:p>
    <w:p>
      <w:pPr>
        <w:pStyle w:val="Normal"/>
      </w:pPr>
      <w:r>
        <w:t xml:space="preserve">LayoutAnimation.spring()</w:t>
        <w:br w:clear="none"/>
      </w:r>
    </w:p>
    <w:p>
      <w:pPr>
        <w:pStyle w:val="Para 12"/>
      </w:pPr>
      <w:r>
        <w:rPr>
          <w:rStyle w:val="Text3"/>
        </w:rPr>
        <w:t xml:space="preserve">Listing 3-1</w:t>
        <w:br w:clear="none"/>
      </w:r>
      <w:r>
        <w:bookmarkStart w:id="559" w:name="Shortcut_methods"/>
        <w:t xml:space="preserve">Shortcut methods</w:t>
        <w:bookmarkEnd w:id="559"/>
        <w:br w:clear="none"/>
      </w:r>
    </w:p>
    <w:p>
      <w:bookmarkStart w:id="560" w:name="NoteHere__the_create_update_dele"/>
      <w:pPr>
        <w:pStyle w:val="Para 09"/>
      </w:pPr>
      <w:r>
        <w:rPr>
          <w:rStyle w:val="Text6"/>
        </w:rPr>
        <w:t>Note</w:t>
      </w:r>
      <w:r>
        <w:bookmarkStart w:id="561" w:name="Here__the_create_update_delete_c"/>
        <w:t xml:space="preserve">Here, the </w:t>
        <w:bookmarkEnd w:id="561"/>
      </w:r>
      <w:r>
        <w:rPr>
          <w:rStyle w:val="Text1"/>
        </w:rPr>
        <w:t>create/update/delete</w:t>
      </w:r>
      <w:r>
        <w:t xml:space="preserve"> configs are not straightforward by their names, but don’t worry, we are going to cover their meanings very soon when we go through more advanced APIs.</w:t>
      </w:r>
      <w:bookmarkEnd w:id="560"/>
    </w:p>
    <w:p>
      <w:bookmarkStart w:id="562" w:name="The_layout_animation_is_configur"/>
      <w:pPr>
        <w:pStyle w:val="Para 04"/>
      </w:pPr>
      <w:r>
        <w:drawing>
          <wp:inline>
            <wp:extent cx="139700" cy="203200"/>
            <wp:effectExtent l="0" r="0" t="0" b="0"/>
            <wp:docPr id="54" name="510729_1_En_3_Figa_HTML.gif" descr="510729_1_En_3_Figa_HTML.gif"/>
            <wp:cNvGraphicFramePr>
              <a:graphicFrameLocks noChangeAspect="1"/>
            </wp:cNvGraphicFramePr>
            <a:graphic>
              <a:graphicData uri="http://schemas.openxmlformats.org/drawingml/2006/picture">
                <pic:pic>
                  <pic:nvPicPr>
                    <pic:cNvPr id="0" name="510729_1_En_3_Figa_HTML.gif" descr="510729_1_En_3_Figa_HTML.gif"/>
                    <pic:cNvPicPr/>
                  </pic:nvPicPr>
                  <pic:blipFill>
                    <a:blip r:embed="rId58"/>
                    <a:stretch>
                      <a:fillRect/>
                    </a:stretch>
                  </pic:blipFill>
                  <pic:spPr>
                    <a:xfrm>
                      <a:off x="0" y="0"/>
                      <a:ext cx="139700" cy="203200"/>
                    </a:xfrm>
                    <a:prstGeom prst="rect">
                      <a:avLst/>
                    </a:prstGeom>
                  </pic:spPr>
                </pic:pic>
              </a:graphicData>
            </a:graphic>
          </wp:inline>
        </w:drawing>
      </w:r>
      <w:r>
        <w:t xml:space="preserve"> The </w:t>
      </w:r>
      <w:r>
        <w:rPr>
          <w:rStyle w:val="Text2"/>
        </w:rPr>
        <w:t>layout animation</w:t>
      </w:r>
      <w:r>
        <w:t xml:space="preserve"> is configured for the </w:t>
      </w:r>
      <w:r>
        <w:rPr>
          <w:rStyle w:val="Text1"/>
        </w:rPr>
        <w:t>next</w:t>
      </w:r>
      <w:r>
        <w:t xml:space="preserve"> </w:t>
      </w:r>
      <w:r>
        <w:rPr>
          <w:rStyle w:val="Text0"/>
        </w:rPr>
        <w:t>setState()</w:t>
      </w:r>
      <w:r>
        <w:t xml:space="preserve"> in code execution order. Hence, a wrongly abstracted layer of methods could incur unwelcomed animation with </w:t>
      </w:r>
      <w:r>
        <w:rPr>
          <w:rStyle w:val="Text2"/>
        </w:rPr>
        <w:t>layout animation</w:t>
      </w:r>
      <w:r>
        <w:t xml:space="preserve"> configured by accident. This kind of bug is contextual and hence is very time-consuming to pinpoint. So </w:t>
        <w:drawing>
          <wp:inline>
            <wp:extent cx="139700" cy="165100"/>
            <wp:effectExtent l="0" r="0" t="0" b="0"/>
            <wp:docPr id="55" name="510729_1_En_3_Figb_HTML.gif" descr="510729_1_En_3_Figb_HTML.gif"/>
            <wp:cNvGraphicFramePr>
              <a:graphicFrameLocks noChangeAspect="1"/>
            </wp:cNvGraphicFramePr>
            <a:graphic>
              <a:graphicData uri="http://schemas.openxmlformats.org/drawingml/2006/picture">
                <pic:pic>
                  <pic:nvPicPr>
                    <pic:cNvPr id="0" name="510729_1_En_3_Figb_HTML.gif" descr="510729_1_En_3_Figb_HTML.gif"/>
                    <pic:cNvPicPr/>
                  </pic:nvPicPr>
                  <pic:blipFill>
                    <a:blip r:embed="rId59"/>
                    <a:stretch>
                      <a:fillRect/>
                    </a:stretch>
                  </pic:blipFill>
                  <pic:spPr>
                    <a:xfrm>
                      <a:off x="0" y="0"/>
                      <a:ext cx="139700" cy="165100"/>
                    </a:xfrm>
                    <a:prstGeom prst="rect">
                      <a:avLst/>
                    </a:prstGeom>
                  </pic:spPr>
                </pic:pic>
              </a:graphicData>
            </a:graphic>
          </wp:inline>
        </w:drawing>
        <w:t xml:space="preserve"> constantly revising the layer of responsibilities is vital. </w:t>
        <w:drawing>
          <wp:inline>
            <wp:extent cx="139700" cy="114300"/>
            <wp:effectExtent l="0" r="0" t="0" b="0"/>
            <wp:docPr id="56" name="510729_1_En_3_Figc_HTML.gif" descr="510729_1_En_3_Figc_HTML.gif"/>
            <wp:cNvGraphicFramePr>
              <a:graphicFrameLocks noChangeAspect="1"/>
            </wp:cNvGraphicFramePr>
            <a:graphic>
              <a:graphicData uri="http://schemas.openxmlformats.org/drawingml/2006/picture">
                <pic:pic>
                  <pic:nvPicPr>
                    <pic:cNvPr id="0" name="510729_1_En_3_Figc_HTML.gif" descr="510729_1_En_3_Figc_HTML.gif"/>
                    <pic:cNvPicPr/>
                  </pic:nvPicPr>
                  <pic:blipFill>
                    <a:blip r:embed="rId60"/>
                    <a:stretch>
                      <a:fillRect/>
                    </a:stretch>
                  </pic:blipFill>
                  <pic:spPr>
                    <a:xfrm>
                      <a:off x="0" y="0"/>
                      <a:ext cx="139700" cy="114300"/>
                    </a:xfrm>
                    <a:prstGeom prst="rect">
                      <a:avLst/>
                    </a:prstGeom>
                  </pic:spPr>
                </pic:pic>
              </a:graphicData>
            </a:graphic>
          </wp:inline>
        </w:drawing>
        <w:t xml:space="preserve"> Alternatively, we shall make the architecture flatten. Anyway, no abstraction could be better and less expensive than </w:t>
        <w:bookmarkStart w:id="563" w:name="overabstraction"/>
        <w:t>overabstraction</w:t>
        <w:bookmarkEnd w:id="563"/>
        <w:t>.</w:t>
      </w:r>
      <w:bookmarkEnd w:id="562"/>
    </w:p>
    <w:p>
      <w:bookmarkStart w:id="564" w:name="3_2_2_LayoutAnimation_create___N"/>
      <w:pPr>
        <w:pStyle w:val="Heading 2"/>
      </w:pPr>
      <w:r>
        <w:t xml:space="preserve">3.2.2 </w:t>
        <w:t>LayoutAnimation.create( )</w:t>
      </w:r>
      <w:bookmarkEnd w:id="564"/>
    </w:p>
    <w:p>
      <w:bookmarkStart w:id="565" w:name="Normally__the_preset_parameters"/>
      <w:pPr>
        <w:pStyle w:val="Para 01"/>
      </w:pPr>
      <w:r>
        <w:t xml:space="preserve">Normally, the preset parameters are not set with the most optimal values. If we have higher demand on the animation elegance, we shall leverage the finer control offered by the combination of two other layout animation methods, </w:t>
      </w:r>
      <w:r>
        <w:rPr>
          <w:rStyle w:val="Text0"/>
        </w:rPr>
        <w:t>LayoutAnimation.configureNext()</w:t>
      </w:r>
      <w:r>
        <w:t xml:space="preserve"> and </w:t>
        <w:bookmarkStart w:id="566" w:name="LayoutAnimation_create"/>
        <w:t/>
        <w:bookmarkEnd w:id="566"/>
      </w:r>
      <w:r>
        <w:rPr>
          <w:rStyle w:val="Text0"/>
        </w:rPr>
        <w:t>LayoutAnimation.create()</w:t>
      </w:r>
      <w:r>
        <w:t xml:space="preserve"> </w:t>
        <w:t xml:space="preserve">. Listing </w:t>
      </w:r>
      <w:hyperlink w:anchor="LayoutAnimation_configureNext">
        <w:r>
          <w:rPr>
            <w:rStyle w:val="Text4"/>
          </w:rPr>
          <w:t>3-2</w:t>
        </w:r>
      </w:hyperlink>
      <w:r>
        <w:t xml:space="preserve"> gives an example.</w:t>
      </w:r>
      <w:bookmarkEnd w:id="565"/>
    </w:p>
    <w:p>
      <w:bookmarkStart w:id="567" w:name="LayoutAnimation_configureNext"/>
      <w:pPr>
        <w:pStyle w:val="Normal"/>
      </w:pPr>
      <w:r>
        <w:t xml:space="preserve">LayoutAnimation.configureNext(</w:t>
        <w:br w:clear="none"/>
      </w:r>
      <w:bookmarkEnd w:id="567"/>
    </w:p>
    <w:p>
      <w:pPr>
        <w:pStyle w:val="Normal"/>
      </w:pPr>
      <w:r>
        <w:t xml:space="preserve">  LayoutAnimation.create(</w:t>
        <w:br w:clear="none"/>
      </w:r>
    </w:p>
    <w:p>
      <w:pPr>
        <w:pStyle w:val="Normal"/>
      </w:pPr>
      <w:r>
        <w:t xml:space="preserve">    300,</w:t>
        <w:br w:clear="none"/>
      </w:r>
    </w:p>
    <w:p>
      <w:pPr>
        <w:pStyle w:val="Normal"/>
      </w:pPr>
      <w:r>
        <w:t xml:space="preserve">    LayoutAnimation.Types.linear,</w:t>
        <w:br w:clear="none"/>
      </w:r>
    </w:p>
    <w:p>
      <w:pPr>
        <w:pStyle w:val="Normal"/>
      </w:pPr>
      <w:r>
        <w:t xml:space="preserve">    LayoutAnimation.Properties.opacity</w:t>
        <w:br w:clear="none"/>
      </w:r>
    </w:p>
    <w:p>
      <w:pPr>
        <w:pStyle w:val="Normal"/>
      </w:pPr>
      <w:r>
        <w:t xml:space="preserve">  )</w:t>
        <w:br w:clear="none"/>
      </w:r>
    </w:p>
    <w:p>
      <w:pPr>
        <w:pStyle w:val="Normal"/>
      </w:pPr>
      <w:r>
        <w:t xml:space="preserve">);</w:t>
        <w:br w:clear="none"/>
      </w:r>
    </w:p>
    <w:p>
      <w:pPr>
        <w:pStyle w:val="Para 12"/>
      </w:pPr>
      <w:r>
        <w:rPr>
          <w:rStyle w:val="Text3"/>
        </w:rPr>
        <w:t xml:space="preserve">Listing 3-2</w:t>
        <w:br w:clear="none"/>
      </w:r>
      <w:r>
        <w:t xml:space="preserve">Customize layout animation using .configureNext() + .create()</w:t>
        <w:br w:clear="none"/>
      </w:r>
    </w:p>
    <w:p>
      <w:bookmarkStart w:id="568" w:name="LayoutAnimation_create___is_a_ha"/>
      <w:pPr>
        <w:pStyle w:val="Para 04"/>
      </w:pPr>
      <w:r>
        <w:rPr>
          <w:rStyle w:val="Text0"/>
        </w:rPr>
        <w:t>LayoutAnimation.create()</w:t>
      </w:r>
      <w:r>
        <w:t xml:space="preserve"> is a handy utility method that helps create the primary parameter </w:t>
      </w:r>
      <w:r>
        <w:rPr>
          <w:rStyle w:val="Text0"/>
        </w:rPr>
        <w:t>config</w:t>
      </w:r>
      <w:r>
        <w:t xml:space="preserve"> for </w:t>
      </w:r>
      <w:r>
        <w:rPr>
          <w:rStyle w:val="Text0"/>
        </w:rPr>
        <w:t>LayoutAnimation.configureNext()</w:t>
      </w:r>
      <w:r>
        <w:t xml:space="preserve">. Usually, we don’t need to understand what is the actual format of the raw animation config taken by </w:t>
      </w:r>
      <w:r>
        <w:rPr>
          <w:rStyle w:val="Text0"/>
        </w:rPr>
        <w:t>LayoutAnimation.configureNext()</w:t>
      </w:r>
      <w:r>
        <w:t xml:space="preserve">. So the specialization level offered by </w:t>
      </w:r>
      <w:r>
        <w:rPr>
          <w:rStyle w:val="Text0"/>
        </w:rPr>
        <w:t>LayoutAnimation.create()</w:t>
      </w:r>
      <w:r>
        <w:t xml:space="preserve"> is sufficient for most use cases.</w:t>
      </w:r>
      <w:bookmarkEnd w:id="568"/>
    </w:p>
    <w:p>
      <w:bookmarkStart w:id="569" w:name="3_2_3_Raw_Animation_Config___If"/>
      <w:pPr>
        <w:pStyle w:val="Heading 2"/>
      </w:pPr>
      <w:r>
        <w:t xml:space="preserve">3.2.3 </w:t>
        <w:t>Raw Animation Config</w:t>
      </w:r>
      <w:bookmarkEnd w:id="569"/>
    </w:p>
    <w:p>
      <w:bookmarkStart w:id="570" w:name="If_we_need_finer_adjustment_to_t"/>
      <w:pPr>
        <w:pStyle w:val="Para 01"/>
      </w:pPr>
      <w:r>
        <w:bookmarkStart w:id="571" w:name="ITerm14_1"/>
        <w:t xml:space="preserve"> </w:t>
        <w:bookmarkEnd w:id="571"/>
        <w:t xml:space="preserve">If we need finer adjustment to the animation outcome, we can create the animation config object manually and pass it through directly to </w:t>
      </w:r>
      <w:r>
        <w:rPr>
          <w:rStyle w:val="Text0"/>
        </w:rPr>
        <w:t>LayoutAnimation.configureNext()</w:t>
      </w:r>
      <w:r>
        <w:t xml:space="preserve">. Listing </w:t>
      </w:r>
      <w:hyperlink w:anchor="function_create___duration__numb">
        <w:r>
          <w:rPr>
            <w:rStyle w:val="Text4"/>
          </w:rPr>
          <w:t>3-3</w:t>
        </w:r>
      </w:hyperlink>
      <w:r>
        <w:t xml:space="preserve"> gives </w:t>
      </w:r>
      <w:r>
        <w:rPr>
          <w:rStyle w:val="Text0"/>
        </w:rPr>
        <w:t>LayoutAnimation.create()</w:t>
      </w:r>
      <w:r>
        <w:t xml:space="preserve"> as a helper to assist us in understanding the exact format of the animation config object.</w:t>
      </w:r>
      <w:bookmarkEnd w:id="570"/>
    </w:p>
    <w:p>
      <w:bookmarkStart w:id="572" w:name="function_create___duration__numb"/>
      <w:pPr>
        <w:pStyle w:val="Normal"/>
      </w:pPr>
      <w:r>
        <w:t xml:space="preserve">function create(</w:t>
        <w:br w:clear="none"/>
      </w:r>
      <w:bookmarkEnd w:id="572"/>
    </w:p>
    <w:p>
      <w:pPr>
        <w:pStyle w:val="Normal"/>
      </w:pPr>
      <w:r>
        <w:t xml:space="preserve">  duration: number,</w:t>
        <w:br w:clear="none"/>
      </w:r>
    </w:p>
    <w:p>
      <w:pPr>
        <w:pStyle w:val="Normal"/>
      </w:pPr>
      <w:r>
        <w:t xml:space="preserve">  type: Type,</w:t>
        <w:br w:clear="none"/>
      </w:r>
    </w:p>
    <w:p>
      <w:pPr>
        <w:pStyle w:val="Normal"/>
      </w:pPr>
      <w:r>
        <w:t xml:space="preserve">  property: Property,</w:t>
        <w:br w:clear="none"/>
      </w:r>
    </w:p>
    <w:p>
      <w:pPr>
        <w:pStyle w:val="Normal"/>
      </w:pPr>
      <w:r>
        <w:t xml:space="preserve">): LayoutAnimationConfig {</w:t>
        <w:br w:clear="none"/>
      </w:r>
    </w:p>
    <w:p>
      <w:pPr>
        <w:pStyle w:val="Normal"/>
      </w:pPr>
      <w:r>
        <w:t xml:space="preserve">  return {</w:t>
        <w:br w:clear="none"/>
      </w:r>
    </w:p>
    <w:p>
      <w:pPr>
        <w:pStyle w:val="Normal"/>
      </w:pPr>
      <w:r>
        <w:t xml:space="preserve">    duration,</w:t>
        <w:br w:clear="none"/>
      </w:r>
    </w:p>
    <w:p>
      <w:pPr>
        <w:pStyle w:val="Normal"/>
      </w:pPr>
      <w:r>
        <w:t xml:space="preserve">    create: {type, property},</w:t>
        <w:br w:clear="none"/>
      </w:r>
    </w:p>
    <w:p>
      <w:pPr>
        <w:pStyle w:val="Normal"/>
      </w:pPr>
      <w:r>
        <w:t xml:space="preserve">    update: {type},</w:t>
        <w:br w:clear="none"/>
      </w:r>
    </w:p>
    <w:p>
      <w:pPr>
        <w:pStyle w:val="Normal"/>
      </w:pPr>
      <w:r>
        <w:t xml:space="preserve">    delete: {type, property},</w:t>
        <w:br w:clear="none"/>
      </w:r>
    </w:p>
    <w:p>
      <w:pPr>
        <w:pStyle w:val="Normal"/>
      </w:pPr>
      <w:r>
        <w:t xml:space="preserve">  };</w:t>
        <w:br w:clear="none"/>
      </w:r>
    </w:p>
    <w:p>
      <w:pPr>
        <w:pStyle w:val="Normal"/>
      </w:pPr>
      <w:r>
        <w:t xml:space="preserve">}</w:t>
        <w:br w:clear="none"/>
      </w:r>
    </w:p>
    <w:p>
      <w:pPr>
        <w:pStyle w:val="Para 12"/>
      </w:pPr>
      <w:r>
        <w:rPr>
          <w:rStyle w:val="Text3"/>
        </w:rPr>
        <w:t xml:space="preserve">Listing 3-3</w:t>
        <w:br w:clear="none"/>
      </w:r>
      <w:r>
        <w:t xml:space="preserve">Implementation of .create()</w:t>
        <w:br w:clear="none"/>
      </w:r>
    </w:p>
    <w:p>
      <w:bookmarkStart w:id="573" w:name="For_the_example_in_Section_3_2_2"/>
      <w:pPr>
        <w:pStyle w:val="Para 05"/>
      </w:pPr>
      <w:r>
        <w:t xml:space="preserve">For the example in Section 3.2.2, the actual config object created is given in Listing </w:t>
      </w:r>
      <w:hyperlink w:anchor="___duration__300">
        <w:r>
          <w:rPr>
            <w:rStyle w:val="Text4"/>
          </w:rPr>
          <w:t>3-4</w:t>
        </w:r>
      </w:hyperlink>
      <w:r>
        <w:t>.</w:t>
      </w:r>
      <w:bookmarkEnd w:id="573"/>
    </w:p>
    <w:p>
      <w:bookmarkStart w:id="574" w:name="___duration__300"/>
      <w:pPr>
        <w:pStyle w:val="Normal"/>
      </w:pPr>
      <w:r>
        <w:t xml:space="preserve">{</w:t>
        <w:br w:clear="none"/>
      </w:r>
      <w:bookmarkEnd w:id="574"/>
    </w:p>
    <w:p>
      <w:pPr>
        <w:pStyle w:val="Normal"/>
      </w:pPr>
      <w:r>
        <w:t xml:space="preserve">  duration: 300, // ---------------------------------------&gt; 2)</w:t>
        <w:br w:clear="none"/>
      </w:r>
    </w:p>
    <w:p>
      <w:pPr>
        <w:pStyle w:val="Normal"/>
      </w:pPr>
      <w:r>
        <w:t xml:space="preserve">  create: { // --------------------------------------------&gt; 1)</w:t>
        <w:br w:clear="none"/>
      </w:r>
    </w:p>
    <w:p>
      <w:pPr>
        <w:pStyle w:val="Normal"/>
      </w:pPr>
      <w:r>
        <w:t xml:space="preserve">    type: LayoutAnimation.Types.linear, // ----------------&gt; 2)</w:t>
        <w:br w:clear="none"/>
      </w:r>
    </w:p>
    <w:p>
      <w:pPr>
        <w:pStyle w:val="Normal"/>
      </w:pPr>
      <w:r>
        <w:t xml:space="preserve">    property: LayoutAnimation.Properties.opacity // -------&gt; 3)</w:t>
        <w:br w:clear="none"/>
      </w:r>
    </w:p>
    <w:p>
      <w:pPr>
        <w:pStyle w:val="Normal"/>
      </w:pPr>
      <w:r>
        <w:t xml:space="preserve">  },</w:t>
        <w:br w:clear="none"/>
      </w:r>
    </w:p>
    <w:p>
      <w:pPr>
        <w:pStyle w:val="Normal"/>
      </w:pPr>
      <w:r>
        <w:t xml:space="preserve">  update: {</w:t>
        <w:br w:clear="none"/>
      </w:r>
    </w:p>
    <w:p>
      <w:pPr>
        <w:pStyle w:val="Normal"/>
      </w:pPr>
      <w:r>
        <w:t xml:space="preserve">    type: LayoutAnimation.Types.linear // -----------------&gt; 2)</w:t>
        <w:br w:clear="none"/>
      </w:r>
    </w:p>
    <w:p>
      <w:pPr>
        <w:pStyle w:val="Normal"/>
      </w:pPr>
      <w:r>
        <w:t xml:space="preserve">  },</w:t>
        <w:br w:clear="none"/>
      </w:r>
    </w:p>
    <w:p>
      <w:pPr>
        <w:pStyle w:val="Normal"/>
      </w:pPr>
      <w:r>
        <w:t xml:space="preserve">  delete: {</w:t>
        <w:br w:clear="none"/>
      </w:r>
    </w:p>
    <w:p>
      <w:pPr>
        <w:pStyle w:val="Normal"/>
      </w:pPr>
      <w:r>
        <w:t xml:space="preserve">    type: LayoutAnimation.Types.linear, // ----------------&gt; 2)</w:t>
        <w:br w:clear="none"/>
      </w:r>
    </w:p>
    <w:p>
      <w:pPr>
        <w:pStyle w:val="Normal"/>
      </w:pPr>
      <w:r>
        <w:t xml:space="preserve">    property: LayoutAnimation.Properties.opacity // -------&gt; 3)</w:t>
        <w:br w:clear="none"/>
      </w:r>
    </w:p>
    <w:p>
      <w:pPr>
        <w:pStyle w:val="Normal"/>
      </w:pPr>
      <w:r>
        <w:t xml:space="preserve">  }</w:t>
        <w:br w:clear="none"/>
      </w:r>
    </w:p>
    <w:p>
      <w:pPr>
        <w:pStyle w:val="Normal"/>
      </w:pPr>
      <w:r>
        <w:t xml:space="preserve">}</w:t>
        <w:br w:clear="none"/>
      </w:r>
    </w:p>
    <w:p>
      <w:pPr>
        <w:pStyle w:val="Para 06"/>
      </w:pPr>
      <w:r>
        <w:rPr>
          <w:rStyle w:val="Text3"/>
        </w:rPr>
        <w:t xml:space="preserve">Listing 3-4</w:t>
        <w:br w:clear="none"/>
      </w:r>
      <w:r>
        <w:t xml:space="preserve">The result config object got created by .create()</w:t>
        <w:br w:clear="none"/>
      </w:r>
    </w:p>
    <w:tbl>
      <w:tblPr>
        <w:tblW w:type="auto" w:w="0"/>
      </w:tblPr>
      <w:tr>
        <w:tc>
          <w:tcPr>
            <w:tcW w:type="auto" w:w="0"/>
            <w:vAlign w:val="top"/>
          </w:tcPr>
          <w:p>
            <w:pPr>
              <w:pStyle w:val="1 Block"/>
            </w:pPr>
          </w:p>
          <w:p>
            <w:pPr>
              <w:pStyle w:val="Para 03"/>
            </w:pPr>
            <w:r>
              <w:t>1)</w:t>
            </w:r>
          </w:p>
        </w:tc>
        <w:tc>
          <w:tcPr>
            <w:tcW w:type="auto" w:w="0"/>
          </w:tcPr>
          <w:p>
            <w:bookmarkStart w:id="575" w:name="The_create_subconfig_defines_the"/>
            <w:pPr>
              <w:pStyle w:val="Para 02"/>
            </w:pPr>
            <w:r>
              <w:t xml:space="preserve">The </w:t>
            </w:r>
            <w:r>
              <w:rPr>
                <w:rStyle w:val="Text1"/>
              </w:rPr>
              <w:t>create</w:t>
            </w:r>
            <w:r>
              <w:t xml:space="preserve"> subconfig defines the presenting animation when a new component is created after a </w:t>
            </w:r>
            <w:r>
              <w:rPr>
                <w:rStyle w:val="Text0"/>
              </w:rPr>
              <w:t>setState()</w:t>
            </w:r>
            <w:r>
              <w:t xml:space="preserve">. Conversely, </w:t>
            </w:r>
            <w:r>
              <w:rPr>
                <w:rStyle w:val="Text1"/>
              </w:rPr>
              <w:t>delete</w:t>
            </w:r>
            <w:r>
              <w:t xml:space="preserve"> defines the dismiss animation for the </w:t>
            </w:r>
            <w:r>
              <w:rPr>
                <w:rStyle w:val="Text1"/>
              </w:rPr>
              <w:t>component</w:t>
            </w:r>
            <w:r>
              <w:t xml:space="preserve"> when it got removed. Similarly, </w:t>
            </w:r>
            <w:r>
              <w:rPr>
                <w:rStyle w:val="Text1"/>
              </w:rPr>
              <w:t>update</w:t>
            </w:r>
            <w:r>
              <w:t xml:space="preserve"> defines the animation when the same </w:t>
            </w:r>
            <w:r>
              <w:rPr>
                <w:rStyle w:val="Text1"/>
              </w:rPr>
              <w:t>component</w:t>
            </w:r>
            <w:r>
              <w:t xml:space="preserve"> is changed in size or position.</w:t>
            </w:r>
            <w:bookmarkEnd w:id="575"/>
          </w:p>
        </w:tc>
        <w:tc>
          <w:tcPr>
            <w:tcW w:type="auto" w:w="0"/>
          </w:tcPr>
          <w:p>
            <w:pPr>
              <w:pStyle w:val="Para 42"/>
            </w:pPr>
            <w:r>
              <w:t/>
            </w:r>
          </w:p>
        </w:tc>
      </w:tr>
      <w:tr>
        <w:tc>
          <w:tcPr>
            <w:tcW w:type="auto" w:w="0"/>
            <w:vAlign w:val="top"/>
          </w:tcPr>
          <w:p>
            <w:pPr>
              <w:pStyle w:val="Para 03"/>
            </w:pPr>
            <w:r>
              <w:t>2)</w:t>
            </w:r>
          </w:p>
        </w:tc>
        <w:tc>
          <w:tcPr>
            <w:tcW w:type="auto" w:w="0"/>
          </w:tcPr>
          <w:p>
            <w:bookmarkStart w:id="576" w:name="The_duration_and_type_parameters"/>
            <w:pPr>
              <w:pStyle w:val="Para 02"/>
            </w:pPr>
            <w:r>
              <w:t xml:space="preserve">The </w:t>
            </w:r>
            <w:r>
              <w:rPr>
                <w:rStyle w:val="Text0"/>
              </w:rPr>
              <w:t>duration</w:t>
            </w:r>
            <w:r>
              <w:t xml:space="preserve"> and </w:t>
            </w:r>
            <w:r>
              <w:rPr>
                <w:rStyle w:val="Text0"/>
              </w:rPr>
              <w:t>type</w:t>
            </w:r>
            <w:r>
              <w:t xml:space="preserve"> parameters passed to </w:t>
            </w:r>
            <w:r>
              <w:rPr>
                <w:rStyle w:val="Text0"/>
              </w:rPr>
              <w:t>LayoutAnimation.create()</w:t>
            </w:r>
            <w:r>
              <w:t xml:space="preserve"> are applied to all subconfig entries.</w:t>
            </w:r>
            <w:bookmarkEnd w:id="576"/>
          </w:p>
        </w:tc>
        <w:tc>
          <w:tcPr>
            <w:tcW w:type="auto" w:w="0"/>
          </w:tcPr>
          <w:p>
            <w:pPr>
              <w:pStyle w:val="Para 42"/>
            </w:pPr>
            <w:r>
              <w:t/>
            </w:r>
          </w:p>
        </w:tc>
      </w:tr>
      <w:tr>
        <w:tc>
          <w:tcPr>
            <w:tcW w:type="auto" w:w="0"/>
            <w:vAlign w:val="top"/>
          </w:tcPr>
          <w:p>
            <w:pPr>
              <w:pStyle w:val="Para 03"/>
            </w:pPr>
            <w:r>
              <w:t>3)</w:t>
            </w:r>
          </w:p>
        </w:tc>
        <w:tc>
          <w:tcPr>
            <w:tcW w:type="auto" w:w="0"/>
          </w:tcPr>
          <w:p>
            <w:bookmarkStart w:id="577" w:name="The_property_parameters__on_the"/>
            <w:pPr>
              <w:pStyle w:val="Para 02"/>
            </w:pPr>
            <w:r>
              <w:t xml:space="preserve">The </w:t>
            </w:r>
            <w:r>
              <w:rPr>
                <w:rStyle w:val="Text0"/>
              </w:rPr>
              <w:t>property</w:t>
            </w:r>
            <w:r>
              <w:t xml:space="preserve"> parameters, on the other hand, are applied to </w:t>
            </w:r>
            <w:r>
              <w:rPr>
                <w:rStyle w:val="Text1"/>
              </w:rPr>
              <w:t>create</w:t>
            </w:r>
            <w:r>
              <w:t xml:space="preserve"> and </w:t>
            </w:r>
            <w:r>
              <w:rPr>
                <w:rStyle w:val="Text1"/>
              </w:rPr>
              <w:t>delete</w:t>
            </w:r>
            <w:r>
              <w:t xml:space="preserve"> subconfig only. This is to define a symmetric behavior for these two opposite actions of the respective </w:t>
            </w:r>
            <w:r>
              <w:rPr>
                <w:rStyle w:val="Text1"/>
              </w:rPr>
              <w:t>component</w:t>
            </w:r>
            <w:r>
              <w:t xml:space="preserve">. In particular, we want to fade in a newly created </w:t>
            </w:r>
            <w:r>
              <w:rPr>
                <w:rStyle w:val="Text1"/>
              </w:rPr>
              <w:t>component</w:t>
            </w:r>
            <w:r>
              <w:t xml:space="preserve"> and to fade out the deleted one.</w:t>
            </w:r>
            <w:bookmarkEnd w:id="577"/>
          </w:p>
          <w:p>
            <w:pPr>
              <w:pStyle w:val="Para 09"/>
            </w:pPr>
            <w:r>
              <w:rPr>
                <w:rStyle w:val="Text6"/>
              </w:rPr>
              <w:t>Note</w:t>
            </w:r>
            <w:r>
              <w:t xml:space="preserve">Despite its simplicity, </w:t>
            </w:r>
            <w:r>
              <w:rPr>
                <w:rStyle w:val="Text2"/>
              </w:rPr>
              <w:t>layout animation</w:t>
            </w:r>
            <w:r>
              <w:t xml:space="preserve"> is also very performant. This is because after the declaration of the animation, the actual animation is calculated and is carried out all in the native layer. So here only the standard performance overhead of </w:t>
            </w:r>
            <w:r>
              <w:rPr>
                <w:rStyle w:val="Text0"/>
              </w:rPr>
              <w:t>setState()</w:t>
            </w:r>
            <w:r>
              <w:t xml:space="preserve"> applies.</w:t>
            </w:r>
          </w:p>
        </w:tc>
        <w:tc>
          <w:tcPr>
            <w:tcW w:type="auto" w:w="0"/>
          </w:tcPr>
          <w:p>
            <w:pPr>
              <w:pStyle w:val="Para 42"/>
            </w:pPr>
            <w:r>
              <w:t/>
            </w:r>
          </w:p>
        </w:tc>
      </w:tr>
    </w:tbl>
    <w:p>
      <w:bookmarkStart w:id="578" w:name="3_2_4_AndroidLastly_before_we_ju"/>
      <w:pPr>
        <w:pStyle w:val="Heading 2"/>
      </w:pPr>
      <w:r>
        <w:t xml:space="preserve">3.2.4 </w:t>
        <w:t>Android</w:t>
      </w:r>
      <w:bookmarkEnd w:id="578"/>
    </w:p>
    <w:p>
      <w:bookmarkStart w:id="579" w:name="Lastly_before_we_jump_into_hands"/>
      <w:pPr>
        <w:pStyle w:val="Para 01"/>
      </w:pPr>
      <w:r>
        <w:t xml:space="preserve">Lastly before we jump into hands-on, we need to add one extra line to enable </w:t>
      </w:r>
      <w:r>
        <w:rPr>
          <w:rStyle w:val="Text2"/>
        </w:rPr>
        <w:t>layout animation</w:t>
      </w:r>
      <w:r>
        <w:t xml:space="preserve"> on </w:t>
        <w:bookmarkStart w:id="580" w:name="Android"/>
        <w:t/>
        <w:bookmarkEnd w:id="580"/>
      </w:r>
      <w:r>
        <w:rPr>
          <w:rStyle w:val="Text1"/>
        </w:rPr>
        <w:t>Android</w:t>
      </w:r>
      <w:r>
        <w:t xml:space="preserve"> </w:t>
        <w:t xml:space="preserve"> (Listing </w:t>
      </w:r>
      <w:hyperlink w:anchor="UIManager_setLayoutAnimationEnab">
        <w:r>
          <w:rPr>
            <w:rStyle w:val="Text4"/>
          </w:rPr>
          <w:t>3-5</w:t>
        </w:r>
      </w:hyperlink>
      <w:r>
        <w:t>).</w:t>
      </w:r>
      <w:bookmarkEnd w:id="579"/>
    </w:p>
    <w:p>
      <w:bookmarkStart w:id="581" w:name="UIManager_setLayoutAnimationEnab"/>
      <w:pPr>
        <w:pStyle w:val="Normal"/>
      </w:pPr>
      <w:r>
        <w:t xml:space="preserve">UIManager.setLayoutAnimationEnabledExperimental?.(true);</w:t>
        <w:br w:clear="none"/>
      </w:r>
      <w:bookmarkEnd w:id="581"/>
    </w:p>
    <w:p>
      <w:pPr>
        <w:pStyle w:val="Para 12"/>
      </w:pPr>
      <w:r>
        <w:rPr>
          <w:rStyle w:val="Text3"/>
        </w:rPr>
        <w:t xml:space="preserve">Listing 3-5</w:t>
        <w:br w:clear="none"/>
      </w:r>
      <w:r>
        <w:t xml:space="preserve">Extra one line to enable layout animation on Android</w:t>
        <w:br w:clear="none"/>
      </w:r>
    </w:p>
    <w:p>
      <w:bookmarkStart w:id="582" w:name="3_2_5_Case_Study__Read_MoreIn_Mo"/>
      <w:pPr>
        <w:pStyle w:val="Heading 2"/>
      </w:pPr>
      <w:r>
        <w:t xml:space="preserve">3.2.5 </w:t>
        <w:t>Case Study, Read More</w:t>
      </w:r>
      <w:bookmarkEnd w:id="582"/>
    </w:p>
    <w:p>
      <w:bookmarkStart w:id="583" w:name="In_Moment__we_don_t_want_an_exce"/>
      <w:pPr>
        <w:pStyle w:val="Para 01"/>
      </w:pPr>
      <w:r>
        <w:t xml:space="preserve">In </w:t>
      </w:r>
      <w:r>
        <w:rPr>
          <w:rStyle w:val="Text2"/>
        </w:rPr>
        <w:t>Moment</w:t>
      </w:r>
      <w:r>
        <w:t xml:space="preserve">, we don’t want an excessive long feed to occupy the screen. Instead, if the texts of a feed exceed a certain length, we fold the text portion up so as to make the experience more fluent. The exact </w:t>
        <w:bookmarkStart w:id="584" w:name="requirements_4"/>
        <w:t>requirements</w:t>
        <w:bookmarkEnd w:id="584"/>
        <w:t xml:space="preserve"> are as follows:</w:t>
      </w:r>
      <w:bookmarkEnd w:id="583"/>
    </w:p>
    <w:tbl>
      <w:tblPr>
        <w:tblW w:type="auto" w:w="0"/>
      </w:tblPr>
      <w:tr>
        <w:tc>
          <w:tcPr>
            <w:tcW w:type="auto" w:w="0"/>
            <w:vAlign w:val="top"/>
          </w:tcPr>
          <w:p>
            <w:pPr>
              <w:pStyle w:val="1 Block"/>
            </w:pPr>
          </w:p>
          <w:p>
            <w:pPr>
              <w:pStyle w:val="Para 03"/>
            </w:pPr>
            <w:r>
              <w:t>1)</w:t>
            </w:r>
          </w:p>
        </w:tc>
        <w:tc>
          <w:tcPr>
            <w:tcW w:type="auto" w:w="0"/>
          </w:tcPr>
          <w:p>
            <w:bookmarkStart w:id="585" w:name="When_the_number_of_characters_is"/>
            <w:pPr>
              <w:pStyle w:val="Para 02"/>
            </w:pPr>
            <w:r>
              <w:t>When the number of characters is less than 180, we display the full message without any truncation.</w:t>
            </w:r>
            <w:bookmarkEnd w:id="585"/>
          </w:p>
        </w:tc>
        <w:tc>
          <w:tcPr>
            <w:tcW w:type="auto" w:w="0"/>
          </w:tcPr>
          <w:p>
            <w:pPr>
              <w:pStyle w:val="Para 42"/>
            </w:pPr>
            <w:r>
              <w:t/>
            </w:r>
          </w:p>
        </w:tc>
      </w:tr>
      <w:tr>
        <w:tc>
          <w:tcPr>
            <w:tcW w:type="auto" w:w="0"/>
            <w:vAlign w:val="top"/>
          </w:tcPr>
          <w:p>
            <w:pPr>
              <w:pStyle w:val="Para 03"/>
            </w:pPr>
            <w:r>
              <w:t>2)</w:t>
            </w:r>
          </w:p>
        </w:tc>
        <w:tc>
          <w:tcPr>
            <w:tcW w:type="auto" w:w="0"/>
          </w:tcPr>
          <w:p>
            <w:bookmarkStart w:id="586" w:name="If_the_number_of_characters_is_e"/>
            <w:pPr>
              <w:pStyle w:val="Para 02"/>
            </w:pPr>
            <w:r>
              <w:t>If the number of characters is equal or greater than 180, we truncate the text to three lines and add a three-dot symbol below. This symbol gives a visual effect like a synopsis and also works as a button that expands the message when clicked.</w:t>
              <w:bookmarkStart w:id="587" w:name="ITerm17_1"/>
              <w:t xml:space="preserve"> </w:t>
              <w:bookmarkEnd w:id="587"/>
            </w:r>
            <w:bookmarkEnd w:id="586"/>
          </w:p>
        </w:tc>
        <w:tc>
          <w:tcPr>
            <w:tcW w:type="auto" w:w="0"/>
          </w:tcPr>
          <w:p>
            <w:pPr>
              <w:pStyle w:val="Para 42"/>
            </w:pPr>
            <w:r>
              <w:t/>
            </w:r>
          </w:p>
        </w:tc>
      </w:tr>
      <w:tr>
        <w:tc>
          <w:tcPr>
            <w:tcW w:type="auto" w:w="0"/>
            <w:vAlign w:val="top"/>
          </w:tcPr>
          <w:p>
            <w:pPr>
              <w:pStyle w:val="Para 03"/>
            </w:pPr>
            <w:r>
              <w:t>3)</w:t>
            </w:r>
          </w:p>
        </w:tc>
        <w:tc>
          <w:tcPr>
            <w:tcW w:type="auto" w:w="0"/>
          </w:tcPr>
          <w:p>
            <w:bookmarkStart w:id="588" w:name="After_a_long_message_is_expanded"/>
            <w:pPr>
              <w:pStyle w:val="Para 02"/>
            </w:pPr>
            <w:r>
              <w:t xml:space="preserve">After a long message is expanded, we switch the button to an up arrow that folds up the message once again (Figure </w:t>
            </w:r>
            <w:hyperlink w:anchor="Figure_3_1Expandable_message">
              <w:r>
                <w:rPr>
                  <w:rStyle w:val="Text10"/>
                </w:rPr>
                <w:t>3-1</w:t>
              </w:r>
            </w:hyperlink>
            <w:r>
              <w:t>).</w:t>
            </w:r>
            <w:bookmarkEnd w:id="588"/>
          </w:p>
        </w:tc>
        <w:tc>
          <w:tcPr>
            <w:tcW w:type="auto" w:w="0"/>
          </w:tcPr>
          <w:p>
            <w:pPr>
              <w:pStyle w:val="Para 42"/>
            </w:pPr>
            <w:r>
              <w:t/>
            </w:r>
          </w:p>
        </w:tc>
      </w:tr>
      <w:tr>
        <w:tc>
          <w:tcPr>
            <w:tcW w:type="auto" w:w="0"/>
            <w:vAlign w:val="top"/>
          </w:tcPr>
          <w:p>
            <w:pPr>
              <w:pStyle w:val="Para 03"/>
            </w:pPr>
            <w:r>
              <w:t>4)</w:t>
            </w:r>
          </w:p>
        </w:tc>
        <w:tc>
          <w:tcPr>
            <w:tcW w:type="auto" w:w="0"/>
          </w:tcPr>
          <w:p>
            <w:bookmarkStart w:id="589" w:name="We_want_the_user_experience_to_b"/>
            <w:pPr>
              <w:pStyle w:val="Para 02"/>
            </w:pPr>
            <w:r>
              <w:t>We want the user experience to be smooth; hence, animation is desired for all the moving parts.</w:t>
            </w:r>
            <w:bookmarkEnd w:id="589"/>
          </w:p>
        </w:tc>
        <w:tc>
          <w:tcPr>
            <w:tcW w:type="auto" w:w="0"/>
          </w:tcPr>
          <w:p>
            <w:pPr>
              <w:pStyle w:val="Para 42"/>
            </w:pPr>
            <w:r>
              <w:t/>
            </w:r>
          </w:p>
        </w:tc>
      </w:tr>
    </w:tbl>
    <w:p>
      <w:bookmarkStart w:id="590" w:name="Figure_3_1Expandable_message"/>
      <w:bookmarkStart w:id="591" w:name="MO1_2"/>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7366000"/>
            <wp:effectExtent l="0" r="0" t="0" b="0"/>
            <wp:wrapTopAndBottom/>
            <wp:docPr id="57" name="510729_1_En_3_Fig1_HTML.jpg" descr="510729_1_En_3_Fig1_HTML.jpg"/>
            <wp:cNvGraphicFramePr>
              <a:graphicFrameLocks noChangeAspect="1"/>
            </wp:cNvGraphicFramePr>
            <a:graphic>
              <a:graphicData uri="http://schemas.openxmlformats.org/drawingml/2006/picture">
                <pic:pic>
                  <pic:nvPicPr>
                    <pic:cNvPr id="0" name="510729_1_En_3_Fig1_HTML.jpg" descr="510729_1_En_3_Fig1_HTML.jpg"/>
                    <pic:cNvPicPr/>
                  </pic:nvPicPr>
                  <pic:blipFill>
                    <a:blip r:embed="rId61"/>
                    <a:stretch>
                      <a:fillRect/>
                    </a:stretch>
                  </pic:blipFill>
                  <pic:spPr>
                    <a:xfrm>
                      <a:off x="0" y="0"/>
                      <a:ext cx="5943600" cy="7366000"/>
                    </a:xfrm>
                    <a:prstGeom prst="rect">
                      <a:avLst/>
                    </a:prstGeom>
                  </pic:spPr>
                </pic:pic>
              </a:graphicData>
            </a:graphic>
          </wp:anchor>
        </w:drawing>
      </w:r>
      <w:bookmarkEnd w:id="590"/>
      <w:bookmarkEnd w:id="591"/>
    </w:p>
    <w:p>
      <w:pPr>
        <w:pStyle w:val="Para 13"/>
      </w:pPr>
      <w:r>
        <w:rPr>
          <w:rStyle w:val="Text5"/>
        </w:rPr>
        <w:t>Figure 3-1</w:t>
      </w:r>
      <w:r>
        <w:bookmarkStart w:id="592" w:name="Expandable_message"/>
        <w:t>Expandable message</w:t>
        <w:bookmarkEnd w:id="592"/>
      </w:r>
    </w:p>
    <w:p>
      <w:bookmarkStart w:id="593" w:name="Firstly__let_s_implement_the_cor"/>
      <w:pPr>
        <w:pStyle w:val="Para 05"/>
      </w:pPr>
      <w:r>
        <w:t xml:space="preserve">Firstly, let’s implement the core </w:t>
      </w:r>
      <w:r>
        <w:rPr>
          <w:rStyle w:val="Text1"/>
        </w:rPr>
        <w:t>component</w:t>
      </w:r>
      <w:r>
        <w:t xml:space="preserve"> that enables the expandable text (Listing </w:t>
      </w:r>
      <w:hyperlink w:anchor="class_ExpandableText_extends_Rea">
        <w:r>
          <w:rPr>
            <w:rStyle w:val="Text4"/>
          </w:rPr>
          <w:t>3-6</w:t>
        </w:r>
      </w:hyperlink>
      <w:r>
        <w:t>).</w:t>
      </w:r>
      <w:bookmarkEnd w:id="593"/>
    </w:p>
    <w:p>
      <w:bookmarkStart w:id="594" w:name="class_ExpandableText_extends_Rea"/>
      <w:pPr>
        <w:pStyle w:val="Normal"/>
      </w:pPr>
      <w:r>
        <w:t xml:space="preserve">class ExpandableText extends React.Component {</w:t>
        <w:br w:clear="none"/>
      </w:r>
      <w:bookmarkEnd w:id="594"/>
    </w:p>
    <w:p>
      <w:pPr>
        <w:pStyle w:val="Normal"/>
      </w:pPr>
      <w:r>
        <w:t xml:space="preserve">  constructor() {</w:t>
        <w:br w:clear="none"/>
      </w:r>
    </w:p>
    <w:p>
      <w:pPr>
        <w:pStyle w:val="Normal"/>
      </w:pPr>
      <w:r>
        <w:t xml:space="preserve">    super();</w:t>
        <w:br w:clear="none"/>
      </w:r>
    </w:p>
    <w:p>
      <w:pPr>
        <w:pStyle w:val="Normal"/>
      </w:pPr>
      <w:r>
        <w:t xml:space="preserve">    this.state = {</w:t>
        <w:br w:clear="none"/>
      </w:r>
    </w:p>
    <w:p>
      <w:pPr>
        <w:pStyle w:val="Normal"/>
      </w:pPr>
      <w:r>
        <w:t xml:space="preserve">      numberOfLines: 3, // --------------------------------&gt; 2)</w:t>
        <w:br w:clear="none"/>
      </w:r>
    </w:p>
    <w:p>
      <w:pPr>
        <w:pStyle w:val="Normal"/>
      </w:pPr>
      <w:r>
        <w:t xml:space="preserve">      displayElipsis: true, // ----------------------------&gt; 2)</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if (this.props.text.length &gt; 300) { // ----------------&gt; 1)</w:t>
        <w:br w:clear="none"/>
      </w:r>
    </w:p>
    <w:p>
      <w:pPr>
        <w:pStyle w:val="Normal"/>
      </w:pPr>
      <w:r>
        <w:t xml:space="preserve">      return (</w:t>
        <w:br w:clear="none"/>
      </w:r>
    </w:p>
    <w:p>
      <w:pPr>
        <w:pStyle w:val="Normal"/>
      </w:pPr>
      <w:r>
        <w:t xml:space="preserve">      &lt;View style={{...this.props.style}}&gt;</w:t>
        <w:br w:clear="none"/>
      </w:r>
    </w:p>
    <w:p>
      <w:pPr>
        <w:pStyle w:val="Normal"/>
      </w:pPr>
      <w:r>
        <w:t xml:space="preserve">        &lt;Text style={styles.textPost}</w:t>
        <w:br w:clear="none"/>
      </w:r>
    </w:p>
    <w:p>
      <w:pPr>
        <w:pStyle w:val="Normal"/>
      </w:pPr>
      <w:r>
        <w:t xml:space="preserve">          numberOfLines={this.state.numberOfLines} // -----&gt; 2)</w:t>
        <w:br w:clear="none"/>
      </w:r>
    </w:p>
    <w:p>
      <w:pPr>
        <w:pStyle w:val="Normal"/>
      </w:pPr>
      <w:r>
        <w:t xml:space="preserve">          ellipsizeMode={'clip'} // -----------------------&gt; 2)</w:t>
        <w:br w:clear="none"/>
      </w:r>
    </w:p>
    <w:p>
      <w:pPr>
        <w:pStyle w:val="Normal"/>
      </w:pPr>
      <w:r>
        <w:t xml:space="preserve">        &gt;</w:t>
        <w:br w:clear="none"/>
        <w:bookmarkStart w:id="595" w:name="ITerm19"/>
        <w:t xml:space="preserve"/>
        <w:bookmarkEnd w:id="595"/>
        <w:br w:clear="none"/>
        <w:t xml:space="preserve"/>
        <w:br w:clear="none"/>
        <w:t xml:space="preserve"/>
        <w:br w:clear="none"/>
        <w:t xml:space="preserve"/>
        <w:br w:clear="none"/>
      </w:r>
    </w:p>
    <w:p>
      <w:pPr>
        <w:pStyle w:val="Normal"/>
      </w:pPr>
      <w:r>
        <w:t xml:space="preserve">        { this.props.text } // ----------------------------&gt; 5)</w:t>
        <w:br w:clear="none"/>
      </w:r>
    </w:p>
    <w:p>
      <w:pPr>
        <w:pStyle w:val="Normal"/>
      </w:pPr>
      <w:r>
        <w:t xml:space="preserve">        &lt;/Text&gt;</w:t>
        <w:br w:clear="none"/>
      </w:r>
    </w:p>
    <w:p>
      <w:pPr>
        <w:pStyle w:val="Normal"/>
      </w:pPr>
      <w:r>
        <w:t xml:space="preserve">        {this.state.displayElipsis &amp;&amp;</w:t>
        <w:br w:clear="none"/>
      </w:r>
    </w:p>
    <w:p>
      <w:pPr>
        <w:pStyle w:val="Normal"/>
      </w:pPr>
      <w:r>
        <w:t xml:space="preserve">        &lt;TouchableOpacity onPress={this.expand.bind(this)}&gt; // 3)</w:t>
        <w:br w:clear="none"/>
      </w:r>
    </w:p>
    <w:p>
      <w:pPr>
        <w:pStyle w:val="Normal"/>
      </w:pPr>
      <w:r>
        <w:t xml:space="preserve">          &lt;Icon name={'dots-horizontal'} // ---------------&gt; 2)</w:t>
        <w:br w:clear="none"/>
      </w:r>
    </w:p>
    <w:p>
      <w:pPr>
        <w:pStyle w:val="Normal"/>
      </w:pPr>
      <w:r>
        <w:t xml:space="preserve">                color={'grey'}</w:t>
        <w:br w:clear="none"/>
      </w:r>
    </w:p>
    <w:p>
      <w:pPr>
        <w:pStyle w:val="Normal"/>
      </w:pPr>
      <w:r>
        <w:t xml:space="preserve">                size={30}</w:t>
        <w:br w:clear="none"/>
      </w:r>
    </w:p>
    <w:p>
      <w:pPr>
        <w:pStyle w:val="Normal"/>
      </w:pPr>
      <w:r>
        <w:t xml:space="preserve">          /&gt;</w:t>
        <w:br w:clear="none"/>
      </w:r>
    </w:p>
    <w:p>
      <w:pPr>
        <w:pStyle w:val="Normal"/>
      </w:pPr>
      <w:r>
        <w:t xml:space="preserve">        &lt;/TouchableOpacity&gt;</w:t>
        <w:br w:clear="none"/>
      </w:r>
    </w:p>
    <w:p>
      <w:pPr>
        <w:pStyle w:val="Normal"/>
      </w:pPr>
      <w:r>
        <w:t xml:space="preserve">        }</w:t>
        <w:br w:clear="none"/>
      </w:r>
    </w:p>
    <w:p>
      <w:pPr>
        <w:pStyle w:val="Normal"/>
      </w:pPr>
      <w:r>
        <w:t xml:space="preserve">        {!this.state.displayElipsis &amp;&amp;</w:t>
        <w:br w:clear="none"/>
      </w:r>
    </w:p>
    <w:p>
      <w:pPr>
        <w:pStyle w:val="Normal"/>
      </w:pPr>
      <w:r>
        <w:t xml:space="preserve">        &lt;TouchableOpacity onPress={this.fold.bind(this)}&gt;</w:t>
        <w:br w:clear="none"/>
      </w:r>
    </w:p>
    <w:p>
      <w:pPr>
        <w:pStyle w:val="Normal"/>
      </w:pPr>
      <w:r>
        <w:t xml:space="preserve">          &lt;Icon name={'chevron-up'} // --------------------&gt; 4)</w:t>
        <w:br w:clear="none"/>
      </w:r>
    </w:p>
    <w:p>
      <w:pPr>
        <w:pStyle w:val="Normal"/>
      </w:pPr>
      <w:r>
        <w:t xml:space="preserve">                color={'grey'}</w:t>
        <w:br w:clear="none"/>
      </w:r>
    </w:p>
    <w:p>
      <w:pPr>
        <w:pStyle w:val="Normal"/>
      </w:pPr>
      <w:r>
        <w:t xml:space="preserve">                size={30}</w:t>
        <w:br w:clear="none"/>
      </w:r>
    </w:p>
    <w:p>
      <w:pPr>
        <w:pStyle w:val="Normal"/>
      </w:pPr>
      <w:r>
        <w:t xml:space="preserve">          /&gt;</w:t>
        <w:br w:clear="none"/>
      </w:r>
    </w:p>
    <w:p>
      <w:pPr>
        <w:pStyle w:val="Normal"/>
      </w:pPr>
      <w:r>
        <w:t xml:space="preserve">        &lt;/TouchableOpacity&gt;</w:t>
        <w:br w:clear="none"/>
      </w:r>
    </w:p>
    <w:p>
      <w:pPr>
        <w:pStyle w:val="Normal"/>
      </w:pPr>
      <w:r>
        <w:t xml:space="preserve">        }</w:t>
        <w:br w:clear="none"/>
      </w:r>
    </w:p>
    <w:p>
      <w:pPr>
        <w:pStyle w:val="Normal"/>
      </w:pPr>
      <w:r>
        <w:t xml:space="preserve">      &lt;/View&gt;</w:t>
        <w:br w:clear="none"/>
      </w:r>
    </w:p>
    <w:p>
      <w:pPr>
        <w:pStyle w:val="Normal"/>
      </w:pPr>
      <w:r>
        <w:t xml:space="preserve">      );</w:t>
        <w:br w:clear="none"/>
      </w:r>
    </w:p>
    <w:p>
      <w:pPr>
        <w:pStyle w:val="Normal"/>
      </w:pPr>
      <w:r>
        <w:t xml:space="preserve">    } else { // -------------------------------------------&gt; 1)</w:t>
        <w:br w:clear="none"/>
      </w:r>
    </w:p>
    <w:p>
      <w:pPr>
        <w:pStyle w:val="Normal"/>
      </w:pPr>
      <w:r>
        <w:t xml:space="preserve">      return (</w:t>
        <w:br w:clear="none"/>
      </w:r>
    </w:p>
    <w:p>
      <w:pPr>
        <w:pStyle w:val="Normal"/>
      </w:pPr>
      <w:r>
        <w:t xml:space="preserve">      &lt;Text style={[{...this.props.style}, styles.textPost]}&gt;</w:t>
        <w:br w:clear="none"/>
      </w:r>
    </w:p>
    <w:p>
      <w:pPr>
        <w:pStyle w:val="Normal"/>
      </w:pPr>
      <w:r>
        <w:t xml:space="preserve">      { this.props.text } // ------------------------------&gt; 5)</w:t>
        <w:br w:clear="none"/>
      </w:r>
    </w:p>
    <w:p>
      <w:pPr>
        <w:pStyle w:val="Normal"/>
      </w:pPr>
      <w:r>
        <w:t xml:space="preserve">      &lt;/Text&gt;</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expand() { // -------------------------------------------&gt; 3)</w:t>
        <w:br w:clear="none"/>
      </w:r>
    </w:p>
    <w:p>
      <w:pPr>
        <w:pStyle w:val="Normal"/>
      </w:pPr>
      <w:r>
        <w:t xml:space="preserve">    this.setState({numberOfLines: null, displayElipsis: false});</w:t>
        <w:br w:clear="none"/>
      </w:r>
    </w:p>
    <w:p>
      <w:pPr>
        <w:pStyle w:val="Normal"/>
      </w:pPr>
      <w:r>
        <w:t xml:space="preserve">  }</w:t>
        <w:br w:clear="none"/>
      </w:r>
    </w:p>
    <w:p>
      <w:pPr>
        <w:pStyle w:val="Normal"/>
      </w:pPr>
      <w:r>
        <w:bookmarkStart w:id="596" w:name="ITerm20"/>
        <w:t xml:space="preserve"/>
        <w:bookmarkEnd w:id="596"/>
        <w:br w:clear="none"/>
        <w:t xml:space="preserve"/>
        <w:br w:clear="none"/>
        <w:t xml:space="preserve"/>
        <w:br w:clear="none"/>
        <w:t xml:space="preserve"/>
        <w:br w:clear="none"/>
      </w:r>
    </w:p>
    <w:p>
      <w:pPr>
        <w:pStyle w:val="Normal"/>
      </w:pPr>
      <w:r>
        <w:t xml:space="preserve">  fold() { // ---------------------------------------------&gt; 4)</w:t>
        <w:br w:clear="none"/>
      </w:r>
    </w:p>
    <w:p>
      <w:pPr>
        <w:pStyle w:val="Normal"/>
      </w:pPr>
      <w:r>
        <w:t xml:space="preserve">    this.setState({numberOfLines: 3, displayElipsis: true});</w:t>
        <w:br w:clear="none"/>
      </w:r>
    </w:p>
    <w:p>
      <w:pPr>
        <w:pStyle w:val="Normal"/>
      </w:pPr>
      <w:r>
        <w:t xml:space="preserve">  }</w:t>
        <w:br w:clear="none"/>
      </w:r>
    </w:p>
    <w:p>
      <w:pPr>
        <w:pStyle w:val="Normal"/>
      </w:pPr>
      <w:r>
        <w:t xml:space="preserve">}</w:t>
        <w:br w:clear="none"/>
      </w:r>
    </w:p>
    <w:p>
      <w:pPr>
        <w:pStyle w:val="Normal"/>
      </w:pPr>
      <w:r>
        <w:t xml:space="preserve">const styles = StyleSheet.create({ // ---------------------&gt; 5)</w:t>
        <w:br w:clear="none"/>
      </w:r>
    </w:p>
    <w:p>
      <w:pPr>
        <w:pStyle w:val="Normal"/>
      </w:pPr>
      <w:r>
        <w:t xml:space="preserve">  textPost: {</w:t>
        <w:br w:clear="none"/>
      </w:r>
    </w:p>
    <w:p>
      <w:pPr>
        <w:pStyle w:val="Normal"/>
      </w:pPr>
      <w:r>
        <w:t xml:space="preserve">    fontSize: 22,</w:t>
        <w:br w:clear="none"/>
      </w:r>
    </w:p>
    <w:p>
      <w:pPr>
        <w:pStyle w:val="Normal"/>
      </w:pPr>
      <w:r>
        <w:t xml:space="preserve">  },</w:t>
        <w:br w:clear="none"/>
      </w:r>
    </w:p>
    <w:p>
      <w:pPr>
        <w:pStyle w:val="Normal"/>
      </w:pPr>
      <w:r>
        <w:t xml:space="preserve">});</w:t>
        <w:br w:clear="none"/>
      </w:r>
    </w:p>
    <w:p>
      <w:pPr>
        <w:pStyle w:val="Normal"/>
      </w:pPr>
      <w:r>
        <w:t xml:space="preserve">export default ExpandableText;</w:t>
        <w:br w:clear="none"/>
      </w:r>
    </w:p>
    <w:p>
      <w:pPr>
        <w:pStyle w:val="Para 06"/>
      </w:pPr>
      <w:r>
        <w:rPr>
          <w:rStyle w:val="Text3"/>
        </w:rPr>
        <w:t xml:space="preserve">Listing 3-6</w:t>
        <w:br w:clear="none"/>
      </w:r>
      <w:r>
        <w:t xml:space="preserve">Expandable text</w:t>
        <w:br w:clear="none"/>
      </w:r>
    </w:p>
    <w:tbl>
      <w:tblPr>
        <w:tblW w:type="auto" w:w="0"/>
      </w:tblPr>
      <w:tr>
        <w:tc>
          <w:tcPr>
            <w:tcW w:type="auto" w:w="0"/>
            <w:vAlign w:val="top"/>
          </w:tcPr>
          <w:p>
            <w:pPr>
              <w:pStyle w:val="1 Block"/>
            </w:pPr>
          </w:p>
          <w:p>
            <w:pPr>
              <w:pStyle w:val="Para 03"/>
            </w:pPr>
            <w:r>
              <w:t>1)</w:t>
            </w:r>
          </w:p>
        </w:tc>
        <w:tc>
          <w:tcPr>
            <w:tcW w:type="auto" w:w="0"/>
          </w:tcPr>
          <w:p>
            <w:bookmarkStart w:id="597" w:name="This_is_where_we_return_differen"/>
            <w:pPr>
              <w:pStyle w:val="Para 02"/>
            </w:pPr>
            <w:r>
              <w:t xml:space="preserve">This is where we return different layouts according to text length. We have seen conditional rendering in Section 2.2.1. Although </w:t>
              <w:drawing>
                <wp:inline>
                  <wp:extent cx="139700" cy="114300"/>
                  <wp:effectExtent l="0" r="0" t="0" b="0"/>
                  <wp:docPr id="58" name="510729_1_En_3_Figd_HTML.gif" descr="510729_1_En_3_Figd_HTML.gif"/>
                  <wp:cNvGraphicFramePr>
                    <a:graphicFrameLocks noChangeAspect="1"/>
                  </wp:cNvGraphicFramePr>
                  <a:graphic>
                    <a:graphicData uri="http://schemas.openxmlformats.org/drawingml/2006/picture">
                      <pic:pic>
                        <pic:nvPicPr>
                          <pic:cNvPr id="0" name="510729_1_En_3_Figd_HTML.gif" descr="510729_1_En_3_Figd_HTML.gif"/>
                          <pic:cNvPicPr/>
                        </pic:nvPicPr>
                        <pic:blipFill>
                          <a:blip r:embed="rId62"/>
                          <a:stretch>
                            <a:fillRect/>
                          </a:stretch>
                        </pic:blipFill>
                        <pic:spPr>
                          <a:xfrm>
                            <a:off x="0" y="0"/>
                            <a:ext cx="139700" cy="114300"/>
                          </a:xfrm>
                          <a:prstGeom prst="rect">
                            <a:avLst/>
                          </a:prstGeom>
                        </pic:spPr>
                      </pic:pic>
                    </a:graphicData>
                  </a:graphic>
                </wp:inline>
              </w:drawing>
              <w:t xml:space="preserve"> the </w:t>
            </w:r>
            <w:r>
              <w:rPr>
                <w:rStyle w:val="Text0"/>
              </w:rPr>
              <w:t>render()</w:t>
            </w:r>
            <w:r>
              <w:t xml:space="preserve"> method should avoid fragmented </w:t>
            </w:r>
            <w:r>
              <w:rPr>
                <w:rStyle w:val="Text1"/>
              </w:rPr>
              <w:t>JSX</w:t>
            </w:r>
            <w:r>
              <w:t xml:space="preserve"> in that monolithic </w:t>
            </w:r>
            <w:r>
              <w:rPr>
                <w:rStyle w:val="Text1"/>
              </w:rPr>
              <w:t>JSX</w:t>
            </w:r>
            <w:r>
              <w:t xml:space="preserve"> is easier to be laid out and be reasoned, this pattern works fine only when a </w:t>
            </w:r>
            <w:r>
              <w:rPr>
                <w:rStyle w:val="Text0"/>
              </w:rPr>
              <w:t>render()</w:t>
            </w:r>
            <w:r>
              <w:t xml:space="preserve"> needs to return different, complete </w:t>
            </w:r>
            <w:r>
              <w:rPr>
                <w:rStyle w:val="Text1"/>
              </w:rPr>
              <w:t>components</w:t>
            </w:r>
            <w:r>
              <w:t xml:space="preserve"> according to certain conditions. </w:t>
              <w:bookmarkStart w:id="598" w:name="ITerm21_2"/>
              <w:t xml:space="preserve"> </w:t>
              <w:bookmarkEnd w:id="598"/>
            </w:r>
            <w:bookmarkEnd w:id="597"/>
          </w:p>
        </w:tc>
        <w:tc>
          <w:tcPr>
            <w:tcW w:type="auto" w:w="0"/>
          </w:tcPr>
          <w:p>
            <w:pPr>
              <w:pStyle w:val="Para 42"/>
            </w:pPr>
            <w:r>
              <w:t/>
            </w:r>
          </w:p>
        </w:tc>
      </w:tr>
      <w:tr>
        <w:tc>
          <w:tcPr>
            <w:tcW w:type="auto" w:w="0"/>
            <w:vAlign w:val="top"/>
          </w:tcPr>
          <w:p>
            <w:pPr>
              <w:pStyle w:val="Para 03"/>
            </w:pPr>
            <w:r>
              <w:t>2)</w:t>
            </w:r>
          </w:p>
        </w:tc>
        <w:tc>
          <w:tcPr>
            <w:tcW w:type="auto" w:w="0"/>
          </w:tcPr>
          <w:p>
            <w:bookmarkStart w:id="599" w:name="These_props_are_set_for_the_expa"/>
            <w:pPr>
              <w:pStyle w:val="Para 02"/>
            </w:pPr>
            <w:r>
              <w:t xml:space="preserve">These props are set for the expandable text logic. Firstly, </w:t>
            </w:r>
            <w:r>
              <w:rPr>
                <w:rStyle w:val="Text0"/>
              </w:rPr>
              <w:t>numberOfLines</w:t>
            </w:r>
            <w:r>
              <w:t xml:space="preserve"> is set to three initially to truncate the text. Then we set the </w:t>
            </w:r>
            <w:r>
              <w:rPr>
                <w:rStyle w:val="Text0"/>
              </w:rPr>
              <w:t>ellipsisMode</w:t>
            </w:r>
            <w:r>
              <w:t xml:space="preserve"> to </w:t>
            </w:r>
            <w:r>
              <w:rPr>
                <w:rStyle w:val="Text0"/>
              </w:rPr>
              <w:t>'clip'</w:t>
            </w:r>
            <w:r>
              <w:t xml:space="preserve"> to hide the ellipsis for the button. Next, we use </w:t>
            </w:r>
            <w:r>
              <w:rPr>
                <w:rStyle w:val="Text0"/>
              </w:rPr>
              <w:t>'dots-horizontal'</w:t>
            </w:r>
            <w:r>
              <w:t xml:space="preserve"> to render the button.</w:t>
              <w:bookmarkStart w:id="600" w:name="ITerm22_1"/>
              <w:t xml:space="preserve"> </w:t>
              <w:bookmarkEnd w:id="600"/>
            </w:r>
            <w:bookmarkEnd w:id="599"/>
          </w:p>
        </w:tc>
        <w:tc>
          <w:tcPr>
            <w:tcW w:type="auto" w:w="0"/>
          </w:tcPr>
          <w:p>
            <w:pPr>
              <w:pStyle w:val="Para 42"/>
            </w:pPr>
            <w:r>
              <w:t/>
            </w:r>
          </w:p>
        </w:tc>
      </w:tr>
      <w:tr>
        <w:tc>
          <w:tcPr>
            <w:tcW w:type="auto" w:w="0"/>
            <w:vAlign w:val="top"/>
          </w:tcPr>
          <w:p>
            <w:pPr>
              <w:pStyle w:val="Para 03"/>
            </w:pPr>
            <w:r>
              <w:t>3)</w:t>
            </w:r>
          </w:p>
        </w:tc>
        <w:tc>
          <w:tcPr>
            <w:tcW w:type="auto" w:w="0"/>
          </w:tcPr>
          <w:p>
            <w:bookmarkStart w:id="601" w:name="Bind_the_expand___method_____to"/>
            <w:pPr>
              <w:pStyle w:val="Para 02"/>
            </w:pPr>
            <w:r>
              <w:t xml:space="preserve">Bind the </w:t>
            </w:r>
            <w:r>
              <w:rPr>
                <w:rStyle w:val="Text0"/>
              </w:rPr>
              <w:t>expand()</w:t>
            </w:r>
            <w:r>
              <w:t xml:space="preserve"> method </w:t>
              <w:bookmarkStart w:id="602" w:name="ITerm23_1"/>
              <w:t xml:space="preserve"> </w:t>
              <w:bookmarkEnd w:id="602"/>
              <w:t xml:space="preserve">to the </w:t>
            </w:r>
            <w:r>
              <w:rPr>
                <w:rStyle w:val="Text0"/>
              </w:rPr>
              <w:t>TouchableOpacity</w:t>
            </w:r>
            <w:r>
              <w:t xml:space="preserve"> to enable the pressing. In this method, we (a) remove the restriction of three lines to fully display the message and (b) flip the state of </w:t>
            </w:r>
            <w:r>
              <w:rPr>
                <w:rStyle w:val="Text0"/>
              </w:rPr>
              <w:t>displayEllipsis</w:t>
            </w:r>
            <w:r>
              <w:t xml:space="preserve"> to hide the button.</w:t>
            </w:r>
            <w:bookmarkEnd w:id="601"/>
          </w:p>
        </w:tc>
        <w:tc>
          <w:tcPr>
            <w:tcW w:type="auto" w:w="0"/>
          </w:tcPr>
          <w:p>
            <w:pPr>
              <w:pStyle w:val="Para 42"/>
            </w:pPr>
            <w:r>
              <w:t/>
            </w:r>
          </w:p>
        </w:tc>
      </w:tr>
      <w:tr>
        <w:tc>
          <w:tcPr>
            <w:tcW w:type="auto" w:w="0"/>
            <w:vAlign w:val="top"/>
          </w:tcPr>
          <w:p>
            <w:pPr>
              <w:pStyle w:val="Para 03"/>
            </w:pPr>
            <w:r>
              <w:t>4)</w:t>
            </w:r>
          </w:p>
        </w:tc>
        <w:tc>
          <w:tcPr>
            <w:tcW w:type="auto" w:w="0"/>
          </w:tcPr>
          <w:p>
            <w:bookmarkStart w:id="603" w:name="The_folding_button_is_displayed"/>
            <w:pPr>
              <w:pStyle w:val="Para 02"/>
            </w:pPr>
            <w:r>
              <w:t xml:space="preserve">The folding button is displayed only when the state of </w:t>
            </w:r>
            <w:r>
              <w:rPr>
                <w:rStyle w:val="Text0"/>
              </w:rPr>
              <w:t>numberOfLines</w:t>
            </w:r>
            <w:r>
              <w:t xml:space="preserve"> is set to zero and </w:t>
            </w:r>
            <w:r>
              <w:rPr>
                <w:rStyle w:val="Text0"/>
              </w:rPr>
              <w:t>displayEllipsis</w:t>
            </w:r>
            <w:r>
              <w:t xml:space="preserve"> is set to </w:t>
            </w:r>
            <w:r>
              <w:rPr>
                <w:rStyle w:val="Text0"/>
              </w:rPr>
              <w:t>false</w:t>
            </w:r>
            <w:r>
              <w:t xml:space="preserve">. This button is linked to </w:t>
            </w:r>
            <w:r>
              <w:rPr>
                <w:rStyle w:val="Text0"/>
              </w:rPr>
              <w:t>fold()</w:t>
            </w:r>
            <w:r>
              <w:t xml:space="preserve"> that reverses the preceding two </w:t>
            </w:r>
            <w:r>
              <w:rPr>
                <w:rStyle w:val="Text1"/>
              </w:rPr>
              <w:t>states</w:t>
            </w:r>
            <w:r>
              <w:t xml:space="preserve"> and hence folds back the message.</w:t>
            </w:r>
            <w:bookmarkEnd w:id="603"/>
          </w:p>
        </w:tc>
        <w:tc>
          <w:tcPr>
            <w:tcW w:type="auto" w:w="0"/>
          </w:tcPr>
          <w:p>
            <w:pPr>
              <w:pStyle w:val="Para 42"/>
            </w:pPr>
            <w:r>
              <w:t/>
            </w:r>
          </w:p>
        </w:tc>
      </w:tr>
      <w:tr>
        <w:tc>
          <w:tcPr>
            <w:tcW w:type="auto" w:w="0"/>
            <w:vAlign w:val="top"/>
          </w:tcPr>
          <w:p>
            <w:pPr>
              <w:pStyle w:val="Para 03"/>
            </w:pPr>
            <w:r>
              <w:t>5)</w:t>
            </w:r>
          </w:p>
        </w:tc>
        <w:tc>
          <w:tcPr>
            <w:tcW w:type="auto" w:w="0"/>
          </w:tcPr>
          <w:p>
            <w:bookmarkStart w:id="604" w:name="The_actual_text_set_with_the_sty"/>
            <w:pPr>
              <w:pStyle w:val="Para 02"/>
            </w:pPr>
            <w:r>
              <w:t>The actual text set with the style is embedded in the preceding logic.</w:t>
            </w:r>
            <w:bookmarkEnd w:id="604"/>
          </w:p>
        </w:tc>
        <w:tc>
          <w:tcPr>
            <w:tcW w:type="auto" w:w="0"/>
          </w:tcPr>
          <w:p>
            <w:pPr>
              <w:pStyle w:val="Para 42"/>
            </w:pPr>
            <w:r>
              <w:t/>
            </w:r>
          </w:p>
        </w:tc>
      </w:tr>
    </w:tbl>
    <w:p>
      <w:bookmarkStart w:id="605" w:name="Next__we_apply_the_ExpandableTex"/>
      <w:pPr>
        <w:pStyle w:val="Para 05"/>
      </w:pPr>
      <w:r>
        <w:t xml:space="preserve">Next, we apply the </w:t>
      </w:r>
      <w:r>
        <w:rPr>
          <w:rStyle w:val="Text0"/>
        </w:rPr>
        <w:t>ExpandableText</w:t>
      </w:r>
      <w:r>
        <w:t xml:space="preserve"> to the existing </w:t>
      </w:r>
      <w:r>
        <w:rPr>
          <w:rStyle w:val="Text0"/>
        </w:rPr>
        <w:t>Feed</w:t>
      </w:r>
      <w:r>
        <w:t xml:space="preserve"> </w:t>
      </w:r>
      <w:r>
        <w:rPr>
          <w:rStyle w:val="Text1"/>
        </w:rPr>
        <w:t>components</w:t>
      </w:r>
      <w:r>
        <w:t xml:space="preserve"> (Listings </w:t>
      </w:r>
      <w:hyperlink w:anchor="class_Feed_extends_React_Compone_4">
        <w:r>
          <w:rPr>
            <w:rStyle w:val="Text4"/>
          </w:rPr>
          <w:t>3-7</w:t>
        </w:r>
      </w:hyperlink>
      <w:r>
        <w:t xml:space="preserve"> to </w:t>
      </w:r>
      <w:hyperlink w:anchor="class_Feed3x3_extends_React_Comp_3">
        <w:r>
          <w:rPr>
            <w:rStyle w:val="Text4"/>
          </w:rPr>
          <w:t>3-9</w:t>
        </w:r>
      </w:hyperlink>
      <w:r>
        <w:t>).</w:t>
        <w:bookmarkStart w:id="606" w:name="ITerm24_1"/>
        <w:t xml:space="preserve"> </w:t>
        <w:bookmarkEnd w:id="606"/>
      </w:r>
      <w:bookmarkEnd w:id="605"/>
    </w:p>
    <w:p>
      <w:bookmarkStart w:id="607" w:name="class_Feed_extends_React_Compone_4"/>
      <w:pPr>
        <w:pStyle w:val="Normal"/>
      </w:pPr>
      <w:r>
        <w:t xml:space="preserve">class Feed extends React.Component {</w:t>
        <w:br w:clear="none"/>
      </w:r>
      <w:bookmarkEnd w:id="607"/>
    </w:p>
    <w:p>
      <w:pPr>
        <w:pStyle w:val="Normal"/>
      </w:pPr>
      <w:r>
        <w:t xml:space="preserve">  render() {</w:t>
        <w:br w:clear="none"/>
      </w:r>
    </w:p>
    <w:p>
      <w:pPr>
        <w:pStyle w:val="Normal"/>
      </w:pPr>
      <w:r>
        <w:t xml:space="preserve">    return (</w:t>
        <w:br w:clear="none"/>
      </w:r>
    </w:p>
    <w:p>
      <w:pPr>
        <w:pStyle w:val="Normal"/>
      </w:pPr>
      <w:r>
        <w:t xml:space="preserve">        &lt;&gt;</w:t>
        <w:br w:clear="none"/>
      </w:r>
    </w:p>
    <w:p>
      <w:pPr>
        <w:pStyle w:val="Normal"/>
      </w:pPr>
      <w:r>
        <w:t xml:space="preserve">        &lt;ExpandableText</w:t>
        <w:br w:clear="none"/>
      </w:r>
    </w:p>
    <w:p>
      <w:pPr>
        <w:pStyle w:val="Normal"/>
      </w:pPr>
      <w:r>
        <w:t xml:space="preserve">          style={styles.textPost}</w:t>
        <w:br w:clear="none"/>
      </w:r>
    </w:p>
    <w:p>
      <w:pPr>
        <w:pStyle w:val="Normal"/>
      </w:pPr>
      <w:r>
        <w:t xml:space="preserve">          text={this.props.item.feed.text} /&gt;</w:t>
        <w:br w:clear="none"/>
      </w:r>
    </w:p>
    <w:p>
      <w:pPr>
        <w:pStyle w:val="Normal"/>
      </w:pPr>
      <w:r>
        <w:t xml:space="preserve">        &lt;Image</w:t>
        <w:br w:clear="none"/>
      </w:r>
    </w:p>
    <w:p>
      <w:pPr>
        <w:pStyle w:val="Normal"/>
      </w:pPr>
      <w:r>
        <w:t xml:space="preserve">          style={styles.imagePost}</w:t>
        <w:br w:clear="none"/>
      </w:r>
    </w:p>
    <w:p>
      <w:pPr>
        <w:pStyle w:val="Normal"/>
      </w:pPr>
      <w:r>
        <w:t xml:space="preserve">          source={{uri: this.props.item.feed.images[0]}}</w:t>
        <w:br w:clear="none"/>
      </w:r>
    </w:p>
    <w:p>
      <w:pPr>
        <w:pStyle w:val="Normal"/>
      </w:pPr>
      <w:r>
        <w:t xml:space="preserve">          /&gt;</w:t>
        <w:br w:clear="none"/>
      </w:r>
    </w:p>
    <w:p>
      <w:pPr>
        <w:pStyle w:val="Normal"/>
      </w:pPr>
      <w:r>
        <w:t xml:space="preserve">       &lt;/&gt;</w:t>
        <w:br w:clear="none"/>
      </w:r>
    </w:p>
    <w:p>
      <w:pPr>
        <w:pStyle w:val="Normal"/>
      </w:pPr>
      <w:r>
        <w:t xml:space="preserve">    )</w:t>
        <w:br w:clear="none"/>
      </w:r>
    </w:p>
    <w:p>
      <w:pPr>
        <w:pStyle w:val="Normal"/>
      </w:pPr>
      <w:r>
        <w:t xml:space="preserve">  }</w:t>
        <w:br w:clear="none"/>
      </w:r>
    </w:p>
    <w:p>
      <w:pPr>
        <w:pStyle w:val="Normal"/>
      </w:pPr>
      <w:r>
        <w:t xml:space="preserve">}</w:t>
        <w:br w:clear="none"/>
        <w:bookmarkStart w:id="608" w:name="ITerm25_1"/>
        <w:t xml:space="preserve"/>
        <w:bookmarkEnd w:id="608"/>
        <w:br w:clear="none"/>
        <w:t xml:space="preserve"/>
        <w:br w:clear="none"/>
        <w:t xml:space="preserve"/>
        <w:br w:clear="none"/>
        <w:t xml:space="preserve"/>
        <w:br w:clear="none"/>
      </w:r>
    </w:p>
    <w:p>
      <w:pPr>
        <w:pStyle w:val="Para 06"/>
      </w:pPr>
      <w:r>
        <w:rPr>
          <w:rStyle w:val="Text3"/>
        </w:rPr>
        <w:t xml:space="preserve">Listing 3-7</w:t>
        <w:br w:clear="none"/>
      </w:r>
      <w:r>
        <w:t xml:space="preserve">ExpandableText applied to Feed</w:t>
        <w:br w:clear="none"/>
      </w:r>
    </w:p>
    <w:p>
      <w:bookmarkStart w:id="609" w:name="class_Feed2x2_extends_React_Comp_1"/>
      <w:pPr>
        <w:pStyle w:val="Normal"/>
      </w:pPr>
      <w:r>
        <w:t xml:space="preserve">class Feed2x2 extends React.Component {</w:t>
        <w:br w:clear="none"/>
      </w:r>
      <w:bookmarkEnd w:id="609"/>
    </w:p>
    <w:p>
      <w:pPr>
        <w:pStyle w:val="Normal"/>
      </w:pPr>
      <w:r>
        <w:t xml:space="preserve">  render() {</w:t>
        <w:br w:clear="none"/>
      </w:r>
    </w:p>
    <w:p>
      <w:pPr>
        <w:pStyle w:val="Normal"/>
      </w:pPr>
      <w:r>
        <w:t xml:space="preserve">    return (</w:t>
        <w:br w:clear="none"/>
      </w:r>
    </w:p>
    <w:p>
      <w:pPr>
        <w:pStyle w:val="Normal"/>
      </w:pPr>
      <w:r>
        <w:t xml:space="preserve">        &lt;&gt;</w:t>
        <w:br w:clear="none"/>
      </w:r>
    </w:p>
    <w:p>
      <w:pPr>
        <w:pStyle w:val="Normal"/>
      </w:pPr>
      <w:r>
        <w:t xml:space="preserve">        &lt;ExpandableText</w:t>
        <w:br w:clear="none"/>
      </w:r>
    </w:p>
    <w:p>
      <w:pPr>
        <w:pStyle w:val="Normal"/>
      </w:pPr>
      <w:r>
        <w:t xml:space="preserve">          style={styles.textPost}</w:t>
        <w:br w:clear="none"/>
      </w:r>
    </w:p>
    <w:p>
      <w:pPr>
        <w:pStyle w:val="Normal"/>
      </w:pPr>
      <w:r>
        <w:t xml:space="preserve">          text={this.props.item.feed.text}</w:t>
        <w:br w:clear="none"/>
      </w:r>
    </w:p>
    <w:p>
      <w:pPr>
        <w:pStyle w:val="Normal"/>
      </w:pPr>
      <w:r>
        <w:t xml:space="preserve">        /&gt;</w:t>
        <w:br w:clear="none"/>
      </w:r>
    </w:p>
    <w:p>
      <w:pPr>
        <w:pStyle w:val="Normal"/>
      </w:pPr>
      <w:r>
        <w:t xml:space="preserve">        &lt;View style={styles.gridContainer}&gt;</w:t>
        <w:br w:clear="none"/>
      </w:r>
    </w:p>
    <w:p>
      <w:pPr>
        <w:pStyle w:val="Normal"/>
      </w:pPr>
      <w:r>
        <w:t xml:space="preserve">          {this.props.item.feed.images.slice(0, 4).map(e =&gt;</w:t>
        <w:br w:clear="none"/>
      </w:r>
    </w:p>
    <w:p>
      <w:pPr>
        <w:pStyle w:val="Normal"/>
      </w:pPr>
      <w:r>
        <w:t xml:space="preserve">          &lt;View style={styles.cell}&gt;</w:t>
        <w:br w:clear="none"/>
      </w:r>
    </w:p>
    <w:p>
      <w:pPr>
        <w:pStyle w:val="Normal"/>
      </w:pPr>
      <w:r>
        <w:t xml:space="preserve">            &lt;Image style={styles.imagePost} source={{uri: e}}/&gt;</w:t>
        <w:br w:clear="none"/>
      </w:r>
    </w:p>
    <w:p>
      <w:pPr>
        <w:pStyle w:val="Normal"/>
      </w:pPr>
      <w:r>
        <w:t xml:space="preserve">          &lt;/View&gt;</w:t>
        <w:br w:clear="none"/>
      </w:r>
    </w:p>
    <w:p>
      <w:pPr>
        <w:pStyle w:val="Normal"/>
      </w:pPr>
      <w:r>
        <w:t xml:space="preserve">          )}</w:t>
        <w:br w:clear="none"/>
      </w:r>
    </w:p>
    <w:p>
      <w:pPr>
        <w:pStyle w:val="Normal"/>
      </w:pPr>
      <w:r>
        <w:t xml:space="preserve">        &lt;/View&gt;</w:t>
        <w:br w:clear="none"/>
      </w:r>
    </w:p>
    <w:p>
      <w:pPr>
        <w:pStyle w:val="Normal"/>
      </w:pPr>
      <w:r>
        <w:t xml:space="preserve">     &lt;/&gt;</w:t>
        <w:br w:clear="none"/>
      </w:r>
    </w:p>
    <w:p>
      <w:pPr>
        <w:pStyle w:val="Normal"/>
      </w:pPr>
      <w:r>
        <w:t xml:space="preserve">    )</w:t>
        <w:br w:clear="none"/>
      </w:r>
    </w:p>
    <w:p>
      <w:pPr>
        <w:pStyle w:val="Normal"/>
      </w:pPr>
      <w:r>
        <w:t xml:space="preserve">  }</w:t>
        <w:br w:clear="none"/>
      </w:r>
    </w:p>
    <w:p>
      <w:pPr>
        <w:pStyle w:val="Normal"/>
      </w:pPr>
      <w:r>
        <w:t xml:space="preserve">}</w:t>
        <w:br w:clear="none"/>
        <w:bookmarkStart w:id="610" w:name="ITerm26_1"/>
        <w:t xml:space="preserve"/>
        <w:bookmarkEnd w:id="610"/>
        <w:br w:clear="none"/>
        <w:t xml:space="preserve"/>
        <w:br w:clear="none"/>
        <w:t xml:space="preserve"/>
        <w:br w:clear="none"/>
        <w:t xml:space="preserve"/>
        <w:br w:clear="none"/>
      </w:r>
    </w:p>
    <w:p>
      <w:pPr>
        <w:pStyle w:val="Para 06"/>
      </w:pPr>
      <w:r>
        <w:rPr>
          <w:rStyle w:val="Text3"/>
        </w:rPr>
        <w:t xml:space="preserve">Listing 3-8</w:t>
        <w:br w:clear="none"/>
      </w:r>
      <w:r>
        <w:t xml:space="preserve">ExpandableText applied to Feed2x2</w:t>
        <w:br w:clear="none"/>
      </w:r>
    </w:p>
    <w:p>
      <w:bookmarkStart w:id="611" w:name="class_Feed3x3_extends_React_Comp_3"/>
      <w:pPr>
        <w:pStyle w:val="Normal"/>
      </w:pPr>
      <w:r>
        <w:t xml:space="preserve">class Feed3x3 extends React.Component {</w:t>
        <w:br w:clear="none"/>
      </w:r>
      <w:bookmarkEnd w:id="611"/>
    </w:p>
    <w:p>
      <w:pPr>
        <w:pStyle w:val="Normal"/>
      </w:pPr>
      <w:r>
        <w:t xml:space="preserve">  render() {</w:t>
        <w:br w:clear="none"/>
      </w:r>
    </w:p>
    <w:p>
      <w:pPr>
        <w:pStyle w:val="Normal"/>
      </w:pPr>
      <w:r>
        <w:t xml:space="preserve">    return (</w:t>
        <w:br w:clear="none"/>
      </w:r>
    </w:p>
    <w:p>
      <w:pPr>
        <w:pStyle w:val="Normal"/>
      </w:pPr>
      <w:r>
        <w:t xml:space="preserve">        &lt;&gt;</w:t>
        <w:br w:clear="none"/>
      </w:r>
    </w:p>
    <w:p>
      <w:pPr>
        <w:pStyle w:val="Normal"/>
      </w:pPr>
      <w:r>
        <w:t xml:space="preserve">        &lt;ExpandableText</w:t>
        <w:br w:clear="none"/>
      </w:r>
    </w:p>
    <w:p>
      <w:pPr>
        <w:pStyle w:val="Normal"/>
      </w:pPr>
      <w:r>
        <w:t xml:space="preserve">          style={styles.textPost}</w:t>
        <w:br w:clear="none"/>
      </w:r>
    </w:p>
    <w:p>
      <w:pPr>
        <w:pStyle w:val="Normal"/>
      </w:pPr>
      <w:r>
        <w:t xml:space="preserve">          text={this.props.item.feed.text}</w:t>
        <w:br w:clear="none"/>
      </w:r>
    </w:p>
    <w:p>
      <w:pPr>
        <w:pStyle w:val="Normal"/>
      </w:pPr>
      <w:r>
        <w:t xml:space="preserve">        /&gt;</w:t>
        <w:br w:clear="none"/>
      </w:r>
    </w:p>
    <w:p>
      <w:pPr>
        <w:pStyle w:val="Normal"/>
      </w:pPr>
      <w:r>
        <w:t xml:space="preserve">        &lt;View style={styles.gridContainer}&gt;</w:t>
        <w:br w:clear="none"/>
      </w:r>
    </w:p>
    <w:p>
      <w:pPr>
        <w:pStyle w:val="Normal"/>
      </w:pPr>
      <w:r>
        <w:t xml:space="preserve">          {this.props.item.feed.images.slice(0, 9).map(e =&gt;</w:t>
        <w:br w:clear="none"/>
      </w:r>
    </w:p>
    <w:p>
      <w:pPr>
        <w:pStyle w:val="Normal"/>
      </w:pPr>
      <w:r>
        <w:t xml:space="preserve">          &lt;View style={styles.cell}&gt;</w:t>
        <w:br w:clear="none"/>
      </w:r>
    </w:p>
    <w:p>
      <w:pPr>
        <w:pStyle w:val="Normal"/>
      </w:pPr>
      <w:r>
        <w:t xml:space="preserve">            &lt;Image style={styles.imagePost} source={{uri: e}}/&gt;</w:t>
        <w:br w:clear="none"/>
      </w:r>
    </w:p>
    <w:p>
      <w:pPr>
        <w:pStyle w:val="Normal"/>
      </w:pPr>
      <w:r>
        <w:t xml:space="preserve">          &lt;/View&gt;</w:t>
        <w:br w:clear="none"/>
      </w:r>
    </w:p>
    <w:p>
      <w:pPr>
        <w:pStyle w:val="Normal"/>
      </w:pPr>
      <w:r>
        <w:t xml:space="preserve">          )}</w:t>
        <w:br w:clear="none"/>
      </w:r>
    </w:p>
    <w:p>
      <w:pPr>
        <w:pStyle w:val="Normal"/>
      </w:pPr>
      <w:r>
        <w:t xml:space="preserve">        &lt;/View&gt;</w:t>
        <w:br w:clear="none"/>
      </w:r>
    </w:p>
    <w:p>
      <w:pPr>
        <w:pStyle w:val="Normal"/>
      </w:pPr>
      <w:r>
        <w:t xml:space="preserve">     &lt;/&gt;</w:t>
        <w:br w:clear="none"/>
      </w:r>
    </w:p>
    <w:p>
      <w:pPr>
        <w:pStyle w:val="Normal"/>
      </w:pPr>
      <w:r>
        <w:t xml:space="preserve">    )</w:t>
        <w:br w:clear="none"/>
      </w:r>
    </w:p>
    <w:p>
      <w:pPr>
        <w:pStyle w:val="Normal"/>
      </w:pPr>
      <w:r>
        <w:t xml:space="preserve">  }</w:t>
        <w:br w:clear="none"/>
      </w:r>
    </w:p>
    <w:p>
      <w:pPr>
        <w:pStyle w:val="Para 06"/>
      </w:pPr>
      <w:r>
        <w:rPr>
          <w:rStyle w:val="Text3"/>
        </w:rPr>
        <w:t xml:space="preserve">Listing 3-9</w:t>
        <w:br w:clear="none"/>
      </w:r>
      <w:r>
        <w:t xml:space="preserve">ExpandableText applied to Feed3x3</w:t>
        <w:br w:clear="none"/>
      </w:r>
    </w:p>
    <w:p>
      <w:bookmarkStart w:id="612" w:name="There_is_still_one_missing_piece"/>
      <w:pPr>
        <w:pStyle w:val="Para 05"/>
      </w:pPr>
      <w:r>
        <w:t xml:space="preserve">There is still one missing piece in the puzzle, that is, to make a smooth transition when the text is expanded or folded. Listing </w:t>
      </w:r>
      <w:hyperlink w:anchor="___expand______LayoutAnimation_c">
        <w:r>
          <w:rPr>
            <w:rStyle w:val="Text4"/>
          </w:rPr>
          <w:t>3-10</w:t>
        </w:r>
      </w:hyperlink>
      <w:r>
        <w:t xml:space="preserve"> gives its implementation.</w:t>
        <w:bookmarkStart w:id="613" w:name="ITerm27_1"/>
        <w:t xml:space="preserve"> </w:t>
        <w:bookmarkEnd w:id="613"/>
      </w:r>
      <w:bookmarkEnd w:id="612"/>
    </w:p>
    <w:p>
      <w:bookmarkStart w:id="614" w:name="___expand______LayoutAnimation_c"/>
      <w:pPr>
        <w:pStyle w:val="Normal"/>
      </w:pPr>
      <w:r>
        <w:t xml:space="preserve">...</w:t>
        <w:br w:clear="none"/>
      </w:r>
      <w:bookmarkEnd w:id="614"/>
    </w:p>
    <w:p>
      <w:pPr>
        <w:pStyle w:val="Normal"/>
      </w:pPr>
      <w:r>
        <w:t xml:space="preserve">expand() {</w:t>
        <w:br w:clear="none"/>
      </w:r>
    </w:p>
    <w:p>
      <w:pPr>
        <w:pStyle w:val="Normal"/>
      </w:pPr>
      <w:r>
        <w:t xml:space="preserve">  LayoutAnimation.configureNext( // -----------------------&gt; 1)</w:t>
        <w:br w:clear="none"/>
      </w:r>
    </w:p>
    <w:p>
      <w:pPr>
        <w:pStyle w:val="Normal"/>
      </w:pPr>
      <w:r>
        <w:t xml:space="preserve">    LayoutAnimation.create(</w:t>
        <w:br w:clear="none"/>
      </w:r>
    </w:p>
    <w:p>
      <w:pPr>
        <w:pStyle w:val="Normal"/>
      </w:pPr>
      <w:r>
        <w:t xml:space="preserve">      300,</w:t>
        <w:br w:clear="none"/>
      </w:r>
    </w:p>
    <w:p>
      <w:pPr>
        <w:pStyle w:val="Normal"/>
      </w:pPr>
      <w:r>
        <w:t xml:space="preserve">      LayoutAnimation.Types.linear,</w:t>
        <w:br w:clear="none"/>
      </w:r>
    </w:p>
    <w:p>
      <w:pPr>
        <w:pStyle w:val="Normal"/>
      </w:pPr>
      <w:r>
        <w:t xml:space="preserve">      LayoutAnimation.Properties.opacity</w:t>
        <w:br w:clear="none"/>
      </w:r>
    </w:p>
    <w:p>
      <w:pPr>
        <w:pStyle w:val="Normal"/>
      </w:pPr>
      <w:r>
        <w:t xml:space="preserve">    )</w:t>
        <w:br w:clear="none"/>
      </w:r>
    </w:p>
    <w:p>
      <w:pPr>
        <w:pStyle w:val="Normal"/>
      </w:pPr>
      <w:r>
        <w:t xml:space="preserve">  );</w:t>
        <w:br w:clear="none"/>
      </w:r>
    </w:p>
    <w:p>
      <w:pPr>
        <w:pStyle w:val="Normal"/>
      </w:pPr>
      <w:r>
        <w:t xml:space="preserve">  this.setState({numberOfLines: null, displayElipsis: false});</w:t>
        <w:br w:clear="none"/>
      </w:r>
    </w:p>
    <w:p>
      <w:pPr>
        <w:pStyle w:val="Normal"/>
      </w:pPr>
      <w:r>
        <w:t xml:space="preserve">}</w:t>
        <w:br w:clear="none"/>
      </w:r>
    </w:p>
    <w:p>
      <w:pPr>
        <w:pStyle w:val="Normal"/>
      </w:pPr>
      <w:r>
        <w:bookmarkStart w:id="615" w:name="ITerm28_1"/>
        <w:t xml:space="preserve"/>
        <w:bookmarkEnd w:id="615"/>
        <w:br w:clear="none"/>
        <w:t xml:space="preserve"/>
        <w:br w:clear="none"/>
        <w:t xml:space="preserve"/>
        <w:br w:clear="none"/>
        <w:t xml:space="preserve"/>
        <w:br w:clear="none"/>
      </w:r>
    </w:p>
    <w:p>
      <w:pPr>
        <w:pStyle w:val="Normal"/>
      </w:pPr>
      <w:r>
        <w:t xml:space="preserve">fold() {</w:t>
        <w:br w:clear="none"/>
      </w:r>
    </w:p>
    <w:p>
      <w:pPr>
        <w:pStyle w:val="Normal"/>
      </w:pPr>
      <w:r>
        <w:t xml:space="preserve">  LayoutAnimation.configureNext( // -----------------------&gt; 1)</w:t>
        <w:br w:clear="none"/>
      </w:r>
    </w:p>
    <w:p>
      <w:pPr>
        <w:pStyle w:val="Normal"/>
      </w:pPr>
      <w:r>
        <w:t xml:space="preserve">    LayoutAnimation.create(</w:t>
        <w:br w:clear="none"/>
      </w:r>
    </w:p>
    <w:p>
      <w:pPr>
        <w:pStyle w:val="Normal"/>
      </w:pPr>
      <w:r>
        <w:t xml:space="preserve">      300,</w:t>
        <w:br w:clear="none"/>
      </w:r>
    </w:p>
    <w:p>
      <w:pPr>
        <w:pStyle w:val="Normal"/>
      </w:pPr>
      <w:r>
        <w:t xml:space="preserve">      LayoutAnimation.Types.linear,</w:t>
        <w:br w:clear="none"/>
      </w:r>
    </w:p>
    <w:p>
      <w:pPr>
        <w:pStyle w:val="Normal"/>
      </w:pPr>
      <w:r>
        <w:t xml:space="preserve">      LayoutAnimation.Properties.opacity</w:t>
        <w:br w:clear="none"/>
      </w:r>
    </w:p>
    <w:p>
      <w:pPr>
        <w:pStyle w:val="Normal"/>
      </w:pPr>
      <w:r>
        <w:t xml:space="preserve">    )</w:t>
        <w:br w:clear="none"/>
      </w:r>
    </w:p>
    <w:p>
      <w:pPr>
        <w:pStyle w:val="Normal"/>
      </w:pPr>
      <w:r>
        <w:t xml:space="preserve">  );</w:t>
        <w:br w:clear="none"/>
      </w:r>
    </w:p>
    <w:p>
      <w:pPr>
        <w:pStyle w:val="Normal"/>
      </w:pPr>
      <w:r>
        <w:t xml:space="preserve">  this.setState({numberOfLines: 3, displayElipsis: true});</w:t>
        <w:br w:clear="none"/>
      </w:r>
    </w:p>
    <w:p>
      <w:pPr>
        <w:pStyle w:val="Normal"/>
      </w:pPr>
      <w:r>
        <w:t xml:space="preserve">}</w:t>
        <w:br w:clear="none"/>
      </w:r>
    </w:p>
    <w:p>
      <w:pPr>
        <w:pStyle w:val="Para 06"/>
      </w:pPr>
      <w:r>
        <w:rPr>
          <w:rStyle w:val="Text3"/>
        </w:rPr>
        <w:t xml:space="preserve">Listing 3-10</w:t>
        <w:br w:clear="none"/>
      </w:r>
      <w:r>
        <w:t xml:space="preserve">Add animation</w:t>
        <w:br w:clear="none"/>
      </w:r>
    </w:p>
    <w:tbl>
      <w:tblPr>
        <w:tblW w:type="auto" w:w="0"/>
      </w:tblPr>
      <w:tr>
        <w:tc>
          <w:tcPr>
            <w:tcW w:type="auto" w:w="0"/>
            <w:vAlign w:val="top"/>
          </w:tcPr>
          <w:p>
            <w:pPr>
              <w:pStyle w:val="1 Block"/>
            </w:pPr>
          </w:p>
          <w:p>
            <w:pPr>
              <w:pStyle w:val="Para 03"/>
            </w:pPr>
            <w:r>
              <w:t>1)</w:t>
            </w:r>
          </w:p>
        </w:tc>
        <w:tc>
          <w:tcPr>
            <w:tcW w:type="auto" w:w="0"/>
          </w:tcPr>
          <w:p>
            <w:bookmarkStart w:id="616" w:name="Yes__here_we_simply_use_the_anim"/>
            <w:pPr>
              <w:pStyle w:val="Para 02"/>
            </w:pPr>
            <w:r>
              <w:t xml:space="preserve">Yes, here we simply use the animation code from Section 3.2.3, which effectively turns the </w:t>
            </w:r>
            <w:r>
              <w:rPr>
                <w:rStyle w:val="Text0"/>
              </w:rPr>
              <w:t>setState()</w:t>
            </w:r>
            <w:r>
              <w:t xml:space="preserve"> invocations to layout animation.</w:t>
            </w:r>
            <w:bookmarkEnd w:id="616"/>
          </w:p>
          <w:p>
            <w:pPr>
              <w:pStyle w:val="Para 09"/>
            </w:pPr>
            <w:r>
              <w:rPr>
                <w:rStyle w:val="Text6"/>
              </w:rPr>
              <w:t>Note</w:t>
            </w:r>
            <w:r>
              <w:t xml:space="preserve">The animation outcome is exactly what we defined. Take </w:t>
            </w:r>
            <w:r>
              <w:rPr>
                <w:rStyle w:val="Text0"/>
              </w:rPr>
              <w:t>expand()</w:t>
            </w:r>
            <w:r>
              <w:t xml:space="preserve"> as an example; after the </w:t>
            </w:r>
            <w:r>
              <w:rPr>
                <w:rStyle w:val="Text0"/>
              </w:rPr>
              <w:t>setState()</w:t>
            </w:r>
            <w:r>
              <w:t xml:space="preserve">, the expanding button is faded out by the </w:t>
            </w:r>
            <w:r>
              <w:rPr>
                <w:rStyle w:val="Text1"/>
              </w:rPr>
              <w:t>delete</w:t>
            </w:r>
            <w:r>
              <w:t xml:space="preserve"> action, while the folding button is faded in for </w:t>
            </w:r>
            <w:r>
              <w:rPr>
                <w:rStyle w:val="Text1"/>
              </w:rPr>
              <w:t>create</w:t>
            </w:r>
            <w:r>
              <w:t xml:space="preserve">. The rest of the </w:t>
            </w:r>
            <w:r>
              <w:rPr>
                <w:rStyle w:val="Text1"/>
              </w:rPr>
              <w:t>components</w:t>
            </w:r>
            <w:r>
              <w:t xml:space="preserve"> move linearly to their destined position because of the </w:t>
            </w:r>
            <w:r>
              <w:rPr>
                <w:rStyle w:val="Text1"/>
              </w:rPr>
              <w:t>update</w:t>
            </w:r>
            <w:r>
              <w:t xml:space="preserve"> action.</w:t>
            </w:r>
          </w:p>
        </w:tc>
        <w:tc>
          <w:tcPr>
            <w:tcW w:type="auto" w:w="0"/>
          </w:tcPr>
          <w:p>
            <w:pPr>
              <w:pStyle w:val="Para 42"/>
            </w:pPr>
            <w:r>
              <w:t/>
            </w:r>
          </w:p>
        </w:tc>
      </w:tr>
    </w:tbl>
    <w:p>
      <w:bookmarkStart w:id="617" w:name="3_2_6_Key_TakeawaysIn_this_secti"/>
      <w:pPr>
        <w:pStyle w:val="Heading 2"/>
      </w:pPr>
      <w:r>
        <w:t xml:space="preserve">3.2.6 </w:t>
        <w:t>Key Takeaways</w:t>
      </w:r>
      <w:bookmarkEnd w:id="617"/>
    </w:p>
    <w:p>
      <w:bookmarkStart w:id="618" w:name="In_this_section__we_learned_the_1"/>
      <w:pPr>
        <w:pStyle w:val="Para 04"/>
      </w:pPr>
      <w:r>
        <w:t xml:space="preserve">In this section, we learned the </w:t>
      </w:r>
      <w:r>
        <w:rPr>
          <w:rStyle w:val="Text2"/>
        </w:rPr>
        <w:t>layout animation</w:t>
      </w:r>
      <w:r>
        <w:t xml:space="preserve">. It is simple and performant, but it cannot deal with compounded change. As the name suggests, </w:t>
      </w:r>
      <w:r>
        <w:rPr>
          <w:rStyle w:val="Text2"/>
        </w:rPr>
        <w:t>layout animation</w:t>
      </w:r>
      <w:r>
        <w:t xml:space="preserve"> can automatically animate the next layout change that is issued by </w:t>
      </w:r>
      <w:r>
        <w:rPr>
          <w:rStyle w:val="Text0"/>
        </w:rPr>
        <w:t>setState()</w:t>
      </w:r>
      <w:r>
        <w:t xml:space="preserve">. We also went through ways of invoking </w:t>
      </w:r>
      <w:r>
        <w:rPr>
          <w:rStyle w:val="Text2"/>
        </w:rPr>
        <w:t>layout animation</w:t>
      </w:r>
      <w:r>
        <w:t xml:space="preserve">, from its simplest form with a single method call to the more complex one where you can manually fine-tune the parameters. It is worth noting again that </w:t>
      </w:r>
      <w:r>
        <w:rPr>
          <w:rStyle w:val="Text2"/>
        </w:rPr>
        <w:t>layout animation</w:t>
      </w:r>
      <w:r>
        <w:t xml:space="preserve"> cannot handle complex animation tasks, which should be tackled with more advanced techniques discussed in the following sections.</w:t>
      </w:r>
      <w:bookmarkEnd w:id="618"/>
    </w:p>
    <w:p>
      <w:bookmarkStart w:id="619" w:name="3_3_Value_AnimationUnlike_layout"/>
      <w:pPr>
        <w:pStyle w:val="Heading 2"/>
      </w:pPr>
      <w:r>
        <w:t xml:space="preserve">3.3 </w:t>
        <w:t>Value Animation</w:t>
      </w:r>
      <w:bookmarkEnd w:id="619"/>
    </w:p>
    <w:p>
      <w:bookmarkStart w:id="620" w:name="Unlike_layout_animation_that_imp"/>
      <w:pPr>
        <w:pStyle w:val="Para 04"/>
      </w:pPr>
      <w:r>
        <w:t xml:space="preserve">Unlike </w:t>
      </w:r>
      <w:r>
        <w:rPr>
          <w:rStyle w:val="Text2"/>
        </w:rPr>
        <w:t>layout animation</w:t>
      </w:r>
      <w:r>
        <w:t xml:space="preserve"> that impacts on the layout of the overall user interface, </w:t>
      </w:r>
      <w:r>
        <w:rPr>
          <w:rStyle w:val="Text2"/>
        </w:rPr>
        <w:t>value animation</w:t>
      </w:r>
      <w:r>
        <w:bookmarkStart w:id="621" w:name="ITerm29_1"/>
        <w:t xml:space="preserve"> </w:t>
        <w:bookmarkEnd w:id="621"/>
        <w:t xml:space="preserve"> targets individual </w:t>
      </w:r>
      <w:r>
        <w:rPr>
          <w:rStyle w:val="Text1"/>
        </w:rPr>
        <w:t>components</w:t>
      </w:r>
      <w:r>
        <w:t xml:space="preserve">. To enable </w:t>
      </w:r>
      <w:r>
        <w:rPr>
          <w:rStyle w:val="Text2"/>
        </w:rPr>
        <w:t>value animation</w:t>
      </w:r>
      <w:r>
        <w:t xml:space="preserve">, </w:t>
      </w:r>
      <w:r>
        <w:rPr>
          <w:rStyle w:val="Text1"/>
        </w:rPr>
        <w:t>components</w:t>
      </w:r>
      <w:r>
        <w:t xml:space="preserve"> need to be attached with an </w:t>
      </w:r>
      <w:r>
        <w:rPr>
          <w:rStyle w:val="Text2"/>
        </w:rPr>
        <w:t>animation value</w:t>
      </w:r>
      <w:r>
        <w:t xml:space="preserve"> (</w:t>
      </w:r>
      <w:r>
        <w:rPr>
          <w:rStyle w:val="Text0"/>
        </w:rPr>
        <w:t>Animated.Value</w:t>
      </w:r>
      <w:r>
        <w:t xml:space="preserve">). More specifically, after the </w:t>
      </w:r>
      <w:r>
        <w:rPr>
          <w:rStyle w:val="Text2"/>
        </w:rPr>
        <w:t>animation value</w:t>
      </w:r>
      <w:r>
        <w:t xml:space="preserve"> is bound to the designated </w:t>
        <w:bookmarkStart w:id="622" w:name="component_props"/>
        <w:t/>
        <w:bookmarkEnd w:id="622"/>
      </w:r>
      <w:r>
        <w:rPr>
          <w:rStyle w:val="Text1"/>
        </w:rPr>
        <w:t>component props</w:t>
      </w:r>
      <w:r>
        <w:t xml:space="preserve"> </w:t>
        <w:t xml:space="preserve">, animation can be driven by changing its value with APIs such as </w:t>
      </w:r>
      <w:r>
        <w:rPr>
          <w:rStyle w:val="Text0"/>
        </w:rPr>
        <w:t>Animated.timing()</w:t>
      </w:r>
      <w:r>
        <w:t xml:space="preserve"> or </w:t>
      </w:r>
      <w:r>
        <w:rPr>
          <w:rStyle w:val="Text0"/>
        </w:rPr>
        <w:t>Animated.spring()</w:t>
      </w:r>
      <w:r>
        <w:t xml:space="preserve">. In contrast to the coarse-grained control offered by </w:t>
      </w:r>
      <w:r>
        <w:rPr>
          <w:rStyle w:val="Text2"/>
        </w:rPr>
        <w:t>layout animation</w:t>
      </w:r>
      <w:r>
        <w:t xml:space="preserve">, </w:t>
      </w:r>
      <w:r>
        <w:rPr>
          <w:rStyle w:val="Text2"/>
        </w:rPr>
        <w:t>value animation</w:t>
      </w:r>
      <w:r>
        <w:t xml:space="preserve"> is capable of driving highly sophisticated and complicated animation behavior.</w:t>
      </w:r>
      <w:bookmarkEnd w:id="620"/>
    </w:p>
    <w:p>
      <w:bookmarkStart w:id="623" w:name="Value_animation_can_be_powered_b"/>
      <w:pPr>
        <w:pStyle w:val="Para 04"/>
      </w:pPr>
      <w:r>
        <w:rPr>
          <w:rStyle w:val="Text2"/>
        </w:rPr>
        <w:t>Value animation</w:t>
      </w:r>
      <w:r>
        <w:t xml:space="preserve"> can be powered by either a native or a </w:t>
      </w:r>
      <w:r>
        <w:rPr>
          <w:rStyle w:val="Text1"/>
        </w:rPr>
        <w:t>JavaScript</w:t>
      </w:r>
      <w:r>
        <w:t xml:space="preserve"> thread. Technically, animation powered by </w:t>
      </w:r>
      <w:r>
        <w:rPr>
          <w:rStyle w:val="Text1"/>
        </w:rPr>
        <w:t>JavaScript</w:t>
      </w:r>
      <w:r>
        <w:t xml:space="preserve"> is slow as it requires constant involvement of the </w:t>
      </w:r>
      <w:r>
        <w:rPr>
          <w:rStyle w:val="Text1"/>
        </w:rPr>
        <w:t>JavaScript</w:t>
      </w:r>
      <w:r>
        <w:t xml:space="preserve"> thread and asynchronous interthread calls. Native-powered animations are free of those overheads as the computing is completely offloaded to a native thread and hence is no different from pure native animation performance wise. </w:t>
        <w:drawing>
          <wp:inline>
            <wp:extent cx="139700" cy="203200"/>
            <wp:effectExtent l="0" r="0" t="0" b="0"/>
            <wp:docPr id="59" name="510729_1_En_3_Fige_HTML.gif" descr="510729_1_En_3_Fige_HTML.gif"/>
            <wp:cNvGraphicFramePr>
              <a:graphicFrameLocks noChangeAspect="1"/>
            </wp:cNvGraphicFramePr>
            <a:graphic>
              <a:graphicData uri="http://schemas.openxmlformats.org/drawingml/2006/picture">
                <pic:pic>
                  <pic:nvPicPr>
                    <pic:cNvPr id="0" name="510729_1_En_3_Fige_HTML.gif" descr="510729_1_En_3_Fige_HTML.gif"/>
                    <pic:cNvPicPr/>
                  </pic:nvPicPr>
                  <pic:blipFill>
                    <a:blip r:embed="rId63"/>
                    <a:stretch>
                      <a:fillRect/>
                    </a:stretch>
                  </pic:blipFill>
                  <pic:spPr>
                    <a:xfrm>
                      <a:off x="0" y="0"/>
                      <a:ext cx="139700" cy="203200"/>
                    </a:xfrm>
                    <a:prstGeom prst="rect">
                      <a:avLst/>
                    </a:prstGeom>
                  </pic:spPr>
                </pic:pic>
              </a:graphicData>
            </a:graphic>
          </wp:inline>
        </w:drawing>
        <w:t xml:space="preserve"> Due to the questionable quality of the </w:t>
      </w:r>
      <w:r>
        <w:rPr>
          <w:rStyle w:val="Text1"/>
        </w:rPr>
        <w:t>JavaScript</w:t>
      </w:r>
      <w:r>
        <w:t xml:space="preserve"> </w:t>
        <w:bookmarkStart w:id="624" w:name="thread"/>
        <w:t>thread</w:t>
        <w:bookmarkEnd w:id="624"/>
        <w:t xml:space="preserve">, </w:t>
        <w:drawing>
          <wp:inline>
            <wp:extent cx="139700" cy="165100"/>
            <wp:effectExtent l="0" r="0" t="0" b="0"/>
            <wp:docPr id="60" name="510729_1_En_3_Figf_HTML.gif" descr="510729_1_En_3_Figf_HTML.gif"/>
            <wp:cNvGraphicFramePr>
              <a:graphicFrameLocks noChangeAspect="1"/>
            </wp:cNvGraphicFramePr>
            <a:graphic>
              <a:graphicData uri="http://schemas.openxmlformats.org/drawingml/2006/picture">
                <pic:pic>
                  <pic:nvPicPr>
                    <pic:cNvPr id="0" name="510729_1_En_3_Figf_HTML.gif" descr="510729_1_En_3_Figf_HTML.gif"/>
                    <pic:cNvPicPr/>
                  </pic:nvPicPr>
                  <pic:blipFill>
                    <a:blip r:embed="rId64"/>
                    <a:stretch>
                      <a:fillRect/>
                    </a:stretch>
                  </pic:blipFill>
                  <pic:spPr>
                    <a:xfrm>
                      <a:off x="0" y="0"/>
                      <a:ext cx="139700" cy="165100"/>
                    </a:xfrm>
                    <a:prstGeom prst="rect">
                      <a:avLst/>
                    </a:prstGeom>
                  </pic:spPr>
                </pic:pic>
              </a:graphicData>
            </a:graphic>
          </wp:inline>
        </w:drawing>
        <w:t xml:space="preserve"> we are going to focus only on native-powered animation. It is also a common practice to only rely on native-powered animation in production.</w:t>
      </w:r>
      <w:bookmarkEnd w:id="623"/>
    </w:p>
    <w:p>
      <w:bookmarkStart w:id="625" w:name="NoteDespite_its_low_performance"/>
      <w:pPr>
        <w:pStyle w:val="Para 09"/>
      </w:pPr>
      <w:r>
        <w:rPr>
          <w:rStyle w:val="Text6"/>
        </w:rPr>
        <w:t>Note</w:t>
      </w:r>
      <w:r>
        <w:bookmarkStart w:id="626" w:name="Despite_its_low_performance__Jav"/>
        <w:t xml:space="preserve">Despite its low performance, </w:t>
        <w:bookmarkEnd w:id="626"/>
      </w:r>
      <w:r>
        <w:rPr>
          <w:rStyle w:val="Text1"/>
        </w:rPr>
        <w:t>JavaScript</w:t>
      </w:r>
      <w:r>
        <w:rPr>
          <w:rStyle w:val="Text2"/>
        </w:rPr>
        <w:t>-powered animation</w:t>
      </w:r>
      <w:r>
        <w:t xml:space="preserve"> provides a wider range of options of </w:t>
      </w:r>
      <w:r>
        <w:rPr>
          <w:rStyle w:val="Text1"/>
        </w:rPr>
        <w:t>props</w:t>
      </w:r>
      <w:r>
        <w:t xml:space="preserve"> to which the </w:t>
      </w:r>
      <w:r>
        <w:rPr>
          <w:rStyle w:val="Text2"/>
        </w:rPr>
        <w:t>animation value</w:t>
      </w:r>
      <w:r>
        <w:t xml:space="preserve"> can attach. For instance, </w:t>
        <w:drawing>
          <wp:inline>
            <wp:extent cx="139700" cy="203200"/>
            <wp:effectExtent l="0" r="0" t="0" b="0"/>
            <wp:docPr id="61" name="510729_1_En_3_Figg_HTML.gif" descr="510729_1_En_3_Figg_HTML.gif"/>
            <wp:cNvGraphicFramePr>
              <a:graphicFrameLocks noChangeAspect="1"/>
            </wp:cNvGraphicFramePr>
            <a:graphic>
              <a:graphicData uri="http://schemas.openxmlformats.org/drawingml/2006/picture">
                <pic:pic>
                  <pic:nvPicPr>
                    <pic:cNvPr id="0" name="510729_1_En_3_Figg_HTML.gif" descr="510729_1_En_3_Figg_HTML.gif"/>
                    <pic:cNvPicPr/>
                  </pic:nvPicPr>
                  <pic:blipFill>
                    <a:blip r:embed="rId65"/>
                    <a:stretch>
                      <a:fillRect/>
                    </a:stretch>
                  </pic:blipFill>
                  <pic:spPr>
                    <a:xfrm>
                      <a:off x="0" y="0"/>
                      <a:ext cx="139700" cy="203200"/>
                    </a:xfrm>
                    <a:prstGeom prst="rect">
                      <a:avLst/>
                    </a:prstGeom>
                  </pic:spPr>
                </pic:pic>
              </a:graphicData>
            </a:graphic>
          </wp:inline>
        </w:drawing>
        <w:t xml:space="preserve"> one restriction of </w:t>
      </w:r>
      <w:r>
        <w:rPr>
          <w:rStyle w:val="Text2"/>
        </w:rPr>
        <w:t>value animation</w:t>
      </w:r>
      <w:r>
        <w:t xml:space="preserve"> at the native level is that the </w:t>
      </w:r>
      <w:r>
        <w:rPr>
          <w:rStyle w:val="Text0"/>
        </w:rPr>
        <w:t>width</w:t>
      </w:r>
      <w:r>
        <w:t xml:space="preserve"> and </w:t>
      </w:r>
      <w:r>
        <w:rPr>
          <w:rStyle w:val="Text0"/>
        </w:rPr>
        <w:t>height</w:t>
      </w:r>
      <w:r>
        <w:t xml:space="preserve"> cannot be attached with an </w:t>
      </w:r>
      <w:r>
        <w:rPr>
          <w:rStyle w:val="Text2"/>
        </w:rPr>
        <w:t>animation value</w:t>
      </w:r>
      <w:r>
        <w:t>.</w:t>
      </w:r>
      <w:bookmarkEnd w:id="625"/>
    </w:p>
    <w:p>
      <w:bookmarkStart w:id="627" w:name="Next__let_s_go_through_the_APIs"/>
      <w:pPr>
        <w:pStyle w:val="Para 01"/>
      </w:pPr>
      <w:r>
        <w:t xml:space="preserve">Next, let’s go through the APIs. As said, a variable that can be used as an </w:t>
      </w:r>
      <w:r>
        <w:rPr>
          <w:rStyle w:val="Text2"/>
        </w:rPr>
        <w:t>animation value</w:t>
      </w:r>
      <w:r>
        <w:t xml:space="preserve"> should be initialized as </w:t>
      </w:r>
      <w:r>
        <w:rPr>
          <w:rStyle w:val="Text0"/>
        </w:rPr>
        <w:t>Animated.Value()</w:t>
      </w:r>
      <w:r>
        <w:t xml:space="preserve">. Listing </w:t>
      </w:r>
      <w:hyperlink w:anchor="let_opacity___Animated_Value_0">
        <w:r>
          <w:rPr>
            <w:rStyle w:val="Text4"/>
          </w:rPr>
          <w:t>3-11</w:t>
        </w:r>
      </w:hyperlink>
      <w:r>
        <w:t xml:space="preserve"> declares an </w:t>
      </w:r>
      <w:r>
        <w:rPr>
          <w:rStyle w:val="Text2"/>
        </w:rPr>
        <w:t>animation value</w:t>
      </w:r>
      <w:r>
        <w:t xml:space="preserve"> that controls a </w:t>
      </w:r>
      <w:r>
        <w:rPr>
          <w:rStyle w:val="Text1"/>
        </w:rPr>
        <w:t>component</w:t>
      </w:r>
      <w:r>
        <w:t>’s opacity.</w:t>
      </w:r>
      <w:bookmarkEnd w:id="627"/>
    </w:p>
    <w:p>
      <w:bookmarkStart w:id="628" w:name="let_opacity___Animated_Value_0"/>
      <w:pPr>
        <w:pStyle w:val="Normal"/>
      </w:pPr>
      <w:r>
        <w:t xml:space="preserve">let opacity = Animated.Value(0);</w:t>
        <w:br w:clear="none"/>
      </w:r>
      <w:bookmarkEnd w:id="628"/>
    </w:p>
    <w:p>
      <w:pPr>
        <w:pStyle w:val="Para 12"/>
      </w:pPr>
      <w:r>
        <w:rPr>
          <w:rStyle w:val="Text3"/>
        </w:rPr>
        <w:t xml:space="preserve">Listing 3-11</w:t>
        <w:br w:clear="none"/>
      </w:r>
      <w:r>
        <w:bookmarkStart w:id="629" w:name="Animated_Value"/>
        <w:t xml:space="preserve">Animated.Value</w:t>
        <w:bookmarkEnd w:id="629"/>
        <w:br w:clear="none"/>
        <w:t xml:space="preserve">, an example</w:t>
        <w:br w:clear="none"/>
      </w:r>
    </w:p>
    <w:p>
      <w:bookmarkStart w:id="630" w:name="A_component_should_be_animation"/>
      <w:pPr>
        <w:pStyle w:val="Para 05"/>
      </w:pPr>
      <w:r>
        <w:t xml:space="preserve">A </w:t>
      </w:r>
      <w:r>
        <w:rPr>
          <w:rStyle w:val="Text1"/>
        </w:rPr>
        <w:t>component</w:t>
      </w:r>
      <w:r>
        <w:t xml:space="preserve"> should be animation enabled before it can be attached with an </w:t>
      </w:r>
      <w:r>
        <w:rPr>
          <w:rStyle w:val="Text2"/>
        </w:rPr>
        <w:t>animation value</w:t>
      </w:r>
      <w:r>
        <w:t xml:space="preserve">. This is achieved using </w:t>
      </w:r>
      <w:r>
        <w:rPr>
          <w:rStyle w:val="Text0"/>
        </w:rPr>
        <w:t>Animated.createAnimatedComponent()</w:t>
      </w:r>
      <w:r>
        <w:t xml:space="preserve">. As you might expect, this method creates a </w:t>
      </w:r>
      <w:r>
        <w:rPr>
          <w:rStyle w:val="Text1"/>
        </w:rPr>
        <w:t>HOC</w:t>
      </w:r>
      <w:r>
        <w:t xml:space="preserve"> based on the </w:t>
      </w:r>
      <w:r>
        <w:rPr>
          <w:rStyle w:val="Text1"/>
        </w:rPr>
        <w:t>component</w:t>
      </w:r>
      <w:r>
        <w:t xml:space="preserve"> passed in. The </w:t>
      </w:r>
      <w:r>
        <w:rPr>
          <w:rStyle w:val="Text1"/>
        </w:rPr>
        <w:t>React Native</w:t>
      </w:r>
      <w:r>
        <w:t xml:space="preserve"> animation has already encapsulated common stock components with </w:t>
      </w:r>
      <w:r>
        <w:rPr>
          <w:rStyle w:val="Text0"/>
        </w:rPr>
        <w:t>Animated.createAnimatedComponent()</w:t>
      </w:r>
      <w:r>
        <w:t xml:space="preserve"> to make them directly usable, like the </w:t>
      </w:r>
      <w:r>
        <w:rPr>
          <w:rStyle w:val="Text0"/>
        </w:rPr>
        <w:t>View</w:t>
      </w:r>
      <w:r>
        <w:t xml:space="preserve">’s animation counterpart, </w:t>
      </w:r>
      <w:r>
        <w:rPr>
          <w:rStyle w:val="Text0"/>
        </w:rPr>
        <w:t>Animated.View</w:t>
      </w:r>
      <w:r>
        <w:t xml:space="preserve">. Listing </w:t>
      </w:r>
      <w:hyperlink w:anchor="class_SomeComponent_extends_Reac">
        <w:r>
          <w:rPr>
            <w:rStyle w:val="Text4"/>
          </w:rPr>
          <w:t>3-12</w:t>
        </w:r>
      </w:hyperlink>
      <w:r>
        <w:t xml:space="preserve"> gives an example.</w:t>
      </w:r>
      <w:bookmarkEnd w:id="630"/>
    </w:p>
    <w:p>
      <w:bookmarkStart w:id="631" w:name="class_SomeComponent_extends_Reac"/>
      <w:pPr>
        <w:pStyle w:val="Normal"/>
      </w:pPr>
      <w:r>
        <w:t xml:space="preserve">class SomeComponent extends React.Component {</w:t>
        <w:br w:clear="none"/>
      </w:r>
      <w:bookmarkEnd w:id="631"/>
    </w:p>
    <w:p>
      <w:pPr>
        <w:pStyle w:val="Normal"/>
      </w:pPr>
      <w:r>
        <w:t xml:space="preserve">  constructor() {</w:t>
        <w:br w:clear="none"/>
      </w:r>
    </w:p>
    <w:p>
      <w:pPr>
        <w:pStyle w:val="Normal"/>
      </w:pPr>
      <w:r>
        <w:t xml:space="preserve">    this.opacity = Animated.Value(0); // ------------------&gt; 1)</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&lt;Animated.View style={{opacity: this.opacity}} /&gt;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6"/>
      </w:pPr>
      <w:r>
        <w:rPr>
          <w:rStyle w:val="Text3"/>
        </w:rPr>
        <w:t xml:space="preserve">Listing 3-12</w:t>
        <w:br w:clear="none"/>
      </w:r>
      <w:r>
        <w:bookmarkStart w:id="632" w:name="Animated_Value_1"/>
        <w:t xml:space="preserve">Animated.Value </w:t>
        <w:bookmarkEnd w:id="632"/>
        <w:br w:clear="none"/>
        <w:t xml:space="preserve">and Animated.View</w:t>
        <w:br w:clear="none"/>
      </w:r>
    </w:p>
    <w:tbl>
      <w:tblPr>
        <w:tblW w:type="auto" w:w="0"/>
      </w:tblPr>
      <w:tr>
        <w:tc>
          <w:tcPr>
            <w:tcW w:type="auto" w:w="0"/>
            <w:vAlign w:val="top"/>
          </w:tcPr>
          <w:p>
            <w:pPr>
              <w:pStyle w:val="1 Block"/>
            </w:pPr>
          </w:p>
          <w:p>
            <w:pPr>
              <w:pStyle w:val="Para 03"/>
            </w:pPr>
            <w:r>
              <w:t>1)</w:t>
            </w:r>
          </w:p>
        </w:tc>
        <w:tc>
          <w:tcPr>
            <w:tcW w:type="auto" w:w="0"/>
          </w:tcPr>
          <w:p>
            <w:bookmarkStart w:id="633" w:name="It_is_suggested_to_put_the_anima"/>
            <w:pPr>
              <w:pStyle w:val="Para 02"/>
            </w:pPr>
            <w:r>
              <w:t xml:space="preserve">It is suggested to put the </w:t>
            </w:r>
            <w:r>
              <w:rPr>
                <w:rStyle w:val="Text2"/>
              </w:rPr>
              <w:t>animation value</w:t>
            </w:r>
            <w:r>
              <w:t xml:space="preserve"> directly as an instance variable instead of </w:t>
            </w:r>
            <w:r>
              <w:rPr>
                <w:rStyle w:val="Text1"/>
              </w:rPr>
              <w:t>states</w:t>
            </w:r>
            <w:r>
              <w:t>. The reason will be explained very soon in Section 3.3.1.4.</w:t>
            </w:r>
            <w:bookmarkEnd w:id="633"/>
          </w:p>
        </w:tc>
        <w:tc>
          <w:tcPr>
            <w:tcW w:type="auto" w:w="0"/>
          </w:tcPr>
          <w:p>
            <w:pPr>
              <w:pStyle w:val="Para 42"/>
            </w:pPr>
            <w:r>
              <w:t/>
            </w:r>
          </w:p>
        </w:tc>
      </w:tr>
    </w:tbl>
    <w:p>
      <w:bookmarkStart w:id="634" w:name="After_this__the_value_could_be_c"/>
      <w:pPr>
        <w:pStyle w:val="Para 04"/>
      </w:pPr>
      <w:r>
        <w:t>After this, the value could be changed in various ways to facilitate an animation.</w:t>
      </w:r>
      <w:bookmarkEnd w:id="634"/>
    </w:p>
    <w:p>
      <w:bookmarkStart w:id="635" w:name="3_3_1_Animate_the_Animation3_3_1"/>
      <w:pPr>
        <w:pStyle w:val="Heading 2"/>
      </w:pPr>
      <w:r>
        <w:t xml:space="preserve">3.3.1 </w:t>
        <w:t>Animate the Animation</w:t>
      </w:r>
      <w:bookmarkEnd w:id="635"/>
    </w:p>
    <w:p>
      <w:bookmarkStart w:id="636" w:name="3_3_1_1_Animated_timing___Animat"/>
      <w:pPr>
        <w:pStyle w:val="Heading 4"/>
      </w:pPr>
      <w:r>
        <w:t xml:space="preserve">3.3.1.1 </w:t>
        <w:t>Animated.timing( )</w:t>
      </w:r>
      <w:bookmarkEnd w:id="636"/>
    </w:p>
    <w:p>
      <w:bookmarkStart w:id="637" w:name="Animated_timing_____is_the_most"/>
      <w:pPr>
        <w:pStyle w:val="Para 04"/>
      </w:pPr>
      <w:r>
        <w:bookmarkStart w:id="638" w:name="Animated_timing"/>
        <w:t/>
        <w:bookmarkEnd w:id="638"/>
      </w:r>
      <w:r>
        <w:rPr>
          <w:rStyle w:val="Text0"/>
        </w:rPr>
        <w:t>Animated.timing()</w:t>
      </w:r>
      <w:r>
        <w:t xml:space="preserve"> </w:t>
        <w:t xml:space="preserve"> is the most straightforward way to start a </w:t>
      </w:r>
      <w:r>
        <w:rPr>
          <w:rStyle w:val="Text2"/>
        </w:rPr>
        <w:t>value animation</w:t>
      </w:r>
      <w:r>
        <w:t xml:space="preserve">. The first argument taken is the </w:t>
      </w:r>
      <w:r>
        <w:rPr>
          <w:rStyle w:val="Text2"/>
        </w:rPr>
        <w:t>animation value</w:t>
      </w:r>
      <w:r>
        <w:t>, and the second is a configuration object that controls the animation speed and style.</w:t>
      </w:r>
      <w:bookmarkEnd w:id="637"/>
    </w:p>
    <w:p>
      <w:bookmarkStart w:id="639" w:name="What_Animated_timing___creates_i"/>
      <w:pPr>
        <w:pStyle w:val="Para 05"/>
      </w:pPr>
      <w:r>
        <w:t xml:space="preserve">What </w:t>
      </w:r>
      <w:r>
        <w:rPr>
          <w:rStyle w:val="Text0"/>
        </w:rPr>
        <w:t>Animated.timing()</w:t>
      </w:r>
      <w:r>
        <w:t xml:space="preserve"> creates is an actionable object which in turn calls </w:t>
      </w:r>
      <w:r>
        <w:rPr>
          <w:rStyle w:val="Text0"/>
        </w:rPr>
        <w:t>start()</w:t>
      </w:r>
      <w:r>
        <w:t xml:space="preserve"> to invoke the animation defined. The </w:t>
      </w:r>
      <w:r>
        <w:rPr>
          <w:rStyle w:val="Text0"/>
        </w:rPr>
        <w:t>start()</w:t>
      </w:r>
      <w:r>
        <w:t xml:space="preserve"> accepts a callback argument which will be called after animation completes. </w:t>
        <w:drawing>
          <wp:inline>
            <wp:extent cx="203200" cy="165100"/>
            <wp:effectExtent l="0" r="0" t="0" b="0"/>
            <wp:docPr id="62" name="510729_1_En_3_Figh_HTML.gif" descr="510729_1_En_3_Figh_HTML.gif"/>
            <wp:cNvGraphicFramePr>
              <a:graphicFrameLocks noChangeAspect="1"/>
            </wp:cNvGraphicFramePr>
            <a:graphic>
              <a:graphicData uri="http://schemas.openxmlformats.org/drawingml/2006/picture">
                <pic:pic>
                  <pic:nvPicPr>
                    <pic:cNvPr id="0" name="510729_1_En_3_Figh_HTML.gif" descr="510729_1_En_3_Figh_HTML.gif"/>
                    <pic:cNvPicPr/>
                  </pic:nvPicPr>
                  <pic:blipFill>
                    <a:blip r:embed="rId66"/>
                    <a:stretch>
                      <a:fillRect/>
                    </a:stretch>
                  </pic:blipFill>
                  <pic:spPr>
                    <a:xfrm>
                      <a:off x="0" y="0"/>
                      <a:ext cx="203200" cy="165100"/>
                    </a:xfrm>
                    <a:prstGeom prst="rect">
                      <a:avLst/>
                    </a:prstGeom>
                  </pic:spPr>
                </pic:pic>
              </a:graphicData>
            </a:graphic>
          </wp:inline>
        </w:drawing>
        <w:t xml:space="preserve"> Normally, this callback is used to call </w:t>
      </w:r>
      <w:r>
        <w:rPr>
          <w:rStyle w:val="Text0"/>
        </w:rPr>
        <w:t>setState()</w:t>
      </w:r>
      <w:r>
        <w:t xml:space="preserve"> to forward the layout to the next stable state post the animation. </w:t>
        <w:drawing>
          <wp:inline>
            <wp:extent cx="203200" cy="165100"/>
            <wp:effectExtent l="0" r="0" t="0" b="0"/>
            <wp:docPr id="63" name="510729_1_En_3_Figi_HTML.gif" descr="510729_1_En_3_Figi_HTML.gif"/>
            <wp:cNvGraphicFramePr>
              <a:graphicFrameLocks noChangeAspect="1"/>
            </wp:cNvGraphicFramePr>
            <a:graphic>
              <a:graphicData uri="http://schemas.openxmlformats.org/drawingml/2006/picture">
                <pic:pic>
                  <pic:nvPicPr>
                    <pic:cNvPr id="0" name="510729_1_En_3_Figi_HTML.gif" descr="510729_1_En_3_Figi_HTML.gif"/>
                    <pic:cNvPicPr/>
                  </pic:nvPicPr>
                  <pic:blipFill>
                    <a:blip r:embed="rId67"/>
                    <a:stretch>
                      <a:fillRect/>
                    </a:stretch>
                  </pic:blipFill>
                  <pic:spPr>
                    <a:xfrm>
                      <a:off x="0" y="0"/>
                      <a:ext cx="203200" cy="165100"/>
                    </a:xfrm>
                    <a:prstGeom prst="rect">
                      <a:avLst/>
                    </a:prstGeom>
                  </pic:spPr>
                </pic:pic>
              </a:graphicData>
            </a:graphic>
          </wp:inline>
        </w:drawing>
        <w:t xml:space="preserve"> In general principle, please refrain from locking/unlocking touch within this callback as fluent user interaction should be free of lock all the time. Listing </w:t>
      </w:r>
      <w:hyperlink w:anchor="Animated_timing_this_opacity">
        <w:r>
          <w:rPr>
            <w:rStyle w:val="Text4"/>
          </w:rPr>
          <w:t>3-13</w:t>
        </w:r>
      </w:hyperlink>
      <w:r>
        <w:t xml:space="preserve"> gives a typical invocation of an </w:t>
      </w:r>
      <w:r>
        <w:rPr>
          <w:rStyle w:val="Text0"/>
        </w:rPr>
        <w:t>Animated.timing()</w:t>
      </w:r>
      <w:r>
        <w:t>.</w:t>
      </w:r>
      <w:bookmarkEnd w:id="639"/>
    </w:p>
    <w:p>
      <w:bookmarkStart w:id="640" w:name="Animated_timing_this_opacity"/>
      <w:pPr>
        <w:pStyle w:val="Normal"/>
      </w:pPr>
      <w:r>
        <w:t xml:space="preserve">Animated.timing(this.opacity, {</w:t>
        <w:br w:clear="none"/>
      </w:r>
      <w:bookmarkEnd w:id="640"/>
    </w:p>
    <w:p>
      <w:pPr>
        <w:pStyle w:val="Normal"/>
      </w:pPr>
      <w:r>
        <w:t xml:space="preserve">  toValue: 1,</w:t>
        <w:br w:clear="none"/>
      </w:r>
    </w:p>
    <w:p>
      <w:pPr>
        <w:pStyle w:val="Normal"/>
      </w:pPr>
      <w:r>
        <w:t xml:space="preserve">  duration: 300, ------------------------------------------&gt; 1)</w:t>
        <w:br w:clear="none"/>
      </w:r>
    </w:p>
    <w:p>
      <w:pPr>
        <w:pStyle w:val="Normal"/>
      </w:pPr>
      <w:r>
        <w:t xml:space="preserve">  useNativeDrive: true, -----------------------------------&gt; 2)</w:t>
        <w:br w:clear="none"/>
      </w:r>
    </w:p>
    <w:p>
      <w:pPr>
        <w:pStyle w:val="Normal"/>
      </w:pPr>
      <w:r>
        <w:t xml:space="preserve">}).start(() =&gt; {</w:t>
        <w:br w:clear="none"/>
      </w:r>
    </w:p>
    <w:p>
      <w:pPr>
        <w:pStyle w:val="Normal"/>
      </w:pPr>
      <w:r>
        <w:t xml:space="preserve">  this.setState({</w:t>
        <w:br w:clear="none"/>
      </w:r>
    </w:p>
    <w:p>
      <w:pPr>
        <w:pStyle w:val="Normal"/>
      </w:pPr>
      <w:r>
        <w:t xml:space="preserve">    done: true</w:t>
        <w:br w:clear="none"/>
      </w:r>
    </w:p>
    <w:p>
      <w:pPr>
        <w:pStyle w:val="Normal"/>
      </w:pPr>
      <w:r>
        <w:t xml:space="preserve">  })</w:t>
        <w:br w:clear="none"/>
      </w:r>
    </w:p>
    <w:p>
      <w:pPr>
        <w:pStyle w:val="Normal"/>
      </w:pPr>
      <w:r>
        <w:t xml:space="preserve">});</w:t>
        <w:br w:clear="none"/>
      </w:r>
    </w:p>
    <w:p>
      <w:pPr>
        <w:pStyle w:val="Para 06"/>
      </w:pPr>
      <w:r>
        <w:rPr>
          <w:rStyle w:val="Text3"/>
        </w:rPr>
        <w:t xml:space="preserve">Listing 3-13</w:t>
        <w:br w:clear="none"/>
      </w:r>
      <w:r>
        <w:t xml:space="preserve">Animated.timing()</w:t>
        <w:br w:clear="none"/>
      </w:r>
    </w:p>
    <w:tbl>
      <w:tblPr>
        <w:tblW w:type="auto" w:w="0"/>
      </w:tblPr>
      <w:tr>
        <w:tc>
          <w:tcPr>
            <w:tcW w:type="auto" w:w="0"/>
            <w:vAlign w:val="top"/>
          </w:tcPr>
          <w:p>
            <w:pPr>
              <w:pStyle w:val="1 Block"/>
            </w:pPr>
          </w:p>
          <w:p>
            <w:pPr>
              <w:pStyle w:val="Para 03"/>
            </w:pPr>
            <w:r>
              <w:t>1)</w:t>
            </w:r>
          </w:p>
        </w:tc>
        <w:tc>
          <w:tcPr>
            <w:tcW w:type="auto" w:w="0"/>
          </w:tcPr>
          <w:p>
            <w:bookmarkStart w:id="641" w:name="The_component_fades_in__opacity"/>
            <w:pPr>
              <w:pStyle w:val="Para 02"/>
            </w:pPr>
            <w:r>
              <w:t xml:space="preserve">The </w:t>
            </w:r>
            <w:r>
              <w:rPr>
                <w:rStyle w:val="Text1"/>
              </w:rPr>
              <w:t>component</w:t>
            </w:r>
            <w:r>
              <w:t xml:space="preserve"> fades in (opacity: 1) for 300 milliseconds.</w:t>
            </w:r>
            <w:bookmarkEnd w:id="641"/>
          </w:p>
        </w:tc>
        <w:tc>
          <w:tcPr>
            <w:tcW w:type="auto" w:w="0"/>
          </w:tcPr>
          <w:p>
            <w:pPr>
              <w:pStyle w:val="Para 42"/>
            </w:pPr>
            <w:r>
              <w:t/>
            </w:r>
          </w:p>
        </w:tc>
      </w:tr>
      <w:tr>
        <w:tc>
          <w:tcPr>
            <w:tcW w:type="auto" w:w="0"/>
            <w:vAlign w:val="top"/>
          </w:tcPr>
          <w:p>
            <w:pPr>
              <w:pStyle w:val="Para 03"/>
            </w:pPr>
            <w:r>
              <w:t>2)</w:t>
            </w:r>
          </w:p>
        </w:tc>
        <w:tc>
          <w:tcPr>
            <w:tcW w:type="auto" w:w="0"/>
          </w:tcPr>
          <w:p>
            <w:bookmarkStart w:id="642" w:name="useNativeDrive_indicates_that_th"/>
            <w:pPr>
              <w:pStyle w:val="Para 02"/>
            </w:pPr>
            <w:r>
              <w:rPr>
                <w:rStyle w:val="Text0"/>
              </w:rPr>
              <w:t>useNativeDrive</w:t>
            </w:r>
            <w:r>
              <w:t xml:space="preserve"> indicates that this is a native-powered animation calculation. As said, we will always set it to </w:t>
            </w:r>
            <w:r>
              <w:rPr>
                <w:rStyle w:val="Text0"/>
              </w:rPr>
              <w:t>true</w:t>
            </w:r>
            <w:r>
              <w:t xml:space="preserve"> in this book.</w:t>
            </w:r>
            <w:bookmarkEnd w:id="642"/>
          </w:p>
        </w:tc>
        <w:tc>
          <w:tcPr>
            <w:tcW w:type="auto" w:w="0"/>
          </w:tcPr>
          <w:p>
            <w:pPr>
              <w:pStyle w:val="Para 42"/>
            </w:pPr>
            <w:r>
              <w:t/>
            </w:r>
          </w:p>
        </w:tc>
      </w:tr>
    </w:tbl>
    <w:p>
      <w:bookmarkStart w:id="643" w:name="Animated_timing___provides_other"/>
      <w:pPr>
        <w:pStyle w:val="Para 04"/>
      </w:pPr>
      <w:r>
        <w:rPr>
          <w:rStyle w:val="Text0"/>
        </w:rPr>
        <w:t>Animated.timing()</w:t>
      </w:r>
      <w:r>
        <w:t xml:space="preserve"> provides other configurations such as easing and delay for the animation. </w:t>
      </w:r>
      <w:hyperlink r:id="rId201">
        <w:r>
          <w:rPr>
            <w:rStyle w:val="Text10"/>
          </w:rPr>
          <w:t>easings.​net</w:t>
        </w:r>
      </w:hyperlink>
      <w:r>
        <w:t xml:space="preserve"> is a good place to refer to when we want to adjust those parameters to achieve the desired outcome.</w:t>
      </w:r>
      <w:bookmarkEnd w:id="643"/>
    </w:p>
    <w:p>
      <w:bookmarkStart w:id="644" w:name="3_3_1_2_Animated_spring___Animat"/>
      <w:pPr>
        <w:pStyle w:val="Heading 4"/>
      </w:pPr>
      <w:r>
        <w:t xml:space="preserve">3.3.1.2 </w:t>
        <w:t>Animated.spring( )</w:t>
      </w:r>
      <w:bookmarkEnd w:id="644"/>
    </w:p>
    <w:p>
      <w:bookmarkStart w:id="645" w:name="Animated_spring_____kicks_off_bo"/>
      <w:pPr>
        <w:pStyle w:val="Para 01"/>
      </w:pPr>
      <w:r>
        <w:bookmarkStart w:id="646" w:name="Animated_spring"/>
        <w:t/>
        <w:bookmarkEnd w:id="646"/>
      </w:r>
      <w:r>
        <w:rPr>
          <w:rStyle w:val="Text0"/>
        </w:rPr>
        <w:t>Animated.spring()</w:t>
      </w:r>
      <w:r>
        <w:t xml:space="preserve"> </w:t>
        <w:t xml:space="preserve"> kicks off bouncing animations. With </w:t>
      </w:r>
      <w:r>
        <w:rPr>
          <w:rStyle w:val="Text0"/>
        </w:rPr>
        <w:t>Animated.spring()</w:t>
      </w:r>
      <w:r>
        <w:t xml:space="preserve">, we do not need to provide duration in the animation configuration (Listing </w:t>
      </w:r>
      <w:hyperlink w:anchor="Animated_spring_this_opacity">
        <w:r>
          <w:rPr>
            <w:rStyle w:val="Text4"/>
          </w:rPr>
          <w:t>3-14</w:t>
        </w:r>
      </w:hyperlink>
      <w:r>
        <w:t>).</w:t>
      </w:r>
      <w:bookmarkEnd w:id="645"/>
    </w:p>
    <w:p>
      <w:bookmarkStart w:id="647" w:name="Animated_spring_this_opacity"/>
      <w:pPr>
        <w:pStyle w:val="Normal"/>
      </w:pPr>
      <w:r>
        <w:t xml:space="preserve">Animated.spring(this.opacity, {</w:t>
        <w:br w:clear="none"/>
      </w:r>
      <w:bookmarkEnd w:id="647"/>
    </w:p>
    <w:p>
      <w:pPr>
        <w:pStyle w:val="Normal"/>
      </w:pPr>
      <w:r>
        <w:t xml:space="preserve">  toValue: 1,</w:t>
        <w:br w:clear="none"/>
      </w:r>
    </w:p>
    <w:p>
      <w:pPr>
        <w:pStyle w:val="Normal"/>
      </w:pPr>
      <w:r>
        <w:t xml:space="preserve">  useNativeDrive: true</w:t>
        <w:br w:clear="none"/>
      </w:r>
    </w:p>
    <w:p>
      <w:pPr>
        <w:pStyle w:val="Normal"/>
      </w:pPr>
      <w:r>
        <w:t xml:space="preserve">}).start();</w:t>
        <w:br w:clear="none"/>
      </w:r>
    </w:p>
    <w:p>
      <w:pPr>
        <w:pStyle w:val="Para 12"/>
      </w:pPr>
      <w:r>
        <w:rPr>
          <w:rStyle w:val="Text3"/>
        </w:rPr>
        <w:t xml:space="preserve">Listing 3-14</w:t>
        <w:br w:clear="none"/>
      </w:r>
      <w:r>
        <w:t xml:space="preserve">Animated.spring()</w:t>
        <w:br w:clear="none"/>
      </w:r>
    </w:p>
    <w:p>
      <w:bookmarkStart w:id="648" w:name="The_configurations_provided_by_A"/>
      <w:pPr>
        <w:pStyle w:val="Para 04"/>
      </w:pPr>
      <w:r>
        <w:t xml:space="preserve">The configurations provided by </w:t>
      </w:r>
      <w:r>
        <w:rPr>
          <w:rStyle w:val="Text0"/>
        </w:rPr>
        <w:t>Animated.spring()</w:t>
      </w:r>
      <w:r>
        <w:t xml:space="preserve"> include </w:t>
      </w:r>
      <w:r>
        <w:rPr>
          <w:rStyle w:val="Text0"/>
        </w:rPr>
        <w:t>damping</w:t>
      </w:r>
      <w:r>
        <w:t xml:space="preserve">, </w:t>
      </w:r>
      <w:r>
        <w:rPr>
          <w:rStyle w:val="Text0"/>
        </w:rPr>
        <w:t>friction</w:t>
      </w:r>
      <w:r>
        <w:t xml:space="preserve">, </w:t>
      </w:r>
      <w:r>
        <w:rPr>
          <w:rStyle w:val="Text0"/>
        </w:rPr>
        <w:t>overshootClamping</w:t>
      </w:r>
      <w:r>
        <w:t xml:space="preserve">, etc. Likewise, we enable native-powered animation with </w:t>
      </w:r>
      <w:r>
        <w:rPr>
          <w:rStyle w:val="Text0"/>
        </w:rPr>
        <w:t>useNativeDrive: true</w:t>
      </w:r>
      <w:r>
        <w:t>.</w:t>
      </w:r>
      <w:bookmarkEnd w:id="648"/>
    </w:p>
    <w:p>
      <w:bookmarkStart w:id="649" w:name="3_3_1_3_Animation_CohortBesides"/>
      <w:pPr>
        <w:pStyle w:val="Heading 4"/>
      </w:pPr>
      <w:r>
        <w:t xml:space="preserve">3.3.1.3 </w:t>
        <w:t>Animation Cohort</w:t>
      </w:r>
      <w:bookmarkEnd w:id="649"/>
    </w:p>
    <w:p>
      <w:bookmarkStart w:id="650" w:name="Besides_the_methods_discussed_ea"/>
      <w:pPr>
        <w:pStyle w:val="Para 01"/>
      </w:pPr>
      <w:r>
        <w:t xml:space="preserve">Besides the </w:t>
        <w:bookmarkStart w:id="651" w:name="methods"/>
        <w:t>methods</w:t>
        <w:bookmarkEnd w:id="651"/>
        <w:t xml:space="preserve"> discussed earlier, we can also combine multiple animations together. The APIs are listed as </w:t>
        <w:bookmarkStart w:id="652" w:name="follows"/>
        <w:t>follows:</w:t>
        <w:bookmarkEnd w:id="652"/>
      </w:r>
      <w:bookmarkEnd w:id="650"/>
    </w:p>
    <w:tbl>
      <w:tblPr>
        <w:tblW w:type="auto" w:w="0"/>
      </w:tblPr>
      <w:tr>
        <w:tc>
          <w:tcPr>
            <w:tcW w:type="auto" w:w="0"/>
            <w:vAlign w:val="top"/>
          </w:tcPr>
          <w:p>
            <w:pPr>
              <w:pStyle w:val="1 Block"/>
            </w:pPr>
          </w:p>
          <w:p>
            <w:pPr>
              <w:pStyle w:val="Para 03"/>
            </w:pPr>
            <w:r>
              <w:t>1)</w:t>
            </w:r>
          </w:p>
        </w:tc>
        <w:tc>
          <w:tcPr>
            <w:tcW w:type="auto" w:w="0"/>
          </w:tcPr>
          <w:p>
            <w:bookmarkStart w:id="653" w:name="Animated_parallel___combines_mul"/>
            <w:pPr>
              <w:pStyle w:val="Para 02"/>
            </w:pPr>
            <w:r>
              <w:rPr>
                <w:rStyle w:val="Text0"/>
              </w:rPr>
              <w:t>Animated.parallel()</w:t>
            </w:r>
            <w:r>
              <w:t xml:space="preserve"> combines multiple animation objects created using </w:t>
            </w:r>
            <w:r>
              <w:rPr>
                <w:rStyle w:val="Text0"/>
              </w:rPr>
              <w:t>Animated.timing()</w:t>
            </w:r>
            <w:r>
              <w:t xml:space="preserve"> or </w:t>
            </w:r>
            <w:r>
              <w:rPr>
                <w:rStyle w:val="Text0"/>
              </w:rPr>
              <w:t>Animated.spring()</w:t>
            </w:r>
            <w:r>
              <w:t xml:space="preserve"> and fires them all at once using </w:t>
            </w:r>
            <w:r>
              <w:rPr>
                <w:rStyle w:val="Text0"/>
              </w:rPr>
              <w:t>start()</w:t>
            </w:r>
            <w:r>
              <w:t>.</w:t>
            </w:r>
            <w:bookmarkEnd w:id="653"/>
          </w:p>
        </w:tc>
        <w:tc>
          <w:tcPr>
            <w:tcW w:type="auto" w:w="0"/>
          </w:tcPr>
          <w:p>
            <w:pPr>
              <w:pStyle w:val="Para 42"/>
            </w:pPr>
            <w:r>
              <w:t/>
            </w:r>
          </w:p>
        </w:tc>
      </w:tr>
      <w:tr>
        <w:tc>
          <w:tcPr>
            <w:tcW w:type="auto" w:w="0"/>
            <w:vAlign w:val="top"/>
          </w:tcPr>
          <w:p>
            <w:pPr>
              <w:pStyle w:val="Para 03"/>
            </w:pPr>
            <w:r>
              <w:t>2)</w:t>
            </w:r>
          </w:p>
        </w:tc>
        <w:tc>
          <w:tcPr>
            <w:tcW w:type="auto" w:w="0"/>
          </w:tcPr>
          <w:p>
            <w:bookmarkStart w:id="654" w:name="Likewise__Animated_sequence___ta"/>
            <w:pPr>
              <w:pStyle w:val="Para 02"/>
            </w:pPr>
            <w:r>
              <w:t xml:space="preserve">Likewise, </w:t>
            </w:r>
            <w:r>
              <w:rPr>
                <w:rStyle w:val="Text0"/>
              </w:rPr>
              <w:t>Animated.sequence()</w:t>
            </w:r>
            <w:r>
              <w:t xml:space="preserve"> takes multiple animation objects but fires them one by one in order. This method starts the next animation only after the previous one completes.</w:t>
            </w:r>
            <w:bookmarkEnd w:id="654"/>
          </w:p>
        </w:tc>
        <w:tc>
          <w:tcPr>
            <w:tcW w:type="auto" w:w="0"/>
          </w:tcPr>
          <w:p>
            <w:pPr>
              <w:pStyle w:val="Para 42"/>
            </w:pPr>
            <w:r>
              <w:t/>
            </w:r>
          </w:p>
        </w:tc>
      </w:tr>
      <w:tr>
        <w:tc>
          <w:tcPr>
            <w:tcW w:type="auto" w:w="0"/>
            <w:vAlign w:val="top"/>
          </w:tcPr>
          <w:p>
            <w:pPr>
              <w:pStyle w:val="Para 03"/>
            </w:pPr>
            <w:r>
              <w:t>3)</w:t>
            </w:r>
          </w:p>
        </w:tc>
        <w:tc>
          <w:tcPr>
            <w:tcW w:type="auto" w:w="0"/>
          </w:tcPr>
          <w:p>
            <w:bookmarkStart w:id="655" w:name="Animated_stagger___also_starts_m"/>
            <w:pPr>
              <w:pStyle w:val="Para 02"/>
            </w:pPr>
            <w:r>
              <w:rPr>
                <w:rStyle w:val="Text0"/>
              </w:rPr>
              <w:t>Animated.stagger()</w:t>
            </w:r>
            <w:r>
              <w:t xml:space="preserve"> also starts multiple animations in order. However, this method does not wait for the completion of the previous animation to start the next animation. Rather, it waits for an interval to fire them one by one in order.</w:t>
            </w:r>
            <w:bookmarkEnd w:id="655"/>
          </w:p>
        </w:tc>
        <w:tc>
          <w:tcPr>
            <w:tcW w:type="auto" w:w="0"/>
          </w:tcPr>
          <w:p>
            <w:pPr>
              <w:pStyle w:val="Para 42"/>
            </w:pPr>
            <w:r>
              <w:t/>
            </w:r>
          </w:p>
        </w:tc>
      </w:tr>
      <w:tr>
        <w:tc>
          <w:tcPr>
            <w:tcW w:type="auto" w:w="0"/>
            <w:vAlign w:val="top"/>
          </w:tcPr>
          <w:p>
            <w:pPr>
              <w:pStyle w:val="Para 03"/>
            </w:pPr>
            <w:r>
              <w:t>4)</w:t>
            </w:r>
          </w:p>
        </w:tc>
        <w:tc>
          <w:tcPr>
            <w:tcW w:type="auto" w:w="0"/>
          </w:tcPr>
          <w:p>
            <w:bookmarkStart w:id="656" w:name="loop___takes_an_animation_object"/>
            <w:pPr>
              <w:pStyle w:val="Para 02"/>
            </w:pPr>
            <w:r>
              <w:rPr>
                <w:rStyle w:val="Text0"/>
              </w:rPr>
              <w:t>loop()</w:t>
            </w:r>
            <w:r>
              <w:t xml:space="preserve"> takes an animation object created using </w:t>
            </w:r>
            <w:r>
              <w:rPr>
                <w:rStyle w:val="Text0"/>
              </w:rPr>
              <w:t>Animated.timing()</w:t>
            </w:r>
            <w:r>
              <w:t xml:space="preserve"> or </w:t>
            </w:r>
            <w:r>
              <w:rPr>
                <w:rStyle w:val="Text0"/>
              </w:rPr>
              <w:t>Animated.spring()</w:t>
            </w:r>
            <w:r>
              <w:t xml:space="preserve"> and repeats it.</w:t>
            </w:r>
            <w:bookmarkEnd w:id="656"/>
          </w:p>
        </w:tc>
        <w:tc>
          <w:tcPr>
            <w:tcW w:type="auto" w:w="0"/>
          </w:tcPr>
          <w:p>
            <w:pPr>
              <w:pStyle w:val="Para 42"/>
            </w:pPr>
            <w:r>
              <w:t/>
            </w:r>
          </w:p>
        </w:tc>
      </w:tr>
      <w:tr>
        <w:tc>
          <w:tcPr>
            <w:tcW w:type="auto" w:w="0"/>
            <w:vAlign w:val="top"/>
          </w:tcPr>
          <w:p>
            <w:pPr>
              <w:pStyle w:val="Para 03"/>
            </w:pPr>
            <w:r>
              <w:t>5)</w:t>
            </w:r>
          </w:p>
        </w:tc>
        <w:tc>
          <w:tcPr>
            <w:tcW w:type="auto" w:w="0"/>
          </w:tcPr>
          <w:p>
            <w:bookmarkStart w:id="657" w:name="All_the_animation_objects_can_be"/>
            <w:pPr>
              <w:pStyle w:val="Para 02"/>
            </w:pPr>
            <w:r>
              <w:t xml:space="preserve">All the animation objects can be cancelled using </w:t>
            </w:r>
            <w:r>
              <w:rPr>
                <w:rStyle w:val="Text0"/>
              </w:rPr>
              <w:t>stop()</w:t>
            </w:r>
            <w:r>
              <w:t xml:space="preserve">. We can save the animation objects returned by the preceding methods including </w:t>
            </w:r>
            <w:r>
              <w:rPr>
                <w:rStyle w:val="Text0"/>
              </w:rPr>
              <w:t>Animated.timing()</w:t>
            </w:r>
            <w:r>
              <w:t xml:space="preserve"> and </w:t>
            </w:r>
            <w:r>
              <w:rPr>
                <w:rStyle w:val="Text0"/>
              </w:rPr>
              <w:t>Animated.spring()</w:t>
            </w:r>
            <w:r>
              <w:t xml:space="preserve"> as instance variables and call </w:t>
            </w:r>
            <w:r>
              <w:rPr>
                <w:rStyle w:val="Text0"/>
              </w:rPr>
              <w:t>stop()</w:t>
            </w:r>
            <w:r>
              <w:t xml:space="preserve"> on it at the appropriate time.</w:t>
            </w:r>
            <w:bookmarkEnd w:id="657"/>
          </w:p>
        </w:tc>
        <w:tc>
          <w:tcPr>
            <w:tcW w:type="auto" w:w="0"/>
          </w:tcPr>
          <w:p>
            <w:pPr>
              <w:pStyle w:val="Para 42"/>
            </w:pPr>
            <w:r>
              <w:t/>
            </w:r>
          </w:p>
        </w:tc>
      </w:tr>
    </w:tbl>
    <w:p>
      <w:bookmarkStart w:id="658" w:name="3_3_1_4_setValue___Animation_val"/>
      <w:pPr>
        <w:pStyle w:val="Heading 4"/>
      </w:pPr>
      <w:r>
        <w:t xml:space="preserve">3.3.1.4 </w:t>
        <w:t>setValue( )</w:t>
      </w:r>
      <w:bookmarkEnd w:id="658"/>
    </w:p>
    <w:p>
      <w:bookmarkStart w:id="659" w:name="Animation_values_can_be_updated"/>
      <w:pPr>
        <w:pStyle w:val="Para 04"/>
      </w:pPr>
      <w:r>
        <w:rPr>
          <w:rStyle w:val="Text2"/>
        </w:rPr>
        <w:t>Animation values</w:t>
      </w:r>
      <w:r>
        <w:t xml:space="preserve"> can be updated using a direct call of </w:t>
        <w:bookmarkStart w:id="660" w:name="setValue"/>
        <w:t/>
        <w:bookmarkEnd w:id="660"/>
      </w:r>
      <w:r>
        <w:rPr>
          <w:rStyle w:val="Text0"/>
        </w:rPr>
        <w:t>setValue()</w:t>
      </w:r>
      <w:r>
        <w:t xml:space="preserve"> </w:t>
        <w:t xml:space="preserve">, for example, </w:t>
      </w:r>
      <w:r>
        <w:rPr>
          <w:rStyle w:val="Text0"/>
        </w:rPr>
        <w:t>this.opacity.setValue(100)</w:t>
      </w:r>
      <w:r>
        <w:t xml:space="preserve">. The value given to </w:t>
      </w:r>
      <w:r>
        <w:rPr>
          <w:rStyle w:val="Text0"/>
        </w:rPr>
        <w:t>setValue()</w:t>
      </w:r>
      <w:r>
        <w:t xml:space="preserve"> will be updated on the user interface, but this gives an abrupt change instead of an animation. Hence, similar to </w:t>
      </w:r>
      <w:r>
        <w:rPr>
          <w:rStyle w:val="Text0"/>
        </w:rPr>
        <w:t>setState()</w:t>
      </w:r>
      <w:r>
        <w:t xml:space="preserve">, this method is used to forward a </w:t>
      </w:r>
      <w:r>
        <w:rPr>
          <w:rStyle w:val="Text1"/>
        </w:rPr>
        <w:t>component</w:t>
      </w:r>
      <w:r>
        <w:t xml:space="preserve"> to the next stable state, normally after an animation transition completes. </w:t>
        <w:drawing>
          <wp:inline>
            <wp:extent cx="203200" cy="304800"/>
            <wp:effectExtent l="0" r="0" t="0" b="0"/>
            <wp:docPr id="64" name="510729_1_En_3_Figj_HTML.gif" descr="510729_1_En_3_Figj_HTML.gif"/>
            <wp:cNvGraphicFramePr>
              <a:graphicFrameLocks noChangeAspect="1"/>
            </wp:cNvGraphicFramePr>
            <a:graphic>
              <a:graphicData uri="http://schemas.openxmlformats.org/drawingml/2006/picture">
                <pic:pic>
                  <pic:nvPicPr>
                    <pic:cNvPr id="0" name="510729_1_En_3_Figj_HTML.gif" descr="510729_1_En_3_Figj_HTML.gif"/>
                    <pic:cNvPicPr/>
                  </pic:nvPicPr>
                  <pic:blipFill>
                    <a:blip r:embed="rId68"/>
                    <a:stretch>
                      <a:fillRect/>
                    </a:stretch>
                  </pic:blipFill>
                  <pic:spPr>
                    <a:xfrm>
                      <a:off x="0" y="0"/>
                      <a:ext cx="203200" cy="304800"/>
                    </a:xfrm>
                    <a:prstGeom prst="rect">
                      <a:avLst/>
                    </a:prstGeom>
                  </pic:spPr>
                </pic:pic>
              </a:graphicData>
            </a:graphic>
          </wp:inline>
        </w:drawing>
        <w:t xml:space="preserve"> However, you can also call this method very fast (e.g., in a gesture callback) to mimic an animation. As explained, this is not recommended by all means due to the inevitable low animation quality (i.e., frame loss, shaking) at the </w:t>
      </w:r>
      <w:r>
        <w:rPr>
          <w:rStyle w:val="Text1"/>
        </w:rPr>
        <w:t>JavaScript</w:t>
      </w:r>
      <w:r>
        <w:t xml:space="preserve"> level.</w:t>
      </w:r>
      <w:bookmarkEnd w:id="659"/>
    </w:p>
    <w:p>
      <w:bookmarkStart w:id="661" w:name="Furthermore__setValue___uses_the"/>
      <w:pPr>
        <w:pStyle w:val="Para 04"/>
      </w:pPr>
      <w:r>
        <w:t xml:space="preserve">Furthermore, </w:t>
      </w:r>
      <w:r>
        <w:rPr>
          <w:rStyle w:val="Text0"/>
        </w:rPr>
        <w:t>setValue()</w:t>
      </w:r>
      <w:r>
        <w:t xml:space="preserve"> uses the direct </w:t>
      </w:r>
      <w:r>
        <w:rPr>
          <w:rStyle w:val="Text2"/>
        </w:rPr>
        <w:t>JavaScript-to-native</w:t>
      </w:r>
      <w:r>
        <w:t xml:space="preserve"> communication channel separated from the normal </w:t>
      </w:r>
      <w:r>
        <w:rPr>
          <w:rStyle w:val="Text1"/>
        </w:rPr>
        <w:t>React</w:t>
      </w:r>
      <w:r>
        <w:t xml:space="preserve"> rendering and layout pass. Hence, it is faster than the normal update issued by </w:t>
      </w:r>
      <w:r>
        <w:rPr>
          <w:rStyle w:val="Text0"/>
        </w:rPr>
        <w:t>setState()</w:t>
      </w:r>
      <w:r>
        <w:t xml:space="preserve">. In order to reflect this distinction, </w:t>
        <w:drawing>
          <wp:inline>
            <wp:extent cx="203200" cy="165100"/>
            <wp:effectExtent l="0" r="0" t="0" b="0"/>
            <wp:docPr id="65" name="510729_1_En_3_Figk_HTML.gif" descr="510729_1_En_3_Figk_HTML.gif"/>
            <wp:cNvGraphicFramePr>
              <a:graphicFrameLocks noChangeAspect="1"/>
            </wp:cNvGraphicFramePr>
            <a:graphic>
              <a:graphicData uri="http://schemas.openxmlformats.org/drawingml/2006/picture">
                <pic:pic>
                  <pic:nvPicPr>
                    <pic:cNvPr id="0" name="510729_1_En_3_Figk_HTML.gif" descr="510729_1_En_3_Figk_HTML.gif"/>
                    <pic:cNvPicPr/>
                  </pic:nvPicPr>
                  <pic:blipFill>
                    <a:blip r:embed="rId69"/>
                    <a:stretch>
                      <a:fillRect/>
                    </a:stretch>
                  </pic:blipFill>
                  <pic:spPr>
                    <a:xfrm>
                      <a:off x="0" y="0"/>
                      <a:ext cx="203200" cy="165100"/>
                    </a:xfrm>
                    <a:prstGeom prst="rect">
                      <a:avLst/>
                    </a:prstGeom>
                  </pic:spPr>
                </pic:pic>
              </a:graphicData>
            </a:graphic>
          </wp:inline>
        </w:drawing>
        <w:t xml:space="preserve"> using instance variables is slightly preferred for </w:t>
      </w:r>
      <w:r>
        <w:rPr>
          <w:rStyle w:val="Text2"/>
        </w:rPr>
        <w:t>animation values</w:t>
      </w:r>
      <w:r>
        <w:t xml:space="preserve"> than </w:t>
      </w:r>
      <w:r>
        <w:rPr>
          <w:rStyle w:val="Text1"/>
        </w:rPr>
        <w:t>states</w:t>
      </w:r>
      <w:r>
        <w:t xml:space="preserve"> as mentioned. That said, feel free to store the </w:t>
      </w:r>
      <w:r>
        <w:rPr>
          <w:rStyle w:val="Text2"/>
        </w:rPr>
        <w:t>animation values</w:t>
      </w:r>
      <w:r>
        <w:t xml:space="preserve"> anywhere that makes sense to you. </w:t>
        <w:drawing>
          <wp:inline>
            <wp:extent cx="203200" cy="203200"/>
            <wp:effectExtent l="0" r="0" t="0" b="0"/>
            <wp:docPr id="66" name="510729_1_En_3_Figl_HTML.gif" descr="510729_1_En_3_Figl_HTML.gif"/>
            <wp:cNvGraphicFramePr>
              <a:graphicFrameLocks noChangeAspect="1"/>
            </wp:cNvGraphicFramePr>
            <a:graphic>
              <a:graphicData uri="http://schemas.openxmlformats.org/drawingml/2006/picture">
                <pic:pic>
                  <pic:nvPicPr>
                    <pic:cNvPr id="0" name="510729_1_En_3_Figl_HTML.gif" descr="510729_1_En_3_Figl_HTML.gif"/>
                    <pic:cNvPicPr/>
                  </pic:nvPicPr>
                  <pic:blipFill>
                    <a:blip r:embed="rId70"/>
                    <a:stretch>
                      <a:fillRect/>
                    </a:stretch>
                  </pic:blipFill>
                  <pic:spPr>
                    <a:xfrm>
                      <a:off x="0" y="0"/>
                      <a:ext cx="203200" cy="203200"/>
                    </a:xfrm>
                    <a:prstGeom prst="rect">
                      <a:avLst/>
                    </a:prstGeom>
                  </pic:spPr>
                </pic:pic>
              </a:graphicData>
            </a:graphic>
          </wp:inline>
        </w:drawing>
        <w:t xml:space="preserve"> For better performance, please always rely on </w:t>
      </w:r>
      <w:r>
        <w:rPr>
          <w:rStyle w:val="Text0"/>
        </w:rPr>
        <w:t>setValue()</w:t>
      </w:r>
      <w:r>
        <w:t xml:space="preserve"> to update animation value when we want to opt out the associated animation.</w:t>
      </w:r>
      <w:bookmarkEnd w:id="661"/>
    </w:p>
    <w:p>
      <w:bookmarkStart w:id="662" w:name="3_3_2_Bind_the_Animation_Value3"/>
      <w:pPr>
        <w:pStyle w:val="Heading 2"/>
      </w:pPr>
      <w:r>
        <w:t xml:space="preserve">3.3.2 </w:t>
        <w:t>Bind the Animation Value</w:t>
      </w:r>
      <w:bookmarkEnd w:id="662"/>
    </w:p>
    <w:p>
      <w:bookmarkStart w:id="663" w:name="3_3_2_1_The_transform_props_styl"/>
      <w:pPr>
        <w:pStyle w:val="Heading 4"/>
      </w:pPr>
      <w:r>
        <w:t xml:space="preserve">3.3.2.1 </w:t>
        <w:t>The transform props.style</w:t>
      </w:r>
      <w:bookmarkEnd w:id="663"/>
    </w:p>
    <w:p>
      <w:bookmarkStart w:id="664" w:name="transform_is_another_well_used_p"/>
      <w:pPr>
        <w:pStyle w:val="Para 04"/>
      </w:pPr>
      <w:r>
        <w:bookmarkStart w:id="665" w:name="ITerm39"/>
        <w:t xml:space="preserve"> </w:t>
        <w:bookmarkEnd w:id="665"/>
      </w:r>
      <w:r>
        <w:rPr>
          <w:rStyle w:val="Text0"/>
        </w:rPr>
        <w:t>transform</w:t>
      </w:r>
      <w:r>
        <w:t xml:space="preserve"> is another well-used </w:t>
      </w:r>
      <w:r>
        <w:rPr>
          <w:rStyle w:val="Text0"/>
        </w:rPr>
        <w:t>props.style</w:t>
      </w:r>
      <w:r>
        <w:t xml:space="preserve">. We can use </w:t>
      </w:r>
      <w:r>
        <w:rPr>
          <w:rStyle w:val="Text0"/>
        </w:rPr>
        <w:t>transform</w:t>
      </w:r>
      <w:r>
        <w:t xml:space="preserve"> to animate a </w:t>
      </w:r>
      <w:r>
        <w:rPr>
          <w:rStyle w:val="Text1"/>
        </w:rPr>
        <w:t>component</w:t>
      </w:r>
      <w:r>
        <w:t xml:space="preserve">’s shape, size, or location. </w:t>
        <w:drawing>
          <wp:inline>
            <wp:extent cx="203200" cy="304800"/>
            <wp:effectExtent l="0" r="0" t="0" b="0"/>
            <wp:docPr id="67" name="510729_1_En_3_Figm_HTML.gif" descr="510729_1_En_3_Figm_HTML.gif"/>
            <wp:cNvGraphicFramePr>
              <a:graphicFrameLocks noChangeAspect="1"/>
            </wp:cNvGraphicFramePr>
            <a:graphic>
              <a:graphicData uri="http://schemas.openxmlformats.org/drawingml/2006/picture">
                <pic:pic>
                  <pic:nvPicPr>
                    <pic:cNvPr id="0" name="510729_1_En_3_Figm_HTML.gif" descr="510729_1_En_3_Figm_HTML.gif"/>
                    <pic:cNvPicPr/>
                  </pic:nvPicPr>
                  <pic:blipFill>
                    <a:blip r:embed="rId71"/>
                    <a:stretch>
                      <a:fillRect/>
                    </a:stretch>
                  </pic:blipFill>
                  <pic:spPr>
                    <a:xfrm>
                      <a:off x="0" y="0"/>
                      <a:ext cx="203200" cy="304800"/>
                    </a:xfrm>
                    <a:prstGeom prst="rect">
                      <a:avLst/>
                    </a:prstGeom>
                  </pic:spPr>
                </pic:pic>
              </a:graphicData>
            </a:graphic>
          </wp:inline>
        </w:drawing>
        <w:t xml:space="preserve"> It is worth noting that the changes taking place using </w:t>
      </w:r>
      <w:r>
        <w:rPr>
          <w:rStyle w:val="Text0"/>
        </w:rPr>
        <w:t>transform</w:t>
      </w:r>
      <w:r>
        <w:t xml:space="preserve"> do not respect the </w:t>
      </w:r>
      <w:r>
        <w:rPr>
          <w:rStyle w:val="Text1"/>
        </w:rPr>
        <w:t>flex</w:t>
      </w:r>
      <w:r>
        <w:t xml:space="preserve"> layout. </w:t>
        <w:drawing>
          <wp:inline>
            <wp:extent cx="203200" cy="241300"/>
            <wp:effectExtent l="0" r="0" t="0" b="0"/>
            <wp:docPr id="68" name="510729_1_En_3_Fign_HTML.gif" descr="510729_1_En_3_Fign_HTML.gif"/>
            <wp:cNvGraphicFramePr>
              <a:graphicFrameLocks noChangeAspect="1"/>
            </wp:cNvGraphicFramePr>
            <a:graphic>
              <a:graphicData uri="http://schemas.openxmlformats.org/drawingml/2006/picture">
                <pic:pic>
                  <pic:nvPicPr>
                    <pic:cNvPr id="0" name="510729_1_En_3_Fign_HTML.gif" descr="510729_1_En_3_Fign_HTML.gif"/>
                    <pic:cNvPicPr/>
                  </pic:nvPicPr>
                  <pic:blipFill>
                    <a:blip r:embed="rId72"/>
                    <a:stretch>
                      <a:fillRect/>
                    </a:stretch>
                  </pic:blipFill>
                  <pic:spPr>
                    <a:xfrm>
                      <a:off x="0" y="0"/>
                      <a:ext cx="203200" cy="241300"/>
                    </a:xfrm>
                    <a:prstGeom prst="rect">
                      <a:avLst/>
                    </a:prstGeom>
                  </pic:spPr>
                </pic:pic>
              </a:graphicData>
            </a:graphic>
          </wp:inline>
        </w:drawing>
        <w:t xml:space="preserve"> Hence, in some cases, we might need additional </w:t>
      </w:r>
      <w:r>
        <w:rPr>
          <w:rStyle w:val="Text2"/>
        </w:rPr>
        <w:t>layout animation</w:t>
      </w:r>
      <w:r>
        <w:t xml:space="preserve"> in parallel to cater to a </w:t>
      </w:r>
      <w:r>
        <w:rPr>
          <w:rStyle w:val="Text1"/>
        </w:rPr>
        <w:t>component</w:t>
      </w:r>
      <w:r>
        <w:t xml:space="preserve"> size or position to make the general layout in order.</w:t>
      </w:r>
      <w:bookmarkEnd w:id="664"/>
    </w:p>
    <w:p>
      <w:bookmarkStart w:id="666" w:name="transform_takes_an_array_of_obje"/>
      <w:pPr>
        <w:pStyle w:val="Para 04"/>
      </w:pPr>
      <w:r>
        <w:rPr>
          <w:rStyle w:val="Text0"/>
        </w:rPr>
        <w:t>transform</w:t>
      </w:r>
      <w:r>
        <w:t xml:space="preserve"> takes an array of objects. Each element of the array takes a predefined string as the key and expresses a </w:t>
      </w:r>
      <w:r>
        <w:rPr>
          <w:rStyle w:val="Text2"/>
        </w:rPr>
        <w:t>transform attribute</w:t>
      </w:r>
      <w:r>
        <w:t xml:space="preserve">. Normally, an </w:t>
      </w:r>
      <w:r>
        <w:rPr>
          <w:rStyle w:val="Text2"/>
        </w:rPr>
        <w:t>animation value</w:t>
      </w:r>
      <w:r>
        <w:t xml:space="preserve"> is set as the corresponding value to make the attributes animatable. Nonetheless, we can use ordinary </w:t>
      </w:r>
      <w:r>
        <w:rPr>
          <w:rStyle w:val="Text1"/>
        </w:rPr>
        <w:t>states</w:t>
      </w:r>
      <w:r>
        <w:t xml:space="preserve"> or even </w:t>
      </w:r>
      <w:r>
        <w:rPr>
          <w:rStyle w:val="Text0"/>
        </w:rPr>
        <w:t>const</w:t>
      </w:r>
      <w:r>
        <w:t xml:space="preserve"> variables for the values as well.</w:t>
      </w:r>
      <w:bookmarkEnd w:id="666"/>
    </w:p>
    <w:p>
      <w:bookmarkStart w:id="667" w:name="Anchor_is_an_important_while_und"/>
      <w:pPr>
        <w:pStyle w:val="Para 05"/>
      </w:pPr>
      <w:r>
        <w:drawing>
          <wp:inline>
            <wp:extent cx="203200" cy="165100"/>
            <wp:effectExtent l="0" r="0" t="0" b="0"/>
            <wp:docPr id="69" name="510729_1_En_3_Figo_HTML.gif" descr="510729_1_En_3_Figo_HTML.gif"/>
            <wp:cNvGraphicFramePr>
              <a:graphicFrameLocks noChangeAspect="1"/>
            </wp:cNvGraphicFramePr>
            <a:graphic>
              <a:graphicData uri="http://schemas.openxmlformats.org/drawingml/2006/picture">
                <pic:pic>
                  <pic:nvPicPr>
                    <pic:cNvPr id="0" name="510729_1_En_3_Figo_HTML.gif" descr="510729_1_En_3_Figo_HTML.gif"/>
                    <pic:cNvPicPr/>
                  </pic:nvPicPr>
                  <pic:blipFill>
                    <a:blip r:embed="rId73"/>
                    <a:stretch>
                      <a:fillRect/>
                    </a:stretch>
                  </pic:blipFill>
                  <pic:spPr>
                    <a:xfrm>
                      <a:off x="0" y="0"/>
                      <a:ext cx="203200" cy="165100"/>
                    </a:xfrm>
                    <a:prstGeom prst="rect">
                      <a:avLst/>
                    </a:prstGeom>
                  </pic:spPr>
                </pic:pic>
              </a:graphicData>
            </a:graphic>
          </wp:inline>
        </w:drawing>
      </w:r>
      <w:r>
        <w:t xml:space="preserve"> </w:t>
      </w:r>
      <w:r>
        <w:rPr>
          <w:rStyle w:val="Text1"/>
        </w:rPr>
        <w:t>Anchor</w:t>
      </w:r>
      <w:r>
        <w:t xml:space="preserve"> is an important while undocumented attribute for transform animations. As illustrated in Figure </w:t>
      </w:r>
      <w:hyperlink w:anchor="Figure_3_2Anchor_of_transform_an">
        <w:r>
          <w:rPr>
            <w:rStyle w:val="Text4"/>
          </w:rPr>
          <w:t>3-2</w:t>
        </w:r>
      </w:hyperlink>
      <w:r>
        <w:t xml:space="preserve">, an </w:t>
      </w:r>
      <w:r>
        <w:rPr>
          <w:rStyle w:val="Text1"/>
        </w:rPr>
        <w:t>anchor</w:t>
      </w:r>
      <w:r>
        <w:t xml:space="preserve"> is the pivot point that the animation should be carried out. For instance, </w:t>
      </w:r>
      <w:r>
        <w:rPr>
          <w:rStyle w:val="Text0"/>
        </w:rPr>
        <w:t>scaleX</w:t>
      </w:r>
      <w:r>
        <w:t xml:space="preserve"> and </w:t>
      </w:r>
      <w:r>
        <w:rPr>
          <w:rStyle w:val="Text0"/>
        </w:rPr>
        <w:t>scaleY</w:t>
      </w:r>
      <w:r>
        <w:t xml:space="preserve"> indicate that a </w:t>
      </w:r>
      <w:r>
        <w:rPr>
          <w:rStyle w:val="Text1"/>
        </w:rPr>
        <w:t>component</w:t>
      </w:r>
      <w:r>
        <w:t xml:space="preserve"> should expand along the X and Y axes, respectively. From which original point the </w:t>
      </w:r>
      <w:r>
        <w:rPr>
          <w:rStyle w:val="Text1"/>
        </w:rPr>
        <w:t>component</w:t>
      </w:r>
      <w:r>
        <w:t xml:space="preserve"> should expand is defined by the </w:t>
      </w:r>
      <w:r>
        <w:rPr>
          <w:rStyle w:val="Text1"/>
        </w:rPr>
        <w:t>anchor</w:t>
      </w:r>
      <w:r>
        <w:t>.</w:t>
      </w:r>
      <w:bookmarkEnd w:id="667"/>
    </w:p>
    <w:p>
      <w:bookmarkStart w:id="668" w:name="MO2_2"/>
      <w:bookmarkStart w:id="669" w:name="Figure_3_2Anchor_of_transform_an"/>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787900" cy="2120900"/>
            <wp:effectExtent l="0" r="0" t="0" b="0"/>
            <wp:wrapTopAndBottom/>
            <wp:docPr id="70" name="510729_1_En_3_Fig2_HTML.png" descr="510729_1_En_3_Fig2_HTML.png"/>
            <wp:cNvGraphicFramePr>
              <a:graphicFrameLocks noChangeAspect="1"/>
            </wp:cNvGraphicFramePr>
            <a:graphic>
              <a:graphicData uri="http://schemas.openxmlformats.org/drawingml/2006/picture">
                <pic:pic>
                  <pic:nvPicPr>
                    <pic:cNvPr id="0" name="510729_1_En_3_Fig2_HTML.png" descr="510729_1_En_3_Fig2_HTML.png"/>
                    <pic:cNvPicPr/>
                  </pic:nvPicPr>
                  <pic:blipFill>
                    <a:blip r:embed="rId74"/>
                    <a:stretch>
                      <a:fillRect/>
                    </a:stretch>
                  </pic:blipFill>
                  <pic:spPr>
                    <a:xfrm>
                      <a:off x="0" y="0"/>
                      <a:ext cx="4787900" cy="2120900"/>
                    </a:xfrm>
                    <a:prstGeom prst="rect">
                      <a:avLst/>
                    </a:prstGeom>
                  </pic:spPr>
                </pic:pic>
              </a:graphicData>
            </a:graphic>
          </wp:anchor>
        </w:drawing>
      </w:r>
      <w:bookmarkEnd w:id="668"/>
      <w:bookmarkEnd w:id="669"/>
    </w:p>
    <w:p>
      <w:pPr>
        <w:pStyle w:val="Para 13"/>
      </w:pPr>
      <w:r>
        <w:rPr>
          <w:rStyle w:val="Text5"/>
        </w:rPr>
        <w:t>Figure 3-2</w:t>
      </w:r>
      <w:r>
        <w:t>Anchor of transform animation</w:t>
      </w:r>
    </w:p>
    <w:p>
      <w:bookmarkStart w:id="670" w:name="In_React_Native__the_position_of"/>
      <w:pPr>
        <w:pStyle w:val="Para 04"/>
      </w:pPr>
      <w:r>
        <w:drawing>
          <wp:inline>
            <wp:extent cx="203200" cy="304800"/>
            <wp:effectExtent l="0" r="0" t="0" b="0"/>
            <wp:docPr id="71" name="510729_1_En_3_Figp_HTML.gif" descr="510729_1_En_3_Figp_HTML.gif"/>
            <wp:cNvGraphicFramePr>
              <a:graphicFrameLocks noChangeAspect="1"/>
            </wp:cNvGraphicFramePr>
            <a:graphic>
              <a:graphicData uri="http://schemas.openxmlformats.org/drawingml/2006/picture">
                <pic:pic>
                  <pic:nvPicPr>
                    <pic:cNvPr id="0" name="510729_1_En_3_Figp_HTML.gif" descr="510729_1_En_3_Figp_HTML.gif"/>
                    <pic:cNvPicPr/>
                  </pic:nvPicPr>
                  <pic:blipFill>
                    <a:blip r:embed="rId75"/>
                    <a:stretch>
                      <a:fillRect/>
                    </a:stretch>
                  </pic:blipFill>
                  <pic:spPr>
                    <a:xfrm>
                      <a:off x="0" y="0"/>
                      <a:ext cx="203200" cy="304800"/>
                    </a:xfrm>
                    <a:prstGeom prst="rect">
                      <a:avLst/>
                    </a:prstGeom>
                  </pic:spPr>
                </pic:pic>
              </a:graphicData>
            </a:graphic>
          </wp:inline>
        </w:drawing>
      </w:r>
      <w:r>
        <w:t xml:space="preserve"> In </w:t>
      </w:r>
      <w:r>
        <w:rPr>
          <w:rStyle w:val="Text1"/>
        </w:rPr>
        <w:t>React Native</w:t>
      </w:r>
      <w:r>
        <w:t xml:space="preserve">, the position of the anchor is undocumented and obscured, albeit predictable. Instead of an explicit parameter, the position of the anchor is determined implicitly by how the </w:t>
      </w:r>
      <w:r>
        <w:rPr>
          <w:rStyle w:val="Text1"/>
        </w:rPr>
        <w:t>component</w:t>
      </w:r>
      <w:r>
        <w:t xml:space="preserve"> in animation is attached to its </w:t>
      </w:r>
      <w:r>
        <w:rPr>
          <w:rStyle w:val="Text1"/>
        </w:rPr>
        <w:t>container</w:t>
      </w:r>
      <w:r>
        <w:t xml:space="preserve">. For example, the </w:t>
      </w:r>
      <w:r>
        <w:rPr>
          <w:rStyle w:val="Text0"/>
        </w:rPr>
        <w:t>justifyContent: 'center', alignItems: 'center'</w:t>
      </w:r>
      <w:r>
        <w:t xml:space="preserve"> in the </w:t>
      </w:r>
      <w:r>
        <w:rPr>
          <w:rStyle w:val="Text1"/>
        </w:rPr>
        <w:t>container</w:t>
      </w:r>
      <w:r>
        <w:t xml:space="preserve"> puts an anchor in the center of the animation, while the </w:t>
      </w:r>
      <w:r>
        <w:rPr>
          <w:rStyle w:val="Text0"/>
        </w:rPr>
        <w:t>justifyContent: 'flex-start', alignItems: 'flex-start'</w:t>
      </w:r>
      <w:r>
        <w:t xml:space="preserve"> puts the </w:t>
      </w:r>
      <w:r>
        <w:rPr>
          <w:rStyle w:val="Text1"/>
        </w:rPr>
        <w:t>anchor</w:t>
      </w:r>
      <w:r>
        <w:t xml:space="preserve"> on the top-left corner.</w:t>
      </w:r>
      <w:bookmarkEnd w:id="670"/>
    </w:p>
    <w:p>
      <w:bookmarkStart w:id="671" w:name="Commonly_used_attributes_of_tran"/>
      <w:pPr>
        <w:pStyle w:val="Para 05"/>
      </w:pPr>
      <w:r>
        <w:t xml:space="preserve">Commonly used attributes of </w:t>
      </w:r>
      <w:r>
        <w:rPr>
          <w:rStyle w:val="Text0"/>
        </w:rPr>
        <w:t>transform</w:t>
      </w:r>
      <w:r>
        <w:t xml:space="preserve"> are listed as follows:</w:t>
      </w:r>
      <w:bookmarkEnd w:id="671"/>
    </w:p>
    <w:tbl>
      <w:tblPr>
        <w:tblW w:type="auto" w:w="0"/>
      </w:tblPr>
      <w:tr>
        <w:tc>
          <w:tcPr>
            <w:tcW w:type="auto" w:w="0"/>
            <w:vAlign w:val="top"/>
          </w:tcPr>
          <w:p>
            <w:pPr>
              <w:pStyle w:val="1 Block"/>
            </w:pPr>
          </w:p>
          <w:p>
            <w:pPr>
              <w:pStyle w:val="Para 03"/>
            </w:pPr>
            <w:r>
              <w:t>1)</w:t>
            </w:r>
          </w:p>
        </w:tc>
        <w:tc>
          <w:tcPr>
            <w:tcW w:type="auto" w:w="0"/>
          </w:tcPr>
          <w:p>
            <w:bookmarkStart w:id="672" w:name="scaleX_and_scaleY__As_mentioned"/>
            <w:pPr>
              <w:pStyle w:val="Para 02"/>
            </w:pPr>
            <w:r>
              <w:rPr>
                <w:rStyle w:val="Text0"/>
              </w:rPr>
              <w:t>scaleX</w:t>
            </w:r>
            <w:r>
              <w:t xml:space="preserve"> and </w:t>
            </w:r>
            <w:r>
              <w:rPr>
                <w:rStyle w:val="Text0"/>
              </w:rPr>
              <w:t>scaleY</w:t>
            </w:r>
            <w:r>
              <w:t xml:space="preserve">: As mentioned, </w:t>
            </w:r>
            <w:r>
              <w:rPr>
                <w:rStyle w:val="Text0"/>
              </w:rPr>
              <w:t>width</w:t>
            </w:r>
            <w:r>
              <w:t xml:space="preserve"> and </w:t>
            </w:r>
            <w:r>
              <w:rPr>
                <w:rStyle w:val="Text0"/>
              </w:rPr>
              <w:t>height</w:t>
            </w:r>
            <w:r>
              <w:t xml:space="preserve"> are not available in native-level animation. Hence, </w:t>
            </w:r>
            <w:r>
              <w:rPr>
                <w:rStyle w:val="Text0"/>
              </w:rPr>
              <w:t>scaleX</w:t>
            </w:r>
            <w:r>
              <w:t xml:space="preserve"> and </w:t>
            </w:r>
            <w:r>
              <w:rPr>
                <w:rStyle w:val="Text0"/>
              </w:rPr>
              <w:t>scaleY</w:t>
            </w:r>
            <w:r>
              <w:t xml:space="preserve"> are normally used instead to achieve a similar effect.</w:t>
            </w:r>
            <w:bookmarkEnd w:id="672"/>
          </w:p>
        </w:tc>
        <w:tc>
          <w:tcPr>
            <w:tcW w:type="auto" w:w="0"/>
          </w:tcPr>
          <w:p>
            <w:pPr>
              <w:pStyle w:val="Para 42"/>
            </w:pPr>
            <w:r>
              <w:t/>
            </w:r>
          </w:p>
        </w:tc>
      </w:tr>
      <w:tr>
        <w:tc>
          <w:tcPr>
            <w:tcW w:type="auto" w:w="0"/>
            <w:vAlign w:val="top"/>
          </w:tcPr>
          <w:p>
            <w:pPr>
              <w:pStyle w:val="Para 03"/>
            </w:pPr>
            <w:r>
              <w:t>2)</w:t>
            </w:r>
          </w:p>
        </w:tc>
        <w:tc>
          <w:tcPr>
            <w:tcW w:type="auto" w:w="0"/>
          </w:tcPr>
          <w:p>
            <w:bookmarkStart w:id="673" w:name="translateX_and_translateY__These"/>
            <w:pPr>
              <w:pStyle w:val="Para 02"/>
            </w:pPr>
            <w:r>
              <w:rPr>
                <w:rStyle w:val="Text0"/>
              </w:rPr>
              <w:t>translateX</w:t>
            </w:r>
            <w:r>
              <w:t xml:space="preserve"> and </w:t>
            </w:r>
            <w:r>
              <w:rPr>
                <w:rStyle w:val="Text0"/>
              </w:rPr>
              <w:t>translateY</w:t>
            </w:r>
            <w:r>
              <w:t xml:space="preserve">: These two attributes define a change in position of the </w:t>
            </w:r>
            <w:r>
              <w:rPr>
                <w:rStyle w:val="Text1"/>
              </w:rPr>
              <w:t>component</w:t>
            </w:r>
            <w:r>
              <w:t>.</w:t>
            </w:r>
            <w:bookmarkEnd w:id="673"/>
          </w:p>
        </w:tc>
        <w:tc>
          <w:tcPr>
            <w:tcW w:type="auto" w:w="0"/>
          </w:tcPr>
          <w:p>
            <w:pPr>
              <w:pStyle w:val="Para 42"/>
            </w:pPr>
            <w:r>
              <w:t/>
            </w:r>
          </w:p>
        </w:tc>
      </w:tr>
      <w:tr>
        <w:tc>
          <w:tcPr>
            <w:tcW w:type="auto" w:w="0"/>
            <w:vAlign w:val="top"/>
          </w:tcPr>
          <w:p>
            <w:pPr>
              <w:pStyle w:val="Para 03"/>
            </w:pPr>
            <w:r>
              <w:t>3)</w:t>
            </w:r>
          </w:p>
        </w:tc>
        <w:tc>
          <w:tcPr>
            <w:tcW w:type="auto" w:w="0"/>
          </w:tcPr>
          <w:p>
            <w:bookmarkStart w:id="674" w:name="rotateX__rotateY__and_rotateZ__T"/>
            <w:pPr>
              <w:pStyle w:val="Para 02"/>
            </w:pPr>
            <w:r>
              <w:rPr>
                <w:rStyle w:val="Text0"/>
              </w:rPr>
              <w:t>rotateX</w:t>
            </w:r>
            <w:r>
              <w:t xml:space="preserve">, </w:t>
            </w:r>
            <w:r>
              <w:rPr>
                <w:rStyle w:val="Text0"/>
              </w:rPr>
              <w:t>rotateY</w:t>
            </w:r>
            <w:r>
              <w:t xml:space="preserve">, and </w:t>
            </w:r>
            <w:r>
              <w:rPr>
                <w:rStyle w:val="Text0"/>
              </w:rPr>
              <w:t>rotateZ</w:t>
            </w:r>
            <w:r>
              <w:t xml:space="preserve">: These attributes define the angle on which </w:t>
            </w:r>
            <w:r>
              <w:rPr>
                <w:rStyle w:val="Text1"/>
              </w:rPr>
              <w:t>component</w:t>
            </w:r>
            <w:r>
              <w:t xml:space="preserve"> flips.</w:t>
            </w:r>
            <w:bookmarkEnd w:id="674"/>
          </w:p>
        </w:tc>
        <w:tc>
          <w:tcPr>
            <w:tcW w:type="auto" w:w="0"/>
          </w:tcPr>
          <w:p>
            <w:pPr>
              <w:pStyle w:val="Para 42"/>
            </w:pPr>
            <w:r>
              <w:t/>
            </w:r>
          </w:p>
        </w:tc>
      </w:tr>
    </w:tbl>
    <w:p>
      <w:bookmarkStart w:id="675" w:name="We_will_see_very_soon_in_the_cas"/>
      <w:pPr>
        <w:pStyle w:val="Para 04"/>
      </w:pPr>
      <w:r>
        <w:t xml:space="preserve">We will see very soon in the case study section (Section 3.3.8) how </w:t>
      </w:r>
      <w:r>
        <w:rPr>
          <w:rStyle w:val="Text0"/>
        </w:rPr>
        <w:t>transform</w:t>
      </w:r>
      <w:r>
        <w:t xml:space="preserve"> is used to facilitate a spinning animation in action. Next, we start the first hands-on.</w:t>
      </w:r>
      <w:bookmarkEnd w:id="675"/>
    </w:p>
    <w:p>
      <w:bookmarkStart w:id="676" w:name="3_3_2_2_Value_InterpolationSomet"/>
      <w:pPr>
        <w:pStyle w:val="Heading 4"/>
      </w:pPr>
      <w:r>
        <w:t xml:space="preserve">3.3.2.2 </w:t>
        <w:t>Value Interpolation</w:t>
      </w:r>
      <w:bookmarkEnd w:id="676"/>
    </w:p>
    <w:p>
      <w:bookmarkStart w:id="677" w:name="Sometimes__an_animation_value_ca"/>
      <w:pPr>
        <w:pStyle w:val="Para 01"/>
      </w:pPr>
      <w:r>
        <w:t xml:space="preserve">Sometimes, an </w:t>
      </w:r>
      <w:r>
        <w:rPr>
          <w:rStyle w:val="Text2"/>
        </w:rPr>
        <w:t>animation value</w:t>
      </w:r>
      <w:r>
        <w:t xml:space="preserve"> cannot be mapped directly to a </w:t>
      </w:r>
      <w:r>
        <w:rPr>
          <w:rStyle w:val="Text0"/>
        </w:rPr>
        <w:t>transform</w:t>
      </w:r>
      <w:r>
        <w:t xml:space="preserve">. This is where </w:t>
      </w:r>
      <w:r>
        <w:rPr>
          <w:rStyle w:val="Text2"/>
        </w:rPr>
        <w:t>value</w:t>
      </w:r>
      <w:r>
        <w:t xml:space="preserve"> </w:t>
        <w:bookmarkStart w:id="678" w:name="interpolation"/>
        <w:t/>
        <w:bookmarkEnd w:id="678"/>
      </w:r>
      <w:r>
        <w:rPr>
          <w:rStyle w:val="Text2"/>
        </w:rPr>
        <w:t>interpolation</w:t>
      </w:r>
      <w:r>
        <w:t xml:space="preserve"> </w:t>
        <w:t xml:space="preserve"> comes into play. For instance, the </w:t>
      </w:r>
      <w:r>
        <w:rPr>
          <w:rStyle w:val="Text0"/>
        </w:rPr>
        <w:t>rotateZ</w:t>
      </w:r>
      <w:r>
        <w:t xml:space="preserve"> attribute takes a string which cannot be directly represented by an </w:t>
      </w:r>
      <w:r>
        <w:rPr>
          <w:rStyle w:val="Text2"/>
        </w:rPr>
        <w:t>animation value</w:t>
      </w:r>
      <w:r>
        <w:t xml:space="preserve">. Hence, a common practice is to use an integer as the </w:t>
      </w:r>
      <w:r>
        <w:rPr>
          <w:rStyle w:val="Text2"/>
        </w:rPr>
        <w:t>animation value</w:t>
      </w:r>
      <w:r>
        <w:t xml:space="preserve"> and then interpolate it to the destined string value. Listing </w:t>
      </w:r>
      <w:hyperlink w:anchor="this_rotate___new_Animated_Value">
        <w:r>
          <w:rPr>
            <w:rStyle w:val="Text4"/>
          </w:rPr>
          <w:t>3-15</w:t>
        </w:r>
      </w:hyperlink>
      <w:r>
        <w:t xml:space="preserve"> shows the interpolation from an integer animation value to the rotate angle.</w:t>
      </w:r>
      <w:bookmarkEnd w:id="677"/>
    </w:p>
    <w:p>
      <w:bookmarkStart w:id="679" w:name="this_rotate___new_Animated_Value"/>
      <w:pPr>
        <w:pStyle w:val="Normal"/>
      </w:pPr>
      <w:r>
        <w:t xml:space="preserve">this.rotate = new Animated.Value(0);</w:t>
        <w:br w:clear="none"/>
      </w:r>
      <w:bookmarkEnd w:id="679"/>
    </w:p>
    <w:p>
      <w:pPr>
        <w:pStyle w:val="Normal"/>
      </w:pPr>
      <w:r>
        <w:t xml:space="preserve">...</w:t>
        <w:br w:clear="none"/>
      </w:r>
    </w:p>
    <w:p>
      <w:pPr>
        <w:pStyle w:val="Normal"/>
      </w:pPr>
      <w:r>
        <w:t xml:space="preserve">this.rotate.interpolate({</w:t>
        <w:br w:clear="none"/>
      </w:r>
    </w:p>
    <w:p>
      <w:pPr>
        <w:pStyle w:val="Normal"/>
      </w:pPr>
      <w:r>
        <w:t xml:space="preserve">  inputRange: [0, 1],</w:t>
        <w:br w:clear="none"/>
      </w:r>
    </w:p>
    <w:p>
      <w:pPr>
        <w:pStyle w:val="Normal"/>
      </w:pPr>
      <w:r>
        <w:t xml:space="preserve">  outputRange: ['0deg', '360deg']</w:t>
        <w:br w:clear="none"/>
      </w:r>
    </w:p>
    <w:p>
      <w:pPr>
        <w:pStyle w:val="Normal"/>
      </w:pPr>
      <w:r>
        <w:t xml:space="preserve">})</w:t>
        <w:br w:clear="none"/>
      </w:r>
    </w:p>
    <w:p>
      <w:pPr>
        <w:pStyle w:val="Para 12"/>
      </w:pPr>
      <w:r>
        <w:rPr>
          <w:rStyle w:val="Text3"/>
        </w:rPr>
        <w:t xml:space="preserve">Listing 3-15</w:t>
        <w:br w:clear="none"/>
      </w:r>
      <w:r>
        <w:t xml:space="preserve">Value interpolation</w:t>
        <w:br w:clear="none"/>
      </w:r>
    </w:p>
    <w:p>
      <w:bookmarkStart w:id="680" w:name="We_are_going_to_use_this_techniq"/>
      <w:pPr>
        <w:pStyle w:val="Para 04"/>
      </w:pPr>
      <w:r>
        <w:t xml:space="preserve">We are going to use this technique very soon when implementing a loading indicator that requires the </w:t>
      </w:r>
      <w:r>
        <w:rPr>
          <w:rStyle w:val="Text0"/>
        </w:rPr>
        <w:t>rotateZ</w:t>
      </w:r>
      <w:r>
        <w:t xml:space="preserve"> attribute in Section 3.3.8. </w:t>
      </w:r>
      <w:bookmarkEnd w:id="680"/>
    </w:p>
    <w:p>
      <w:bookmarkStart w:id="681" w:name="3_3_2_3_Value_CalculationSometim"/>
      <w:pPr>
        <w:pStyle w:val="Heading 4"/>
      </w:pPr>
      <w:r>
        <w:t xml:space="preserve">3.3.2.3 </w:t>
        <w:t>Value Calculation</w:t>
      </w:r>
      <w:bookmarkEnd w:id="681"/>
    </w:p>
    <w:p>
      <w:bookmarkStart w:id="682" w:name="Sometimes__one_animation_value_a"/>
      <w:pPr>
        <w:pStyle w:val="Para 04"/>
      </w:pPr>
      <w:r>
        <w:t xml:space="preserve">Sometimes, one </w:t>
      </w:r>
      <w:r>
        <w:rPr>
          <w:rStyle w:val="Text2"/>
        </w:rPr>
        <w:t>animation value</w:t>
      </w:r>
      <w:r>
        <w:t xml:space="preserve"> alone cannot represent the destined </w:t>
      </w:r>
      <w:r>
        <w:rPr>
          <w:rStyle w:val="Text0"/>
        </w:rPr>
        <w:t>transform</w:t>
      </w:r>
      <w:r>
        <w:t xml:space="preserve">. Rather, the attribute could be calculated from two or more </w:t>
      </w:r>
      <w:r>
        <w:rPr>
          <w:rStyle w:val="Text2"/>
        </w:rPr>
        <w:t>animation values</w:t>
      </w:r>
      <w:r>
        <w:t xml:space="preserve"> combined. As we will see in Section 3.4.2, the transparency of the loading indicator depends on two </w:t>
      </w:r>
      <w:r>
        <w:rPr>
          <w:rStyle w:val="Text2"/>
        </w:rPr>
        <w:t>animation values</w:t>
      </w:r>
      <w:r>
        <w:t>: the first one is used to represent whether the user is dragging, and the second one indicates the current position of the scroll view.</w:t>
      </w:r>
      <w:bookmarkEnd w:id="682"/>
    </w:p>
    <w:p>
      <w:bookmarkStart w:id="683" w:name="Here_is_where_value_calculation"/>
      <w:pPr>
        <w:pStyle w:val="Para 05"/>
      </w:pPr>
      <w:r>
        <w:t xml:space="preserve">Here is where </w:t>
      </w:r>
      <w:r>
        <w:rPr>
          <w:rStyle w:val="Text2"/>
        </w:rPr>
        <w:t>value</w:t>
      </w:r>
      <w:r>
        <w:t xml:space="preserve"> </w:t>
        <w:bookmarkStart w:id="684" w:name="calculation"/>
        <w:t/>
        <w:bookmarkEnd w:id="684"/>
      </w:r>
      <w:r>
        <w:rPr>
          <w:rStyle w:val="Text2"/>
        </w:rPr>
        <w:t>calculation</w:t>
      </w:r>
      <w:r>
        <w:t xml:space="preserve"> </w:t>
        <w:t xml:space="preserve"> comes into play. </w:t>
      </w:r>
      <w:r>
        <w:rPr>
          <w:rStyle w:val="Text1"/>
        </w:rPr>
        <w:t>React Native</w:t>
      </w:r>
      <w:r>
        <w:t xml:space="preserve"> provides numerous functions to calculate </w:t>
      </w:r>
      <w:r>
        <w:rPr>
          <w:rStyle w:val="Text2"/>
        </w:rPr>
        <w:t>animation values</w:t>
      </w:r>
      <w:r>
        <w:t xml:space="preserve">, for example, </w:t>
      </w:r>
      <w:r>
        <w:rPr>
          <w:rStyle w:val="Text0"/>
        </w:rPr>
        <w:t>Animated.add()</w:t>
      </w:r>
      <w:r>
        <w:t xml:space="preserve">. The return value of those methods is </w:t>
      </w:r>
      <w:r>
        <w:rPr>
          <w:rStyle w:val="Text2"/>
        </w:rPr>
        <w:t>animation value</w:t>
      </w:r>
      <w:r>
        <w:t xml:space="preserve"> as well; hence, those methods can be invoked in a cascaded manner. See the example in Listing </w:t>
      </w:r>
      <w:hyperlink w:anchor="Animated_add_new_Animated_Value">
        <w:r>
          <w:rPr>
            <w:rStyle w:val="Text4"/>
          </w:rPr>
          <w:t>3-16</w:t>
        </w:r>
      </w:hyperlink>
      <w:r>
        <w:t>.</w:t>
      </w:r>
      <w:bookmarkEnd w:id="683"/>
    </w:p>
    <w:p>
      <w:bookmarkStart w:id="685" w:name="Animated_add_new_Animated_Value"/>
      <w:pPr>
        <w:pStyle w:val="Normal"/>
      </w:pPr>
      <w:r>
        <w:t xml:space="preserve">Animated.add(new Animated.Value(6 / 7),</w:t>
        <w:br w:clear="none"/>
      </w:r>
      <w:bookmarkEnd w:id="685"/>
    </w:p>
    <w:p>
      <w:pPr>
        <w:pStyle w:val="Normal"/>
      </w:pPr>
      <w:r>
        <w:t xml:space="preserve">  Animated.multiply(</w:t>
        <w:br w:clear="none"/>
      </w:r>
    </w:p>
    <w:p>
      <w:pPr>
        <w:pStyle w:val="Normal"/>
      </w:pPr>
      <w:r>
        <w:t xml:space="preserve">    new Animated.Value(1 / 7),</w:t>
        <w:br w:clear="none"/>
      </w:r>
    </w:p>
    <w:p>
      <w:pPr>
        <w:pStyle w:val="Normal"/>
      </w:pPr>
      <w:r>
        <w:t xml:space="preserve">    Animated.add(</w:t>
        <w:br w:clear="none"/>
      </w:r>
    </w:p>
    <w:p>
      <w:pPr>
        <w:pStyle w:val="Normal"/>
      </w:pPr>
      <w:r>
        <w:t xml:space="preserve">      Animated.subtract(</w:t>
        <w:br w:clear="none"/>
      </w:r>
    </w:p>
    <w:p>
      <w:pPr>
        <w:pStyle w:val="Normal"/>
      </w:pPr>
      <w:r>
        <w:t xml:space="preserve">        this.pivotValue,</w:t>
        <w:br w:clear="none"/>
      </w:r>
    </w:p>
    <w:p>
      <w:pPr>
        <w:pStyle w:val="Normal"/>
      </w:pPr>
      <w:r>
        <w:t xml:space="preserve">        new Animated.Value((someVal - 1) * someVal2)</w:t>
        <w:br w:clear="none"/>
      </w:r>
    </w:p>
    <w:p>
      <w:pPr>
        <w:pStyle w:val="Normal"/>
      </w:pPr>
      <w:r>
        <w:t xml:space="preserve">      ).interpolate({</w:t>
        <w:br w:clear="none"/>
      </w:r>
    </w:p>
    <w:p>
      <w:pPr>
        <w:pStyle w:val="Normal"/>
      </w:pPr>
      <w:r>
        <w:t xml:space="preserve">        inputRange: [-bound, -threshold, 0, threshold, bound],</w:t>
        <w:br w:clear="none"/>
      </w:r>
    </w:p>
    <w:p>
      <w:pPr>
        <w:pStyle w:val="Normal"/>
      </w:pPr>
      <w:r>
        <w:t xml:space="preserve">          outputRange: [1, -threshold, 0, threshold, 1]</w:t>
        <w:br w:clear="none"/>
      </w:r>
    </w:p>
    <w:p>
      <w:pPr>
        <w:pStyle w:val="Normal"/>
      </w:pPr>
      <w:r>
        <w:t xml:space="preserve">      }),</w:t>
        <w:br w:clear="none"/>
      </w:r>
    </w:p>
    <w:p>
      <w:pPr>
        <w:pStyle w:val="Normal"/>
      </w:pPr>
      <w:r>
        <w:t xml:space="preserve">      new Animated.Value(threshold)</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6"/>
      </w:pPr>
      <w:r>
        <w:rPr>
          <w:rStyle w:val="Text3"/>
        </w:rPr>
        <w:t xml:space="preserve">Listing 3-16</w:t>
        <w:br w:clear="none"/>
      </w:r>
      <w:r>
        <w:bookmarkStart w:id="686" w:name="Cascading_invocation"/>
        <w:t xml:space="preserve">Cascading invocation</w:t>
        <w:bookmarkEnd w:id="686"/>
        <w:br w:clear="none"/>
        <w:t xml:space="preserve"> of animation value calculation</w:t>
        <w:br w:clear="none"/>
      </w:r>
    </w:p>
    <w:p>
      <w:bookmarkStart w:id="687" w:name="NoteThe_preceding_code_is_to_giv"/>
      <w:pPr>
        <w:pStyle w:val="Para 09"/>
      </w:pPr>
      <w:r>
        <w:rPr>
          <w:rStyle w:val="Text6"/>
        </w:rPr>
        <w:t>Note</w:t>
      </w:r>
      <w:r>
        <w:bookmarkStart w:id="688" w:name="The_preceding_code_is_to_give_th"/>
        <w:t xml:space="preserve">The preceding code is to give the form of cascading invocation of </w:t>
        <w:bookmarkEnd w:id="688"/>
      </w:r>
      <w:r>
        <w:rPr>
          <w:rStyle w:val="Text2"/>
        </w:rPr>
        <w:t>animation value</w:t>
      </w:r>
      <w:r>
        <w:t xml:space="preserve"> calculation. It does not have any practical means.</w:t>
      </w:r>
      <w:bookmarkEnd w:id="687"/>
    </w:p>
    <w:p>
      <w:bookmarkStart w:id="689" w:name="In_Listing_3_17__we_list_the_val"/>
      <w:pPr>
        <w:pStyle w:val="Para 01"/>
      </w:pPr>
      <w:r>
        <w:t xml:space="preserve">In Listing </w:t>
      </w:r>
      <w:hyperlink w:anchor="Animated_add__Animated_subtract">
        <w:r>
          <w:rPr>
            <w:rStyle w:val="Text4"/>
          </w:rPr>
          <w:t>3-17</w:t>
        </w:r>
      </w:hyperlink>
      <w:r>
        <w:t>, we list the value calculation methods.</w:t>
      </w:r>
      <w:bookmarkEnd w:id="689"/>
    </w:p>
    <w:p>
      <w:bookmarkStart w:id="690" w:name="Animated_add__Animated_subtract"/>
      <w:pPr>
        <w:pStyle w:val="Normal"/>
      </w:pPr>
      <w:r>
        <w:t xml:space="preserve">Animated.add()</w:t>
        <w:br w:clear="none"/>
      </w:r>
      <w:bookmarkEnd w:id="690"/>
    </w:p>
    <w:p>
      <w:pPr>
        <w:pStyle w:val="Normal"/>
      </w:pPr>
      <w:r>
        <w:t xml:space="preserve">Animated.subtract()</w:t>
        <w:br w:clear="none"/>
      </w:r>
    </w:p>
    <w:p>
      <w:pPr>
        <w:pStyle w:val="Normal"/>
      </w:pPr>
      <w:r>
        <w:t xml:space="preserve">Animated.divide()</w:t>
        <w:br w:clear="none"/>
      </w:r>
    </w:p>
    <w:p>
      <w:pPr>
        <w:pStyle w:val="Normal"/>
      </w:pPr>
      <w:r>
        <w:t xml:space="preserve">Animated.multiply()</w:t>
        <w:br w:clear="none"/>
      </w:r>
    </w:p>
    <w:p>
      <w:pPr>
        <w:pStyle w:val="Normal"/>
      </w:pPr>
      <w:r>
        <w:t xml:space="preserve">Animated.modulo()</w:t>
        <w:br w:clear="none"/>
      </w:r>
    </w:p>
    <w:p>
      <w:pPr>
        <w:pStyle w:val="Normal"/>
      </w:pPr>
      <w:r>
        <w:t xml:space="preserve">Animated.diffClamp()</w:t>
        <w:br w:clear="none"/>
      </w:r>
    </w:p>
    <w:p>
      <w:pPr>
        <w:pStyle w:val="Para 12"/>
      </w:pPr>
      <w:r>
        <w:rPr>
          <w:rStyle w:val="Text3"/>
        </w:rPr>
        <w:t xml:space="preserve">Listing 3-17</w:t>
        <w:br w:clear="none"/>
      </w:r>
      <w:r>
        <w:bookmarkStart w:id="691" w:name="Methods"/>
        <w:t xml:space="preserve">Methods</w:t>
        <w:bookmarkEnd w:id="691"/>
        <w:br w:clear="none"/>
        <w:t xml:space="preserve"> for animation value calculation</w:t>
        <w:br w:clear="none"/>
      </w:r>
    </w:p>
    <w:p>
      <w:bookmarkStart w:id="692" w:name="NoteIt_is_reasonable_to_question"/>
      <w:pPr>
        <w:pStyle w:val="Para 09"/>
      </w:pPr>
      <w:r>
        <w:rPr>
          <w:rStyle w:val="Text6"/>
        </w:rPr>
        <w:t>Note</w:t>
      </w:r>
      <w:r>
        <w:bookmarkStart w:id="693" w:name="It_is_reasonable_to_question_the"/>
        <w:t xml:space="preserve">It is reasonable to question the design of those calculation methods. Since </w:t>
        <w:bookmarkEnd w:id="693"/>
      </w:r>
      <w:r>
        <w:rPr>
          <w:rStyle w:val="Text2"/>
        </w:rPr>
        <w:t>animation value</w:t>
      </w:r>
      <w:r>
        <w:t xml:space="preserve">s are essentially ordinary numbers, why do we need methods to calculate their result? To answer this question, it is important to understand that those methods are not used to calculate </w:t>
      </w:r>
      <w:r>
        <w:rPr>
          <w:rStyle w:val="Text2"/>
        </w:rPr>
        <w:t>animation value</w:t>
      </w:r>
      <w:r>
        <w:t xml:space="preserve">s; instead, they are for expressing a relationship between a pivot </w:t>
      </w:r>
      <w:r>
        <w:rPr>
          <w:rStyle w:val="Text2"/>
        </w:rPr>
        <w:t>animation value</w:t>
      </w:r>
      <w:r>
        <w:t xml:space="preserve">(s) and the destined </w:t>
      </w:r>
      <w:r>
        <w:rPr>
          <w:rStyle w:val="Text2"/>
        </w:rPr>
        <w:t>transform attributes</w:t>
      </w:r>
      <w:r>
        <w:t xml:space="preserve"> in a declarative fashion. We will see how this technique is used in action in Section 3.4.1.</w:t>
      </w:r>
      <w:bookmarkEnd w:id="692"/>
    </w:p>
    <w:p>
      <w:bookmarkStart w:id="694" w:name="Declarative_is_not_a_silver_bull"/>
      <w:pPr>
        <w:pStyle w:val="Para 04"/>
      </w:pPr>
      <w:r>
        <w:t xml:space="preserve">Declarative is not a silver bullet. It has the issue of debuggability. The more profound reason why we need declarative animation in the first place and the underlying mechanism of value calculation will be discussed in Chapter </w:t>
      </w:r>
      <w:hyperlink w:anchor="Top_of_510729_1_En_6_Chapter_xht">
        <w:r>
          <w:rPr>
            <w:rStyle w:val="Text10"/>
          </w:rPr>
          <w:t>6</w:t>
        </w:r>
      </w:hyperlink>
      <w:r>
        <w:t>.</w:t>
      </w:r>
      <w:bookmarkEnd w:id="694"/>
    </w:p>
    <w:p>
      <w:bookmarkStart w:id="695" w:name="3_3_3_Case_Study_1__Looming_Anim"/>
      <w:pPr>
        <w:pStyle w:val="Heading 2"/>
      </w:pPr>
      <w:r>
        <w:t xml:space="preserve">3.3.3 </w:t>
        <w:t>Case Study 1, Looming Animation for Image Loading</w:t>
      </w:r>
      <w:bookmarkEnd w:id="695"/>
    </w:p>
    <w:p>
      <w:bookmarkStart w:id="696" w:name="The_feed_images_in_Manyface_are"/>
      <w:pPr>
        <w:pStyle w:val="Para 01"/>
      </w:pPr>
      <w:r>
        <w:t xml:space="preserve">The feed images in </w:t>
      </w:r>
      <w:r>
        <w:rPr>
          <w:rStyle w:val="Text2"/>
        </w:rPr>
        <w:t>Manyface</w:t>
      </w:r>
      <w:r>
        <w:t xml:space="preserve"> are loaded from online, but the popping in the image loaded is abrupt (Figure </w:t>
      </w:r>
      <w:hyperlink w:anchor="Figure_3_3Before_and_after_the_i">
        <w:r>
          <w:rPr>
            <w:rStyle w:val="Text4"/>
          </w:rPr>
          <w:t>3-3</w:t>
        </w:r>
      </w:hyperlink>
      <w:r>
        <w:t xml:space="preserve">). The exact </w:t>
        <w:bookmarkStart w:id="697" w:name="requirements_5"/>
        <w:t>requirements</w:t>
        <w:bookmarkEnd w:id="697"/>
        <w:t xml:space="preserve"> are as follows:</w:t>
      </w:r>
      <w:bookmarkEnd w:id="696"/>
    </w:p>
    <w:tbl>
      <w:tblPr>
        <w:tblW w:type="auto" w:w="0"/>
      </w:tblPr>
      <w:tr>
        <w:tc>
          <w:tcPr>
            <w:tcW w:type="auto" w:w="0"/>
            <w:vAlign w:val="top"/>
          </w:tcPr>
          <w:p>
            <w:pPr>
              <w:pStyle w:val="1 Block"/>
            </w:pPr>
          </w:p>
          <w:p>
            <w:pPr>
              <w:pStyle w:val="Para 03"/>
            </w:pPr>
            <w:r>
              <w:t>1)</w:t>
            </w:r>
          </w:p>
        </w:tc>
        <w:tc>
          <w:tcPr>
            <w:tcW w:type="auto" w:w="0"/>
          </w:tcPr>
          <w:p>
            <w:bookmarkStart w:id="698" w:name="Add_loading_animation_for_feed_i"/>
            <w:pPr>
              <w:pStyle w:val="Para 02"/>
            </w:pPr>
            <w:r>
              <w:t>Add loading animation for feed images.</w:t>
            </w:r>
            <w:bookmarkEnd w:id="698"/>
          </w:p>
        </w:tc>
        <w:tc>
          <w:tcPr>
            <w:tcW w:type="auto" w:w="0"/>
          </w:tcPr>
          <w:p>
            <w:pPr>
              <w:pStyle w:val="Para 42"/>
            </w:pPr>
            <w:r>
              <w:t/>
            </w:r>
          </w:p>
        </w:tc>
      </w:tr>
      <w:tr>
        <w:tc>
          <w:tcPr>
            <w:tcW w:type="auto" w:w="0"/>
            <w:vAlign w:val="top"/>
          </w:tcPr>
          <w:p>
            <w:pPr>
              <w:pStyle w:val="Para 03"/>
            </w:pPr>
            <w:r>
              <w:t>2)</w:t>
            </w:r>
          </w:p>
        </w:tc>
        <w:tc>
          <w:tcPr>
            <w:tcW w:type="auto" w:w="0"/>
          </w:tcPr>
          <w:p>
            <w:bookmarkStart w:id="699" w:name="Before_the_image_is_loaded__show"/>
            <w:pPr>
              <w:pStyle w:val="Para 02"/>
            </w:pPr>
            <w:r>
              <w:t>Before the image is loaded, show a light gray background as placeholders to make the loading process smoother.</w:t>
            </w:r>
            <w:bookmarkEnd w:id="699"/>
          </w:p>
        </w:tc>
        <w:tc>
          <w:tcPr>
            <w:tcW w:type="auto" w:w="0"/>
          </w:tcPr>
          <w:p>
            <w:pPr>
              <w:pStyle w:val="Para 42"/>
            </w:pPr>
            <w:r>
              <w:t/>
            </w:r>
          </w:p>
        </w:tc>
      </w:tr>
    </w:tbl>
    <w:p>
      <w:bookmarkStart w:id="700" w:name="Figure_3_3Before_and_after_the_i"/>
      <w:bookmarkStart w:id="701" w:name="MO3_2"/>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7289800"/>
            <wp:effectExtent l="0" r="0" t="0" b="0"/>
            <wp:wrapTopAndBottom/>
            <wp:docPr id="72" name="510729_1_En_3_Fig3_HTML.jpg" descr="510729_1_En_3_Fig3_HTML.jpg"/>
            <wp:cNvGraphicFramePr>
              <a:graphicFrameLocks noChangeAspect="1"/>
            </wp:cNvGraphicFramePr>
            <a:graphic>
              <a:graphicData uri="http://schemas.openxmlformats.org/drawingml/2006/picture">
                <pic:pic>
                  <pic:nvPicPr>
                    <pic:cNvPr id="0" name="510729_1_En_3_Fig3_HTML.jpg" descr="510729_1_En_3_Fig3_HTML.jpg"/>
                    <pic:cNvPicPr/>
                  </pic:nvPicPr>
                  <pic:blipFill>
                    <a:blip r:embed="rId76"/>
                    <a:stretch>
                      <a:fillRect/>
                    </a:stretch>
                  </pic:blipFill>
                  <pic:spPr>
                    <a:xfrm>
                      <a:off x="0" y="0"/>
                      <a:ext cx="5943600" cy="7289800"/>
                    </a:xfrm>
                    <a:prstGeom prst="rect">
                      <a:avLst/>
                    </a:prstGeom>
                  </pic:spPr>
                </pic:pic>
              </a:graphicData>
            </a:graphic>
          </wp:anchor>
        </w:drawing>
      </w:r>
      <w:bookmarkEnd w:id="700"/>
      <w:bookmarkEnd w:id="701"/>
    </w:p>
    <w:p>
      <w:pPr>
        <w:pStyle w:val="Para 13"/>
      </w:pPr>
      <w:r>
        <w:rPr>
          <w:rStyle w:val="Text5"/>
        </w:rPr>
        <w:t>Figure 3-3</w:t>
      </w:r>
      <w:r>
        <w:t>Before and after the images are loaded</w:t>
      </w:r>
    </w:p>
    <w:p>
      <w:bookmarkStart w:id="702" w:name="Firstly__we_implement_the_Loomin"/>
      <w:pPr>
        <w:pStyle w:val="Para 05"/>
      </w:pPr>
      <w:r>
        <w:t xml:space="preserve">Firstly, we implement the </w:t>
      </w:r>
      <w:r>
        <w:rPr>
          <w:rStyle w:val="Text0"/>
        </w:rPr>
        <w:t>LoomingImage</w:t>
      </w:r>
      <w:r>
        <w:t xml:space="preserve"> </w:t>
      </w:r>
      <w:r>
        <w:rPr>
          <w:rStyle w:val="Text1"/>
        </w:rPr>
        <w:t>component</w:t>
      </w:r>
      <w:r>
        <w:t xml:space="preserve"> (Listing </w:t>
      </w:r>
      <w:hyperlink w:anchor="class_LoomingImage_extends_React">
        <w:r>
          <w:rPr>
            <w:rStyle w:val="Text4"/>
          </w:rPr>
          <w:t>3-18</w:t>
        </w:r>
      </w:hyperlink>
      <w:r>
        <w:t>).</w:t>
      </w:r>
      <w:bookmarkEnd w:id="702"/>
    </w:p>
    <w:p>
      <w:bookmarkStart w:id="703" w:name="class_LoomingImage_extends_React"/>
      <w:pPr>
        <w:pStyle w:val="Normal"/>
      </w:pPr>
      <w:r>
        <w:t xml:space="preserve">class LoomingImage extends React.Component {</w:t>
        <w:br w:clear="none"/>
      </w:r>
      <w:bookmarkEnd w:id="703"/>
    </w:p>
    <w:p>
      <w:pPr>
        <w:pStyle w:val="Normal"/>
      </w:pPr>
      <w:r>
        <w:t xml:space="preserve">  constructor() {</w:t>
        <w:br w:clear="none"/>
      </w:r>
    </w:p>
    <w:p>
      <w:pPr>
        <w:pStyle w:val="Normal"/>
      </w:pPr>
      <w:r>
        <w:t xml:space="preserve">    super();</w:t>
        <w:br w:clear="none"/>
      </w:r>
    </w:p>
    <w:p>
      <w:pPr>
        <w:pStyle w:val="Normal"/>
      </w:pPr>
      <w:r>
        <w:t xml:space="preserve">    this.opacity = new Animated.Value(0); // --------------&gt; 1)</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&lt;View style={[{</w:t>
        <w:br w:clear="none"/>
      </w:r>
    </w:p>
    <w:p>
      <w:pPr>
        <w:pStyle w:val="Normal"/>
      </w:pPr>
      <w:r>
        <w:t xml:space="preserve">        ...this.props.style // ----------------------------&gt; 6)</w:t>
        <w:br w:clear="none"/>
      </w:r>
    </w:p>
    <w:p>
      <w:pPr>
        <w:pStyle w:val="Normal"/>
      </w:pPr>
      <w:r>
        <w:t xml:space="preserve">      }, {</w:t>
        <w:br w:clear="none"/>
      </w:r>
    </w:p>
    <w:p>
      <w:pPr>
        <w:pStyle w:val="Normal"/>
      </w:pPr>
      <w:r>
        <w:t xml:space="preserve">        backgroundColor: 'lightgrey' // -------------------&gt; 5)</w:t>
        <w:br w:clear="none"/>
      </w:r>
    </w:p>
    <w:p>
      <w:pPr>
        <w:pStyle w:val="Normal"/>
      </w:pPr>
      <w:r>
        <w:t xml:space="preserve">      }]}&gt;</w:t>
        <w:br w:clear="none"/>
        <w:bookmarkStart w:id="704" w:name="ITerm45_1"/>
        <w:t xml:space="preserve"/>
        <w:bookmarkEnd w:id="704"/>
        <w:br w:clear="none"/>
        <w:t xml:space="preserve"/>
        <w:br w:clear="none"/>
        <w:t xml:space="preserve"/>
        <w:br w:clear="none"/>
        <w:t xml:space="preserve"/>
        <w:br w:clear="none"/>
      </w:r>
    </w:p>
    <w:p>
      <w:pPr>
        <w:pStyle w:val="Normal"/>
      </w:pPr>
      <w:r>
        <w:t xml:space="preserve">        &lt;Animated.Image // --------------------------------&gt; 2)</w:t>
        <w:br w:clear="none"/>
      </w:r>
    </w:p>
    <w:p>
      <w:pPr>
        <w:pStyle w:val="Normal"/>
      </w:pPr>
      <w:r>
        <w:t xml:space="preserve">          style={{</w:t>
        <w:br w:clear="none"/>
      </w:r>
    </w:p>
    <w:p>
      <w:pPr>
        <w:pStyle w:val="Normal"/>
      </w:pPr>
      <w:r>
        <w:t xml:space="preserve">            width: '100%',</w:t>
        <w:br w:clear="none"/>
      </w:r>
    </w:p>
    <w:p>
      <w:pPr>
        <w:pStyle w:val="Normal"/>
      </w:pPr>
      <w:r>
        <w:t xml:space="preserve">            height: '100%',</w:t>
        <w:br w:clear="none"/>
      </w:r>
    </w:p>
    <w:p>
      <w:pPr>
        <w:pStyle w:val="Normal"/>
      </w:pPr>
      <w:r>
        <w:t xml:space="preserve">            opacity: this.opacity // ----------------------&gt; 2)</w:t>
        <w:br w:clear="none"/>
      </w:r>
    </w:p>
    <w:p>
      <w:pPr>
        <w:pStyle w:val="Normal"/>
      </w:pPr>
      <w:r>
        <w:t xml:space="preserve">          }}</w:t>
        <w:br w:clear="none"/>
      </w:r>
    </w:p>
    <w:p>
      <w:pPr>
        <w:pStyle w:val="Normal"/>
      </w:pPr>
      <w:r>
        <w:t xml:space="preserve">          source={this.props.source} // -------------------&gt; 6)</w:t>
        <w:br w:clear="none"/>
      </w:r>
    </w:p>
    <w:p>
      <w:pPr>
        <w:pStyle w:val="Normal"/>
      </w:pPr>
      <w:r>
        <w:t xml:space="preserve">          onLoad={this.onLoad.bind(this)} // --------------&gt; 3)</w:t>
        <w:br w:clear="none"/>
      </w:r>
    </w:p>
    <w:p>
      <w:pPr>
        <w:pStyle w:val="Normal"/>
      </w:pPr>
      <w:r>
        <w:t xml:space="preserve">        /&gt;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  onLoad() { // -------------------------------------------&gt; 3)</w:t>
        <w:br w:clear="none"/>
      </w:r>
    </w:p>
    <w:p>
      <w:pPr>
        <w:pStyle w:val="Normal"/>
      </w:pPr>
      <w:r>
        <w:t xml:space="preserve">    Animated.timing(this.opacity, {</w:t>
        <w:br w:clear="none"/>
      </w:r>
    </w:p>
    <w:p>
      <w:pPr>
        <w:pStyle w:val="Normal"/>
      </w:pPr>
      <w:r>
        <w:t xml:space="preserve">      toValue: 1,</w:t>
        <w:br w:clear="none"/>
      </w:r>
    </w:p>
    <w:p>
      <w:pPr>
        <w:pStyle w:val="Normal"/>
      </w:pPr>
      <w:r>
        <w:t xml:space="preserve">      duration: 300,</w:t>
        <w:br w:clear="none"/>
      </w:r>
    </w:p>
    <w:p>
      <w:pPr>
        <w:pStyle w:val="Normal"/>
      </w:pPr>
      <w:r>
        <w:t xml:space="preserve">      useNativeDriver: true // ----------------------------&gt; 4)</w:t>
        <w:br w:clear="none"/>
      </w:r>
    </w:p>
    <w:p>
      <w:pPr>
        <w:pStyle w:val="Normal"/>
      </w:pPr>
      <w:r>
        <w:t xml:space="preserve">    }).start();</w:t>
        <w:br w:clear="none"/>
      </w:r>
    </w:p>
    <w:p>
      <w:pPr>
        <w:pStyle w:val="Normal"/>
      </w:pPr>
      <w:r>
        <w:t xml:space="preserve">  }</w:t>
        <w:br w:clear="none"/>
      </w:r>
    </w:p>
    <w:p>
      <w:pPr>
        <w:pStyle w:val="Normal"/>
      </w:pPr>
      <w:r>
        <w:t xml:space="preserve">}</w:t>
        <w:br w:clear="none"/>
      </w:r>
    </w:p>
    <w:p>
      <w:pPr>
        <w:pStyle w:val="Normal"/>
      </w:pPr>
      <w:r>
        <w:t xml:space="preserve">export default LoomingImage;</w:t>
        <w:br w:clear="none"/>
      </w:r>
    </w:p>
    <w:p>
      <w:pPr>
        <w:pStyle w:val="Para 16"/>
      </w:pPr>
      <w:r>
        <w:t xml:space="preserve">Listing 3-18</w:t>
        <w:br w:clear="none"/>
      </w:r>
      <w:r>
        <w:rPr>
          <w:rStyle w:val="Text11"/>
        </w:rPr>
        <w:bookmarkStart w:id="705" w:name="LoomingImage"/>
        <w:t xml:space="preserve">LoomingImage</w:t>
        <w:bookmarkEnd w:id="705"/>
        <w:br w:clear="none"/>
      </w:r>
    </w:p>
    <w:tbl>
      <w:tblPr>
        <w:tblW w:type="auto" w:w="0"/>
      </w:tblPr>
      <w:tr>
        <w:tc>
          <w:tcPr>
            <w:tcW w:type="auto" w:w="0"/>
            <w:vAlign w:val="top"/>
          </w:tcPr>
          <w:p>
            <w:pPr>
              <w:pStyle w:val="1 Block"/>
            </w:pPr>
          </w:p>
          <w:p>
            <w:pPr>
              <w:pStyle w:val="Para 03"/>
            </w:pPr>
            <w:r>
              <w:t>1)</w:t>
            </w:r>
          </w:p>
        </w:tc>
        <w:tc>
          <w:tcPr>
            <w:tcW w:type="auto" w:w="0"/>
          </w:tcPr>
          <w:p>
            <w:bookmarkStart w:id="706" w:name="As_described__this_opacity_is_in"/>
            <w:pPr>
              <w:pStyle w:val="Para 02"/>
            </w:pPr>
            <w:r>
              <w:t xml:space="preserve">As described, this.opacity is initialized as an </w:t>
            </w:r>
            <w:r>
              <w:rPr>
                <w:rStyle w:val="Text0"/>
              </w:rPr>
              <w:t>Animated.Value</w:t>
            </w:r>
            <w:r>
              <w:t>.</w:t>
            </w:r>
            <w:bookmarkEnd w:id="706"/>
          </w:p>
        </w:tc>
        <w:tc>
          <w:tcPr>
            <w:tcW w:type="auto" w:w="0"/>
          </w:tcPr>
          <w:p>
            <w:pPr>
              <w:pStyle w:val="Para 42"/>
            </w:pPr>
            <w:r>
              <w:t/>
            </w:r>
          </w:p>
        </w:tc>
      </w:tr>
      <w:tr>
        <w:tc>
          <w:tcPr>
            <w:tcW w:type="auto" w:w="0"/>
            <w:vAlign w:val="top"/>
          </w:tcPr>
          <w:p>
            <w:pPr>
              <w:pStyle w:val="Para 03"/>
            </w:pPr>
            <w:r>
              <w:t>2)</w:t>
            </w:r>
          </w:p>
        </w:tc>
        <w:tc>
          <w:tcPr>
            <w:tcW w:type="auto" w:w="0"/>
          </w:tcPr>
          <w:p>
            <w:bookmarkStart w:id="707" w:name="We_need_to_use_the_Animated_vers"/>
            <w:pPr>
              <w:pStyle w:val="Para 02"/>
            </w:pPr>
            <w:r>
              <w:t xml:space="preserve">We need to use the </w:t>
            </w:r>
            <w:r>
              <w:rPr>
                <w:rStyle w:val="Text0"/>
              </w:rPr>
              <w:t>Animated</w:t>
            </w:r>
            <w:r>
              <w:t xml:space="preserve"> version of the </w:t>
            </w:r>
            <w:r>
              <w:rPr>
                <w:rStyle w:val="Text0"/>
              </w:rPr>
              <w:t>Image</w:t>
            </w:r>
            <w:r>
              <w:t xml:space="preserve">; otherwise, the animation we apply will not be effective. The </w:t>
            </w:r>
            <w:r>
              <w:rPr>
                <w:rStyle w:val="Text2"/>
              </w:rPr>
              <w:t>animation value</w:t>
            </w:r>
            <w:r>
              <w:t xml:space="preserve"> created in the preceding step is attached to the </w:t>
            </w:r>
            <w:r>
              <w:rPr>
                <w:rStyle w:val="Text0"/>
              </w:rPr>
              <w:t>opacity</w:t>
            </w:r>
            <w:r>
              <w:t xml:space="preserve"> </w:t>
            </w:r>
            <w:r>
              <w:rPr>
                <w:rStyle w:val="Text1"/>
              </w:rPr>
              <w:t>prop</w:t>
            </w:r>
            <w:r>
              <w:t xml:space="preserve"> of the </w:t>
            </w:r>
            <w:r>
              <w:rPr>
                <w:rStyle w:val="Text0"/>
              </w:rPr>
              <w:t>Animated.Image</w:t>
            </w:r>
            <w:r>
              <w:t>.</w:t>
            </w:r>
            <w:bookmarkEnd w:id="707"/>
          </w:p>
        </w:tc>
        <w:tc>
          <w:tcPr>
            <w:tcW w:type="auto" w:w="0"/>
          </w:tcPr>
          <w:p>
            <w:pPr>
              <w:pStyle w:val="Para 42"/>
            </w:pPr>
            <w:r>
              <w:t/>
            </w:r>
          </w:p>
        </w:tc>
      </w:tr>
      <w:tr>
        <w:tc>
          <w:tcPr>
            <w:tcW w:type="auto" w:w="0"/>
            <w:vAlign w:val="top"/>
          </w:tcPr>
          <w:p>
            <w:pPr>
              <w:pStyle w:val="Para 03"/>
            </w:pPr>
            <w:r>
              <w:t>3)</w:t>
            </w:r>
          </w:p>
        </w:tc>
        <w:tc>
          <w:tcPr>
            <w:tcW w:type="auto" w:w="0"/>
          </w:tcPr>
          <w:p>
            <w:bookmarkStart w:id="708" w:name="onLoad_is_a_callback_prop_provid"/>
            <w:pPr>
              <w:pStyle w:val="Para 02"/>
            </w:pPr>
            <w:r>
              <w:rPr>
                <w:rStyle w:val="Text0"/>
              </w:rPr>
              <w:t>onLoad</w:t>
            </w:r>
            <w:r>
              <w:t xml:space="preserve"> is a callback </w:t>
            </w:r>
            <w:r>
              <w:rPr>
                <w:rStyle w:val="Text1"/>
              </w:rPr>
              <w:t>prop</w:t>
            </w:r>
            <w:r>
              <w:t xml:space="preserve"> provided by </w:t>
            </w:r>
            <w:r>
              <w:rPr>
                <w:rStyle w:val="Text0"/>
              </w:rPr>
              <w:t>Image</w:t>
            </w:r>
            <w:r>
              <w:t xml:space="preserve"> that signals a load complete of the </w:t>
            </w:r>
            <w:r>
              <w:rPr>
                <w:rStyle w:val="Text0"/>
              </w:rPr>
              <w:t>Image</w:t>
            </w:r>
            <w:r>
              <w:t xml:space="preserve">. We leverage this prop to animate the </w:t>
            </w:r>
            <w:r>
              <w:rPr>
                <w:rStyle w:val="Text0"/>
              </w:rPr>
              <w:t>this.opacity</w:t>
            </w:r>
            <w:r>
              <w:t xml:space="preserve"> to </w:t>
            </w:r>
            <w:r>
              <w:rPr>
                <w:rStyle w:val="Text0"/>
              </w:rPr>
              <w:t>1</w:t>
            </w:r>
            <w:r>
              <w:t xml:space="preserve"> and hence make the </w:t>
            </w:r>
            <w:r>
              <w:rPr>
                <w:rStyle w:val="Text0"/>
              </w:rPr>
              <w:t>Image</w:t>
            </w:r>
            <w:r>
              <w:t xml:space="preserve"> visible.</w:t>
            </w:r>
            <w:bookmarkEnd w:id="708"/>
          </w:p>
        </w:tc>
        <w:tc>
          <w:tcPr>
            <w:tcW w:type="auto" w:w="0"/>
          </w:tcPr>
          <w:p>
            <w:pPr>
              <w:pStyle w:val="Para 42"/>
            </w:pPr>
            <w:r>
              <w:t/>
            </w:r>
          </w:p>
        </w:tc>
      </w:tr>
      <w:tr>
        <w:tc>
          <w:tcPr>
            <w:tcW w:type="auto" w:w="0"/>
            <w:vAlign w:val="top"/>
          </w:tcPr>
          <w:p>
            <w:pPr>
              <w:pStyle w:val="Para 03"/>
            </w:pPr>
            <w:r>
              <w:t>4)</w:t>
            </w:r>
          </w:p>
        </w:tc>
        <w:tc>
          <w:tcPr>
            <w:tcW w:type="auto" w:w="0"/>
          </w:tcPr>
          <w:p>
            <w:bookmarkStart w:id="709" w:name="We_emphasize_on_performance_thro"/>
            <w:pPr>
              <w:pStyle w:val="Para 02"/>
            </w:pPr>
            <w:r>
              <w:t xml:space="preserve">We emphasize on performance throughout the text; hence, </w:t>
            </w:r>
            <w:r>
              <w:rPr>
                <w:rStyle w:val="Text0"/>
              </w:rPr>
              <w:t>useNativeDriver: true</w:t>
            </w:r>
            <w:r>
              <w:t xml:space="preserve"> is here for this purpose.</w:t>
              <w:bookmarkStart w:id="710" w:name="ITerm47_1"/>
              <w:t xml:space="preserve"> </w:t>
              <w:bookmarkEnd w:id="710"/>
            </w:r>
            <w:bookmarkEnd w:id="709"/>
          </w:p>
        </w:tc>
        <w:tc>
          <w:tcPr>
            <w:tcW w:type="auto" w:w="0"/>
          </w:tcPr>
          <w:p>
            <w:pPr>
              <w:pStyle w:val="Para 42"/>
            </w:pPr>
            <w:r>
              <w:t/>
            </w:r>
          </w:p>
        </w:tc>
      </w:tr>
      <w:tr>
        <w:tc>
          <w:tcPr>
            <w:tcW w:type="auto" w:w="0"/>
            <w:vAlign w:val="top"/>
          </w:tcPr>
          <w:p>
            <w:pPr>
              <w:pStyle w:val="Para 03"/>
            </w:pPr>
            <w:r>
              <w:t>5)</w:t>
            </w:r>
          </w:p>
        </w:tc>
        <w:tc>
          <w:tcPr>
            <w:tcW w:type="auto" w:w="0"/>
          </w:tcPr>
          <w:p>
            <w:bookmarkStart w:id="711" w:name="Use_Animated_Image_attached_with"/>
            <w:pPr>
              <w:pStyle w:val="Para 02"/>
            </w:pPr>
            <w:r>
              <w:t xml:space="preserve">Use </w:t>
            </w:r>
            <w:r>
              <w:rPr>
                <w:rStyle w:val="Text0"/>
              </w:rPr>
              <w:t>Animated.Image</w:t>
            </w:r>
            <w:r>
              <w:t xml:space="preserve"> attached with opacity to implement the loading animation (requirement 2).</w:t>
            </w:r>
            <w:bookmarkEnd w:id="711"/>
          </w:p>
        </w:tc>
        <w:tc>
          <w:tcPr>
            <w:tcW w:type="auto" w:w="0"/>
          </w:tcPr>
          <w:p>
            <w:pPr>
              <w:pStyle w:val="Para 42"/>
            </w:pPr>
            <w:r>
              <w:t/>
            </w:r>
          </w:p>
        </w:tc>
      </w:tr>
      <w:tr>
        <w:tc>
          <w:tcPr>
            <w:tcW w:type="auto" w:w="0"/>
            <w:vAlign w:val="top"/>
          </w:tcPr>
          <w:p>
            <w:pPr>
              <w:pStyle w:val="Para 03"/>
            </w:pPr>
            <w:r>
              <w:t>6)</w:t>
            </w:r>
          </w:p>
        </w:tc>
        <w:tc>
          <w:tcPr>
            <w:tcW w:type="auto" w:w="0"/>
          </w:tcPr>
          <w:p>
            <w:bookmarkStart w:id="712" w:name="Lastly_but_most_importantly__we"/>
            <w:pPr>
              <w:pStyle w:val="Para 02"/>
            </w:pPr>
            <w:r>
              <w:drawing>
                <wp:inline>
                  <wp:extent cx="203200" cy="165100"/>
                  <wp:effectExtent l="0" r="0" t="0" b="0"/>
                  <wp:docPr id="73" name="510729_1_En_3_Figq_HTML.gif" descr="510729_1_En_3_Figq_HTML.gif"/>
                  <wp:cNvGraphicFramePr>
                    <a:graphicFrameLocks noChangeAspect="1"/>
                  </wp:cNvGraphicFramePr>
                  <a:graphic>
                    <a:graphicData uri="http://schemas.openxmlformats.org/drawingml/2006/picture">
                      <pic:pic>
                        <pic:nvPicPr>
                          <pic:cNvPr id="0" name="510729_1_En_3_Figq_HTML.gif" descr="510729_1_En_3_Figq_HTML.gif"/>
                          <pic:cNvPicPr/>
                        </pic:nvPicPr>
                        <pic:blipFill>
                          <a:blip r:embed="rId77"/>
                          <a:stretch>
                            <a:fillRect/>
                          </a:stretch>
                        </pic:blipFill>
                        <pic:spPr>
                          <a:xfrm>
                            <a:off x="0" y="0"/>
                            <a:ext cx="203200" cy="165100"/>
                          </a:xfrm>
                          <a:prstGeom prst="rect">
                            <a:avLst/>
                          </a:prstGeom>
                        </pic:spPr>
                      </pic:pic>
                    </a:graphicData>
                  </a:graphic>
                </wp:inline>
              </w:drawing>
            </w:r>
            <w:r>
              <w:t xml:space="preserve"> Lastly but most importantly, we design the </w:t>
            </w:r>
            <w:r>
              <w:rPr>
                <w:rStyle w:val="Text0"/>
              </w:rPr>
              <w:t>LoomingImage</w:t>
            </w:r>
            <w:r>
              <w:t xml:space="preserve"> compatible with </w:t>
            </w:r>
            <w:r>
              <w:rPr>
                <w:rStyle w:val="Text0"/>
              </w:rPr>
              <w:t>Image</w:t>
            </w:r>
            <w:r>
              <w:t xml:space="preserve"> as possible; the </w:t>
            </w:r>
            <w:r>
              <w:rPr>
                <w:rStyle w:val="Text1"/>
              </w:rPr>
              <w:t>props.styles</w:t>
            </w:r>
            <w:r>
              <w:t xml:space="preserve"> that could potentially be the layout information are passed through to the </w:t>
            </w:r>
            <w:r>
              <w:rPr>
                <w:rStyle w:val="Text1"/>
              </w:rPr>
              <w:t>container</w:t>
            </w:r>
            <w:r>
              <w:t xml:space="preserve">, while the </w:t>
            </w:r>
            <w:r>
              <w:rPr>
                <w:rStyle w:val="Text0"/>
              </w:rPr>
              <w:t>source</w:t>
            </w:r>
            <w:r>
              <w:t xml:space="preserve"> </w:t>
            </w:r>
            <w:r>
              <w:rPr>
                <w:rStyle w:val="Text1"/>
              </w:rPr>
              <w:t>prop</w:t>
            </w:r>
            <w:r>
              <w:t xml:space="preserve"> is passed through to the </w:t>
            </w:r>
            <w:r>
              <w:rPr>
                <w:rStyle w:val="Text0"/>
              </w:rPr>
              <w:t>Image</w:t>
            </w:r>
            <w:r>
              <w:t>. Soon we will see the benefit of this design.</w:t>
            </w:r>
            <w:bookmarkEnd w:id="712"/>
          </w:p>
        </w:tc>
        <w:tc>
          <w:tcPr>
            <w:tcW w:type="auto" w:w="0"/>
          </w:tcPr>
          <w:p>
            <w:pPr>
              <w:pStyle w:val="Para 42"/>
            </w:pPr>
            <w:r>
              <w:t/>
            </w:r>
          </w:p>
        </w:tc>
      </w:tr>
    </w:tbl>
    <w:p>
      <w:bookmarkStart w:id="713" w:name="Then_we_replace_the_ordinary_Ima"/>
      <w:pPr>
        <w:pStyle w:val="Para 05"/>
      </w:pPr>
      <w:r>
        <w:t xml:space="preserve">Then we replace the ordinary </w:t>
      </w:r>
      <w:r>
        <w:rPr>
          <w:rStyle w:val="Text0"/>
        </w:rPr>
        <w:t>Image</w:t>
      </w:r>
      <w:r>
        <w:t xml:space="preserve"> </w:t>
      </w:r>
      <w:r>
        <w:rPr>
          <w:rStyle w:val="Text1"/>
        </w:rPr>
        <w:t>components</w:t>
      </w:r>
      <w:r>
        <w:t xml:space="preserve"> used in various positions with the </w:t>
      </w:r>
      <w:r>
        <w:rPr>
          <w:rStyle w:val="Text0"/>
        </w:rPr>
        <w:t>LoomingImage</w:t>
      </w:r>
      <w:r>
        <w:t xml:space="preserve">. First is the </w:t>
      </w:r>
      <w:r>
        <w:rPr>
          <w:rStyle w:val="Text0"/>
        </w:rPr>
        <w:t>Image</w:t>
      </w:r>
      <w:r>
        <w:t xml:space="preserve"> in </w:t>
      </w:r>
      <w:r>
        <w:rPr>
          <w:rStyle w:val="Text0"/>
        </w:rPr>
        <w:t>Feed</w:t>
      </w:r>
      <w:r>
        <w:t xml:space="preserve"> (Listings </w:t>
      </w:r>
      <w:hyperlink w:anchor="class_Feed_extends_React_Compone_5">
        <w:r>
          <w:rPr>
            <w:rStyle w:val="Text4"/>
          </w:rPr>
          <w:t>3-19</w:t>
        </w:r>
      </w:hyperlink>
      <w:r>
        <w:t xml:space="preserve"> to </w:t>
      </w:r>
      <w:hyperlink w:anchor="class_Feed3x3_extends_React_Comp_4">
        <w:r>
          <w:rPr>
            <w:rStyle w:val="Text4"/>
          </w:rPr>
          <w:t>3-21</w:t>
        </w:r>
      </w:hyperlink>
      <w:r>
        <w:t>).</w:t>
      </w:r>
      <w:bookmarkEnd w:id="713"/>
    </w:p>
    <w:p>
      <w:bookmarkStart w:id="714" w:name="class_Feed_extends_React_Compone_5"/>
      <w:pPr>
        <w:pStyle w:val="Normal"/>
      </w:pPr>
      <w:r>
        <w:t xml:space="preserve">class Feed extends React.Component {</w:t>
        <w:br w:clear="none"/>
      </w:r>
      <w:bookmarkEnd w:id="714"/>
    </w:p>
    <w:p>
      <w:pPr>
        <w:pStyle w:val="Normal"/>
      </w:pPr>
      <w:r>
        <w:t xml:space="preserve">  render() {</w:t>
        <w:br w:clear="none"/>
        <w:bookmarkStart w:id="715" w:name="ITerm48_1"/>
        <w:t xml:space="preserve"/>
        <w:bookmarkEnd w:id="715"/>
        <w:br w:clear="none"/>
        <w:t xml:space="preserve"/>
        <w:br w:clear="none"/>
        <w:t xml:space="preserve"/>
        <w:br w:clear="none"/>
        <w:t xml:space="preserve"/>
        <w:br w:clear="none"/>
      </w:r>
    </w:p>
    <w:p>
      <w:pPr>
        <w:pStyle w:val="Normal"/>
      </w:pPr>
      <w:r>
        <w:t xml:space="preserve">    return (</w:t>
        <w:br w:clear="none"/>
      </w:r>
    </w:p>
    <w:p>
      <w:pPr>
        <w:pStyle w:val="Normal"/>
      </w:pPr>
      <w:r>
        <w:t xml:space="preserve">      &lt;&gt;</w:t>
        <w:br w:clear="none"/>
      </w:r>
    </w:p>
    <w:p>
      <w:pPr>
        <w:pStyle w:val="Normal"/>
      </w:pPr>
      <w:r>
        <w:t xml:space="preserve">        &lt;ExpandableText</w:t>
        <w:br w:clear="none"/>
      </w:r>
    </w:p>
    <w:p>
      <w:pPr>
        <w:pStyle w:val="Normal"/>
      </w:pPr>
      <w:r>
        <w:t xml:space="preserve">          style={styles.textPost}</w:t>
        <w:br w:clear="none"/>
      </w:r>
    </w:p>
    <w:p>
      <w:pPr>
        <w:pStyle w:val="Normal"/>
      </w:pPr>
      <w:r>
        <w:t xml:space="preserve">          text={this.props.item.feed.text} /&gt;</w:t>
        <w:br w:clear="none"/>
      </w:r>
    </w:p>
    <w:p>
      <w:pPr>
        <w:pStyle w:val="Normal"/>
      </w:pPr>
      <w:r>
        <w:t xml:space="preserve">          &lt;LoomingImage // --------------------------------&gt; 1)</w:t>
        <w:br w:clear="none"/>
      </w:r>
    </w:p>
    <w:p>
      <w:pPr>
        <w:pStyle w:val="Normal"/>
      </w:pPr>
      <w:r>
        <w:t xml:space="preserve">          style={styles.imagePost}</w:t>
        <w:br w:clear="none"/>
      </w:r>
    </w:p>
    <w:p>
      <w:pPr>
        <w:pStyle w:val="Normal"/>
      </w:pPr>
      <w:r>
        <w:t xml:space="preserve">          source={{uri: this.props.item.feed.images[0]}}</w:t>
        <w:br w:clear="none"/>
      </w:r>
    </w:p>
    <w:p>
      <w:pPr>
        <w:pStyle w:val="Normal"/>
      </w:pPr>
      <w:r>
        <w:t xml:space="preserve">        /&gt;</w:t>
        <w:br w:clear="none"/>
      </w:r>
    </w:p>
    <w:p>
      <w:pPr>
        <w:pStyle w:val="Normal"/>
      </w:pPr>
      <w:r>
        <w:t xml:space="preserve">     &lt;/&gt;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6"/>
      </w:pPr>
      <w:r>
        <w:rPr>
          <w:rStyle w:val="Text3"/>
        </w:rPr>
        <w:t xml:space="preserve">Listing 3-19</w:t>
        <w:br w:clear="none"/>
      </w:r>
      <w:r>
        <w:t xml:space="preserve">LoomingImage applied to Feed</w:t>
        <w:br w:clear="none"/>
      </w:r>
    </w:p>
    <w:p>
      <w:bookmarkStart w:id="716" w:name="class_Feed2x2_extends_React_Comp_2"/>
      <w:pPr>
        <w:pStyle w:val="Normal"/>
      </w:pPr>
      <w:r>
        <w:t xml:space="preserve">class Feed2x2 extends React.Component {</w:t>
        <w:br w:clear="none"/>
      </w:r>
      <w:bookmarkEnd w:id="716"/>
    </w:p>
    <w:p>
      <w:pPr>
        <w:pStyle w:val="Normal"/>
      </w:pPr>
      <w:r>
        <w:t xml:space="preserve">  render() {</w:t>
        <w:br w:clear="none"/>
      </w:r>
    </w:p>
    <w:p>
      <w:pPr>
        <w:pStyle w:val="Normal"/>
      </w:pPr>
      <w:r>
        <w:t xml:space="preserve">    return (</w:t>
        <w:br w:clear="none"/>
      </w:r>
    </w:p>
    <w:p>
      <w:pPr>
        <w:pStyle w:val="Normal"/>
      </w:pPr>
      <w:r>
        <w:t xml:space="preserve">      &lt;&gt;</w:t>
        <w:br w:clear="none"/>
      </w:r>
    </w:p>
    <w:p>
      <w:pPr>
        <w:pStyle w:val="Normal"/>
      </w:pPr>
      <w:r>
        <w:t xml:space="preserve">        &lt;ExpandableText</w:t>
        <w:br w:clear="none"/>
      </w:r>
    </w:p>
    <w:p>
      <w:pPr>
        <w:pStyle w:val="Normal"/>
      </w:pPr>
      <w:r>
        <w:t xml:space="preserve">          style={styles.textPost}</w:t>
        <w:br w:clear="none"/>
      </w:r>
    </w:p>
    <w:p>
      <w:pPr>
        <w:pStyle w:val="Normal"/>
      </w:pPr>
      <w:r>
        <w:t xml:space="preserve">          text={this.props.item.feed.text}</w:t>
        <w:br w:clear="none"/>
      </w:r>
    </w:p>
    <w:p>
      <w:pPr>
        <w:pStyle w:val="Normal"/>
      </w:pPr>
      <w:r>
        <w:t xml:space="preserve">        /&gt;</w:t>
        <w:br w:clear="none"/>
      </w:r>
    </w:p>
    <w:p>
      <w:pPr>
        <w:pStyle w:val="Normal"/>
      </w:pPr>
      <w:r>
        <w:t xml:space="preserve">        &lt;View style={styles.gridContainer}&gt;</w:t>
        <w:br w:clear="none"/>
      </w:r>
    </w:p>
    <w:p>
      <w:pPr>
        <w:pStyle w:val="Normal"/>
      </w:pPr>
      <w:r>
        <w:t xml:space="preserve">          {this.props.item.feed.images.slice(0, 4).map(e =&gt;</w:t>
        <w:br w:clear="none"/>
      </w:r>
    </w:p>
    <w:p>
      <w:pPr>
        <w:pStyle w:val="Normal"/>
      </w:pPr>
      <w:r>
        <w:t xml:space="preserve">          &lt;View style={styles.cell}&gt;</w:t>
        <w:br w:clear="none"/>
      </w:r>
    </w:p>
    <w:p>
      <w:pPr>
        <w:pStyle w:val="Normal"/>
      </w:pPr>
      <w:r>
        <w:t xml:space="preserve">            &lt;LoomingImage // ------------------------------&gt; 1)</w:t>
        <w:br w:clear="none"/>
      </w:r>
    </w:p>
    <w:p>
      <w:pPr>
        <w:pStyle w:val="Normal"/>
      </w:pPr>
      <w:r>
        <w:t xml:space="preserve">              style={styles.imagePost}</w:t>
        <w:br w:clear="none"/>
      </w:r>
    </w:p>
    <w:p>
      <w:pPr>
        <w:pStyle w:val="Normal"/>
      </w:pPr>
      <w:r>
        <w:t xml:space="preserve">              source={{uri: e}}</w:t>
        <w:br w:clear="none"/>
      </w:r>
    </w:p>
    <w:p>
      <w:pPr>
        <w:pStyle w:val="Normal"/>
      </w:pPr>
      <w:r>
        <w:t xml:space="preserve">            /&gt;</w:t>
        <w:br w:clear="none"/>
      </w:r>
    </w:p>
    <w:p>
      <w:pPr>
        <w:pStyle w:val="Normal"/>
      </w:pPr>
      <w:r>
        <w:t xml:space="preserve">          &lt;/View&gt;</w:t>
        <w:br w:clear="none"/>
      </w:r>
    </w:p>
    <w:p>
      <w:pPr>
        <w:pStyle w:val="Normal"/>
      </w:pPr>
      <w:r>
        <w:t xml:space="preserve">          )}</w:t>
        <w:br w:clear="none"/>
      </w:r>
    </w:p>
    <w:p>
      <w:pPr>
        <w:pStyle w:val="Normal"/>
      </w:pPr>
      <w:r>
        <w:t xml:space="preserve">        &lt;/View&gt;</w:t>
        <w:br w:clear="none"/>
      </w:r>
    </w:p>
    <w:p>
      <w:pPr>
        <w:pStyle w:val="Normal"/>
      </w:pPr>
      <w:r>
        <w:t xml:space="preserve">      &lt;/&gt;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6"/>
      </w:pPr>
      <w:r>
        <w:rPr>
          <w:rStyle w:val="Text3"/>
        </w:rPr>
        <w:t xml:space="preserve">Listing 3-20</w:t>
        <w:br w:clear="none"/>
      </w:r>
      <w:r>
        <w:t xml:space="preserve">LoomingImage applied to Feed2x2</w:t>
        <w:br w:clear="none"/>
      </w:r>
    </w:p>
    <w:p>
      <w:bookmarkStart w:id="717" w:name="class_Feed3x3_extends_React_Comp_4"/>
      <w:pPr>
        <w:pStyle w:val="Normal"/>
      </w:pPr>
      <w:r>
        <w:t xml:space="preserve">class Feed3x3 extends React.Component {</w:t>
        <w:br w:clear="none"/>
        <w:bookmarkStart w:id="718" w:name="ITerm49"/>
        <w:t xml:space="preserve"/>
        <w:bookmarkEnd w:id="718"/>
        <w:br w:clear="none"/>
        <w:t xml:space="preserve"/>
        <w:br w:clear="none"/>
        <w:t xml:space="preserve"/>
        <w:br w:clear="none"/>
        <w:t xml:space="preserve"/>
        <w:br w:clear="none"/>
      </w:r>
      <w:bookmarkEnd w:id="717"/>
    </w:p>
    <w:p>
      <w:pPr>
        <w:pStyle w:val="Normal"/>
      </w:pPr>
      <w:r>
        <w:t xml:space="preserve">  render() {</w:t>
        <w:br w:clear="none"/>
      </w:r>
    </w:p>
    <w:p>
      <w:pPr>
        <w:pStyle w:val="Normal"/>
      </w:pPr>
      <w:r>
        <w:t xml:space="preserve">    return (</w:t>
        <w:br w:clear="none"/>
      </w:r>
    </w:p>
    <w:p>
      <w:pPr>
        <w:pStyle w:val="Normal"/>
      </w:pPr>
      <w:r>
        <w:t xml:space="preserve">      &lt;&gt;</w:t>
        <w:br w:clear="none"/>
      </w:r>
    </w:p>
    <w:p>
      <w:pPr>
        <w:pStyle w:val="Normal"/>
      </w:pPr>
      <w:r>
        <w:t xml:space="preserve">        &lt;ExpandableText</w:t>
        <w:br w:clear="none"/>
      </w:r>
    </w:p>
    <w:p>
      <w:pPr>
        <w:pStyle w:val="Normal"/>
      </w:pPr>
      <w:r>
        <w:t xml:space="preserve">          style={styles.textPost}</w:t>
        <w:br w:clear="none"/>
      </w:r>
    </w:p>
    <w:p>
      <w:pPr>
        <w:pStyle w:val="Normal"/>
      </w:pPr>
      <w:r>
        <w:t xml:space="preserve">          text={this.props.item.feed.text}</w:t>
        <w:br w:clear="none"/>
      </w:r>
    </w:p>
    <w:p>
      <w:pPr>
        <w:pStyle w:val="Normal"/>
      </w:pPr>
      <w:r>
        <w:t xml:space="preserve">        /&gt;</w:t>
        <w:br w:clear="none"/>
      </w:r>
    </w:p>
    <w:p>
      <w:pPr>
        <w:pStyle w:val="Normal"/>
      </w:pPr>
      <w:r>
        <w:t xml:space="preserve">        &lt;View style={styles.gridContainer}&gt;</w:t>
        <w:br w:clear="none"/>
      </w:r>
    </w:p>
    <w:p>
      <w:pPr>
        <w:pStyle w:val="Normal"/>
      </w:pPr>
      <w:r>
        <w:t xml:space="preserve">          {this.props.item.feed.images.slice(0, 9).map(e =&gt;</w:t>
        <w:br w:clear="none"/>
      </w:r>
    </w:p>
    <w:p>
      <w:pPr>
        <w:pStyle w:val="Normal"/>
      </w:pPr>
      <w:r>
        <w:t xml:space="preserve">          &lt;View style={styles.cell}&gt;</w:t>
        <w:br w:clear="none"/>
      </w:r>
    </w:p>
    <w:p>
      <w:pPr>
        <w:pStyle w:val="Normal"/>
      </w:pPr>
      <w:r>
        <w:t xml:space="preserve">            &lt;LoomingImage // ------------------------------&gt; 1)</w:t>
        <w:br w:clear="none"/>
      </w:r>
    </w:p>
    <w:p>
      <w:pPr>
        <w:pStyle w:val="Normal"/>
      </w:pPr>
      <w:r>
        <w:t xml:space="preserve">              style={styles.imagePost}</w:t>
        <w:br w:clear="none"/>
      </w:r>
    </w:p>
    <w:p>
      <w:pPr>
        <w:pStyle w:val="Normal"/>
      </w:pPr>
      <w:r>
        <w:t xml:space="preserve">              source={{uri: e}}</w:t>
        <w:br w:clear="none"/>
      </w:r>
    </w:p>
    <w:p>
      <w:pPr>
        <w:pStyle w:val="Normal"/>
      </w:pPr>
      <w:r>
        <w:t xml:space="preserve">            /&gt;</w:t>
        <w:br w:clear="none"/>
      </w:r>
    </w:p>
    <w:p>
      <w:pPr>
        <w:pStyle w:val="Normal"/>
      </w:pPr>
      <w:r>
        <w:t xml:space="preserve">          &lt;/View&gt;</w:t>
        <w:br w:clear="none"/>
      </w:r>
    </w:p>
    <w:p>
      <w:pPr>
        <w:pStyle w:val="Normal"/>
      </w:pPr>
      <w:r>
        <w:t xml:space="preserve">          )}</w:t>
        <w:br w:clear="none"/>
      </w:r>
    </w:p>
    <w:p>
      <w:pPr>
        <w:pStyle w:val="Normal"/>
      </w:pPr>
      <w:r>
        <w:t xml:space="preserve">        &lt;/View&gt;</w:t>
        <w:br w:clear="none"/>
      </w:r>
    </w:p>
    <w:p>
      <w:pPr>
        <w:pStyle w:val="Normal"/>
      </w:pPr>
      <w:r>
        <w:t xml:space="preserve">      &lt;/&gt;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6"/>
      </w:pPr>
      <w:r>
        <w:rPr>
          <w:rStyle w:val="Text3"/>
        </w:rPr>
        <w:t xml:space="preserve">Listing 3-21</w:t>
        <w:br w:clear="none"/>
      </w:r>
      <w:r>
        <w:t xml:space="preserve">LoomingImage applied to Feed3x3</w:t>
        <w:br w:clear="none"/>
      </w:r>
    </w:p>
    <w:p>
      <w:bookmarkStart w:id="719" w:name="Avatars_in_withMetaAndControls_u"/>
      <w:pPr>
        <w:pStyle w:val="Para 05"/>
      </w:pPr>
      <w:r>
        <w:t xml:space="preserve">Avatars in </w:t>
      </w:r>
      <w:r>
        <w:rPr>
          <w:rStyle w:val="Text0"/>
        </w:rPr>
        <w:t>withMetaAndControls</w:t>
      </w:r>
      <w:r>
        <w:t xml:space="preserve"> use Image as well. We simply need to replace the </w:t>
      </w:r>
      <w:r>
        <w:rPr>
          <w:rStyle w:val="Text0"/>
        </w:rPr>
        <w:t>Image</w:t>
      </w:r>
      <w:r>
        <w:t xml:space="preserve"> with </w:t>
      </w:r>
      <w:r>
        <w:rPr>
          <w:rStyle w:val="Text0"/>
        </w:rPr>
        <w:t>LoomingImage</w:t>
      </w:r>
      <w:r>
        <w:t xml:space="preserve">. Here, we omit supplementary </w:t>
      </w:r>
      <w:r>
        <w:rPr>
          <w:rStyle w:val="Text1"/>
        </w:rPr>
        <w:t>components</w:t>
      </w:r>
      <w:r>
        <w:t xml:space="preserve"> and some of the code for simplicity (Listing </w:t>
      </w:r>
      <w:hyperlink w:anchor="export_default_function_withMeta_1">
        <w:r>
          <w:rPr>
            <w:rStyle w:val="Text4"/>
          </w:rPr>
          <w:t>3-22</w:t>
        </w:r>
      </w:hyperlink>
      <w:r>
        <w:t>).</w:t>
      </w:r>
      <w:bookmarkEnd w:id="719"/>
    </w:p>
    <w:p>
      <w:bookmarkStart w:id="720" w:name="export_default_function_withMeta_1"/>
      <w:pPr>
        <w:pStyle w:val="Normal"/>
      </w:pPr>
      <w:r>
        <w:t xml:space="preserve">export default function withMetaAndControls(Feed) {</w:t>
        <w:br w:clear="none"/>
      </w:r>
      <w:bookmarkEnd w:id="720"/>
    </w:p>
    <w:p>
      <w:pPr>
        <w:pStyle w:val="Normal"/>
      </w:pPr>
      <w:r>
        <w:t xml:space="preserve">  return class extends React.Component {</w:t>
        <w:br w:clear="none"/>
      </w:r>
    </w:p>
    <w:p>
      <w:pPr>
        <w:pStyle w:val="Normal"/>
      </w:pPr>
      <w:r>
        <w:t xml:space="preserve">    render() {</w:t>
        <w:br w:clear="none"/>
      </w:r>
    </w:p>
    <w:p>
      <w:pPr>
        <w:pStyle w:val="Normal"/>
      </w:pPr>
      <w:r>
        <w:t xml:space="preserve">      return (</w:t>
        <w:br w:clear="none"/>
        <w:bookmarkStart w:id="721" w:name="ITerm50_1"/>
        <w:t xml:space="preserve"/>
        <w:bookmarkEnd w:id="721"/>
        <w:br w:clear="none"/>
        <w:t xml:space="preserve"/>
        <w:br w:clear="none"/>
        <w:t xml:space="preserve"/>
        <w:br w:clear="none"/>
        <w:t xml:space="preserve"/>
        <w:br w:clear="none"/>
      </w:r>
    </w:p>
    <w:p>
      <w:pPr>
        <w:pStyle w:val="Normal"/>
      </w:pPr>
      <w:r>
        <w:t xml:space="preserve">        &lt;View style={[</w:t>
        <w:br w:clear="none"/>
      </w:r>
    </w:p>
    <w:p>
      <w:pPr>
        <w:pStyle w:val="Normal"/>
      </w:pPr>
      <w:r>
        <w:t xml:space="preserve">          {...this.props.style},</w:t>
        <w:br w:clear="none"/>
      </w:r>
    </w:p>
    <w:p>
      <w:pPr>
        <w:pStyle w:val="Normal"/>
      </w:pPr>
      <w:r>
        <w:t xml:space="preserve">          styles.commonPadding]}</w:t>
        <w:br w:clear="none"/>
      </w:r>
    </w:p>
    <w:p>
      <w:pPr>
        <w:pStyle w:val="Normal"/>
      </w:pPr>
      <w:r>
        <w:t xml:space="preserve">        &gt;</w:t>
        <w:br w:clear="none"/>
      </w:r>
    </w:p>
    <w:p>
      <w:pPr>
        <w:pStyle w:val="Normal"/>
      </w:pPr>
      <w:r>
        <w:t xml:space="preserve">          &lt;View style={styles.metaContainer}&gt;</w:t>
        <w:br w:clear="none"/>
      </w:r>
    </w:p>
    <w:p>
      <w:pPr>
        <w:pStyle w:val="Normal"/>
      </w:pPr>
      <w:r>
        <w:t xml:space="preserve">            &lt;LoomingImage // ------------------------------&gt; 1)</w:t>
        <w:br w:clear="none"/>
      </w:r>
    </w:p>
    <w:p>
      <w:pPr>
        <w:pStyle w:val="Normal"/>
      </w:pPr>
      <w:r>
        <w:t xml:space="preserve">              style={styles.avatar}</w:t>
        <w:br w:clear="none"/>
      </w:r>
    </w:p>
    <w:p>
      <w:pPr>
        <w:pStyle w:val="Normal"/>
      </w:pPr>
      <w:r>
        <w:t xml:space="preserve">              source={{</w:t>
        <w:br w:clear="none"/>
      </w:r>
    </w:p>
    <w:p>
      <w:pPr>
        <w:pStyle w:val="Normal"/>
      </w:pPr>
      <w:r>
        <w:t xml:space="preserve">                uri: this.props.item.meta.avatarUri</w:t>
        <w:br w:clear="none"/>
      </w:r>
    </w:p>
    <w:p>
      <w:pPr>
        <w:pStyle w:val="Normal"/>
      </w:pPr>
      <w:r>
        <w:t xml:space="preserve">                }}</w:t>
        <w:br w:clear="none"/>
      </w:r>
    </w:p>
    <w:p>
      <w:pPr>
        <w:pStyle w:val="Normal"/>
      </w:pPr>
      <w:r>
        <w:t xml:space="preserve">              /&gt;</w:t>
        <w:br w:clear="none"/>
      </w:r>
    </w:p>
    <w:p>
      <w:pPr>
        <w:pStyle w:val="Normal"/>
      </w:pPr>
      <w:r>
        <w:t xml:space="preserve">            &lt;View style={styles.infoContainer}&gt;</w:t>
        <w:br w:clear="none"/>
      </w:r>
    </w:p>
    <w:p>
      <w:pPr>
        <w:pStyle w:val="Normal"/>
      </w:pPr>
      <w:r>
        <w:t xml:space="preserve">              &lt;Text style={styles.userName}&gt;</w:t>
        <w:br w:clear="none"/>
      </w:r>
    </w:p>
    <w:p>
      <w:pPr>
        <w:pStyle w:val="Normal"/>
      </w:pPr>
      <w:r>
        <w:t xml:space="preserve">                {this.props.item.meta.name}</w:t>
        <w:br w:clear="none"/>
      </w:r>
    </w:p>
    <w:p>
      <w:pPr>
        <w:pStyle w:val="Normal"/>
      </w:pPr>
      <w:r>
        <w:t xml:space="preserve">              &lt;/Text&gt;</w:t>
        <w:br w:clear="none"/>
      </w:r>
    </w:p>
    <w:p>
      <w:pPr>
        <w:pStyle w:val="Normal"/>
      </w:pPr>
      <w:r>
        <w:t xml:space="preserve">              &lt;Text style={styles.date}&gt;</w:t>
        <w:br w:clear="none"/>
      </w:r>
    </w:p>
    <w:p>
      <w:pPr>
        <w:pStyle w:val="Normal"/>
      </w:pPr>
      <w:r>
        <w:t xml:space="preserve">                {this.props.item.meta.date}</w:t>
        <w:br w:clear="none"/>
      </w:r>
    </w:p>
    <w:p>
      <w:pPr>
        <w:pStyle w:val="Normal"/>
      </w:pPr>
      <w:r>
        <w:t xml:space="preserve">              &lt;/Text&gt;</w:t>
        <w:br w:clear="none"/>
      </w:r>
    </w:p>
    <w:p>
      <w:pPr>
        <w:pStyle w:val="Normal"/>
      </w:pPr>
      <w:r>
        <w:t xml:space="preserve">            &lt;/View&gt;</w:t>
        <w:br w:clear="none"/>
      </w:r>
    </w:p>
    <w:p>
      <w:pPr>
        <w:pStyle w:val="Normal"/>
      </w:pPr>
      <w:r>
        <w:t xml:space="preserve">          &lt;/View&gt;</w:t>
        <w:br w:clear="none"/>
      </w:r>
    </w:p>
    <w:p>
      <w:pPr>
        <w:pStyle w:val="Normal"/>
      </w:pPr>
      <w:r>
        <w:t xml:space="preserve">          &lt;Feed {...this.props}/&gt;</w:t>
        <w:br w:clear="none"/>
      </w:r>
    </w:p>
    <w:p>
      <w:pPr>
        <w:pStyle w:val="Normal"/>
      </w:pPr>
      <w:r>
        <w:t xml:space="preserve">          &lt;View style={styles.controlContainer}&gt;</w:t>
        <w:br w:clear="none"/>
      </w:r>
    </w:p>
    <w:p>
      <w:pPr>
        <w:pStyle w:val="Normal"/>
      </w:pPr>
      <w:r>
        <w:t xml:space="preserve">...</w:t>
        <w:br w:clear="none"/>
      </w:r>
    </w:p>
    <w:p>
      <w:pPr>
        <w:pStyle w:val="Normal"/>
      </w:pPr>
      <w:r>
        <w:t xml:space="preserve">          &lt;/View&gt;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6"/>
      </w:pPr>
      <w:r>
        <w:rPr>
          <w:rStyle w:val="Text3"/>
        </w:rPr>
        <w:t xml:space="preserve">Listing 3-22</w:t>
        <w:br w:clear="none"/>
      </w:r>
      <w:r>
        <w:t xml:space="preserve">LoomingImage applied to avatars</w:t>
        <w:br w:clear="none"/>
      </w:r>
    </w:p>
    <w:tbl>
      <w:tblPr>
        <w:tblW w:type="auto" w:w="0"/>
      </w:tblPr>
      <w:tr>
        <w:tc>
          <w:tcPr>
            <w:tcW w:type="auto" w:w="0"/>
            <w:vAlign w:val="top"/>
          </w:tcPr>
          <w:p>
            <w:pPr>
              <w:pStyle w:val="1 Block"/>
            </w:pPr>
          </w:p>
          <w:p>
            <w:pPr>
              <w:pStyle w:val="Para 03"/>
            </w:pPr>
            <w:r>
              <w:t>1)</w:t>
            </w:r>
          </w:p>
        </w:tc>
        <w:tc>
          <w:tcPr>
            <w:tcW w:type="auto" w:w="0"/>
          </w:tcPr>
          <w:p>
            <w:bookmarkStart w:id="722" w:name="We_design_the_LoomingImage_with"/>
            <w:pPr>
              <w:pStyle w:val="Para 02"/>
            </w:pPr>
            <w:r>
              <w:drawing>
                <wp:inline>
                  <wp:extent cx="203200" cy="165100"/>
                  <wp:effectExtent l="0" r="0" t="0" b="0"/>
                  <wp:docPr id="74" name="510729_1_En_3_Figr_HTML.gif" descr="510729_1_En_3_Figr_HTML.gif"/>
                  <wp:cNvGraphicFramePr>
                    <a:graphicFrameLocks noChangeAspect="1"/>
                  </wp:cNvGraphicFramePr>
                  <a:graphic>
                    <a:graphicData uri="http://schemas.openxmlformats.org/drawingml/2006/picture">
                      <pic:pic>
                        <pic:nvPicPr>
                          <pic:cNvPr id="0" name="510729_1_En_3_Figr_HTML.gif" descr="510729_1_En_3_Figr_HTML.gif"/>
                          <pic:cNvPicPr/>
                        </pic:nvPicPr>
                        <pic:blipFill>
                          <a:blip r:embed="rId78"/>
                          <a:stretch>
                            <a:fillRect/>
                          </a:stretch>
                        </pic:blipFill>
                        <pic:spPr>
                          <a:xfrm>
                            <a:off x="0" y="0"/>
                            <a:ext cx="203200" cy="165100"/>
                          </a:xfrm>
                          <a:prstGeom prst="rect">
                            <a:avLst/>
                          </a:prstGeom>
                        </pic:spPr>
                      </pic:pic>
                    </a:graphicData>
                  </a:graphic>
                </wp:inline>
              </w:drawing>
            </w:r>
            <w:r>
              <w:t xml:space="preserve"> We design the </w:t>
            </w:r>
            <w:r>
              <w:rPr>
                <w:rStyle w:val="Text0"/>
              </w:rPr>
              <w:t>LoomingImage</w:t>
            </w:r>
            <w:r>
              <w:t xml:space="preserve"> with the compatibility in mind; hence, in the refactor we only need to replace the </w:t>
            </w:r>
            <w:r>
              <w:rPr>
                <w:rStyle w:val="Text1"/>
              </w:rPr>
              <w:t>component</w:t>
            </w:r>
            <w:r>
              <w:t xml:space="preserve">’s name and keep the rest of the </w:t>
            </w:r>
            <w:r>
              <w:rPr>
                <w:rStyle w:val="Text1"/>
              </w:rPr>
              <w:t>props</w:t>
            </w:r>
            <w:r>
              <w:t xml:space="preserve"> untouched. This makes the similar refactor tasks much less error-prone. In Chapter </w:t>
            </w:r>
            <w:hyperlink w:anchor="Top_of_510729_1_En_6_Chapter_xht">
              <w:r>
                <w:rPr>
                  <w:rStyle w:val="Text10"/>
                </w:rPr>
                <w:t>6</w:t>
              </w:r>
            </w:hyperlink>
            <w:r>
              <w:t xml:space="preserve">, we are going to discuss the more general and actionable principles of designing a custom </w:t>
            </w:r>
            <w:r>
              <w:rPr>
                <w:rStyle w:val="Text1"/>
              </w:rPr>
              <w:t>component</w:t>
            </w:r>
            <w:r>
              <w:t>.</w:t>
              <w:bookmarkStart w:id="723" w:name="ITerm51"/>
              <w:t xml:space="preserve"> </w:t>
              <w:bookmarkEnd w:id="723"/>
            </w:r>
            <w:bookmarkEnd w:id="722"/>
          </w:p>
        </w:tc>
        <w:tc>
          <w:tcPr>
            <w:tcW w:type="auto" w:w="0"/>
          </w:tcPr>
          <w:p>
            <w:pPr>
              <w:pStyle w:val="Para 42"/>
            </w:pPr>
            <w:r>
              <w:t/>
            </w:r>
          </w:p>
        </w:tc>
      </w:tr>
    </w:tbl>
    <w:p>
      <w:bookmarkStart w:id="724" w:name="3_3_4_Case_Study_2__Loading_Indi"/>
      <w:pPr>
        <w:pStyle w:val="Heading 2"/>
      </w:pPr>
      <w:r>
        <w:t xml:space="preserve">3.3.4 </w:t>
        <w:t>Case Study 2, Loading Indicators</w:t>
      </w:r>
      <w:bookmarkEnd w:id="724"/>
    </w:p>
    <w:p>
      <w:bookmarkStart w:id="725" w:name="A_loading_indicator_can_be_used"/>
      <w:pPr>
        <w:pStyle w:val="Para 01"/>
      </w:pPr>
      <w:r>
        <w:t xml:space="preserve">A loading indicator can be used in various places when the app is being bootstrapped or loading additional resources. Although </w:t>
      </w:r>
      <w:r>
        <w:rPr>
          <w:rStyle w:val="Text1"/>
        </w:rPr>
        <w:t>React Native</w:t>
      </w:r>
      <w:r>
        <w:t xml:space="preserve"> provides a default loading indicator, we need a custom one that fits the style of </w:t>
      </w:r>
      <w:r>
        <w:rPr>
          <w:rStyle w:val="Text2"/>
        </w:rPr>
        <w:t>Manyface</w:t>
      </w:r>
      <w:r>
        <w:t xml:space="preserve"> better. More specifically, we need three kinds of </w:t>
        <w:bookmarkStart w:id="726" w:name="loading_indicator"/>
        <w:t>loading indicator</w:t>
        <w:bookmarkEnd w:id="726"/>
        <w:t>:</w:t>
      </w:r>
      <w:bookmarkEnd w:id="725"/>
    </w:p>
    <w:tbl>
      <w:tblPr>
        <w:tblW w:type="auto" w:w="0"/>
      </w:tblPr>
      <w:tr>
        <w:tc>
          <w:tcPr>
            <w:tcW w:type="auto" w:w="0"/>
            <w:vAlign w:val="top"/>
          </w:tcPr>
          <w:p>
            <w:pPr>
              <w:pStyle w:val="1 Block"/>
            </w:pPr>
          </w:p>
          <w:p>
            <w:pPr>
              <w:pStyle w:val="Para 03"/>
            </w:pPr>
            <w:r>
              <w:t>1)</w:t>
            </w:r>
          </w:p>
        </w:tc>
        <w:tc>
          <w:tcPr>
            <w:tcW w:type="auto" w:w="0"/>
          </w:tcPr>
          <w:p>
            <w:bookmarkStart w:id="727" w:name="A_quarter_circle_that_rotates__T"/>
            <w:pPr>
              <w:pStyle w:val="Para 02"/>
            </w:pPr>
            <w:r>
              <w:t>A quarter circle that rotates: This could be used as part of a placeholder view when an individual UI element loading is prolonged (e.g., a video). In this section, we are going to apply the loading indicator to images. This is the variant that is the most similar to the default loading indicator.</w:t>
            </w:r>
            <w:bookmarkEnd w:id="727"/>
          </w:p>
        </w:tc>
        <w:tc>
          <w:tcPr>
            <w:tcW w:type="auto" w:w="0"/>
          </w:tcPr>
          <w:p>
            <w:pPr>
              <w:pStyle w:val="Para 42"/>
            </w:pPr>
            <w:r>
              <w:t/>
            </w:r>
          </w:p>
        </w:tc>
      </w:tr>
      <w:tr>
        <w:tc>
          <w:tcPr>
            <w:tcW w:type="auto" w:w="0"/>
            <w:vAlign w:val="top"/>
          </w:tcPr>
          <w:p>
            <w:pPr>
              <w:pStyle w:val="Para 03"/>
            </w:pPr>
            <w:r>
              <w:t>2)</w:t>
            </w:r>
          </w:p>
        </w:tc>
        <w:tc>
          <w:tcPr>
            <w:tcW w:type="auto" w:w="0"/>
          </w:tcPr>
          <w:p>
            <w:bookmarkStart w:id="728" w:name="A_spinning_envelope__This_specia"/>
            <w:pPr>
              <w:pStyle w:val="Para 02"/>
            </w:pPr>
            <w:r>
              <w:t xml:space="preserve">A </w:t>
              <w:bookmarkStart w:id="729" w:name="spinning_envelope"/>
              <w:t>spinning envelope</w:t>
              <w:bookmarkEnd w:id="729"/>
              <w:t>: This special loading indicator will be used by the pull down loading animation.</w:t>
            </w:r>
            <w:bookmarkEnd w:id="728"/>
          </w:p>
        </w:tc>
        <w:tc>
          <w:tcPr>
            <w:tcW w:type="auto" w:w="0"/>
          </w:tcPr>
          <w:p>
            <w:pPr>
              <w:pStyle w:val="Para 42"/>
            </w:pPr>
            <w:r>
              <w:t/>
            </w:r>
          </w:p>
        </w:tc>
      </w:tr>
      <w:tr>
        <w:tc>
          <w:tcPr>
            <w:tcW w:type="auto" w:w="0"/>
            <w:vAlign w:val="top"/>
          </w:tcPr>
          <w:p>
            <w:pPr>
              <w:pStyle w:val="Para 03"/>
            </w:pPr>
            <w:r>
              <w:t>3)</w:t>
            </w:r>
          </w:p>
        </w:tc>
        <w:tc>
          <w:tcPr>
            <w:tcW w:type="auto" w:w="0"/>
          </w:tcPr>
          <w:p>
            <w:bookmarkStart w:id="730" w:name="A_skeleton_view_of_any_size__Thi"/>
            <w:pPr>
              <w:pStyle w:val="Para 02"/>
            </w:pPr>
            <w:r>
              <w:t xml:space="preserve">A </w:t>
              <w:bookmarkStart w:id="731" w:name="skeleton_view"/>
              <w:t>skeleton view</w:t>
              <w:bookmarkEnd w:id="731"/>
              <w:t xml:space="preserve"> of any size: This loading indicator is used as a placeholder itself when a view (e.g., </w:t>
            </w:r>
            <w:r>
              <w:rPr>
                <w:rStyle w:val="Text0"/>
              </w:rPr>
              <w:t>Image</w:t>
            </w:r>
            <w:r>
              <w:t>) is being loaded. Unlike a loading indicator, this loading style is applied to the whole page, so as to make the whole loading experience integrated. We also need a glimmering animation to assure the user that the app is not frozen.</w:t>
            </w:r>
            <w:bookmarkEnd w:id="730"/>
          </w:p>
          <w:p>
            <w:pPr>
              <w:pStyle w:val="Para 09"/>
            </w:pPr>
            <w:r>
              <w:rPr>
                <w:rStyle w:val="Text6"/>
              </w:rPr>
              <w:t>Note</w:t>
            </w:r>
            <w:r>
              <w:t xml:space="preserve">Some of the </w:t>
            </w:r>
            <w:r>
              <w:rPr>
                <w:rStyle w:val="Text1"/>
              </w:rPr>
              <w:t>components</w:t>
            </w:r>
            <w:r>
              <w:t xml:space="preserve"> implemented in this hands-on will not be used straightaway. For example, a rotating circle is mostly useful only when the loading of a resource requires excessive time, for example, a video; a skeleton view is normally needed during bootstrap when the critical logical path is being blocked by network fetching or other bootstrap steps. The practical use of the loading indicators implemented in this section will be discussed in Chapter </w:t>
            </w:r>
            <w:hyperlink w:anchor="Top_of_510729_1_En_5_Chapter_xht">
              <w:r>
                <w:rPr>
                  <w:rStyle w:val="Text10"/>
                </w:rPr>
                <w:t>5</w:t>
              </w:r>
            </w:hyperlink>
            <w:r>
              <w:t>.</w:t>
            </w:r>
          </w:p>
        </w:tc>
        <w:tc>
          <w:tcPr>
            <w:tcW w:type="auto" w:w="0"/>
          </w:tcPr>
          <w:p>
            <w:pPr>
              <w:pStyle w:val="Para 42"/>
            </w:pPr>
            <w:r>
              <w:t/>
            </w:r>
          </w:p>
        </w:tc>
      </w:tr>
    </w:tbl>
    <w:p>
      <w:bookmarkStart w:id="732" w:name="First__let_s_implement_the_simpl"/>
      <w:pPr>
        <w:pStyle w:val="Para 05"/>
      </w:pPr>
      <w:r>
        <w:t xml:space="preserve">First, let’s implement the simplest variant, the rotating quarter circle (Listing </w:t>
      </w:r>
      <w:hyperlink w:anchor="import_Icon_from__react_native_v">
        <w:r>
          <w:rPr>
            <w:rStyle w:val="Text4"/>
          </w:rPr>
          <w:t>3-23</w:t>
        </w:r>
      </w:hyperlink>
      <w:r>
        <w:t>).</w:t>
      </w:r>
      <w:bookmarkEnd w:id="732"/>
    </w:p>
    <w:p>
      <w:bookmarkStart w:id="733" w:name="import_Icon_from__react_native_v"/>
      <w:pPr>
        <w:pStyle w:val="Normal"/>
      </w:pPr>
      <w:r>
        <w:t xml:space="preserve">import Icon from 'react-native-vector-icons/MaterialCommunityIcons';</w:t>
        <w:br w:clear="none"/>
      </w:r>
      <w:bookmarkEnd w:id="733"/>
    </w:p>
    <w:p>
      <w:pPr>
        <w:pStyle w:val="Normal"/>
      </w:pPr>
      <w:r>
        <w:t xml:space="preserve">const AnimatedIcon = Animated.createAnimatedComponent(Icon);// 2)</w:t>
        <w:br w:clear="none"/>
      </w:r>
    </w:p>
    <w:p>
      <w:pPr>
        <w:pStyle w:val="Normal"/>
      </w:pPr>
      <w:r>
        <w:t xml:space="preserve">class RotatingCircle extends React.Component {</w:t>
        <w:br w:clear="none"/>
      </w:r>
    </w:p>
    <w:p>
      <w:pPr>
        <w:pStyle w:val="Normal"/>
      </w:pPr>
      <w:r>
        <w:t xml:space="preserve">  constructor() {</w:t>
        <w:br w:clear="none"/>
      </w:r>
    </w:p>
    <w:p>
      <w:pPr>
        <w:pStyle w:val="Normal"/>
      </w:pPr>
      <w:r>
        <w:t xml:space="preserve">    super();</w:t>
        <w:br w:clear="none"/>
      </w:r>
    </w:p>
    <w:p>
      <w:pPr>
        <w:pStyle w:val="Normal"/>
      </w:pPr>
      <w:r>
        <w:t xml:space="preserve">    this.rotate = new Animated.Value(0); // ---------------&gt; 1)</w:t>
        <w:br w:clear="none"/>
      </w:r>
    </w:p>
    <w:p>
      <w:pPr>
        <w:pStyle w:val="Normal"/>
      </w:pPr>
      <w:r>
        <w:t xml:space="preserve">  }</w:t>
        <w:br w:clear="none"/>
      </w:r>
    </w:p>
    <w:p>
      <w:pPr>
        <w:pStyle w:val="Normal"/>
      </w:pPr>
      <w:r>
        <w:t xml:space="preserve">  componentDidMount() {</w:t>
        <w:br w:clear="none"/>
      </w:r>
    </w:p>
    <w:p>
      <w:pPr>
        <w:pStyle w:val="Normal"/>
      </w:pPr>
      <w:r>
        <w:t xml:space="preserve">    Animated.loop( // -------------------------------------&gt; 1)</w:t>
        <w:br w:clear="none"/>
      </w:r>
    </w:p>
    <w:p>
      <w:pPr>
        <w:pStyle w:val="Normal"/>
      </w:pPr>
      <w:r>
        <w:t xml:space="preserve">      Animated.timing(this.rotate, {</w:t>
        <w:br w:clear="none"/>
      </w:r>
    </w:p>
    <w:p>
      <w:pPr>
        <w:pStyle w:val="Normal"/>
      </w:pPr>
      <w:r>
        <w:t xml:space="preserve">        toValue: 1,</w:t>
        <w:br w:clear="none"/>
      </w:r>
    </w:p>
    <w:p>
      <w:pPr>
        <w:pStyle w:val="Normal"/>
      </w:pPr>
      <w:r>
        <w:t xml:space="preserve">        duration: 1000,</w:t>
        <w:br w:clear="none"/>
      </w:r>
    </w:p>
    <w:p>
      <w:pPr>
        <w:pStyle w:val="Normal"/>
      </w:pPr>
      <w:r>
        <w:t xml:space="preserve">        easing: Easing.linear, // -------------------------&gt; 1)</w:t>
        <w:br w:clear="none"/>
      </w:r>
    </w:p>
    <w:p>
      <w:pPr>
        <w:pStyle w:val="Normal"/>
      </w:pPr>
      <w:r>
        <w:t xml:space="preserve">        useNativeDriver: true // --------------------------&gt; 1)</w:t>
        <w:br w:clear="none"/>
      </w:r>
    </w:p>
    <w:p>
      <w:pPr>
        <w:pStyle w:val="Normal"/>
      </w:pPr>
      <w:r>
        <w:t xml:space="preserve">      })</w:t>
        <w:br w:clear="none"/>
      </w:r>
    </w:p>
    <w:p>
      <w:pPr>
        <w:pStyle w:val="Normal"/>
      </w:pPr>
      <w:r>
        <w:t xml:space="preserve">    ).start();</w:t>
        <w:br w:clear="none"/>
      </w:r>
    </w:p>
    <w:p>
      <w:pPr>
        <w:pStyle w:val="Normal"/>
      </w:pPr>
      <w:r>
        <w:t xml:space="preserve">  }</w:t>
        <w:br w:clear="none"/>
      </w:r>
    </w:p>
    <w:p>
      <w:pPr>
        <w:pStyle w:val="Normal"/>
      </w:pPr>
      <w:r>
        <w:t xml:space="preserve">  render() {</w:t>
        <w:br w:clear="none"/>
      </w:r>
    </w:p>
    <w:p>
      <w:pPr>
        <w:pStyle w:val="Normal"/>
      </w:pPr>
      <w:r>
        <w:t xml:space="preserve">    const size = this.props.size ?? 58;</w:t>
        <w:br w:clear="none"/>
      </w:r>
    </w:p>
    <w:p>
      <w:pPr>
        <w:pStyle w:val="Normal"/>
      </w:pPr>
      <w:r>
        <w:t xml:space="preserve">    const color = this.props.color ?? 'white';</w:t>
        <w:br w:clear="none"/>
      </w:r>
    </w:p>
    <w:p>
      <w:pPr>
        <w:pStyle w:val="Normal"/>
      </w:pPr>
      <w:r>
        <w:t xml:space="preserve">    return (</w:t>
        <w:br w:clear="none"/>
      </w:r>
    </w:p>
    <w:p>
      <w:pPr>
        <w:pStyle w:val="Normal"/>
      </w:pPr>
      <w:r>
        <w:t xml:space="preserve">      &lt;View style={[</w:t>
        <w:br w:clear="none"/>
      </w:r>
    </w:p>
    <w:p>
      <w:pPr>
        <w:pStyle w:val="Normal"/>
      </w:pPr>
      <w:r>
        <w:t xml:space="preserve">        {...this.props.style}, styles.stablizer // --------&gt; 5)</w:t>
        <w:br w:clear="none"/>
      </w:r>
    </w:p>
    <w:p>
      <w:pPr>
        <w:pStyle w:val="Normal"/>
      </w:pPr>
      <w:r>
        <w:t xml:space="preserve">      ]}&gt;</w:t>
        <w:br w:clear="none"/>
      </w:r>
    </w:p>
    <w:p>
      <w:pPr>
        <w:pStyle w:val="Normal"/>
      </w:pPr>
      <w:r>
        <w:t xml:space="preserve">        &lt;AnimatedIcon // ----------------------------------&gt; 2)</w:t>
        <w:br w:clear="none"/>
      </w:r>
    </w:p>
    <w:p>
      <w:pPr>
        <w:pStyle w:val="Normal"/>
      </w:pPr>
      <w:r>
        <w:t xml:space="preserve">          style={{</w:t>
        <w:br w:clear="none"/>
      </w:r>
    </w:p>
    <w:p>
      <w:pPr>
        <w:pStyle w:val="Normal"/>
      </w:pPr>
      <w:r>
        <w:t xml:space="preserve">            transform: [{rotateZ: this.rotate.interpolate({ // 3)</w:t>
        <w:br w:clear="none"/>
      </w:r>
    </w:p>
    <w:p>
      <w:pPr>
        <w:pStyle w:val="Normal"/>
      </w:pPr>
      <w:r>
        <w:t xml:space="preserve">              inputRange: [0, 1],</w:t>
        <w:br w:clear="none"/>
      </w:r>
    </w:p>
    <w:p>
      <w:pPr>
        <w:pStyle w:val="Normal"/>
      </w:pPr>
      <w:r>
        <w:t xml:space="preserve">              outputRange: ['0deg', '360deg']</w:t>
        <w:br w:clear="none"/>
      </w:r>
    </w:p>
    <w:p>
      <w:pPr>
        <w:pStyle w:val="Normal"/>
      </w:pPr>
      <w:r>
        <w:t xml:space="preserve">            })}]</w:t>
        <w:br w:clear="none"/>
      </w:r>
    </w:p>
    <w:p>
      <w:pPr>
        <w:pStyle w:val="Normal"/>
      </w:pPr>
      <w:r>
        <w:t xml:space="preserve">          }}</w:t>
        <w:br w:clear="none"/>
        <w:bookmarkStart w:id="734" w:name="ITerm55_1"/>
        <w:t xml:space="preserve"/>
        <w:bookmarkEnd w:id="734"/>
        <w:br w:clear="none"/>
        <w:t xml:space="preserve"/>
        <w:br w:clear="none"/>
        <w:t xml:space="preserve"/>
        <w:br w:clear="none"/>
        <w:t xml:space="preserve"/>
        <w:br w:clear="none"/>
      </w:r>
    </w:p>
    <w:p>
      <w:pPr>
        <w:pStyle w:val="Normal"/>
      </w:pPr>
      <w:r>
        <w:t xml:space="preserve">          name={'loading'}</w:t>
        <w:br w:clear="none"/>
      </w:r>
    </w:p>
    <w:p>
      <w:pPr>
        <w:pStyle w:val="Normal"/>
      </w:pPr>
      <w:r>
        <w:t xml:space="preserve">          color={color} // --------------------------------&gt; 4)</w:t>
        <w:br w:clear="none"/>
      </w:r>
    </w:p>
    <w:p>
      <w:pPr>
        <w:pStyle w:val="Normal"/>
      </w:pPr>
      <w:r>
        <w:t xml:space="preserve">          size={size} // ----------------------------------&gt; 4)</w:t>
        <w:br w:clear="none"/>
      </w:r>
    </w:p>
    <w:p>
      <w:pPr>
        <w:pStyle w:val="Normal"/>
      </w:pPr>
      <w:r>
        <w:t xml:space="preserve">        /&gt;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const styles = StyleSheet.create({</w:t>
        <w:br w:clear="none"/>
      </w:r>
    </w:p>
    <w:p>
      <w:pPr>
        <w:pStyle w:val="Normal"/>
      </w:pPr>
      <w:r>
        <w:t xml:space="preserve">  stablizer: { // -----------------------------------------&gt; 5)</w:t>
        <w:br w:clear="none"/>
      </w:r>
    </w:p>
    <w:p>
      <w:pPr>
        <w:pStyle w:val="Normal"/>
      </w:pPr>
      <w:r>
        <w:t xml:space="preserve">    justifyContent: 'center',</w:t>
        <w:br w:clear="none"/>
      </w:r>
    </w:p>
    <w:p>
      <w:pPr>
        <w:pStyle w:val="Normal"/>
      </w:pPr>
      <w:r>
        <w:t xml:space="preserve">    alignItems: 'center'</w:t>
        <w:br w:clear="none"/>
      </w:r>
    </w:p>
    <w:p>
      <w:pPr>
        <w:pStyle w:val="Normal"/>
      </w:pPr>
      <w:r>
        <w:t xml:space="preserve">  },</w:t>
        <w:br w:clear="none"/>
      </w:r>
    </w:p>
    <w:p>
      <w:pPr>
        <w:pStyle w:val="Normal"/>
      </w:pPr>
      <w:r>
        <w:t xml:space="preserve">});</w:t>
        <w:br w:clear="none"/>
      </w:r>
    </w:p>
    <w:p>
      <w:pPr>
        <w:pStyle w:val="Normal"/>
      </w:pPr>
      <w:r>
        <w:t xml:space="preserve">export default RotatingCircle;</w:t>
        <w:br w:clear="none"/>
      </w:r>
    </w:p>
    <w:p>
      <w:pPr>
        <w:pStyle w:val="Para 06"/>
      </w:pPr>
      <w:r>
        <w:rPr>
          <w:rStyle w:val="Text3"/>
        </w:rPr>
        <w:t xml:space="preserve">Listing 3-23</w:t>
        <w:br w:clear="none"/>
      </w:r>
      <w:r>
        <w:t xml:space="preserve">Loading indicator – </w:t>
        <w:br w:clear="none"/>
        <w:bookmarkStart w:id="735" w:name="RotatingCircle"/>
        <w:t xml:space="preserve">RotatingCircle</w:t>
        <w:bookmarkEnd w:id="735"/>
        <w:br w:clear="none"/>
      </w:r>
    </w:p>
    <w:tbl>
      <w:tblPr>
        <w:tblW w:type="auto" w:w="0"/>
      </w:tblPr>
      <w:tr>
        <w:tc>
          <w:tcPr>
            <w:tcW w:type="auto" w:w="0"/>
            <w:vAlign w:val="top"/>
          </w:tcPr>
          <w:p>
            <w:pPr>
              <w:pStyle w:val="1 Block"/>
            </w:pPr>
          </w:p>
          <w:p>
            <w:pPr>
              <w:pStyle w:val="Para 03"/>
            </w:pPr>
            <w:r>
              <w:t>1)</w:t>
            </w:r>
          </w:p>
        </w:tc>
        <w:tc>
          <w:tcPr>
            <w:tcW w:type="auto" w:w="0"/>
          </w:tcPr>
          <w:p>
            <w:bookmarkStart w:id="736" w:name="We_initialize_an_animation_value"/>
            <w:pPr>
              <w:pStyle w:val="Para 02"/>
            </w:pPr>
            <w:r>
              <w:t xml:space="preserve">We initialize an </w:t>
            </w:r>
            <w:r>
              <w:rPr>
                <w:rStyle w:val="Text2"/>
              </w:rPr>
              <w:t>animation value</w:t>
            </w:r>
            <w:r>
              <w:t xml:space="preserve"> </w:t>
            </w:r>
            <w:r>
              <w:rPr>
                <w:rStyle w:val="Text0"/>
              </w:rPr>
              <w:t>this.rotate</w:t>
            </w:r>
            <w:r>
              <w:t xml:space="preserve"> which is set to loop from zero to one in a one-second interval. Note that we set </w:t>
            </w:r>
            <w:r>
              <w:rPr>
                <w:rStyle w:val="Text0"/>
              </w:rPr>
              <w:t>easing</w:t>
            </w:r>
            <w:r>
              <w:t xml:space="preserve"> to </w:t>
            </w:r>
            <w:r>
              <w:rPr>
                <w:rStyle w:val="Text0"/>
              </w:rPr>
              <w:t>Easing.linear</w:t>
            </w:r>
            <w:r>
              <w:t xml:space="preserve"> (the default value </w:t>
            </w:r>
            <w:r>
              <w:rPr>
                <w:rStyle w:val="Text0"/>
              </w:rPr>
              <w:t>Easing.inOut</w:t>
            </w:r>
            <w:r>
              <w:t xml:space="preserve"> is jumpy when used in a loop) in order to give an even animation transition. Again, we set </w:t>
            </w:r>
            <w:r>
              <w:rPr>
                <w:rStyle w:val="Text0"/>
              </w:rPr>
              <w:t>useNativeDriver</w:t>
            </w:r>
            <w:r>
              <w:t xml:space="preserve"> to </w:t>
            </w:r>
            <w:r>
              <w:rPr>
                <w:rStyle w:val="Text0"/>
              </w:rPr>
              <w:t>true</w:t>
            </w:r>
            <w:r>
              <w:t xml:space="preserve"> to gain the performance point.</w:t>
            </w:r>
            <w:bookmarkEnd w:id="736"/>
          </w:p>
        </w:tc>
        <w:tc>
          <w:tcPr>
            <w:tcW w:type="auto" w:w="0"/>
          </w:tcPr>
          <w:p>
            <w:pPr>
              <w:pStyle w:val="Para 42"/>
            </w:pPr>
            <w:r>
              <w:t/>
            </w:r>
          </w:p>
        </w:tc>
      </w:tr>
      <w:tr>
        <w:tc>
          <w:tcPr>
            <w:tcW w:type="auto" w:w="0"/>
            <w:vAlign w:val="top"/>
          </w:tcPr>
          <w:p>
            <w:pPr>
              <w:pStyle w:val="Para 03"/>
            </w:pPr>
            <w:r>
              <w:t>2)</w:t>
            </w:r>
          </w:p>
        </w:tc>
        <w:tc>
          <w:tcPr>
            <w:tcW w:type="auto" w:w="0"/>
          </w:tcPr>
          <w:p>
            <w:bookmarkStart w:id="737" w:name="Instead_of_directly_using_the_Ic"/>
            <w:pPr>
              <w:pStyle w:val="Para 02"/>
            </w:pPr>
            <w:r>
              <w:t xml:space="preserve">Instead of directly using the </w:t>
            </w:r>
            <w:r>
              <w:rPr>
                <w:rStyle w:val="Text0"/>
              </w:rPr>
              <w:t>Icon</w:t>
            </w:r>
            <w:r>
              <w:t xml:space="preserve"> from </w:t>
            </w:r>
            <w:r>
              <w:rPr>
                <w:rStyle w:val="Text2"/>
              </w:rPr>
              <w:t>react-native-vector-icon</w:t>
            </w:r>
            <w:r>
              <w:t xml:space="preserve">, we create a </w:t>
            </w:r>
            <w:r>
              <w:rPr>
                <w:rStyle w:val="Text1"/>
              </w:rPr>
              <w:t>HOC</w:t>
            </w:r>
            <w:r>
              <w:t xml:space="preserve"> that enables the animation using </w:t>
            </w:r>
            <w:r>
              <w:rPr>
                <w:rStyle w:val="Text0"/>
              </w:rPr>
              <w:t>Animated.createAnimatedComponent</w:t>
            </w:r>
            <w:r>
              <w:t xml:space="preserve">. So the following </w:t>
            </w:r>
            <w:r>
              <w:rPr>
                <w:rStyle w:val="Text0"/>
              </w:rPr>
              <w:t>transform</w:t>
            </w:r>
            <w:r>
              <w:t xml:space="preserve"> set in the </w:t>
            </w:r>
            <w:r>
              <w:rPr>
                <w:rStyle w:val="Text0"/>
              </w:rPr>
              <w:t>props.style</w:t>
            </w:r>
            <w:r>
              <w:t xml:space="preserve"> can be effective.</w:t>
              <w:bookmarkStart w:id="738" w:name="ITerm57"/>
              <w:t xml:space="preserve"> </w:t>
              <w:bookmarkEnd w:id="738"/>
            </w:r>
            <w:bookmarkEnd w:id="737"/>
          </w:p>
        </w:tc>
        <w:tc>
          <w:tcPr>
            <w:tcW w:type="auto" w:w="0"/>
          </w:tcPr>
          <w:p>
            <w:pPr>
              <w:pStyle w:val="Para 42"/>
            </w:pPr>
            <w:r>
              <w:t/>
            </w:r>
          </w:p>
        </w:tc>
      </w:tr>
      <w:tr>
        <w:tc>
          <w:tcPr>
            <w:tcW w:type="auto" w:w="0"/>
            <w:vAlign w:val="top"/>
          </w:tcPr>
          <w:p>
            <w:pPr>
              <w:pStyle w:val="Para 03"/>
            </w:pPr>
            <w:r>
              <w:t>3)</w:t>
            </w:r>
          </w:p>
        </w:tc>
        <w:tc>
          <w:tcPr>
            <w:tcW w:type="auto" w:w="0"/>
          </w:tcPr>
          <w:p>
            <w:bookmarkStart w:id="739" w:name="Here_come_our_protagonists_of_th"/>
            <w:pPr>
              <w:pStyle w:val="Para 02"/>
            </w:pPr>
            <w:r>
              <w:t xml:space="preserve">Here come our protagonists of this section, </w:t>
            </w:r>
            <w:r>
              <w:rPr>
                <w:rStyle w:val="Text0"/>
              </w:rPr>
              <w:t>transform + interpolate()</w:t>
            </w:r>
            <w:r>
              <w:t xml:space="preserve">. </w:t>
            </w:r>
            <w:r>
              <w:rPr>
                <w:rStyle w:val="Text0"/>
              </w:rPr>
              <w:t>interpolate()</w:t>
            </w:r>
            <w:r>
              <w:t xml:space="preserve"> takes an </w:t>
            </w:r>
            <w:r>
              <w:rPr>
                <w:rStyle w:val="Text2"/>
              </w:rPr>
              <w:t>animation value</w:t>
            </w:r>
            <w:r>
              <w:t xml:space="preserve"> range as the input and output range of values that is acceptable by the </w:t>
            </w:r>
            <w:r>
              <w:rPr>
                <w:rStyle w:val="Text0"/>
              </w:rPr>
              <w:t>transform</w:t>
            </w:r>
            <w:r>
              <w:t xml:space="preserve"> attribute.</w:t>
            </w:r>
            <w:bookmarkEnd w:id="739"/>
          </w:p>
        </w:tc>
        <w:tc>
          <w:tcPr>
            <w:tcW w:type="auto" w:w="0"/>
          </w:tcPr>
          <w:p>
            <w:pPr>
              <w:pStyle w:val="Para 42"/>
            </w:pPr>
            <w:r>
              <w:t/>
            </w:r>
          </w:p>
        </w:tc>
      </w:tr>
      <w:tr>
        <w:tc>
          <w:tcPr>
            <w:tcW w:type="auto" w:w="0"/>
            <w:vAlign w:val="top"/>
          </w:tcPr>
          <w:p>
            <w:pPr>
              <w:pStyle w:val="Para 03"/>
            </w:pPr>
            <w:r>
              <w:t>4)</w:t>
            </w:r>
          </w:p>
        </w:tc>
        <w:tc>
          <w:tcPr>
            <w:tcW w:type="auto" w:w="0"/>
          </w:tcPr>
          <w:p>
            <w:bookmarkStart w:id="740" w:name="We_expose_two_props_as_the_inter"/>
            <w:pPr>
              <w:pStyle w:val="Para 02"/>
            </w:pPr>
            <w:r>
              <w:t xml:space="preserve">We expose two </w:t>
            </w:r>
            <w:r>
              <w:rPr>
                <w:rStyle w:val="Text1"/>
              </w:rPr>
              <w:t>props</w:t>
            </w:r>
            <w:r>
              <w:t xml:space="preserve"> as the interface of this </w:t>
            </w:r>
            <w:r>
              <w:rPr>
                <w:rStyle w:val="Text1"/>
              </w:rPr>
              <w:t>component</w:t>
            </w:r>
            <w:r>
              <w:t xml:space="preserve"> so it can be further customized by the user, </w:t>
            </w:r>
            <w:r>
              <w:rPr>
                <w:rStyle w:val="Text0"/>
              </w:rPr>
              <w:t>size</w:t>
            </w:r>
            <w:r>
              <w:t xml:space="preserve"> and </w:t>
            </w:r>
            <w:r>
              <w:rPr>
                <w:rStyle w:val="Text0"/>
              </w:rPr>
              <w:t>color</w:t>
            </w:r>
            <w:r>
              <w:t>.</w:t>
            </w:r>
            <w:bookmarkEnd w:id="740"/>
          </w:p>
        </w:tc>
        <w:tc>
          <w:tcPr>
            <w:tcW w:type="auto" w:w="0"/>
          </w:tcPr>
          <w:p>
            <w:pPr>
              <w:pStyle w:val="Para 42"/>
            </w:pPr>
            <w:r>
              <w:t/>
            </w:r>
          </w:p>
        </w:tc>
      </w:tr>
      <w:tr>
        <w:tc>
          <w:tcPr>
            <w:tcW w:type="auto" w:w="0"/>
            <w:vAlign w:val="top"/>
          </w:tcPr>
          <w:p>
            <w:pPr>
              <w:pStyle w:val="Para 03"/>
            </w:pPr>
            <w:r>
              <w:t>5)</w:t>
            </w:r>
          </w:p>
        </w:tc>
        <w:tc>
          <w:tcPr>
            <w:tcW w:type="auto" w:w="0"/>
          </w:tcPr>
          <w:p>
            <w:bookmarkStart w:id="741" w:name="Lastly__we_apply_another_layer_o"/>
            <w:pPr>
              <w:pStyle w:val="Para 02"/>
            </w:pPr>
            <w:r>
              <w:t xml:space="preserve">Lastly, we apply another layer of </w:t>
            </w:r>
            <w:r>
              <w:rPr>
                <w:rStyle w:val="Text1"/>
              </w:rPr>
              <w:t>components</w:t>
            </w:r>
            <w:r>
              <w:t xml:space="preserve"> as a stabilizer. This </w:t>
            </w:r>
            <w:r>
              <w:rPr>
                <w:rStyle w:val="Text1"/>
              </w:rPr>
              <w:t>component</w:t>
            </w:r>
            <w:r>
              <w:t xml:space="preserve"> becomes the </w:t>
            </w:r>
            <w:r>
              <w:rPr>
                <w:rStyle w:val="Text1"/>
              </w:rPr>
              <w:t>container</w:t>
            </w:r>
            <w:r>
              <w:t xml:space="preserve">; hence, it also accepts the layout information the user might want to let it know using </w:t>
            </w:r>
            <w:r>
              <w:rPr>
                <w:rStyle w:val="Text0"/>
              </w:rPr>
              <w:t>{...this.props.style}</w:t>
            </w:r>
            <w:r>
              <w:t>.</w:t>
            </w:r>
            <w:bookmarkEnd w:id="741"/>
          </w:p>
        </w:tc>
        <w:tc>
          <w:tcPr>
            <w:tcW w:type="auto" w:w="0"/>
          </w:tcPr>
          <w:p>
            <w:pPr>
              <w:pStyle w:val="Para 42"/>
            </w:pPr>
            <w:r>
              <w:t/>
            </w:r>
          </w:p>
        </w:tc>
      </w:tr>
    </w:tbl>
    <w:p>
      <w:bookmarkStart w:id="742" w:name="Now_we_can_apply_the_RotatingCir"/>
      <w:pPr>
        <w:pStyle w:val="Para 05"/>
      </w:pPr>
      <w:r>
        <w:t xml:space="preserve">Now we can apply the </w:t>
      </w:r>
      <w:r>
        <w:rPr>
          <w:rStyle w:val="Text0"/>
        </w:rPr>
        <w:t>RotatingCircle</w:t>
      </w:r>
      <w:r>
        <w:t xml:space="preserve"> as part of the </w:t>
      </w:r>
      <w:r>
        <w:rPr>
          <w:rStyle w:val="Text0"/>
        </w:rPr>
        <w:t>LoomingImage</w:t>
      </w:r>
      <w:r>
        <w:t xml:space="preserve"> (Listing </w:t>
      </w:r>
      <w:hyperlink w:anchor="import_RotatingCircle_from____lo">
        <w:r>
          <w:rPr>
            <w:rStyle w:val="Text4"/>
          </w:rPr>
          <w:t>3-24</w:t>
        </w:r>
      </w:hyperlink>
      <w:r>
        <w:t>).</w:t>
        <w:bookmarkStart w:id="743" w:name="ITerm58"/>
        <w:t xml:space="preserve"> </w:t>
        <w:bookmarkEnd w:id="743"/>
      </w:r>
      <w:bookmarkEnd w:id="742"/>
    </w:p>
    <w:p>
      <w:bookmarkStart w:id="744" w:name="import_RotatingCircle_from____lo"/>
      <w:pPr>
        <w:pStyle w:val="Normal"/>
      </w:pPr>
      <w:r>
        <w:t xml:space="preserve">import RotatingCircle from './loadingIndicators/RotatingCircle'</w:t>
        <w:br w:clear="none"/>
      </w:r>
      <w:bookmarkEnd w:id="744"/>
    </w:p>
    <w:p>
      <w:pPr>
        <w:pStyle w:val="Normal"/>
      </w:pPr>
      <w:r>
        <w:t xml:space="preserve">class LoomingImage extends React.Component {</w:t>
        <w:br w:clear="none"/>
      </w:r>
    </w:p>
    <w:p>
      <w:pPr>
        <w:pStyle w:val="Normal"/>
      </w:pPr>
      <w:r>
        <w:t xml:space="preserve">  constructor() {</w:t>
        <w:br w:clear="none"/>
      </w:r>
    </w:p>
    <w:p>
      <w:pPr>
        <w:pStyle w:val="Normal"/>
      </w:pPr>
      <w:r>
        <w:t xml:space="preserve">    super();</w:t>
        <w:br w:clear="none"/>
      </w:r>
    </w:p>
    <w:p>
      <w:pPr>
        <w:pStyle w:val="Normal"/>
      </w:pPr>
      <w:r>
        <w:bookmarkStart w:id="745" w:name="ITerm59_1"/>
        <w:t xml:space="preserve"/>
        <w:bookmarkEnd w:id="745"/>
        <w:br w:clear="none"/>
        <w:t xml:space="preserve"/>
        <w:br w:clear="none"/>
        <w:t xml:space="preserve"/>
        <w:br w:clear="none"/>
        <w:t xml:space="preserve"/>
        <w:br w:clear="none"/>
      </w:r>
    </w:p>
    <w:p>
      <w:pPr>
        <w:pStyle w:val="Normal"/>
      </w:pPr>
      <w:r>
        <w:t xml:space="preserve">    this.opacity = new Animated.Value(0);</w:t>
        <w:br w:clear="none"/>
      </w:r>
    </w:p>
    <w:p>
      <w:pPr>
        <w:pStyle w:val="Normal"/>
      </w:pPr>
      <w:r>
        <w:t xml:space="preserve">    this.state = {loaded: false}; // ----------------------&gt; 3)</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&lt;View style={[{</w:t>
        <w:br w:clear="none"/>
      </w:r>
    </w:p>
    <w:p>
      <w:pPr>
        <w:pStyle w:val="Normal"/>
      </w:pPr>
      <w:r>
        <w:t xml:space="preserve">        ...this.props.style</w:t>
        <w:br w:clear="none"/>
      </w:r>
    </w:p>
    <w:p>
      <w:pPr>
        <w:pStyle w:val="Normal"/>
      </w:pPr>
      <w:r>
        <w:t xml:space="preserve">      }, {</w:t>
        <w:br w:clear="none"/>
      </w:r>
    </w:p>
    <w:p>
      <w:pPr>
        <w:pStyle w:val="Normal"/>
      </w:pPr>
      <w:r>
        <w:t xml:space="preserve">        backgroundColor</w:t>
        <w:br w:clear="none"/>
      </w:r>
    </w:p>
    <w:p>
      <w:pPr>
        <w:pStyle w:val="Normal"/>
      </w:pPr>
      <w:r>
        <w:t xml:space="preserve">      }]}&gt;</w:t>
        <w:br w:clear="none"/>
      </w:r>
    </w:p>
    <w:p>
      <w:pPr>
        <w:pStyle w:val="Normal"/>
      </w:pPr>
      <w:r>
        <w:t xml:space="preserve">        {this.state.loaded === false &amp;&amp; // ----------------&gt; 3)</w:t>
        <w:br w:clear="none"/>
      </w:r>
    </w:p>
    <w:p>
      <w:pPr>
        <w:pStyle w:val="Normal"/>
      </w:pPr>
      <w:r>
        <w:t xml:space="preserve">        &lt;View style={styles.overlay}&gt;</w:t>
        <w:br w:clear="none"/>
      </w:r>
    </w:p>
    <w:p>
      <w:pPr>
        <w:pStyle w:val="Normal"/>
      </w:pPr>
      <w:r>
        <w:t xml:space="preserve">          &lt;RotatingCircle size={28}/&gt;</w:t>
        <w:br w:clear="none"/>
      </w:r>
    </w:p>
    <w:p>
      <w:pPr>
        <w:pStyle w:val="Normal"/>
      </w:pPr>
      <w:r>
        <w:t xml:space="preserve">        &lt;/View&gt;</w:t>
        <w:br w:clear="none"/>
      </w:r>
    </w:p>
    <w:p>
      <w:pPr>
        <w:pStyle w:val="Normal"/>
      </w:pPr>
      <w:r>
        <w:t xml:space="preserve">        }</w:t>
        <w:br w:clear="none"/>
      </w:r>
    </w:p>
    <w:p>
      <w:pPr>
        <w:pStyle w:val="Normal"/>
      </w:pPr>
      <w:r>
        <w:t xml:space="preserve">        &lt;Animated.Image // --------------------------------&gt; 2)</w:t>
        <w:br w:clear="none"/>
      </w:r>
    </w:p>
    <w:p>
      <w:pPr>
        <w:pStyle w:val="Normal"/>
      </w:pPr>
      <w:r>
        <w:t xml:space="preserve">          style={{</w:t>
        <w:br w:clear="none"/>
      </w:r>
    </w:p>
    <w:p>
      <w:pPr>
        <w:pStyle w:val="Normal"/>
      </w:pPr>
      <w:r>
        <w:t xml:space="preserve">            width: '100%',</w:t>
        <w:br w:clear="none"/>
      </w:r>
    </w:p>
    <w:p>
      <w:pPr>
        <w:pStyle w:val="Normal"/>
      </w:pPr>
      <w:r>
        <w:t xml:space="preserve">            height: '100%',</w:t>
        <w:br w:clear="none"/>
      </w:r>
    </w:p>
    <w:p>
      <w:pPr>
        <w:pStyle w:val="Normal"/>
      </w:pPr>
      <w:r>
        <w:t xml:space="preserve">            opacity: this.opacity</w:t>
        <w:br w:clear="none"/>
      </w:r>
    </w:p>
    <w:p>
      <w:pPr>
        <w:pStyle w:val="Normal"/>
      </w:pPr>
      <w:r>
        <w:t xml:space="preserve">          }}</w:t>
        <w:br w:clear="none"/>
      </w:r>
    </w:p>
    <w:p>
      <w:pPr>
        <w:pStyle w:val="Normal"/>
      </w:pPr>
      <w:r>
        <w:t xml:space="preserve">          source={this.props.source}</w:t>
        <w:br w:clear="none"/>
      </w:r>
    </w:p>
    <w:p>
      <w:pPr>
        <w:pStyle w:val="Normal"/>
      </w:pPr>
      <w:r>
        <w:t xml:space="preserve">          onLoad={this.onLoad.bind(this)}</w:t>
        <w:br w:clear="none"/>
      </w:r>
    </w:p>
    <w:p>
      <w:pPr>
        <w:pStyle w:val="Normal"/>
      </w:pPr>
      <w:r>
        <w:t xml:space="preserve">        /&gt;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  onLoad() {</w:t>
        <w:br w:clear="none"/>
      </w:r>
    </w:p>
    <w:p>
      <w:pPr>
        <w:pStyle w:val="Normal"/>
      </w:pPr>
      <w:r>
        <w:t xml:space="preserve">this.setState({loaded: true}); // ----------------------&gt; 3)</w:t>
        <w:br w:clear="none"/>
      </w:r>
    </w:p>
    <w:p>
      <w:pPr>
        <w:pStyle w:val="Normal"/>
      </w:pPr>
      <w:r>
        <w:bookmarkStart w:id="746" w:name="ITerm60"/>
        <w:t xml:space="preserve"/>
        <w:bookmarkEnd w:id="746"/>
        <w:br w:clear="none"/>
        <w:t xml:space="preserve"/>
        <w:br w:clear="none"/>
        <w:t xml:space="preserve"/>
        <w:br w:clear="none"/>
        <w:t xml:space="preserve"/>
        <w:br w:clear="none"/>
      </w:r>
    </w:p>
    <w:p>
      <w:pPr>
        <w:pStyle w:val="Normal"/>
      </w:pPr>
      <w:r>
        <w:t xml:space="preserve">    Animated.timing(this.opacity, {</w:t>
        <w:br w:clear="none"/>
      </w:r>
    </w:p>
    <w:p>
      <w:pPr>
        <w:pStyle w:val="Normal"/>
      </w:pPr>
      <w:r>
        <w:t xml:space="preserve">      toValue: 1,</w:t>
        <w:br w:clear="none"/>
      </w:r>
    </w:p>
    <w:p>
      <w:pPr>
        <w:pStyle w:val="Normal"/>
      </w:pPr>
      <w:r>
        <w:t xml:space="preserve">      duration: 300,</w:t>
        <w:br w:clear="none"/>
      </w:r>
    </w:p>
    <w:p>
      <w:pPr>
        <w:pStyle w:val="Normal"/>
      </w:pPr>
      <w:r>
        <w:t xml:space="preserve">      useNativeDriver: true</w:t>
        <w:br w:clear="none"/>
      </w:r>
    </w:p>
    <w:p>
      <w:pPr>
        <w:pStyle w:val="Normal"/>
      </w:pPr>
      <w:r>
        <w:t xml:space="preserve">    }).start();</w:t>
        <w:br w:clear="none"/>
      </w:r>
    </w:p>
    <w:p>
      <w:pPr>
        <w:pStyle w:val="Normal"/>
      </w:pPr>
      <w:r>
        <w:t xml:space="preserve">  }</w:t>
        <w:br w:clear="none"/>
      </w:r>
    </w:p>
    <w:p>
      <w:pPr>
        <w:pStyle w:val="Normal"/>
      </w:pPr>
      <w:r>
        <w:t xml:space="preserve">}</w:t>
        <w:br w:clear="none"/>
      </w:r>
    </w:p>
    <w:p>
      <w:pPr>
        <w:pStyle w:val="Normal"/>
      </w:pPr>
      <w:r>
        <w:t xml:space="preserve">const backgroundColor = 'lightgrey';</w:t>
        <w:br w:clear="none"/>
      </w:r>
    </w:p>
    <w:p>
      <w:pPr>
        <w:pStyle w:val="Normal"/>
      </w:pPr>
      <w:r>
        <w:t xml:space="preserve">const styles = StyleSheet.create({</w:t>
        <w:br w:clear="none"/>
      </w:r>
    </w:p>
    <w:p>
      <w:pPr>
        <w:pStyle w:val="Normal"/>
      </w:pPr>
      <w:r>
        <w:t xml:space="preserve">  overlay: { // -------------------------------------------&gt; 1)</w:t>
        <w:br w:clear="none"/>
      </w:r>
    </w:p>
    <w:p>
      <w:pPr>
        <w:pStyle w:val="Normal"/>
      </w:pPr>
      <w:r>
        <w:t xml:space="preserve">    backgroundColor,</w:t>
        <w:br w:clear="none"/>
      </w:r>
    </w:p>
    <w:p>
      <w:pPr>
        <w:pStyle w:val="Normal"/>
      </w:pPr>
      <w:r>
        <w:t xml:space="preserve">    justifyContent: 'center',</w:t>
        <w:br w:clear="none"/>
      </w:r>
    </w:p>
    <w:p>
      <w:pPr>
        <w:pStyle w:val="Normal"/>
      </w:pPr>
      <w:r>
        <w:t xml:space="preserve">    alignItems: 'center',</w:t>
        <w:br w:clear="none"/>
      </w:r>
    </w:p>
    <w:p>
      <w:pPr>
        <w:pStyle w:val="Normal"/>
      </w:pPr>
      <w:r>
        <w:t xml:space="preserve">    position: 'absolute',</w:t>
        <w:br w:clear="none"/>
      </w:r>
    </w:p>
    <w:p>
      <w:pPr>
        <w:pStyle w:val="Normal"/>
      </w:pPr>
      <w:r>
        <w:t xml:space="preserve">    left: 0,</w:t>
        <w:br w:clear="none"/>
      </w:r>
    </w:p>
    <w:p>
      <w:pPr>
        <w:pStyle w:val="Normal"/>
      </w:pPr>
      <w:r>
        <w:t xml:space="preserve">    right: 0,</w:t>
        <w:br w:clear="none"/>
      </w:r>
    </w:p>
    <w:p>
      <w:pPr>
        <w:pStyle w:val="Normal"/>
      </w:pPr>
      <w:r>
        <w:t xml:space="preserve">    top: 0,</w:t>
        <w:br w:clear="none"/>
      </w:r>
    </w:p>
    <w:p>
      <w:pPr>
        <w:pStyle w:val="Normal"/>
      </w:pPr>
      <w:r>
        <w:t xml:space="preserve">    bottom: 0,</w:t>
        <w:br w:clear="none"/>
      </w:r>
    </w:p>
    <w:p>
      <w:pPr>
        <w:pStyle w:val="Normal"/>
      </w:pPr>
      <w:r>
        <w:t xml:space="preserve">  },</w:t>
        <w:br w:clear="none"/>
      </w:r>
    </w:p>
    <w:p>
      <w:pPr>
        <w:pStyle w:val="Normal"/>
      </w:pPr>
      <w:r>
        <w:t xml:space="preserve">});</w:t>
        <w:br w:clear="none"/>
      </w:r>
    </w:p>
    <w:p>
      <w:pPr>
        <w:pStyle w:val="Para 06"/>
      </w:pPr>
      <w:r>
        <w:rPr>
          <w:rStyle w:val="Text3"/>
        </w:rPr>
        <w:t xml:space="preserve">Listing 3-24</w:t>
        <w:br w:clear="none"/>
      </w:r>
      <w:r>
        <w:t xml:space="preserve">LoomingImage with a loading indicator</w:t>
        <w:br w:clear="none"/>
      </w:r>
    </w:p>
    <w:tbl>
      <w:tblPr>
        <w:tblW w:type="auto" w:w="0"/>
      </w:tblPr>
      <w:tr>
        <w:tc>
          <w:tcPr>
            <w:tcW w:type="auto" w:w="0"/>
            <w:vAlign w:val="top"/>
          </w:tcPr>
          <w:p>
            <w:pPr>
              <w:pStyle w:val="1 Block"/>
            </w:pPr>
          </w:p>
          <w:p>
            <w:pPr>
              <w:pStyle w:val="Para 03"/>
            </w:pPr>
            <w:r>
              <w:t>1)</w:t>
            </w:r>
          </w:p>
        </w:tc>
        <w:tc>
          <w:tcPr>
            <w:tcW w:type="auto" w:w="0"/>
          </w:tcPr>
          <w:p>
            <w:bookmarkStart w:id="747" w:name="We_use_position___absolute__to_p"/>
            <w:pPr>
              <w:pStyle w:val="Para 02"/>
            </w:pPr>
            <w:r>
              <w:t>We use position: ‘absolute’ to put an overlay that populates the loading indicator.</w:t>
            </w:r>
            <w:bookmarkEnd w:id="747"/>
          </w:p>
        </w:tc>
        <w:tc>
          <w:tcPr>
            <w:tcW w:type="auto" w:w="0"/>
          </w:tcPr>
          <w:p>
            <w:pPr>
              <w:pStyle w:val="Para 42"/>
            </w:pPr>
            <w:r>
              <w:t/>
            </w:r>
          </w:p>
        </w:tc>
      </w:tr>
      <w:tr>
        <w:tc>
          <w:tcPr>
            <w:tcW w:type="auto" w:w="0"/>
            <w:vAlign w:val="top"/>
          </w:tcPr>
          <w:p>
            <w:pPr>
              <w:pStyle w:val="Para 03"/>
            </w:pPr>
            <w:r>
              <w:t>2)</w:t>
            </w:r>
          </w:p>
        </w:tc>
        <w:tc>
          <w:tcPr>
            <w:tcW w:type="auto" w:w="0"/>
          </w:tcPr>
          <w:p>
            <w:bookmarkStart w:id="748" w:name="The_Image_is_put_after_the_loadi"/>
            <w:pPr>
              <w:pStyle w:val="Para 02"/>
            </w:pPr>
            <w:r>
              <w:t xml:space="preserve">The </w:t>
            </w:r>
            <w:r>
              <w:rPr>
                <w:rStyle w:val="Text0"/>
              </w:rPr>
              <w:t>Image</w:t>
            </w:r>
            <w:r>
              <w:t xml:space="preserve"> is put after the loading indicator to make sure that it is on top of it when being rendered.</w:t>
            </w:r>
            <w:bookmarkEnd w:id="748"/>
          </w:p>
        </w:tc>
        <w:tc>
          <w:tcPr>
            <w:tcW w:type="auto" w:w="0"/>
          </w:tcPr>
          <w:p>
            <w:pPr>
              <w:pStyle w:val="Para 42"/>
            </w:pPr>
            <w:r>
              <w:t/>
            </w:r>
          </w:p>
        </w:tc>
      </w:tr>
      <w:tr>
        <w:tc>
          <w:tcPr>
            <w:tcW w:type="auto" w:w="0"/>
            <w:vAlign w:val="top"/>
          </w:tcPr>
          <w:p>
            <w:pPr>
              <w:pStyle w:val="Para 03"/>
            </w:pPr>
            <w:r>
              <w:t>3)</w:t>
            </w:r>
          </w:p>
        </w:tc>
        <w:tc>
          <w:tcPr>
            <w:tcW w:type="auto" w:w="0"/>
          </w:tcPr>
          <w:p>
            <w:bookmarkStart w:id="749" w:name="When_the_graphic_has_been_loaded"/>
            <w:pPr>
              <w:pStyle w:val="Para 02"/>
            </w:pPr>
            <w:r>
              <w:t xml:space="preserve">When the graphic has been loaded, we do away with the loading indicator completely by forwarding the </w:t>
            </w:r>
            <w:r>
              <w:rPr>
                <w:rStyle w:val="Text1"/>
              </w:rPr>
              <w:t>state</w:t>
            </w:r>
            <w:r>
              <w:t xml:space="preserve"> to the next phase (i.e., </w:t>
            </w:r>
            <w:r>
              <w:rPr>
                <w:rStyle w:val="Text0"/>
              </w:rPr>
              <w:t>loaded</w:t>
            </w:r>
            <w:r>
              <w:t>) along with the animation.</w:t>
            </w:r>
            <w:bookmarkEnd w:id="749"/>
          </w:p>
        </w:tc>
        <w:tc>
          <w:tcPr>
            <w:tcW w:type="auto" w:w="0"/>
          </w:tcPr>
          <w:p>
            <w:pPr>
              <w:pStyle w:val="Para 42"/>
            </w:pPr>
            <w:r>
              <w:t/>
            </w:r>
          </w:p>
        </w:tc>
      </w:tr>
    </w:tbl>
    <w:p>
      <w:bookmarkStart w:id="750" w:name="Next__let_s_implement_the_spinni"/>
      <w:pPr>
        <w:pStyle w:val="Para 05"/>
      </w:pPr>
      <w:r>
        <w:t xml:space="preserve">Next, let’s implement the spinning envelope using a similar technique of </w:t>
      </w:r>
      <w:r>
        <w:rPr>
          <w:rStyle w:val="Text0"/>
        </w:rPr>
        <w:t>RotatingCircle</w:t>
      </w:r>
      <w:r>
        <w:t xml:space="preserve"> </w:t>
        <w:bookmarkStart w:id="751" w:name="ITerm61"/>
        <w:t xml:space="preserve"> </w:t>
        <w:bookmarkEnd w:id="751"/>
        <w:t xml:space="preserve">(Listing </w:t>
      </w:r>
      <w:hyperlink w:anchor="import_Icon_from__react_native_v_1">
        <w:r>
          <w:rPr>
            <w:rStyle w:val="Text4"/>
          </w:rPr>
          <w:t>3-25</w:t>
        </w:r>
      </w:hyperlink>
      <w:r>
        <w:t>).</w:t>
      </w:r>
      <w:bookmarkEnd w:id="750"/>
    </w:p>
    <w:p>
      <w:bookmarkStart w:id="752" w:name="import_Icon_from__react_native_v_1"/>
      <w:pPr>
        <w:pStyle w:val="Normal"/>
      </w:pPr>
      <w:r>
        <w:t xml:space="preserve">import Icon from 'react-native-vector-icons/MaterialCommunityIcons';</w:t>
        <w:br w:clear="none"/>
      </w:r>
      <w:bookmarkEnd w:id="752"/>
    </w:p>
    <w:p>
      <w:pPr>
        <w:pStyle w:val="Normal"/>
      </w:pPr>
      <w:r>
        <w:t xml:space="preserve">const AnimatedIcon = Animated.createAnimatedComponent(Icon);</w:t>
        <w:br w:clear="none"/>
      </w:r>
    </w:p>
    <w:p>
      <w:pPr>
        <w:pStyle w:val="Normal"/>
      </w:pPr>
      <w:r>
        <w:t xml:space="preserve">class SpinningEnvelope extends React.Component {</w:t>
        <w:br w:clear="none"/>
      </w:r>
    </w:p>
    <w:p>
      <w:pPr>
        <w:pStyle w:val="Normal"/>
      </w:pPr>
      <w:r>
        <w:t xml:space="preserve">  constructor() {</w:t>
        <w:br w:clear="none"/>
      </w:r>
    </w:p>
    <w:p>
      <w:pPr>
        <w:pStyle w:val="Normal"/>
      </w:pPr>
      <w:r>
        <w:t xml:space="preserve">    super();</w:t>
        <w:br w:clear="none"/>
      </w:r>
    </w:p>
    <w:p>
      <w:pPr>
        <w:pStyle w:val="Normal"/>
      </w:pPr>
      <w:r>
        <w:t xml:space="preserve">    this.rotate = new Animated.Value(0);</w:t>
        <w:br w:clear="none"/>
      </w:r>
    </w:p>
    <w:p>
      <w:pPr>
        <w:pStyle w:val="Normal"/>
      </w:pPr>
      <w:r>
        <w:t xml:space="preserve">  }</w:t>
        <w:br w:clear="none"/>
      </w:r>
    </w:p>
    <w:p>
      <w:pPr>
        <w:pStyle w:val="Normal"/>
      </w:pPr>
      <w:r>
        <w:t xml:space="preserve">  componentDidMount() {</w:t>
        <w:br w:clear="none"/>
      </w:r>
    </w:p>
    <w:p>
      <w:pPr>
        <w:pStyle w:val="Normal"/>
      </w:pPr>
      <w:r>
        <w:t xml:space="preserve">    Animated.loop(</w:t>
        <w:br w:clear="none"/>
      </w:r>
    </w:p>
    <w:p>
      <w:pPr>
        <w:pStyle w:val="Normal"/>
      </w:pPr>
      <w:r>
        <w:t xml:space="preserve">      Animated.timing(this.rotate, {</w:t>
        <w:br w:clear="none"/>
      </w:r>
    </w:p>
    <w:p>
      <w:pPr>
        <w:pStyle w:val="Normal"/>
      </w:pPr>
      <w:r>
        <w:t xml:space="preserve">        toValue: 1,</w:t>
        <w:br w:clear="none"/>
      </w:r>
    </w:p>
    <w:p>
      <w:pPr>
        <w:pStyle w:val="Normal"/>
      </w:pPr>
      <w:r>
        <w:t xml:space="preserve">        duration: 2000,</w:t>
        <w:br w:clear="none"/>
      </w:r>
    </w:p>
    <w:p>
      <w:pPr>
        <w:pStyle w:val="Normal"/>
      </w:pPr>
      <w:r>
        <w:t xml:space="preserve">        easing: Easing.linear,</w:t>
        <w:br w:clear="none"/>
      </w:r>
    </w:p>
    <w:p>
      <w:pPr>
        <w:pStyle w:val="Normal"/>
      </w:pPr>
      <w:r>
        <w:t xml:space="preserve">        useNativeDriver: true</w:t>
        <w:br w:clear="none"/>
      </w:r>
    </w:p>
    <w:p>
      <w:pPr>
        <w:pStyle w:val="Normal"/>
      </w:pPr>
      <w:r>
        <w:t xml:space="preserve">      })</w:t>
        <w:br w:clear="none"/>
      </w:r>
    </w:p>
    <w:p>
      <w:pPr>
        <w:pStyle w:val="Normal"/>
      </w:pPr>
      <w:r>
        <w:t xml:space="preserve">    ).start();</w:t>
        <w:br w:clear="none"/>
      </w:r>
    </w:p>
    <w:p>
      <w:pPr>
        <w:pStyle w:val="Normal"/>
      </w:pPr>
      <w:r>
        <w:t xml:space="preserve">  }</w:t>
        <w:br w:clear="none"/>
      </w:r>
    </w:p>
    <w:p>
      <w:pPr>
        <w:pStyle w:val="Normal"/>
      </w:pPr>
      <w:r>
        <w:t xml:space="preserve">  render() {</w:t>
        <w:br w:clear="none"/>
      </w:r>
    </w:p>
    <w:p>
      <w:pPr>
        <w:pStyle w:val="Normal"/>
      </w:pPr>
      <w:r>
        <w:t xml:space="preserve">    const size = this.props.size ?? 58;</w:t>
        <w:br w:clear="none"/>
      </w:r>
    </w:p>
    <w:p>
      <w:pPr>
        <w:pStyle w:val="Normal"/>
      </w:pPr>
      <w:r>
        <w:t xml:space="preserve">    const color = this.props.color ?? 'white';</w:t>
        <w:br w:clear="none"/>
      </w:r>
    </w:p>
    <w:p>
      <w:pPr>
        <w:pStyle w:val="Normal"/>
      </w:pPr>
      <w:r>
        <w:t xml:space="preserve">    return (</w:t>
        <w:br w:clear="none"/>
      </w:r>
    </w:p>
    <w:p>
      <w:pPr>
        <w:pStyle w:val="Normal"/>
      </w:pPr>
      <w:r>
        <w:t xml:space="preserve">      &lt;View style={[{...this.props.style}, styles.stablizer]}&gt;</w:t>
        <w:br w:clear="none"/>
      </w:r>
    </w:p>
    <w:p>
      <w:pPr>
        <w:pStyle w:val="Normal"/>
      </w:pPr>
      <w:r>
        <w:t xml:space="preserve">        &lt;AnimatedIcon</w:t>
        <w:br w:clear="none"/>
      </w:r>
    </w:p>
    <w:p>
      <w:pPr>
        <w:pStyle w:val="Normal"/>
      </w:pPr>
      <w:r>
        <w:t xml:space="preserve">          style={{</w:t>
        <w:br w:clear="none"/>
      </w:r>
    </w:p>
    <w:p>
      <w:pPr>
        <w:pStyle w:val="Normal"/>
      </w:pPr>
      <w:r>
        <w:t xml:space="preserve">            transform: [{rotateY: this.rotate.interpolate({ //1a)</w:t>
        <w:br w:clear="none"/>
      </w:r>
    </w:p>
    <w:p>
      <w:pPr>
        <w:pStyle w:val="Normal"/>
      </w:pPr>
      <w:r>
        <w:t xml:space="preserve">              inputRange: [0, 1],</w:t>
        <w:br w:clear="none"/>
      </w:r>
    </w:p>
    <w:p>
      <w:pPr>
        <w:pStyle w:val="Normal"/>
      </w:pPr>
      <w:r>
        <w:t xml:space="preserve">              outputRange: ['0deg', '360deg']</w:t>
        <w:br w:clear="none"/>
      </w:r>
    </w:p>
    <w:p>
      <w:pPr>
        <w:pStyle w:val="Normal"/>
      </w:pPr>
      <w:r>
        <w:t xml:space="preserve">            })}]</w:t>
        <w:br w:clear="none"/>
      </w:r>
    </w:p>
    <w:p>
      <w:pPr>
        <w:pStyle w:val="Normal"/>
      </w:pPr>
      <w:r>
        <w:t xml:space="preserve">   </w:t>
        <w:br w:clear="none"/>
        <w:bookmarkStart w:id="753" w:name="ITerm62"/>
        <w:t xml:space="preserve"/>
        <w:bookmarkEnd w:id="753"/>
        <w:br w:clear="none"/>
        <w:t xml:space="preserve"/>
        <w:br w:clear="none"/>
        <w:t xml:space="preserve"/>
        <w:br w:clear="none"/>
        <w:t xml:space="preserve"/>
        <w:br w:clear="none"/>
        <w:t xml:space="preserve">       }}</w:t>
        <w:br w:clear="none"/>
      </w:r>
    </w:p>
    <w:p>
      <w:pPr>
        <w:pStyle w:val="Normal"/>
      </w:pPr>
      <w:r>
        <w:t xml:space="preserve">          name={'email-outline'} // ----------------------&gt; 1b)</w:t>
        <w:br w:clear="none"/>
      </w:r>
    </w:p>
    <w:p>
      <w:pPr>
        <w:pStyle w:val="Normal"/>
      </w:pPr>
      <w:r>
        <w:t xml:space="preserve">          color={color}</w:t>
        <w:br w:clear="none"/>
      </w:r>
    </w:p>
    <w:p>
      <w:pPr>
        <w:pStyle w:val="Normal"/>
      </w:pPr>
      <w:r>
        <w:t xml:space="preserve">          size={size}</w:t>
        <w:br w:clear="none"/>
      </w:r>
    </w:p>
    <w:p>
      <w:pPr>
        <w:pStyle w:val="Normal"/>
      </w:pPr>
      <w:r>
        <w:t xml:space="preserve">        /&gt;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const styles = StyleSheet.create({</w:t>
        <w:br w:clear="none"/>
      </w:r>
    </w:p>
    <w:p>
      <w:pPr>
        <w:pStyle w:val="Normal"/>
      </w:pPr>
      <w:r>
        <w:t xml:space="preserve">  stablizer: {</w:t>
        <w:br w:clear="none"/>
      </w:r>
    </w:p>
    <w:p>
      <w:pPr>
        <w:pStyle w:val="Normal"/>
      </w:pPr>
      <w:r>
        <w:t xml:space="preserve">    justifyContent: 'center',</w:t>
        <w:br w:clear="none"/>
      </w:r>
    </w:p>
    <w:p>
      <w:pPr>
        <w:pStyle w:val="Normal"/>
      </w:pPr>
      <w:r>
        <w:t xml:space="preserve">    alignItems: 'center'</w:t>
        <w:br w:clear="none"/>
      </w:r>
    </w:p>
    <w:p>
      <w:pPr>
        <w:pStyle w:val="Normal"/>
      </w:pPr>
      <w:r>
        <w:t xml:space="preserve">  },</w:t>
        <w:br w:clear="none"/>
      </w:r>
    </w:p>
    <w:p>
      <w:pPr>
        <w:pStyle w:val="Normal"/>
      </w:pPr>
      <w:r>
        <w:t xml:space="preserve">});</w:t>
        <w:br w:clear="none"/>
      </w:r>
    </w:p>
    <w:p>
      <w:pPr>
        <w:pStyle w:val="Normal"/>
      </w:pPr>
      <w:r>
        <w:t xml:space="preserve">export default SpinningEnvelope;</w:t>
        <w:br w:clear="none"/>
      </w:r>
    </w:p>
    <w:p>
      <w:pPr>
        <w:pStyle w:val="Para 06"/>
      </w:pPr>
      <w:r>
        <w:rPr>
          <w:rStyle w:val="Text3"/>
        </w:rPr>
        <w:t xml:space="preserve">Listing 3-25</w:t>
        <w:br w:clear="none"/>
      </w:r>
      <w:r>
        <w:t xml:space="preserve">Loading indicator – SpinningEnvelope</w:t>
        <w:br w:clear="none"/>
      </w:r>
    </w:p>
    <w:tbl>
      <w:tblPr>
        <w:tblW w:type="auto" w:w="0"/>
      </w:tblPr>
      <w:tr>
        <w:tc>
          <w:tcPr>
            <w:tcW w:type="auto" w:w="0"/>
            <w:vAlign w:val="top"/>
          </w:tcPr>
          <w:p>
            <w:pPr>
              <w:pStyle w:val="1 Block"/>
            </w:pPr>
          </w:p>
          <w:p>
            <w:pPr>
              <w:pStyle w:val="Para 03"/>
            </w:pPr>
            <w:r>
              <w:t>1)</w:t>
            </w:r>
          </w:p>
        </w:tc>
        <w:tc>
          <w:tcPr>
            <w:tcW w:type="auto" w:w="0"/>
          </w:tcPr>
          <w:p>
            <w:bookmarkStart w:id="754" w:name="This_implementation_is_similar_t"/>
            <w:pPr>
              <w:pStyle w:val="Para 02"/>
            </w:pPr>
            <w:r>
              <w:t xml:space="preserve">This implementation is similar to that of </w:t>
            </w:r>
            <w:r>
              <w:rPr>
                <w:rStyle w:val="Text0"/>
              </w:rPr>
              <w:t>RotatingCircle</w:t>
            </w:r>
            <w:r>
              <w:t>, except for (a) the rotation that is pivoting on Y axis instead of Z and (b) an envelope symbol.</w:t>
            </w:r>
            <w:bookmarkEnd w:id="754"/>
          </w:p>
          <w:p>
            <w:pPr>
              <w:pStyle w:val="Para 09"/>
            </w:pPr>
            <w:r>
              <w:rPr>
                <w:rStyle w:val="Text6"/>
              </w:rPr>
              <w:t>Note</w:t>
              <w:drawing>
                <wp:inline>
                  <wp:extent cx="203200" cy="165100"/>
                  <wp:effectExtent l="0" r="0" t="0" b="0"/>
                  <wp:docPr id="75" name="510729_1_En_3_Figs_HTML.gif" descr="510729_1_En_3_Figs_HTML.gif"/>
                  <wp:cNvGraphicFramePr>
                    <a:graphicFrameLocks noChangeAspect="1"/>
                  </wp:cNvGraphicFramePr>
                  <a:graphic>
                    <a:graphicData uri="http://schemas.openxmlformats.org/drawingml/2006/picture">
                      <pic:pic>
                        <pic:nvPicPr>
                          <pic:cNvPr id="0" name="510729_1_En_3_Figs_HTML.gif" descr="510729_1_En_3_Figs_HTML.gif"/>
                          <pic:cNvPicPr/>
                        </pic:nvPicPr>
                        <pic:blipFill>
                          <a:blip r:embed="rId79"/>
                          <a:stretch>
                            <a:fillRect/>
                          </a:stretch>
                        </pic:blipFill>
                        <pic:spPr>
                          <a:xfrm>
                            <a:off x="0" y="0"/>
                            <a:ext cx="203200" cy="165100"/>
                          </a:xfrm>
                          <a:prstGeom prst="rect">
                            <a:avLst/>
                          </a:prstGeom>
                        </pic:spPr>
                      </pic:pic>
                    </a:graphicData>
                  </a:graphic>
                </wp:inline>
              </w:drawing>
            </w:r>
            <w:r>
              <w:t xml:space="preserve"> Why don’t we converging the rotating logic into a single, generalized </w:t>
            </w:r>
            <w:r>
              <w:rPr>
                <w:rStyle w:val="Text1"/>
              </w:rPr>
              <w:t>component</w:t>
            </w:r>
            <w:r>
              <w:t xml:space="preserve"> if the two </w:t>
            </w:r>
            <w:r>
              <w:rPr>
                <w:rStyle w:val="Text1"/>
              </w:rPr>
              <w:t>components</w:t>
            </w:r>
            <w:r>
              <w:t xml:space="preserve"> are so similar? This is to avoid overabstraction. Overabstraction could lead to a rigid code base in that a change in one place could potentially have an effect on the other. Moreover, you are obligated to test feature(s) completely irrelevant to the current change. So a healthy level of duplication could make software projects more flexible and hence more extensible.</w:t>
            </w:r>
          </w:p>
        </w:tc>
        <w:tc>
          <w:tcPr>
            <w:tcW w:type="auto" w:w="0"/>
          </w:tcPr>
          <w:p>
            <w:pPr>
              <w:pStyle w:val="Para 42"/>
            </w:pPr>
            <w:r>
              <w:t/>
            </w:r>
          </w:p>
        </w:tc>
      </w:tr>
    </w:tbl>
    <w:p>
      <w:bookmarkStart w:id="755" w:name="Lastly__let_s_start_implementing"/>
      <w:pPr>
        <w:pStyle w:val="Para 05"/>
      </w:pPr>
      <w:r>
        <w:t xml:space="preserve">Lastly, let’s start implementing the skeleton view (Figure </w:t>
      </w:r>
      <w:hyperlink w:anchor="Figure_3_4A_skeleton_view">
        <w:r>
          <w:rPr>
            <w:rStyle w:val="Text4"/>
          </w:rPr>
          <w:t>3-4</w:t>
        </w:r>
      </w:hyperlink>
      <w:r>
        <w:t xml:space="preserve">). When doing so, it is tempting to implement a generalized </w:t>
      </w:r>
      <w:r>
        <w:rPr>
          <w:rStyle w:val="Text1"/>
        </w:rPr>
        <w:t>component</w:t>
      </w:r>
      <w:r>
        <w:t xml:space="preserve"> that can magically transform any layouts into a designated animated skeleton view. However, this idea only sounds good but is not practical. </w:t>
        <w:drawing>
          <wp:inline>
            <wp:extent cx="114300" cy="88900"/>
            <wp:effectExtent l="0" r="0" t="0" b="0"/>
            <wp:docPr id="76" name="510729_1_En_3_Figt_HTML.gif" descr="510729_1_En_3_Figt_HTML.gif"/>
            <wp:cNvGraphicFramePr>
              <a:graphicFrameLocks noChangeAspect="1"/>
            </wp:cNvGraphicFramePr>
            <a:graphic>
              <a:graphicData uri="http://schemas.openxmlformats.org/drawingml/2006/picture">
                <pic:pic>
                  <pic:nvPicPr>
                    <pic:cNvPr id="0" name="510729_1_En_3_Figt_HTML.gif" descr="510729_1_En_3_Figt_HTML.gif"/>
                    <pic:cNvPicPr/>
                  </pic:nvPicPr>
                  <pic:blipFill>
                    <a:blip r:embed="rId80"/>
                    <a:stretch>
                      <a:fillRect/>
                    </a:stretch>
                  </pic:blipFill>
                  <pic:spPr>
                    <a:xfrm>
                      <a:off x="0" y="0"/>
                      <a:ext cx="114300" cy="88900"/>
                    </a:xfrm>
                    <a:prstGeom prst="rect">
                      <a:avLst/>
                    </a:prstGeom>
                  </pic:spPr>
                </pic:pic>
              </a:graphicData>
            </a:graphic>
          </wp:inline>
        </w:drawing>
        <w:t xml:space="preserve"> More specifically, it’s neither feasible to derive the complete layout of a </w:t>
      </w:r>
      <w:r>
        <w:rPr>
          <w:rStyle w:val="Text1"/>
        </w:rPr>
        <w:t>component</w:t>
      </w:r>
      <w:r>
        <w:t xml:space="preserve"> nor to orchestrate </w:t>
        <w:bookmarkStart w:id="756" w:name="ITerm63"/>
        <w:t xml:space="preserve"> </w:t>
        <w:bookmarkEnd w:id="756"/>
        <w:t xml:space="preserve">animation across placeholder </w:t>
      </w:r>
      <w:r>
        <w:rPr>
          <w:rStyle w:val="Text1"/>
        </w:rPr>
        <w:t>components</w:t>
      </w:r>
      <w:r>
        <w:t xml:space="preserve"> that could be scattered within the view hierarchy. So this time again, let’s refrain from designing a brilliant high-end abstraction, but opt in an ad hoc, down-to-the-ground way (Listing </w:t>
      </w:r>
      <w:hyperlink w:anchor="class_Skeleton_extends_React_Com_1">
        <w:r>
          <w:rPr>
            <w:rStyle w:val="Text4"/>
          </w:rPr>
          <w:t>3-26</w:t>
        </w:r>
      </w:hyperlink>
      <w:r>
        <w:t>).</w:t>
      </w:r>
      <w:bookmarkEnd w:id="755"/>
    </w:p>
    <w:p>
      <w:bookmarkStart w:id="757" w:name="Figure_3_4A_skeleton_view"/>
      <w:bookmarkStart w:id="758" w:name="MO4_2"/>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6235700"/>
            <wp:effectExtent l="0" r="0" t="0" b="0"/>
            <wp:wrapTopAndBottom/>
            <wp:docPr id="77" name="510729_1_En_3_Fig4_HTML.jpg" descr="510729_1_En_3_Fig4_HTML.jpg"/>
            <wp:cNvGraphicFramePr>
              <a:graphicFrameLocks noChangeAspect="1"/>
            </wp:cNvGraphicFramePr>
            <a:graphic>
              <a:graphicData uri="http://schemas.openxmlformats.org/drawingml/2006/picture">
                <pic:pic>
                  <pic:nvPicPr>
                    <pic:cNvPr id="0" name="510729_1_En_3_Fig4_HTML.jpg" descr="510729_1_En_3_Fig4_HTML.jpg"/>
                    <pic:cNvPicPr/>
                  </pic:nvPicPr>
                  <pic:blipFill>
                    <a:blip r:embed="rId81"/>
                    <a:stretch>
                      <a:fillRect/>
                    </a:stretch>
                  </pic:blipFill>
                  <pic:spPr>
                    <a:xfrm>
                      <a:off x="0" y="0"/>
                      <a:ext cx="2705100" cy="6235700"/>
                    </a:xfrm>
                    <a:prstGeom prst="rect">
                      <a:avLst/>
                    </a:prstGeom>
                  </pic:spPr>
                </pic:pic>
              </a:graphicData>
            </a:graphic>
          </wp:anchor>
        </w:drawing>
      </w:r>
      <w:bookmarkEnd w:id="757"/>
      <w:bookmarkEnd w:id="758"/>
    </w:p>
    <w:p>
      <w:pPr>
        <w:pStyle w:val="Para 13"/>
      </w:pPr>
      <w:r>
        <w:rPr>
          <w:rStyle w:val="Text5"/>
        </w:rPr>
        <w:t>Figure 3-4</w:t>
      </w:r>
      <w:r>
        <w:t xml:space="preserve">A </w:t>
        <w:bookmarkStart w:id="759" w:name="skeleton_view_1"/>
        <w:t>skeleton view</w:t>
        <w:bookmarkEnd w:id="759"/>
      </w:r>
    </w:p>
    <w:p>
      <w:bookmarkStart w:id="760" w:name="Note_The_general_idea_of_a_skele"/>
      <w:pPr>
        <w:pStyle w:val="Para 09"/>
      </w:pPr>
      <w:r>
        <w:rPr>
          <w:rStyle w:val="Text6"/>
        </w:rPr>
        <w:t>Note</w:t>
      </w:r>
      <w:r>
        <w:bookmarkStart w:id="761" w:name="The_general_idea_of_a_skeleton_v"/>
        <w:t/>
        <w:bookmarkEnd w:id="761"/>
        <w:drawing>
          <wp:inline>
            <wp:extent cx="114300" cy="88900"/>
            <wp:effectExtent l="0" r="0" t="0" b="0"/>
            <wp:docPr id="78" name="510729_1_En_3_Figu_HTML.gif" descr="510729_1_En_3_Figu_HTML.gif"/>
            <wp:cNvGraphicFramePr>
              <a:graphicFrameLocks noChangeAspect="1"/>
            </wp:cNvGraphicFramePr>
            <a:graphic>
              <a:graphicData uri="http://schemas.openxmlformats.org/drawingml/2006/picture">
                <pic:pic>
                  <pic:nvPicPr>
                    <pic:cNvPr id="0" name="510729_1_En_3_Figu_HTML.gif" descr="510729_1_En_3_Figu_HTML.gif"/>
                    <pic:cNvPicPr/>
                  </pic:nvPicPr>
                  <pic:blipFill>
                    <a:blip r:embed="rId82"/>
                    <a:stretch>
                      <a:fillRect/>
                    </a:stretch>
                  </pic:blipFill>
                  <pic:spPr>
                    <a:xfrm>
                      <a:off x="0" y="0"/>
                      <a:ext cx="114300" cy="88900"/>
                    </a:xfrm>
                    <a:prstGeom prst="rect">
                      <a:avLst/>
                    </a:prstGeom>
                  </pic:spPr>
                </pic:pic>
              </a:graphicData>
            </a:graphic>
          </wp:inline>
        </w:drawing>
        <w:t xml:space="preserve"> The general idea of a skeleton view is to give an expectation to the user how the view looks like when fully loaded. The blocks in a skeleton view are not the one-to-one placeholders, so their positions do not need to be exact. In contrast, making exact placeholders of the real UI elements sometimes gives weird visual outcomes. This is another reason why deriving a skeleton view from a normal </w:t>
      </w:r>
      <w:r>
        <w:rPr>
          <w:rStyle w:val="Text1"/>
        </w:rPr>
        <w:t>component</w:t>
      </w:r>
      <w:r>
        <w:t xml:space="preserve"> layout is not practically feasible.</w:t>
      </w:r>
      <w:bookmarkEnd w:id="760"/>
    </w:p>
    <w:p>
      <w:bookmarkStart w:id="762" w:name="class_Skeleton_extends_React_Com"/>
      <w:bookmarkStart w:id="763" w:name="class_Skeleton_extends_React_Com_1"/>
      <w:pPr>
        <w:pStyle w:val="Normal"/>
      </w:pPr>
      <w:r>
        <w:t xml:space="preserve">class Skeleton extends React.Component {</w:t>
        <w:br w:clear="none"/>
      </w:r>
      <w:bookmarkEnd w:id="762"/>
      <w:bookmarkEnd w:id="763"/>
    </w:p>
    <w:p>
      <w:pPr>
        <w:pStyle w:val="Normal"/>
      </w:pPr>
      <w:r>
        <w:t xml:space="preserve">  constructor() {</w:t>
        <w:br w:clear="none"/>
      </w:r>
    </w:p>
    <w:p>
      <w:pPr>
        <w:pStyle w:val="Normal"/>
      </w:pPr>
      <w:r>
        <w:t xml:space="preserve">    super();</w:t>
        <w:br w:clear="none"/>
      </w:r>
    </w:p>
    <w:p>
      <w:pPr>
        <w:pStyle w:val="Normal"/>
      </w:pPr>
      <w:r>
        <w:t xml:space="preserve">    </w:t>
        <w:br w:clear="none"/>
        <w:bookmarkStart w:id="764" w:name="ITerm65_1"/>
        <w:t xml:space="preserve"/>
        <w:bookmarkEnd w:id="764"/>
        <w:br w:clear="none"/>
        <w:t xml:space="preserve"/>
        <w:br w:clear="none"/>
        <w:t xml:space="preserve"/>
        <w:br w:clear="none"/>
        <w:t xml:space="preserve"/>
        <w:br w:clear="none"/>
      </w:r>
    </w:p>
    <w:p>
      <w:pPr>
        <w:pStyle w:val="Normal"/>
      </w:pPr>
      <w:r>
        <w:t xml:space="preserve">    this.lightPos = new Animated.Value(0); // -------------&gt; 1)</w:t>
        <w:br w:clear="none"/>
      </w:r>
    </w:p>
    <w:p>
      <w:pPr>
        <w:pStyle w:val="Normal"/>
      </w:pPr>
      <w:r>
        <w:t xml:space="preserve">  }</w:t>
        <w:br w:clear="none"/>
      </w:r>
    </w:p>
    <w:p>
      <w:pPr>
        <w:pStyle w:val="Normal"/>
      </w:pPr>
      <w:r>
        <w:t xml:space="preserve">  constructor() {</w:t>
        <w:br w:clear="none"/>
      </w:r>
    </w:p>
    <w:p>
      <w:pPr>
        <w:pStyle w:val="Normal"/>
      </w:pPr>
      <w:r>
        <w:t xml:space="preserve">    super();</w:t>
        <w:br w:clear="none"/>
      </w:r>
    </w:p>
    <w:p>
      <w:pPr>
        <w:pStyle w:val="Normal"/>
      </w:pPr>
      <w:r>
        <w:t xml:space="preserve">    this.lightPos = new Animated.Value(200); // -----------&gt; 1)</w:t>
        <w:br w:clear="none"/>
      </w:r>
    </w:p>
    <w:p>
      <w:pPr>
        <w:pStyle w:val="Normal"/>
      </w:pPr>
      <w:r>
        <w:t xml:space="preserve">  }</w:t>
        <w:br w:clear="none"/>
      </w:r>
    </w:p>
    <w:p>
      <w:pPr>
        <w:pStyle w:val="Normal"/>
      </w:pPr>
      <w:r>
        <w:t xml:space="preserve">  componentDidMount() {</w:t>
        <w:br w:clear="none"/>
      </w:r>
    </w:p>
    <w:p>
      <w:pPr>
        <w:pStyle w:val="Normal"/>
      </w:pPr>
      <w:r>
        <w:t xml:space="preserve">    Animated.loop( // -------------------------------------&gt; 1)</w:t>
        <w:br w:clear="none"/>
      </w:r>
    </w:p>
    <w:p>
      <w:pPr>
        <w:pStyle w:val="Normal"/>
      </w:pPr>
      <w:r>
        <w:t xml:space="preserve">      Animated.timing(</w:t>
        <w:br w:clear="none"/>
      </w:r>
    </w:p>
    <w:p>
      <w:pPr>
        <w:pStyle w:val="Normal"/>
      </w:pPr>
      <w:r>
        <w:t xml:space="preserve">        this.lightPos, {</w:t>
        <w:br w:clear="none"/>
      </w:r>
    </w:p>
    <w:p>
      <w:pPr>
        <w:pStyle w:val="Normal"/>
      </w:pPr>
      <w:r>
        <w:t xml:space="preserve">          toValue: -Dimensions.get('window').width,</w:t>
        <w:br w:clear="none"/>
      </w:r>
    </w:p>
    <w:p>
      <w:pPr>
        <w:pStyle w:val="Normal"/>
      </w:pPr>
      <w:r>
        <w:t xml:space="preserve">          duration: 1200,</w:t>
        <w:br w:clear="none"/>
      </w:r>
    </w:p>
    <w:p>
      <w:pPr>
        <w:pStyle w:val="Normal"/>
      </w:pPr>
      <w:r>
        <w:t xml:space="preserve">          delay: 500,</w:t>
        <w:br w:clear="none"/>
      </w:r>
    </w:p>
    <w:p>
      <w:pPr>
        <w:pStyle w:val="Normal"/>
      </w:pPr>
      <w:r>
        <w:t xml:space="preserve">          easing: Easing.linear,</w:t>
        <w:br w:clear="none"/>
      </w:r>
    </w:p>
    <w:p>
      <w:pPr>
        <w:pStyle w:val="Normal"/>
      </w:pPr>
      <w:r>
        <w:t xml:space="preserve">          useNativeDriver: true</w:t>
        <w:br w:clear="none"/>
      </w:r>
    </w:p>
    <w:p>
      <w:pPr>
        <w:pStyle w:val="Normal"/>
      </w:pPr>
      <w:r>
        <w:t xml:space="preserve">        }</w:t>
        <w:br w:clear="none"/>
      </w:r>
    </w:p>
    <w:p>
      <w:pPr>
        <w:pStyle w:val="Normal"/>
      </w:pPr>
      <w:r>
        <w:t xml:space="preserve">      )</w:t>
        <w:br w:clear="none"/>
      </w:r>
    </w:p>
    <w:p>
      <w:pPr>
        <w:pStyle w:val="Normal"/>
      </w:pPr>
      <w:r>
        <w:t xml:space="preserve">    ).start();</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&lt;View style={{...this.props.style}}&gt;</w:t>
        <w:br w:clear="none"/>
      </w:r>
    </w:p>
    <w:p>
      <w:pPr>
        <w:pStyle w:val="Normal"/>
      </w:pPr>
      <w:r>
        <w:t xml:space="preserve">        &lt;FakeFeed/&gt; // ------------------------------------&gt; 2)</w:t>
        <w:br w:clear="none"/>
      </w:r>
    </w:p>
    <w:p>
      <w:pPr>
        <w:pStyle w:val="Normal"/>
      </w:pPr>
      <w:r>
        <w:t xml:space="preserve">        &lt;FakeFeed/&gt;</w:t>
        <w:br w:clear="none"/>
      </w:r>
    </w:p>
    <w:p>
      <w:pPr>
        <w:pStyle w:val="Normal"/>
      </w:pPr>
      <w:r>
        <w:t xml:space="preserve">        &lt;Animated.View style={[styles.light, {</w:t>
        <w:br w:clear="none"/>
      </w:r>
    </w:p>
    <w:p>
      <w:pPr>
        <w:pStyle w:val="Normal"/>
      </w:pPr>
      <w:r>
        <w:t xml:space="preserve">          transform: [</w:t>
        <w:br w:clear="none"/>
      </w:r>
    </w:p>
    <w:p>
      <w:pPr>
        <w:pStyle w:val="Normal"/>
      </w:pPr>
      <w:r>
        <w:t xml:space="preserve">            {translateX: this.lightPos},</w:t>
        <w:br w:clear="none"/>
      </w:r>
    </w:p>
    <w:p>
      <w:pPr>
        <w:pStyle w:val="Normal"/>
      </w:pPr>
      <w:r>
        <w:t xml:space="preserve">          ],</w:t>
        <w:br w:clear="none"/>
      </w:r>
    </w:p>
    <w:p>
      <w:pPr>
        <w:pStyle w:val="Normal"/>
      </w:pPr>
      <w:r>
        <w:t xml:space="preserve">        }]}/&gt;</w:t>
        <w:br w:clear="none"/>
      </w:r>
    </w:p>
    <w:p>
      <w:pPr>
        <w:pStyle w:val="Normal"/>
      </w:pPr>
      <w:r>
        <w:t xml:space="preserve">        &lt;Animated.View style={[styles.light, { // ---------&gt; 3)</w:t>
        <w:br w:clear="none"/>
      </w:r>
    </w:p>
    <w:p>
      <w:pPr>
        <w:pStyle w:val="Normal"/>
      </w:pPr>
      <w:r>
        <w:t xml:space="preserve">          right: -50,</w:t>
        <w:br w:clear="none"/>
      </w:r>
    </w:p>
    <w:p>
      <w:pPr>
        <w:pStyle w:val="Normal"/>
      </w:pPr>
      <w:r>
        <w:t xml:space="preserve">          width: 30,</w:t>
        <w:br w:clear="none"/>
      </w:r>
    </w:p>
    <w:p>
      <w:pPr>
        <w:pStyle w:val="Normal"/>
      </w:pPr>
      <w:r>
        <w:t xml:space="preserve">          transform: [</w:t>
        <w:br w:clear="none"/>
      </w:r>
    </w:p>
    <w:p>
      <w:pPr>
        <w:pStyle w:val="Normal"/>
      </w:pPr>
      <w:r>
        <w:t xml:space="preserve">            {translateX: this.lightPos},</w:t>
        <w:br w:clear="none"/>
      </w:r>
    </w:p>
    <w:p>
      <w:pPr>
        <w:pStyle w:val="Normal"/>
      </w:pPr>
      <w:r>
        <w:t xml:space="preserve">          ],</w:t>
        <w:br w:clear="none"/>
      </w:r>
    </w:p>
    <w:p>
      <w:pPr>
        <w:pStyle w:val="Normal"/>
      </w:pPr>
      <w:r>
        <w:t xml:space="preserve">        }]}/&gt;</w:t>
        <w:br w:clear="none"/>
      </w:r>
    </w:p>
    <w:p>
      <w:pPr>
        <w:pStyle w:val="Normal"/>
      </w:pPr>
      <w:r>
        <w:t xml:space="preserve">      &lt;/View&gt;</w:t>
        <w:br w:clear="none"/>
      </w:r>
    </w:p>
    <w:p>
      <w:pPr>
        <w:pStyle w:val="Normal"/>
      </w:pPr>
      <w:r>
        <w:t xml:space="preserve">    );</w:t>
        <w:br w:clear="none"/>
      </w:r>
    </w:p>
    <w:p>
      <w:pPr>
        <w:pStyle w:val="Normal"/>
      </w:pPr>
      <w:r>
        <w:t xml:space="preserve">  }</w:t>
        <w:br w:clear="none"/>
        <w:bookmarkStart w:id="765" w:name="ITerm66"/>
        <w:t xml:space="preserve"/>
        <w:bookmarkEnd w:id="765"/>
        <w:br w:clear="none"/>
        <w:t xml:space="preserve"/>
        <w:br w:clear="none"/>
        <w:t xml:space="preserve"/>
        <w:br w:clear="none"/>
        <w:t xml:space="preserve"/>
        <w:br w:clear="none"/>
      </w:r>
    </w:p>
    <w:p>
      <w:pPr>
        <w:pStyle w:val="Normal"/>
      </w:pPr>
      <w:r>
        <w:t xml:space="preserve">}</w:t>
        <w:br w:clear="none"/>
      </w:r>
    </w:p>
    <w:p>
      <w:pPr>
        <w:pStyle w:val="Normal"/>
      </w:pPr>
      <w:r>
        <w:t xml:space="preserve">const styles = StyleSheet.create({</w:t>
        <w:br w:clear="none"/>
      </w:r>
    </w:p>
    <w:p>
      <w:pPr>
        <w:pStyle w:val="Normal"/>
      </w:pPr>
      <w:r>
        <w:t xml:space="preserve">  light: {</w:t>
        <w:br w:clear="none"/>
      </w:r>
    </w:p>
    <w:p>
      <w:pPr>
        <w:pStyle w:val="Normal"/>
      </w:pPr>
      <w:r>
        <w:t xml:space="preserve">    position: 'absolute',</w:t>
        <w:br w:clear="none"/>
      </w:r>
    </w:p>
    <w:p>
      <w:pPr>
        <w:pStyle w:val="Normal"/>
      </w:pPr>
      <w:r>
        <w:t xml:space="preserve">    top: 0,</w:t>
        <w:br w:clear="none"/>
      </w:r>
    </w:p>
    <w:p>
      <w:pPr>
        <w:pStyle w:val="Normal"/>
      </w:pPr>
      <w:r>
        <w:t xml:space="preserve">    right: 0,</w:t>
        <w:br w:clear="none"/>
      </w:r>
    </w:p>
    <w:p>
      <w:pPr>
        <w:pStyle w:val="Normal"/>
      </w:pPr>
      <w:r>
        <w:t xml:space="preserve">    width: 60,</w:t>
        <w:br w:clear="none"/>
      </w:r>
    </w:p>
    <w:p>
      <w:pPr>
        <w:pStyle w:val="Normal"/>
      </w:pPr>
      <w:r>
        <w:t xml:space="preserve">    opacity: 0.3,</w:t>
        <w:br w:clear="none"/>
      </w:r>
    </w:p>
    <w:p>
      <w:pPr>
        <w:pStyle w:val="Normal"/>
      </w:pPr>
      <w:r>
        <w:t xml:space="preserve">    height: 1500,</w:t>
        <w:br w:clear="none"/>
      </w:r>
    </w:p>
    <w:p>
      <w:pPr>
        <w:pStyle w:val="Normal"/>
      </w:pPr>
      <w:r>
        <w:t xml:space="preserve">    backgroundColor: 'white',</w:t>
        <w:br w:clear="none"/>
      </w:r>
    </w:p>
    <w:p>
      <w:pPr>
        <w:pStyle w:val="Normal"/>
      </w:pPr>
      <w:r>
        <w:t xml:space="preserve">    transform: [</w:t>
        <w:br w:clear="none"/>
      </w:r>
    </w:p>
    <w:p>
      <w:pPr>
        <w:pStyle w:val="Normal"/>
      </w:pPr>
      <w:r>
        <w:t xml:space="preserve">      {translateX: this.lightPos},</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export default Skeleton;</w:t>
        <w:br w:clear="none"/>
      </w:r>
    </w:p>
    <w:p>
      <w:pPr>
        <w:pStyle w:val="Para 12"/>
      </w:pPr>
      <w:r>
        <w:rPr>
          <w:rStyle w:val="Text3"/>
        </w:rPr>
        <w:t xml:space="preserve">Listing 3-26</w:t>
        <w:br w:clear="none"/>
      </w:r>
      <w:r>
        <w:t xml:space="preserve">A skeleton view</w:t>
        <w:br w:clear="none"/>
      </w:r>
    </w:p>
    <w:tbl>
      <w:tblPr>
        <w:tblW w:type="auto" w:w="0"/>
      </w:tblPr>
      <w:tr>
        <w:tc>
          <w:tcPr>
            <w:tcW w:type="auto" w:w="0"/>
            <w:vAlign w:val="top"/>
          </w:tcPr>
          <w:p>
            <w:pPr>
              <w:pStyle w:val="1 Block"/>
            </w:pPr>
          </w:p>
          <w:p>
            <w:pPr>
              <w:pStyle w:val="Para 03"/>
            </w:pPr>
            <w:r>
              <w:t>1)</w:t>
            </w:r>
          </w:p>
        </w:tc>
        <w:tc>
          <w:tcPr>
            <w:tcW w:type="auto" w:w="0"/>
          </w:tcPr>
          <w:p>
            <w:bookmarkStart w:id="766" w:name="We_use_Animated_loop___to_repeat"/>
            <w:pPr>
              <w:pStyle w:val="Para 02"/>
            </w:pPr>
            <w:r>
              <w:t xml:space="preserve">We use </w:t>
            </w:r>
            <w:r>
              <w:rPr>
                <w:rStyle w:val="Text0"/>
              </w:rPr>
              <w:t>Animated.loop()</w:t>
            </w:r>
            <w:r>
              <w:t xml:space="preserve"> to repeatedly move </w:t>
            </w:r>
            <w:r>
              <w:rPr>
                <w:rStyle w:val="Text0"/>
              </w:rPr>
              <w:t>this.lightPos</w:t>
            </w:r>
            <w:r>
              <w:t xml:space="preserve"> that determines the position of the reflection of light.</w:t>
            </w:r>
            <w:bookmarkEnd w:id="766"/>
          </w:p>
        </w:tc>
        <w:tc>
          <w:tcPr>
            <w:tcW w:type="auto" w:w="0"/>
          </w:tcPr>
          <w:p>
            <w:pPr>
              <w:pStyle w:val="Para 42"/>
            </w:pPr>
            <w:r>
              <w:t/>
            </w:r>
          </w:p>
        </w:tc>
      </w:tr>
      <w:tr>
        <w:tc>
          <w:tcPr>
            <w:tcW w:type="auto" w:w="0"/>
            <w:vAlign w:val="top"/>
          </w:tcPr>
          <w:p>
            <w:pPr>
              <w:pStyle w:val="Para 03"/>
            </w:pPr>
            <w:r>
              <w:t>2)</w:t>
            </w:r>
          </w:p>
        </w:tc>
        <w:tc>
          <w:tcPr>
            <w:tcW w:type="auto" w:w="0"/>
          </w:tcPr>
          <w:p>
            <w:bookmarkStart w:id="767" w:name="We_omit_the_code_for_FakeFeed_he"/>
            <w:pPr>
              <w:pStyle w:val="Para 02"/>
            </w:pPr>
            <w:r>
              <w:t xml:space="preserve">We omit the code for </w:t>
            </w:r>
            <w:r>
              <w:rPr>
                <w:rStyle w:val="Text0"/>
              </w:rPr>
              <w:t>FakeFeed</w:t>
            </w:r>
            <w:r>
              <w:t xml:space="preserve"> here as it is a pure flex layout similar to that of a </w:t>
            </w:r>
            <w:r>
              <w:rPr>
                <w:rStyle w:val="Text0"/>
              </w:rPr>
              <w:t>Feed</w:t>
            </w:r>
            <w:r>
              <w:t>.</w:t>
            </w:r>
            <w:bookmarkEnd w:id="767"/>
          </w:p>
        </w:tc>
        <w:tc>
          <w:tcPr>
            <w:tcW w:type="auto" w:w="0"/>
          </w:tcPr>
          <w:p>
            <w:pPr>
              <w:pStyle w:val="Para 42"/>
            </w:pPr>
            <w:r>
              <w:t/>
            </w:r>
          </w:p>
        </w:tc>
      </w:tr>
      <w:tr>
        <w:tc>
          <w:tcPr>
            <w:tcW w:type="auto" w:w="0"/>
            <w:vAlign w:val="top"/>
          </w:tcPr>
          <w:p>
            <w:pPr>
              <w:pStyle w:val="Para 03"/>
            </w:pPr>
            <w:r>
              <w:t>3)</w:t>
            </w:r>
          </w:p>
        </w:tc>
        <w:tc>
          <w:tcPr>
            <w:tcW w:type="auto" w:w="0"/>
          </w:tcPr>
          <w:p>
            <w:bookmarkStart w:id="768" w:name="Again__we_attach_this_lightPos_t"/>
            <w:pPr>
              <w:pStyle w:val="Para 02"/>
            </w:pPr>
            <w:r>
              <w:t xml:space="preserve">Again, we attach </w:t>
            </w:r>
            <w:r>
              <w:rPr>
                <w:rStyle w:val="Text0"/>
              </w:rPr>
              <w:t>this.lightPos</w:t>
            </w:r>
            <w:r>
              <w:t xml:space="preserve"> to an </w:t>
            </w:r>
            <w:r>
              <w:rPr>
                <w:rStyle w:val="Text0"/>
              </w:rPr>
              <w:t>Animated.View</w:t>
            </w:r>
            <w:r>
              <w:t xml:space="preserve"> to make the position animatable.</w:t>
              <w:bookmarkStart w:id="769" w:name="ITerm67_1"/>
              <w:t xml:space="preserve"> </w:t>
              <w:bookmarkEnd w:id="769"/>
            </w:r>
            <w:bookmarkEnd w:id="768"/>
          </w:p>
        </w:tc>
        <w:tc>
          <w:tcPr>
            <w:tcW w:type="auto" w:w="0"/>
          </w:tcPr>
          <w:p>
            <w:pPr>
              <w:pStyle w:val="Para 42"/>
            </w:pPr>
            <w:r>
              <w:t/>
            </w:r>
          </w:p>
        </w:tc>
      </w:tr>
    </w:tbl>
    <w:p>
      <w:bookmarkStart w:id="770" w:name="3_3_5_Key_TakeawaysWe_have_exami"/>
      <w:pPr>
        <w:pStyle w:val="Heading 2"/>
      </w:pPr>
      <w:r>
        <w:t xml:space="preserve">3.3.5 </w:t>
        <w:t>Key Takeaways</w:t>
      </w:r>
      <w:bookmarkEnd w:id="770"/>
    </w:p>
    <w:p>
      <w:bookmarkStart w:id="771" w:name="We_have_examined_how_to_create_v"/>
      <w:pPr>
        <w:pStyle w:val="Para 04"/>
      </w:pPr>
      <w:r>
        <w:t xml:space="preserve">We have examined how to create various types of animation using an animation value. We firstly covered </w:t>
      </w:r>
      <w:r>
        <w:rPr>
          <w:rStyle w:val="Text0"/>
        </w:rPr>
        <w:t>timing()</w:t>
      </w:r>
      <w:r>
        <w:t xml:space="preserve"> and </w:t>
      </w:r>
      <w:r>
        <w:rPr>
          <w:rStyle w:val="Text0"/>
        </w:rPr>
        <w:t>spring()</w:t>
      </w:r>
      <w:r>
        <w:t xml:space="preserve"> to facilitate animations targeting particular </w:t>
      </w:r>
      <w:r>
        <w:rPr>
          <w:rStyle w:val="Text1"/>
        </w:rPr>
        <w:t>components</w:t>
      </w:r>
      <w:r>
        <w:t xml:space="preserve">. Then we learned how to combine those animations in serial or in parallel using animation cohort techniques. </w:t>
        <w:drawing>
          <wp:inline>
            <wp:extent cx="114300" cy="114300"/>
            <wp:effectExtent l="0" r="0" t="0" b="0"/>
            <wp:docPr id="79" name="510729_1_En_3_Figv_HTML.gif" descr="510729_1_En_3_Figv_HTML.gif"/>
            <wp:cNvGraphicFramePr>
              <a:graphicFrameLocks noChangeAspect="1"/>
            </wp:cNvGraphicFramePr>
            <a:graphic>
              <a:graphicData uri="http://schemas.openxmlformats.org/drawingml/2006/picture">
                <pic:pic>
                  <pic:nvPicPr>
                    <pic:cNvPr id="0" name="510729_1_En_3_Figv_HTML.gif" descr="510729_1_En_3_Figv_HTML.gif"/>
                    <pic:cNvPicPr/>
                  </pic:nvPicPr>
                  <pic:blipFill>
                    <a:blip r:embed="rId83"/>
                    <a:stretch>
                      <a:fillRect/>
                    </a:stretch>
                  </pic:blipFill>
                  <pic:spPr>
                    <a:xfrm>
                      <a:off x="0" y="0"/>
                      <a:ext cx="114300" cy="114300"/>
                    </a:xfrm>
                    <a:prstGeom prst="rect">
                      <a:avLst/>
                    </a:prstGeom>
                  </pic:spPr>
                </pic:pic>
              </a:graphicData>
            </a:graphic>
          </wp:inline>
        </w:drawing>
        <w:t xml:space="preserve"> We also explained why </w:t>
        <w:bookmarkStart w:id="772" w:name="setValue_1"/>
        <w:t/>
        <w:bookmarkEnd w:id="772"/>
      </w:r>
      <w:r>
        <w:rPr>
          <w:rStyle w:val="Text0"/>
        </w:rPr>
        <w:t>setValue()</w:t>
      </w:r>
      <w:r>
        <w:t xml:space="preserve"> </w:t>
        <w:t xml:space="preserve"> is more efficient than </w:t>
      </w:r>
      <w:r>
        <w:rPr>
          <w:rStyle w:val="Text0"/>
        </w:rPr>
        <w:t>setState()</w:t>
      </w:r>
      <w:r>
        <w:t xml:space="preserve"> when it comes to the </w:t>
      </w:r>
      <w:r>
        <w:rPr>
          <w:rStyle w:val="Text2"/>
        </w:rPr>
        <w:t>animation value</w:t>
      </w:r>
      <w:r>
        <w:t xml:space="preserve"> and offered a general practical guide for using it. Lastly, we covered the basics of </w:t>
      </w:r>
      <w:r>
        <w:rPr>
          <w:rStyle w:val="Text2"/>
        </w:rPr>
        <w:t>value transform</w:t>
      </w:r>
      <w:r>
        <w:t xml:space="preserve">, which, combined with value </w:t>
      </w:r>
      <w:r>
        <w:rPr>
          <w:rStyle w:val="Text2"/>
        </w:rPr>
        <w:t>interpolation and calculation</w:t>
      </w:r>
      <w:r>
        <w:t xml:space="preserve">, can be used to express a very complex relationship between user gesture and the visual outcome. This technique will be especially useful when we use </w:t>
      </w:r>
      <w:r>
        <w:rPr>
          <w:rStyle w:val="Text2"/>
        </w:rPr>
        <w:t>native events</w:t>
      </w:r>
      <w:r>
        <w:t xml:space="preserve"> to implement </w:t>
      </w:r>
      <w:r>
        <w:rPr>
          <w:rStyle w:val="Text2"/>
        </w:rPr>
        <w:t>gesture-driven animation</w:t>
      </w:r>
      <w:r>
        <w:t>.</w:t>
      </w:r>
      <w:bookmarkEnd w:id="771"/>
    </w:p>
    <w:p>
      <w:bookmarkStart w:id="773" w:name="We_dedicated_two_hands_on_subsec"/>
      <w:pPr>
        <w:pStyle w:val="Para 04"/>
      </w:pPr>
      <w:r>
        <w:t xml:space="preserve">We dedicated two hands-on subsections and implemented four </w:t>
      </w:r>
      <w:r>
        <w:rPr>
          <w:rStyle w:val="Text1"/>
        </w:rPr>
        <w:t>components</w:t>
      </w:r>
      <w:r>
        <w:t xml:space="preserve"> for </w:t>
      </w:r>
      <w:r>
        <w:rPr>
          <w:rStyle w:val="Text2"/>
        </w:rPr>
        <w:t>Manyface</w:t>
      </w:r>
      <w:r>
        <w:t xml:space="preserve"> for a better coverage of aspects of </w:t>
      </w:r>
      <w:r>
        <w:rPr>
          <w:rStyle w:val="Text2"/>
        </w:rPr>
        <w:t>animation value</w:t>
      </w:r>
      <w:r>
        <w:t xml:space="preserve"> usage. Some were applied straightaway to enhance the user experience of </w:t>
      </w:r>
      <w:r>
        <w:rPr>
          <w:rStyle w:val="Text2"/>
        </w:rPr>
        <w:t>Manyface</w:t>
      </w:r>
      <w:r>
        <w:t>. The rest will be integrated eventually when the time comes.</w:t>
      </w:r>
      <w:bookmarkEnd w:id="773"/>
    </w:p>
    <w:p>
      <w:bookmarkStart w:id="774" w:name="Throughout_the_section__we_alway"/>
      <w:pPr>
        <w:pStyle w:val="Para 04"/>
      </w:pPr>
      <w:r>
        <w:drawing>
          <wp:inline>
            <wp:extent cx="139700" cy="114300"/>
            <wp:effectExtent l="0" r="0" t="0" b="0"/>
            <wp:docPr id="80" name="510729_1_En_3_Figw_HTML.gif" descr="510729_1_En_3_Figw_HTML.gif"/>
            <wp:cNvGraphicFramePr>
              <a:graphicFrameLocks noChangeAspect="1"/>
            </wp:cNvGraphicFramePr>
            <a:graphic>
              <a:graphicData uri="http://schemas.openxmlformats.org/drawingml/2006/picture">
                <pic:pic>
                  <pic:nvPicPr>
                    <pic:cNvPr id="0" name="510729_1_En_3_Figw_HTML.gif" descr="510729_1_En_3_Figw_HTML.gif"/>
                    <pic:cNvPicPr/>
                  </pic:nvPicPr>
                  <pic:blipFill>
                    <a:blip r:embed="rId84"/>
                    <a:stretch>
                      <a:fillRect/>
                    </a:stretch>
                  </pic:blipFill>
                  <pic:spPr>
                    <a:xfrm>
                      <a:off x="0" y="0"/>
                      <a:ext cx="139700" cy="114300"/>
                    </a:xfrm>
                    <a:prstGeom prst="rect">
                      <a:avLst/>
                    </a:prstGeom>
                  </pic:spPr>
                </pic:pic>
              </a:graphicData>
            </a:graphic>
          </wp:inline>
        </w:drawing>
      </w:r>
      <w:r>
        <w:rPr>
          <w:lang w:bidi="en" w:val="en" w:eastAsia="en"/>
        </w:rPr>
        <w:t xml:space="preserve"> Throughout the section, we always use native-powered animation in order to maintain the quality bar for all animations applied. It is a suggested practice in real projects as well.</w:t>
      </w:r>
      <w:bookmarkEnd w:id="774"/>
    </w:p>
    <w:p>
      <w:bookmarkStart w:id="775" w:name="3_4_Gesture_Driven_Animation___T"/>
      <w:pPr>
        <w:pStyle w:val="Heading 2"/>
      </w:pPr>
      <w:r>
        <w:t xml:space="preserve">3.4 </w:t>
        <w:t>Gesture-Driven Animation</w:t>
      </w:r>
      <w:bookmarkEnd w:id="775"/>
    </w:p>
    <w:p>
      <w:bookmarkStart w:id="776" w:name="This_is_the_hardest_type_of_anim"/>
      <w:pPr>
        <w:pStyle w:val="Para 01"/>
      </w:pPr>
      <w:r>
        <w:bookmarkStart w:id="777" w:name="ITerm69_1"/>
        <w:t xml:space="preserve"> </w:t>
        <w:bookmarkEnd w:id="777"/>
        <w:t xml:space="preserve">This is the hardest type of animation which makes mobile experience special. Basically, we need to mimic </w:t>
        <w:bookmarkStart w:id="778" w:name="real_world_objects"/>
        <w:t>real-world objects</w:t>
        <w:bookmarkEnd w:id="778"/>
        <w:t xml:space="preserve"> that do not only give real-time response to the user touch but also display attributes such as resistance, quality, and inertia. The goal is to conform to the user's expectation to the physics in their subconscious to avoid attention we don’t want.</w:t>
      </w:r>
      <w:bookmarkEnd w:id="776"/>
    </w:p>
    <w:p>
      <w:bookmarkStart w:id="779" w:name="I_thought_that_the_dream_space_w"/>
      <w:pPr>
        <w:pStyle w:val="Para 17"/>
      </w:pPr>
      <w:r>
        <w:t>I thought that the dream space would be all about visual but, it’s more about the feel of it.</w:t>
      </w:r>
      <w:bookmarkEnd w:id="779"/>
    </w:p>
    <w:p>
      <w:bookmarkStart w:id="780" w:name="__Inception"/>
      <w:pPr>
        <w:pStyle w:val="Para 18"/>
      </w:pPr>
      <w:r>
        <w:t>—Inception</w:t>
      </w:r>
      <w:bookmarkEnd w:id="780"/>
    </w:p>
    <w:p>
      <w:bookmarkStart w:id="781" w:name="Generally_speaking__gesture_driv"/>
      <w:pPr>
        <w:pStyle w:val="Para 04"/>
      </w:pPr>
      <w:r>
        <w:t xml:space="preserve">Generally speaking, </w:t>
      </w:r>
      <w:r>
        <w:rPr>
          <w:rStyle w:val="Text2"/>
        </w:rPr>
        <w:t>gesture-driven animation</w:t>
      </w:r>
      <w:r>
        <w:t xml:space="preserve"> enlists two parts corresponding to the two </w:t>
        <w:bookmarkStart w:id="782" w:name="phases"/>
        <w:t>phases</w:t>
        <w:bookmarkEnd w:id="782"/>
        <w:t xml:space="preserve"> of a gesture, (1) gesture animation and (2) release animation. The gesture animation reflects the current position of the user’s gesture frame by frame. For instance, a pan gesture animation should be able to move the UI element along with the user’s finger, and to perform a finish off animation when the user releases the gesture. We normally call the user interface in a </w:t>
        <w:bookmarkStart w:id="783" w:name="transitional_stage"/>
        <w:t>transitional stage</w:t>
        <w:bookmarkEnd w:id="783"/>
        <w:t xml:space="preserve"> during gesture animation and call the user interface in a stable stage after release animation completes. The release animation should account for the current velocity of the swiping gesture. Moreover, it should be redirectable whenever the user changes their mind. So release animation, as a vital link between those two stages, is critical and hard to implement. Luckily, </w:t>
      </w:r>
      <w:r>
        <w:rPr>
          <w:rStyle w:val="Text1"/>
        </w:rPr>
        <w:t>React Native</w:t>
      </w:r>
      <w:r>
        <w:t xml:space="preserve"> has provided us with the right tool, the </w:t>
      </w:r>
      <w:r>
        <w:rPr>
          <w:rStyle w:val="Text0"/>
        </w:rPr>
        <w:t>ScrollView</w:t>
      </w:r>
      <w:r>
        <w:t>, to make the whole transition natural.</w:t>
      </w:r>
      <w:bookmarkEnd w:id="781"/>
    </w:p>
    <w:p>
      <w:bookmarkStart w:id="784" w:name="NoteWe_don_t_categorize_all_anim"/>
      <w:pPr>
        <w:pStyle w:val="Para 09"/>
      </w:pPr>
      <w:r>
        <w:rPr>
          <w:rStyle w:val="Text6"/>
        </w:rPr>
        <w:t>Note</w:t>
      </w:r>
      <w:r>
        <w:bookmarkStart w:id="785" w:name="We_don_t_categorize_all_animatio"/>
        <w:t xml:space="preserve">We don’t categorize all animations triggered by user gestures as </w:t>
        <w:bookmarkEnd w:id="785"/>
      </w:r>
      <w:r>
        <w:rPr>
          <w:rStyle w:val="Text2"/>
        </w:rPr>
        <w:t>gesture-driven animation</w:t>
      </w:r>
      <w:r>
        <w:t xml:space="preserve">. When being triggered by simple gestures, such as a tap, what gets involved is simply a playback animation and can be implemented using the </w:t>
      </w:r>
      <w:r>
        <w:rPr>
          <w:rStyle w:val="Text2"/>
        </w:rPr>
        <w:t>value animations</w:t>
      </w:r>
      <w:r>
        <w:t xml:space="preserve"> or </w:t>
      </w:r>
      <w:r>
        <w:rPr>
          <w:rStyle w:val="Text2"/>
        </w:rPr>
        <w:t>layout animations</w:t>
      </w:r>
      <w:r>
        <w:t>. This kind of animation does not enlist a transitional state, nor should it be redirectable.</w:t>
      </w:r>
      <w:bookmarkEnd w:id="784"/>
    </w:p>
    <w:p>
      <w:bookmarkStart w:id="786" w:name="As_said__a_release_animation_lea"/>
      <w:pPr>
        <w:pStyle w:val="Para 04"/>
      </w:pPr>
      <w:r>
        <w:t>As said, a release animation leads to the next stable stage. Hence, we also need a threshold to determine what the next state is, a moving forward or a folding back. This threshold is the key to make the gesture transition redirectable.</w:t>
      </w:r>
      <w:bookmarkEnd w:id="786"/>
    </w:p>
    <w:p>
      <w:bookmarkStart w:id="787" w:name="Technically__React_Native_provid"/>
      <w:pPr>
        <w:pStyle w:val="Para 04"/>
      </w:pPr>
      <w:r>
        <w:t xml:space="preserve">Technically, </w:t>
      </w:r>
      <w:r>
        <w:rPr>
          <w:rStyle w:val="Text1"/>
        </w:rPr>
        <w:t>React Native</w:t>
      </w:r>
      <w:r>
        <w:t xml:space="preserve"> provides two means to carry out </w:t>
      </w:r>
      <w:r>
        <w:rPr>
          <w:rStyle w:val="Text2"/>
        </w:rPr>
        <w:t>gesture-driven animation</w:t>
      </w:r>
      <w:r>
        <w:t xml:space="preserve">, the </w:t>
      </w:r>
      <w:r>
        <w:rPr>
          <w:rStyle w:val="Text2"/>
        </w:rPr>
        <w:t>gesture responder system</w:t>
      </w:r>
      <w:r>
        <w:t xml:space="preserve"> and the </w:t>
      </w:r>
      <w:r>
        <w:rPr>
          <w:rStyle w:val="Text0"/>
        </w:rPr>
        <w:t>ScrollView</w:t>
      </w:r>
      <w:r>
        <w:t xml:space="preserve">. The </w:t>
      </w:r>
      <w:r>
        <w:rPr>
          <w:rStyle w:val="Text2"/>
        </w:rPr>
        <w:t>gesture responder system</w:t>
      </w:r>
      <w:r>
        <w:t xml:space="preserve"> relies on the </w:t>
      </w:r>
      <w:r>
        <w:rPr>
          <w:rStyle w:val="Text1"/>
        </w:rPr>
        <w:t>JavaScript</w:t>
      </w:r>
      <w:r>
        <w:t xml:space="preserve"> thread and is only good for playback animation once a gesture is determined. Another common option is provided by a third-party library, </w:t>
      </w:r>
      <w:r>
        <w:rPr>
          <w:rStyle w:val="Text2"/>
        </w:rPr>
        <w:t>react-native-gesture-handler</w:t>
      </w:r>
      <w:r>
        <w:t xml:space="preserve"> which supports </w:t>
        <w:bookmarkStart w:id="788" w:name="native_event"/>
        <w:t/>
        <w:bookmarkEnd w:id="788"/>
      </w:r>
      <w:r>
        <w:rPr>
          <w:rStyle w:val="Text2"/>
        </w:rPr>
        <w:t>native event</w:t>
      </w:r>
      <w:r>
        <w:t xml:space="preserve"> </w:t>
        <w:t xml:space="preserve"> (Section 3.4.1) for gesture animation. However, it imposes a subtle performance penalty to be used to implement the release animation, which can be noticeable by the users with very sharp eyes.</w:t>
      </w:r>
      <w:bookmarkEnd w:id="787"/>
    </w:p>
    <w:p>
      <w:bookmarkStart w:id="789" w:name="Notereact_navigation_is_one_of_t"/>
      <w:pPr>
        <w:pStyle w:val="Para 09"/>
      </w:pPr>
      <w:r>
        <w:rPr>
          <w:rStyle w:val="Text6"/>
        </w:rPr>
        <w:t>Note</w:t>
      </w:r>
      <w:r>
        <w:bookmarkStart w:id="790" w:name="react_navigation_is_one_of_the_m"/>
        <w:t/>
        <w:bookmarkEnd w:id="790"/>
      </w:r>
      <w:r>
        <w:rPr>
          <w:rStyle w:val="Text2"/>
        </w:rPr>
        <w:t>react-navigation</w:t>
      </w:r>
      <w:r>
        <w:t xml:space="preserve"> is one of the mainstream third-party libraries that relies on </w:t>
      </w:r>
      <w:r>
        <w:rPr>
          <w:rStyle w:val="Text2"/>
        </w:rPr>
        <w:t>react-native-gesture-handler</w:t>
      </w:r>
      <w:r>
        <w:t xml:space="preserve">. Since </w:t>
      </w:r>
      <w:r>
        <w:rPr>
          <w:rStyle w:val="Text2"/>
        </w:rPr>
        <w:t>react-native-gesture-handler</w:t>
      </w:r>
      <w:r>
        <w:t xml:space="preserve"> only accounts for the gesture animation, the release animation is required to be implemented separately in </w:t>
      </w:r>
      <w:r>
        <w:rPr>
          <w:rStyle w:val="Text1"/>
        </w:rPr>
        <w:t>JavaScript</w:t>
      </w:r>
      <w:r>
        <w:t xml:space="preserve"> (using value animation). Though both animations are implemented using a native driver and are performant, we need to pass the current velocity from the native to the </w:t>
      </w:r>
      <w:r>
        <w:rPr>
          <w:rStyle w:val="Text1"/>
        </w:rPr>
        <w:t>JavaScript</w:t>
      </w:r>
      <w:r>
        <w:t xml:space="preserve"> thread. And this communication gives a very subtle halt in the middle of the gesture experience.</w:t>
      </w:r>
      <w:bookmarkEnd w:id="789"/>
    </w:p>
    <w:p>
      <w:bookmarkStart w:id="791" w:name="A_ScrollView__though_sounds_anim"/>
      <w:pPr>
        <w:pStyle w:val="Para 04"/>
      </w:pPr>
      <w:r>
        <w:t xml:space="preserve">A </w:t>
      </w:r>
      <w:r>
        <w:rPr>
          <w:rStyle w:val="Text0"/>
        </w:rPr>
        <w:t>ScrollView</w:t>
      </w:r>
      <w:r>
        <w:t xml:space="preserve">, though sounds animation irrelevant, is one of the key </w:t>
      </w:r>
      <w:r>
        <w:rPr>
          <w:rStyle w:val="Text1"/>
        </w:rPr>
        <w:t>components</w:t>
      </w:r>
      <w:r>
        <w:t xml:space="preserve"> in mobile ecosystems to achieve smooth gesture-based experiences in various occasions. To better understand the reason, read on.</w:t>
      </w:r>
      <w:bookmarkEnd w:id="791"/>
    </w:p>
    <w:p>
      <w:bookmarkStart w:id="792" w:name="3_4_1_Native_EventNative_events"/>
      <w:pPr>
        <w:pStyle w:val="Heading 2"/>
      </w:pPr>
      <w:r>
        <w:t xml:space="preserve">3.4.1 </w:t>
        <w:t>Native Event</w:t>
      </w:r>
      <w:bookmarkEnd w:id="792"/>
    </w:p>
    <w:p>
      <w:bookmarkStart w:id="793" w:name="Native_events___are_designed_for"/>
      <w:pPr>
        <w:pStyle w:val="Para 04"/>
      </w:pPr>
      <w:r>
        <w:bookmarkStart w:id="794" w:name="Native_events"/>
        <w:t/>
        <w:bookmarkEnd w:id="794"/>
      </w:r>
      <w:r>
        <w:rPr>
          <w:rStyle w:val="Text2"/>
        </w:rPr>
        <w:t>Native events</w:t>
      </w:r>
      <w:r>
        <w:t xml:space="preserve"> </w:t>
        <w:t xml:space="preserve"> are designed for high-performance </w:t>
      </w:r>
      <w:r>
        <w:rPr>
          <w:rStyle w:val="Text2"/>
        </w:rPr>
        <w:t>gesture-driven animation</w:t>
      </w:r>
      <w:r>
        <w:t xml:space="preserve">. To enable the pure native-powered animation, the events are firstly bound, in the form of an </w:t>
      </w:r>
      <w:r>
        <w:rPr>
          <w:rStyle w:val="Text2"/>
        </w:rPr>
        <w:t>animation value</w:t>
      </w:r>
      <w:r>
        <w:t xml:space="preserve">, to a certain </w:t>
      </w:r>
      <w:r>
        <w:rPr>
          <w:rStyle w:val="Text1"/>
        </w:rPr>
        <w:t>component</w:t>
      </w:r>
      <w:r>
        <w:t xml:space="preserve"> (</w:t>
      </w:r>
      <w:r>
        <w:rPr>
          <w:rStyle w:val="Text2"/>
        </w:rPr>
        <w:t>event source</w:t>
      </w:r>
      <w:r>
        <w:t xml:space="preserve">) like a </w:t>
      </w:r>
      <w:r>
        <w:rPr>
          <w:rStyle w:val="Text0"/>
        </w:rPr>
        <w:t>ScrollView</w:t>
      </w:r>
      <w:r>
        <w:t xml:space="preserve">. Then, a </w:t>
      </w:r>
      <w:r>
        <w:rPr>
          <w:rStyle w:val="Text2"/>
        </w:rPr>
        <w:t>value calculation</w:t>
      </w:r>
      <w:r>
        <w:t xml:space="preserve"> (Section 3.3.2.3) is derived from the </w:t>
      </w:r>
      <w:r>
        <w:rPr>
          <w:rStyle w:val="Text2"/>
        </w:rPr>
        <w:t>animation value</w:t>
      </w:r>
      <w:r>
        <w:t xml:space="preserve">, to define the animation behavior which can be in turn executed in the native layer. </w:t>
      </w:r>
      <w:r>
        <w:rPr>
          <w:rStyle w:val="Text2"/>
        </w:rPr>
        <w:t>Value calculation</w:t>
      </w:r>
      <w:r>
        <w:t xml:space="preserve"> effectively forms a native-to-native communication channel which we will discuss in Chapter </w:t>
      </w:r>
      <w:hyperlink w:anchor="Top_of_510729_1_En_6_Chapter_xht">
        <w:r>
          <w:rPr>
            <w:rStyle w:val="Text10"/>
          </w:rPr>
          <w:t>6</w:t>
        </w:r>
      </w:hyperlink>
      <w:r>
        <w:t xml:space="preserve">. Lastly, on the other side(s) of the communication channel reside the </w:t>
      </w:r>
      <w:r>
        <w:rPr>
          <w:rStyle w:val="Text2"/>
        </w:rPr>
        <w:t>event receivers</w:t>
      </w:r>
      <w:r>
        <w:t xml:space="preserve">, which are </w:t>
      </w:r>
      <w:r>
        <w:rPr>
          <w:rStyle w:val="Text1"/>
        </w:rPr>
        <w:t>components</w:t>
      </w:r>
      <w:r>
        <w:t xml:space="preserve"> that take the </w:t>
        <w:bookmarkStart w:id="795" w:name="calculation_results"/>
        <w:t>calculation results</w:t>
        <w:bookmarkEnd w:id="795"/>
        <w:t xml:space="preserve"> as </w:t>
      </w:r>
      <w:r>
        <w:rPr>
          <w:rStyle w:val="Text1"/>
        </w:rPr>
        <w:t>props</w:t>
      </w:r>
      <w:r>
        <w:t>.</w:t>
      </w:r>
      <w:bookmarkEnd w:id="793"/>
    </w:p>
    <w:p>
      <w:bookmarkStart w:id="796" w:name="Ideally__gesture_animation_must"/>
      <w:pPr>
        <w:pStyle w:val="Para 04"/>
      </w:pPr>
      <w:r>
        <w:t xml:space="preserve">Ideally, gesture animation must be completely offloaded to the native level in order to give an acceptable FPS. The principle is similar to that in </w:t>
        <w:bookmarkStart w:id="797" w:name="value_animation_1"/>
        <w:t/>
        <w:bookmarkEnd w:id="797"/>
      </w:r>
      <w:r>
        <w:rPr>
          <w:rStyle w:val="Text2"/>
        </w:rPr>
        <w:t>value animation</w:t>
      </w:r>
      <w:r>
        <w:t xml:space="preserve"> </w:t>
        <w:t xml:space="preserve">. Due to the high performance bar of </w:t>
      </w:r>
      <w:r>
        <w:rPr>
          <w:rStyle w:val="Text2"/>
        </w:rPr>
        <w:t>gesture-driven animation</w:t>
      </w:r>
      <w:r>
        <w:t xml:space="preserve">, </w:t>
      </w:r>
      <w:r>
        <w:rPr>
          <w:rStyle w:val="Text1"/>
        </w:rPr>
        <w:t>JavaScript</w:t>
      </w:r>
      <w:r>
        <w:rPr>
          <w:rStyle w:val="Text2"/>
        </w:rPr>
        <w:t>-powered animation</w:t>
      </w:r>
      <w:r>
        <w:t xml:space="preserve"> is not capable of this kind of task. As mentioned before, the bottleneck is the interthread, asynchronous communication mechanism.</w:t>
      </w:r>
      <w:bookmarkEnd w:id="796"/>
    </w:p>
    <w:p>
      <w:bookmarkStart w:id="798" w:name="Since_the_JavaScript_thread_shou"/>
      <w:pPr>
        <w:pStyle w:val="Para 04"/>
      </w:pPr>
      <w:r>
        <w:t xml:space="preserve">Since the </w:t>
      </w:r>
      <w:r>
        <w:rPr>
          <w:rStyle w:val="Text1"/>
        </w:rPr>
        <w:t>JavaScript</w:t>
      </w:r>
      <w:r>
        <w:t xml:space="preserve"> thread should be excluded completely throughout the animation procedure, the output of the </w:t>
      </w:r>
      <w:r>
        <w:rPr>
          <w:rStyle w:val="Text2"/>
        </w:rPr>
        <w:t>native event</w:t>
      </w:r>
      <w:r>
        <w:t xml:space="preserve"> is made a single </w:t>
      </w:r>
      <w:r>
        <w:rPr>
          <w:rStyle w:val="Text2"/>
        </w:rPr>
        <w:t>animation value</w:t>
      </w:r>
      <w:r>
        <w:t xml:space="preserve"> and will not be attached with any logic (or callback). As mentioned, </w:t>
      </w:r>
      <w:r>
        <w:rPr>
          <w:rStyle w:val="Text2"/>
        </w:rPr>
        <w:t>value calculation</w:t>
      </w:r>
      <w:r>
        <w:t xml:space="preserve"> and </w:t>
        <w:bookmarkStart w:id="799" w:name="interpolation_1"/>
        <w:t/>
        <w:bookmarkEnd w:id="799"/>
      </w:r>
      <w:r>
        <w:rPr>
          <w:rStyle w:val="Text2"/>
        </w:rPr>
        <w:t>interpolation</w:t>
      </w:r>
      <w:r>
        <w:t xml:space="preserve"> </w:t>
        <w:t xml:space="preserve"> are required as this value cannot be used directly. More specially, </w:t>
      </w:r>
      <w:r>
        <w:rPr>
          <w:rStyle w:val="Text2"/>
        </w:rPr>
        <w:t>value interpolation and calculation</w:t>
      </w:r>
      <w:r>
        <w:t xml:space="preserve"> define the animation behavior by declaring the relationship between an </w:t>
      </w:r>
      <w:r>
        <w:rPr>
          <w:rStyle w:val="Text2"/>
        </w:rPr>
        <w:t>animation value</w:t>
      </w:r>
      <w:r>
        <w:t xml:space="preserve"> and the destined </w:t>
      </w:r>
      <w:r>
        <w:rPr>
          <w:rStyle w:val="Text0"/>
        </w:rPr>
        <w:t>transform</w:t>
      </w:r>
      <w:r>
        <w:t xml:space="preserve">. After the animation behavior is defined completely in one go, the </w:t>
      </w:r>
      <w:r>
        <w:rPr>
          <w:rStyle w:val="Text1"/>
        </w:rPr>
        <w:t>React Native</w:t>
      </w:r>
      <w:r>
        <w:t xml:space="preserve"> runtime will be able to carry out the animation purely in the native layer.</w:t>
      </w:r>
      <w:bookmarkEnd w:id="798"/>
    </w:p>
    <w:p>
      <w:bookmarkStart w:id="800" w:name="3_4_2_Case_Study__a_Pull_Down_Lo"/>
      <w:pPr>
        <w:pStyle w:val="Heading 2"/>
      </w:pPr>
      <w:r>
        <w:t xml:space="preserve">3.4.2 </w:t>
        <w:t>Case Study, a Pull Down Load Experience</w:t>
      </w:r>
      <w:bookmarkEnd w:id="800"/>
    </w:p>
    <w:p>
      <w:bookmarkStart w:id="801" w:name="This_time__we_are_going_to_imple"/>
      <w:pPr>
        <w:pStyle w:val="Para 01"/>
      </w:pPr>
      <w:r>
        <w:t xml:space="preserve">This time, we are going to implement another feature involving </w:t>
      </w:r>
      <w:r>
        <w:rPr>
          <w:rStyle w:val="Text2"/>
        </w:rPr>
        <w:t>gesture-driven animation</w:t>
      </w:r>
      <w:r>
        <w:t xml:space="preserve"> – a </w:t>
        <w:bookmarkStart w:id="802" w:name="pull_down_load_effect"/>
        <w:t>pull down load effect</w:t>
        <w:bookmarkEnd w:id="802"/>
        <w:t xml:space="preserve">. For now, we simply implement the animation effect only for the pull down, which will be used for the actual content network loading in Chapter </w:t>
      </w:r>
      <w:hyperlink w:anchor="Top_of_510729_1_En_5_Chapter_xht">
        <w:r>
          <w:rPr>
            <w:rStyle w:val="Text4"/>
          </w:rPr>
          <w:t>5</w:t>
        </w:r>
      </w:hyperlink>
      <w:r>
        <w:t xml:space="preserve">. Let’s look at the </w:t>
        <w:bookmarkStart w:id="803" w:name="requirements_6"/>
        <w:t>requirements</w:t>
        <w:bookmarkEnd w:id="803"/>
        <w:t xml:space="preserve"> first:</w:t>
      </w:r>
      <w:bookmarkEnd w:id="801"/>
    </w:p>
    <w:tbl>
      <w:tblPr>
        <w:tblW w:type="auto" w:w="0"/>
      </w:tblPr>
      <w:tr>
        <w:tc>
          <w:tcPr>
            <w:tcW w:type="auto" w:w="0"/>
            <w:vAlign w:val="top"/>
          </w:tcPr>
          <w:p>
            <w:pPr>
              <w:pStyle w:val="1 Block"/>
            </w:pPr>
          </w:p>
          <w:p>
            <w:pPr>
              <w:pStyle w:val="Para 03"/>
            </w:pPr>
            <w:r>
              <w:t>1)</w:t>
            </w:r>
          </w:p>
        </w:tc>
        <w:tc>
          <w:tcPr>
            <w:tcW w:type="auto" w:w="0"/>
          </w:tcPr>
          <w:p>
            <w:bookmarkStart w:id="804" w:name="When_the_user_pulls_down_the_lis"/>
            <w:pPr>
              <w:pStyle w:val="Para 02"/>
            </w:pPr>
            <w:r>
              <w:t xml:space="preserve">When the user pulls down the list, a loading indicator (the </w:t>
            </w:r>
            <w:r>
              <w:rPr>
                <w:rStyle w:val="Text0"/>
              </w:rPr>
              <w:t>SpinningEnvelope</w:t>
            </w:r>
            <w:r>
              <w:t xml:space="preserve"> we implemented in Section 3.3.8) appears on the top blank area.</w:t>
            </w:r>
            <w:bookmarkEnd w:id="804"/>
          </w:p>
        </w:tc>
        <w:tc>
          <w:tcPr>
            <w:tcW w:type="auto" w:w="0"/>
          </w:tcPr>
          <w:p>
            <w:pPr>
              <w:pStyle w:val="Para 42"/>
            </w:pPr>
            <w:r>
              <w:t/>
            </w:r>
          </w:p>
        </w:tc>
      </w:tr>
      <w:tr>
        <w:tc>
          <w:tcPr>
            <w:tcW w:type="auto" w:w="0"/>
            <w:vAlign w:val="top"/>
          </w:tcPr>
          <w:p>
            <w:pPr>
              <w:pStyle w:val="Para 03"/>
            </w:pPr>
            <w:r>
              <w:t>2)</w:t>
            </w:r>
          </w:p>
        </w:tc>
        <w:tc>
          <w:tcPr>
            <w:tcW w:type="auto" w:w="0"/>
          </w:tcPr>
          <w:p>
            <w:bookmarkStart w:id="805" w:name="The_opacity_of_the_loading_indic"/>
            <w:pPr>
              <w:pStyle w:val="Para 02"/>
            </w:pPr>
            <w:r>
              <w:t>The opacity of the loading indicator is determined by the position of the pull down gesture, meaning the more the user pulls down the list, the more opaque the loading indicator becomes.</w:t>
            </w:r>
            <w:bookmarkEnd w:id="805"/>
          </w:p>
        </w:tc>
        <w:tc>
          <w:tcPr>
            <w:tcW w:type="auto" w:w="0"/>
          </w:tcPr>
          <w:p>
            <w:pPr>
              <w:pStyle w:val="Para 42"/>
            </w:pPr>
            <w:r>
              <w:t/>
            </w:r>
          </w:p>
        </w:tc>
      </w:tr>
      <w:tr>
        <w:tc>
          <w:tcPr>
            <w:tcW w:type="auto" w:w="0"/>
            <w:vAlign w:val="top"/>
          </w:tcPr>
          <w:p>
            <w:pPr>
              <w:pStyle w:val="Para 03"/>
            </w:pPr>
            <w:r>
              <w:t>3)</w:t>
            </w:r>
          </w:p>
        </w:tc>
        <w:tc>
          <w:tcPr>
            <w:tcW w:type="auto" w:w="0"/>
          </w:tcPr>
          <w:p>
            <w:bookmarkStart w:id="806" w:name="When_the_user_releases_the_gestu"/>
            <w:pPr>
              <w:pStyle w:val="Para 02"/>
            </w:pPr>
            <w:r>
              <w:t>When the user releases the gesture and the current position doesn’t exceed a threshold, the list folds back to where it starts from.</w:t>
            </w:r>
            <w:bookmarkEnd w:id="806"/>
          </w:p>
        </w:tc>
        <w:tc>
          <w:tcPr>
            <w:tcW w:type="auto" w:w="0"/>
          </w:tcPr>
          <w:p>
            <w:pPr>
              <w:pStyle w:val="Para 42"/>
            </w:pPr>
            <w:r>
              <w:t/>
            </w:r>
          </w:p>
        </w:tc>
      </w:tr>
      <w:tr>
        <w:tc>
          <w:tcPr>
            <w:tcW w:type="auto" w:w="0"/>
            <w:vAlign w:val="top"/>
          </w:tcPr>
          <w:p>
            <w:pPr>
              <w:pStyle w:val="Para 03"/>
            </w:pPr>
            <w:r>
              <w:t>4)</w:t>
            </w:r>
          </w:p>
        </w:tc>
        <w:tc>
          <w:tcPr>
            <w:tcW w:type="auto" w:w="0"/>
          </w:tcPr>
          <w:p>
            <w:bookmarkStart w:id="807" w:name="When_the_user_releases_and_the_g"/>
            <w:pPr>
              <w:pStyle w:val="Para 02"/>
            </w:pPr>
            <w:r>
              <w:t>When the user releases and the gesture position exceeds the threshold, the list starts folding back and is locked to a position for one second. Then the list folds back to the start position.</w:t>
            </w:r>
            <w:bookmarkEnd w:id="807"/>
          </w:p>
        </w:tc>
        <w:tc>
          <w:tcPr>
            <w:tcW w:type="auto" w:w="0"/>
          </w:tcPr>
          <w:p>
            <w:pPr>
              <w:pStyle w:val="Para 42"/>
            </w:pPr>
            <w:r>
              <w:t/>
            </w:r>
          </w:p>
        </w:tc>
      </w:tr>
      <w:tr>
        <w:tc>
          <w:tcPr>
            <w:tcW w:type="auto" w:w="0"/>
            <w:vAlign w:val="top"/>
          </w:tcPr>
          <w:p>
            <w:pPr>
              <w:pStyle w:val="Para 03"/>
            </w:pPr>
            <w:r>
              <w:t>5)</w:t>
            </w:r>
          </w:p>
        </w:tc>
        <w:tc>
          <w:tcPr>
            <w:tcW w:type="auto" w:w="0"/>
          </w:tcPr>
          <w:p>
            <w:bookmarkStart w:id="808" w:name="When_the_user_is_pulling__we_wan"/>
            <w:pPr>
              <w:pStyle w:val="Para 02"/>
            </w:pPr>
            <w:r>
              <w:t>When the user is pulling, we want the maximum opacity to be 50%.</w:t>
            </w:r>
            <w:bookmarkEnd w:id="808"/>
          </w:p>
        </w:tc>
        <w:tc>
          <w:tcPr>
            <w:tcW w:type="auto" w:w="0"/>
          </w:tcPr>
          <w:p>
            <w:pPr>
              <w:pStyle w:val="Para 42"/>
            </w:pPr>
            <w:r>
              <w:t/>
            </w:r>
          </w:p>
        </w:tc>
      </w:tr>
      <w:tr>
        <w:tc>
          <w:tcPr>
            <w:tcW w:type="auto" w:w="0"/>
            <w:vAlign w:val="top"/>
          </w:tcPr>
          <w:p>
            <w:pPr>
              <w:pStyle w:val="Para 03"/>
            </w:pPr>
            <w:r>
              <w:t>6)</w:t>
            </w:r>
          </w:p>
        </w:tc>
        <w:tc>
          <w:tcPr>
            <w:tcW w:type="auto" w:w="0"/>
          </w:tcPr>
          <w:p>
            <w:bookmarkStart w:id="809" w:name="When_the_user_releases_the_gestu_1"/>
            <w:pPr>
              <w:pStyle w:val="Para 02"/>
            </w:pPr>
            <w:r>
              <w:t>When the user releases the gesture, we want the value to be 100% when it’s in phase 4 and to fade out during the list folding back.</w:t>
            </w:r>
            <w:bookmarkEnd w:id="809"/>
          </w:p>
        </w:tc>
        <w:tc>
          <w:tcPr>
            <w:tcW w:type="auto" w:w="0"/>
          </w:tcPr>
          <w:p>
            <w:pPr>
              <w:pStyle w:val="Para 42"/>
            </w:pPr>
            <w:r>
              <w:t/>
            </w:r>
          </w:p>
        </w:tc>
      </w:tr>
    </w:tbl>
    <w:p>
      <w:bookmarkStart w:id="810" w:name="Figure_3_5_shows_how_it_looks_Fi"/>
      <w:pPr>
        <w:pStyle w:val="Para 05"/>
      </w:pPr>
      <w:r>
        <w:t xml:space="preserve">Figure </w:t>
      </w:r>
      <w:hyperlink w:anchor="Figure_3_5Pull_down_load">
        <w:r>
          <w:rPr>
            <w:rStyle w:val="Text4"/>
          </w:rPr>
          <w:t>3-5</w:t>
        </w:r>
      </w:hyperlink>
      <w:r>
        <w:t xml:space="preserve"> shows how it looks.</w:t>
      </w:r>
      <w:bookmarkEnd w:id="810"/>
    </w:p>
    <w:p>
      <w:bookmarkStart w:id="811" w:name="MO5_2"/>
      <w:bookmarkStart w:id="812" w:name="Figure_3_5Pull_down_load"/>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251200" cy="7061200"/>
            <wp:effectExtent l="0" r="0" t="0" b="0"/>
            <wp:wrapTopAndBottom/>
            <wp:docPr id="81" name="510729_1_En_3_Fig5_HTML.jpg" descr="510729_1_En_3_Fig5_HTML.jpg"/>
            <wp:cNvGraphicFramePr>
              <a:graphicFrameLocks noChangeAspect="1"/>
            </wp:cNvGraphicFramePr>
            <a:graphic>
              <a:graphicData uri="http://schemas.openxmlformats.org/drawingml/2006/picture">
                <pic:pic>
                  <pic:nvPicPr>
                    <pic:cNvPr id="0" name="510729_1_En_3_Fig5_HTML.jpg" descr="510729_1_En_3_Fig5_HTML.jpg"/>
                    <pic:cNvPicPr/>
                  </pic:nvPicPr>
                  <pic:blipFill>
                    <a:blip r:embed="rId85"/>
                    <a:stretch>
                      <a:fillRect/>
                    </a:stretch>
                  </pic:blipFill>
                  <pic:spPr>
                    <a:xfrm>
                      <a:off x="0" y="0"/>
                      <a:ext cx="3251200" cy="7061200"/>
                    </a:xfrm>
                    <a:prstGeom prst="rect">
                      <a:avLst/>
                    </a:prstGeom>
                  </pic:spPr>
                </pic:pic>
              </a:graphicData>
            </a:graphic>
          </wp:anchor>
        </w:drawing>
      </w:r>
      <w:bookmarkEnd w:id="811"/>
      <w:bookmarkEnd w:id="812"/>
    </w:p>
    <w:p>
      <w:pPr>
        <w:pStyle w:val="Para 13"/>
      </w:pPr>
      <w:r>
        <w:rPr>
          <w:rStyle w:val="Text5"/>
        </w:rPr>
        <w:t>Figure 3-5</w:t>
      </w:r>
      <w:r>
        <w:t>Pull down load</w:t>
      </w:r>
    </w:p>
    <w:p>
      <w:bookmarkStart w:id="813" w:name="Listing_3_27_is_the_code_snippet"/>
      <w:pPr>
        <w:pStyle w:val="Para 05"/>
      </w:pPr>
      <w:r>
        <w:t xml:space="preserve">Listing </w:t>
      </w:r>
      <w:hyperlink w:anchor="___const_LoomingSpinningEnvelope">
        <w:r>
          <w:rPr>
            <w:rStyle w:val="Text4"/>
          </w:rPr>
          <w:t>3-27</w:t>
        </w:r>
      </w:hyperlink>
      <w:r>
        <w:t xml:space="preserve"> is the code snippet to tune up </w:t>
      </w:r>
      <w:r>
        <w:rPr>
          <w:rStyle w:val="Text0"/>
        </w:rPr>
        <w:t>Moment</w:t>
      </w:r>
      <w:r>
        <w:t xml:space="preserve">. Though the structure is the same as the old </w:t>
      </w:r>
      <w:r>
        <w:rPr>
          <w:rStyle w:val="Text0"/>
        </w:rPr>
        <w:t>Moment</w:t>
      </w:r>
      <w:r>
        <w:t xml:space="preserve">, the bulk of code is added to implement the pull down load experience. This can also give a hint on how much effort it takes to implement proper </w:t>
      </w:r>
      <w:r>
        <w:rPr>
          <w:rStyle w:val="Text2"/>
        </w:rPr>
        <w:t>gesture-driven animation</w:t>
      </w:r>
      <w:r>
        <w:t>.</w:t>
      </w:r>
      <w:bookmarkEnd w:id="813"/>
    </w:p>
    <w:p>
      <w:bookmarkStart w:id="814" w:name="___const_LoomingSpinningEnvelope"/>
      <w:pPr>
        <w:pStyle w:val="Normal"/>
      </w:pPr>
      <w:r>
        <w:t xml:space="preserve">...</w:t>
        <w:br w:clear="none"/>
      </w:r>
      <w:bookmarkEnd w:id="814"/>
    </w:p>
    <w:p>
      <w:pPr>
        <w:pStyle w:val="Normal"/>
      </w:pPr>
      <w:r>
        <w:t xml:space="preserve">const LoomingSpinningEnvelope = Animated.createAnimatedComponent(SpinningEnvelope); // ------&gt; 3)</w:t>
        <w:br w:clear="none"/>
      </w:r>
    </w:p>
    <w:p>
      <w:pPr>
        <w:pStyle w:val="Normal"/>
      </w:pPr>
      <w:r>
        <w:t xml:space="preserve">...</w:t>
        <w:br w:clear="none"/>
      </w:r>
    </w:p>
    <w:p>
      <w:pPr>
        <w:pStyle w:val="Normal"/>
      </w:pPr>
      <w:r>
        <w:t xml:space="preserve">class Moment extends React.Component {</w:t>
        <w:br w:clear="none"/>
      </w:r>
    </w:p>
    <w:p>
      <w:pPr>
        <w:pStyle w:val="Normal"/>
      </w:pPr>
      <w:r>
        <w:t xml:space="preserve">  constructor() {</w:t>
        <w:br w:clear="none"/>
      </w:r>
    </w:p>
    <w:p>
      <w:pPr>
        <w:pStyle w:val="Normal"/>
      </w:pPr>
      <w:r>
        <w:t xml:space="preserve">    super();</w:t>
        <w:br w:clear="none"/>
      </w:r>
    </w:p>
    <w:p>
      <w:pPr>
        <w:pStyle w:val="Normal"/>
      </w:pPr>
      <w:r>
        <w:t xml:space="preserve">    this.pullDownPos = new Animated.Value(0);</w:t>
        <w:br w:clear="none"/>
      </w:r>
    </w:p>
    <w:p>
      <w:pPr>
        <w:pStyle w:val="Normal"/>
      </w:pPr>
      <w:r>
        <w:t xml:space="preserve">    this.autoScrolling= new Animated.Value(0);</w:t>
        <w:br w:clear="none"/>
      </w:r>
    </w:p>
    <w:p>
      <w:pPr>
        <w:pStyle w:val="Normal"/>
      </w:pPr>
      <w:r>
        <w:t xml:space="preserve">    this.userPulling = new Animated.Value(0);</w:t>
        <w:br w:clear="none"/>
      </w:r>
    </w:p>
    <w:p>
      <w:pPr>
        <w:pStyle w:val="Normal"/>
      </w:pPr>
      <w:r>
        <w:t xml:space="preserve">    this.scrollViewRef = undefined;</w:t>
        <w:br w:clear="none"/>
      </w:r>
    </w:p>
    <w:p>
      <w:pPr>
        <w:pStyle w:val="Normal"/>
      </w:pPr>
      <w:r>
        <w:t xml:space="preserve">    this.state = {</w:t>
        <w:br w:clear="none"/>
      </w:r>
    </w:p>
    <w:p>
      <w:pPr>
        <w:pStyle w:val="Normal"/>
      </w:pPr>
      <w:r>
        <w:t xml:space="preserve">      loading: false,</w:t>
        <w:br w:clear="none"/>
      </w:r>
    </w:p>
    <w:p>
      <w:pPr>
        <w:pStyle w:val="Normal"/>
      </w:pPr>
      <w:r>
        <w:t xml:space="preserve">    }</w:t>
        <w:br w:clear="none"/>
      </w:r>
    </w:p>
    <w:p>
      <w:pPr>
        <w:pStyle w:val="Normal"/>
      </w:pPr>
      <w:r>
        <w:t xml:space="preserve">  }</w:t>
        <w:br w:clear="none"/>
      </w:r>
    </w:p>
    <w:p>
      <w:pPr>
        <w:pStyle w:val="Normal"/>
      </w:pPr>
      <w:r>
        <w:t xml:space="preserve">  renderItem(entry) {</w:t>
        <w:br w:clear="none"/>
      </w:r>
    </w:p>
    <w:p>
      <w:pPr>
        <w:pStyle w:val="Normal"/>
      </w:pPr>
      <w:r>
        <w:t xml:space="preserve">    return (</w:t>
        <w:br w:clear="none"/>
      </w:r>
    </w:p>
    <w:p>
      <w:pPr>
        <w:pStyle w:val="Normal"/>
      </w:pPr>
      <w:r>
        <w:t xml:space="preserve">      &lt;FeedFactory item={entry.item}/&gt;</w:t>
        <w:br w:clear="none"/>
      </w:r>
    </w:p>
    <w:p>
      <w:pPr>
        <w:pStyle w:val="Normal"/>
      </w:pPr>
      <w:r>
        <w:t xml:space="preserve">    );</w:t>
        <w:br w:clear="none"/>
      </w:r>
    </w:p>
    <w:p>
      <w:pPr>
        <w:pStyle w:val="Normal"/>
      </w:pPr>
      <w:r>
        <w:t xml:space="preserve">  }</w:t>
        <w:br w:clear="none"/>
      </w:r>
    </w:p>
    <w:p>
      <w:pPr>
        <w:pStyle w:val="Normal"/>
      </w:pPr>
      <w:r>
        <w:t xml:space="preserve">  beginDrag() { // ----------------------------------------&gt; 4)</w:t>
        <w:br w:clear="none"/>
      </w:r>
    </w:p>
    <w:p>
      <w:pPr>
        <w:pStyle w:val="Normal"/>
      </w:pPr>
      <w:r>
        <w:t xml:space="preserve">    this.userPulling.setValue(1);</w:t>
        <w:br w:clear="none"/>
      </w:r>
    </w:p>
    <w:p>
      <w:pPr>
        <w:pStyle w:val="Normal"/>
      </w:pPr>
      <w:r>
        <w:t xml:space="preserve">    this.autoScrolling.setValue(0);</w:t>
        <w:br w:clear="none"/>
      </w:r>
    </w:p>
    <w:p>
      <w:pPr>
        <w:pStyle w:val="Normal"/>
      </w:pPr>
      <w:r>
        <w:t xml:space="preserve">  }</w:t>
        <w:br w:clear="none"/>
      </w:r>
    </w:p>
    <w:p>
      <w:pPr>
        <w:pStyle w:val="Normal"/>
      </w:pPr>
      <w:r>
        <w:t xml:space="preserve">  endDrag(evt) { // ---------------------------------------&gt; 4)</w:t>
        <w:br w:clear="none"/>
      </w:r>
    </w:p>
    <w:p>
      <w:pPr>
        <w:pStyle w:val="Normal"/>
      </w:pPr>
      <w:r>
        <w:t xml:space="preserve">    this.userPulling.setValue(0);</w:t>
        <w:br w:clear="none"/>
      </w:r>
    </w:p>
    <w:p>
      <w:pPr>
        <w:pStyle w:val="Normal"/>
      </w:pPr>
      <w:r>
        <w:t xml:space="preserve">this.autoScrolling.setValue(1);</w:t>
        <w:br w:clear="none"/>
      </w:r>
    </w:p>
    <w:p>
      <w:pPr>
        <w:pStyle w:val="Normal"/>
      </w:pPr>
      <w:r>
        <w:t xml:space="preserve">const y = evt.nativeEvent.contentOffset.y;</w:t>
        <w:br w:clear="none"/>
      </w:r>
    </w:p>
    <w:p>
      <w:pPr>
        <w:pStyle w:val="Normal"/>
      </w:pPr>
      <w:r>
        <w:t xml:space="preserve">if (y &lt; -loadingIndicatorOffset) { // ------------------&gt; 5)</w:t>
        <w:br w:clear="none"/>
      </w:r>
    </w:p>
    <w:p>
      <w:pPr>
        <w:pStyle w:val="Normal"/>
      </w:pPr>
      <w:r>
        <w:t xml:space="preserve">      this.setState({loading: true});</w:t>
        <w:br w:clear="none"/>
      </w:r>
    </w:p>
    <w:p>
      <w:pPr>
        <w:pStyle w:val="Normal"/>
      </w:pPr>
      <w:r>
        <w:t xml:space="preserve">      setTimeout(() =&gt; {</w:t>
        <w:br w:clear="none"/>
      </w:r>
    </w:p>
    <w:p>
      <w:pPr>
        <w:pStyle w:val="Normal"/>
      </w:pPr>
      <w:r>
        <w:t xml:space="preserve">        this.scrollViewRef.scrollToIndex({ // ------------&gt; 5b)</w:t>
        <w:br w:clear="none"/>
      </w:r>
    </w:p>
    <w:p>
      <w:pPr>
        <w:pStyle w:val="Normal"/>
      </w:pPr>
      <w:r>
        <w:t xml:space="preserve">          index: 0,</w:t>
        <w:br w:clear="none"/>
      </w:r>
    </w:p>
    <w:p>
      <w:pPr>
        <w:pStyle w:val="Normal"/>
      </w:pPr>
      <w:r>
        <w:t xml:space="preserve">          animated: true</w:t>
        <w:br w:clear="none"/>
      </w:r>
    </w:p>
    <w:p>
      <w:pPr>
        <w:pStyle w:val="Normal"/>
      </w:pPr>
      <w:r>
        <w:t xml:space="preserve">        });</w:t>
        <w:br w:clear="none"/>
      </w:r>
    </w:p>
    <w:p>
      <w:pPr>
        <w:pStyle w:val="Normal"/>
      </w:pPr>
      <w:r>
        <w:t xml:space="preserve">      }, 1000); // ---------------------------------------&gt; 5a)</w:t>
        <w:br w:clear="none"/>
      </w:r>
    </w:p>
    <w:p>
      <w:pPr>
        <w:pStyle w:val="Normal"/>
      </w:pPr>
      <w:r>
        <w:t xml:space="preserve">    }</w:t>
        <w:br w:clear="none"/>
      </w:r>
    </w:p>
    <w:p>
      <w:pPr>
        <w:pStyle w:val="Normal"/>
      </w:pPr>
      <w:r>
        <w:t xml:space="preserve">  }</w:t>
        <w:br w:clear="none"/>
      </w:r>
    </w:p>
    <w:p>
      <w:pPr>
        <w:pStyle w:val="Normal"/>
      </w:pPr>
      <w:r>
        <w:t xml:space="preserve">  onReset(evt) { // ---------------------------------------&gt; 4)</w:t>
        <w:br w:clear="none"/>
      </w:r>
    </w:p>
    <w:p>
      <w:pPr>
        <w:pStyle w:val="Normal"/>
      </w:pPr>
      <w:r>
        <w:t xml:space="preserve">    if (evt.nativeEvent.contentOffset.y === 0) {</w:t>
        <w:br w:clear="none"/>
      </w:r>
    </w:p>
    <w:p>
      <w:pPr>
        <w:pStyle w:val="Normal"/>
      </w:pPr>
      <w:r>
        <w:t xml:space="preserve">      this.userPulling.setValue(0);</w:t>
        <w:br w:clear="none"/>
      </w:r>
    </w:p>
    <w:p>
      <w:pPr>
        <w:pStyle w:val="Normal"/>
      </w:pPr>
      <w:r>
        <w:t xml:space="preserve">      this.autoScrolling.setValue(0);</w:t>
        <w:br w:clear="none"/>
      </w:r>
    </w:p>
    <w:p>
      <w:pPr>
        <w:pStyle w:val="Normal"/>
      </w:pPr>
      <w:r>
        <w:t xml:space="preserve">      if (this.state.loading) {</w:t>
        <w:br w:clear="none"/>
      </w:r>
    </w:p>
    <w:p>
      <w:pPr>
        <w:pStyle w:val="Normal"/>
      </w:pPr>
      <w:r>
        <w:t xml:space="preserve">        this.setState({loading: false}); // --------------&gt; 5c)</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getScrollViewRef(ref) {</w:t>
        <w:br w:clear="none"/>
      </w:r>
    </w:p>
    <w:p>
      <w:pPr>
        <w:pStyle w:val="Normal"/>
      </w:pPr>
      <w:r>
        <w:t xml:space="preserve">    this.scrollViewRef = ref;</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&lt;View style={{flex: 1}}&gt;</w:t>
        <w:br w:clear="none"/>
      </w:r>
    </w:p>
    <w:p>
      <w:pPr>
        <w:pStyle w:val="Normal"/>
      </w:pPr>
      <w:r>
        <w:t xml:space="preserve">        &lt;Animated.FlatList // -----------------------------&gt; 1)</w:t>
        <w:br w:clear="none"/>
      </w:r>
    </w:p>
    <w:p>
      <w:pPr>
        <w:pStyle w:val="Normal"/>
      </w:pPr>
      <w:r>
        <w:t xml:space="preserve">          data={data}</w:t>
        <w:br w:clear="none"/>
      </w:r>
    </w:p>
    <w:p>
      <w:pPr>
        <w:pStyle w:val="Normal"/>
      </w:pPr>
      <w:r>
        <w:t xml:space="preserve">          renderItem={this.renderItem.bind(this)}</w:t>
        <w:br w:clear="none"/>
      </w:r>
    </w:p>
    <w:p>
      <w:pPr>
        <w:pStyle w:val="Normal"/>
      </w:pPr>
      <w:r>
        <w:t xml:space="preserve">          contentInset={{ // ------------------------------&gt; 3)</w:t>
        <w:br w:clear="none"/>
      </w:r>
    </w:p>
    <w:p>
      <w:pPr>
        <w:pStyle w:val="Normal"/>
      </w:pPr>
      <w:r>
        <w:t xml:space="preserve">            top: this.state.loading ? 5: 0</w:t>
        <w:br w:clear="none"/>
      </w:r>
    </w:p>
    <w:p>
      <w:pPr>
        <w:pStyle w:val="Normal"/>
      </w:pPr>
      <w:r>
        <w:t xml:space="preserve">          }}</w:t>
        <w:br w:clear="none"/>
      </w:r>
    </w:p>
    <w:p>
      <w:pPr>
        <w:pStyle w:val="Normal"/>
      </w:pPr>
      <w:r>
        <w:t xml:space="preserve">          onScroll={ // -----------------------------------&gt; 1)</w:t>
        <w:br w:clear="none"/>
      </w:r>
    </w:p>
    <w:p>
      <w:pPr>
        <w:pStyle w:val="Normal"/>
      </w:pPr>
      <w:r>
        <w:t xml:space="preserve">            Animated.event([{</w:t>
        <w:br w:clear="none"/>
      </w:r>
    </w:p>
    <w:p>
      <w:pPr>
        <w:pStyle w:val="Normal"/>
      </w:pPr>
      <w:r>
        <w:t xml:space="preserve">              nativeEvent: {</w:t>
        <w:br w:clear="none"/>
      </w:r>
    </w:p>
    <w:p>
      <w:pPr>
        <w:pStyle w:val="Normal"/>
      </w:pPr>
      <w:r>
        <w:t xml:space="preserve">                contentOffset: { y: this.pullDownPos } }</w:t>
        <w:br w:clear="none"/>
      </w:r>
    </w:p>
    <w:p>
      <w:pPr>
        <w:pStyle w:val="Normal"/>
      </w:pPr>
      <w:r>
        <w:t xml:space="preserve">            }], { useNativeDriver: true })</w:t>
        <w:br w:clear="none"/>
      </w:r>
    </w:p>
    <w:p>
      <w:pPr>
        <w:pStyle w:val="Normal"/>
      </w:pPr>
      <w:r>
        <w:t xml:space="preserve">          }</w:t>
        <w:br w:clear="none"/>
      </w:r>
    </w:p>
    <w:p>
      <w:pPr>
        <w:pStyle w:val="Normal"/>
      </w:pPr>
      <w:r>
        <w:t xml:space="preserve">          onScrollBeginDrag={this.beginDrag.bind(this)}</w:t>
        <w:br w:clear="none"/>
      </w:r>
    </w:p>
    <w:p>
      <w:pPr>
        <w:pStyle w:val="Normal"/>
      </w:pPr>
      <w:r>
        <w:t xml:space="preserve">          onScrollEndDrag={this.endDrag.bind(this)}</w:t>
        <w:br w:clear="none"/>
      </w:r>
    </w:p>
    <w:p>
      <w:pPr>
        <w:pStyle w:val="Normal"/>
      </w:pPr>
      <w:r>
        <w:t xml:space="preserve">          ref={this.getScrollViewRef.bind(this)}</w:t>
        <w:br w:clear="none"/>
      </w:r>
    </w:p>
    <w:p>
      <w:pPr>
        <w:pStyle w:val="Normal"/>
      </w:pPr>
      <w:r>
        <w:t xml:space="preserve">          onMomentumScrollEnd={this.onReset.bind(this)}</w:t>
        <w:br w:clear="none"/>
      </w:r>
    </w:p>
    <w:p>
      <w:pPr>
        <w:pStyle w:val="Normal"/>
      </w:pPr>
      <w:r>
        <w:t xml:space="preserve">        /&gt;</w:t>
        <w:br w:clear="none"/>
      </w:r>
    </w:p>
    <w:p>
      <w:pPr>
        <w:pStyle w:val="Normal"/>
      </w:pPr>
      <w:r>
        <w:t xml:space="preserve">        &lt;View style={styles.overlay}&gt; // ------------------&gt; 6)</w:t>
        <w:br w:clear="none"/>
      </w:r>
    </w:p>
    <w:p>
      <w:pPr>
        <w:pStyle w:val="Normal"/>
      </w:pPr>
      <w:r>
        <w:t xml:space="preserve">          &lt;LoomingSpinningEnvelope // ---------------------&gt; 3)</w:t>
        <w:br w:clear="none"/>
      </w:r>
    </w:p>
    <w:p>
      <w:pPr>
        <w:pStyle w:val="Normal"/>
      </w:pPr>
      <w:r>
        <w:t xml:space="preserve">            color={'#6291f0'}</w:t>
        <w:br w:clear="none"/>
      </w:r>
    </w:p>
    <w:p>
      <w:pPr>
        <w:pStyle w:val="Normal"/>
      </w:pPr>
      <w:r>
        <w:t xml:space="preserve">            size={45}</w:t>
        <w:br w:clear="none"/>
      </w:r>
    </w:p>
    <w:p>
      <w:pPr>
        <w:pStyle w:val="Normal"/>
      </w:pPr>
      <w:r>
        <w:t xml:space="preserve">            style={{</w:t>
        <w:br w:clear="none"/>
      </w:r>
    </w:p>
    <w:p>
      <w:pPr>
        <w:pStyle w:val="Normal"/>
      </w:pPr>
      <w:r>
        <w:t xml:space="preserve">              opacity:</w:t>
        <w:br w:clear="none"/>
      </w:r>
    </w:p>
    <w:p>
      <w:pPr>
        <w:pStyle w:val="Normal"/>
      </w:pPr>
      <w:r>
        <w:t xml:space="preserve">                Animated.add( // --------------------------&gt; 2)</w:t>
        <w:br w:clear="none"/>
      </w:r>
    </w:p>
    <w:p>
      <w:pPr>
        <w:pStyle w:val="Normal"/>
      </w:pPr>
      <w:r>
        <w:t xml:space="preserve">                  Animated.multiply( // ------------------&gt; 2a)</w:t>
        <w:br w:clear="none"/>
      </w:r>
    </w:p>
    <w:p>
      <w:pPr>
        <w:pStyle w:val="Normal"/>
      </w:pPr>
      <w:r>
        <w:t xml:space="preserve">                    this.userPulling,</w:t>
        <w:br w:clear="none"/>
      </w:r>
    </w:p>
    <w:p>
      <w:pPr>
        <w:pStyle w:val="Normal"/>
      </w:pPr>
      <w:r>
        <w:t xml:space="preserve">                    this.pullDownPos.interpolate({</w:t>
        <w:br w:clear="none"/>
      </w:r>
    </w:p>
    <w:p>
      <w:pPr>
        <w:pStyle w:val="Normal"/>
      </w:pPr>
      <w:r>
        <w:t xml:space="preserve">                      inputRange: [-loadingIndicatorOffset, 0],</w:t>
        <w:br w:clear="none"/>
      </w:r>
    </w:p>
    <w:p>
      <w:pPr>
        <w:pStyle w:val="Normal"/>
      </w:pPr>
      <w:r>
        <w:t xml:space="preserve">                      outputRange: [0.5, 0]</w:t>
        <w:br w:clear="none"/>
      </w:r>
    </w:p>
    <w:p>
      <w:pPr>
        <w:pStyle w:val="Normal"/>
      </w:pPr>
      <w:r>
        <w:t xml:space="preserve">                    })</w:t>
        <w:br w:clear="none"/>
      </w:r>
    </w:p>
    <w:p>
      <w:pPr>
        <w:pStyle w:val="Normal"/>
      </w:pPr>
      <w:r>
        <w:t xml:space="preserve">                  ),</w:t>
        <w:br w:clear="none"/>
      </w:r>
    </w:p>
    <w:p>
      <w:pPr>
        <w:pStyle w:val="Normal"/>
      </w:pPr>
      <w:r>
        <w:t xml:space="preserve">                  Animated.multiply( // ------------------&gt; 2b)</w:t>
        <w:br w:clear="none"/>
      </w:r>
    </w:p>
    <w:p>
      <w:pPr>
        <w:pStyle w:val="Normal"/>
      </w:pPr>
      <w:r>
        <w:t xml:space="preserve">                    this.autoScrolling,</w:t>
        <w:br w:clear="none"/>
      </w:r>
    </w:p>
    <w:p>
      <w:pPr>
        <w:pStyle w:val="Normal"/>
      </w:pPr>
      <w:r>
        <w:t xml:space="preserve">                    this.pullDownPos.interpolate({</w:t>
        <w:br w:clear="none"/>
      </w:r>
    </w:p>
    <w:p>
      <w:pPr>
        <w:pStyle w:val="Normal"/>
      </w:pPr>
      <w:r>
        <w:t xml:space="preserve">                      inputRange: [-loadingIndicatorOffset, 0],</w:t>
        <w:br w:clear="none"/>
      </w:r>
    </w:p>
    <w:p>
      <w:pPr>
        <w:pStyle w:val="Normal"/>
      </w:pPr>
      <w:r>
        <w:t xml:space="preserve">                      outputRange: [1, 0]</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/&gt;</w:t>
        <w:br w:clear="none"/>
      </w:r>
    </w:p>
    <w:p>
      <w:pPr>
        <w:pStyle w:val="Normal"/>
      </w:pPr>
      <w:r>
        <w:t xml:space="preserve">        &lt;/View&gt;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const loadingIndicatorOffset = 50;</w:t>
        <w:br w:clear="none"/>
      </w:r>
    </w:p>
    <w:p>
      <w:pPr>
        <w:pStyle w:val="Normal"/>
      </w:pPr>
      <w:r>
        <w:t xml:space="preserve">const styles = StyleSheet.create({ // ---------------------&gt; 6)</w:t>
        <w:br w:clear="none"/>
      </w:r>
    </w:p>
    <w:p>
      <w:pPr>
        <w:pStyle w:val="Normal"/>
      </w:pPr>
      <w:r>
        <w:t xml:space="preserve">  overlay: {</w:t>
        <w:br w:clear="none"/>
      </w:r>
    </w:p>
    <w:p>
      <w:pPr>
        <w:pStyle w:val="Normal"/>
      </w:pPr>
      <w:r>
        <w:t xml:space="preserve">    position: 'absolute',</w:t>
        <w:br w:clear="none"/>
      </w:r>
    </w:p>
    <w:p>
      <w:pPr>
        <w:pStyle w:val="Normal"/>
      </w:pPr>
      <w:r>
        <w:t xml:space="preserve">    top: 0,</w:t>
        <w:br w:clear="none"/>
      </w:r>
    </w:p>
    <w:p>
      <w:pPr>
        <w:pStyle w:val="Normal"/>
      </w:pPr>
      <w:r>
        <w:t xml:space="preserve">    left: 0,</w:t>
        <w:br w:clear="none"/>
      </w:r>
    </w:p>
    <w:p>
      <w:pPr>
        <w:pStyle w:val="Normal"/>
      </w:pPr>
      <w:r>
        <w:t xml:space="preserve">    width: '100%',</w:t>
        <w:br w:clear="none"/>
      </w:r>
    </w:p>
    <w:p>
      <w:pPr>
        <w:pStyle w:val="Normal"/>
      </w:pPr>
      <w:r>
        <w:t xml:space="preserve">    height: loadingIndicatorOffset,</w:t>
        <w:br w:clear="none"/>
      </w:r>
    </w:p>
    <w:p>
      <w:pPr>
        <w:pStyle w:val="Normal"/>
      </w:pPr>
      <w:r>
        <w:t xml:space="preserve">    justifyContent: 'center',</w:t>
        <w:br w:clear="none"/>
      </w:r>
    </w:p>
    <w:p>
      <w:pPr>
        <w:pStyle w:val="Normal"/>
      </w:pPr>
      <w:r>
        <w:t xml:space="preserve">    alignItems: 'center',</w:t>
        <w:br w:clear="none"/>
      </w:r>
    </w:p>
    <w:p>
      <w:pPr>
        <w:pStyle w:val="Normal"/>
      </w:pPr>
      <w:r>
        <w:t xml:space="preserve">  },</w:t>
        <w:br w:clear="none"/>
      </w:r>
    </w:p>
    <w:p>
      <w:pPr>
        <w:pStyle w:val="Normal"/>
      </w:pPr>
      <w:r>
        <w:t xml:space="preserve">});</w:t>
        <w:br w:clear="none"/>
      </w:r>
    </w:p>
    <w:p>
      <w:pPr>
        <w:pStyle w:val="Normal"/>
      </w:pPr>
      <w:r>
        <w:t xml:space="preserve">//export default Moment;</w:t>
        <w:br w:clear="none"/>
      </w:r>
    </w:p>
    <w:p>
      <w:pPr>
        <w:pStyle w:val="Normal"/>
      </w:pPr>
      <w:r>
        <w:t xml:space="preserve">export default withErrorBoundary(Moment, ErrorPage, undefined);</w:t>
        <w:br w:clear="none"/>
      </w:r>
    </w:p>
    <w:p>
      <w:pPr>
        <w:pStyle w:val="Para 16"/>
      </w:pPr>
      <w:r>
        <w:t xml:space="preserve">Listing 3-27</w:t>
        <w:br w:clear="none"/>
      </w:r>
      <w:r>
        <w:rPr>
          <w:rStyle w:val="Text11"/>
        </w:rPr>
        <w:t xml:space="preserve">Moment</w:t>
        <w:br w:clear="none"/>
      </w:r>
    </w:p>
    <w:tbl>
      <w:tblPr>
        <w:tblW w:type="auto" w:w="0"/>
      </w:tblPr>
      <w:tr>
        <w:tc>
          <w:tcPr>
            <w:tcW w:type="auto" w:w="0"/>
            <w:vAlign w:val="top"/>
          </w:tcPr>
          <w:p>
            <w:pPr>
              <w:pStyle w:val="1 Block"/>
            </w:pPr>
          </w:p>
          <w:p>
            <w:pPr>
              <w:pStyle w:val="Para 03"/>
            </w:pPr>
            <w:r>
              <w:t>1)</w:t>
            </w:r>
          </w:p>
        </w:tc>
        <w:tc>
          <w:tcPr>
            <w:tcW w:type="auto" w:w="0"/>
          </w:tcPr>
          <w:p>
            <w:bookmarkStart w:id="815" w:name="First_things_first__we_bind_the"/>
            <w:pPr>
              <w:pStyle w:val="Para 02"/>
            </w:pPr>
            <w:r>
              <w:t xml:space="preserve">First things first, we bind the </w:t>
            </w:r>
            <w:r>
              <w:rPr>
                <w:rStyle w:val="Text2"/>
              </w:rPr>
              <w:t>animation value</w:t>
            </w:r>
            <w:r>
              <w:t xml:space="preserve"> to the scrolling position of the </w:t>
            </w:r>
            <w:r>
              <w:rPr>
                <w:rStyle w:val="Text0"/>
              </w:rPr>
              <w:t>FlatList</w:t>
            </w:r>
            <w:r>
              <w:t>. In order to enable the binding in the native level (</w:t>
            </w:r>
            <w:r>
              <w:rPr>
                <w:rStyle w:val="Text0"/>
              </w:rPr>
              <w:t>useNativeDriver: true</w:t>
            </w:r>
            <w:r>
              <w:t xml:space="preserve">), we need to use </w:t>
            </w:r>
            <w:r>
              <w:rPr>
                <w:rStyle w:val="Text0"/>
              </w:rPr>
              <w:t>Animated.FlatList</w:t>
            </w:r>
            <w:r>
              <w:t xml:space="preserve"> instead of plain </w:t>
            </w:r>
            <w:r>
              <w:rPr>
                <w:rStyle w:val="Text0"/>
              </w:rPr>
              <w:t>FlatList</w:t>
            </w:r>
            <w:r>
              <w:t>.</w:t>
            </w:r>
            <w:bookmarkEnd w:id="815"/>
          </w:p>
        </w:tc>
        <w:tc>
          <w:tcPr>
            <w:tcW w:type="auto" w:w="0"/>
          </w:tcPr>
          <w:p>
            <w:pPr>
              <w:pStyle w:val="Para 42"/>
            </w:pPr>
            <w:r>
              <w:t/>
            </w:r>
          </w:p>
        </w:tc>
      </w:tr>
      <w:tr>
        <w:tc>
          <w:tcPr>
            <w:tcW w:type="auto" w:w="0"/>
            <w:vAlign w:val="top"/>
          </w:tcPr>
          <w:p>
            <w:pPr>
              <w:pStyle w:val="Para 03"/>
            </w:pPr>
            <w:r>
              <w:t>2)</w:t>
            </w:r>
          </w:p>
        </w:tc>
        <w:tc>
          <w:tcPr>
            <w:tcW w:type="auto" w:w="0"/>
          </w:tcPr>
          <w:p>
            <w:bookmarkStart w:id="816" w:name="This_is_the_core_logic_that_tran"/>
            <w:pPr>
              <w:pStyle w:val="Para 02"/>
            </w:pPr>
            <w:r>
              <w:t xml:space="preserve">This is the core logic that translates the pivot </w:t>
            </w:r>
            <w:r>
              <w:rPr>
                <w:rStyle w:val="Text2"/>
              </w:rPr>
              <w:t>animation value</w:t>
            </w:r>
            <w:r>
              <w:t xml:space="preserve"> to the destined </w:t>
            </w:r>
            <w:r>
              <w:rPr>
                <w:rStyle w:val="Text0"/>
              </w:rPr>
              <w:t>transform</w:t>
            </w:r>
            <w:r>
              <w:t xml:space="preserve"> </w:t>
            </w:r>
            <w:r>
              <w:rPr>
                <w:rStyle w:val="Text1"/>
              </w:rPr>
              <w:t>props.style</w:t>
            </w:r>
            <w:r>
              <w:t xml:space="preserve">. We use two flags to indicate the list's current state, being dragged or scrolled automatically. (a) We use </w:t>
            </w:r>
            <w:r>
              <w:rPr>
                <w:rStyle w:val="Text0"/>
              </w:rPr>
              <w:t>Animated.multiply()</w:t>
            </w:r>
            <w:r>
              <w:t xml:space="preserve"> to simulate an “AND” operator, so when the user is dragging (</w:t>
            </w:r>
            <w:r>
              <w:rPr>
                <w:rStyle w:val="Text0"/>
              </w:rPr>
              <w:t>this.userPulling</w:t>
            </w:r>
            <w:r>
              <w:t>), we use 0 to 0.5 as the opacity range. (b) Likewise, after the user releases the gesture (</w:t>
            </w:r>
            <w:r>
              <w:rPr>
                <w:rStyle w:val="Text0"/>
              </w:rPr>
              <w:t>this.autoScrolling</w:t>
            </w:r>
            <w:r>
              <w:t xml:space="preserve">), we use 0 to 1 as the opacity range. Here again, </w:t>
            </w:r>
            <w:r>
              <w:rPr>
                <w:rStyle w:val="Text0"/>
              </w:rPr>
              <w:t>Animated.multiply()</w:t>
            </w:r>
            <w:r>
              <w:t xml:space="preserve"> is used to simulate an “AND” operator. Lastly, </w:t>
            </w:r>
            <w:r>
              <w:rPr>
                <w:rStyle w:val="Text0"/>
              </w:rPr>
              <w:t>Animated.add()</w:t>
            </w:r>
            <w:r>
              <w:t xml:space="preserve"> is used to simulate the “OR” operator as only one of the flags will be </w:t>
            </w:r>
            <w:r>
              <w:rPr>
                <w:rStyle w:val="Text0"/>
              </w:rPr>
              <w:t>true</w:t>
            </w:r>
            <w:r>
              <w:t xml:space="preserve"> at a given time.</w:t>
            </w:r>
            <w:bookmarkEnd w:id="816"/>
          </w:p>
        </w:tc>
        <w:tc>
          <w:tcPr>
            <w:tcW w:type="auto" w:w="0"/>
          </w:tcPr>
          <w:p>
            <w:pPr>
              <w:pStyle w:val="Para 42"/>
            </w:pPr>
            <w:r>
              <w:t/>
            </w:r>
          </w:p>
        </w:tc>
      </w:tr>
      <w:tr>
        <w:tc>
          <w:tcPr>
            <w:tcW w:type="auto" w:w="0"/>
            <w:vAlign w:val="top"/>
          </w:tcPr>
          <w:p>
            <w:pPr>
              <w:pStyle w:val="Para 03"/>
            </w:pPr>
            <w:r>
              <w:t>3)</w:t>
            </w:r>
          </w:p>
        </w:tc>
        <w:tc>
          <w:tcPr>
            <w:tcW w:type="auto" w:w="0"/>
          </w:tcPr>
          <w:p>
            <w:bookmarkStart w:id="817" w:name="The_opacity_value_calculated_ear"/>
            <w:pPr>
              <w:pStyle w:val="Para 02"/>
            </w:pPr>
            <w:r>
              <w:t xml:space="preserve">The opacity value calculated earlier is attached to </w:t>
            </w:r>
            <w:r>
              <w:rPr>
                <w:rStyle w:val="Text0"/>
              </w:rPr>
              <w:t>LoomingSpinningEnvelope</w:t>
            </w:r>
            <w:r>
              <w:t xml:space="preserve">. It is worth noting that though </w:t>
            </w:r>
            <w:r>
              <w:rPr>
                <w:rStyle w:val="Text0"/>
              </w:rPr>
              <w:t>SpinningEnvelope</w:t>
            </w:r>
            <w:r>
              <w:t xml:space="preserve"> contains an animation effect, the </w:t>
            </w:r>
            <w:r>
              <w:rPr>
                <w:rStyle w:val="Text1"/>
              </w:rPr>
              <w:t>component</w:t>
            </w:r>
            <w:r>
              <w:t xml:space="preserve"> itself is not animatable as is. Hence, we need to use </w:t>
            </w:r>
            <w:r>
              <w:rPr>
                <w:rStyle w:val="Text0"/>
              </w:rPr>
              <w:t>createAnimatedComponent</w:t>
            </w:r>
            <w:r>
              <w:t xml:space="preserve"> to enable animation.</w:t>
            </w:r>
            <w:bookmarkEnd w:id="817"/>
          </w:p>
        </w:tc>
        <w:tc>
          <w:tcPr>
            <w:tcW w:type="auto" w:w="0"/>
          </w:tcPr>
          <w:p>
            <w:pPr>
              <w:pStyle w:val="Para 42"/>
            </w:pPr>
            <w:r>
              <w:t/>
            </w:r>
          </w:p>
        </w:tc>
      </w:tr>
      <w:tr>
        <w:tc>
          <w:tcPr>
            <w:tcW w:type="auto" w:w="0"/>
            <w:vAlign w:val="top"/>
          </w:tcPr>
          <w:p>
            <w:pPr>
              <w:pStyle w:val="Para 03"/>
            </w:pPr>
            <w:r>
              <w:t>4)</w:t>
            </w:r>
          </w:p>
        </w:tc>
        <w:tc>
          <w:tcPr>
            <w:tcW w:type="auto" w:w="0"/>
          </w:tcPr>
          <w:p>
            <w:bookmarkStart w:id="818" w:name="We_update_the_preceding_flags_in"/>
            <w:pPr>
              <w:pStyle w:val="Para 02"/>
            </w:pPr>
            <w:r>
              <w:t>We update the preceding flags in the corresponding events, that is, when the user starts pulling (</w:t>
            </w:r>
            <w:r>
              <w:rPr>
                <w:rStyle w:val="Text0"/>
              </w:rPr>
              <w:t>beginDrag</w:t>
            </w:r>
            <w:r>
              <w:t>), the user ends pulling (</w:t>
            </w:r>
            <w:r>
              <w:rPr>
                <w:rStyle w:val="Text0"/>
              </w:rPr>
              <w:t>endDrag</w:t>
            </w:r>
            <w:r>
              <w:t xml:space="preserve">), and after the </w:t>
            </w:r>
            <w:r>
              <w:rPr>
                <w:rStyle w:val="Text0"/>
              </w:rPr>
              <w:t>FlatList</w:t>
            </w:r>
            <w:r>
              <w:t xml:space="preserve"> folds back (</w:t>
            </w:r>
            <w:r>
              <w:rPr>
                <w:rStyle w:val="Text0"/>
              </w:rPr>
              <w:t>onReset</w:t>
            </w:r>
            <w:r>
              <w:t>).</w:t>
            </w:r>
            <w:bookmarkEnd w:id="818"/>
          </w:p>
        </w:tc>
        <w:tc>
          <w:tcPr>
            <w:tcW w:type="auto" w:w="0"/>
          </w:tcPr>
          <w:p>
            <w:pPr>
              <w:pStyle w:val="Para 42"/>
            </w:pPr>
            <w:r>
              <w:t/>
            </w:r>
          </w:p>
        </w:tc>
      </w:tr>
      <w:tr>
        <w:tc>
          <w:tcPr>
            <w:tcW w:type="auto" w:w="0"/>
            <w:vAlign w:val="top"/>
          </w:tcPr>
          <w:p>
            <w:pPr>
              <w:pStyle w:val="Para 03"/>
            </w:pPr>
            <w:r>
              <w:t>5)</w:t>
            </w:r>
          </w:p>
        </w:tc>
        <w:tc>
          <w:tcPr>
            <w:tcW w:type="auto" w:w="0"/>
          </w:tcPr>
          <w:p>
            <w:bookmarkStart w:id="819" w:name="After_the_user_ends_pulling__we"/>
            <w:pPr>
              <w:pStyle w:val="Para 02"/>
            </w:pPr>
            <w:r>
              <w:t>After the user ends pulling, we also want to (a) stay to a position for one second, (b) fold back to the beginning position, and (c) after the list folds back, we reset the state indicating the loading is taking place (</w:t>
            </w:r>
            <w:r>
              <w:rPr>
                <w:rStyle w:val="Text0"/>
              </w:rPr>
              <w:t>loading</w:t>
            </w:r>
            <w:r>
              <w:t>).</w:t>
            </w:r>
            <w:bookmarkEnd w:id="819"/>
          </w:p>
        </w:tc>
        <w:tc>
          <w:tcPr>
            <w:tcW w:type="auto" w:w="0"/>
          </w:tcPr>
          <w:p>
            <w:pPr>
              <w:pStyle w:val="Para 42"/>
            </w:pPr>
            <w:r>
              <w:t/>
            </w:r>
          </w:p>
        </w:tc>
      </w:tr>
      <w:tr>
        <w:tc>
          <w:tcPr>
            <w:tcW w:type="auto" w:w="0"/>
            <w:vAlign w:val="top"/>
          </w:tcPr>
          <w:p>
            <w:pPr>
              <w:pStyle w:val="Para 03"/>
            </w:pPr>
            <w:r>
              <w:t>6)</w:t>
            </w:r>
          </w:p>
        </w:tc>
        <w:tc>
          <w:tcPr>
            <w:tcW w:type="auto" w:w="0"/>
          </w:tcPr>
          <w:p>
            <w:bookmarkStart w:id="820" w:name="Lastly__we_make_some_space_stick"/>
            <w:pPr>
              <w:pStyle w:val="Para 02"/>
            </w:pPr>
            <w:r>
              <w:t>Lastly, we make some space sticking on top for the loading indicator.</w:t>
            </w:r>
            <w:bookmarkEnd w:id="820"/>
          </w:p>
        </w:tc>
        <w:tc>
          <w:tcPr>
            <w:tcW w:type="auto" w:w="0"/>
          </w:tcPr>
          <w:p>
            <w:pPr>
              <w:pStyle w:val="Para 42"/>
            </w:pPr>
            <w:r>
              <w:t/>
            </w:r>
          </w:p>
        </w:tc>
      </w:tr>
    </w:tbl>
    <w:p>
      <w:bookmarkStart w:id="821" w:name="3_4_3_Key_TakeawaysIn_this_secti"/>
      <w:pPr>
        <w:pStyle w:val="Heading 2"/>
      </w:pPr>
      <w:r>
        <w:t xml:space="preserve">3.4.3 </w:t>
        <w:t>Key Takeaways</w:t>
      </w:r>
      <w:bookmarkEnd w:id="821"/>
    </w:p>
    <w:p>
      <w:bookmarkStart w:id="822" w:name="In_this_section__we_took_a_step"/>
      <w:pPr>
        <w:pStyle w:val="Para 04"/>
      </w:pPr>
      <w:r>
        <w:t xml:space="preserve">In this section, we took a step deeper in </w:t>
      </w:r>
      <w:r>
        <w:rPr>
          <w:rStyle w:val="Text2"/>
        </w:rPr>
        <w:t>native-powered animation</w:t>
      </w:r>
      <w:r>
        <w:t xml:space="preserve"> by applying </w:t>
      </w:r>
      <w:r>
        <w:rPr>
          <w:rStyle w:val="Text2"/>
        </w:rPr>
        <w:t>value animation</w:t>
      </w:r>
      <w:r>
        <w:t xml:space="preserve"> combined with </w:t>
      </w:r>
      <w:r>
        <w:rPr>
          <w:rStyle w:val="Text2"/>
        </w:rPr>
        <w:t>native events</w:t>
      </w:r>
      <w:r>
        <w:t xml:space="preserve">. This gives the </w:t>
      </w:r>
      <w:r>
        <w:rPr>
          <w:rStyle w:val="Text2"/>
        </w:rPr>
        <w:t>gesture-driven animation</w:t>
      </w:r>
      <w:r>
        <w:t xml:space="preserve"> as a result. To implement the task in this section, </w:t>
      </w:r>
      <w:r>
        <w:rPr>
          <w:rStyle w:val="Text2"/>
        </w:rPr>
        <w:t>native-powered animation</w:t>
      </w:r>
      <w:r>
        <w:t xml:space="preserve"> becomes more essential because </w:t>
      </w:r>
      <w:r>
        <w:rPr>
          <w:rStyle w:val="Text2"/>
        </w:rPr>
        <w:t>gesture-driven animations</w:t>
      </w:r>
      <w:r>
        <w:t xml:space="preserve"> have excessive demand in performance. We also examined why </w:t>
      </w:r>
      <w:r>
        <w:rPr>
          <w:rStyle w:val="Text2"/>
        </w:rPr>
        <w:t>animation interpolation and calculation</w:t>
      </w:r>
      <w:r>
        <w:t xml:space="preserve"> are used in practice and how to use those techniques in action.</w:t>
      </w:r>
      <w:bookmarkEnd w:id="822"/>
    </w:p>
    <w:p>
      <w:bookmarkStart w:id="823" w:name="In_terms_of_Manyface__we_impleme"/>
      <w:pPr>
        <w:pStyle w:val="Para 04"/>
      </w:pPr>
      <w:r>
        <w:t xml:space="preserve">In terms of </w:t>
      </w:r>
      <w:r>
        <w:rPr>
          <w:rStyle w:val="Text2"/>
        </w:rPr>
        <w:t>Manyface</w:t>
      </w:r>
      <w:r>
        <w:t xml:space="preserve">, we implemented the pull down load effect for </w:t>
      </w:r>
      <w:r>
        <w:rPr>
          <w:rStyle w:val="Text0"/>
        </w:rPr>
        <w:t>Moment</w:t>
      </w:r>
      <w:r>
        <w:t xml:space="preserve"> and made use of the </w:t>
      </w:r>
      <w:r>
        <w:rPr>
          <w:rStyle w:val="Text0"/>
        </w:rPr>
        <w:t>SpinningEnvelope</w:t>
      </w:r>
      <w:r>
        <w:t xml:space="preserve"> developed in previous sections. In this case study, we applied in action the techniques of </w:t>
      </w:r>
      <w:r>
        <w:rPr>
          <w:rStyle w:val="Text2"/>
        </w:rPr>
        <w:t>gesture-driven animation</w:t>
      </w:r>
      <w:r>
        <w:t>.</w:t>
      </w:r>
      <w:bookmarkEnd w:id="823"/>
    </w:p>
    <w:p>
      <w:bookmarkStart w:id="824" w:name="3_5_SummaryIn_this_chapter__we_w"/>
      <w:pPr>
        <w:pStyle w:val="Heading 2"/>
      </w:pPr>
      <w:r>
        <w:t xml:space="preserve">3.5 </w:t>
        <w:t>Summary</w:t>
      </w:r>
      <w:bookmarkEnd w:id="824"/>
    </w:p>
    <w:p>
      <w:bookmarkStart w:id="825" w:name="In_this_chapter__we_went_through"/>
      <w:pPr>
        <w:pStyle w:val="Para 04"/>
      </w:pPr>
      <w:r>
        <w:t xml:space="preserve">In this chapter, we went through the animation facilities provided by </w:t>
      </w:r>
      <w:r>
        <w:rPr>
          <w:rStyle w:val="Text1"/>
        </w:rPr>
        <w:t>React Native</w:t>
      </w:r>
      <w:r>
        <w:t xml:space="preserve">. In particular, only </w:t>
      </w:r>
      <w:r>
        <w:rPr>
          <w:rStyle w:val="Text2"/>
        </w:rPr>
        <w:t>native-powered animations</w:t>
      </w:r>
      <w:r>
        <w:t xml:space="preserve"> were used to maintain a healthy level of quality bar. Nonetheless, if compromise of quality is acceptable, for example, in a prototype phase, </w:t>
      </w:r>
      <w:r>
        <w:rPr>
          <w:rStyle w:val="Text1"/>
        </w:rPr>
        <w:t>JavaScript</w:t>
      </w:r>
      <w:r>
        <w:rPr>
          <w:rStyle w:val="Text2"/>
        </w:rPr>
        <w:t>-powered animation</w:t>
      </w:r>
      <w:r>
        <w:t xml:space="preserve"> can be used in a very similar way – we only need to set </w:t>
      </w:r>
      <w:r>
        <w:rPr>
          <w:rStyle w:val="Text0"/>
        </w:rPr>
        <w:t>useNativeDriver</w:t>
      </w:r>
      <w:r>
        <w:t xml:space="preserve"> to </w:t>
      </w:r>
      <w:r>
        <w:rPr>
          <w:rStyle w:val="Text0"/>
        </w:rPr>
        <w:t>false</w:t>
      </w:r>
      <w:r>
        <w:t xml:space="preserve"> in some cases.</w:t>
      </w:r>
      <w:bookmarkEnd w:id="825"/>
    </w:p>
    <w:p>
      <w:bookmarkStart w:id="826" w:name="In_the_sense_of_choosing_hands_o"/>
      <w:pPr>
        <w:pStyle w:val="Para 04"/>
      </w:pPr>
      <w:r>
        <w:t xml:space="preserve">In the sense of choosing hands-on practices, we used practical animation effects rather than fancy ones, and we emphasized on performance all the time. We also dove into detailed requirements which could be set by real-world product managers, and we excelled the </w:t>
      </w:r>
      <w:r>
        <w:rPr>
          <w:rStyle w:val="Text1"/>
        </w:rPr>
        <w:t>React Native</w:t>
      </w:r>
      <w:r>
        <w:t xml:space="preserve"> animation techniques learned to fulfill them. As a result, we enhanced the experience of </w:t>
      </w:r>
      <w:r>
        <w:rPr>
          <w:rStyle w:val="Text2"/>
        </w:rPr>
        <w:t>Manyface</w:t>
      </w:r>
      <w:r>
        <w:t xml:space="preserve"> to the next level.</w:t>
      </w:r>
      <w:bookmarkEnd w:id="826"/>
    </w:p>
    <w:p>
      <w:bookmarkStart w:id="827" w:name="Not_all_animation_options_in_the"/>
      <w:pPr>
        <w:pStyle w:val="Para 04"/>
      </w:pPr>
      <w:r>
        <w:t xml:space="preserve">Not all animation options in the </w:t>
      </w:r>
      <w:r>
        <w:rPr>
          <w:rStyle w:val="Text1"/>
        </w:rPr>
        <w:t>React Native</w:t>
      </w:r>
      <w:r>
        <w:t xml:space="preserve"> ecosystem are covered in this chapter. For instance, </w:t>
      </w:r>
      <w:r>
        <w:rPr>
          <w:rStyle w:val="Text2"/>
        </w:rPr>
        <w:t>lottie-react-native</w:t>
      </w:r>
      <w:r>
        <w:t xml:space="preserve"> brings to </w:t>
      </w:r>
      <w:r>
        <w:rPr>
          <w:rStyle w:val="Text1"/>
        </w:rPr>
        <w:t>React Native</w:t>
      </w:r>
      <w:r>
        <w:t xml:space="preserve"> the existing </w:t>
      </w:r>
      <w:r>
        <w:rPr>
          <w:rStyle w:val="Text1"/>
        </w:rPr>
        <w:t>iOS</w:t>
      </w:r>
      <w:r>
        <w:t xml:space="preserve"> and </w:t>
      </w:r>
      <w:r>
        <w:rPr>
          <w:rStyle w:val="Text1"/>
        </w:rPr>
        <w:t>Android</w:t>
      </w:r>
      <w:r>
        <w:t xml:space="preserve"> </w:t>
      </w:r>
      <w:r>
        <w:rPr>
          <w:rStyle w:val="Text2"/>
        </w:rPr>
        <w:t>Lottie</w:t>
      </w:r>
      <w:r>
        <w:t xml:space="preserve"> facility that offers controllable, predefined animations. </w:t>
      </w:r>
      <w:r>
        <w:rPr>
          <w:rStyle w:val="Text2"/>
        </w:rPr>
        <w:t>react-native-reanimated</w:t>
      </w:r>
      <w:r>
        <w:t xml:space="preserve"> and </w:t>
      </w:r>
      <w:r>
        <w:rPr>
          <w:rStyle w:val="Text2"/>
        </w:rPr>
        <w:t>react-native-gesture-handler</w:t>
      </w:r>
      <w:r>
        <w:t xml:space="preserve"> improve the existing </w:t>
      </w:r>
      <w:r>
        <w:rPr>
          <w:rStyle w:val="Text1"/>
        </w:rPr>
        <w:t>React Native</w:t>
      </w:r>
      <w:r>
        <w:t xml:space="preserve"> animation and </w:t>
      </w:r>
      <w:r>
        <w:rPr>
          <w:rStyle w:val="Text2"/>
        </w:rPr>
        <w:t>gesture response system</w:t>
      </w:r>
      <w:r>
        <w:t xml:space="preserve"> by leveraging </w:t>
      </w:r>
      <w:r>
        <w:rPr>
          <w:rStyle w:val="Text2"/>
        </w:rPr>
        <w:t>native events</w:t>
      </w:r>
      <w:r>
        <w:t xml:space="preserve"> extensively. Please refer to their respective GitHub pages for more information.</w:t>
      </w:r>
      <w:bookmarkEnd w:id="827"/>
    </w:p>
    <w:p>
      <w:bookmarkStart w:id="828" w:name="Again_and_again__performance_is"/>
      <w:pPr>
        <w:pStyle w:val="Para 04"/>
      </w:pPr>
      <w:r>
        <w:t xml:space="preserve">Again and again, performance is a big deal in animation. Though we covered some of the techniques to utilize the </w:t>
      </w:r>
      <w:r>
        <w:rPr>
          <w:rStyle w:val="Text1"/>
        </w:rPr>
        <w:t>React Native</w:t>
      </w:r>
      <w:r>
        <w:t xml:space="preserve"> animation, it will be helpful to understand the underlying mechanisms of </w:t>
      </w:r>
      <w:r>
        <w:rPr>
          <w:rStyle w:val="Text0"/>
        </w:rPr>
        <w:t>useNativeDriver</w:t>
      </w:r>
      <w:r>
        <w:t xml:space="preserve"> and </w:t>
      </w:r>
      <w:r>
        <w:rPr>
          <w:rStyle w:val="Text2"/>
        </w:rPr>
        <w:t>native events</w:t>
      </w:r>
      <w:r>
        <w:t xml:space="preserve">, especially when you want to create a customized, high-performance animatable </w:t>
      </w:r>
      <w:r>
        <w:rPr>
          <w:rStyle w:val="Text1"/>
        </w:rPr>
        <w:t>component</w:t>
      </w:r>
      <w:r>
        <w:t xml:space="preserve">. For that matter, we will analyze the mechanism and the performance implication of native-level animation in Chapter </w:t>
      </w:r>
      <w:hyperlink w:anchor="Top_of_510729_1_En_6_Chapter_xht">
        <w:r>
          <w:rPr>
            <w:rStyle w:val="Text10"/>
          </w:rPr>
          <w:t>6</w:t>
        </w:r>
      </w:hyperlink>
      <w:r>
        <w:t>.</w:t>
      </w:r>
      <w:bookmarkEnd w:id="828"/>
    </w:p>
    <w:p>
      <w:bookmarkStart w:id="829" w:name="_c__M__Holmes_He_2022M__H__HeCre_9"/>
      <w:bookmarkStart w:id="830" w:name="_c__M__Holmes_He_2022M__H__HeCre_11"/>
      <w:bookmarkStart w:id="831" w:name="Top_of_510729_1_En_4_Chapter_xht"/>
      <w:bookmarkStart w:id="832" w:name="_c__M__Holmes_He_2022M__H__HeCre_10"/>
      <w:pPr>
        <w:pStyle w:val="Para 22"/>
        <w:pageBreakBefore w:val="on"/>
      </w:pPr>
      <w:r>
        <w:t>© M. Holmes He 2022</w:t>
      </w:r>
      <w:bookmarkEnd w:id="829"/>
      <w:bookmarkEnd w:id="830"/>
      <w:bookmarkEnd w:id="831"/>
      <w:bookmarkEnd w:id="832"/>
    </w:p>
    <w:p>
      <w:pPr>
        <w:pStyle w:val="Para 23"/>
      </w:pPr>
      <w:r>
        <w:rPr>
          <w:rStyle w:val="Text2"/>
        </w:rPr>
        <w:t>M. H. He</w:t>
      </w:r>
      <w:r>
        <w:t>Creating Apps with React Native</w:t>
      </w:r>
    </w:p>
    <w:p>
      <w:pPr>
        <w:pStyle w:val="Para 24"/>
      </w:pPr>
      <w:hyperlink r:id="rId202">
        <w:r>
          <w:t>https://doi.org/10.1007/978-1-4842-8042-3_4</w:t>
        </w:r>
      </w:hyperlink>
    </w:p>
    <w:p>
      <w:pPr>
        <w:pStyle w:val="Heading 1"/>
      </w:pPr>
      <w:r>
        <w:t>4. Native Modules and Components</w:t>
      </w:r>
    </w:p>
    <w:p>
      <w:pPr>
        <w:pStyle w:val="Para 01"/>
      </w:pPr>
      <w:r>
        <w:t>M. Holmes He</w:t>
      </w:r>
      <w:hyperlink w:anchor="_1_Bucklands_Beach__New_Zealand_3">
        <w:r>
          <w:rPr>
            <w:rStyle w:val="Text18"/>
          </w:rPr>
          <w:t>1</w:t>
        </w:r>
      </w:hyperlink>
      <w:r>
        <w:rPr>
          <w:rStyle w:val="Text16"/>
        </w:rPr>
        <w:t xml:space="preserve"> </w:t>
        <w:t xml:space="preserve"> </w:t>
      </w:r>
    </w:p>
    <w:p>
      <w:bookmarkStart w:id="833" w:name="_1_Bucklands_Beach__New_Zealand_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5"/>
      </w:pPr>
      <w:r>
        <w:t>(1)</w:t>
      </w:r>
      <w:bookmarkEnd w:id="833"/>
    </w:p>
    <w:p>
      <w:pPr>
        <w:pStyle w:val="Para 01"/>
      </w:pPr>
      <w:r>
        <w:t>Bucklands Beach, New Zealand</w:t>
      </w:r>
    </w:p>
    <w:p>
      <w:pPr>
        <w:pStyle w:val="Para 41"/>
      </w:pPr>
      <w:r>
        <w:t/>
      </w:r>
    </w:p>
    <w:p>
      <w:bookmarkStart w:id="834" w:name="React_Native_is_to_app_developer"/>
      <w:bookmarkStart w:id="835" w:name="React_Native_is_to_app_developer_1"/>
      <w:pPr>
        <w:pStyle w:val="Para 17"/>
      </w:pPr>
      <w:r>
        <w:t>React Native is to app developers as ship is to sailors. Sailors still need to master swimming for critical tasks though they don’t have to swim all the way through with a ship.</w:t>
      </w:r>
      <w:bookmarkEnd w:id="834"/>
      <w:bookmarkEnd w:id="835"/>
    </w:p>
    <w:p>
      <w:bookmarkStart w:id="836" w:name="__Holmes_1"/>
      <w:pPr>
        <w:pStyle w:val="Para 18"/>
      </w:pPr>
      <w:r>
        <w:t>—Holmes</w:t>
      </w:r>
      <w:bookmarkEnd w:id="836"/>
    </w:p>
    <w:p>
      <w:bookmarkStart w:id="837" w:name="In_this_chapter__we_are_going_to"/>
      <w:pPr>
        <w:pStyle w:val="Para 04"/>
      </w:pPr>
      <w:r>
        <w:t xml:space="preserve">In this chapter, we are going to program majorly in the native layer using the languages of native platforms. Wait, isn’t </w:t>
      </w:r>
      <w:r>
        <w:rPr>
          <w:rStyle w:val="Text1"/>
        </w:rPr>
        <w:t>React Native</w:t>
      </w:r>
      <w:r>
        <w:t xml:space="preserve"> a cross-platform that eliminates all needs of native development? True and false. Indeed, the </w:t>
      </w:r>
      <w:r>
        <w:rPr>
          <w:rStyle w:val="Text1"/>
        </w:rPr>
        <w:t>React Native</w:t>
      </w:r>
      <w:r>
        <w:t xml:space="preserve"> core bridges the native rendering system so the UI layout can be carried out on the </w:t>
      </w:r>
      <w:r>
        <w:rPr>
          <w:rStyle w:val="Text1"/>
        </w:rPr>
        <w:t>JavaScript</w:t>
      </w:r>
      <w:r>
        <w:t xml:space="preserve"> layer, like what we have accomplished in the previous chapters. Native layer programming comes into play when our app needs to access advanced functionalities (e.g., geolocation) or requires specialized </w:t>
        <w:bookmarkStart w:id="838" w:name="rendering_systems"/>
        <w:t>rendering systems</w:t>
        <w:bookmarkEnd w:id="838"/>
        <w:t xml:space="preserve"> (e.g., SVG). For that purpose, </w:t>
      </w:r>
      <w:r>
        <w:rPr>
          <w:rStyle w:val="Text1"/>
        </w:rPr>
        <w:t>React Native</w:t>
      </w:r>
      <w:r>
        <w:t xml:space="preserve"> provides two ways – </w:t>
      </w:r>
      <w:r>
        <w:rPr>
          <w:rStyle w:val="Text1"/>
        </w:rPr>
        <w:t>native modules</w:t>
      </w:r>
      <w:r>
        <w:t xml:space="preserve"> and </w:t>
      </w:r>
      <w:r>
        <w:rPr>
          <w:rStyle w:val="Text1"/>
        </w:rPr>
        <w:t>native components</w:t>
      </w:r>
      <w:r>
        <w:t xml:space="preserve">. A plethora of third-party projects have created </w:t>
      </w:r>
      <w:r>
        <w:rPr>
          <w:rStyle w:val="Text1"/>
        </w:rPr>
        <w:t>native modules</w:t>
      </w:r>
      <w:r>
        <w:t xml:space="preserve"> and </w:t>
      </w:r>
      <w:r>
        <w:rPr>
          <w:rStyle w:val="Text1"/>
        </w:rPr>
        <w:t>native components</w:t>
      </w:r>
      <w:r>
        <w:t xml:space="preserve"> catering for most of the commonly used functionalities. So in most cases, we just need to import them as dependencies to fit our needs. And this is for free. However, it is ideal for </w:t>
      </w:r>
      <w:r>
        <w:rPr>
          <w:rStyle w:val="Text1"/>
        </w:rPr>
        <w:t>React Native</w:t>
      </w:r>
      <w:r>
        <w:t xml:space="preserve"> developers to master a certain level of native programming, preparing for very specialized </w:t>
        <w:bookmarkStart w:id="839" w:name="requirements_7"/>
        <w:t>requirements</w:t>
        <w:bookmarkEnd w:id="839"/>
        <w:t xml:space="preserve"> and challenges that haven’t been resolved yet. In this chapter, we are going to equip you with the technique by fully examining and discussing this native programming on both </w:t>
      </w:r>
      <w:r>
        <w:rPr>
          <w:rStyle w:val="Text1"/>
        </w:rPr>
        <w:t>iOS</w:t>
      </w:r>
      <w:r>
        <w:t xml:space="preserve"> and </w:t>
      </w:r>
      <w:r>
        <w:rPr>
          <w:rStyle w:val="Text1"/>
        </w:rPr>
        <w:t>Android</w:t>
      </w:r>
      <w:r>
        <w:t>.</w:t>
      </w:r>
      <w:bookmarkEnd w:id="837"/>
    </w:p>
    <w:p>
      <w:bookmarkStart w:id="840" w:name="As_mentioned__React_Native_provi"/>
      <w:pPr>
        <w:pStyle w:val="Para 04"/>
      </w:pPr>
      <w:r>
        <w:t xml:space="preserve">As mentioned, </w:t>
      </w:r>
      <w:r>
        <w:rPr>
          <w:rStyle w:val="Text1"/>
        </w:rPr>
        <w:t>React Native</w:t>
      </w:r>
      <w:r>
        <w:t xml:space="preserve"> provides us with two means to access the underlying native system, </w:t>
      </w:r>
      <w:r>
        <w:rPr>
          <w:rStyle w:val="Text1"/>
        </w:rPr>
        <w:t>native modules</w:t>
      </w:r>
      <w:r>
        <w:t xml:space="preserve"> and </w:t>
      </w:r>
      <w:r>
        <w:rPr>
          <w:rStyle w:val="Text1"/>
        </w:rPr>
        <w:t>native components</w:t>
      </w:r>
      <w:r>
        <w:t xml:space="preserve">. </w:t>
      </w:r>
      <w:r>
        <w:rPr>
          <w:rStyle w:val="Text1"/>
        </w:rPr>
        <w:t>Native modules</w:t>
      </w:r>
      <w:r>
        <w:t xml:space="preserve"> expose functions to the </w:t>
      </w:r>
      <w:r>
        <w:rPr>
          <w:rStyle w:val="Text1"/>
        </w:rPr>
        <w:t>JavaScript</w:t>
      </w:r>
      <w:r>
        <w:t xml:space="preserve"> layer, so it fits in functionalities that are UI irrelevant. Examples are geolocation, file downloading, and Bluetooth. After proper initialization, functions exposed by </w:t>
      </w:r>
      <w:r>
        <w:rPr>
          <w:rStyle w:val="Text1"/>
        </w:rPr>
        <w:t>native modules</w:t>
      </w:r>
      <w:r>
        <w:t xml:space="preserve"> can be used as ordinary </w:t>
      </w:r>
      <w:r>
        <w:rPr>
          <w:rStyle w:val="Text1"/>
        </w:rPr>
        <w:t>JavaScript</w:t>
      </w:r>
      <w:r>
        <w:t xml:space="preserve"> functions. On the other hand, </w:t>
      </w:r>
      <w:r>
        <w:rPr>
          <w:rStyle w:val="Text1"/>
        </w:rPr>
        <w:t>native components</w:t>
      </w:r>
      <w:r>
        <w:t xml:space="preserve"> expose UI elements to </w:t>
      </w:r>
      <w:r>
        <w:rPr>
          <w:rStyle w:val="Text1"/>
        </w:rPr>
        <w:t>JavaScript</w:t>
      </w:r>
      <w:r>
        <w:t xml:space="preserve"> in the form of </w:t>
      </w:r>
      <w:r>
        <w:rPr>
          <w:rStyle w:val="Text1"/>
        </w:rPr>
        <w:t>components</w:t>
      </w:r>
      <w:r>
        <w:t xml:space="preserve"> which are integrated in the </w:t>
      </w:r>
      <w:r>
        <w:rPr>
          <w:rStyle w:val="Text1"/>
        </w:rPr>
        <w:t>React</w:t>
      </w:r>
      <w:r>
        <w:t xml:space="preserve"> life cycle and rendering routines. Hence, they are more suitable for UI features. Examples are video player, cached images, and specialized renderers like SVG and Lottie. </w:t>
      </w:r>
      <w:r>
        <w:rPr>
          <w:rStyle w:val="Text1"/>
        </w:rPr>
        <w:t>Native modules</w:t>
      </w:r>
      <w:r>
        <w:t xml:space="preserve"> can also actively push events to the </w:t>
      </w:r>
      <w:r>
        <w:rPr>
          <w:rStyle w:val="Text1"/>
        </w:rPr>
        <w:t>JavaScript</w:t>
      </w:r>
      <w:r>
        <w:t xml:space="preserve"> layer with external events for example, a new Bluetooth connection or a </w:t>
        <w:bookmarkStart w:id="841" w:name="push_notification"/>
        <w:t>push notification</w:t>
        <w:bookmarkEnd w:id="841"/>
        <w:t>.</w:t>
      </w:r>
      <w:bookmarkEnd w:id="840"/>
    </w:p>
    <w:p>
      <w:bookmarkStart w:id="842" w:name="NoteIn_practice__the_boundary_of"/>
      <w:pPr>
        <w:pStyle w:val="Para 09"/>
      </w:pPr>
      <w:r>
        <w:rPr>
          <w:rStyle w:val="Text6"/>
        </w:rPr>
        <w:t>Note</w:t>
      </w:r>
      <w:r>
        <w:bookmarkStart w:id="843" w:name="In_practice__the_boundary_of_nat"/>
        <w:t xml:space="preserve">In practice, the boundary of </w:t>
        <w:bookmarkEnd w:id="843"/>
      </w:r>
      <w:r>
        <w:rPr>
          <w:rStyle w:val="Text1"/>
        </w:rPr>
        <w:t>native modules</w:t>
      </w:r>
      <w:r>
        <w:t xml:space="preserve"> and </w:t>
      </w:r>
      <w:r>
        <w:rPr>
          <w:rStyle w:val="Text1"/>
        </w:rPr>
        <w:t>native components</w:t>
      </w:r>
      <w:r>
        <w:t xml:space="preserve"> is not so clear in some cases. Let’s take haptic as an example. On </w:t>
      </w:r>
      <w:r>
        <w:rPr>
          <w:rStyle w:val="Text1"/>
        </w:rPr>
        <w:t>iOS</w:t>
      </w:r>
      <w:r>
        <w:t xml:space="preserve">, haptic is exposed as an API method; on </w:t>
      </w:r>
      <w:r>
        <w:rPr>
          <w:rStyle w:val="Text1"/>
        </w:rPr>
        <w:t>Android</w:t>
      </w:r>
      <w:r>
        <w:t xml:space="preserve">, however, haptic is attached to a certain view to determine the haptic position. So it could be reasonable to expose the functionality as both a </w:t>
      </w:r>
      <w:r>
        <w:rPr>
          <w:rStyle w:val="Text1"/>
        </w:rPr>
        <w:t>native module</w:t>
      </w:r>
      <w:r>
        <w:t xml:space="preserve"> and a </w:t>
      </w:r>
      <w:r>
        <w:rPr>
          <w:rStyle w:val="Text1"/>
        </w:rPr>
        <w:t>native component</w:t>
      </w:r>
      <w:r>
        <w:t xml:space="preserve"> in order to cater to the platform variance.</w:t>
      </w:r>
      <w:bookmarkEnd w:id="842"/>
    </w:p>
    <w:p>
      <w:bookmarkStart w:id="844" w:name="Native_modules_and_native_compon"/>
      <w:pPr>
        <w:pStyle w:val="Para 04"/>
      </w:pPr>
      <w:r>
        <w:rPr>
          <w:rStyle w:val="Text1"/>
        </w:rPr>
        <w:t>Native modules</w:t>
      </w:r>
      <w:r>
        <w:t xml:space="preserve"> and </w:t>
      </w:r>
      <w:r>
        <w:rPr>
          <w:rStyle w:val="Text1"/>
        </w:rPr>
        <w:t>native components</w:t>
      </w:r>
      <w:r>
        <w:t xml:space="preserve"> are, as their names suggest, programmed in native languages. And inevitably, they need to be developed twice on </w:t>
      </w:r>
      <w:r>
        <w:rPr>
          <w:rStyle w:val="Text1"/>
        </w:rPr>
        <w:t>iOS</w:t>
      </w:r>
      <w:r>
        <w:t xml:space="preserve"> and </w:t>
      </w:r>
      <w:r>
        <w:rPr>
          <w:rStyle w:val="Text1"/>
        </w:rPr>
        <w:t>Android</w:t>
      </w:r>
      <w:r>
        <w:t xml:space="preserve">. As such, </w:t>
        <w:drawing>
          <wp:inline>
            <wp:extent cx="203200" cy="165100"/>
            <wp:effectExtent l="0" r="0" t="0" b="0"/>
            <wp:docPr id="82" name="510729_1_En_4_Figa_HTML.gif" descr="510729_1_En_4_Figa_HTML.gif"/>
            <wp:cNvGraphicFramePr>
              <a:graphicFrameLocks noChangeAspect="1"/>
            </wp:cNvGraphicFramePr>
            <a:graphic>
              <a:graphicData uri="http://schemas.openxmlformats.org/drawingml/2006/picture">
                <pic:pic>
                  <pic:nvPicPr>
                    <pic:cNvPr id="0" name="510729_1_En_4_Figa_HTML.gif" descr="510729_1_En_4_Figa_HTML.gif"/>
                    <pic:cNvPicPr/>
                  </pic:nvPicPr>
                  <pic:blipFill>
                    <a:blip r:embed="rId86"/>
                    <a:stretch>
                      <a:fillRect/>
                    </a:stretch>
                  </pic:blipFill>
                  <pic:spPr>
                    <a:xfrm>
                      <a:off x="0" y="0"/>
                      <a:ext cx="203200" cy="165100"/>
                    </a:xfrm>
                    <a:prstGeom prst="rect">
                      <a:avLst/>
                    </a:prstGeom>
                  </pic:spPr>
                </pic:pic>
              </a:graphicData>
            </a:graphic>
          </wp:inline>
        </w:drawing>
        <w:t xml:space="preserve"> it is crucial to keep a consistent interface for both platforms so the </w:t>
      </w:r>
      <w:r>
        <w:rPr>
          <w:rStyle w:val="Text1"/>
        </w:rPr>
        <w:t>native module</w:t>
      </w:r>
      <w:r>
        <w:t xml:space="preserve"> or </w:t>
      </w:r>
      <w:r>
        <w:rPr>
          <w:rStyle w:val="Text1"/>
        </w:rPr>
        <w:t>native component</w:t>
      </w:r>
      <w:r>
        <w:t xml:space="preserve"> can be used in the </w:t>
      </w:r>
      <w:r>
        <w:rPr>
          <w:rStyle w:val="Text1"/>
        </w:rPr>
        <w:t>JavaScript</w:t>
      </w:r>
      <w:r>
        <w:t xml:space="preserve"> layer in a unanimous way. That means the signature of native methods and </w:t>
      </w:r>
      <w:r>
        <w:rPr>
          <w:rStyle w:val="Text1"/>
        </w:rPr>
        <w:t>props</w:t>
      </w:r>
      <w:r>
        <w:t xml:space="preserve"> of </w:t>
      </w:r>
      <w:r>
        <w:rPr>
          <w:rStyle w:val="Text1"/>
        </w:rPr>
        <w:t>native components</w:t>
      </w:r>
      <w:r>
        <w:t xml:space="preserve"> are supposed to be implemented exactly the same on both platforms. In most cases, this is absolutely achievable. But when it is not possible due to the disparate implementation of the two underpinning platforms, we will need platform-specific logic in the </w:t>
      </w:r>
      <w:r>
        <w:rPr>
          <w:rStyle w:val="Text1"/>
        </w:rPr>
        <w:t>JavaScript</w:t>
      </w:r>
      <w:r>
        <w:t xml:space="preserve"> layer. We call this kind of logic a “hard fork,” and it should always be our last resort and be avoided whenever possible.</w:t>
      </w:r>
      <w:bookmarkEnd w:id="844"/>
    </w:p>
    <w:p>
      <w:bookmarkStart w:id="845" w:name="Next__we_look_at_how_to_program"/>
      <w:pPr>
        <w:pStyle w:val="Para 04"/>
      </w:pPr>
      <w:r>
        <w:t xml:space="preserve">Next, we look at how to program </w:t>
      </w:r>
      <w:r>
        <w:rPr>
          <w:rStyle w:val="Text1"/>
        </w:rPr>
        <w:t>native modules</w:t>
      </w:r>
      <w:r>
        <w:t xml:space="preserve"> and </w:t>
      </w:r>
      <w:r>
        <w:rPr>
          <w:rStyle w:val="Text1"/>
        </w:rPr>
        <w:t>native components</w:t>
      </w:r>
      <w:r>
        <w:t xml:space="preserve">. We are going to use </w:t>
      </w:r>
      <w:r>
        <w:rPr>
          <w:rStyle w:val="Text1"/>
        </w:rPr>
        <w:t>Swift</w:t>
      </w:r>
      <w:r>
        <w:t xml:space="preserve"> and </w:t>
      </w:r>
      <w:r>
        <w:rPr>
          <w:rStyle w:val="Text1"/>
        </w:rPr>
        <w:t>Kotlin</w:t>
      </w:r>
      <w:r>
        <w:t xml:space="preserve"> for </w:t>
      </w:r>
      <w:r>
        <w:rPr>
          <w:rStyle w:val="Text1"/>
        </w:rPr>
        <w:t>iOS</w:t>
      </w:r>
      <w:r>
        <w:t xml:space="preserve"> and </w:t>
      </w:r>
      <w:r>
        <w:rPr>
          <w:rStyle w:val="Text1"/>
        </w:rPr>
        <w:t>Android</w:t>
      </w:r>
      <w:r>
        <w:t>, respectively, as the major programming languages in this chapter.</w:t>
      </w:r>
      <w:bookmarkEnd w:id="845"/>
    </w:p>
    <w:p>
      <w:bookmarkStart w:id="846" w:name="4_1_Native_ModulesNative_modules"/>
      <w:pPr>
        <w:pStyle w:val="Heading 2"/>
      </w:pPr>
      <w:r>
        <w:t xml:space="preserve">4.1 </w:t>
        <w:t>Native Modules</w:t>
      </w:r>
      <w:bookmarkEnd w:id="846"/>
    </w:p>
    <w:p>
      <w:bookmarkStart w:id="847" w:name="Native_modules___are_used_to_bri"/>
      <w:pPr>
        <w:pStyle w:val="Para 04"/>
      </w:pPr>
      <w:r>
        <w:rPr>
          <w:rStyle w:val="Text1"/>
        </w:rPr>
        <w:t>Native</w:t>
      </w:r>
      <w:r>
        <w:t xml:space="preserve"> </w:t>
        <w:bookmarkStart w:id="848" w:name="modules"/>
        <w:t/>
        <w:bookmarkEnd w:id="848"/>
      </w:r>
      <w:r>
        <w:rPr>
          <w:rStyle w:val="Text1"/>
        </w:rPr>
        <w:t>modules</w:t>
      </w:r>
      <w:r>
        <w:t xml:space="preserve"> </w:t>
        <w:t xml:space="preserve"> are used to bridge native APIs to the </w:t>
      </w:r>
      <w:r>
        <w:rPr>
          <w:rStyle w:val="Text1"/>
        </w:rPr>
        <w:t>JavaScript</w:t>
      </w:r>
      <w:r>
        <w:t xml:space="preserve"> layer. This is very similar to cross-language communication technologies like JNI. A more comparable technology is </w:t>
        <w:bookmarkStart w:id="849" w:name="WebView"/>
        <w:t/>
        <w:bookmarkEnd w:id="849"/>
      </w:r>
      <w:r>
        <w:rPr>
          <w:rStyle w:val="Text2"/>
        </w:rPr>
        <w:t>WebView</w:t>
      </w:r>
      <w:r>
        <w:t xml:space="preserve"> </w:t>
        <w:t xml:space="preserve"> which supports native APIs and objects to be registered as </w:t>
      </w:r>
      <w:r>
        <w:rPr>
          <w:rStyle w:val="Text1"/>
        </w:rPr>
        <w:t>JavaScript</w:t>
      </w:r>
      <w:r>
        <w:t xml:space="preserve"> functions and variables.</w:t>
      </w:r>
      <w:bookmarkEnd w:id="847"/>
    </w:p>
    <w:p>
      <w:bookmarkStart w:id="850" w:name="NoteCordova_and_Ionic_are_implem"/>
      <w:pPr>
        <w:pStyle w:val="Para 09"/>
      </w:pPr>
      <w:r>
        <w:rPr>
          <w:rStyle w:val="Text6"/>
        </w:rPr>
        <w:t>Note</w:t>
      </w:r>
      <w:r>
        <w:bookmarkStart w:id="851" w:name="Cordova_and_Ionic_are_implemente"/>
        <w:t xml:space="preserve">Cordova and Ionic are implemented based on the </w:t>
        <w:bookmarkEnd w:id="851"/>
      </w:r>
      <w:r>
        <w:rPr>
          <w:rStyle w:val="Text1"/>
        </w:rPr>
        <w:t>JavaScript</w:t>
      </w:r>
      <w:r>
        <w:t xml:space="preserve">-to-native communication abilities of </w:t>
      </w:r>
      <w:r>
        <w:rPr>
          <w:rStyle w:val="Text2"/>
        </w:rPr>
        <w:t>WebView</w:t>
      </w:r>
      <w:r>
        <w:t>.</w:t>
      </w:r>
      <w:bookmarkEnd w:id="850"/>
    </w:p>
    <w:p>
      <w:bookmarkStart w:id="852" w:name="Like_other_cross_language_commun"/>
      <w:pPr>
        <w:pStyle w:val="Para 04"/>
      </w:pPr>
      <w:r>
        <w:t xml:space="preserve">Like other cross-language communications, native types of </w:t>
        <w:bookmarkStart w:id="853" w:name="function_arguments"/>
        <w:t>function arguments</w:t>
        <w:bookmarkEnd w:id="853"/>
        <w:t xml:space="preserve"> are required to be mapped to </w:t>
      </w:r>
      <w:r>
        <w:rPr>
          <w:rStyle w:val="Text1"/>
        </w:rPr>
        <w:t>JavaScript</w:t>
      </w:r>
      <w:r>
        <w:t xml:space="preserve"> types. </w:t>
        <w:drawing>
          <wp:inline>
            <wp:extent cx="139700" cy="203200"/>
            <wp:effectExtent l="0" r="0" t="0" b="0"/>
            <wp:docPr id="83" name="510729_1_En_4_Figq_HTML.gif" descr="510729_1_En_4_Figq_HTML.gif"/>
            <wp:cNvGraphicFramePr>
              <a:graphicFrameLocks noChangeAspect="1"/>
            </wp:cNvGraphicFramePr>
            <a:graphic>
              <a:graphicData uri="http://schemas.openxmlformats.org/drawingml/2006/picture">
                <pic:pic>
                  <pic:nvPicPr>
                    <pic:cNvPr id="0" name="510729_1_En_4_Figq_HTML.gif" descr="510729_1_En_4_Figq_HTML.gif"/>
                    <pic:cNvPicPr/>
                  </pic:nvPicPr>
                  <pic:blipFill>
                    <a:blip r:embed="rId87"/>
                    <a:stretch>
                      <a:fillRect/>
                    </a:stretch>
                  </pic:blipFill>
                  <pic:spPr>
                    <a:xfrm>
                      <a:off x="0" y="0"/>
                      <a:ext cx="139700" cy="203200"/>
                    </a:xfrm>
                    <a:prstGeom prst="rect">
                      <a:avLst/>
                    </a:prstGeom>
                  </pic:spPr>
                </pic:pic>
              </a:graphicData>
            </a:graphic>
          </wp:inline>
        </w:drawing>
        <w:t xml:space="preserve"> Failing to pass the correct type across the bridge incurs an exception which leads to a crash. An ordinary native function call in the </w:t>
      </w:r>
      <w:r>
        <w:rPr>
          <w:rStyle w:val="Text1"/>
        </w:rPr>
        <w:t>JavaScript</w:t>
      </w:r>
      <w:r>
        <w:t xml:space="preserve"> layer is technically a cross-thread communication. Hence, it is asynchronous. More specifically, all the </w:t>
      </w:r>
      <w:r>
        <w:rPr>
          <w:rStyle w:val="Text1"/>
        </w:rPr>
        <w:t>JavaScript</w:t>
      </w:r>
      <w:r>
        <w:t xml:space="preserve"> code is running on a </w:t>
      </w:r>
      <w:r>
        <w:rPr>
          <w:rStyle w:val="Text1"/>
        </w:rPr>
        <w:t>JavaScript</w:t>
      </w:r>
      <w:r>
        <w:t xml:space="preserve"> thread, while </w:t>
      </w:r>
      <w:r>
        <w:rPr>
          <w:rStyle w:val="Text1"/>
        </w:rPr>
        <w:t>native modules</w:t>
      </w:r>
      <w:r>
        <w:t xml:space="preserve"> are running on another dedicated thread. And the function calling is eventually translated to messages sent through an interthread communication queue. </w:t>
        <w:drawing>
          <wp:inline>
            <wp:extent cx="139700" cy="203200"/>
            <wp:effectExtent l="0" r="0" t="0" b="0"/>
            <wp:docPr id="84" name="510729_1_En_4_Figr_HTML.gif" descr="510729_1_En_4_Figr_HTML.gif"/>
            <wp:cNvGraphicFramePr>
              <a:graphicFrameLocks noChangeAspect="1"/>
            </wp:cNvGraphicFramePr>
            <a:graphic>
              <a:graphicData uri="http://schemas.openxmlformats.org/drawingml/2006/picture">
                <pic:pic>
                  <pic:nvPicPr>
                    <pic:cNvPr id="0" name="510729_1_En_4_Figr_HTML.gif" descr="510729_1_En_4_Figr_HTML.gif"/>
                    <pic:cNvPicPr/>
                  </pic:nvPicPr>
                  <pic:blipFill>
                    <a:blip r:embed="rId88"/>
                    <a:stretch>
                      <a:fillRect/>
                    </a:stretch>
                  </pic:blipFill>
                  <pic:spPr>
                    <a:xfrm>
                      <a:off x="0" y="0"/>
                      <a:ext cx="139700" cy="203200"/>
                    </a:xfrm>
                    <a:prstGeom prst="rect">
                      <a:avLst/>
                    </a:prstGeom>
                  </pic:spPr>
                </pic:pic>
              </a:graphicData>
            </a:graphic>
          </wp:inline>
        </w:drawing>
        <w:t xml:space="preserve"> So it is unsafe for direct UI manipulation or to send notifications to UI controllers in </w:t>
      </w:r>
      <w:r>
        <w:rPr>
          <w:rStyle w:val="Text1"/>
        </w:rPr>
        <w:t>native module</w:t>
      </w:r>
      <w:r>
        <w:t xml:space="preserve"> functions.</w:t>
      </w:r>
      <w:bookmarkEnd w:id="852"/>
    </w:p>
    <w:p>
      <w:bookmarkStart w:id="854" w:name="NoteTurbo_module_makes_the_nativ"/>
      <w:pPr>
        <w:pStyle w:val="Para 09"/>
      </w:pPr>
      <w:r>
        <w:rPr>
          <w:rStyle w:val="Text6"/>
        </w:rPr>
        <w:t>Note</w:t>
      </w:r>
      <w:r>
        <w:bookmarkStart w:id="855" w:name="Turbo_module_makes_the_native_me"/>
        <w:t xml:space="preserve">Turbo module makes the native method invocation more performance by calling it synchronously directly on the </w:t>
        <w:bookmarkEnd w:id="855"/>
      </w:r>
      <w:r>
        <w:rPr>
          <w:rStyle w:val="Text1"/>
        </w:rPr>
        <w:t>JavaScript</w:t>
      </w:r>
      <w:r>
        <w:t xml:space="preserve"> thread.</w:t>
      </w:r>
      <w:bookmarkEnd w:id="854"/>
    </w:p>
    <w:p>
      <w:bookmarkStart w:id="856" w:name="One_of_the_drawbacks_of_native_m"/>
      <w:pPr>
        <w:pStyle w:val="Para 04"/>
      </w:pPr>
      <w:r>
        <w:t xml:space="preserve">One of the </w:t>
        <w:bookmarkStart w:id="857" w:name="drawbacks"/>
        <w:t>drawbacks</w:t>
        <w:bookmarkEnd w:id="857"/>
        <w:t xml:space="preserve"> of </w:t>
      </w:r>
      <w:r>
        <w:rPr>
          <w:rStyle w:val="Text1"/>
        </w:rPr>
        <w:t>native modules</w:t>
      </w:r>
      <w:r>
        <w:t xml:space="preserve"> is singleton. As you will see very soon, all of the </w:t>
      </w:r>
      <w:r>
        <w:rPr>
          <w:rStyle w:val="Text1"/>
        </w:rPr>
        <w:t>native modules</w:t>
      </w:r>
      <w:r>
        <w:t xml:space="preserve"> are singleton in both </w:t>
      </w:r>
      <w:r>
        <w:rPr>
          <w:rStyle w:val="Text1"/>
        </w:rPr>
        <w:t>iOS</w:t>
      </w:r>
      <w:r>
        <w:t xml:space="preserve"> and </w:t>
      </w:r>
      <w:r>
        <w:rPr>
          <w:rStyle w:val="Text1"/>
        </w:rPr>
        <w:t>Android</w:t>
      </w:r>
      <w:r>
        <w:t xml:space="preserve">, which is far from ideal in terms of the design pattern. In more concrete words, singleton classes have intrinsic concurrent and life cycle issues, especially when asynchronous operations are involved and when designed as stateful. More specifically, the state of a singleton could be messed up easily with unwanted reentrant calls and overlapped responses from asynchronous actions. Hence, we should avoid using </w:t>
      </w:r>
      <w:r>
        <w:rPr>
          <w:rStyle w:val="Text1"/>
        </w:rPr>
        <w:t>native modules</w:t>
      </w:r>
      <w:r>
        <w:t xml:space="preserve"> beyond the purpose of bridging. </w:t>
        <w:drawing>
          <wp:inline>
            <wp:extent cx="203200" cy="165100"/>
            <wp:effectExtent l="0" r="0" t="0" b="0"/>
            <wp:docPr id="85" name="510729_1_En_4_Figb_HTML.gif" descr="510729_1_En_4_Figb_HTML.gif"/>
            <wp:cNvGraphicFramePr>
              <a:graphicFrameLocks noChangeAspect="1"/>
            </wp:cNvGraphicFramePr>
            <a:graphic>
              <a:graphicData uri="http://schemas.openxmlformats.org/drawingml/2006/picture">
                <pic:pic>
                  <pic:nvPicPr>
                    <pic:cNvPr id="0" name="510729_1_En_4_Figb_HTML.gif" descr="510729_1_En_4_Figb_HTML.gif"/>
                    <pic:cNvPicPr/>
                  </pic:nvPicPr>
                  <pic:blipFill>
                    <a:blip r:embed="rId89"/>
                    <a:stretch>
                      <a:fillRect/>
                    </a:stretch>
                  </pic:blipFill>
                  <pic:spPr>
                    <a:xfrm>
                      <a:off x="0" y="0"/>
                      <a:ext cx="203200" cy="165100"/>
                    </a:xfrm>
                    <a:prstGeom prst="rect">
                      <a:avLst/>
                    </a:prstGeom>
                  </pic:spPr>
                </pic:pic>
              </a:graphicData>
            </a:graphic>
          </wp:inline>
        </w:drawing>
        <w:t xml:space="preserve"> When you are designing your own </w:t>
      </w:r>
      <w:r>
        <w:rPr>
          <w:rStyle w:val="Text1"/>
        </w:rPr>
        <w:t>native modules</w:t>
      </w:r>
      <w:r>
        <w:t xml:space="preserve">, it is recommended to avoid handling asynchronous operations directly inside the </w:t>
      </w:r>
      <w:r>
        <w:rPr>
          <w:rStyle w:val="Text1"/>
        </w:rPr>
        <w:t>native module</w:t>
      </w:r>
      <w:r>
        <w:t xml:space="preserve"> and to make </w:t>
      </w:r>
      <w:r>
        <w:rPr>
          <w:rStyle w:val="Text1"/>
        </w:rPr>
        <w:t>native modules</w:t>
      </w:r>
      <w:r>
        <w:t xml:space="preserve"> stateless as possible. If asynchronous operations and native layer states are inevitable, it is better to delegate those out to other modules or frameworks that can handle more sophisticated logic and states.</w:t>
      </w:r>
      <w:bookmarkEnd w:id="856"/>
    </w:p>
    <w:p>
      <w:bookmarkStart w:id="858" w:name="Now_let_s_see_some_code__We_need"/>
      <w:pPr>
        <w:pStyle w:val="Para 05"/>
      </w:pPr>
      <w:r>
        <w:t xml:space="preserve">Now let’s see some code. We need to create a </w:t>
      </w:r>
      <w:r>
        <w:rPr>
          <w:rStyle w:val="Text1"/>
        </w:rPr>
        <w:t>native module</w:t>
      </w:r>
      <w:r>
        <w:t xml:space="preserve"> class and register it along with all the methods that are required to be exported using the </w:t>
      </w:r>
      <w:r>
        <w:rPr>
          <w:rStyle w:val="Text1"/>
        </w:rPr>
        <w:t>React Native</w:t>
      </w:r>
      <w:r>
        <w:t xml:space="preserve"> runtime. This </w:t>
      </w:r>
      <w:r>
        <w:rPr>
          <w:rStyle w:val="Text1"/>
        </w:rPr>
        <w:t>native module</w:t>
      </w:r>
      <w:r>
        <w:t xml:space="preserve"> will be available to the </w:t>
      </w:r>
      <w:r>
        <w:rPr>
          <w:rStyle w:val="Text1"/>
        </w:rPr>
        <w:t>JavaScript</w:t>
      </w:r>
      <w:r>
        <w:t xml:space="preserve"> side and can be imported in a platform-agnostic way (Listing </w:t>
      </w:r>
      <w:hyperlink w:anchor="import___NativeModules___from__r">
        <w:r>
          <w:rPr>
            <w:rStyle w:val="Text4"/>
          </w:rPr>
          <w:t>4-1</w:t>
        </w:r>
      </w:hyperlink>
      <w:r>
        <w:t>).</w:t>
      </w:r>
      <w:bookmarkEnd w:id="858"/>
    </w:p>
    <w:p>
      <w:bookmarkStart w:id="859" w:name="import___NativeModules___from__r"/>
      <w:pPr>
        <w:pStyle w:val="Normal"/>
      </w:pPr>
      <w:r>
        <w:t xml:space="preserve">import { NativeModules } from 'react-native';</w:t>
        <w:br w:clear="none"/>
      </w:r>
      <w:bookmarkEnd w:id="859"/>
    </w:p>
    <w:p>
      <w:pPr>
        <w:pStyle w:val="Normal"/>
      </w:pPr>
      <w:r>
        <w:t xml:space="preserve">const { OurAwsomeNativeModule } = NativeModules;</w:t>
        <w:br w:clear="none"/>
      </w:r>
    </w:p>
    <w:p>
      <w:pPr>
        <w:pStyle w:val="Para 06"/>
      </w:pPr>
      <w:r>
        <w:rPr>
          <w:rStyle w:val="Text3"/>
        </w:rPr>
        <w:t xml:space="preserve">Listing 4-1</w:t>
        <w:br w:clear="none"/>
      </w:r>
      <w:r>
        <w:t xml:space="preserve">Native module on the </w:t>
        <w:br w:clear="none"/>
        <w:bookmarkStart w:id="860" w:name="JavaScript_side"/>
        <w:t xml:space="preserve">JavaScript side</w:t>
        <w:bookmarkEnd w:id="860"/>
        <w:br w:clear="none"/>
      </w:r>
    </w:p>
    <w:p>
      <w:bookmarkStart w:id="861" w:name="Again__it_is_highly_recommended"/>
      <w:pPr>
        <w:pStyle w:val="Para 04"/>
      </w:pPr>
      <w:r>
        <w:drawing>
          <wp:inline>
            <wp:extent cx="203200" cy="165100"/>
            <wp:effectExtent l="0" r="0" t="0" b="0"/>
            <wp:docPr id="86" name="510729_1_En_4_Figc_HTML.gif" descr="510729_1_En_4_Figc_HTML.gif"/>
            <wp:cNvGraphicFramePr>
              <a:graphicFrameLocks noChangeAspect="1"/>
            </wp:cNvGraphicFramePr>
            <a:graphic>
              <a:graphicData uri="http://schemas.openxmlformats.org/drawingml/2006/picture">
                <pic:pic>
                  <pic:nvPicPr>
                    <pic:cNvPr id="0" name="510729_1_En_4_Figc_HTML.gif" descr="510729_1_En_4_Figc_HTML.gif"/>
                    <pic:cNvPicPr/>
                  </pic:nvPicPr>
                  <pic:blipFill>
                    <a:blip r:embed="rId90"/>
                    <a:stretch>
                      <a:fillRect/>
                    </a:stretch>
                  </pic:blipFill>
                  <pic:spPr>
                    <a:xfrm>
                      <a:off x="0" y="0"/>
                      <a:ext cx="203200" cy="165100"/>
                    </a:xfrm>
                    <a:prstGeom prst="rect">
                      <a:avLst/>
                    </a:prstGeom>
                  </pic:spPr>
                </pic:pic>
              </a:graphicData>
            </a:graphic>
          </wp:inline>
        </w:drawing>
      </w:r>
      <w:r>
        <w:t xml:space="preserve"> Again, it is highly recommended to keep the consistent function signatures exported by the </w:t>
      </w:r>
      <w:r>
        <w:rPr>
          <w:rStyle w:val="Text1"/>
        </w:rPr>
        <w:t>native module</w:t>
      </w:r>
      <w:r>
        <w:t xml:space="preserve">. This is the magic that turns the </w:t>
      </w:r>
      <w:r>
        <w:rPr>
          <w:rStyle w:val="Text1"/>
        </w:rPr>
        <w:t>JavaScript</w:t>
      </w:r>
      <w:r>
        <w:t xml:space="preserve"> logic that consumes </w:t>
      </w:r>
      <w:r>
        <w:rPr>
          <w:rStyle w:val="Text1"/>
        </w:rPr>
        <w:t>native modules</w:t>
      </w:r>
      <w:r>
        <w:t xml:space="preserve"> into fully cross-platform. However, </w:t>
        <w:drawing>
          <wp:inline>
            <wp:extent cx="139700" cy="203200"/>
            <wp:effectExtent l="0" r="0" t="0" b="0"/>
            <wp:docPr id="87" name="510729_1_En_4_Figi_HTML.gif" descr="510729_1_En_4_Figi_HTML.gif"/>
            <wp:cNvGraphicFramePr>
              <a:graphicFrameLocks noChangeAspect="1"/>
            </wp:cNvGraphicFramePr>
            <a:graphic>
              <a:graphicData uri="http://schemas.openxmlformats.org/drawingml/2006/picture">
                <pic:pic>
                  <pic:nvPicPr>
                    <pic:cNvPr id="0" name="510729_1_En_4_Figi_HTML.gif" descr="510729_1_En_4_Figi_HTML.gif"/>
                    <pic:cNvPicPr/>
                  </pic:nvPicPr>
                  <pic:blipFill>
                    <a:blip r:embed="rId91"/>
                    <a:stretch>
                      <a:fillRect/>
                    </a:stretch>
                  </pic:blipFill>
                  <pic:spPr>
                    <a:xfrm>
                      <a:off x="0" y="0"/>
                      <a:ext cx="139700" cy="203200"/>
                    </a:xfrm>
                    <a:prstGeom prst="rect">
                      <a:avLst/>
                    </a:prstGeom>
                  </pic:spPr>
                </pic:pic>
              </a:graphicData>
            </a:graphic>
          </wp:inline>
        </w:drawing>
        <w:t xml:space="preserve"> this could be tricky due to platform discrepancies and particularities. And we are going to cover some of the down-to-the-ground techniques to fulfill this principle in the hands-on.</w:t>
      </w:r>
      <w:bookmarkEnd w:id="861"/>
    </w:p>
    <w:p>
      <w:bookmarkStart w:id="862" w:name="4_1_1_iOS_Native_Module4_1_1_1_S"/>
      <w:pPr>
        <w:pStyle w:val="Heading 2"/>
      </w:pPr>
      <w:r>
        <w:t xml:space="preserve">4.1.1 </w:t>
        <w:t>iOS Native Module</w:t>
      </w:r>
      <w:bookmarkEnd w:id="862"/>
    </w:p>
    <w:p>
      <w:bookmarkStart w:id="863" w:name="4_1_1_1_SetupTo_create_the_nativ"/>
      <w:pPr>
        <w:pStyle w:val="Heading 4"/>
      </w:pPr>
      <w:r>
        <w:t xml:space="preserve">4.1.1.1 </w:t>
        <w:t>Setup</w:t>
      </w:r>
      <w:bookmarkEnd w:id="863"/>
    </w:p>
    <w:p>
      <w:bookmarkStart w:id="864" w:name="To_create_the_native_module"/>
      <w:pPr>
        <w:pStyle w:val="Para 01"/>
      </w:pPr>
      <w:r>
        <w:t xml:space="preserve">To create the </w:t>
      </w:r>
      <w:r>
        <w:rPr>
          <w:rStyle w:val="Text1"/>
        </w:rPr>
        <w:t>native module</w:t>
      </w:r>
      <w:r>
        <w:bookmarkStart w:id="865" w:name="ITerm9_1"/>
        <w:t xml:space="preserve"> </w:t>
        <w:bookmarkEnd w:id="865"/>
        <w:t xml:space="preserve">, we firstly open in </w:t>
      </w:r>
      <w:r>
        <w:rPr>
          <w:rStyle w:val="Text2"/>
        </w:rPr>
        <w:t>Xcode</w:t>
      </w:r>
      <w:r>
        <w:t xml:space="preserve"> the </w:t>
      </w:r>
      <w:r>
        <w:rPr>
          <w:rStyle w:val="Text1"/>
        </w:rPr>
        <w:t>React Native</w:t>
      </w:r>
      <w:r>
        <w:t xml:space="preserve"> </w:t>
        <w:bookmarkStart w:id="866" w:name="project"/>
        <w:t>project</w:t>
        <w:bookmarkEnd w:id="866"/>
        <w:t xml:space="preserve"> (Figure </w:t>
      </w:r>
      <w:hyperlink w:anchor="Figure_4_1Open_the__xcworkspace">
        <w:r>
          <w:rPr>
            <w:rStyle w:val="Text4"/>
          </w:rPr>
          <w:t>4-1</w:t>
        </w:r>
      </w:hyperlink>
      <w:r>
        <w:t>). The project file (*</w:t>
      </w:r>
      <w:r>
        <w:rPr>
          <w:rStyle w:val="Text0"/>
        </w:rPr>
        <w:t>.xcworkspace</w:t>
      </w:r>
      <w:r>
        <w:t xml:space="preserve">) is located at the </w:t>
      </w:r>
      <w:r>
        <w:rPr>
          <w:rStyle w:val="Text0"/>
        </w:rPr>
        <w:t>ios/</w:t>
      </w:r>
      <w:r>
        <w:t xml:space="preserve"> subdirectory.</w:t>
      </w:r>
      <w:bookmarkEnd w:id="864"/>
    </w:p>
    <w:p>
      <w:bookmarkStart w:id="867" w:name="Figure_4_1Open_the__xcworkspace"/>
      <w:bookmarkStart w:id="868" w:name="MO1_3"/>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657600"/>
            <wp:effectExtent l="0" r="0" t="0" b="0"/>
            <wp:wrapTopAndBottom/>
            <wp:docPr id="88" name="510729_1_En_4_Fig1_HTML.jpg" descr="510729_1_En_4_Fig1_HTML.jpg"/>
            <wp:cNvGraphicFramePr>
              <a:graphicFrameLocks noChangeAspect="1"/>
            </wp:cNvGraphicFramePr>
            <a:graphic>
              <a:graphicData uri="http://schemas.openxmlformats.org/drawingml/2006/picture">
                <pic:pic>
                  <pic:nvPicPr>
                    <pic:cNvPr id="0" name="510729_1_En_4_Fig1_HTML.jpg" descr="510729_1_En_4_Fig1_HTML.jpg"/>
                    <pic:cNvPicPr/>
                  </pic:nvPicPr>
                  <pic:blipFill>
                    <a:blip r:embed="rId92"/>
                    <a:stretch>
                      <a:fillRect/>
                    </a:stretch>
                  </pic:blipFill>
                  <pic:spPr>
                    <a:xfrm>
                      <a:off x="0" y="0"/>
                      <a:ext cx="5943600" cy="3657600"/>
                    </a:xfrm>
                    <a:prstGeom prst="rect">
                      <a:avLst/>
                    </a:prstGeom>
                  </pic:spPr>
                </pic:pic>
              </a:graphicData>
            </a:graphic>
          </wp:anchor>
        </w:drawing>
      </w:r>
      <w:bookmarkEnd w:id="867"/>
      <w:bookmarkEnd w:id="868"/>
    </w:p>
    <w:p>
      <w:pPr>
        <w:pStyle w:val="Para 13"/>
      </w:pPr>
      <w:r>
        <w:rPr>
          <w:rStyle w:val="Text5"/>
        </w:rPr>
        <w:t>Figure 4-1</w:t>
      </w:r>
      <w:r>
        <w:t xml:space="preserve">Open the </w:t>
        <w:bookmarkStart w:id="869" w:name="_xcworkspace"/>
        <w:t xml:space="preserve">.xcworkspace </w:t>
        <w:bookmarkEnd w:id="869"/>
        <w:t>in Xcode</w:t>
      </w:r>
    </w:p>
    <w:p>
      <w:bookmarkStart w:id="870" w:name="Right_click_the_____iOS_project"/>
      <w:pPr>
        <w:pStyle w:val="Para 05"/>
      </w:pPr>
      <w:r>
        <w:t xml:space="preserve">Right-click the </w:t>
        <w:bookmarkStart w:id="871" w:name="ITerm12"/>
        <w:t xml:space="preserve"> </w:t>
        <w:bookmarkEnd w:id="871"/>
      </w:r>
      <w:r>
        <w:rPr>
          <w:rStyle w:val="Text1"/>
        </w:rPr>
        <w:t>iOS</w:t>
      </w:r>
      <w:r>
        <w:t xml:space="preserve"> project root group and click </w:t>
      </w:r>
      <w:r>
        <w:rPr>
          <w:rStyle w:val="Text2"/>
        </w:rPr>
        <w:t>new file</w:t>
      </w:r>
      <w:r>
        <w:t xml:space="preserve"> (Figure </w:t>
      </w:r>
      <w:hyperlink w:anchor="Figure_4_2Add_a_new_Swift_file_t">
        <w:r>
          <w:rPr>
            <w:rStyle w:val="Text4"/>
          </w:rPr>
          <w:t>4-2</w:t>
        </w:r>
      </w:hyperlink>
      <w:r>
        <w:t>).</w:t>
      </w:r>
      <w:bookmarkEnd w:id="870"/>
    </w:p>
    <w:p>
      <w:bookmarkStart w:id="872" w:name="MO2_3"/>
      <w:bookmarkStart w:id="873" w:name="Figure_4_2Add_a_new_Swift_file_t"/>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305300"/>
            <wp:effectExtent l="0" r="0" t="0" b="0"/>
            <wp:wrapTopAndBottom/>
            <wp:docPr id="89" name="510729_1_En_4_Fig2_HTML.jpg" descr="510729_1_En_4_Fig2_HTML.jpg"/>
            <wp:cNvGraphicFramePr>
              <a:graphicFrameLocks noChangeAspect="1"/>
            </wp:cNvGraphicFramePr>
            <a:graphic>
              <a:graphicData uri="http://schemas.openxmlformats.org/drawingml/2006/picture">
                <pic:pic>
                  <pic:nvPicPr>
                    <pic:cNvPr id="0" name="510729_1_En_4_Fig2_HTML.jpg" descr="510729_1_En_4_Fig2_HTML.jpg"/>
                    <pic:cNvPicPr/>
                  </pic:nvPicPr>
                  <pic:blipFill>
                    <a:blip r:embed="rId93"/>
                    <a:stretch>
                      <a:fillRect/>
                    </a:stretch>
                  </pic:blipFill>
                  <pic:spPr>
                    <a:xfrm>
                      <a:off x="0" y="0"/>
                      <a:ext cx="5943600" cy="4305300"/>
                    </a:xfrm>
                    <a:prstGeom prst="rect">
                      <a:avLst/>
                    </a:prstGeom>
                  </pic:spPr>
                </pic:pic>
              </a:graphicData>
            </a:graphic>
          </wp:anchor>
        </w:drawing>
      </w:r>
      <w:bookmarkEnd w:id="872"/>
      <w:bookmarkEnd w:id="873"/>
    </w:p>
    <w:p>
      <w:pPr>
        <w:pStyle w:val="Para 13"/>
      </w:pPr>
      <w:r>
        <w:rPr>
          <w:rStyle w:val="Text5"/>
        </w:rPr>
        <w:t>Figure 4-2</w:t>
      </w:r>
      <w:r>
        <w:t xml:space="preserve">Add a new </w:t>
        <w:bookmarkStart w:id="874" w:name="Swift_file"/>
        <w:t>Swift file</w:t>
        <w:bookmarkEnd w:id="874"/>
        <w:t xml:space="preserve"> to the project</w:t>
      </w:r>
    </w:p>
    <w:p>
      <w:bookmarkStart w:id="875" w:name="Select_Swift_which_is_the_major"/>
      <w:pPr>
        <w:pStyle w:val="Para 05"/>
      </w:pPr>
      <w:r>
        <w:t xml:space="preserve">Select </w:t>
      </w:r>
      <w:r>
        <w:rPr>
          <w:rStyle w:val="Text1"/>
        </w:rPr>
        <w:t>Swift</w:t>
      </w:r>
      <w:r>
        <w:t xml:space="preserve"> which is the major programming language on </w:t>
      </w:r>
      <w:r>
        <w:rPr>
          <w:rStyle w:val="Text1"/>
        </w:rPr>
        <w:t>iOS</w:t>
      </w:r>
      <w:r>
        <w:t xml:space="preserve"> as mentioned (Figure </w:t>
      </w:r>
      <w:hyperlink w:anchor="Figure_4_3Add_the_HelloWorldMana">
        <w:r>
          <w:rPr>
            <w:rStyle w:val="Text4"/>
          </w:rPr>
          <w:t>4-3</w:t>
        </w:r>
      </w:hyperlink>
      <w:r>
        <w:t>).</w:t>
      </w:r>
      <w:bookmarkEnd w:id="875"/>
    </w:p>
    <w:p>
      <w:bookmarkStart w:id="876" w:name="Figure_4_3Add_the_HelloWorldMana"/>
      <w:bookmarkStart w:id="877" w:name="MO3_3"/>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305300"/>
            <wp:effectExtent l="0" r="0" t="0" b="0"/>
            <wp:wrapTopAndBottom/>
            <wp:docPr id="90" name="510729_1_En_4_Fig3_HTML.jpg" descr="510729_1_En_4_Fig3_HTML.jpg"/>
            <wp:cNvGraphicFramePr>
              <a:graphicFrameLocks noChangeAspect="1"/>
            </wp:cNvGraphicFramePr>
            <a:graphic>
              <a:graphicData uri="http://schemas.openxmlformats.org/drawingml/2006/picture">
                <pic:pic>
                  <pic:nvPicPr>
                    <pic:cNvPr id="0" name="510729_1_En_4_Fig3_HTML.jpg" descr="510729_1_En_4_Fig3_HTML.jpg"/>
                    <pic:cNvPicPr/>
                  </pic:nvPicPr>
                  <pic:blipFill>
                    <a:blip r:embed="rId94"/>
                    <a:stretch>
                      <a:fillRect/>
                    </a:stretch>
                  </pic:blipFill>
                  <pic:spPr>
                    <a:xfrm>
                      <a:off x="0" y="0"/>
                      <a:ext cx="5943600" cy="4305300"/>
                    </a:xfrm>
                    <a:prstGeom prst="rect">
                      <a:avLst/>
                    </a:prstGeom>
                  </pic:spPr>
                </pic:pic>
              </a:graphicData>
            </a:graphic>
          </wp:anchor>
        </w:drawing>
      </w:r>
      <w:bookmarkEnd w:id="876"/>
      <w:bookmarkEnd w:id="877"/>
    </w:p>
    <w:p>
      <w:pPr>
        <w:pStyle w:val="Para 13"/>
      </w:pPr>
      <w:r>
        <w:rPr>
          <w:rStyle w:val="Text5"/>
        </w:rPr>
        <w:t>Figure 4-3</w:t>
      </w:r>
      <w:r>
        <w:t xml:space="preserve">Add the </w:t>
        <w:bookmarkStart w:id="878" w:name="HelloWorldManager"/>
        <w:t>HelloWorldManager</w:t>
        <w:bookmarkEnd w:id="878"/>
      </w:r>
    </w:p>
    <w:p>
      <w:bookmarkStart w:id="879" w:name="Then_we_change_the_name_to_Hello"/>
      <w:pPr>
        <w:pStyle w:val="Para 04"/>
      </w:pPr>
      <w:r>
        <w:t xml:space="preserve">Then we change the name to </w:t>
      </w:r>
      <w:r>
        <w:rPr>
          <w:rStyle w:val="Text0"/>
        </w:rPr>
        <w:t>HelloWorldManager</w:t>
      </w:r>
      <w:r>
        <w:t xml:space="preserve">. Here, </w:t>
      </w:r>
      <w:r>
        <w:rPr>
          <w:rStyle w:val="Text0"/>
        </w:rPr>
        <w:t>xxxManager</w:t>
      </w:r>
      <w:r>
        <w:t xml:space="preserve"> is a naming convention of </w:t>
      </w:r>
      <w:r>
        <w:rPr>
          <w:rStyle w:val="Text1"/>
        </w:rPr>
        <w:t>native modules</w:t>
      </w:r>
      <w:r>
        <w:t xml:space="preserve"> both on </w:t>
      </w:r>
      <w:r>
        <w:rPr>
          <w:rStyle w:val="Text1"/>
        </w:rPr>
        <w:t>iOS</w:t>
      </w:r>
      <w:r>
        <w:t xml:space="preserve"> and </w:t>
      </w:r>
      <w:r>
        <w:rPr>
          <w:rStyle w:val="Text1"/>
        </w:rPr>
        <w:t>Android</w:t>
      </w:r>
      <w:r>
        <w:t>.</w:t>
      </w:r>
      <w:bookmarkEnd w:id="879"/>
    </w:p>
    <w:p>
      <w:bookmarkStart w:id="880" w:name="Xcode_will_then_prompt_a_message"/>
      <w:pPr>
        <w:pStyle w:val="Para 05"/>
      </w:pPr>
      <w:r>
        <w:rPr>
          <w:rStyle w:val="Text2"/>
        </w:rPr>
        <w:t>Xcode</w:t>
      </w:r>
      <w:r>
        <w:t xml:space="preserve"> will then prompt a message box asking to create a bridging header file; select </w:t>
      </w:r>
      <w:r>
        <w:rPr>
          <w:rStyle w:val="Text2"/>
        </w:rPr>
        <w:t>Create Bridging Header</w:t>
      </w:r>
      <w:r>
        <w:t xml:space="preserve"> </w:t>
        <w:bookmarkStart w:id="881" w:name="ITerm15"/>
        <w:t xml:space="preserve"> </w:t>
        <w:bookmarkEnd w:id="881"/>
        <w:t xml:space="preserve">(Figure </w:t>
      </w:r>
      <w:hyperlink w:anchor="Figure_4_4Automatically_create_a">
        <w:r>
          <w:rPr>
            <w:rStyle w:val="Text4"/>
          </w:rPr>
          <w:t>4-4</w:t>
        </w:r>
      </w:hyperlink>
      <w:r>
        <w:t>).</w:t>
      </w:r>
      <w:bookmarkEnd w:id="880"/>
    </w:p>
    <w:p>
      <w:bookmarkStart w:id="882" w:name="MO4_3"/>
      <w:bookmarkStart w:id="883" w:name="Figure_4_4Automatically_create_a"/>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305300"/>
            <wp:effectExtent l="0" r="0" t="0" b="0"/>
            <wp:wrapTopAndBottom/>
            <wp:docPr id="91" name="510729_1_En_4_Fig4_HTML.jpg" descr="510729_1_En_4_Fig4_HTML.jpg"/>
            <wp:cNvGraphicFramePr>
              <a:graphicFrameLocks noChangeAspect="1"/>
            </wp:cNvGraphicFramePr>
            <a:graphic>
              <a:graphicData uri="http://schemas.openxmlformats.org/drawingml/2006/picture">
                <pic:pic>
                  <pic:nvPicPr>
                    <pic:cNvPr id="0" name="510729_1_En_4_Fig4_HTML.jpg" descr="510729_1_En_4_Fig4_HTML.jpg"/>
                    <pic:cNvPicPr/>
                  </pic:nvPicPr>
                  <pic:blipFill>
                    <a:blip r:embed="rId95"/>
                    <a:stretch>
                      <a:fillRect/>
                    </a:stretch>
                  </pic:blipFill>
                  <pic:spPr>
                    <a:xfrm>
                      <a:off x="0" y="0"/>
                      <a:ext cx="5943600" cy="4305300"/>
                    </a:xfrm>
                    <a:prstGeom prst="rect">
                      <a:avLst/>
                    </a:prstGeom>
                  </pic:spPr>
                </pic:pic>
              </a:graphicData>
            </a:graphic>
          </wp:anchor>
        </w:drawing>
      </w:r>
      <w:bookmarkEnd w:id="882"/>
      <w:bookmarkEnd w:id="883"/>
    </w:p>
    <w:p>
      <w:pPr>
        <w:pStyle w:val="Para 13"/>
      </w:pPr>
      <w:r>
        <w:rPr>
          <w:rStyle w:val="Text5"/>
        </w:rPr>
        <w:t>Figure 4-4</w:t>
      </w:r>
      <w:r>
        <w:t xml:space="preserve">Automatically create a bridging </w:t>
        <w:bookmarkStart w:id="884" w:name="header_file"/>
        <w:t>header file</w:t>
        <w:bookmarkEnd w:id="884"/>
      </w:r>
    </w:p>
    <w:p>
      <w:bookmarkStart w:id="885" w:name="Xcode_then_will_automatically_cr"/>
      <w:pPr>
        <w:pStyle w:val="Para 04"/>
      </w:pPr>
      <w:r>
        <w:rPr>
          <w:rStyle w:val="Text1"/>
        </w:rPr>
        <w:t>Xcode</w:t>
      </w:r>
      <w:r>
        <w:t xml:space="preserve"> then will automatically create a file named “</w:t>
      </w:r>
      <w:r>
        <w:rPr>
          <w:rStyle w:val="Text0"/>
        </w:rPr>
        <w:t>ProjectName-Bridging-Header</w:t>
      </w:r>
      <w:r>
        <w:t xml:space="preserve">” along with a configuration </w:t>
      </w:r>
      <w:r>
        <w:rPr>
          <w:rStyle w:val="Text2"/>
        </w:rPr>
        <w:t>building-settings ➤ Objective-C Bridging Header</w:t>
      </w:r>
      <w:r>
        <w:t xml:space="preserve">. This configuration entry activates the header file that bridges </w:t>
      </w:r>
      <w:r>
        <w:rPr>
          <w:rStyle w:val="Text1"/>
        </w:rPr>
        <w:t>Objective-C</w:t>
      </w:r>
      <w:r>
        <w:t xml:space="preserve"> to </w:t>
      </w:r>
      <w:r>
        <w:rPr>
          <w:rStyle w:val="Text1"/>
        </w:rPr>
        <w:t>Swift</w:t>
      </w:r>
      <w:r>
        <w:t xml:space="preserve">. With this file, </w:t>
      </w:r>
      <w:r>
        <w:rPr>
          <w:rStyle w:val="Text1"/>
        </w:rPr>
        <w:t>Swift</w:t>
      </w:r>
      <w:r>
        <w:t xml:space="preserve"> can make use of classes in the </w:t>
      </w:r>
      <w:r>
        <w:rPr>
          <w:rStyle w:val="Text1"/>
        </w:rPr>
        <w:t>React Native</w:t>
      </w:r>
      <w:r>
        <w:t xml:space="preserve"> core which is written in </w:t>
      </w:r>
      <w:r>
        <w:rPr>
          <w:rStyle w:val="Text1"/>
        </w:rPr>
        <w:t>Objective-C</w:t>
      </w:r>
      <w:r>
        <w:t>.</w:t>
      </w:r>
      <w:bookmarkEnd w:id="885"/>
    </w:p>
    <w:p>
      <w:bookmarkStart w:id="886" w:name="The_last_file_we_need_to_create"/>
      <w:pPr>
        <w:pStyle w:val="Para 05"/>
      </w:pPr>
      <w:r>
        <w:t xml:space="preserve">The last file we need to create is an </w:t>
      </w:r>
      <w:r>
        <w:rPr>
          <w:rStyle w:val="Text1"/>
        </w:rPr>
        <w:t>Objective-C</w:t>
      </w:r>
      <w:r>
        <w:t xml:space="preserve"> file that creates the </w:t>
      </w:r>
      <w:r>
        <w:rPr>
          <w:rStyle w:val="Text1"/>
        </w:rPr>
        <w:t>JavaScript</w:t>
      </w:r>
      <w:r>
        <w:t xml:space="preserve"> bridge with the </w:t>
      </w:r>
      <w:r>
        <w:rPr>
          <w:rStyle w:val="Text1"/>
        </w:rPr>
        <w:t>native module</w:t>
      </w:r>
      <w:r>
        <w:t xml:space="preserve"> written in </w:t>
      </w:r>
      <w:r>
        <w:rPr>
          <w:rStyle w:val="Text1"/>
        </w:rPr>
        <w:t>Swift</w:t>
      </w:r>
      <w:r>
        <w:t xml:space="preserve"> (Figure </w:t>
      </w:r>
      <w:hyperlink w:anchor="Figure_4_5Add_a_new_Objective_C">
        <w:r>
          <w:rPr>
            <w:rStyle w:val="Text4"/>
          </w:rPr>
          <w:t>4-5</w:t>
        </w:r>
      </w:hyperlink>
      <w:r>
        <w:t>).</w:t>
      </w:r>
      <w:bookmarkEnd w:id="886"/>
    </w:p>
    <w:p>
      <w:bookmarkStart w:id="887" w:name="Figure_4_5Add_a_new_Objective_C"/>
      <w:bookmarkStart w:id="888" w:name="MO5_3"/>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305300"/>
            <wp:effectExtent l="0" r="0" t="0" b="0"/>
            <wp:wrapTopAndBottom/>
            <wp:docPr id="92" name="510729_1_En_4_Fig5_HTML.jpg" descr="510729_1_En_4_Fig5_HTML.jpg"/>
            <wp:cNvGraphicFramePr>
              <a:graphicFrameLocks noChangeAspect="1"/>
            </wp:cNvGraphicFramePr>
            <a:graphic>
              <a:graphicData uri="http://schemas.openxmlformats.org/drawingml/2006/picture">
                <pic:pic>
                  <pic:nvPicPr>
                    <pic:cNvPr id="0" name="510729_1_En_4_Fig5_HTML.jpg" descr="510729_1_En_4_Fig5_HTML.jpg"/>
                    <pic:cNvPicPr/>
                  </pic:nvPicPr>
                  <pic:blipFill>
                    <a:blip r:embed="rId96"/>
                    <a:stretch>
                      <a:fillRect/>
                    </a:stretch>
                  </pic:blipFill>
                  <pic:spPr>
                    <a:xfrm>
                      <a:off x="0" y="0"/>
                      <a:ext cx="5943600" cy="4305300"/>
                    </a:xfrm>
                    <a:prstGeom prst="rect">
                      <a:avLst/>
                    </a:prstGeom>
                  </pic:spPr>
                </pic:pic>
              </a:graphicData>
            </a:graphic>
          </wp:anchor>
        </w:drawing>
      </w:r>
      <w:bookmarkEnd w:id="887"/>
      <w:bookmarkEnd w:id="888"/>
    </w:p>
    <w:p>
      <w:pPr>
        <w:pStyle w:val="Para 13"/>
      </w:pPr>
      <w:r>
        <w:rPr>
          <w:rStyle w:val="Text5"/>
        </w:rPr>
        <w:t>Figure 4-5</w:t>
      </w:r>
      <w:r>
        <w:t xml:space="preserve">Add a new </w:t>
        <w:bookmarkStart w:id="889" w:name="Objective_C_file"/>
        <w:t>Objective-C file</w:t>
        <w:bookmarkEnd w:id="889"/>
        <w:t xml:space="preserve"> to the project</w:t>
      </w:r>
    </w:p>
    <w:p>
      <w:bookmarkStart w:id="890" w:name="This_time__we_name_it_HelloWorld"/>
      <w:pPr>
        <w:pStyle w:val="Para 05"/>
      </w:pPr>
      <w:r>
        <w:t xml:space="preserve">This time, we name it </w:t>
      </w:r>
      <w:r>
        <w:rPr>
          <w:rStyle w:val="Text0"/>
        </w:rPr>
        <w:t>HelloWorldManagerBridge</w:t>
      </w:r>
      <w:r>
        <w:t xml:space="preserve"> (Figure </w:t>
      </w:r>
      <w:hyperlink w:anchor="Figure_4_6Add_the_HelloWorldMana">
        <w:r>
          <w:rPr>
            <w:rStyle w:val="Text4"/>
          </w:rPr>
          <w:t>4-6</w:t>
        </w:r>
      </w:hyperlink>
      <w:r>
        <w:t>).</w:t>
      </w:r>
      <w:bookmarkEnd w:id="890"/>
    </w:p>
    <w:p>
      <w:bookmarkStart w:id="891" w:name="Figure_4_6Add_the_HelloWorldMana"/>
      <w:bookmarkStart w:id="892" w:name="MO6_2"/>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305300"/>
            <wp:effectExtent l="0" r="0" t="0" b="0"/>
            <wp:wrapTopAndBottom/>
            <wp:docPr id="93" name="510729_1_En_4_Fig6_HTML.jpg" descr="510729_1_En_4_Fig6_HTML.jpg"/>
            <wp:cNvGraphicFramePr>
              <a:graphicFrameLocks noChangeAspect="1"/>
            </wp:cNvGraphicFramePr>
            <a:graphic>
              <a:graphicData uri="http://schemas.openxmlformats.org/drawingml/2006/picture">
                <pic:pic>
                  <pic:nvPicPr>
                    <pic:cNvPr id="0" name="510729_1_En_4_Fig6_HTML.jpg" descr="510729_1_En_4_Fig6_HTML.jpg"/>
                    <pic:cNvPicPr/>
                  </pic:nvPicPr>
                  <pic:blipFill>
                    <a:blip r:embed="rId97"/>
                    <a:stretch>
                      <a:fillRect/>
                    </a:stretch>
                  </pic:blipFill>
                  <pic:spPr>
                    <a:xfrm>
                      <a:off x="0" y="0"/>
                      <a:ext cx="5943600" cy="4305300"/>
                    </a:xfrm>
                    <a:prstGeom prst="rect">
                      <a:avLst/>
                    </a:prstGeom>
                  </pic:spPr>
                </pic:pic>
              </a:graphicData>
            </a:graphic>
          </wp:anchor>
        </w:drawing>
      </w:r>
      <w:bookmarkEnd w:id="891"/>
      <w:bookmarkEnd w:id="892"/>
    </w:p>
    <w:p>
      <w:pPr>
        <w:pStyle w:val="Para 13"/>
      </w:pPr>
      <w:r>
        <w:rPr>
          <w:rStyle w:val="Text5"/>
        </w:rPr>
        <w:t>Figure 4-6</w:t>
      </w:r>
      <w:r>
        <w:t xml:space="preserve">Add the </w:t>
        <w:bookmarkStart w:id="893" w:name="HelloWorldManagerBridge"/>
        <w:t>HelloWorldManagerBridge</w:t>
        <w:bookmarkEnd w:id="893"/>
      </w:r>
    </w:p>
    <w:p>
      <w:bookmarkStart w:id="894" w:name="In_short__we_need_to_create_thre"/>
      <w:pPr>
        <w:pStyle w:val="Para 05"/>
      </w:pPr>
      <w:r>
        <w:t xml:space="preserve">In short, we need to create three files for the </w:t>
      </w:r>
      <w:r>
        <w:rPr>
          <w:rStyle w:val="Text1"/>
        </w:rPr>
        <w:t>native module</w:t>
      </w:r>
      <w:r>
        <w:t xml:space="preserve">: one </w:t>
      </w:r>
      <w:r>
        <w:rPr>
          <w:rStyle w:val="Text1"/>
        </w:rPr>
        <w:t>Swift</w:t>
      </w:r>
      <w:r>
        <w:t xml:space="preserve"> file which is the main implementation, one </w:t>
      </w:r>
      <w:r>
        <w:rPr>
          <w:rStyle w:val="Text1"/>
        </w:rPr>
        <w:t>JavaScript</w:t>
      </w:r>
      <w:r>
        <w:t xml:space="preserve"> bridge written in </w:t>
      </w:r>
      <w:r>
        <w:rPr>
          <w:rStyle w:val="Text1"/>
        </w:rPr>
        <w:t>Objective-C</w:t>
      </w:r>
      <w:r>
        <w:t xml:space="preserve"> that registers the </w:t>
      </w:r>
      <w:r>
        <w:rPr>
          <w:rStyle w:val="Text1"/>
        </w:rPr>
        <w:t>Swift</w:t>
      </w:r>
      <w:r>
        <w:t xml:space="preserve"> implementation to the </w:t>
      </w:r>
      <w:r>
        <w:rPr>
          <w:rStyle w:val="Text1"/>
        </w:rPr>
        <w:t>JavaScript</w:t>
      </w:r>
      <w:r>
        <w:t xml:space="preserve"> layer with the </w:t>
      </w:r>
      <w:r>
        <w:rPr>
          <w:rStyle w:val="Text1"/>
        </w:rPr>
        <w:t>React Native</w:t>
      </w:r>
      <w:r>
        <w:t xml:space="preserve"> runtime, and an </w:t>
      </w:r>
      <w:r>
        <w:rPr>
          <w:rStyle w:val="Text1"/>
        </w:rPr>
        <w:t>Objective-C</w:t>
      </w:r>
      <w:r>
        <w:t xml:space="preserve"> to </w:t>
      </w:r>
      <w:r>
        <w:rPr>
          <w:rStyle w:val="Text1"/>
        </w:rPr>
        <w:t>Swift</w:t>
      </w:r>
      <w:r>
        <w:t xml:space="preserve"> bridging header which is created automatically by </w:t>
      </w:r>
      <w:r>
        <w:rPr>
          <w:rStyle w:val="Text1"/>
        </w:rPr>
        <w:t>Xcode</w:t>
      </w:r>
      <w:r>
        <w:t xml:space="preserve"> to export </w:t>
      </w:r>
      <w:r>
        <w:rPr>
          <w:rStyle w:val="Text1"/>
        </w:rPr>
        <w:t>Objective-C</w:t>
      </w:r>
      <w:r>
        <w:t xml:space="preserve"> written classes to </w:t>
      </w:r>
      <w:r>
        <w:rPr>
          <w:rStyle w:val="Text1"/>
        </w:rPr>
        <w:t>Swift</w:t>
      </w:r>
      <w:r>
        <w:t xml:space="preserve">. Figure </w:t>
      </w:r>
      <w:hyperlink w:anchor="Figure_4_7JavaScript_and_native">
        <w:r>
          <w:rPr>
            <w:rStyle w:val="Text4"/>
          </w:rPr>
          <w:t>4-7</w:t>
        </w:r>
      </w:hyperlink>
      <w:r>
        <w:t xml:space="preserve"> illustrates this relationship. The architecture applies to both </w:t>
      </w:r>
      <w:r>
        <w:rPr>
          <w:rStyle w:val="Text1"/>
        </w:rPr>
        <w:t>native modules</w:t>
      </w:r>
      <w:r>
        <w:t xml:space="preserve"> and </w:t>
      </w:r>
      <w:r>
        <w:rPr>
          <w:rStyle w:val="Text1"/>
        </w:rPr>
        <w:t>native components</w:t>
      </w:r>
      <w:r>
        <w:t>.</w:t>
      </w:r>
      <w:bookmarkEnd w:id="894"/>
    </w:p>
    <w:p>
      <w:bookmarkStart w:id="895" w:name="Figure_4_7JavaScript_and_native"/>
      <w:bookmarkStart w:id="896" w:name="MO7_2"/>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495800"/>
            <wp:effectExtent l="0" r="0" t="0" b="0"/>
            <wp:wrapTopAndBottom/>
            <wp:docPr id="94" name="510729_1_En_4_Fig7_HTML.png" descr="510729_1_En_4_Fig7_HTML.png"/>
            <wp:cNvGraphicFramePr>
              <a:graphicFrameLocks noChangeAspect="1"/>
            </wp:cNvGraphicFramePr>
            <a:graphic>
              <a:graphicData uri="http://schemas.openxmlformats.org/drawingml/2006/picture">
                <pic:pic>
                  <pic:nvPicPr>
                    <pic:cNvPr id="0" name="510729_1_En_4_Fig7_HTML.png" descr="510729_1_En_4_Fig7_HTML.png"/>
                    <pic:cNvPicPr/>
                  </pic:nvPicPr>
                  <pic:blipFill>
                    <a:blip r:embed="rId98"/>
                    <a:stretch>
                      <a:fillRect/>
                    </a:stretch>
                  </pic:blipFill>
                  <pic:spPr>
                    <a:xfrm>
                      <a:off x="0" y="0"/>
                      <a:ext cx="5943600" cy="4495800"/>
                    </a:xfrm>
                    <a:prstGeom prst="rect">
                      <a:avLst/>
                    </a:prstGeom>
                  </pic:spPr>
                </pic:pic>
              </a:graphicData>
            </a:graphic>
          </wp:anchor>
        </w:drawing>
      </w:r>
      <w:bookmarkEnd w:id="895"/>
      <w:bookmarkEnd w:id="896"/>
    </w:p>
    <w:p>
      <w:pPr>
        <w:pStyle w:val="Para 13"/>
      </w:pPr>
      <w:r>
        <w:rPr>
          <w:rStyle w:val="Text5"/>
        </w:rPr>
        <w:t>Figure 4-7</w:t>
      </w:r>
      <w:r>
        <w:t xml:space="preserve">JavaScript and native </w:t>
        <w:bookmarkStart w:id="897" w:name="communication"/>
        <w:t>communication</w:t>
        <w:bookmarkEnd w:id="897"/>
      </w:r>
    </w:p>
    <w:p>
      <w:bookmarkStart w:id="898" w:name="NoteThe_React_Native_core_is_wri"/>
      <w:pPr>
        <w:pStyle w:val="Para 09"/>
      </w:pPr>
      <w:r>
        <w:rPr>
          <w:rStyle w:val="Text6"/>
        </w:rPr>
        <w:t>Note</w:t>
      </w:r>
      <w:r>
        <w:bookmarkStart w:id="899" w:name="The_React_Native_core_is_written"/>
        <w:t xml:space="preserve">The </w:t>
        <w:bookmarkEnd w:id="899"/>
      </w:r>
      <w:r>
        <w:rPr>
          <w:rStyle w:val="Text1"/>
        </w:rPr>
        <w:t>React Native</w:t>
      </w:r>
      <w:r>
        <w:t xml:space="preserve"> core is written in pure </w:t>
      </w:r>
      <w:r>
        <w:rPr>
          <w:rStyle w:val="Text1"/>
        </w:rPr>
        <w:t>Objective-C</w:t>
      </w:r>
      <w:r>
        <w:t xml:space="preserve">. The dynamic nature of this language is essential for framework code that emphasizes on performance and flexibility. However, </w:t>
      </w:r>
      <w:r>
        <w:rPr>
          <w:rStyle w:val="Text1"/>
        </w:rPr>
        <w:t>Swift</w:t>
      </w:r>
      <w:r>
        <w:t xml:space="preserve"> suits better for application logic by providing better code quality and readability. Additional bridge headers are required as a necessary trade-off so we can use </w:t>
      </w:r>
      <w:r>
        <w:rPr>
          <w:rStyle w:val="Text1"/>
        </w:rPr>
        <w:t>Swift</w:t>
      </w:r>
      <w:r>
        <w:t xml:space="preserve"> for the better good.</w:t>
      </w:r>
      <w:bookmarkEnd w:id="898"/>
    </w:p>
    <w:p>
      <w:bookmarkStart w:id="900" w:name="4_1_1_2_Implement_the_Native_Mod"/>
      <w:pPr>
        <w:pStyle w:val="Heading 4"/>
      </w:pPr>
      <w:r>
        <w:t xml:space="preserve">4.1.1.2 </w:t>
        <w:t>Implement the Native Module</w:t>
      </w:r>
      <w:bookmarkEnd w:id="900"/>
    </w:p>
    <w:p>
      <w:bookmarkStart w:id="901" w:name="Firstly_____let_s_see_the_main_l"/>
      <w:pPr>
        <w:pStyle w:val="Para 01"/>
      </w:pPr>
      <w:r>
        <w:t>Firstly</w:t>
        <w:bookmarkStart w:id="902" w:name="ITerm20_1"/>
        <w:t xml:space="preserve"> </w:t>
        <w:bookmarkEnd w:id="902"/>
        <w:t xml:space="preserve">, let’s see the main logic of the </w:t>
      </w:r>
      <w:r>
        <w:rPr>
          <w:rStyle w:val="Text1"/>
        </w:rPr>
        <w:t>native module</w:t>
      </w:r>
      <w:r>
        <w:t xml:space="preserve"> in </w:t>
      </w:r>
      <w:r>
        <w:rPr>
          <w:rStyle w:val="Text1"/>
        </w:rPr>
        <w:t>Swift</w:t>
      </w:r>
      <w:r>
        <w:t xml:space="preserve"> (Listing </w:t>
      </w:r>
      <w:hyperlink w:anchor="_objc_HelloWorldManager">
        <w:r>
          <w:rPr>
            <w:rStyle w:val="Text4"/>
          </w:rPr>
          <w:t>4-1a</w:t>
        </w:r>
      </w:hyperlink>
      <w:r>
        <w:t>).</w:t>
      </w:r>
      <w:bookmarkEnd w:id="901"/>
    </w:p>
    <w:p>
      <w:bookmarkStart w:id="903" w:name="_objc_HelloWorldManager"/>
      <w:pPr>
        <w:pStyle w:val="Normal"/>
      </w:pPr>
      <w:r>
        <w:t xml:space="preserve">@objc(HelloWorldManager) // -------------------------------&gt; 1)</w:t>
        <w:br w:clear="none"/>
      </w:r>
      <w:bookmarkEnd w:id="903"/>
    </w:p>
    <w:p>
      <w:pPr>
        <w:pStyle w:val="Normal"/>
      </w:pPr>
      <w:r>
        <w:t xml:space="preserve">class HelloWorldManager: NSObject { // --------------------&gt; 1)</w:t>
        <w:br w:clear="none"/>
      </w:r>
    </w:p>
    <w:p>
      <w:pPr>
        <w:pStyle w:val="Normal"/>
      </w:pPr>
      <w:r>
        <w:t xml:space="preserve">  @objc(hello) // -----------------------------------------&gt; 2)</w:t>
        <w:br w:clear="none"/>
      </w:r>
    </w:p>
    <w:p>
      <w:pPr>
        <w:pStyle w:val="Normal"/>
      </w:pPr>
      <w:r>
        <w:t xml:space="preserve">  func hello() -&gt; Void {</w:t>
        <w:br w:clear="none"/>
      </w:r>
    </w:p>
    <w:p>
      <w:pPr>
        <w:pStyle w:val="Normal"/>
      </w:pPr>
      <w:r>
        <w:t xml:space="preserve">    print("Hello World!")</w:t>
        <w:br w:clear="none"/>
      </w:r>
    </w:p>
    <w:p>
      <w:pPr>
        <w:pStyle w:val="Normal"/>
      </w:pPr>
      <w:r>
        <w:t xml:space="preserve">  }</w:t>
        <w:br w:clear="none"/>
      </w:r>
    </w:p>
    <w:p>
      <w:pPr>
        <w:pStyle w:val="Normal"/>
      </w:pPr>
      <w:r>
        <w:t xml:space="preserve">}</w:t>
        <w:br w:clear="none"/>
      </w:r>
    </w:p>
    <w:p>
      <w:pPr>
        <w:pStyle w:val="Para 12"/>
      </w:pPr>
      <w:r>
        <w:rPr>
          <w:rStyle w:val="Text3"/>
        </w:rPr>
        <w:t xml:space="preserve">Listing 4-1a</w:t>
        <w:br w:clear="none"/>
      </w:r>
      <w:r>
        <w:t xml:space="preserve">HelloWorldManager.swift</w:t>
        <w:br w:clear="none"/>
      </w:r>
    </w:p>
    <w:tbl>
      <w:tblPr>
        <w:tblW w:type="auto" w:w="0"/>
      </w:tblPr>
      <w:tr>
        <w:tc>
          <w:tcPr>
            <w:tcW w:type="auto" w:w="0"/>
            <w:vAlign w:val="top"/>
          </w:tcPr>
          <w:p>
            <w:pPr>
              <w:pStyle w:val="1 Block"/>
            </w:pPr>
          </w:p>
          <w:p>
            <w:pPr>
              <w:pStyle w:val="Para 03"/>
            </w:pPr>
            <w:r>
              <w:t>1)</w:t>
            </w:r>
          </w:p>
        </w:tc>
        <w:tc>
          <w:tcPr>
            <w:tcW w:type="auto" w:w="0"/>
          </w:tcPr>
          <w:p>
            <w:bookmarkStart w:id="904" w:name="To_export_Swift_classes_to_Objec"/>
            <w:pPr>
              <w:pStyle w:val="Para 02"/>
            </w:pPr>
            <w:r>
              <w:t xml:space="preserve">To export </w:t>
            </w:r>
            <w:r>
              <w:rPr>
                <w:rStyle w:val="Text1"/>
              </w:rPr>
              <w:t>Swift</w:t>
            </w:r>
            <w:r>
              <w:t xml:space="preserve"> classes to </w:t>
            </w:r>
            <w:r>
              <w:rPr>
                <w:rStyle w:val="Text1"/>
              </w:rPr>
              <w:t>Objective-C</w:t>
            </w:r>
            <w:r>
              <w:t xml:space="preserve">, we need to extend the class from </w:t>
            </w:r>
            <w:r>
              <w:rPr>
                <w:rStyle w:val="Text0"/>
              </w:rPr>
              <w:t>NSObject</w:t>
            </w:r>
            <w:r>
              <w:t xml:space="preserve"> and decorate it with </w:t>
            </w:r>
            <w:r>
              <w:rPr>
                <w:rStyle w:val="Text0"/>
              </w:rPr>
              <w:t>@objc</w:t>
            </w:r>
            <w:r>
              <w:t>.</w:t>
            </w:r>
            <w:bookmarkEnd w:id="904"/>
          </w:p>
        </w:tc>
        <w:tc>
          <w:tcPr>
            <w:tcW w:type="auto" w:w="0"/>
          </w:tcPr>
          <w:p>
            <w:pPr>
              <w:pStyle w:val="Para 42"/>
            </w:pPr>
            <w:r>
              <w:t/>
            </w:r>
          </w:p>
        </w:tc>
      </w:tr>
      <w:tr>
        <w:tc>
          <w:tcPr>
            <w:tcW w:type="auto" w:w="0"/>
            <w:vAlign w:val="top"/>
          </w:tcPr>
          <w:p>
            <w:pPr>
              <w:pStyle w:val="Para 03"/>
            </w:pPr>
            <w:r>
              <w:t>2)</w:t>
            </w:r>
          </w:p>
        </w:tc>
        <w:tc>
          <w:tcPr>
            <w:tcW w:type="auto" w:w="0"/>
          </w:tcPr>
          <w:p>
            <w:bookmarkStart w:id="905" w:name="To_export_Swift_functions_to_Obj"/>
            <w:pPr>
              <w:pStyle w:val="Para 02"/>
            </w:pPr>
            <w:r>
              <w:t xml:space="preserve">To export </w:t>
            </w:r>
            <w:r>
              <w:rPr>
                <w:rStyle w:val="Text1"/>
              </w:rPr>
              <w:t>Swift</w:t>
            </w:r>
            <w:r>
              <w:t xml:space="preserve"> functions to </w:t>
            </w:r>
            <w:r>
              <w:rPr>
                <w:rStyle w:val="Text1"/>
              </w:rPr>
              <w:t>Objective-C</w:t>
            </w:r>
            <w:r>
              <w:t xml:space="preserve">, we need to use </w:t>
            </w:r>
            <w:r>
              <w:rPr>
                <w:rStyle w:val="Text0"/>
              </w:rPr>
              <w:t>@objc</w:t>
            </w:r>
            <w:r>
              <w:t>.</w:t>
            </w:r>
            <w:bookmarkEnd w:id="905"/>
          </w:p>
        </w:tc>
        <w:tc>
          <w:tcPr>
            <w:tcW w:type="auto" w:w="0"/>
          </w:tcPr>
          <w:p>
            <w:pPr>
              <w:pStyle w:val="Para 42"/>
            </w:pPr>
            <w:r>
              <w:t/>
            </w:r>
          </w:p>
        </w:tc>
      </w:tr>
    </w:tbl>
    <w:p>
      <w:bookmarkStart w:id="906" w:name="Then_we_look_at_the_JavaScript_b"/>
      <w:pPr>
        <w:pStyle w:val="Para 05"/>
      </w:pPr>
      <w:r>
        <w:t xml:space="preserve">Then we look at the </w:t>
      </w:r>
      <w:r>
        <w:rPr>
          <w:rStyle w:val="Text1"/>
        </w:rPr>
        <w:t>JavaScript</w:t>
      </w:r>
      <w:r>
        <w:t xml:space="preserve"> bridge (Listing </w:t>
      </w:r>
      <w:hyperlink w:anchor="_import__React_RCTBridgeModule_h">
        <w:r>
          <w:rPr>
            <w:rStyle w:val="Text4"/>
          </w:rPr>
          <w:t>4-2</w:t>
        </w:r>
      </w:hyperlink>
      <w:r>
        <w:t>).</w:t>
      </w:r>
      <w:bookmarkEnd w:id="906"/>
    </w:p>
    <w:p>
      <w:bookmarkStart w:id="907" w:name="_import__React_RCTBridgeModule_h"/>
      <w:pPr>
        <w:pStyle w:val="Normal"/>
      </w:pPr>
      <w:r>
        <w:t xml:space="preserve">#import &lt;React/RCTBridgeModule.h&gt;</w:t>
        <w:br w:clear="none"/>
      </w:r>
      <w:bookmarkEnd w:id="907"/>
    </w:p>
    <w:p>
      <w:pPr>
        <w:pStyle w:val="Normal"/>
      </w:pPr>
      <w:r>
        <w:t xml:space="preserve">@interface RCT_EXTERN_MODULE(HelloWorldManager, NSObject) // &gt; 1)</w:t>
        <w:br w:clear="none"/>
      </w:r>
    </w:p>
    <w:p>
      <w:pPr>
        <w:pStyle w:val="Normal"/>
      </w:pPr>
      <w:r>
        <w:t xml:space="preserve">RCT_EXTERN_METHOD(hello) // -------------------------------&gt; 2)</w:t>
        <w:br w:clear="none"/>
      </w:r>
    </w:p>
    <w:p>
      <w:pPr>
        <w:pStyle w:val="Normal"/>
      </w:pPr>
      <w:r>
        <w:t xml:space="preserve">@end</w:t>
        <w:br w:clear="none"/>
      </w:r>
    </w:p>
    <w:p>
      <w:pPr>
        <w:pStyle w:val="Para 06"/>
      </w:pPr>
      <w:r>
        <w:rPr>
          <w:rStyle w:val="Text3"/>
        </w:rPr>
        <w:t xml:space="preserve">Listing 4-2</w:t>
        <w:br w:clear="none"/>
      </w:r>
      <w:r>
        <w:t xml:space="preserve">HelloWorldManagerBridge.m</w:t>
        <w:br w:clear="none"/>
      </w:r>
    </w:p>
    <w:tbl>
      <w:tblPr>
        <w:tblW w:type="auto" w:w="0"/>
      </w:tblPr>
      <w:tr>
        <w:tc>
          <w:tcPr>
            <w:tcW w:type="auto" w:w="0"/>
            <w:vAlign w:val="top"/>
          </w:tcPr>
          <w:p>
            <w:pPr>
              <w:pStyle w:val="1 Block"/>
            </w:pPr>
          </w:p>
          <w:p>
            <w:pPr>
              <w:pStyle w:val="Para 03"/>
            </w:pPr>
            <w:r>
              <w:t>1)</w:t>
            </w:r>
          </w:p>
        </w:tc>
        <w:tc>
          <w:tcPr>
            <w:tcW w:type="auto" w:w="0"/>
          </w:tcPr>
          <w:p>
            <w:bookmarkStart w:id="908" w:name="Use_the_macro_RCT_EXTERN_MODULE"/>
            <w:pPr>
              <w:pStyle w:val="Para 02"/>
            </w:pPr>
            <w:r>
              <w:t xml:space="preserve">Use the macro </w:t>
            </w:r>
            <w:r>
              <w:rPr>
                <w:rStyle w:val="Text0"/>
              </w:rPr>
              <w:t>RCT_EXTERN_MODULE</w:t>
            </w:r>
            <w:r>
              <w:t xml:space="preserve"> to export the class to </w:t>
            </w:r>
            <w:r>
              <w:rPr>
                <w:rStyle w:val="Text1"/>
              </w:rPr>
              <w:t>JavaScript</w:t>
            </w:r>
            <w:r>
              <w:t>.</w:t>
            </w:r>
            <w:bookmarkEnd w:id="908"/>
          </w:p>
        </w:tc>
        <w:tc>
          <w:tcPr>
            <w:tcW w:type="auto" w:w="0"/>
          </w:tcPr>
          <w:p>
            <w:pPr>
              <w:pStyle w:val="Para 42"/>
            </w:pPr>
            <w:r>
              <w:t/>
            </w:r>
          </w:p>
        </w:tc>
      </w:tr>
      <w:tr>
        <w:tc>
          <w:tcPr>
            <w:tcW w:type="auto" w:w="0"/>
            <w:vAlign w:val="top"/>
          </w:tcPr>
          <w:p>
            <w:pPr>
              <w:pStyle w:val="Para 03"/>
            </w:pPr>
            <w:r>
              <w:t>2)</w:t>
            </w:r>
          </w:p>
        </w:tc>
        <w:tc>
          <w:tcPr>
            <w:tcW w:type="auto" w:w="0"/>
          </w:tcPr>
          <w:p>
            <w:bookmarkStart w:id="909" w:name="Use_the_macro_RCT_EXTERN_METHOD"/>
            <w:pPr>
              <w:pStyle w:val="Para 02"/>
            </w:pPr>
            <w:r>
              <w:t xml:space="preserve">Use the macro </w:t>
            </w:r>
            <w:r>
              <w:rPr>
                <w:rStyle w:val="Text0"/>
              </w:rPr>
              <w:t>RCT_EXTERN_METHOD</w:t>
            </w:r>
            <w:r>
              <w:t xml:space="preserve"> to export the function to </w:t>
            </w:r>
            <w:r>
              <w:rPr>
                <w:rStyle w:val="Text1"/>
              </w:rPr>
              <w:t>JavaScript</w:t>
            </w:r>
            <w:r>
              <w:t>.</w:t>
            </w:r>
            <w:bookmarkEnd w:id="909"/>
          </w:p>
        </w:tc>
        <w:tc>
          <w:tcPr>
            <w:tcW w:type="auto" w:w="0"/>
          </w:tcPr>
          <w:p>
            <w:pPr>
              <w:pStyle w:val="Para 42"/>
            </w:pPr>
            <w:r>
              <w:t/>
            </w:r>
          </w:p>
        </w:tc>
      </w:tr>
    </w:tbl>
    <w:p>
      <w:bookmarkStart w:id="910" w:name="Next__let_s_see_how_a_native_mod"/>
      <w:pPr>
        <w:pStyle w:val="Para 04"/>
      </w:pPr>
      <w:r>
        <w:t xml:space="preserve">Next, let’s see how a </w:t>
      </w:r>
      <w:r>
        <w:rPr>
          <w:rStyle w:val="Text1"/>
        </w:rPr>
        <w:t>native module</w:t>
      </w:r>
      <w:r>
        <w:t xml:space="preserve"> looks on </w:t>
      </w:r>
      <w:r>
        <w:rPr>
          <w:rStyle w:val="Text1"/>
        </w:rPr>
        <w:t>Android</w:t>
      </w:r>
      <w:r>
        <w:t>.</w:t>
      </w:r>
      <w:bookmarkEnd w:id="910"/>
    </w:p>
    <w:p>
      <w:bookmarkStart w:id="911" w:name="4_1_1_3_Async_CallsNative_method"/>
      <w:pPr>
        <w:pStyle w:val="Heading 4"/>
      </w:pPr>
      <w:r>
        <w:t xml:space="preserve">4.1.1.3 </w:t>
        <w:t>Async Calls</w:t>
      </w:r>
      <w:bookmarkEnd w:id="911"/>
    </w:p>
    <w:p>
      <w:bookmarkStart w:id="912" w:name="Native_method_invocations_discus"/>
      <w:pPr>
        <w:pStyle w:val="Para 01"/>
      </w:pPr>
      <w:r>
        <w:t xml:space="preserve">Native method invocations discussed in this section are all </w:t>
        <w:bookmarkStart w:id="913" w:name="asynchronous"/>
        <w:t>asynchronous</w:t>
        <w:bookmarkEnd w:id="913"/>
        <w:t xml:space="preserve">. Hence, we need a way to communicate back (with results) when the invocation completes. One way is </w:t>
      </w:r>
      <w:r>
        <w:rPr>
          <w:rStyle w:val="Text1"/>
        </w:rPr>
        <w:t>callback</w:t>
      </w:r>
      <w:r>
        <w:t xml:space="preserve">. By passing in a parameter of type </w:t>
      </w:r>
      <w:r>
        <w:rPr>
          <w:rStyle w:val="Text0"/>
        </w:rPr>
        <w:t>RCTResponseSenderBlock</w:t>
      </w:r>
      <w:r>
        <w:t xml:space="preserve">, we can invoke the </w:t>
      </w:r>
      <w:r>
        <w:rPr>
          <w:rStyle w:val="Text1"/>
        </w:rPr>
        <w:t>callback</w:t>
      </w:r>
      <w:r>
        <w:t xml:space="preserve"> within the native layer when the operation completes. </w:t>
      </w:r>
      <w:r>
        <w:rPr>
          <w:rStyle w:val="Text0"/>
        </w:rPr>
        <w:t>RCTResponseSenderBlock</w:t>
      </w:r>
      <w:r>
        <w:t xml:space="preserve"> takes an array of strings as its parameter. This array will be transformed in order to the parameters of the </w:t>
      </w:r>
      <w:r>
        <w:rPr>
          <w:rStyle w:val="Text1"/>
        </w:rPr>
        <w:t>callback</w:t>
      </w:r>
      <w:r>
        <w:t xml:space="preserve"> in the </w:t>
      </w:r>
      <w:r>
        <w:rPr>
          <w:rStyle w:val="Text1"/>
        </w:rPr>
        <w:t>JavaScript</w:t>
      </w:r>
      <w:r>
        <w:t xml:space="preserve"> layer. As a rule of thumb, the first parameter of the </w:t>
      </w:r>
      <w:r>
        <w:rPr>
          <w:rStyle w:val="Text1"/>
        </w:rPr>
        <w:t>callback</w:t>
      </w:r>
      <w:r>
        <w:t xml:space="preserve"> populates the error of this invocation, where an empty string indicates a success. See Listing </w:t>
      </w:r>
      <w:hyperlink w:anchor="RCT_EXTERN_METHOD_someWork__RCTR">
        <w:r>
          <w:rPr>
            <w:rStyle w:val="Text4"/>
          </w:rPr>
          <w:t>4-3</w:t>
        </w:r>
      </w:hyperlink>
      <w:r>
        <w:t>.</w:t>
      </w:r>
      <w:bookmarkEnd w:id="912"/>
    </w:p>
    <w:p>
      <w:bookmarkStart w:id="914" w:name="RCT_EXTERN_METHOD_someWork__RCTR"/>
      <w:pPr>
        <w:pStyle w:val="Normal"/>
      </w:pPr>
      <w:r>
        <w:t xml:space="preserve">RCT_EXTERN_METHOD(someWork:(RCTResponseSenderBlock *) cb)</w:t>
        <w:br w:clear="none"/>
      </w:r>
      <w:bookmarkEnd w:id="914"/>
    </w:p>
    <w:p>
      <w:pPr>
        <w:pStyle w:val="Normal"/>
      </w:pPr>
      <w:r>
        <w:t xml:space="preserve">...</w:t>
        <w:br w:clear="none"/>
      </w:r>
    </w:p>
    <w:p>
      <w:pPr>
        <w:pStyle w:val="Normal"/>
      </w:pPr>
      <w:r>
        <w:t xml:space="preserve">@objc(someWork:)</w:t>
        <w:br w:clear="none"/>
      </w:r>
    </w:p>
    <w:p>
      <w:pPr>
        <w:pStyle w:val="Normal"/>
      </w:pPr>
      <w:r>
        <w:t xml:space="preserve">func someWork(_ cb: RCTResponseSenderBlock) -&gt; Void {</w:t>
        <w:br w:clear="none"/>
      </w:r>
    </w:p>
    <w:p>
      <w:pPr>
        <w:pStyle w:val="Normal"/>
      </w:pPr>
      <w:r>
        <w:t xml:space="preserve">  print("Done some work")</w:t>
        <w:br w:clear="none"/>
      </w:r>
    </w:p>
    <w:p>
      <w:pPr>
        <w:pStyle w:val="Normal"/>
      </w:pPr>
      <w:r>
        <w:t xml:space="preserve">  cb(["", "result data"])</w:t>
        <w:br w:clear="none"/>
      </w:r>
    </w:p>
    <w:p>
      <w:pPr>
        <w:pStyle w:val="Normal"/>
      </w:pPr>
      <w:r>
        <w:t xml:space="preserve">}</w:t>
        <w:br w:clear="none"/>
      </w:r>
    </w:p>
    <w:p>
      <w:pPr>
        <w:pStyle w:val="Para 12"/>
      </w:pPr>
      <w:r>
        <w:rPr>
          <w:rStyle w:val="Text3"/>
        </w:rPr>
        <w:t xml:space="preserve">Listing 4-3</w:t>
        <w:br w:clear="none"/>
      </w:r>
      <w:r>
        <w:t xml:space="preserve">Use a callback to complete a </w:t>
        <w:br w:clear="none"/>
        <w:bookmarkStart w:id="915" w:name="native_method_invocation"/>
        <w:t xml:space="preserve">native method invocation</w:t>
        <w:bookmarkEnd w:id="915"/>
        <w:br w:clear="none"/>
      </w:r>
    </w:p>
    <w:p>
      <w:bookmarkStart w:id="916" w:name="A_callback_is_hard_to_manage_esp"/>
      <w:pPr>
        <w:pStyle w:val="Para 05"/>
      </w:pPr>
      <w:r>
        <w:t xml:space="preserve">A </w:t>
      </w:r>
      <w:r>
        <w:rPr>
          <w:rStyle w:val="Text1"/>
        </w:rPr>
        <w:t>callback</w:t>
      </w:r>
      <w:r>
        <w:t xml:space="preserve"> is hard to manage especially when deeply nested. This scenario is commonly referred to as a </w:t>
        <w:bookmarkStart w:id="917" w:name="callback"/>
        <w:t/>
        <w:bookmarkEnd w:id="917"/>
      </w:r>
      <w:r>
        <w:rPr>
          <w:rStyle w:val="Text1"/>
        </w:rPr>
        <w:t>callback</w:t>
      </w:r>
      <w:r>
        <w:t xml:space="preserve"> </w:t>
        <w:t xml:space="preserve"> hell. A </w:t>
      </w:r>
      <w:r>
        <w:rPr>
          <w:rStyle w:val="Text1"/>
        </w:rPr>
        <w:t>promise</w:t>
      </w:r>
      <w:r>
        <w:t xml:space="preserve"> is considered a more elegant way. To make a native method compatible with a </w:t>
      </w:r>
      <w:r>
        <w:rPr>
          <w:rStyle w:val="Text1"/>
        </w:rPr>
        <w:t>promise</w:t>
      </w:r>
      <w:r>
        <w:t xml:space="preserve"> chain (or its </w:t>
      </w:r>
      <w:r>
        <w:rPr>
          <w:rStyle w:val="Text1"/>
        </w:rPr>
        <w:t>await</w:t>
      </w:r>
      <w:r>
        <w:t xml:space="preserve"> parity), we need to pass </w:t>
      </w:r>
      <w:r>
        <w:rPr>
          <w:rStyle w:val="Text0"/>
        </w:rPr>
        <w:t>RCTPromiseResolveBlock</w:t>
      </w:r>
      <w:r>
        <w:t xml:space="preserve"> and </w:t>
      </w:r>
      <w:r>
        <w:rPr>
          <w:rStyle w:val="Text0"/>
        </w:rPr>
        <w:t>RCTPromiseRejectBlock</w:t>
      </w:r>
      <w:r>
        <w:t xml:space="preserve"> as the last two parameters. Listing </w:t>
      </w:r>
      <w:hyperlink w:anchor="RCT_EXTERN_METHOD_someWork__RCTP">
        <w:r>
          <w:rPr>
            <w:rStyle w:val="Text4"/>
          </w:rPr>
          <w:t>4-4</w:t>
        </w:r>
      </w:hyperlink>
      <w:r>
        <w:t xml:space="preserve"> gives an implementation of such translation. We are going to discuss in detail the </w:t>
      </w:r>
      <w:r>
        <w:rPr>
          <w:rStyle w:val="Text1"/>
        </w:rPr>
        <w:t>promise</w:t>
      </w:r>
      <w:r>
        <w:t xml:space="preserve"> and </w:t>
      </w:r>
      <w:r>
        <w:rPr>
          <w:rStyle w:val="Text1"/>
        </w:rPr>
        <w:t>await</w:t>
      </w:r>
      <w:r>
        <w:t xml:space="preserve"> in Chapter </w:t>
      </w:r>
      <w:hyperlink w:anchor="Top_of_510729_1_En_5_Chapter_xht">
        <w:r>
          <w:rPr>
            <w:rStyle w:val="Text4"/>
          </w:rPr>
          <w:t>5</w:t>
        </w:r>
      </w:hyperlink>
      <w:r>
        <w:t>.</w:t>
      </w:r>
      <w:bookmarkEnd w:id="916"/>
    </w:p>
    <w:p>
      <w:bookmarkStart w:id="918" w:name="RCT_EXTERN_METHOD_someWork__RCTP"/>
      <w:pPr>
        <w:pStyle w:val="Normal"/>
      </w:pPr>
      <w:r>
        <w:t xml:space="preserve">RCT_EXTERN_METHOD(someWork:(RCTPromiseResolveBlock *) resolve</w:t>
        <w:br w:clear="none"/>
      </w:r>
      <w:bookmarkEnd w:id="918"/>
    </w:p>
    <w:p>
      <w:pPr>
        <w:pStyle w:val="Normal"/>
      </w:pPr>
      <w:r>
        <w:t xml:space="preserve">                  rejecter:(RCTPromiseRejectBlock *) reject)</w:t>
        <w:br w:clear="none"/>
      </w:r>
    </w:p>
    <w:p>
      <w:pPr>
        <w:pStyle w:val="Normal"/>
      </w:pPr>
      <w:r>
        <w:t xml:space="preserve">...</w:t>
        <w:br w:clear="none"/>
      </w:r>
    </w:p>
    <w:p>
      <w:pPr>
        <w:pStyle w:val="Normal"/>
      </w:pPr>
      <w:r>
        <w:t xml:space="preserve">@objc(someWorkWithPromise:rejecter:)</w:t>
        <w:br w:clear="none"/>
      </w:r>
    </w:p>
    <w:p>
      <w:pPr>
        <w:pStyle w:val="Normal"/>
      </w:pPr>
      <w:r>
        <w:t xml:space="preserve">func someWorkWithPromise(_ resolve: RCTPromiseResolveBlock, rejecter reject: RCTPromiseRejectBlock) -&gt; Void {</w:t>
        <w:br w:clear="none"/>
      </w:r>
    </w:p>
    <w:p>
      <w:pPr>
        <w:pStyle w:val="Normal"/>
      </w:pPr>
      <w:r>
        <w:t xml:space="preserve">  print("Done some work")</w:t>
        <w:br w:clear="none"/>
      </w:r>
    </w:p>
    <w:p>
      <w:pPr>
        <w:pStyle w:val="Normal"/>
      </w:pPr>
      <w:r>
        <w:t xml:space="preserve">  resolve (["result data"])</w:t>
        <w:br w:clear="none"/>
      </w:r>
    </w:p>
    <w:p>
      <w:pPr>
        <w:pStyle w:val="Normal"/>
      </w:pPr>
      <w:r>
        <w:t xml:space="preserve">}</w:t>
        <w:br w:clear="none"/>
      </w:r>
    </w:p>
    <w:p>
      <w:pPr>
        <w:pStyle w:val="Para 06"/>
      </w:pPr>
      <w:r>
        <w:rPr>
          <w:rStyle w:val="Text3"/>
        </w:rPr>
        <w:t xml:space="preserve">Listing 4-4</w:t>
        <w:br w:clear="none"/>
      </w:r>
      <w:r>
        <w:t xml:space="preserve">Make native method promise compatible</w:t>
        <w:br w:clear="none"/>
      </w:r>
    </w:p>
    <w:p>
      <w:bookmarkStart w:id="919" w:name="And_make_sure_both_methods_are_r"/>
      <w:pPr>
        <w:pStyle w:val="Para 05"/>
      </w:pPr>
      <w:r>
        <w:t xml:space="preserve">And make sure both methods are registered within the bridge (Listing </w:t>
      </w:r>
      <w:hyperlink w:anchor="RCT_EXTERN_METHOD_someWork__RCTR_1">
        <w:r>
          <w:rPr>
            <w:rStyle w:val="Text4"/>
          </w:rPr>
          <w:t>4-5</w:t>
        </w:r>
      </w:hyperlink>
      <w:r>
        <w:t>).</w:t>
      </w:r>
      <w:bookmarkEnd w:id="919"/>
    </w:p>
    <w:p>
      <w:bookmarkStart w:id="920" w:name="RCT_EXTERN_METHOD_someWork__RCTR_1"/>
      <w:pPr>
        <w:pStyle w:val="Normal"/>
      </w:pPr>
      <w:r>
        <w:t xml:space="preserve">RCT_EXTERN_METHOD(someWork:(RCTResponseSenderBlock *) cb)</w:t>
        <w:br w:clear="none"/>
      </w:r>
      <w:bookmarkEnd w:id="920"/>
    </w:p>
    <w:p>
      <w:pPr>
        <w:pStyle w:val="Normal"/>
      </w:pPr>
      <w:r>
        <w:t xml:space="preserve">RCT_EXTERN_METHOD(</w:t>
        <w:br w:clear="none"/>
      </w:r>
    </w:p>
    <w:p>
      <w:pPr>
        <w:pStyle w:val="Normal"/>
      </w:pPr>
      <w:r>
        <w:t xml:space="preserve">  someWorkWithPromise:(RCTPromiseResolveBlock *) resolve</w:t>
        <w:br w:clear="none"/>
      </w:r>
    </w:p>
    <w:p>
      <w:pPr>
        <w:pStyle w:val="Normal"/>
      </w:pPr>
      <w:r>
        <w:t xml:space="preserve">             rejecter:(RCTPromiseRejectBlock *) reject)</w:t>
        <w:br w:clear="none"/>
      </w:r>
    </w:p>
    <w:p>
      <w:pPr>
        <w:pStyle w:val="Para 06"/>
      </w:pPr>
      <w:r>
        <w:rPr>
          <w:rStyle w:val="Text3"/>
        </w:rPr>
        <w:t xml:space="preserve">Listing 4-5</w:t>
        <w:br w:clear="none"/>
      </w:r>
      <w:r>
        <w:t xml:space="preserve">Make native methods available through the bridge</w:t>
        <w:br w:clear="none"/>
      </w:r>
    </w:p>
    <w:p>
      <w:bookmarkStart w:id="921" w:name="NotePlease_try_to_make_the_metho"/>
      <w:pPr>
        <w:pStyle w:val="Para 09"/>
      </w:pPr>
      <w:r>
        <w:rPr>
          <w:rStyle w:val="Text6"/>
        </w:rPr>
        <w:t>Note</w:t>
      </w:r>
      <w:r>
        <w:bookmarkStart w:id="922" w:name="Please_try_to_make_the_method_na"/>
        <w:t xml:space="preserve">Please try to make the method names explicit to the bridge. </w:t>
        <w:bookmarkEnd w:id="922"/>
        <w:drawing>
          <wp:inline>
            <wp:extent cx="139700" cy="203200"/>
            <wp:effectExtent l="0" r="0" t="0" b="0"/>
            <wp:docPr id="95" name="510729_1_En_4_Figj_HTML.gif" descr="510729_1_En_4_Figj_HTML.gif"/>
            <wp:cNvGraphicFramePr>
              <a:graphicFrameLocks noChangeAspect="1"/>
            </wp:cNvGraphicFramePr>
            <a:graphic>
              <a:graphicData uri="http://schemas.openxmlformats.org/drawingml/2006/picture">
                <pic:pic>
                  <pic:nvPicPr>
                    <pic:cNvPr id="0" name="510729_1_En_4_Figj_HTML.gif" descr="510729_1_En_4_Figj_HTML.gif"/>
                    <pic:cNvPicPr/>
                  </pic:nvPicPr>
                  <pic:blipFill>
                    <a:blip r:embed="rId99"/>
                    <a:stretch>
                      <a:fillRect/>
                    </a:stretch>
                  </pic:blipFill>
                  <pic:spPr>
                    <a:xfrm>
                      <a:off x="0" y="0"/>
                      <a:ext cx="139700" cy="203200"/>
                    </a:xfrm>
                    <a:prstGeom prst="rect">
                      <a:avLst/>
                    </a:prstGeom>
                  </pic:spPr>
                </pic:pic>
              </a:graphicData>
            </a:graphic>
          </wp:inline>
        </w:drawing>
        <w:t xml:space="preserve"> Please refrain from overloading methods, which confuses the bridge and gives undefined error when the method got invoked.</w:t>
      </w:r>
      <w:bookmarkEnd w:id="921"/>
    </w:p>
    <w:p>
      <w:bookmarkStart w:id="923" w:name="4_1_2_Android_Native_ModuleNow_l"/>
      <w:pPr>
        <w:pStyle w:val="Heading 2"/>
      </w:pPr>
      <w:r>
        <w:t xml:space="preserve">4.1.2 </w:t>
        <w:t>Android Native Module</w:t>
      </w:r>
      <w:bookmarkEnd w:id="923"/>
    </w:p>
    <w:p>
      <w:bookmarkStart w:id="924" w:name="Now_let_s_implement_the_Android"/>
      <w:pPr>
        <w:pStyle w:val="Para 04"/>
      </w:pPr>
      <w:r>
        <w:t xml:space="preserve">Now let’s implement the </w:t>
      </w:r>
      <w:r>
        <w:rPr>
          <w:rStyle w:val="Text1"/>
        </w:rPr>
        <w:t>Android</w:t>
      </w:r>
      <w:r>
        <w:t xml:space="preserve"> </w:t>
        <w:bookmarkStart w:id="925" w:name="version"/>
        <w:t>version</w:t>
        <w:bookmarkEnd w:id="925"/>
        <w:bookmarkStart w:id="926" w:name="ITerm25_2"/>
        <w:t xml:space="preserve"> </w:t>
        <w:bookmarkEnd w:id="926"/>
        <w:t xml:space="preserve"> of </w:t>
      </w:r>
      <w:r>
        <w:rPr>
          <w:rStyle w:val="Text0"/>
        </w:rPr>
        <w:t>HelloWorldManager</w:t>
      </w:r>
      <w:r>
        <w:t>.</w:t>
      </w:r>
      <w:bookmarkEnd w:id="924"/>
    </w:p>
    <w:p>
      <w:bookmarkStart w:id="927" w:name="4_1_2_1_SetupFirstly__we_open_th"/>
      <w:pPr>
        <w:pStyle w:val="Heading 4"/>
      </w:pPr>
      <w:r>
        <w:t xml:space="preserve">4.1.2.1 </w:t>
        <w:t>Setup</w:t>
      </w:r>
      <w:bookmarkEnd w:id="927"/>
    </w:p>
    <w:p>
      <w:bookmarkStart w:id="928" w:name="Firstly__we_open_the_Android_pro"/>
      <w:pPr>
        <w:pStyle w:val="Para 01"/>
      </w:pPr>
      <w:r>
        <w:t xml:space="preserve">Firstly, we open the </w:t>
      </w:r>
      <w:r>
        <w:rPr>
          <w:rStyle w:val="Text1"/>
        </w:rPr>
        <w:t>Android</w:t>
      </w:r>
      <w:r>
        <w:t xml:space="preserve"> project in </w:t>
      </w:r>
      <w:r>
        <w:rPr>
          <w:rStyle w:val="Text2"/>
        </w:rPr>
        <w:t>Android Studio</w:t>
      </w:r>
      <w:r>
        <w:t xml:space="preserve">. The </w:t>
        <w:bookmarkStart w:id="929" w:name="subdirectory"/>
        <w:t>subdirectory</w:t>
        <w:bookmarkEnd w:id="929"/>
        <w:t xml:space="preserve"> is </w:t>
      </w:r>
      <w:r>
        <w:rPr>
          <w:rStyle w:val="Text0"/>
        </w:rPr>
        <w:t>android</w:t>
      </w:r>
      <w:r>
        <w:t xml:space="preserve"> (Figure </w:t>
      </w:r>
      <w:hyperlink w:anchor="Figure_4_8Open_the_Android_proje">
        <w:r>
          <w:rPr>
            <w:rStyle w:val="Text4"/>
          </w:rPr>
          <w:t>4-8</w:t>
        </w:r>
      </w:hyperlink>
      <w:r>
        <w:t>).</w:t>
      </w:r>
      <w:bookmarkEnd w:id="928"/>
    </w:p>
    <w:p>
      <w:bookmarkStart w:id="930" w:name="MO8_2"/>
      <w:bookmarkStart w:id="931" w:name="Figure_4_8Open_the_Android_proje"/>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368800"/>
            <wp:effectExtent l="0" r="0" t="0" b="0"/>
            <wp:wrapTopAndBottom/>
            <wp:docPr id="96" name="510729_1_En_4_Fig8_HTML.jpg" descr="510729_1_En_4_Fig8_HTML.jpg"/>
            <wp:cNvGraphicFramePr>
              <a:graphicFrameLocks noChangeAspect="1"/>
            </wp:cNvGraphicFramePr>
            <a:graphic>
              <a:graphicData uri="http://schemas.openxmlformats.org/drawingml/2006/picture">
                <pic:pic>
                  <pic:nvPicPr>
                    <pic:cNvPr id="0" name="510729_1_En_4_Fig8_HTML.jpg" descr="510729_1_En_4_Fig8_HTML.jpg"/>
                    <pic:cNvPicPr/>
                  </pic:nvPicPr>
                  <pic:blipFill>
                    <a:blip r:embed="rId100"/>
                    <a:stretch>
                      <a:fillRect/>
                    </a:stretch>
                  </pic:blipFill>
                  <pic:spPr>
                    <a:xfrm>
                      <a:off x="0" y="0"/>
                      <a:ext cx="5943600" cy="4368800"/>
                    </a:xfrm>
                    <a:prstGeom prst="rect">
                      <a:avLst/>
                    </a:prstGeom>
                  </pic:spPr>
                </pic:pic>
              </a:graphicData>
            </a:graphic>
          </wp:anchor>
        </w:drawing>
      </w:r>
      <w:bookmarkEnd w:id="930"/>
      <w:bookmarkEnd w:id="931"/>
    </w:p>
    <w:p>
      <w:pPr>
        <w:pStyle w:val="Para 13"/>
      </w:pPr>
      <w:r>
        <w:rPr>
          <w:rStyle w:val="Text5"/>
        </w:rPr>
        <w:t>Figure 4-8</w:t>
      </w:r>
      <w:r>
        <w:t>Open the Android project in Android Studio</w:t>
      </w:r>
    </w:p>
    <w:p>
      <w:bookmarkStart w:id="932" w:name="Next__right_click_the_source_cod"/>
      <w:pPr>
        <w:pStyle w:val="Para 05"/>
      </w:pPr>
      <w:r>
        <w:t xml:space="preserve">Next, right-click the source code directory under the project; choose new </w:t>
      </w:r>
      <w:r>
        <w:rPr>
          <w:rStyle w:val="Text0"/>
        </w:rPr>
        <w:t>Kotlin Class/File</w:t>
      </w:r>
      <w:r>
        <w:t xml:space="preserve"> (Figure </w:t>
      </w:r>
      <w:hyperlink w:anchor="Figure_4_9Create_a_new_Kotlin_cl">
        <w:r>
          <w:rPr>
            <w:rStyle w:val="Text4"/>
          </w:rPr>
          <w:t>4-9</w:t>
        </w:r>
      </w:hyperlink>
      <w:r>
        <w:t>).</w:t>
      </w:r>
      <w:bookmarkEnd w:id="932"/>
    </w:p>
    <w:p>
      <w:bookmarkStart w:id="933" w:name="Figure_4_9Create_a_new_Kotlin_cl"/>
      <w:bookmarkStart w:id="934" w:name="MO9_2"/>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851400"/>
            <wp:effectExtent l="0" r="0" t="0" b="0"/>
            <wp:wrapTopAndBottom/>
            <wp:docPr id="97" name="510729_1_En_4_Fig9_HTML.jpg" descr="510729_1_En_4_Fig9_HTML.jpg"/>
            <wp:cNvGraphicFramePr>
              <a:graphicFrameLocks noChangeAspect="1"/>
            </wp:cNvGraphicFramePr>
            <a:graphic>
              <a:graphicData uri="http://schemas.openxmlformats.org/drawingml/2006/picture">
                <pic:pic>
                  <pic:nvPicPr>
                    <pic:cNvPr id="0" name="510729_1_En_4_Fig9_HTML.jpg" descr="510729_1_En_4_Fig9_HTML.jpg"/>
                    <pic:cNvPicPr/>
                  </pic:nvPicPr>
                  <pic:blipFill>
                    <a:blip r:embed="rId101"/>
                    <a:stretch>
                      <a:fillRect/>
                    </a:stretch>
                  </pic:blipFill>
                  <pic:spPr>
                    <a:xfrm>
                      <a:off x="0" y="0"/>
                      <a:ext cx="5943600" cy="4851400"/>
                    </a:xfrm>
                    <a:prstGeom prst="rect">
                      <a:avLst/>
                    </a:prstGeom>
                  </pic:spPr>
                </pic:pic>
              </a:graphicData>
            </a:graphic>
          </wp:anchor>
        </w:drawing>
      </w:r>
      <w:bookmarkEnd w:id="933"/>
      <w:bookmarkEnd w:id="934"/>
    </w:p>
    <w:p>
      <w:pPr>
        <w:pStyle w:val="Para 13"/>
      </w:pPr>
      <w:r>
        <w:rPr>
          <w:rStyle w:val="Text5"/>
        </w:rPr>
        <w:t>Figure 4-9</w:t>
      </w:r>
      <w:r>
        <w:t xml:space="preserve">Create a new </w:t>
        <w:bookmarkStart w:id="935" w:name="Kotlin_class"/>
        <w:t>Kotlin class</w:t>
        <w:bookmarkEnd w:id="935"/>
      </w:r>
    </w:p>
    <w:p>
      <w:bookmarkStart w:id="936" w:name="Again__we_type_HelloWorldManager"/>
      <w:pPr>
        <w:pStyle w:val="Para 05"/>
      </w:pPr>
      <w:r>
        <w:t xml:space="preserve">Again, we type </w:t>
      </w:r>
      <w:r>
        <w:rPr>
          <w:rStyle w:val="Text0"/>
        </w:rPr>
        <w:t>HelloWorldManager</w:t>
      </w:r>
      <w:r>
        <w:t xml:space="preserve"> for the class name (Figure </w:t>
      </w:r>
      <w:hyperlink w:anchor="Figure_4_10Add_HelloWorldManager">
        <w:r>
          <w:rPr>
            <w:rStyle w:val="Text4"/>
          </w:rPr>
          <w:t>4-10</w:t>
        </w:r>
      </w:hyperlink>
      <w:r>
        <w:t>).</w:t>
      </w:r>
      <w:bookmarkEnd w:id="936"/>
    </w:p>
    <w:p>
      <w:bookmarkStart w:id="937" w:name="MO10_1"/>
      <w:bookmarkStart w:id="938" w:name="Figure_4_10Add_HelloWorldManager"/>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76800" cy="3873500"/>
            <wp:effectExtent l="0" r="0" t="0" b="0"/>
            <wp:wrapTopAndBottom/>
            <wp:docPr id="98" name="510729_1_En_4_Fig10_HTML.jpg" descr="510729_1_En_4_Fig10_HTML.jpg"/>
            <wp:cNvGraphicFramePr>
              <a:graphicFrameLocks noChangeAspect="1"/>
            </wp:cNvGraphicFramePr>
            <a:graphic>
              <a:graphicData uri="http://schemas.openxmlformats.org/drawingml/2006/picture">
                <pic:pic>
                  <pic:nvPicPr>
                    <pic:cNvPr id="0" name="510729_1_En_4_Fig10_HTML.jpg" descr="510729_1_En_4_Fig10_HTML.jpg"/>
                    <pic:cNvPicPr/>
                  </pic:nvPicPr>
                  <pic:blipFill>
                    <a:blip r:embed="rId102"/>
                    <a:stretch>
                      <a:fillRect/>
                    </a:stretch>
                  </pic:blipFill>
                  <pic:spPr>
                    <a:xfrm>
                      <a:off x="0" y="0"/>
                      <a:ext cx="4876800" cy="3873500"/>
                    </a:xfrm>
                    <a:prstGeom prst="rect">
                      <a:avLst/>
                    </a:prstGeom>
                  </pic:spPr>
                </pic:pic>
              </a:graphicData>
            </a:graphic>
          </wp:anchor>
        </w:drawing>
      </w:r>
      <w:bookmarkEnd w:id="937"/>
      <w:bookmarkEnd w:id="938"/>
    </w:p>
    <w:p>
      <w:pPr>
        <w:pStyle w:val="Para 13"/>
      </w:pPr>
      <w:r>
        <w:rPr>
          <w:rStyle w:val="Text5"/>
        </w:rPr>
        <w:t>Figure 4-10</w:t>
      </w:r>
      <w:r>
        <w:t xml:space="preserve">Add </w:t>
        <w:bookmarkStart w:id="939" w:name="HelloWorldManager_1"/>
        <w:t>HelloWorldManager</w:t>
        <w:bookmarkEnd w:id="939"/>
      </w:r>
    </w:p>
    <w:p>
      <w:bookmarkStart w:id="940" w:name="Next__we_create_a_package_class"/>
      <w:pPr>
        <w:pStyle w:val="Para 05"/>
      </w:pPr>
      <w:r>
        <w:t xml:space="preserve">Next, we create a package class where all </w:t>
      </w:r>
      <w:r>
        <w:rPr>
          <w:rStyle w:val="Text1"/>
        </w:rPr>
        <w:t>native modules</w:t>
      </w:r>
      <w:r>
        <w:t xml:space="preserve"> are registered. This package class is specific to </w:t>
      </w:r>
      <w:r>
        <w:rPr>
          <w:rStyle w:val="Text1"/>
        </w:rPr>
        <w:t>Android</w:t>
      </w:r>
      <w:r>
        <w:t xml:space="preserve">. We name the package </w:t>
      </w:r>
      <w:r>
        <w:rPr>
          <w:rStyle w:val="Text0"/>
        </w:rPr>
        <w:t>MomendCardPackage</w:t>
      </w:r>
      <w:r>
        <w:t xml:space="preserve"> (Figure </w:t>
      </w:r>
      <w:hyperlink w:anchor="Figure_4_11Add_ManyfacePackage">
        <w:r>
          <w:rPr>
            <w:rStyle w:val="Text4"/>
          </w:rPr>
          <w:t>4-11</w:t>
        </w:r>
      </w:hyperlink>
      <w:r>
        <w:t>).</w:t>
      </w:r>
      <w:bookmarkEnd w:id="940"/>
    </w:p>
    <w:p>
      <w:bookmarkStart w:id="941" w:name="Figure_4_11Add_ManyfacePackage"/>
      <w:bookmarkStart w:id="942" w:name="MO11_1"/>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64100" cy="3708400"/>
            <wp:effectExtent l="0" r="0" t="0" b="0"/>
            <wp:wrapTopAndBottom/>
            <wp:docPr id="99" name="510729_1_En_4_Fig11_HTML.jpg" descr="510729_1_En_4_Fig11_HTML.jpg"/>
            <wp:cNvGraphicFramePr>
              <a:graphicFrameLocks noChangeAspect="1"/>
            </wp:cNvGraphicFramePr>
            <a:graphic>
              <a:graphicData uri="http://schemas.openxmlformats.org/drawingml/2006/picture">
                <pic:pic>
                  <pic:nvPicPr>
                    <pic:cNvPr id="0" name="510729_1_En_4_Fig11_HTML.jpg" descr="510729_1_En_4_Fig11_HTML.jpg"/>
                    <pic:cNvPicPr/>
                  </pic:nvPicPr>
                  <pic:blipFill>
                    <a:blip r:embed="rId103"/>
                    <a:stretch>
                      <a:fillRect/>
                    </a:stretch>
                  </pic:blipFill>
                  <pic:spPr>
                    <a:xfrm>
                      <a:off x="0" y="0"/>
                      <a:ext cx="4864100" cy="3708400"/>
                    </a:xfrm>
                    <a:prstGeom prst="rect">
                      <a:avLst/>
                    </a:prstGeom>
                  </pic:spPr>
                </pic:pic>
              </a:graphicData>
            </a:graphic>
          </wp:anchor>
        </w:drawing>
      </w:r>
      <w:bookmarkEnd w:id="941"/>
      <w:bookmarkEnd w:id="942"/>
    </w:p>
    <w:p>
      <w:pPr>
        <w:pStyle w:val="Para 13"/>
      </w:pPr>
      <w:r>
        <w:rPr>
          <w:rStyle w:val="Text5"/>
        </w:rPr>
        <w:t>Figure 4-11</w:t>
      </w:r>
      <w:r>
        <w:t xml:space="preserve">Add </w:t>
        <w:bookmarkStart w:id="943" w:name="ManyfacePackage"/>
        <w:t>ManyfacePackage</w:t>
        <w:bookmarkEnd w:id="943"/>
      </w:r>
    </w:p>
    <w:p>
      <w:bookmarkStart w:id="944" w:name="4_1_2_2_Implement_the_Native_Mod"/>
      <w:pPr>
        <w:pStyle w:val="Heading 4"/>
      </w:pPr>
      <w:r>
        <w:t xml:space="preserve">4.1.2.2 </w:t>
        <w:t>Implement the Native Module</w:t>
      </w:r>
      <w:bookmarkEnd w:id="944"/>
    </w:p>
    <w:p>
      <w:bookmarkStart w:id="945" w:name="Firstly______we_need_to_export_t"/>
      <w:pPr>
        <w:pStyle w:val="Para 01"/>
      </w:pPr>
      <w:r>
        <w:t>Firstly</w:t>
        <w:bookmarkStart w:id="946" w:name="ITerm30_1"/>
        <w:t xml:space="preserve"> </w:t>
        <w:bookmarkEnd w:id="946"/>
        <w:t xml:space="preserve">, we need to export the module to the </w:t>
      </w:r>
      <w:r>
        <w:rPr>
          <w:rStyle w:val="Text1"/>
        </w:rPr>
        <w:t>JavaScript</w:t>
      </w:r>
      <w:r>
        <w:t xml:space="preserve"> layer. This is the same step as the </w:t>
      </w:r>
      <w:r>
        <w:rPr>
          <w:rStyle w:val="Text0"/>
        </w:rPr>
        <w:t>RCT_EXTERN_MODULE</w:t>
      </w:r>
      <w:r>
        <w:t xml:space="preserve"> macro in </w:t>
      </w:r>
      <w:r>
        <w:rPr>
          <w:rStyle w:val="Text1"/>
        </w:rPr>
        <w:t>iOS</w:t>
      </w:r>
      <w:r>
        <w:t xml:space="preserve"> (Listing </w:t>
      </w:r>
      <w:hyperlink w:anchor="override_fun_getName____String">
        <w:r>
          <w:rPr>
            <w:rStyle w:val="Text4"/>
          </w:rPr>
          <w:t>4-6</w:t>
        </w:r>
      </w:hyperlink>
      <w:r>
        <w:t>).</w:t>
      </w:r>
      <w:bookmarkEnd w:id="945"/>
    </w:p>
    <w:p>
      <w:bookmarkStart w:id="947" w:name="override_fun_getName____String"/>
      <w:pPr>
        <w:pStyle w:val="Normal"/>
      </w:pPr>
      <w:r>
        <w:t xml:space="preserve">override fun getName(): String {</w:t>
        <w:br w:clear="none"/>
      </w:r>
      <w:bookmarkEnd w:id="947"/>
    </w:p>
    <w:p>
      <w:pPr>
        <w:pStyle w:val="Normal"/>
      </w:pPr>
      <w:r>
        <w:t xml:space="preserve">  return "HelloWorldManager"</w:t>
        <w:br w:clear="none"/>
      </w:r>
    </w:p>
    <w:p>
      <w:pPr>
        <w:pStyle w:val="Normal"/>
      </w:pPr>
      <w:r>
        <w:t xml:space="preserve">}</w:t>
        <w:br w:clear="none"/>
      </w:r>
    </w:p>
    <w:p>
      <w:pPr>
        <w:pStyle w:val="Para 12"/>
      </w:pPr>
      <w:r>
        <w:rPr>
          <w:rStyle w:val="Text3"/>
        </w:rPr>
        <w:t xml:space="preserve">Listing 4-6</w:t>
        <w:br w:clear="none"/>
      </w:r>
      <w:r>
        <w:t xml:space="preserve">Export the module to the JavaScript layer</w:t>
        <w:br w:clear="none"/>
      </w:r>
    </w:p>
    <w:p>
      <w:bookmarkStart w:id="948" w:name="Next__we_can_go_ahead_and_implem"/>
      <w:pPr>
        <w:pStyle w:val="Para 05"/>
      </w:pPr>
      <w:r>
        <w:t xml:space="preserve">Next, we can go ahead and implement the </w:t>
      </w:r>
      <w:r>
        <w:rPr>
          <w:rStyle w:val="Text0"/>
        </w:rPr>
        <w:t>hello</w:t>
      </w:r>
      <w:r>
        <w:t xml:space="preserve"> method as in </w:t>
      </w:r>
      <w:r>
        <w:rPr>
          <w:rStyle w:val="Text1"/>
        </w:rPr>
        <w:t>iOS</w:t>
      </w:r>
      <w:r>
        <w:t xml:space="preserve"> (Listing </w:t>
      </w:r>
      <w:hyperlink w:anchor="_ReactMethodfun_hello______Log_d">
        <w:r>
          <w:rPr>
            <w:rStyle w:val="Text4"/>
          </w:rPr>
          <w:t>4-7</w:t>
        </w:r>
      </w:hyperlink>
      <w:r>
        <w:t>).</w:t>
      </w:r>
      <w:bookmarkEnd w:id="948"/>
    </w:p>
    <w:p>
      <w:bookmarkStart w:id="949" w:name="_ReactMethodfun_hello______Log_d"/>
      <w:pPr>
        <w:pStyle w:val="Normal"/>
      </w:pPr>
      <w:r>
        <w:t xml:space="preserve">@ReactMethod</w:t>
        <w:br w:clear="none"/>
      </w:r>
      <w:bookmarkEnd w:id="949"/>
    </w:p>
    <w:p>
      <w:pPr>
        <w:pStyle w:val="Normal"/>
      </w:pPr>
      <w:r>
        <w:t xml:space="preserve">fun hello() {</w:t>
        <w:br w:clear="none"/>
      </w:r>
    </w:p>
    <w:p>
      <w:pPr>
        <w:pStyle w:val="Normal"/>
      </w:pPr>
      <w:r>
        <w:t xml:space="preserve">  Log.d("HelloWorldManager", "Hello World!");</w:t>
        <w:br w:clear="none"/>
      </w:r>
    </w:p>
    <w:p>
      <w:pPr>
        <w:pStyle w:val="Normal"/>
      </w:pPr>
      <w:r>
        <w:t xml:space="preserve">}</w:t>
        <w:br w:clear="none"/>
      </w:r>
    </w:p>
    <w:p>
      <w:pPr>
        <w:pStyle w:val="Para 06"/>
      </w:pPr>
      <w:r>
        <w:rPr>
          <w:rStyle w:val="Text3"/>
        </w:rPr>
        <w:t xml:space="preserve">Listing 4-7</w:t>
        <w:br w:clear="none"/>
      </w:r>
      <w:r>
        <w:t xml:space="preserve">Implement </w:t>
        <w:br w:clear="none"/>
        <w:bookmarkStart w:id="950" w:name="hello"/>
        <w:t xml:space="preserve">hello()</w:t>
        <w:bookmarkEnd w:id="950"/>
        <w:br w:clear="none"/>
      </w:r>
    </w:p>
    <w:p>
      <w:bookmarkStart w:id="951" w:name="4_1_2_3_Register_the_Native_Modu"/>
      <w:pPr>
        <w:pStyle w:val="Heading 4"/>
      </w:pPr>
      <w:r>
        <w:t xml:space="preserve">4.1.2.3 </w:t>
        <w:t>Register the Native Module</w:t>
      </w:r>
      <w:bookmarkEnd w:id="951"/>
    </w:p>
    <w:p>
      <w:bookmarkStart w:id="952" w:name="Next__we_need_to_register_the_ne"/>
      <w:pPr>
        <w:pStyle w:val="Para 01"/>
      </w:pPr>
      <w:r>
        <w:t xml:space="preserve">Next, we need to register the newly created native module with the </w:t>
      </w:r>
      <w:r>
        <w:rPr>
          <w:rStyle w:val="Text0"/>
        </w:rPr>
        <w:t>ManyfacePackage</w:t>
      </w:r>
      <w:r>
        <w:t xml:space="preserve"> and then register the </w:t>
        <w:bookmarkStart w:id="953" w:name="ManyfacePackage_1"/>
        <w:t/>
        <w:bookmarkEnd w:id="953"/>
      </w:r>
      <w:r>
        <w:rPr>
          <w:rStyle w:val="Text0"/>
        </w:rPr>
        <w:t>ManyfacePackage</w:t>
      </w:r>
      <w:r>
        <w:t xml:space="preserve"> </w:t>
        <w:t xml:space="preserve"> with the application (Listings </w:t>
      </w:r>
      <w:hyperlink w:anchor="class_ManyfacePackage__ReactPack">
        <w:r>
          <w:rPr>
            <w:rStyle w:val="Text4"/>
          </w:rPr>
          <w:t>4-8</w:t>
        </w:r>
      </w:hyperlink>
      <w:r>
        <w:t xml:space="preserve"> and </w:t>
      </w:r>
      <w:hyperlink w:anchor="_____override_fun_getPackages_1">
        <w:r>
          <w:rPr>
            <w:rStyle w:val="Text4"/>
          </w:rPr>
          <w:t>4-9</w:t>
        </w:r>
      </w:hyperlink>
      <w:r>
        <w:t>).</w:t>
      </w:r>
      <w:bookmarkEnd w:id="952"/>
    </w:p>
    <w:p>
      <w:bookmarkStart w:id="954" w:name="class_ManyfacePackage__ReactPack"/>
      <w:pPr>
        <w:pStyle w:val="Normal"/>
      </w:pPr>
      <w:r>
        <w:t xml:space="preserve">class ManyfacePackage: ReactPackage {</w:t>
        <w:br w:clear="none"/>
      </w:r>
      <w:bookmarkEnd w:id="954"/>
    </w:p>
    <w:p>
      <w:pPr>
        <w:pStyle w:val="Normal"/>
      </w:pPr>
      <w:r>
        <w:t xml:space="preserve">  override fun createViewManagers( // ---------------------&gt; 1)</w:t>
        <w:br w:clear="none"/>
      </w:r>
    </w:p>
    <w:p>
      <w:pPr>
        <w:pStyle w:val="Normal"/>
      </w:pPr>
      <w:r>
        <w:t xml:space="preserve">reactContext: ReactApplicationContext):</w:t>
        <w:br w:clear="none"/>
      </w:r>
    </w:p>
    <w:p>
      <w:pPr>
        <w:pStyle w:val="Normal"/>
      </w:pPr>
      <w:r>
        <w:t xml:space="preserve">MutableList&lt;ViewManager&lt;out View, out ReactShadowNode&lt;*&gt;&gt;&gt;</w:t>
        <w:br w:clear="none"/>
      </w:r>
    </w:p>
    <w:p>
      <w:pPr>
        <w:pStyle w:val="Normal"/>
      </w:pPr>
      <w:r>
        <w:t xml:space="preserve">  {</w:t>
        <w:br w:clear="none"/>
      </w:r>
    </w:p>
    <w:p>
      <w:pPr>
        <w:pStyle w:val="Normal"/>
      </w:pPr>
      <w:r>
        <w:t xml:space="preserve">    return mutableListOf&lt;ViewManager&lt;View, ReactShadowNode&lt;*&gt;&gt;&gt;()</w:t>
        <w:br w:clear="none"/>
      </w:r>
    </w:p>
    <w:p>
      <w:pPr>
        <w:pStyle w:val="Normal"/>
      </w:pPr>
      <w:r>
        <w:t xml:space="preserve">  }</w:t>
        <w:br w:clear="none"/>
      </w:r>
    </w:p>
    <w:p>
      <w:pPr>
        <w:pStyle w:val="Normal"/>
      </w:pPr>
      <w:r>
        <w:t xml:space="preserve">  override fun createNativeModules( // --------------------&gt; 2)</w:t>
        <w:br w:clear="none"/>
      </w:r>
    </w:p>
    <w:p>
      <w:pPr>
        <w:pStyle w:val="Normal"/>
      </w:pPr>
      <w:r>
        <w:t xml:space="preserve">reactContext: ReactApplicationContext):</w:t>
        <w:br w:clear="none"/>
      </w:r>
    </w:p>
    <w:p>
      <w:pPr>
        <w:pStyle w:val="Normal"/>
      </w:pPr>
      <w:r>
        <w:t xml:space="preserve">MutableList&lt;NativeModule&gt;</w:t>
        <w:br w:clear="none"/>
      </w:r>
    </w:p>
    <w:p>
      <w:pPr>
        <w:pStyle w:val="Normal"/>
      </w:pPr>
      <w:r>
        <w:t xml:space="preserve">  {</w:t>
        <w:br w:clear="none"/>
      </w:r>
    </w:p>
    <w:p>
      <w:pPr>
        <w:pStyle w:val="Normal"/>
      </w:pPr>
      <w:r>
        <w:t xml:space="preserve">    return mutableListOf(HelloWorldManager(reactContext)) // &gt; 3)</w:t>
        <w:br w:clear="none"/>
      </w:r>
    </w:p>
    <w:p>
      <w:pPr>
        <w:pStyle w:val="Normal"/>
      </w:pPr>
      <w:r>
        <w:t xml:space="preserve">  }</w:t>
        <w:br w:clear="none"/>
      </w:r>
    </w:p>
    <w:p>
      <w:pPr>
        <w:pStyle w:val="Normal"/>
      </w:pPr>
      <w:r>
        <w:t xml:space="preserve">}</w:t>
        <w:br w:clear="none"/>
      </w:r>
    </w:p>
    <w:p>
      <w:pPr>
        <w:pStyle w:val="Para 12"/>
      </w:pPr>
      <w:r>
        <w:rPr>
          <w:rStyle w:val="Text3"/>
        </w:rPr>
        <w:t xml:space="preserve">Listing 4-8</w:t>
        <w:br w:clear="none"/>
      </w:r>
      <w:r>
        <w:t xml:space="preserve">Register the native module with ManyfacePackage</w:t>
        <w:br w:clear="none"/>
      </w:r>
    </w:p>
    <w:tbl>
      <w:tblPr>
        <w:tblW w:type="auto" w:w="0"/>
      </w:tblPr>
      <w:tr>
        <w:tc>
          <w:tcPr>
            <w:tcW w:type="auto" w:w="0"/>
            <w:vAlign w:val="top"/>
          </w:tcPr>
          <w:p>
            <w:pPr>
              <w:pStyle w:val="1 Block"/>
            </w:pPr>
          </w:p>
          <w:p>
            <w:pPr>
              <w:pStyle w:val="Para 03"/>
            </w:pPr>
            <w:r>
              <w:t>1)</w:t>
            </w:r>
          </w:p>
        </w:tc>
        <w:tc>
          <w:tcPr>
            <w:tcW w:type="auto" w:w="0"/>
          </w:tcPr>
          <w:p>
            <w:bookmarkStart w:id="955" w:name="We_return_an_empty_list_for_crea"/>
            <w:pPr>
              <w:pStyle w:val="Para 02"/>
            </w:pPr>
            <w:r>
              <w:t xml:space="preserve">We return an empty list for </w:t>
            </w:r>
            <w:r>
              <w:rPr>
                <w:rStyle w:val="Text0"/>
              </w:rPr>
              <w:t>createViewManagers</w:t>
            </w:r>
            <w:r>
              <w:t>. The list will be populated very soon in Section 4.2.2.</w:t>
            </w:r>
            <w:bookmarkEnd w:id="955"/>
          </w:p>
        </w:tc>
        <w:tc>
          <w:tcPr>
            <w:tcW w:type="auto" w:w="0"/>
          </w:tcPr>
          <w:p>
            <w:pPr>
              <w:pStyle w:val="Para 42"/>
            </w:pPr>
            <w:r>
              <w:t/>
            </w:r>
          </w:p>
        </w:tc>
      </w:tr>
      <w:tr>
        <w:tc>
          <w:tcPr>
            <w:tcW w:type="auto" w:w="0"/>
            <w:vAlign w:val="top"/>
          </w:tcPr>
          <w:p>
            <w:pPr>
              <w:pStyle w:val="Para 03"/>
            </w:pPr>
            <w:r>
              <w:t>2)</w:t>
            </w:r>
          </w:p>
        </w:tc>
        <w:tc>
          <w:tcPr>
            <w:tcW w:type="auto" w:w="0"/>
          </w:tcPr>
          <w:p>
            <w:bookmarkStart w:id="956" w:name="createNativeModules_is_the_metho"/>
            <w:pPr>
              <w:pStyle w:val="Para 02"/>
            </w:pPr>
            <w:r>
              <w:rPr>
                <w:rStyle w:val="Text0"/>
              </w:rPr>
              <w:t>createNativeModules</w:t>
            </w:r>
            <w:r>
              <w:t xml:space="preserve"> is the method to register native modules.</w:t>
            </w:r>
            <w:bookmarkEnd w:id="956"/>
          </w:p>
        </w:tc>
        <w:tc>
          <w:tcPr>
            <w:tcW w:type="auto" w:w="0"/>
          </w:tcPr>
          <w:p>
            <w:pPr>
              <w:pStyle w:val="Para 42"/>
            </w:pPr>
            <w:r>
              <w:t/>
            </w:r>
          </w:p>
        </w:tc>
      </w:tr>
      <w:tr>
        <w:tc>
          <w:tcPr>
            <w:tcW w:type="auto" w:w="0"/>
            <w:vAlign w:val="top"/>
          </w:tcPr>
          <w:p>
            <w:pPr>
              <w:pStyle w:val="Para 03"/>
            </w:pPr>
            <w:r>
              <w:t>3)</w:t>
            </w:r>
          </w:p>
        </w:tc>
        <w:tc>
          <w:tcPr>
            <w:tcW w:type="auto" w:w="0"/>
          </w:tcPr>
          <w:p>
            <w:bookmarkStart w:id="957" w:name="We_instantiate_the_native_module"/>
            <w:pPr>
              <w:pStyle w:val="Para 02"/>
            </w:pPr>
            <w:r>
              <w:t xml:space="preserve">We instantiate the </w:t>
            </w:r>
            <w:r>
              <w:rPr>
                <w:rStyle w:val="Text1"/>
              </w:rPr>
              <w:t>native module</w:t>
            </w:r>
            <w:r>
              <w:t xml:space="preserve"> </w:t>
            </w:r>
            <w:r>
              <w:rPr>
                <w:rStyle w:val="Text0"/>
              </w:rPr>
              <w:t>HelloWorldManager</w:t>
            </w:r>
            <w:r>
              <w:t xml:space="preserve"> and populate the list with it.</w:t>
            </w:r>
            <w:bookmarkEnd w:id="957"/>
          </w:p>
        </w:tc>
        <w:tc>
          <w:tcPr>
            <w:tcW w:type="auto" w:w="0"/>
          </w:tcPr>
          <w:p>
            <w:pPr>
              <w:pStyle w:val="Para 42"/>
            </w:pPr>
            <w:r>
              <w:t/>
            </w:r>
          </w:p>
        </w:tc>
      </w:tr>
    </w:tbl>
    <w:p>
      <w:bookmarkStart w:id="958" w:name="_____override_fun_getPackages"/>
      <w:bookmarkStart w:id="959" w:name="_____override_fun_getPackages_1"/>
      <w:pPr>
        <w:pStyle w:val="Normal"/>
      </w:pPr>
      <w:r>
        <w:t xml:space="preserve">...</w:t>
        <w:br w:clear="none"/>
      </w:r>
      <w:bookmarkEnd w:id="958"/>
      <w:bookmarkEnd w:id="959"/>
    </w:p>
    <w:p>
      <w:pPr>
        <w:pStyle w:val="Normal"/>
      </w:pPr>
      <w:r>
        <w:t xml:space="preserve">  override fun getPackages(): List&lt;ReactPackage&gt; {</w:t>
        <w:br w:clear="none"/>
      </w:r>
    </w:p>
    <w:p>
      <w:pPr>
        <w:pStyle w:val="Normal"/>
      </w:pPr>
      <w:r>
        <w:t xml:space="preserve">    val packages = PackageList(this).packages</w:t>
        <w:br w:clear="none"/>
      </w:r>
    </w:p>
    <w:p>
      <w:pPr>
        <w:pStyle w:val="Normal"/>
      </w:pPr>
      <w:r>
        <w:t xml:space="preserve">    packages.add(ManyfacePackage())</w:t>
        <w:br w:clear="none"/>
      </w:r>
    </w:p>
    <w:p>
      <w:pPr>
        <w:pStyle w:val="Normal"/>
      </w:pPr>
      <w:r>
        <w:t xml:space="preserve">    return packages</w:t>
        <w:br w:clear="none"/>
      </w:r>
    </w:p>
    <w:p>
      <w:pPr>
        <w:pStyle w:val="Normal"/>
      </w:pPr>
      <w:r>
        <w:t xml:space="preserve">  }</w:t>
        <w:br w:clear="none"/>
      </w:r>
    </w:p>
    <w:p>
      <w:pPr>
        <w:pStyle w:val="Normal"/>
      </w:pPr>
      <w:r>
        <w:t xml:space="preserve">...</w:t>
        <w:br w:clear="none"/>
      </w:r>
    </w:p>
    <w:p>
      <w:pPr>
        <w:pStyle w:val="Para 06"/>
      </w:pPr>
      <w:r>
        <w:rPr>
          <w:rStyle w:val="Text3"/>
        </w:rPr>
        <w:t xml:space="preserve">Listing 4-9</w:t>
        <w:br w:clear="none"/>
      </w:r>
      <w:r>
        <w:t xml:space="preserve">Register the ManyfacePackage with the application</w:t>
        <w:br w:clear="none"/>
      </w:r>
    </w:p>
    <w:p>
      <w:bookmarkStart w:id="960" w:name="4_1_2_4_Async_CallsThe_same_as_i"/>
      <w:pPr>
        <w:pStyle w:val="Heading 4"/>
      </w:pPr>
      <w:r>
        <w:t xml:space="preserve">4.1.2.4 </w:t>
        <w:t>Async Calls</w:t>
      </w:r>
      <w:bookmarkEnd w:id="960"/>
    </w:p>
    <w:p>
      <w:bookmarkStart w:id="961" w:name="The_same_as_in_iOS__Section_4_1"/>
      <w:pPr>
        <w:pStyle w:val="Para 01"/>
      </w:pPr>
      <w:r>
        <w:t xml:space="preserve">The same as in </w:t>
      </w:r>
      <w:r>
        <w:rPr>
          <w:rStyle w:val="Text1"/>
        </w:rPr>
        <w:t>iOS</w:t>
      </w:r>
      <w:r>
        <w:t xml:space="preserve"> (Section 4.1.1.3), we can use either callbacks or </w:t>
      </w:r>
      <w:r>
        <w:rPr>
          <w:rStyle w:val="Text1"/>
        </w:rPr>
        <w:t>promises</w:t>
      </w:r>
      <w:r>
        <w:t xml:space="preserve"> to resolve </w:t>
        <w:bookmarkStart w:id="962" w:name="asynchronous_1"/>
        <w:t>asynchronous</w:t>
        <w:bookmarkEnd w:id="962"/>
        <w:t xml:space="preserve"> native calls. Firstly, let’s see how a callback is used by implementing the </w:t>
      </w:r>
      <w:r>
        <w:rPr>
          <w:rStyle w:val="Text1"/>
        </w:rPr>
        <w:t>Android</w:t>
      </w:r>
      <w:r>
        <w:t xml:space="preserve"> counterpart of </w:t>
      </w:r>
      <w:r>
        <w:rPr>
          <w:rStyle w:val="Text0"/>
        </w:rPr>
        <w:t>someWork()</w:t>
      </w:r>
      <w:r>
        <w:t xml:space="preserve"> (Listing </w:t>
      </w:r>
      <w:hyperlink w:anchor="_ReactMethodfun_someWork_cb__Cal">
        <w:r>
          <w:rPr>
            <w:rStyle w:val="Text4"/>
          </w:rPr>
          <w:t>4-10</w:t>
        </w:r>
      </w:hyperlink>
      <w:r>
        <w:t>).</w:t>
      </w:r>
      <w:bookmarkEnd w:id="961"/>
    </w:p>
    <w:p>
      <w:bookmarkStart w:id="963" w:name="_ReactMethodfun_someWork_cb__Cal"/>
      <w:pPr>
        <w:pStyle w:val="Normal"/>
      </w:pPr>
      <w:r>
        <w:t xml:space="preserve">@ReactMethod</w:t>
        <w:br w:clear="none"/>
      </w:r>
      <w:bookmarkEnd w:id="963"/>
    </w:p>
    <w:p>
      <w:pPr>
        <w:pStyle w:val="Normal"/>
      </w:pPr>
      <w:r>
        <w:t xml:space="preserve">fun someWork(cb: Callback) {</w:t>
        <w:br w:clear="none"/>
      </w:r>
    </w:p>
    <w:p>
      <w:pPr>
        <w:pStyle w:val="Normal"/>
      </w:pPr>
      <w:r>
        <w:t xml:space="preserve">  Log.d("HelloWorldManager", "Done some work");</w:t>
        <w:br w:clear="none"/>
      </w:r>
    </w:p>
    <w:p>
      <w:pPr>
        <w:pStyle w:val="Normal"/>
      </w:pPr>
      <w:r>
        <w:t xml:space="preserve">  cb.invoke("", "success")</w:t>
        <w:br w:clear="none"/>
      </w:r>
    </w:p>
    <w:p>
      <w:pPr>
        <w:pStyle w:val="Normal"/>
      </w:pPr>
      <w:r>
        <w:t xml:space="preserve">}</w:t>
        <w:br w:clear="none"/>
      </w:r>
    </w:p>
    <w:p>
      <w:pPr>
        <w:pStyle w:val="Para 12"/>
      </w:pPr>
      <w:r>
        <w:rPr>
          <w:rStyle w:val="Text3"/>
        </w:rPr>
        <w:t xml:space="preserve">Listing 4-10</w:t>
        <w:br w:clear="none"/>
      </w:r>
      <w:r>
        <w:t xml:space="preserve">Use a callback to complete a native method invocation (Android version)</w:t>
        <w:br w:clear="none"/>
      </w:r>
    </w:p>
    <w:p>
      <w:bookmarkStart w:id="964" w:name="Next_is_the_approach_using_Promi"/>
      <w:pPr>
        <w:pStyle w:val="Para 05"/>
      </w:pPr>
      <w:r>
        <w:t xml:space="preserve">Next is the approach using Promise (Listing </w:t>
      </w:r>
      <w:hyperlink w:anchor="_ReactMethodfun_someWorkWithProm">
        <w:r>
          <w:rPr>
            <w:rStyle w:val="Text4"/>
          </w:rPr>
          <w:t>4-11</w:t>
        </w:r>
      </w:hyperlink>
      <w:r>
        <w:t>).</w:t>
      </w:r>
      <w:bookmarkEnd w:id="964"/>
    </w:p>
    <w:p>
      <w:bookmarkStart w:id="965" w:name="_ReactMethodfun_someWorkWithProm"/>
      <w:pPr>
        <w:pStyle w:val="Normal"/>
      </w:pPr>
      <w:r>
        <w:t xml:space="preserve">@ReactMethod</w:t>
        <w:br w:clear="none"/>
      </w:r>
      <w:bookmarkEnd w:id="965"/>
    </w:p>
    <w:p>
      <w:pPr>
        <w:pStyle w:val="Normal"/>
      </w:pPr>
      <w:r>
        <w:t xml:space="preserve">fun someWorkWithPromise(promise: Promise) {</w:t>
        <w:br w:clear="none"/>
      </w:r>
    </w:p>
    <w:p>
      <w:pPr>
        <w:pStyle w:val="Normal"/>
      </w:pPr>
      <w:r>
        <w:t xml:space="preserve">  Log.d("HelloWorldManager", "Done some work");</w:t>
        <w:br w:clear="none"/>
      </w:r>
    </w:p>
    <w:p>
      <w:pPr>
        <w:pStyle w:val="Normal"/>
      </w:pPr>
      <w:r>
        <w:t xml:space="preserve">  promise.resolve("result data")</w:t>
        <w:br w:clear="none"/>
      </w:r>
    </w:p>
    <w:p>
      <w:pPr>
        <w:pStyle w:val="Normal"/>
      </w:pPr>
      <w:r>
        <w:t xml:space="preserve">}</w:t>
        <w:br w:clear="none"/>
      </w:r>
    </w:p>
    <w:p>
      <w:pPr>
        <w:pStyle w:val="Para 06"/>
      </w:pPr>
      <w:r>
        <w:rPr>
          <w:rStyle w:val="Text3"/>
        </w:rPr>
        <w:t xml:space="preserve">Listing 4-11</w:t>
        <w:br w:clear="none"/>
      </w:r>
      <w:r>
        <w:t xml:space="preserve">Make native method promise compatible (Android version)</w:t>
        <w:br w:clear="none"/>
      </w:r>
    </w:p>
    <w:p>
      <w:bookmarkStart w:id="966" w:name="4_1_3_Use_the_Native_Module_in_J"/>
      <w:pPr>
        <w:pStyle w:val="Heading 2"/>
      </w:pPr>
      <w:r>
        <w:t xml:space="preserve">4.1.3 </w:t>
        <w:t>Use the Native Module in JavaScript</w:t>
      </w:r>
      <w:bookmarkEnd w:id="966"/>
    </w:p>
    <w:p>
      <w:bookmarkStart w:id="967" w:name="As_we_deliberately_make_method_s"/>
      <w:pPr>
        <w:pStyle w:val="Para 01"/>
      </w:pPr>
      <w:r>
        <w:t xml:space="preserve">As we deliberately make method signatures exported from </w:t>
      </w:r>
      <w:r>
        <w:rPr>
          <w:rStyle w:val="Text1"/>
        </w:rPr>
        <w:t>iOS</w:t>
      </w:r>
      <w:r>
        <w:t xml:space="preserve"> and </w:t>
      </w:r>
      <w:r>
        <w:rPr>
          <w:rStyle w:val="Text1"/>
        </w:rPr>
        <w:t>Android</w:t>
      </w:r>
      <w:r>
        <w:t xml:space="preserve"> the same, we can call these methods in a unanimous way as given in Listing </w:t>
      </w:r>
      <w:hyperlink w:anchor="import________NativeModules___fr">
        <w:r>
          <w:rPr>
            <w:rStyle w:val="Text4"/>
          </w:rPr>
          <w:t>4-12</w:t>
        </w:r>
      </w:hyperlink>
      <w:r>
        <w:t>.</w:t>
      </w:r>
      <w:bookmarkEnd w:id="967"/>
    </w:p>
    <w:p>
      <w:bookmarkStart w:id="968" w:name="import________NativeModules___fr"/>
      <w:pPr>
        <w:pStyle w:val="Normal"/>
      </w:pPr>
      <w:r>
        <w:t xml:space="preserve">import { ..., NativeModules } from 'react-native';</w:t>
        <w:br w:clear="none"/>
      </w:r>
      <w:bookmarkEnd w:id="968"/>
    </w:p>
    <w:p>
      <w:pPr>
        <w:pStyle w:val="Normal"/>
      </w:pPr>
      <w:r>
        <w:t xml:space="preserve">const HelloWorld = NativeModules.HelloWorldManager; // ----&gt; 1)</w:t>
        <w:br w:clear="none"/>
      </w:r>
    </w:p>
    <w:p>
      <w:pPr>
        <w:pStyle w:val="Normal"/>
      </w:pPr>
      <w:r>
        <w:t xml:space="preserve">HelloWorld.hello(); // ------------------------------------&gt; 2)</w:t>
        <w:br w:clear="none"/>
      </w:r>
    </w:p>
    <w:p>
      <w:pPr>
        <w:pStyle w:val="Normal"/>
      </w:pPr>
      <w:r>
        <w:t xml:space="preserve">NativeModules.HelloWorldManager.someWork((err, res) =&gt; { // -&gt; 3)</w:t>
        <w:br w:clear="none"/>
      </w:r>
    </w:p>
    <w:p>
      <w:pPr>
        <w:pStyle w:val="Normal"/>
      </w:pPr>
      <w:r>
        <w:t xml:space="preserve">  console.log('Result of the callback:' + res);</w:t>
        <w:br w:clear="none"/>
      </w:r>
    </w:p>
    <w:p>
      <w:pPr>
        <w:pStyle w:val="Normal"/>
      </w:pPr>
      <w:r>
        <w:t xml:space="preserve">});</w:t>
        <w:br w:clear="none"/>
      </w:r>
    </w:p>
    <w:p>
      <w:pPr>
        <w:pStyle w:val="Normal"/>
      </w:pPr>
      <w:r>
        <w:t xml:space="preserve">NativeModules.HelloWorldManager.someWorkWithPromise() // --&gt; 4)</w:t>
        <w:br w:clear="none"/>
      </w:r>
    </w:p>
    <w:p>
      <w:pPr>
        <w:pStyle w:val="Normal"/>
      </w:pPr>
      <w:r>
        <w:t xml:space="preserve">.then((res) =&gt; {</w:t>
        <w:br w:clear="none"/>
      </w:r>
    </w:p>
    <w:p>
      <w:pPr>
        <w:pStyle w:val="Normal"/>
      </w:pPr>
      <w:r>
        <w:t xml:space="preserve">  console.log('Result of the promise:' + res);</w:t>
        <w:br w:clear="none"/>
      </w:r>
    </w:p>
    <w:p>
      <w:pPr>
        <w:pStyle w:val="Normal"/>
      </w:pPr>
      <w:r>
        <w:t xml:space="preserve">});</w:t>
        <w:br w:clear="none"/>
      </w:r>
    </w:p>
    <w:p>
      <w:pPr>
        <w:pStyle w:val="Para 12"/>
      </w:pPr>
      <w:r>
        <w:rPr>
          <w:rStyle w:val="Text3"/>
        </w:rPr>
        <w:t xml:space="preserve">Listing 4-12</w:t>
        <w:br w:clear="none"/>
      </w:r>
      <w:r>
        <w:t xml:space="preserve">Use the native module in </w:t>
        <w:br w:clear="none"/>
        <w:bookmarkStart w:id="969" w:name="JavaScript_1"/>
        <w:t xml:space="preserve">JavaScript</w:t>
        <w:bookmarkEnd w:id="969"/>
        <w:br w:clear="none"/>
      </w:r>
    </w:p>
    <w:tbl>
      <w:tblPr>
        <w:tblW w:type="auto" w:w="0"/>
      </w:tblPr>
      <w:tr>
        <w:tc>
          <w:tcPr>
            <w:tcW w:type="auto" w:w="0"/>
            <w:vAlign w:val="top"/>
          </w:tcPr>
          <w:p>
            <w:pPr>
              <w:pStyle w:val="1 Block"/>
            </w:pPr>
          </w:p>
          <w:p>
            <w:pPr>
              <w:pStyle w:val="Para 03"/>
            </w:pPr>
            <w:r>
              <w:t>1)</w:t>
            </w:r>
          </w:p>
        </w:tc>
        <w:tc>
          <w:tcPr>
            <w:tcW w:type="auto" w:w="0"/>
          </w:tcPr>
          <w:p>
            <w:bookmarkStart w:id="970" w:name="The_name_of_the_native_module_wi"/>
            <w:pPr>
              <w:pStyle w:val="Para 02"/>
            </w:pPr>
            <w:r>
              <w:t xml:space="preserve">The name of the native module will be the same as the class name in Swift. This is guaranteed by the </w:t>
            </w:r>
            <w:r>
              <w:rPr>
                <w:rStyle w:val="Text0"/>
              </w:rPr>
              <w:t>RCT_EXTERN_MODULE</w:t>
            </w:r>
            <w:r>
              <w:t xml:space="preserve"> macro.</w:t>
            </w:r>
            <w:bookmarkEnd w:id="970"/>
          </w:p>
        </w:tc>
        <w:tc>
          <w:tcPr>
            <w:tcW w:type="auto" w:w="0"/>
          </w:tcPr>
          <w:p>
            <w:pPr>
              <w:pStyle w:val="Para 42"/>
            </w:pPr>
            <w:r>
              <w:t/>
            </w:r>
          </w:p>
        </w:tc>
      </w:tr>
      <w:tr>
        <w:tc>
          <w:tcPr>
            <w:tcW w:type="auto" w:w="0"/>
            <w:vAlign w:val="top"/>
          </w:tcPr>
          <w:p>
            <w:pPr>
              <w:pStyle w:val="Para 03"/>
            </w:pPr>
            <w:r>
              <w:t>2)</w:t>
            </w:r>
          </w:p>
        </w:tc>
        <w:tc>
          <w:tcPr>
            <w:tcW w:type="auto" w:w="0"/>
          </w:tcPr>
          <w:p>
            <w:bookmarkStart w:id="971" w:name="This_invokes_the_Swift_implement"/>
            <w:pPr>
              <w:pStyle w:val="Para 02"/>
            </w:pPr>
            <w:r>
              <w:t xml:space="preserve">This invokes the </w:t>
            </w:r>
            <w:r>
              <w:rPr>
                <w:rStyle w:val="Text1"/>
              </w:rPr>
              <w:t>Swift</w:t>
            </w:r>
            <w:r>
              <w:t xml:space="preserve"> implementation of the same method.</w:t>
            </w:r>
            <w:bookmarkEnd w:id="971"/>
          </w:p>
        </w:tc>
        <w:tc>
          <w:tcPr>
            <w:tcW w:type="auto" w:w="0"/>
          </w:tcPr>
          <w:p>
            <w:pPr>
              <w:pStyle w:val="Para 42"/>
            </w:pPr>
            <w:r>
              <w:t/>
            </w:r>
          </w:p>
        </w:tc>
      </w:tr>
      <w:tr>
        <w:tc>
          <w:tcPr>
            <w:tcW w:type="auto" w:w="0"/>
            <w:vAlign w:val="top"/>
          </w:tcPr>
          <w:p>
            <w:pPr>
              <w:pStyle w:val="Para 03"/>
            </w:pPr>
            <w:r>
              <w:t>3)</w:t>
            </w:r>
          </w:p>
        </w:tc>
        <w:tc>
          <w:tcPr>
            <w:tcW w:type="auto" w:w="0"/>
          </w:tcPr>
          <w:p>
            <w:bookmarkStart w:id="972" w:name="The_callback_param_could_be_eith"/>
            <w:pPr>
              <w:pStyle w:val="Para 02"/>
            </w:pPr>
            <w:r>
              <w:t xml:space="preserve">The callback param could be either in the form of an arrow method or a normal </w:t>
            </w:r>
            <w:r>
              <w:rPr>
                <w:rStyle w:val="Text1"/>
              </w:rPr>
              <w:t>JavaScript</w:t>
            </w:r>
            <w:r>
              <w:t xml:space="preserve"> function.</w:t>
            </w:r>
            <w:bookmarkEnd w:id="972"/>
          </w:p>
        </w:tc>
        <w:tc>
          <w:tcPr>
            <w:tcW w:type="auto" w:w="0"/>
          </w:tcPr>
          <w:p>
            <w:pPr>
              <w:pStyle w:val="Para 42"/>
            </w:pPr>
            <w:r>
              <w:t/>
            </w:r>
          </w:p>
        </w:tc>
      </w:tr>
      <w:tr>
        <w:tc>
          <w:tcPr>
            <w:tcW w:type="auto" w:w="0"/>
            <w:vAlign w:val="top"/>
          </w:tcPr>
          <w:p>
            <w:pPr>
              <w:pStyle w:val="Para 03"/>
            </w:pPr>
            <w:r>
              <w:t>4)</w:t>
            </w:r>
          </w:p>
        </w:tc>
        <w:tc>
          <w:tcPr>
            <w:tcW w:type="auto" w:w="0"/>
          </w:tcPr>
          <w:p>
            <w:bookmarkStart w:id="973" w:name="As_discussed__the_native_method"/>
            <w:pPr>
              <w:pStyle w:val="Para 02"/>
            </w:pPr>
            <w:r>
              <w:t>As discussed, the native method can be designed as part of an ordinary promise chain.</w:t>
            </w:r>
            <w:bookmarkEnd w:id="973"/>
          </w:p>
        </w:tc>
        <w:tc>
          <w:tcPr>
            <w:tcW w:type="auto" w:w="0"/>
          </w:tcPr>
          <w:p>
            <w:pPr>
              <w:pStyle w:val="Para 42"/>
            </w:pPr>
            <w:r>
              <w:t/>
            </w:r>
          </w:p>
        </w:tc>
      </w:tr>
    </w:tbl>
    <w:p>
      <w:bookmarkStart w:id="974" w:name="4_1_4_Key_TakeawaysIn_this_secti"/>
      <w:pPr>
        <w:pStyle w:val="Heading 2"/>
      </w:pPr>
      <w:r>
        <w:t xml:space="preserve">4.1.4 </w:t>
        <w:t>Key Takeaways</w:t>
      </w:r>
      <w:bookmarkEnd w:id="974"/>
    </w:p>
    <w:p>
      <w:bookmarkStart w:id="975" w:name="In_this_section__we_looked_at_ho"/>
      <w:pPr>
        <w:pStyle w:val="Para 04"/>
      </w:pPr>
      <w:r>
        <w:t xml:space="preserve">In this section, we looked at how to implement native modules that export native methods to the </w:t>
      </w:r>
      <w:r>
        <w:rPr>
          <w:rStyle w:val="Text1"/>
        </w:rPr>
        <w:t>JavaScript</w:t>
      </w:r>
      <w:r>
        <w:t xml:space="preserve"> layer. We firstly listed the files required by both </w:t>
      </w:r>
      <w:r>
        <w:rPr>
          <w:rStyle w:val="Text1"/>
        </w:rPr>
        <w:t>iOS</w:t>
      </w:r>
      <w:r>
        <w:t xml:space="preserve"> and </w:t>
      </w:r>
      <w:r>
        <w:rPr>
          <w:rStyle w:val="Text1"/>
        </w:rPr>
        <w:t>Android</w:t>
      </w:r>
      <w:r>
        <w:t xml:space="preserve"> to enable a full-fledged native module. Then we made a dummy native module to demonstrate how exactly a method is exposed from both platforms. Lastly, we discussed the asynchronous nature of native method calls. Although we adopted both callback and promise ways to implement asynchronous method calls, the promise is always the go-to approach in practice.</w:t>
      </w:r>
      <w:bookmarkEnd w:id="975"/>
    </w:p>
    <w:p>
      <w:bookmarkStart w:id="976" w:name="We_also_make_a_checklist_of_file"/>
      <w:pPr>
        <w:pStyle w:val="Para 04"/>
      </w:pPr>
      <w:r>
        <w:t xml:space="preserve">We also make a </w:t>
        <w:bookmarkStart w:id="977" w:name="checklist"/>
        <w:t>checklist</w:t>
        <w:bookmarkEnd w:id="977"/>
        <w:t xml:space="preserve"> of files required to create </w:t>
      </w:r>
      <w:r>
        <w:rPr>
          <w:rStyle w:val="Text1"/>
        </w:rPr>
        <w:t>native modules</w:t>
      </w:r>
      <w:r>
        <w:t xml:space="preserve"> as follows:</w:t>
      </w:r>
      <w:bookmarkEnd w:id="976"/>
    </w:p>
    <w:p>
      <w:bookmarkStart w:id="978" w:name="iOSHelloWorldManager_swiftProjec"/>
      <w:pPr>
        <w:pStyle w:val="Para 35"/>
      </w:pPr>
      <w:r>
        <w:t>iOS</w:t>
      </w:r>
      <w:bookmarkEnd w:id="978"/>
    </w:p>
    <w:p>
      <w:bookmarkStart w:id="979" w:name="HelloWorldManager_swiftProjectNa"/>
      <w:pPr>
        <w:pStyle w:val="Normal"/>
      </w:pPr>
      <w:r>
        <w:t xml:space="preserve">HelloWorldManager.swift</w:t>
        <w:br w:clear="none"/>
      </w:r>
      <w:bookmarkEnd w:id="979"/>
    </w:p>
    <w:p>
      <w:pPr>
        <w:pStyle w:val="Normal"/>
      </w:pPr>
      <w:r>
        <w:t xml:space="preserve">ProjectName-Bridging-Header.h</w:t>
        <w:br w:clear="none"/>
      </w:r>
    </w:p>
    <w:p>
      <w:pPr>
        <w:pStyle w:val="Normal"/>
      </w:pPr>
      <w:r>
        <w:t xml:space="preserve">HelloWorldManagerBridge.m</w:t>
        <w:br w:clear="none"/>
      </w:r>
    </w:p>
    <w:p>
      <w:bookmarkStart w:id="980" w:name="AndroidHelloWorldManager_ktMomen"/>
      <w:pPr>
        <w:pStyle w:val="Para 35"/>
      </w:pPr>
      <w:r>
        <w:t>Android</w:t>
      </w:r>
      <w:bookmarkEnd w:id="980"/>
    </w:p>
    <w:p>
      <w:bookmarkStart w:id="981" w:name="HelloWorldManager_ktMomendCardPa"/>
      <w:pPr>
        <w:pStyle w:val="Normal"/>
      </w:pPr>
      <w:r>
        <w:t xml:space="preserve">HelloWorldManager.kt</w:t>
        <w:br w:clear="none"/>
      </w:r>
      <w:bookmarkEnd w:id="981"/>
    </w:p>
    <w:p>
      <w:pPr>
        <w:pStyle w:val="Normal"/>
      </w:pPr>
      <w:r>
        <w:t xml:space="preserve">MomendCardPackage.kt</w:t>
        <w:br w:clear="none"/>
      </w:r>
    </w:p>
    <w:p>
      <w:bookmarkStart w:id="982" w:name="4_2_Native_ComponentsInvolved_wi"/>
      <w:pPr>
        <w:pStyle w:val="Heading 2"/>
      </w:pPr>
      <w:r>
        <w:t xml:space="preserve">4.2 </w:t>
        <w:t>Native Components</w:t>
      </w:r>
      <w:bookmarkEnd w:id="982"/>
    </w:p>
    <w:p>
      <w:bookmarkStart w:id="983" w:name="Involved_with_the_UI__native_com"/>
      <w:pPr>
        <w:pStyle w:val="Para 04"/>
      </w:pPr>
      <w:r>
        <w:t xml:space="preserve">Involved with the UI, </w:t>
        <w:bookmarkStart w:id="984" w:name="native_components"/>
        <w:t/>
        <w:bookmarkEnd w:id="984"/>
      </w:r>
      <w:r>
        <w:rPr>
          <w:rStyle w:val="Text1"/>
        </w:rPr>
        <w:t>native components</w:t>
      </w:r>
      <w:r>
        <w:t xml:space="preserve"> </w:t>
        <w:t xml:space="preserve"> are more complex than </w:t>
      </w:r>
      <w:r>
        <w:rPr>
          <w:rStyle w:val="Text1"/>
        </w:rPr>
        <w:t>native modules</w:t>
      </w:r>
      <w:r>
        <w:t xml:space="preserve">. </w:t>
      </w:r>
      <w:r>
        <w:rPr>
          <w:rStyle w:val="Text1"/>
        </w:rPr>
        <w:t>Native components</w:t>
      </w:r>
      <w:r>
        <w:t xml:space="preserve"> turn existing native UI elements into ordinary </w:t>
      </w:r>
      <w:r>
        <w:rPr>
          <w:rStyle w:val="Text1"/>
        </w:rPr>
        <w:t>components</w:t>
      </w:r>
      <w:r>
        <w:t xml:space="preserve">. For example, you may want to expose the system AirPlay button to the </w:t>
      </w:r>
      <w:r>
        <w:rPr>
          <w:rStyle w:val="Text1"/>
        </w:rPr>
        <w:t>JavaScript</w:t>
      </w:r>
      <w:r>
        <w:t xml:space="preserve"> layer. For teams who want to integrate </w:t>
      </w:r>
      <w:r>
        <w:rPr>
          <w:rStyle w:val="Text1"/>
        </w:rPr>
        <w:t>React Native</w:t>
      </w:r>
      <w:r>
        <w:t xml:space="preserve"> to their existing app, it is also a good practice to expose existing battle-ironed native UI elements out in the form of </w:t>
      </w:r>
      <w:r>
        <w:rPr>
          <w:rStyle w:val="Text1"/>
        </w:rPr>
        <w:t>native components</w:t>
      </w:r>
      <w:r>
        <w:t xml:space="preserve"> so as to reuse the wheel.</w:t>
      </w:r>
      <w:bookmarkEnd w:id="983"/>
    </w:p>
    <w:p>
      <w:bookmarkStart w:id="985" w:name="The_native_component_is_also_the"/>
      <w:pPr>
        <w:pStyle w:val="Para 04"/>
      </w:pPr>
      <w:r>
        <w:t xml:space="preserve">The </w:t>
      </w:r>
      <w:r>
        <w:rPr>
          <w:rStyle w:val="Text1"/>
        </w:rPr>
        <w:t>native component</w:t>
      </w:r>
      <w:r>
        <w:t xml:space="preserve"> is also the technique applied by the </w:t>
      </w:r>
      <w:r>
        <w:rPr>
          <w:rStyle w:val="Text1"/>
        </w:rPr>
        <w:t>React Native</w:t>
      </w:r>
      <w:r>
        <w:t xml:space="preserve"> community to create various third-party libraries. Some of them are the go-to component for their designated task. </w:t>
        <w:bookmarkStart w:id="986" w:name="react_native_fast_image"/>
        <w:t/>
        <w:bookmarkEnd w:id="986"/>
      </w:r>
      <w:r>
        <w:rPr>
          <w:rStyle w:val="Text2"/>
        </w:rPr>
        <w:t>react-native-fast-image</w:t>
      </w:r>
      <w:r>
        <w:t xml:space="preserve"> </w:t>
        <w:t xml:space="preserve"> is by far the best image cache library based on </w:t>
      </w:r>
      <w:r>
        <w:rPr>
          <w:rStyle w:val="Text2"/>
        </w:rPr>
        <w:t>SDWebImage</w:t>
      </w:r>
      <w:r>
        <w:t xml:space="preserve"> and </w:t>
      </w:r>
      <w:r>
        <w:rPr>
          <w:rStyle w:val="Text2"/>
        </w:rPr>
        <w:t>Glide</w:t>
      </w:r>
      <w:r>
        <w:t xml:space="preserve">; </w:t>
      </w:r>
      <w:r>
        <w:rPr>
          <w:rStyle w:val="Text2"/>
        </w:rPr>
        <w:t>react-native-video</w:t>
      </w:r>
      <w:r>
        <w:t xml:space="preserve"> is the most commonly used video library; and </w:t>
      </w:r>
      <w:r>
        <w:rPr>
          <w:rStyle w:val="Text2"/>
        </w:rPr>
        <w:t>react-native-vector-icons</w:t>
      </w:r>
      <w:r>
        <w:t xml:space="preserve"> allows for using vector icons on mobile apps, which largely enhance the development speed especially in the phase of PoC. With those libraries in place, you don’t need to deep dive to the native layer as the work has been done for you in most cases.</w:t>
      </w:r>
      <w:bookmarkEnd w:id="985"/>
    </w:p>
    <w:p>
      <w:bookmarkStart w:id="987" w:name="Technically__a_native_component"/>
      <w:pPr>
        <w:pStyle w:val="Para 04"/>
      </w:pPr>
      <w:r>
        <w:t xml:space="preserve">Technically, a </w:t>
      </w:r>
      <w:r>
        <w:rPr>
          <w:rStyle w:val="Text1"/>
        </w:rPr>
        <w:t>native component</w:t>
      </w:r>
      <w:r>
        <w:t xml:space="preserve"> is composed of two parts, a </w:t>
      </w:r>
      <w:r>
        <w:rPr>
          <w:rStyle w:val="Text1"/>
        </w:rPr>
        <w:t>view manager</w:t>
      </w:r>
      <w:r>
        <w:t xml:space="preserve"> and a custom native view. The </w:t>
      </w:r>
      <w:r>
        <w:rPr>
          <w:rStyle w:val="Text1"/>
        </w:rPr>
        <w:t>view manager</w:t>
      </w:r>
      <w:r>
        <w:t xml:space="preserve"> works as a proxy for the </w:t>
      </w:r>
      <w:r>
        <w:rPr>
          <w:rStyle w:val="Text1"/>
        </w:rPr>
        <w:t>native component</w:t>
      </w:r>
      <w:r>
        <w:t xml:space="preserve">. The </w:t>
        <w:bookmarkStart w:id="988" w:name="view_manager"/>
        <w:t/>
        <w:bookmarkEnd w:id="988"/>
      </w:r>
      <w:r>
        <w:rPr>
          <w:rStyle w:val="Text1"/>
        </w:rPr>
        <w:t>view manager</w:t>
      </w:r>
      <w:r>
        <w:t xml:space="preserve"> </w:t>
        <w:t xml:space="preserve"> defines the </w:t>
      </w:r>
      <w:r>
        <w:rPr>
          <w:rStyle w:val="Text1"/>
        </w:rPr>
        <w:t>props</w:t>
      </w:r>
      <w:r>
        <w:t xml:space="preserve"> and methods and exposes them to the </w:t>
      </w:r>
      <w:r>
        <w:rPr>
          <w:rStyle w:val="Text1"/>
        </w:rPr>
        <w:t>JavaScript</w:t>
      </w:r>
      <w:r>
        <w:t xml:space="preserve"> layer on behalf of the native view. The </w:t>
      </w:r>
      <w:r>
        <w:rPr>
          <w:rStyle w:val="Text1"/>
        </w:rPr>
        <w:t>JavaScript</w:t>
      </w:r>
      <w:r>
        <w:t xml:space="preserve"> layer can access the native view only through the corresponding </w:t>
      </w:r>
      <w:r>
        <w:rPr>
          <w:rStyle w:val="Text1"/>
        </w:rPr>
        <w:t>view manager</w:t>
      </w:r>
      <w:r>
        <w:t xml:space="preserve">. After being properly exported, </w:t>
      </w:r>
      <w:r>
        <w:rPr>
          <w:rStyle w:val="Text1"/>
        </w:rPr>
        <w:t>native components</w:t>
      </w:r>
      <w:r>
        <w:t xml:space="preserve"> are no different than ordinary </w:t>
      </w:r>
      <w:r>
        <w:rPr>
          <w:rStyle w:val="Text1"/>
        </w:rPr>
        <w:t>components</w:t>
      </w:r>
      <w:r>
        <w:t xml:space="preserve">; they can be set with background color and border radius and be incorporated into the layout with </w:t>
      </w:r>
      <w:r>
        <w:rPr>
          <w:rStyle w:val="Text1"/>
        </w:rPr>
        <w:t>flexbox</w:t>
      </w:r>
      <w:r>
        <w:t xml:space="preserve">. They can also be assigned with </w:t>
      </w:r>
      <w:r>
        <w:rPr>
          <w:rStyle w:val="Text1"/>
        </w:rPr>
        <w:t>children</w:t>
      </w:r>
      <w:r>
        <w:t xml:space="preserve">, which are populated as subviews of the underlying native views of the </w:t>
      </w:r>
      <w:r>
        <w:rPr>
          <w:rStyle w:val="Text1"/>
        </w:rPr>
        <w:t>components</w:t>
      </w:r>
      <w:r>
        <w:t>.</w:t>
      </w:r>
      <w:bookmarkEnd w:id="987"/>
    </w:p>
    <w:p>
      <w:bookmarkStart w:id="989" w:name="The_layout_and_other_styles_of_t"/>
      <w:pPr>
        <w:pStyle w:val="Para 04"/>
      </w:pPr>
      <w:r>
        <w:t xml:space="preserve">The layout and other styles of the custom view (e.g., background color) are managed by </w:t>
      </w:r>
      <w:r>
        <w:rPr>
          <w:rStyle w:val="Text1"/>
        </w:rPr>
        <w:t>React Native</w:t>
      </w:r>
      <w:r>
        <w:t xml:space="preserve">. It is worth noting that the native view returned by the </w:t>
        <w:bookmarkStart w:id="990" w:name="view_manager_1"/>
        <w:t/>
        <w:bookmarkEnd w:id="990"/>
      </w:r>
      <w:r>
        <w:rPr>
          <w:rStyle w:val="Text1"/>
        </w:rPr>
        <w:t>view manager</w:t>
      </w:r>
      <w:r>
        <w:t xml:space="preserve"> </w:t>
        <w:t xml:space="preserve"> is merely a blueprint, which is not the real view rendered. </w:t>
        <w:drawing>
          <wp:inline>
            <wp:extent cx="139700" cy="203200"/>
            <wp:effectExtent l="0" r="0" t="0" b="0"/>
            <wp:docPr id="100" name="510729_1_En_4_Figk_HTML.gif" descr="510729_1_En_4_Figk_HTML.gif"/>
            <wp:cNvGraphicFramePr>
              <a:graphicFrameLocks noChangeAspect="1"/>
            </wp:cNvGraphicFramePr>
            <a:graphic>
              <a:graphicData uri="http://schemas.openxmlformats.org/drawingml/2006/picture">
                <pic:pic>
                  <pic:nvPicPr>
                    <pic:cNvPr id="0" name="510729_1_En_4_Figk_HTML.gif" descr="510729_1_En_4_Figk_HTML.gif"/>
                    <pic:cNvPicPr/>
                  </pic:nvPicPr>
                  <pic:blipFill>
                    <a:blip r:embed="rId104"/>
                    <a:stretch>
                      <a:fillRect/>
                    </a:stretch>
                  </pic:blipFill>
                  <pic:spPr>
                    <a:xfrm>
                      <a:off x="0" y="0"/>
                      <a:ext cx="139700" cy="203200"/>
                    </a:xfrm>
                    <a:prstGeom prst="rect">
                      <a:avLst/>
                    </a:prstGeom>
                  </pic:spPr>
                </pic:pic>
              </a:graphicData>
            </a:graphic>
          </wp:inline>
        </w:drawing>
        <w:t xml:space="preserve"> So please refrain from keeping a reference of a </w:t>
      </w:r>
      <w:r>
        <w:rPr>
          <w:rStyle w:val="Text1"/>
        </w:rPr>
        <w:t>native view</w:t>
      </w:r>
      <w:r>
        <w:t xml:space="preserve"> for further manipulation. It is also pointless to attach a gesture handler to the native view for the same reason. </w:t>
        <w:drawing>
          <wp:inline>
            <wp:extent cx="139700" cy="139700"/>
            <wp:effectExtent l="0" r="0" t="0" b="0"/>
            <wp:docPr id="101" name="510729_1_En_4_Figs_HTML.gif" descr="510729_1_En_4_Figs_HTML.gif"/>
            <wp:cNvGraphicFramePr>
              <a:graphicFrameLocks noChangeAspect="1"/>
            </wp:cNvGraphicFramePr>
            <a:graphic>
              <a:graphicData uri="http://schemas.openxmlformats.org/drawingml/2006/picture">
                <pic:pic>
                  <pic:nvPicPr>
                    <pic:cNvPr id="0" name="510729_1_En_4_Figs_HTML.gif" descr="510729_1_En_4_Figs_HTML.gif"/>
                    <pic:cNvPicPr/>
                  </pic:nvPicPr>
                  <pic:blipFill>
                    <a:blip r:embed="rId105"/>
                    <a:stretch>
                      <a:fillRect/>
                    </a:stretch>
                  </pic:blipFill>
                  <pic:spPr>
                    <a:xfrm>
                      <a:off x="0" y="0"/>
                      <a:ext cx="139700" cy="139700"/>
                    </a:xfrm>
                    <a:prstGeom prst="rect">
                      <a:avLst/>
                    </a:prstGeom>
                  </pic:spPr>
                </pic:pic>
              </a:graphicData>
            </a:graphic>
          </wp:inline>
        </w:drawing>
        <w:t xml:space="preserve"> Use a </w:t>
      </w:r>
      <w:r>
        <w:rPr>
          <w:rStyle w:val="Text1"/>
        </w:rPr>
        <w:t>react tag</w:t>
      </w:r>
      <w:r>
        <w:t xml:space="preserve"> (Section 4.3.2) to get the correct </w:t>
      </w:r>
      <w:r>
        <w:rPr>
          <w:rStyle w:val="Text1"/>
        </w:rPr>
        <w:t>component</w:t>
      </w:r>
      <w:r>
        <w:t xml:space="preserve"> instance for such manipulation.</w:t>
      </w:r>
      <w:bookmarkEnd w:id="989"/>
    </w:p>
    <w:p>
      <w:bookmarkStart w:id="991" w:name="Lastly__a_view_manager_cannot_be"/>
      <w:pPr>
        <w:pStyle w:val="Para 04"/>
      </w:pPr>
      <w:r>
        <w:t xml:space="preserve">Lastly, a </w:t>
      </w:r>
      <w:r>
        <w:rPr>
          <w:rStyle w:val="Text1"/>
        </w:rPr>
        <w:t>view manager</w:t>
      </w:r>
      <w:r>
        <w:t xml:space="preserve"> cannot be used interchangeably as a </w:t>
      </w:r>
      <w:r>
        <w:rPr>
          <w:rStyle w:val="Text1"/>
        </w:rPr>
        <w:t>native module</w:t>
      </w:r>
      <w:r>
        <w:t xml:space="preserve">. For example, </w:t>
        <w:drawing>
          <wp:inline>
            <wp:extent cx="139700" cy="203200"/>
            <wp:effectExtent l="0" r="0" t="0" b="0"/>
            <wp:docPr id="102" name="510729_1_En_4_Figl_HTML.gif" descr="510729_1_En_4_Figl_HTML.gif"/>
            <wp:cNvGraphicFramePr>
              <a:graphicFrameLocks noChangeAspect="1"/>
            </wp:cNvGraphicFramePr>
            <a:graphic>
              <a:graphicData uri="http://schemas.openxmlformats.org/drawingml/2006/picture">
                <pic:pic>
                  <pic:nvPicPr>
                    <pic:cNvPr id="0" name="510729_1_En_4_Figl_HTML.gif" descr="510729_1_En_4_Figl_HTML.gif"/>
                    <pic:cNvPicPr/>
                  </pic:nvPicPr>
                  <pic:blipFill>
                    <a:blip r:embed="rId106"/>
                    <a:stretch>
                      <a:fillRect/>
                    </a:stretch>
                  </pic:blipFill>
                  <pic:spPr>
                    <a:xfrm>
                      <a:off x="0" y="0"/>
                      <a:ext cx="139700" cy="203200"/>
                    </a:xfrm>
                    <a:prstGeom prst="rect">
                      <a:avLst/>
                    </a:prstGeom>
                  </pic:spPr>
                </pic:pic>
              </a:graphicData>
            </a:graphic>
          </wp:inline>
        </w:drawing>
        <w:t xml:space="preserve"> on </w:t>
      </w:r>
      <w:r>
        <w:rPr>
          <w:rStyle w:val="Text1"/>
        </w:rPr>
        <w:t>iOS</w:t>
      </w:r>
      <w:r>
        <w:t xml:space="preserve">, </w:t>
      </w:r>
      <w:r>
        <w:rPr>
          <w:rStyle w:val="Text1"/>
        </w:rPr>
        <w:t>view managers</w:t>
      </w:r>
      <w:r>
        <w:t xml:space="preserve"> cannot be used to send events (Section 4.3.1), while on </w:t>
      </w:r>
      <w:r>
        <w:rPr>
          <w:rStyle w:val="Text1"/>
        </w:rPr>
        <w:t>Android</w:t>
      </w:r>
      <w:r>
        <w:t xml:space="preserve">, </w:t>
      </w:r>
      <w:r>
        <w:rPr>
          <w:rStyle w:val="Text1"/>
        </w:rPr>
        <w:t>view managers</w:t>
      </w:r>
      <w:r>
        <w:t xml:space="preserve"> cannot expose native methods.</w:t>
      </w:r>
      <w:bookmarkEnd w:id="991"/>
    </w:p>
    <w:p>
      <w:bookmarkStart w:id="992" w:name="4_2_1_iOS_Native_Component4_2_1"/>
      <w:pPr>
        <w:pStyle w:val="Heading 2"/>
      </w:pPr>
      <w:r>
        <w:t xml:space="preserve">4.2.1 </w:t>
        <w:t>iOS Native Component</w:t>
      </w:r>
      <w:bookmarkEnd w:id="992"/>
    </w:p>
    <w:p>
      <w:bookmarkStart w:id="993" w:name="4_2_1_1_SetupThe_files_required"/>
      <w:pPr>
        <w:pStyle w:val="Heading 4"/>
      </w:pPr>
      <w:r>
        <w:t xml:space="preserve">4.2.1.1 </w:t>
        <w:t>Setup</w:t>
      </w:r>
      <w:bookmarkEnd w:id="993"/>
    </w:p>
    <w:p>
      <w:bookmarkStart w:id="994" w:name="The_files_required_by_a_native_c"/>
      <w:pPr>
        <w:pStyle w:val="Para 01"/>
      </w:pPr>
      <w:r>
        <w:t xml:space="preserve">The files </w:t>
        <w:bookmarkStart w:id="995" w:name="required"/>
        <w:t>required</w:t>
        <w:bookmarkEnd w:id="995"/>
        <w:t xml:space="preserve"> by a </w:t>
        <w:bookmarkStart w:id="996" w:name="native_component"/>
        <w:t/>
        <w:bookmarkEnd w:id="996"/>
      </w:r>
      <w:r>
        <w:rPr>
          <w:rStyle w:val="Text1"/>
        </w:rPr>
        <w:t>native component</w:t>
      </w:r>
      <w:r>
        <w:t xml:space="preserve"> </w:t>
        <w:t xml:space="preserve"> are similar to those for a </w:t>
      </w:r>
      <w:r>
        <w:rPr>
          <w:rStyle w:val="Text1"/>
        </w:rPr>
        <w:t>native module</w:t>
      </w:r>
      <w:r>
        <w:t xml:space="preserve">. Firstly, we need a manager that exports the view to the </w:t>
      </w:r>
      <w:r>
        <w:rPr>
          <w:rStyle w:val="Text1"/>
        </w:rPr>
        <w:t>JavaScript</w:t>
      </w:r>
      <w:r>
        <w:t xml:space="preserve"> layer. Likewise, we right-click the project root group and select a new file. This time, we change its name to </w:t>
      </w:r>
      <w:r>
        <w:rPr>
          <w:rStyle w:val="Text0"/>
        </w:rPr>
        <w:t>HelloViewManager</w:t>
      </w:r>
      <w:r>
        <w:t xml:space="preserve"> </w:t>
      </w:r>
      <w:r>
        <w:rPr>
          <w:rStyle w:val="Text1"/>
        </w:rPr>
        <w:t>Swift</w:t>
      </w:r>
      <w:r>
        <w:t xml:space="preserve"> (Figure </w:t>
      </w:r>
      <w:hyperlink w:anchor="Figure_4_12Add_HelloViewManager">
        <w:r>
          <w:rPr>
            <w:rStyle w:val="Text4"/>
          </w:rPr>
          <w:t>4-12</w:t>
        </w:r>
      </w:hyperlink>
      <w:r>
        <w:t>).</w:t>
      </w:r>
      <w:bookmarkEnd w:id="994"/>
    </w:p>
    <w:p>
      <w:bookmarkStart w:id="997" w:name="Figure_4_12Add_HelloViewManager"/>
      <w:bookmarkStart w:id="998" w:name="MO12_1"/>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305300"/>
            <wp:effectExtent l="0" r="0" t="0" b="0"/>
            <wp:wrapTopAndBottom/>
            <wp:docPr id="103" name="510729_1_En_4_Fig12_HTML.jpg" descr="510729_1_En_4_Fig12_HTML.jpg"/>
            <wp:cNvGraphicFramePr>
              <a:graphicFrameLocks noChangeAspect="1"/>
            </wp:cNvGraphicFramePr>
            <a:graphic>
              <a:graphicData uri="http://schemas.openxmlformats.org/drawingml/2006/picture">
                <pic:pic>
                  <pic:nvPicPr>
                    <pic:cNvPr id="0" name="510729_1_En_4_Fig12_HTML.jpg" descr="510729_1_En_4_Fig12_HTML.jpg"/>
                    <pic:cNvPicPr/>
                  </pic:nvPicPr>
                  <pic:blipFill>
                    <a:blip r:embed="rId107"/>
                    <a:stretch>
                      <a:fillRect/>
                    </a:stretch>
                  </pic:blipFill>
                  <pic:spPr>
                    <a:xfrm>
                      <a:off x="0" y="0"/>
                      <a:ext cx="5943600" cy="4305300"/>
                    </a:xfrm>
                    <a:prstGeom prst="rect">
                      <a:avLst/>
                    </a:prstGeom>
                  </pic:spPr>
                </pic:pic>
              </a:graphicData>
            </a:graphic>
          </wp:anchor>
        </w:drawing>
      </w:r>
      <w:bookmarkEnd w:id="997"/>
      <w:bookmarkEnd w:id="998"/>
    </w:p>
    <w:p>
      <w:pPr>
        <w:pStyle w:val="Para 13"/>
      </w:pPr>
      <w:r>
        <w:rPr>
          <w:rStyle w:val="Text5"/>
        </w:rPr>
        <w:t>Figure 4-12</w:t>
      </w:r>
      <w:r>
        <w:t xml:space="preserve">Add </w:t>
        <w:bookmarkStart w:id="999" w:name="HelloViewManager"/>
        <w:t>HelloViewManager</w:t>
        <w:bookmarkEnd w:id="999"/>
      </w:r>
    </w:p>
    <w:p>
      <w:bookmarkStart w:id="1000" w:name="We_omit_the_bridge_file_for_Obje"/>
      <w:pPr>
        <w:pStyle w:val="Para 04"/>
      </w:pPr>
      <w:r>
        <w:t xml:space="preserve">We omit the bridge file for </w:t>
      </w:r>
      <w:r>
        <w:rPr>
          <w:rStyle w:val="Text1"/>
        </w:rPr>
        <w:t>Objective-C</w:t>
      </w:r>
      <w:r>
        <w:t xml:space="preserve"> to </w:t>
      </w:r>
      <w:r>
        <w:rPr>
          <w:rStyle w:val="Text1"/>
        </w:rPr>
        <w:t>Swift</w:t>
      </w:r>
      <w:r>
        <w:t xml:space="preserve"> since it has already been created for the native module. And we continue creating the </w:t>
      </w:r>
      <w:r>
        <w:rPr>
          <w:rStyle w:val="Text1"/>
        </w:rPr>
        <w:t>JavaScript</w:t>
      </w:r>
      <w:r>
        <w:t xml:space="preserve"> bridge file for the manager that has to be in </w:t>
      </w:r>
      <w:r>
        <w:rPr>
          <w:rStyle w:val="Text1"/>
        </w:rPr>
        <w:t>Objective-C</w:t>
      </w:r>
      <w:r>
        <w:t>.</w:t>
      </w:r>
      <w:bookmarkEnd w:id="1000"/>
    </w:p>
    <w:p>
      <w:bookmarkStart w:id="1001" w:name="This_time__the_name_should_be_He"/>
      <w:pPr>
        <w:pStyle w:val="Para 05"/>
      </w:pPr>
      <w:r>
        <w:t xml:space="preserve">This time, the name should be </w:t>
      </w:r>
      <w:r>
        <w:rPr>
          <w:rStyle w:val="Text0"/>
        </w:rPr>
        <w:t>HelloViewManagerBridge</w:t>
      </w:r>
      <w:r>
        <w:t xml:space="preserve"> (Figure </w:t>
      </w:r>
      <w:hyperlink w:anchor="Figure_4_13Add_HelloViewManagerB">
        <w:r>
          <w:rPr>
            <w:rStyle w:val="Text4"/>
          </w:rPr>
          <w:t>4-13</w:t>
        </w:r>
      </w:hyperlink>
      <w:r>
        <w:t>).</w:t>
      </w:r>
      <w:bookmarkEnd w:id="1001"/>
    </w:p>
    <w:p>
      <w:bookmarkStart w:id="1002" w:name="MO13_1"/>
      <w:bookmarkStart w:id="1003" w:name="Figure_4_13Add_HelloViewManagerB"/>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292600"/>
            <wp:effectExtent l="0" r="0" t="0" b="0"/>
            <wp:wrapTopAndBottom/>
            <wp:docPr id="104" name="510729_1_En_4_Fig13_HTML.jpg" descr="510729_1_En_4_Fig13_HTML.jpg"/>
            <wp:cNvGraphicFramePr>
              <a:graphicFrameLocks noChangeAspect="1"/>
            </wp:cNvGraphicFramePr>
            <a:graphic>
              <a:graphicData uri="http://schemas.openxmlformats.org/drawingml/2006/picture">
                <pic:pic>
                  <pic:nvPicPr>
                    <pic:cNvPr id="0" name="510729_1_En_4_Fig13_HTML.jpg" descr="510729_1_En_4_Fig13_HTML.jpg"/>
                    <pic:cNvPicPr/>
                  </pic:nvPicPr>
                  <pic:blipFill>
                    <a:blip r:embed="rId108"/>
                    <a:stretch>
                      <a:fillRect/>
                    </a:stretch>
                  </pic:blipFill>
                  <pic:spPr>
                    <a:xfrm>
                      <a:off x="0" y="0"/>
                      <a:ext cx="5943600" cy="4292600"/>
                    </a:xfrm>
                    <a:prstGeom prst="rect">
                      <a:avLst/>
                    </a:prstGeom>
                  </pic:spPr>
                </pic:pic>
              </a:graphicData>
            </a:graphic>
          </wp:anchor>
        </w:drawing>
      </w:r>
      <w:bookmarkEnd w:id="1002"/>
      <w:bookmarkEnd w:id="1003"/>
    </w:p>
    <w:p>
      <w:pPr>
        <w:pStyle w:val="Para 13"/>
      </w:pPr>
      <w:r>
        <w:rPr>
          <w:rStyle w:val="Text5"/>
        </w:rPr>
        <w:t>Figure 4-13</w:t>
      </w:r>
      <w:r>
        <w:t xml:space="preserve">Add </w:t>
        <w:bookmarkStart w:id="1004" w:name="HelloViewManagerBridge"/>
        <w:t>HelloViewManagerBridge</w:t>
        <w:bookmarkEnd w:id="1004"/>
      </w:r>
    </w:p>
    <w:p>
      <w:bookmarkStart w:id="1005" w:name="The_same_as_a_native_module__we"/>
      <w:pPr>
        <w:pStyle w:val="Para 04"/>
      </w:pPr>
      <w:r>
        <w:t xml:space="preserve">The same as a </w:t>
      </w:r>
      <w:r>
        <w:rPr>
          <w:rStyle w:val="Text1"/>
        </w:rPr>
        <w:t>native module</w:t>
      </w:r>
      <w:r>
        <w:t xml:space="preserve">, we need three files, one </w:t>
      </w:r>
      <w:r>
        <w:rPr>
          <w:rStyle w:val="Text1"/>
        </w:rPr>
        <w:t>Swift</w:t>
      </w:r>
      <w:r>
        <w:t xml:space="preserve"> implementation and two bridge headers for a </w:t>
      </w:r>
      <w:r>
        <w:rPr>
          <w:rStyle w:val="Text1"/>
        </w:rPr>
        <w:t>native component</w:t>
      </w:r>
      <w:r>
        <w:t>.</w:t>
      </w:r>
      <w:bookmarkEnd w:id="1005"/>
    </w:p>
    <w:p>
      <w:bookmarkStart w:id="1006" w:name="4_2_1_2_Implement_the_View_Manag"/>
      <w:pPr>
        <w:pStyle w:val="Heading 4"/>
      </w:pPr>
      <w:r>
        <w:t xml:space="preserve">4.2.1.2 </w:t>
        <w:t>Implement the View Manager</w:t>
      </w:r>
      <w:bookmarkEnd w:id="1006"/>
    </w:p>
    <w:p>
      <w:bookmarkStart w:id="1007" w:name="As_usual__firstly__let_s_see_the"/>
      <w:pPr>
        <w:pStyle w:val="Para 01"/>
      </w:pPr>
      <w:r>
        <w:t xml:space="preserve">As </w:t>
        <w:bookmarkStart w:id="1008" w:name="usual"/>
        <w:t>usual</w:t>
        <w:bookmarkEnd w:id="1008"/>
        <w:t xml:space="preserve">, firstly, let’s see the main logic of </w:t>
      </w:r>
      <w:r>
        <w:rPr>
          <w:rStyle w:val="Text0"/>
        </w:rPr>
        <w:t>HelloViewManager</w:t>
      </w:r>
      <w:r>
        <w:t xml:space="preserve"> which is in </w:t>
      </w:r>
      <w:r>
        <w:rPr>
          <w:rStyle w:val="Text1"/>
        </w:rPr>
        <w:t>Swift</w:t>
      </w:r>
      <w:r>
        <w:t xml:space="preserve"> (Listing </w:t>
      </w:r>
      <w:hyperlink w:anchor="_objc_HelloViewManager_class_Hel">
        <w:r>
          <w:rPr>
            <w:rStyle w:val="Text4"/>
          </w:rPr>
          <w:t>4-13</w:t>
        </w:r>
      </w:hyperlink>
      <w:r>
        <w:t>).</w:t>
      </w:r>
      <w:bookmarkEnd w:id="1007"/>
    </w:p>
    <w:p>
      <w:bookmarkStart w:id="1009" w:name="_objc_HelloViewManager_class_Hel"/>
      <w:pPr>
        <w:pStyle w:val="Normal"/>
      </w:pPr>
      <w:r>
        <w:t xml:space="preserve">@objc(HelloViewManager)</w:t>
        <w:br w:clear="none"/>
      </w:r>
      <w:bookmarkEnd w:id="1009"/>
    </w:p>
    <w:p>
      <w:pPr>
        <w:pStyle w:val="Normal"/>
      </w:pPr>
      <w:r>
        <w:t xml:space="preserve">class HelloViewManager: RCTViewManager { // ---------------&gt; 1)</w:t>
        <w:br w:clear="none"/>
      </w:r>
    </w:p>
    <w:p>
      <w:pPr>
        <w:pStyle w:val="Normal"/>
      </w:pPr>
      <w:r>
        <w:t xml:space="preserve">  @objc(view)</w:t>
        <w:br w:clear="none"/>
      </w:r>
    </w:p>
    <w:p>
      <w:pPr>
        <w:pStyle w:val="Normal"/>
      </w:pPr>
      <w:r>
        <w:t xml:space="preserve">  override func view() -&gt; UIView { // ---------------------&gt; 2)</w:t>
        <w:br w:clear="none"/>
      </w:r>
    </w:p>
    <w:p>
      <w:pPr>
        <w:pStyle w:val="Normal"/>
      </w:pPr>
      <w:r>
        <w:t xml:space="preserve">    </w:t>
        <w:br w:clear="none"/>
      </w:r>
      <w:r>
        <w:rPr>
          <w:rStyle w:val="Text12"/>
        </w:rPr>
        <w:t xml:space="preserve">return UIView()</w:t>
        <w:br w:clear="none"/>
      </w:r>
      <w:r>
        <w:t xml:space="preserve"> // ------------------------------------&gt; 3)</w:t>
        <w:br w:clear="none"/>
      </w:r>
    </w:p>
    <w:p>
      <w:pPr>
        <w:pStyle w:val="Normal"/>
      </w:pPr>
      <w:r>
        <w:t xml:space="preserve">    let view = HelloView()</w:t>
        <w:br w:clear="none"/>
      </w:r>
    </w:p>
    <w:p>
      <w:pPr>
        <w:pStyle w:val="Normal"/>
      </w:pPr>
      <w:r>
        <w:t xml:space="preserve">    view.backgroundColor = UIColor.purple</w:t>
        <w:br w:clear="none"/>
      </w:r>
    </w:p>
    <w:p>
      <w:pPr>
        <w:pStyle w:val="Normal"/>
      </w:pPr>
      <w:r>
        <w:t xml:space="preserve">    return view</w:t>
        <w:br w:clear="none"/>
      </w:r>
    </w:p>
    <w:p>
      <w:pPr>
        <w:pStyle w:val="Normal"/>
      </w:pPr>
      <w:r>
        <w:t xml:space="preserve">  }</w:t>
        <w:br w:clear="none"/>
      </w:r>
    </w:p>
    <w:p>
      <w:pPr>
        <w:pStyle w:val="Normal"/>
      </w:pPr>
      <w:r>
        <w:t xml:space="preserve">}</w:t>
        <w:br w:clear="none"/>
      </w:r>
    </w:p>
    <w:p>
      <w:pPr>
        <w:pStyle w:val="Normal"/>
      </w:pPr>
      <w:r>
        <w:t xml:space="preserve">class HelloView: UIView { // ------------------------------&gt; 3)</w:t>
        <w:br w:clear="none"/>
      </w:r>
    </w:p>
    <w:p>
      <w:pPr>
        <w:pStyle w:val="Normal"/>
      </w:pPr>
      <w:r>
        <w:t xml:space="preserve">}</w:t>
        <w:br w:clear="none"/>
      </w:r>
    </w:p>
    <w:p>
      <w:pPr>
        <w:pStyle w:val="Para 12"/>
      </w:pPr>
      <w:r>
        <w:rPr>
          <w:rStyle w:val="Text3"/>
        </w:rPr>
        <w:t xml:space="preserve">Listing 4-13</w:t>
        <w:br w:clear="none"/>
      </w:r>
      <w:r>
        <w:bookmarkStart w:id="1010" w:name="HelloViewManager_1"/>
        <w:t xml:space="preserve">HelloViewManager</w:t>
        <w:bookmarkEnd w:id="1010"/>
        <w:br w:clear="none"/>
        <w:t xml:space="preserve">.swift</w:t>
        <w:br w:clear="none"/>
      </w:r>
    </w:p>
    <w:tbl>
      <w:tblPr>
        <w:tblW w:type="auto" w:w="0"/>
      </w:tblPr>
      <w:tr>
        <w:tc>
          <w:tcPr>
            <w:tcW w:type="auto" w:w="0"/>
            <w:vAlign w:val="top"/>
          </w:tcPr>
          <w:p>
            <w:pPr>
              <w:pStyle w:val="1 Block"/>
            </w:pPr>
          </w:p>
          <w:p>
            <w:pPr>
              <w:pStyle w:val="Para 03"/>
            </w:pPr>
            <w:r>
              <w:t>1)</w:t>
            </w:r>
          </w:p>
        </w:tc>
        <w:tc>
          <w:tcPr>
            <w:tcW w:type="auto" w:w="0"/>
          </w:tcPr>
          <w:p>
            <w:bookmarkStart w:id="1011" w:name="Subclass_the_RCTViewManager"/>
            <w:pPr>
              <w:pStyle w:val="Para 02"/>
            </w:pPr>
            <w:r>
              <w:t xml:space="preserve">Subclass the </w:t>
            </w:r>
            <w:r>
              <w:rPr>
                <w:rStyle w:val="Text0"/>
              </w:rPr>
              <w:t>RCTViewManager</w:t>
            </w:r>
            <w:r>
              <w:t>.</w:t>
            </w:r>
            <w:bookmarkEnd w:id="1011"/>
          </w:p>
        </w:tc>
        <w:tc>
          <w:tcPr>
            <w:tcW w:type="auto" w:w="0"/>
          </w:tcPr>
          <w:p>
            <w:pPr>
              <w:pStyle w:val="Para 42"/>
            </w:pPr>
            <w:r>
              <w:t/>
            </w:r>
          </w:p>
        </w:tc>
      </w:tr>
      <w:tr>
        <w:tc>
          <w:tcPr>
            <w:tcW w:type="auto" w:w="0"/>
            <w:vAlign w:val="top"/>
          </w:tcPr>
          <w:p>
            <w:pPr>
              <w:pStyle w:val="Para 03"/>
            </w:pPr>
            <w:r>
              <w:t>2)</w:t>
            </w:r>
          </w:p>
        </w:tc>
        <w:tc>
          <w:tcPr>
            <w:tcW w:type="auto" w:w="0"/>
          </w:tcPr>
          <w:p>
            <w:bookmarkStart w:id="1012" w:name="Override_its_view___methods"/>
            <w:pPr>
              <w:pStyle w:val="Para 02"/>
            </w:pPr>
            <w:r>
              <w:t xml:space="preserve">Override its </w:t>
            </w:r>
            <w:r>
              <w:rPr>
                <w:rStyle w:val="Text0"/>
              </w:rPr>
              <w:t>view()</w:t>
            </w:r>
            <w:r>
              <w:t xml:space="preserve"> methods.</w:t>
            </w:r>
            <w:bookmarkEnd w:id="1012"/>
          </w:p>
        </w:tc>
        <w:tc>
          <w:tcPr>
            <w:tcW w:type="auto" w:w="0"/>
          </w:tcPr>
          <w:p>
            <w:pPr>
              <w:pStyle w:val="Para 42"/>
            </w:pPr>
            <w:r>
              <w:t/>
            </w:r>
          </w:p>
        </w:tc>
      </w:tr>
      <w:tr>
        <w:tc>
          <w:tcPr>
            <w:tcW w:type="auto" w:w="0"/>
            <w:vAlign w:val="top"/>
          </w:tcPr>
          <w:p>
            <w:pPr>
              <w:pStyle w:val="Para 03"/>
            </w:pPr>
            <w:r>
              <w:t>3)</w:t>
            </w:r>
          </w:p>
        </w:tc>
        <w:tc>
          <w:tcPr>
            <w:tcW w:type="auto" w:w="0"/>
          </w:tcPr>
          <w:p>
            <w:bookmarkStart w:id="1013" w:name="Create_a_custom_view_with_the_vi"/>
            <w:pPr>
              <w:pStyle w:val="Para 02"/>
            </w:pPr>
            <w:r>
              <w:t xml:space="preserve">Create a custom view with the </w:t>
            </w:r>
            <w:r>
              <w:rPr>
                <w:rStyle w:val="Text1"/>
              </w:rPr>
              <w:t>view manager</w:t>
            </w:r>
            <w:r>
              <w:t>.</w:t>
            </w:r>
            <w:bookmarkEnd w:id="1013"/>
          </w:p>
          <w:p>
            <w:bookmarkStart w:id="1014" w:name="Note_Though_it_is_tempting_to_re"/>
            <w:pPr>
              <w:pStyle w:val="Para 20"/>
            </w:pPr>
            <w:r>
              <w:t xml:space="preserve">Note Though it is tempting to return a library native view as is in the </w:t>
            </w:r>
            <w:r>
              <w:rPr>
                <w:rStyle w:val="Text0"/>
              </w:rPr>
              <w:t>view()</w:t>
            </w:r>
            <w:r>
              <w:t xml:space="preserve">, it causes chaos in the context of cross-platform. This is because native views always have different interfaces (i.e., properties and methods) on different platforms. </w:t>
              <w:drawing>
                <wp:inline>
                  <wp:extent cx="203200" cy="165100"/>
                  <wp:effectExtent l="0" r="0" t="0" b="0"/>
                  <wp:docPr id="105" name="510729_1_En_4_Figd_HTML.gif" descr="510729_1_En_4_Figd_HTML.gif"/>
                  <wp:cNvGraphicFramePr>
                    <a:graphicFrameLocks noChangeAspect="1"/>
                  </wp:cNvGraphicFramePr>
                  <a:graphic>
                    <a:graphicData uri="http://schemas.openxmlformats.org/drawingml/2006/picture">
                      <pic:pic>
                        <pic:nvPicPr>
                          <pic:cNvPr id="0" name="510729_1_En_4_Figd_HTML.gif" descr="510729_1_En_4_Figd_HTML.gif"/>
                          <pic:cNvPicPr/>
                        </pic:nvPicPr>
                        <pic:blipFill>
                          <a:blip r:embed="rId109"/>
                          <a:stretch>
                            <a:fillRect/>
                          </a:stretch>
                        </pic:blipFill>
                        <pic:spPr>
                          <a:xfrm>
                            <a:off x="0" y="0"/>
                            <a:ext cx="203200" cy="165100"/>
                          </a:xfrm>
                          <a:prstGeom prst="rect">
                            <a:avLst/>
                          </a:prstGeom>
                        </pic:spPr>
                      </pic:pic>
                    </a:graphicData>
                  </a:graphic>
                </wp:inline>
              </w:drawing>
              <w:t xml:space="preserve"> Hence on </w:t>
            </w:r>
            <w:r>
              <w:rPr>
                <w:rStyle w:val="Text1"/>
              </w:rPr>
              <w:t>iOS</w:t>
            </w:r>
            <w:r>
              <w:t xml:space="preserve">, it is a good practice to always create a custom native view together with the </w:t>
            </w:r>
            <w:r>
              <w:rPr>
                <w:rStyle w:val="Text1"/>
              </w:rPr>
              <w:t>view manager</w:t>
            </w:r>
            <w:r>
              <w:t xml:space="preserve"> as another layer of abstraction, so as to keep the interface the same to the </w:t>
            </w:r>
            <w:r>
              <w:rPr>
                <w:rStyle w:val="Text1"/>
              </w:rPr>
              <w:t>JavaScript</w:t>
            </w:r>
            <w:r>
              <w:t xml:space="preserve"> layer. We will see it very soon in Section 4.2.1.3.</w:t>
            </w:r>
            <w:bookmarkEnd w:id="1014"/>
          </w:p>
        </w:tc>
        <w:tc>
          <w:tcPr>
            <w:tcW w:type="auto" w:w="0"/>
          </w:tcPr>
          <w:p>
            <w:pPr>
              <w:pStyle w:val="Para 42"/>
            </w:pPr>
            <w:r>
              <w:t/>
            </w:r>
          </w:p>
        </w:tc>
      </w:tr>
    </w:tbl>
    <w:p>
      <w:bookmarkStart w:id="1015" w:name="Directly_compiling_the_preceding"/>
      <w:pPr>
        <w:pStyle w:val="Para 05"/>
      </w:pPr>
      <w:r>
        <w:t xml:space="preserve">Directly compiling the preceding source code will give an error that </w:t>
      </w:r>
      <w:r>
        <w:rPr>
          <w:rStyle w:val="Text0"/>
        </w:rPr>
        <w:t>RCTViewManager</w:t>
      </w:r>
      <w:r>
        <w:t xml:space="preserve"> does not exist in the </w:t>
      </w:r>
      <w:r>
        <w:rPr>
          <w:rStyle w:val="Text1"/>
        </w:rPr>
        <w:t>Swift</w:t>
      </w:r>
      <w:r>
        <w:t xml:space="preserve"> realm. Again, this is where the </w:t>
      </w:r>
      <w:r>
        <w:rPr>
          <w:rStyle w:val="Text1"/>
        </w:rPr>
        <w:t>Objective-C</w:t>
      </w:r>
      <w:r>
        <w:t xml:space="preserve"> to </w:t>
      </w:r>
      <w:r>
        <w:rPr>
          <w:rStyle w:val="Text1"/>
        </w:rPr>
        <w:t>Swift</w:t>
      </w:r>
      <w:r>
        <w:t xml:space="preserve"> bridge header (</w:t>
      </w:r>
      <w:r>
        <w:rPr>
          <w:rStyle w:val="Text0"/>
        </w:rPr>
        <w:t>ProjectName-Bridging-Header</w:t>
      </w:r>
      <w:r>
        <w:t xml:space="preserve">) comes into play. We need to expose the required </w:t>
      </w:r>
      <w:r>
        <w:rPr>
          <w:rStyle w:val="Text1"/>
        </w:rPr>
        <w:t>React Native</w:t>
      </w:r>
      <w:r>
        <w:t xml:space="preserve"> class (</w:t>
      </w:r>
      <w:r>
        <w:rPr>
          <w:rStyle w:val="Text0"/>
        </w:rPr>
        <w:t>RCTViewManager</w:t>
      </w:r>
      <w:r>
        <w:t xml:space="preserve">) to </w:t>
      </w:r>
      <w:r>
        <w:rPr>
          <w:rStyle w:val="Text1"/>
        </w:rPr>
        <w:t>Swift</w:t>
      </w:r>
      <w:r>
        <w:t xml:space="preserve"> by adding the line shown in Listing </w:t>
      </w:r>
      <w:hyperlink w:anchor="_import__React_RCTViewManager_h">
        <w:r>
          <w:rPr>
            <w:rStyle w:val="Text4"/>
          </w:rPr>
          <w:t>4-14</w:t>
        </w:r>
      </w:hyperlink>
      <w:r>
        <w:t xml:space="preserve"> to the bridge header.</w:t>
      </w:r>
      <w:bookmarkEnd w:id="1015"/>
    </w:p>
    <w:p>
      <w:bookmarkStart w:id="1016" w:name="_import__React_RCTViewManager_h"/>
      <w:pPr>
        <w:pStyle w:val="Normal"/>
      </w:pPr>
      <w:r>
        <w:t xml:space="preserve">#import &lt;React/RCTViewManager.h&gt;</w:t>
        <w:br w:clear="none"/>
      </w:r>
      <w:bookmarkEnd w:id="1016"/>
    </w:p>
    <w:p>
      <w:pPr>
        <w:pStyle w:val="Para 06"/>
      </w:pPr>
      <w:r>
        <w:rPr>
          <w:rStyle w:val="Text3"/>
        </w:rPr>
        <w:t xml:space="preserve">Listing 4-14</w:t>
        <w:br w:clear="none"/>
      </w:r>
      <w:r>
        <w:t xml:space="preserve">Expose the </w:t>
        <w:br w:clear="none"/>
        <w:bookmarkStart w:id="1017" w:name="RCTViewManager"/>
        <w:t xml:space="preserve">RCTViewManager</w:t>
        <w:bookmarkEnd w:id="1017"/>
        <w:br w:clear="none"/>
        <w:t xml:space="preserve"> to Swift</w:t>
        <w:br w:clear="none"/>
      </w:r>
    </w:p>
    <w:p>
      <w:bookmarkStart w:id="1018" w:name="Lastly__we_bridge_the_component"/>
      <w:pPr>
        <w:pStyle w:val="Para 05"/>
      </w:pPr>
      <w:r>
        <w:t xml:space="preserve">Lastly, we bridge the component out to the JavaScript layer in </w:t>
      </w:r>
      <w:r>
        <w:rPr>
          <w:rStyle w:val="Text0"/>
        </w:rPr>
        <w:t>HelloViewManagerBridge</w:t>
      </w:r>
      <w:r>
        <w:t xml:space="preserve"> (Listing </w:t>
      </w:r>
      <w:hyperlink w:anchor="_import__Foundation_Foundation_h">
        <w:r>
          <w:rPr>
            <w:rStyle w:val="Text4"/>
          </w:rPr>
          <w:t>4-15</w:t>
        </w:r>
      </w:hyperlink>
      <w:r>
        <w:t>).</w:t>
      </w:r>
      <w:bookmarkEnd w:id="1018"/>
    </w:p>
    <w:p>
      <w:bookmarkStart w:id="1019" w:name="_import__Foundation_Foundation_h"/>
      <w:pPr>
        <w:pStyle w:val="Normal"/>
      </w:pPr>
      <w:r>
        <w:t xml:space="preserve">#import &lt;Foundation/Foundation.h&gt;</w:t>
        <w:br w:clear="none"/>
      </w:r>
      <w:bookmarkEnd w:id="1019"/>
    </w:p>
    <w:p>
      <w:pPr>
        <w:pStyle w:val="Normal"/>
      </w:pPr>
      <w:r>
        <w:t xml:space="preserve">#import &lt;React/RCTViewManager.h&gt;</w:t>
        <w:br w:clear="none"/>
      </w:r>
    </w:p>
    <w:p>
      <w:pPr>
        <w:pStyle w:val="Normal"/>
      </w:pPr>
      <w:r>
        <w:t xml:space="preserve">@interface RCT_EXTERN_MODULE(HelloViewManager, RCTViewManager)//1)</w:t>
        <w:br w:clear="none"/>
      </w:r>
    </w:p>
    <w:p>
      <w:pPr>
        <w:pStyle w:val="Normal"/>
      </w:pPr>
      <w:r>
        <w:t xml:space="preserve">@end</w:t>
        <w:br w:clear="none"/>
      </w:r>
    </w:p>
    <w:p>
      <w:pPr>
        <w:pStyle w:val="Para 06"/>
      </w:pPr>
      <w:r>
        <w:rPr>
          <w:rStyle w:val="Text3"/>
        </w:rPr>
        <w:t xml:space="preserve">Listing 4-15</w:t>
        <w:br w:clear="none"/>
      </w:r>
      <w:r>
        <w:t xml:space="preserve">HelloViewManagerBridge.m</w:t>
        <w:br w:clear="none"/>
      </w:r>
    </w:p>
    <w:tbl>
      <w:tblPr>
        <w:tblW w:type="auto" w:w="0"/>
      </w:tblPr>
      <w:tr>
        <w:tc>
          <w:tcPr>
            <w:tcW w:type="auto" w:w="0"/>
            <w:vAlign w:val="top"/>
          </w:tcPr>
          <w:p>
            <w:pPr>
              <w:pStyle w:val="1 Block"/>
            </w:pPr>
          </w:p>
          <w:p>
            <w:pPr>
              <w:pStyle w:val="Para 03"/>
            </w:pPr>
            <w:r>
              <w:t>1)</w:t>
            </w:r>
          </w:p>
        </w:tc>
        <w:tc>
          <w:tcPr>
            <w:tcW w:type="auto" w:w="0"/>
          </w:tcPr>
          <w:p>
            <w:bookmarkStart w:id="1020" w:name="Here__we_need_to_export_the_modu"/>
            <w:pPr>
              <w:pStyle w:val="Para 02"/>
            </w:pPr>
            <w:r>
              <w:t xml:space="preserve">Here, we need to export the module as </w:t>
            </w:r>
            <w:r>
              <w:rPr>
                <w:rStyle w:val="Text0"/>
              </w:rPr>
              <w:t>RCTViewManager</w:t>
            </w:r>
            <w:r>
              <w:t>.</w:t>
            </w:r>
            <w:bookmarkEnd w:id="1020"/>
          </w:p>
        </w:tc>
        <w:tc>
          <w:tcPr>
            <w:tcW w:type="auto" w:w="0"/>
          </w:tcPr>
          <w:p>
            <w:pPr>
              <w:pStyle w:val="Para 42"/>
            </w:pPr>
            <w:r>
              <w:t/>
            </w:r>
          </w:p>
        </w:tc>
      </w:tr>
    </w:tbl>
    <w:p>
      <w:bookmarkStart w:id="1021" w:name="4_2_1_3_View_PropertyThe_view_ma"/>
      <w:pPr>
        <w:pStyle w:val="Heading 4"/>
      </w:pPr>
      <w:r>
        <w:t xml:space="preserve">4.2.1.3 </w:t>
        <w:t>View Property</w:t>
      </w:r>
      <w:bookmarkEnd w:id="1021"/>
    </w:p>
    <w:p>
      <w:bookmarkStart w:id="1022" w:name="The_view_manager_is_responsible"/>
      <w:pPr>
        <w:pStyle w:val="Para 04"/>
      </w:pPr>
      <w:r>
        <w:t xml:space="preserve">The </w:t>
      </w:r>
      <w:r>
        <w:rPr>
          <w:rStyle w:val="Text1"/>
        </w:rPr>
        <w:t>view manager</w:t>
      </w:r>
      <w:r>
        <w:t xml:space="preserve"> is responsible for exporting </w:t>
        <w:bookmarkStart w:id="1023" w:name="view_properties"/>
        <w:t/>
        <w:bookmarkEnd w:id="1023"/>
      </w:r>
      <w:r>
        <w:rPr>
          <w:rStyle w:val="Text1"/>
        </w:rPr>
        <w:t>view properties</w:t>
      </w:r>
      <w:r>
        <w:t xml:space="preserve"> </w:t>
        <w:t xml:space="preserve"> of the </w:t>
      </w:r>
      <w:r>
        <w:rPr>
          <w:rStyle w:val="Text1"/>
        </w:rPr>
        <w:t>native view</w:t>
      </w:r>
      <w:r>
        <w:t xml:space="preserve"> to the </w:t>
      </w:r>
      <w:r>
        <w:rPr>
          <w:rStyle w:val="Text1"/>
        </w:rPr>
        <w:t>JavaScript</w:t>
      </w:r>
      <w:r>
        <w:t xml:space="preserve"> layer. More specifically, properties are made available to the </w:t>
      </w:r>
      <w:r>
        <w:rPr>
          <w:rStyle w:val="Text1"/>
        </w:rPr>
        <w:t>JavaScript</w:t>
      </w:r>
      <w:r>
        <w:t xml:space="preserve"> layer with the macro </w:t>
      </w:r>
      <w:r>
        <w:rPr>
          <w:rStyle w:val="Text0"/>
        </w:rPr>
        <w:t>RCT_EXPORT_VIEW_PROPERTY</w:t>
      </w:r>
      <w:r>
        <w:t xml:space="preserve">. After the export, the properties of the </w:t>
      </w:r>
      <w:r>
        <w:rPr>
          <w:rStyle w:val="Text1"/>
        </w:rPr>
        <w:t>native view</w:t>
      </w:r>
      <w:r>
        <w:t xml:space="preserve"> can be passed in with values as an ordinary </w:t>
      </w:r>
      <w:r>
        <w:rPr>
          <w:rStyle w:val="Text1"/>
        </w:rPr>
        <w:t>prop</w:t>
      </w:r>
      <w:r>
        <w:t xml:space="preserve">. Lastly, the </w:t>
      </w:r>
      <w:r>
        <w:rPr>
          <w:rStyle w:val="Text1"/>
        </w:rPr>
        <w:t>prop</w:t>
      </w:r>
      <w:r>
        <w:t xml:space="preserve"> name exported is the same as the name of the corresponding </w:t>
      </w:r>
      <w:r>
        <w:rPr>
          <w:rStyle w:val="Text1"/>
        </w:rPr>
        <w:t>view property</w:t>
      </w:r>
      <w:r>
        <w:t>.</w:t>
      </w:r>
      <w:bookmarkEnd w:id="1022"/>
    </w:p>
    <w:p>
      <w:bookmarkStart w:id="1024" w:name="Now_we_change_the_view_manager_a"/>
      <w:pPr>
        <w:pStyle w:val="Para 05"/>
      </w:pPr>
      <w:r>
        <w:t xml:space="preserve">Now we change the </w:t>
      </w:r>
      <w:r>
        <w:rPr>
          <w:rStyle w:val="Text1"/>
        </w:rPr>
        <w:t>view manager</w:t>
      </w:r>
      <w:r>
        <w:t xml:space="preserve"> a bit to expose a </w:t>
      </w:r>
      <w:r>
        <w:rPr>
          <w:rStyle w:val="Text1"/>
        </w:rPr>
        <w:t>view property</w:t>
      </w:r>
      <w:r>
        <w:t xml:space="preserve"> called </w:t>
      </w:r>
      <w:r>
        <w:rPr>
          <w:rStyle w:val="Text0"/>
        </w:rPr>
        <w:t>bgColor</w:t>
      </w:r>
      <w:r>
        <w:t xml:space="preserve"> to the </w:t>
      </w:r>
      <w:r>
        <w:rPr>
          <w:rStyle w:val="Text1"/>
        </w:rPr>
        <w:t>JavaScript</w:t>
      </w:r>
      <w:r>
        <w:t xml:space="preserve"> layer (Listing </w:t>
      </w:r>
      <w:hyperlink w:anchor="_interface_RCT_EXTERN_MODULE_Hel">
        <w:r>
          <w:rPr>
            <w:rStyle w:val="Text4"/>
          </w:rPr>
          <w:t>4-16</w:t>
        </w:r>
      </w:hyperlink>
      <w:r>
        <w:t>).</w:t>
      </w:r>
      <w:bookmarkEnd w:id="1024"/>
    </w:p>
    <w:p>
      <w:bookmarkStart w:id="1025" w:name="_interface_RCT_EXTERN_MODULE_Hel"/>
      <w:pPr>
        <w:pStyle w:val="Normal"/>
      </w:pPr>
      <w:r>
        <w:t xml:space="preserve">@interface RCT_EXTERN_MODULE(HelloViewManager, RCTViewManager)</w:t>
        <w:br w:clear="none"/>
      </w:r>
      <w:bookmarkEnd w:id="1025"/>
    </w:p>
    <w:p>
      <w:pPr>
        <w:pStyle w:val="Normal"/>
      </w:pPr>
      <w:r>
        <w:t xml:space="preserve">RCT_EXPORT_VIEW_PROPERTY(bgColor, int) // -----------------&gt; 1)</w:t>
        <w:br w:clear="none"/>
      </w:r>
    </w:p>
    <w:p>
      <w:pPr>
        <w:pStyle w:val="Normal"/>
      </w:pPr>
      <w:r>
        <w:t xml:space="preserve">@end</w:t>
        <w:br w:clear="none"/>
      </w:r>
    </w:p>
    <w:p>
      <w:pPr>
        <w:pStyle w:val="Para 06"/>
      </w:pPr>
      <w:r>
        <w:rPr>
          <w:rStyle w:val="Text3"/>
        </w:rPr>
        <w:t xml:space="preserve">Listing 4-16</w:t>
        <w:br w:clear="none"/>
      </w:r>
      <w:r>
        <w:t xml:space="preserve">Export a view property in the view manager</w:t>
        <w:br w:clear="none"/>
      </w:r>
    </w:p>
    <w:p>
      <w:bookmarkStart w:id="1026" w:name="Next__we_make_a_custom_native_vi"/>
      <w:pPr>
        <w:pStyle w:val="Para 05"/>
      </w:pPr>
      <w:r>
        <w:t xml:space="preserve">Next, we make a custom native view to respond to the property change (Listing </w:t>
      </w:r>
      <w:hyperlink w:anchor="___class_HelloView__UIView____fu">
        <w:r>
          <w:rPr>
            <w:rStyle w:val="Text4"/>
          </w:rPr>
          <w:t>4-17</w:t>
        </w:r>
      </w:hyperlink>
      <w:r>
        <w:t>).</w:t>
      </w:r>
      <w:bookmarkEnd w:id="1026"/>
    </w:p>
    <w:p>
      <w:bookmarkStart w:id="1027" w:name="___class_HelloView__UIView____fu"/>
      <w:pPr>
        <w:pStyle w:val="Normal"/>
      </w:pPr>
      <w:r>
        <w:t xml:space="preserve">...</w:t>
        <w:br w:clear="none"/>
      </w:r>
      <w:bookmarkEnd w:id="1027"/>
    </w:p>
    <w:p>
      <w:pPr>
        <w:pStyle w:val="Normal"/>
      </w:pPr>
      <w:r>
        <w:t xml:space="preserve">class HelloView: UIView {</w:t>
        <w:br w:clear="none"/>
      </w:r>
    </w:p>
    <w:p>
      <w:pPr>
        <w:pStyle w:val="Normal"/>
      </w:pPr>
      <w:r>
        <w:t xml:space="preserve">  func setBgColor (color: int) { // -----------------------&gt; 1)</w:t>
        <w:br w:clear="none"/>
      </w:r>
    </w:p>
    <w:p>
      <w:pPr>
        <w:pStyle w:val="Normal"/>
      </w:pPr>
      <w:r>
        <w:t xml:space="preserve">    self.backgroundColor = UIColorFromInt(color) //--------&gt; 3)</w:t>
        <w:br w:clear="none"/>
      </w:r>
    </w:p>
    <w:p>
      <w:pPr>
        <w:pStyle w:val="Normal"/>
      </w:pPr>
      <w:r>
        <w:t xml:space="preserve">  }</w:t>
        <w:br w:clear="none"/>
      </w:r>
    </w:p>
    <w:p>
      <w:pPr>
        <w:pStyle w:val="Normal"/>
      </w:pPr>
      <w:r>
        <w:t xml:space="preserve">  func UIColorFromInt(_ rgbValue: Int) -&gt; UIColor { // ----&gt; 2)</w:t>
        <w:br w:clear="none"/>
      </w:r>
    </w:p>
    <w:p>
      <w:pPr>
        <w:pStyle w:val="Normal"/>
      </w:pPr>
      <w:r>
        <w:t xml:space="preserve">    let red =   CGFloat((rgbValue &amp; 0xFF0000) &gt;&gt; 16) / 0xFF</w:t>
        <w:br w:clear="none"/>
      </w:r>
    </w:p>
    <w:p>
      <w:pPr>
        <w:pStyle w:val="Normal"/>
      </w:pPr>
      <w:r>
        <w:t xml:space="preserve">    let green = CGFloat((rgbValue &amp; 0x00FF00) &gt;&gt; 8) / 0xFF</w:t>
        <w:br w:clear="none"/>
      </w:r>
    </w:p>
    <w:p>
      <w:pPr>
        <w:pStyle w:val="Normal"/>
      </w:pPr>
      <w:r>
        <w:t xml:space="preserve">    let blue =  CGFloat(rgbValue &amp; 0x0000FF) / 0xFF</w:t>
        <w:br w:clear="none"/>
      </w:r>
    </w:p>
    <w:p>
      <w:pPr>
        <w:pStyle w:val="Normal"/>
      </w:pPr>
      <w:r>
        <w:t xml:space="preserve">    let alpha = CGFloat(1.0)</w:t>
        <w:br w:clear="none"/>
      </w:r>
    </w:p>
    <w:p>
      <w:pPr>
        <w:pStyle w:val="Normal"/>
      </w:pPr>
      <w:r>
        <w:t xml:space="preserve">    return UIColor(red: red,</w:t>
        <w:br w:clear="none"/>
      </w:r>
    </w:p>
    <w:p>
      <w:pPr>
        <w:pStyle w:val="Normal"/>
      </w:pPr>
      <w:r>
        <w:t xml:space="preserve">                 green: green,</w:t>
        <w:br w:clear="none"/>
      </w:r>
    </w:p>
    <w:p>
      <w:pPr>
        <w:pStyle w:val="Normal"/>
      </w:pPr>
      <w:r>
        <w:t xml:space="preserve">                  blue: blue,</w:t>
        <w:br w:clear="none"/>
      </w:r>
    </w:p>
    <w:p>
      <w:pPr>
        <w:pStyle w:val="Normal"/>
      </w:pPr>
      <w:r>
        <w:t xml:space="preserve">                 alpha: alpha)</w:t>
        <w:br w:clear="none"/>
      </w:r>
    </w:p>
    <w:p>
      <w:pPr>
        <w:pStyle w:val="Normal"/>
      </w:pPr>
      <w:r>
        <w:t xml:space="preserve">  }</w:t>
        <w:br w:clear="none"/>
      </w:r>
    </w:p>
    <w:p>
      <w:pPr>
        <w:pStyle w:val="Normal"/>
      </w:pPr>
      <w:r>
        <w:t xml:space="preserve">}</w:t>
        <w:br w:clear="none"/>
      </w:r>
    </w:p>
    <w:p>
      <w:pPr>
        <w:pStyle w:val="Para 06"/>
      </w:pPr>
      <w:r>
        <w:rPr>
          <w:rStyle w:val="Text3"/>
        </w:rPr>
        <w:t xml:space="preserve">Listing 4-17</w:t>
        <w:br w:clear="none"/>
      </w:r>
      <w:r>
        <w:t xml:space="preserve">Export a view property in the native view</w:t>
        <w:br w:clear="none"/>
      </w:r>
    </w:p>
    <w:tbl>
      <w:tblPr>
        <w:tblW w:type="auto" w:w="0"/>
      </w:tblPr>
      <w:tr>
        <w:tc>
          <w:tcPr>
            <w:tcW w:type="auto" w:w="0"/>
            <w:vAlign w:val="top"/>
          </w:tcPr>
          <w:p>
            <w:pPr>
              <w:pStyle w:val="1 Block"/>
            </w:pPr>
          </w:p>
          <w:p>
            <w:pPr>
              <w:pStyle w:val="Para 03"/>
            </w:pPr>
            <w:r>
              <w:t>1)</w:t>
            </w:r>
          </w:p>
        </w:tc>
        <w:tc>
          <w:tcPr>
            <w:tcW w:type="auto" w:w="0"/>
          </w:tcPr>
          <w:p>
            <w:bookmarkStart w:id="1028" w:name="Here__we_export_the_bgColor_as_i"/>
            <w:pPr>
              <w:pStyle w:val="Para 02"/>
            </w:pPr>
            <w:r>
              <w:t xml:space="preserve">Here, we export the </w:t>
            </w:r>
            <w:r>
              <w:rPr>
                <w:rStyle w:val="Text0"/>
              </w:rPr>
              <w:t>bgColor</w:t>
            </w:r>
            <w:r>
              <w:t xml:space="preserve"> as </w:t>
            </w:r>
            <w:r>
              <w:rPr>
                <w:rStyle w:val="Text0"/>
              </w:rPr>
              <w:t>int</w:t>
            </w:r>
            <w:r>
              <w:t xml:space="preserve"> instead of </w:t>
            </w:r>
            <w:r>
              <w:rPr>
                <w:rStyle w:val="Text0"/>
              </w:rPr>
              <w:t>UIColor</w:t>
            </w:r>
            <w:r>
              <w:t xml:space="preserve"> in order to make the interface consistent with </w:t>
            </w:r>
            <w:r>
              <w:rPr>
                <w:rStyle w:val="Text1"/>
              </w:rPr>
              <w:t>Android</w:t>
            </w:r>
            <w:r>
              <w:t xml:space="preserve">. As you will see repeatedly in this book, </w:t>
              <w:drawing>
                <wp:inline>
                  <wp:extent cx="203200" cy="165100"/>
                  <wp:effectExtent l="0" r="0" t="0" b="0"/>
                  <wp:docPr id="106" name="510729_1_En_4_Fige_HTML.gif" descr="510729_1_En_4_Fige_HTML.gif"/>
                  <wp:cNvGraphicFramePr>
                    <a:graphicFrameLocks noChangeAspect="1"/>
                  </wp:cNvGraphicFramePr>
                  <a:graphic>
                    <a:graphicData uri="http://schemas.openxmlformats.org/drawingml/2006/picture">
                      <pic:pic>
                        <pic:nvPicPr>
                          <pic:cNvPr id="0" name="510729_1_En_4_Fige_HTML.gif" descr="510729_1_En_4_Fige_HTML.gif"/>
                          <pic:cNvPicPr/>
                        </pic:nvPicPr>
                        <pic:blipFill>
                          <a:blip r:embed="rId110"/>
                          <a:stretch>
                            <a:fillRect/>
                          </a:stretch>
                        </pic:blipFill>
                        <pic:spPr>
                          <a:xfrm>
                            <a:off x="0" y="0"/>
                            <a:ext cx="203200" cy="165100"/>
                          </a:xfrm>
                          <a:prstGeom prst="rect">
                            <a:avLst/>
                          </a:prstGeom>
                        </pic:spPr>
                      </pic:pic>
                    </a:graphicData>
                  </a:graphic>
                </wp:inline>
              </w:drawing>
              <w:t xml:space="preserve"> keeping the interface consistent by finding the common factor is a good practice in the context of cross-platform.</w:t>
            </w:r>
            <w:bookmarkEnd w:id="1028"/>
          </w:p>
        </w:tc>
        <w:tc>
          <w:tcPr>
            <w:tcW w:type="auto" w:w="0"/>
          </w:tcPr>
          <w:p>
            <w:pPr>
              <w:pStyle w:val="Para 42"/>
            </w:pPr>
            <w:r>
              <w:t/>
            </w:r>
          </w:p>
        </w:tc>
      </w:tr>
      <w:tr>
        <w:tc>
          <w:tcPr>
            <w:tcW w:type="auto" w:w="0"/>
            <w:vAlign w:val="top"/>
          </w:tcPr>
          <w:p>
            <w:pPr>
              <w:pStyle w:val="Para 03"/>
            </w:pPr>
            <w:r>
              <w:t>2)</w:t>
            </w:r>
          </w:p>
        </w:tc>
        <w:tc>
          <w:tcPr>
            <w:tcW w:type="auto" w:w="0"/>
          </w:tcPr>
          <w:p>
            <w:bookmarkStart w:id="1029" w:name="As_such__we_need_another_native"/>
            <w:pPr>
              <w:pStyle w:val="Para 02"/>
            </w:pPr>
            <w:r>
              <w:t xml:space="preserve">As such, we need another native method to convert the </w:t>
            </w:r>
            <w:r>
              <w:rPr>
                <w:rStyle w:val="Text0"/>
              </w:rPr>
              <w:t>int</w:t>
            </w:r>
            <w:r>
              <w:t xml:space="preserve"> to </w:t>
            </w:r>
            <w:r>
              <w:rPr>
                <w:rStyle w:val="Text0"/>
              </w:rPr>
              <w:t>UIColor</w:t>
            </w:r>
            <w:r>
              <w:t xml:space="preserve">. From the structure, we can see that it extracts </w:t>
            </w:r>
            <w:r>
              <w:rPr>
                <w:rStyle w:val="Text2"/>
              </w:rPr>
              <w:t>RGB</w:t>
            </w:r>
            <w:r>
              <w:t xml:space="preserve"> values from different portions of the int value and assigns them to the </w:t>
            </w:r>
            <w:r>
              <w:rPr>
                <w:rStyle w:val="Text0"/>
              </w:rPr>
              <w:t>UIColor</w:t>
            </w:r>
            <w:r>
              <w:t>. But for now, we don’t have to understand its implementation details.</w:t>
            </w:r>
            <w:bookmarkEnd w:id="1029"/>
          </w:p>
        </w:tc>
        <w:tc>
          <w:tcPr>
            <w:tcW w:type="auto" w:w="0"/>
          </w:tcPr>
          <w:p>
            <w:pPr>
              <w:pStyle w:val="Para 42"/>
            </w:pPr>
            <w:r>
              <w:t/>
            </w:r>
          </w:p>
        </w:tc>
      </w:tr>
      <w:tr>
        <w:tc>
          <w:tcPr>
            <w:tcW w:type="auto" w:w="0"/>
            <w:vAlign w:val="top"/>
          </w:tcPr>
          <w:p>
            <w:pPr>
              <w:pStyle w:val="Para 03"/>
            </w:pPr>
            <w:r>
              <w:t>3)</w:t>
            </w:r>
          </w:p>
        </w:tc>
        <w:tc>
          <w:tcPr>
            <w:tcW w:type="auto" w:w="0"/>
          </w:tcPr>
          <w:p>
            <w:bookmarkStart w:id="1030" w:name="Lastly__we_can_use_the_preceding"/>
            <w:pPr>
              <w:pStyle w:val="Para 02"/>
            </w:pPr>
            <w:r>
              <w:t xml:space="preserve">Lastly, we can use the preceding method to convert the </w:t>
            </w:r>
            <w:r>
              <w:rPr>
                <w:rStyle w:val="Text0"/>
              </w:rPr>
              <w:t>int</w:t>
            </w:r>
            <w:r>
              <w:t xml:space="preserve"> </w:t>
            </w:r>
            <w:r>
              <w:rPr>
                <w:rStyle w:val="Text1"/>
              </w:rPr>
              <w:t>view property</w:t>
            </w:r>
            <w:r>
              <w:t xml:space="preserve"> to the </w:t>
            </w:r>
            <w:r>
              <w:rPr>
                <w:rStyle w:val="Text0"/>
              </w:rPr>
              <w:t>UIColor</w:t>
            </w:r>
            <w:r>
              <w:t xml:space="preserve"> as required by the </w:t>
            </w:r>
            <w:r>
              <w:rPr>
                <w:rStyle w:val="Text0"/>
              </w:rPr>
              <w:t>backgroundColor</w:t>
            </w:r>
            <w:r>
              <w:t>.</w:t>
            </w:r>
            <w:bookmarkEnd w:id="1030"/>
          </w:p>
        </w:tc>
        <w:tc>
          <w:tcPr>
            <w:tcW w:type="auto" w:w="0"/>
          </w:tcPr>
          <w:p>
            <w:pPr>
              <w:pStyle w:val="Para 42"/>
            </w:pPr>
            <w:r>
              <w:t/>
            </w:r>
          </w:p>
        </w:tc>
      </w:tr>
    </w:tbl>
    <w:p>
      <w:pPr>
        <w:pStyle w:val="Para 09"/>
      </w:pPr>
      <w:r>
        <w:rPr>
          <w:rStyle w:val="Text6"/>
        </w:rPr>
        <w:t>Note</w:t>
      </w:r>
      <w:r>
        <w:t xml:space="preserve">After being exported, the native view is converted to an ordinary </w:t>
      </w:r>
      <w:r>
        <w:rPr>
          <w:rStyle w:val="Text1"/>
        </w:rPr>
        <w:t>component</w:t>
      </w:r>
      <w:r>
        <w:t xml:space="preserve"> by the React Native runtime. Hence, the background color can be set with the </w:t>
      </w:r>
      <w:r>
        <w:rPr>
          <w:rStyle w:val="Text1"/>
        </w:rPr>
        <w:t>style props</w:t>
      </w:r>
      <w:r>
        <w:t xml:space="preserve">. So the </w:t>
      </w:r>
      <w:r>
        <w:rPr>
          <w:rStyle w:val="Text0"/>
        </w:rPr>
        <w:t>bgColor</w:t>
      </w:r>
      <w:r>
        <w:t xml:space="preserve"> here is for demonstration purposes only. In practice, we don’t need to export a stand-alone </w:t>
      </w:r>
      <w:r>
        <w:rPr>
          <w:rStyle w:val="Text1"/>
        </w:rPr>
        <w:t>view property</w:t>
      </w:r>
      <w:r>
        <w:t xml:space="preserve"> for the background color.</w:t>
      </w:r>
    </w:p>
    <w:p>
      <w:bookmarkStart w:id="1031" w:name="As_mentioned_before___it_is_alwa"/>
      <w:pPr>
        <w:pStyle w:val="Para 04"/>
      </w:pPr>
      <w:r>
        <w:t xml:space="preserve">As mentioned before, </w:t>
        <w:drawing>
          <wp:inline>
            <wp:extent cx="203200" cy="165100"/>
            <wp:effectExtent l="0" r="0" t="0" b="0"/>
            <wp:docPr id="107" name="510729_1_En_4_Figf_HTML.gif" descr="510729_1_En_4_Figf_HTML.gif"/>
            <wp:cNvGraphicFramePr>
              <a:graphicFrameLocks noChangeAspect="1"/>
            </wp:cNvGraphicFramePr>
            <a:graphic>
              <a:graphicData uri="http://schemas.openxmlformats.org/drawingml/2006/picture">
                <pic:pic>
                  <pic:nvPicPr>
                    <pic:cNvPr id="0" name="510729_1_En_4_Figf_HTML.gif" descr="510729_1_En_4_Figf_HTML.gif"/>
                    <pic:cNvPicPr/>
                  </pic:nvPicPr>
                  <pic:blipFill>
                    <a:blip r:embed="rId111"/>
                    <a:stretch>
                      <a:fillRect/>
                    </a:stretch>
                  </pic:blipFill>
                  <pic:spPr>
                    <a:xfrm>
                      <a:off x="0" y="0"/>
                      <a:ext cx="203200" cy="165100"/>
                    </a:xfrm>
                    <a:prstGeom prst="rect">
                      <a:avLst/>
                    </a:prstGeom>
                  </pic:spPr>
                </pic:pic>
              </a:graphicData>
            </a:graphic>
          </wp:inline>
        </w:drawing>
        <w:t xml:space="preserve"> it is always more desirable to have a customized </w:t>
      </w:r>
      <w:r>
        <w:rPr>
          <w:rStyle w:val="Text1"/>
        </w:rPr>
        <w:t>native view</w:t>
      </w:r>
      <w:r>
        <w:t xml:space="preserve"> designed with the same properties instead of exporting the original native view as is. This is critical to provide a unanimous </w:t>
      </w:r>
      <w:r>
        <w:rPr>
          <w:rStyle w:val="Text1"/>
        </w:rPr>
        <w:t>JavaScript</w:t>
      </w:r>
      <w:r>
        <w:t xml:space="preserve"> interface for different platforms. One example is </w:t>
      </w:r>
      <w:r>
        <w:rPr>
          <w:rStyle w:val="Text2"/>
        </w:rPr>
        <w:t>AirPlay</w:t>
      </w:r>
      <w:r>
        <w:t xml:space="preserve"> and </w:t>
      </w:r>
      <w:r>
        <w:rPr>
          <w:rStyle w:val="Text2"/>
        </w:rPr>
        <w:t>Chromecast</w:t>
      </w:r>
      <w:r>
        <w:t xml:space="preserve">. The properties of the two native views are completely different. In our example, we use a wrapper view to reconcile the differences. Another approach is to use the </w:t>
      </w:r>
      <w:r>
        <w:rPr>
          <w:rStyle w:val="Text0"/>
        </w:rPr>
        <w:t>RCT_REMAP_VIEW_PROPERTY</w:t>
      </w:r>
      <w:r>
        <w:t xml:space="preserve"> macro to achieve the same.</w:t>
      </w:r>
      <w:bookmarkEnd w:id="1031"/>
    </w:p>
    <w:p>
      <w:bookmarkStart w:id="1032" w:name="One_special_type_of_a_view_prope"/>
      <w:pPr>
        <w:pStyle w:val="Para 04"/>
      </w:pPr>
      <w:r>
        <w:t xml:space="preserve">One special type of a </w:t>
      </w:r>
      <w:r>
        <w:rPr>
          <w:rStyle w:val="Text1"/>
        </w:rPr>
        <w:t>view property</w:t>
      </w:r>
      <w:r>
        <w:t xml:space="preserve"> is the callback. After the export, this property accepts a </w:t>
      </w:r>
      <w:r>
        <w:rPr>
          <w:rStyle w:val="Text1"/>
        </w:rPr>
        <w:t>JavaScript</w:t>
      </w:r>
      <w:r>
        <w:t xml:space="preserve"> function or closure as the input </w:t>
      </w:r>
      <w:r>
        <w:rPr>
          <w:rStyle w:val="Text1"/>
        </w:rPr>
        <w:t>props</w:t>
      </w:r>
      <w:r>
        <w:t xml:space="preserve">. The callback then is stored in the </w:t>
      </w:r>
      <w:r>
        <w:rPr>
          <w:rStyle w:val="Text1"/>
        </w:rPr>
        <w:t>native view</w:t>
      </w:r>
      <w:r>
        <w:t xml:space="preserve"> and gets invoked when a certain condition is met. For instance, a video </w:t>
      </w:r>
      <w:r>
        <w:rPr>
          <w:rStyle w:val="Text1"/>
        </w:rPr>
        <w:t>native view</w:t>
      </w:r>
      <w:r>
        <w:t xml:space="preserve"> might need to notify the consumer in the </w:t>
      </w:r>
      <w:r>
        <w:rPr>
          <w:rStyle w:val="Text1"/>
        </w:rPr>
        <w:t>JavaScript</w:t>
      </w:r>
      <w:r>
        <w:t xml:space="preserve"> layer when an exception occurs. We can use </w:t>
      </w:r>
      <w:r>
        <w:rPr>
          <w:rStyle w:val="Text0"/>
        </w:rPr>
        <w:t>RCTBubblingEventBlock</w:t>
      </w:r>
      <w:r>
        <w:t xml:space="preserve"> (not the </w:t>
      </w:r>
      <w:r>
        <w:rPr>
          <w:rStyle w:val="Text0"/>
        </w:rPr>
        <w:t>RCTResponseSenderBlock</w:t>
      </w:r>
      <w:r>
        <w:t xml:space="preserve"> used in the native module) as the property type to make the property callable.</w:t>
      </w:r>
      <w:bookmarkEnd w:id="1032"/>
    </w:p>
    <w:p>
      <w:bookmarkStart w:id="1033" w:name="4_2_2_Android_Native_Component4"/>
      <w:pPr>
        <w:pStyle w:val="Heading 2"/>
      </w:pPr>
      <w:r>
        <w:t xml:space="preserve">4.2.2 </w:t>
        <w:t>Android Native Component</w:t>
      </w:r>
      <w:bookmarkEnd w:id="1033"/>
    </w:p>
    <w:p>
      <w:bookmarkStart w:id="1034" w:name="4_2_2_1_SetupThe_files_required"/>
      <w:pPr>
        <w:pStyle w:val="Heading 4"/>
      </w:pPr>
      <w:r>
        <w:t xml:space="preserve">4.2.2.1 </w:t>
        <w:t>Setup</w:t>
      </w:r>
      <w:bookmarkEnd w:id="1034"/>
    </w:p>
    <w:p>
      <w:bookmarkStart w:id="1035" w:name="The_files_required_by_native_com"/>
      <w:pPr>
        <w:pStyle w:val="Para 01"/>
      </w:pPr>
      <w:r>
        <w:t xml:space="preserve">The files required by </w:t>
      </w:r>
      <w:r>
        <w:rPr>
          <w:rStyle w:val="Text1"/>
        </w:rPr>
        <w:t>native components</w:t>
      </w:r>
      <w:r>
        <w:t xml:space="preserve"> on </w:t>
        <w:bookmarkStart w:id="1036" w:name="Android_1"/>
        <w:t/>
        <w:bookmarkEnd w:id="1036"/>
      </w:r>
      <w:r>
        <w:rPr>
          <w:rStyle w:val="Text1"/>
        </w:rPr>
        <w:t>Android</w:t>
      </w:r>
      <w:r>
        <w:t xml:space="preserve"> </w:t>
        <w:t xml:space="preserve"> are similar to those for </w:t>
      </w:r>
      <w:r>
        <w:rPr>
          <w:rStyle w:val="Text1"/>
        </w:rPr>
        <w:t>native modules</w:t>
      </w:r>
      <w:r>
        <w:t xml:space="preserve">. Here, we only need to add one additional file, </w:t>
      </w:r>
      <w:r>
        <w:rPr>
          <w:rStyle w:val="Text0"/>
        </w:rPr>
        <w:t>HelloViewManager.kt</w:t>
      </w:r>
      <w:r>
        <w:t xml:space="preserve">, for the </w:t>
      </w:r>
      <w:r>
        <w:rPr>
          <w:rStyle w:val="Text1"/>
        </w:rPr>
        <w:t>view manager</w:t>
      </w:r>
      <w:r>
        <w:t xml:space="preserve">. We can reuse the </w:t>
      </w:r>
      <w:r>
        <w:rPr>
          <w:rStyle w:val="Text0"/>
        </w:rPr>
        <w:t>ManyfacePackage.kt</w:t>
      </w:r>
      <w:r>
        <w:t xml:space="preserve"> created before for </w:t>
      </w:r>
      <w:r>
        <w:rPr>
          <w:rStyle w:val="Text1"/>
        </w:rPr>
        <w:t>view manager</w:t>
      </w:r>
      <w:r>
        <w:t xml:space="preserve"> registration (Figure </w:t>
      </w:r>
      <w:hyperlink w:anchor="Figure_4_14Add_HelloViewManager">
        <w:r>
          <w:rPr>
            <w:rStyle w:val="Text4"/>
          </w:rPr>
          <w:t>4-14</w:t>
        </w:r>
      </w:hyperlink>
      <w:r>
        <w:t>).</w:t>
      </w:r>
      <w:bookmarkEnd w:id="1035"/>
    </w:p>
    <w:p>
      <w:bookmarkStart w:id="1037" w:name="Figure_4_14Add_HelloViewManager"/>
      <w:bookmarkStart w:id="1038" w:name="MO14_1"/>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76800" cy="3733800"/>
            <wp:effectExtent l="0" r="0" t="0" b="0"/>
            <wp:wrapTopAndBottom/>
            <wp:docPr id="108" name="510729_1_En_4_Fig14_HTML.jpg" descr="510729_1_En_4_Fig14_HTML.jpg"/>
            <wp:cNvGraphicFramePr>
              <a:graphicFrameLocks noChangeAspect="1"/>
            </wp:cNvGraphicFramePr>
            <a:graphic>
              <a:graphicData uri="http://schemas.openxmlformats.org/drawingml/2006/picture">
                <pic:pic>
                  <pic:nvPicPr>
                    <pic:cNvPr id="0" name="510729_1_En_4_Fig14_HTML.jpg" descr="510729_1_En_4_Fig14_HTML.jpg"/>
                    <pic:cNvPicPr/>
                  </pic:nvPicPr>
                  <pic:blipFill>
                    <a:blip r:embed="rId112"/>
                    <a:stretch>
                      <a:fillRect/>
                    </a:stretch>
                  </pic:blipFill>
                  <pic:spPr>
                    <a:xfrm>
                      <a:off x="0" y="0"/>
                      <a:ext cx="4876800" cy="3733800"/>
                    </a:xfrm>
                    <a:prstGeom prst="rect">
                      <a:avLst/>
                    </a:prstGeom>
                  </pic:spPr>
                </pic:pic>
              </a:graphicData>
            </a:graphic>
          </wp:anchor>
        </w:drawing>
      </w:r>
      <w:bookmarkEnd w:id="1037"/>
      <w:bookmarkEnd w:id="1038"/>
    </w:p>
    <w:p>
      <w:pPr>
        <w:pStyle w:val="Para 13"/>
      </w:pPr>
      <w:r>
        <w:rPr>
          <w:rStyle w:val="Text5"/>
        </w:rPr>
        <w:t>Figure 4-14</w:t>
      </w:r>
      <w:r>
        <w:t xml:space="preserve">Add </w:t>
        <w:bookmarkStart w:id="1039" w:name="HelloViewManager_2"/>
        <w:t>HelloViewManager</w:t>
        <w:bookmarkEnd w:id="1039"/>
      </w:r>
    </w:p>
    <w:p>
      <w:bookmarkStart w:id="1040" w:name="4_2_2_2_Implement_the_View_Manag"/>
      <w:pPr>
        <w:pStyle w:val="Heading 4"/>
      </w:pPr>
      <w:r>
        <w:t xml:space="preserve">4.2.2.2 </w:t>
        <w:t>Implement the View Manager</w:t>
      </w:r>
      <w:bookmarkEnd w:id="1040"/>
    </w:p>
    <w:p>
      <w:bookmarkStart w:id="1041" w:name="The_way_of_implementing_the_view"/>
      <w:pPr>
        <w:pStyle w:val="Para 04"/>
      </w:pPr>
      <w:r>
        <w:t xml:space="preserve">The way of </w:t>
        <w:bookmarkStart w:id="1042" w:name="implementing"/>
        <w:t>implementing</w:t>
        <w:bookmarkEnd w:id="1042"/>
        <w:t xml:space="preserve"> the </w:t>
      </w:r>
      <w:r>
        <w:rPr>
          <w:rStyle w:val="Text1"/>
        </w:rPr>
        <w:t>view manager</w:t>
      </w:r>
      <w:r>
        <w:t xml:space="preserve"> is very different from that in </w:t>
      </w:r>
      <w:r>
        <w:rPr>
          <w:rStyle w:val="Text1"/>
        </w:rPr>
        <w:t>iOS</w:t>
      </w:r>
      <w:r>
        <w:t xml:space="preserve">. But the critical points are the same. To recap, we (1) export the module to the </w:t>
      </w:r>
      <w:r>
        <w:rPr>
          <w:rStyle w:val="Text1"/>
        </w:rPr>
        <w:t>JavaScript</w:t>
      </w:r>
      <w:r>
        <w:t xml:space="preserve"> layer with a name, (2) we create a custom </w:t>
      </w:r>
      <w:r>
        <w:rPr>
          <w:rStyle w:val="Text1"/>
        </w:rPr>
        <w:t>native view</w:t>
      </w:r>
      <w:r>
        <w:t xml:space="preserve"> for the unanimity of the API, and (3) we instantiate the </w:t>
      </w:r>
      <w:r>
        <w:rPr>
          <w:rStyle w:val="Text1"/>
        </w:rPr>
        <w:t>native view</w:t>
      </w:r>
      <w:r>
        <w:t xml:space="preserve"> in the </w:t>
      </w:r>
      <w:r>
        <w:rPr>
          <w:rStyle w:val="Text1"/>
        </w:rPr>
        <w:t>view manager</w:t>
      </w:r>
      <w:r>
        <w:t xml:space="preserve">. See Listing </w:t>
      </w:r>
      <w:hyperlink w:anchor="class_HelloViewManager__SimpleVi_1">
        <w:r>
          <w:rPr>
            <w:rStyle w:val="Text10"/>
          </w:rPr>
          <w:t>4-18</w:t>
        </w:r>
      </w:hyperlink>
      <w:r>
        <w:t>.</w:t>
      </w:r>
      <w:bookmarkEnd w:id="1041"/>
    </w:p>
    <w:p>
      <w:bookmarkStart w:id="1043" w:name="NoteWe_create_a_custom_native_vi"/>
      <w:pPr>
        <w:pStyle w:val="Para 09"/>
      </w:pPr>
      <w:r>
        <w:rPr>
          <w:rStyle w:val="Text6"/>
        </w:rPr>
        <w:t>Note</w:t>
      </w:r>
      <w:r>
        <w:bookmarkStart w:id="1044" w:name="We_create_a_custom_native_view_t"/>
        <w:t xml:space="preserve">We create a custom </w:t>
        <w:bookmarkEnd w:id="1044"/>
      </w:r>
      <w:r>
        <w:rPr>
          <w:rStyle w:val="Text1"/>
        </w:rPr>
        <w:t>native view</w:t>
      </w:r>
      <w:r>
        <w:t xml:space="preserve"> the same as in </w:t>
      </w:r>
      <w:r>
        <w:rPr>
          <w:rStyle w:val="Text1"/>
        </w:rPr>
        <w:t>iOS</w:t>
      </w:r>
      <w:r>
        <w:t xml:space="preserve"> to keep these two examples more comparable. However, this cannot be achieved easily in practice. We could add the abstract layer on setters of view properties to maintain the unanimity of the API if that is the case.</w:t>
      </w:r>
      <w:bookmarkEnd w:id="1043"/>
    </w:p>
    <w:p>
      <w:bookmarkStart w:id="1045" w:name="class_HelloViewManager__SimpleVi"/>
      <w:bookmarkStart w:id="1046" w:name="class_HelloViewManager__SimpleVi_1"/>
      <w:pPr>
        <w:pStyle w:val="Normal"/>
      </w:pPr>
      <w:r>
        <w:t xml:space="preserve">class HelloViewManager: SimpleViewManager&lt;HelloView&gt;() {</w:t>
        <w:br w:clear="none"/>
      </w:r>
      <w:bookmarkEnd w:id="1045"/>
      <w:bookmarkEnd w:id="1046"/>
    </w:p>
    <w:p>
      <w:pPr>
        <w:pStyle w:val="Normal"/>
      </w:pPr>
      <w:r>
        <w:t xml:space="preserve">  companion object {</w:t>
        <w:br w:clear="none"/>
      </w:r>
    </w:p>
    <w:p>
      <w:pPr>
        <w:pStyle w:val="Normal"/>
      </w:pPr>
      <w:r>
        <w:t xml:space="preserve">    val REACT_CLASS = "HelloView" // ---------------------&gt; 1)</w:t>
        <w:br w:clear="none"/>
      </w:r>
    </w:p>
    <w:p>
      <w:pPr>
        <w:pStyle w:val="Normal"/>
      </w:pPr>
      <w:r>
        <w:t xml:space="preserve">  }</w:t>
        <w:br w:clear="none"/>
      </w:r>
    </w:p>
    <w:p>
      <w:pPr>
        <w:pStyle w:val="Normal"/>
      </w:pPr>
      <w:r>
        <w:t xml:space="preserve">  var mCallerContext: ReactApplicationContext? = null</w:t>
        <w:br w:clear="none"/>
      </w:r>
    </w:p>
    <w:p>
      <w:pPr>
        <w:pStyle w:val="Normal"/>
      </w:pPr>
      <w:r>
        <w:t xml:space="preserve">  fun HelloViewManager(reactContext: ReactApplicationContext?) {</w:t>
        <w:br w:clear="none"/>
      </w:r>
    </w:p>
    <w:p>
      <w:pPr>
        <w:pStyle w:val="Normal"/>
      </w:pPr>
      <w:r>
        <w:t xml:space="preserve">    mCallerContext = reactContext</w:t>
        <w:br w:clear="none"/>
      </w:r>
    </w:p>
    <w:p>
      <w:pPr>
        <w:pStyle w:val="Normal"/>
      </w:pPr>
      <w:r>
        <w:t xml:space="preserve">  }</w:t>
        <w:br w:clear="none"/>
      </w:r>
    </w:p>
    <w:p>
      <w:pPr>
        <w:pStyle w:val="Normal"/>
      </w:pPr>
      <w:r>
        <w:t xml:space="preserve">  override fun getName(): String { // --------------------&gt; 1)</w:t>
        <w:br w:clear="none"/>
      </w:r>
    </w:p>
    <w:p>
      <w:pPr>
        <w:pStyle w:val="Normal"/>
      </w:pPr>
      <w:r>
        <w:t xml:space="preserve">    return REACT_CLASS</w:t>
        <w:br w:clear="none"/>
      </w:r>
    </w:p>
    <w:p>
      <w:pPr>
        <w:pStyle w:val="Normal"/>
      </w:pPr>
      <w:r>
        <w:t xml:space="preserve">  }</w:t>
        <w:br w:clear="none"/>
      </w:r>
    </w:p>
    <w:p>
      <w:pPr>
        <w:pStyle w:val="Normal"/>
      </w:pPr>
      <w:r>
        <w:t xml:space="preserve">  override fun createViewInstance( // --------------------&gt; 3)</w:t>
        <w:br w:clear="none"/>
      </w:r>
    </w:p>
    <w:p>
      <w:pPr>
        <w:pStyle w:val="Normal"/>
      </w:pPr>
      <w:r>
        <w:t xml:space="preserve">  reactContext:ThemedReactContext</w:t>
        <w:br w:clear="none"/>
      </w:r>
    </w:p>
    <w:p>
      <w:pPr>
        <w:pStyle w:val="Normal"/>
      </w:pPr>
      <w:r>
        <w:t xml:space="preserve">  ): HelloView {</w:t>
        <w:br w:clear="none"/>
      </w:r>
    </w:p>
    <w:p>
      <w:pPr>
        <w:pStyle w:val="Normal"/>
      </w:pPr>
      <w:r>
        <w:t xml:space="preserve">    return HelloView(mCallerContext)</w:t>
        <w:br w:clear="none"/>
      </w:r>
    </w:p>
    <w:p>
      <w:pPr>
        <w:pStyle w:val="Normal"/>
      </w:pPr>
      <w:r>
        <w:t xml:space="preserve">  }</w:t>
        <w:br w:clear="none"/>
      </w:r>
    </w:p>
    <w:p>
      <w:pPr>
        <w:pStyle w:val="Normal"/>
      </w:pPr>
      <w:r>
        <w:t xml:space="preserve">}</w:t>
        <w:br w:clear="none"/>
      </w:r>
    </w:p>
    <w:p>
      <w:pPr>
        <w:pStyle w:val="Normal"/>
      </w:pPr>
      <w:r>
        <w:t xml:space="preserve">class HelloView: View { // -------------------------------&gt; 2)</w:t>
        <w:br w:clear="none"/>
      </w:r>
    </w:p>
    <w:p>
      <w:pPr>
        <w:pStyle w:val="Normal"/>
      </w:pPr>
      <w:r>
        <w:t xml:space="preserve">  constructor(context: ReactApplicationContext?): super(context)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12"/>
      </w:pPr>
      <w:r>
        <w:rPr>
          <w:rStyle w:val="Text3"/>
        </w:rPr>
        <w:t xml:space="preserve">Listing 4-18</w:t>
        <w:br w:clear="none"/>
      </w:r>
      <w:r>
        <w:t xml:space="preserve">HelloViewManager.kt (Android version)</w:t>
        <w:br w:clear="none"/>
      </w:r>
    </w:p>
    <w:p>
      <w:bookmarkStart w:id="1047" w:name="Like_the_native_module__we_also"/>
      <w:pPr>
        <w:pStyle w:val="Para 05"/>
      </w:pPr>
      <w:r>
        <w:t xml:space="preserve">Like the </w:t>
      </w:r>
      <w:r>
        <w:rPr>
          <w:rStyle w:val="Text1"/>
        </w:rPr>
        <w:t>native module</w:t>
      </w:r>
      <w:r>
        <w:t xml:space="preserve">, we also need to register the </w:t>
      </w:r>
      <w:r>
        <w:rPr>
          <w:rStyle w:val="Text1"/>
        </w:rPr>
        <w:t>native component</w:t>
      </w:r>
      <w:r>
        <w:t xml:space="preserve"> with the </w:t>
      </w:r>
      <w:r>
        <w:rPr>
          <w:rStyle w:val="Text0"/>
        </w:rPr>
        <w:t>ManyfacePackage</w:t>
      </w:r>
      <w:r>
        <w:t xml:space="preserve">. This time, we populate the list returned by </w:t>
      </w:r>
      <w:r>
        <w:rPr>
          <w:rStyle w:val="Text0"/>
        </w:rPr>
        <w:t>createViewManagers</w:t>
      </w:r>
      <w:r>
        <w:t xml:space="preserve"> in </w:t>
      </w:r>
      <w:r>
        <w:rPr>
          <w:rStyle w:val="Text0"/>
        </w:rPr>
        <w:t>ManyfacePackage</w:t>
      </w:r>
      <w:r>
        <w:t xml:space="preserve"> (Listing </w:t>
      </w:r>
      <w:hyperlink w:anchor="_____override_fun_createViewMana">
        <w:r>
          <w:rPr>
            <w:rStyle w:val="Text4"/>
          </w:rPr>
          <w:t>4-19</w:t>
        </w:r>
      </w:hyperlink>
      <w:r>
        <w:t>).</w:t>
      </w:r>
      <w:bookmarkEnd w:id="1047"/>
    </w:p>
    <w:p>
      <w:bookmarkStart w:id="1048" w:name="_____override_fun_createViewMana"/>
      <w:pPr>
        <w:pStyle w:val="Normal"/>
      </w:pPr>
      <w:r>
        <w:t xml:space="preserve">...</w:t>
        <w:br w:clear="none"/>
      </w:r>
      <w:bookmarkEnd w:id="1048"/>
    </w:p>
    <w:p>
      <w:pPr>
        <w:pStyle w:val="Normal"/>
      </w:pPr>
      <w:r>
        <w:t xml:space="preserve">  override fun createViewManagers(</w:t>
        <w:br w:clear="none"/>
      </w:r>
    </w:p>
    <w:p>
      <w:pPr>
        <w:pStyle w:val="Normal"/>
      </w:pPr>
      <w:r>
        <w:t xml:space="preserve">reactContext: ReactApplicationContext</w:t>
        <w:br w:clear="none"/>
      </w:r>
    </w:p>
    <w:p>
      <w:pPr>
        <w:pStyle w:val="Normal"/>
      </w:pPr>
      <w:r>
        <w:t xml:space="preserve">  ): MutableList&lt;ViewManager&lt;out View, out ReactShadowNode&lt;*&gt;&gt;&gt;</w:t>
        <w:br w:clear="none"/>
      </w:r>
    </w:p>
    <w:p>
      <w:pPr>
        <w:pStyle w:val="Normal"/>
      </w:pPr>
      <w:r>
        <w:t xml:space="preserve">  {</w:t>
        <w:br w:clear="none"/>
      </w:r>
    </w:p>
    <w:p>
      <w:pPr>
        <w:pStyle w:val="Normal"/>
      </w:pPr>
      <w:r>
        <w:t xml:space="preserve">    return mutableListOf(HelloViewManager(reactContext))</w:t>
        <w:br w:clear="none"/>
      </w:r>
    </w:p>
    <w:p>
      <w:pPr>
        <w:pStyle w:val="Normal"/>
      </w:pPr>
      <w:r>
        <w:t xml:space="preserve">  }</w:t>
        <w:br w:clear="none"/>
      </w:r>
    </w:p>
    <w:p>
      <w:pPr>
        <w:pStyle w:val="Para 06"/>
      </w:pPr>
      <w:r>
        <w:rPr>
          <w:rStyle w:val="Text3"/>
        </w:rPr>
        <w:t xml:space="preserve">Listing 4-19</w:t>
        <w:br w:clear="none"/>
      </w:r>
      <w:r>
        <w:t xml:space="preserve">Register the native component</w:t>
        <w:br w:clear="none"/>
      </w:r>
    </w:p>
    <w:p>
      <w:bookmarkStart w:id="1049" w:name="We_have_already_registered_the_M"/>
      <w:pPr>
        <w:pStyle w:val="Para 04"/>
      </w:pPr>
      <w:r>
        <w:t xml:space="preserve">We have already registered the </w:t>
      </w:r>
      <w:r>
        <w:rPr>
          <w:rStyle w:val="Text0"/>
        </w:rPr>
        <w:t>ManyfacePackage</w:t>
      </w:r>
      <w:r>
        <w:t xml:space="preserve"> with the </w:t>
      </w:r>
      <w:r>
        <w:rPr>
          <w:rStyle w:val="Text0"/>
        </w:rPr>
        <w:t>MainApplication</w:t>
      </w:r>
      <w:r>
        <w:t>, so we can omit the step here.</w:t>
      </w:r>
      <w:bookmarkEnd w:id="1049"/>
    </w:p>
    <w:p>
      <w:bookmarkStart w:id="1050" w:name="NoteHere__we_need_to_declare_the"/>
      <w:pPr>
        <w:pStyle w:val="Para 09"/>
      </w:pPr>
      <w:r>
        <w:rPr>
          <w:rStyle w:val="Text6"/>
        </w:rPr>
        <w:t>Note</w:t>
      </w:r>
      <w:r>
        <w:bookmarkStart w:id="1051" w:name="Here__we_need_to_declare_the_tem"/>
        <w:t xml:space="preserve">Here, we need to declare the template variables </w:t>
        <w:bookmarkEnd w:id="1051"/>
      </w:r>
      <w:r>
        <w:rPr>
          <w:rStyle w:val="Text0"/>
        </w:rPr>
        <w:t>View</w:t>
      </w:r>
      <w:r>
        <w:t xml:space="preserve"> and </w:t>
      </w:r>
      <w:r>
        <w:rPr>
          <w:rStyle w:val="Text0"/>
        </w:rPr>
        <w:t>ReactShadowNode</w:t>
      </w:r>
      <w:r>
        <w:t xml:space="preserve"> as </w:t>
      </w:r>
      <w:r>
        <w:rPr>
          <w:rStyle w:val="Text0"/>
        </w:rPr>
        <w:t>out</w:t>
      </w:r>
      <w:r>
        <w:t xml:space="preserve">. So </w:t>
      </w:r>
      <w:r>
        <w:rPr>
          <w:rStyle w:val="Text0"/>
        </w:rPr>
        <w:t>ViewManager&lt;out View, out ReactShadowNode&lt;*&gt;&gt;</w:t>
      </w:r>
      <w:r>
        <w:t xml:space="preserve"> can be compatible with the returned </w:t>
      </w:r>
      <w:r>
        <w:rPr>
          <w:rStyle w:val="Text0"/>
        </w:rPr>
        <w:t>SimpleViewManager&lt;HelloView&gt;</w:t>
      </w:r>
      <w:r>
        <w:t>.</w:t>
      </w:r>
      <w:bookmarkEnd w:id="1050"/>
    </w:p>
    <w:p>
      <w:bookmarkStart w:id="1052" w:name="4_2_2_3_View_PropertyNext__we_ex"/>
      <w:pPr>
        <w:pStyle w:val="Heading 4"/>
      </w:pPr>
      <w:r>
        <w:t xml:space="preserve">4.2.2.3 </w:t>
        <w:t>View Property</w:t>
      </w:r>
      <w:bookmarkEnd w:id="1052"/>
    </w:p>
    <w:p>
      <w:bookmarkStart w:id="1053" w:name="Next__we_export_the_same_bgColor"/>
      <w:pPr>
        <w:pStyle w:val="Para 01"/>
      </w:pPr>
      <w:r>
        <w:t xml:space="preserve">Next, we export the same </w:t>
      </w:r>
      <w:r>
        <w:rPr>
          <w:rStyle w:val="Text0"/>
        </w:rPr>
        <w:t>bgColor</w:t>
      </w:r>
      <w:r>
        <w:t xml:space="preserve"> property for the </w:t>
      </w:r>
      <w:r>
        <w:rPr>
          <w:rStyle w:val="Text1"/>
        </w:rPr>
        <w:t>Android</w:t>
      </w:r>
      <w:r>
        <w:t xml:space="preserve"> version of </w:t>
      </w:r>
      <w:r>
        <w:rPr>
          <w:rStyle w:val="Text0"/>
        </w:rPr>
        <w:t>HelloView</w:t>
      </w:r>
      <w:r>
        <w:t xml:space="preserve">. Firstly, in the </w:t>
      </w:r>
      <w:r>
        <w:rPr>
          <w:rStyle w:val="Text1"/>
        </w:rPr>
        <w:t>view manager</w:t>
      </w:r>
      <w:r>
        <w:t xml:space="preserve">, we export the </w:t>
      </w:r>
      <w:r>
        <w:rPr>
          <w:rStyle w:val="Text1"/>
        </w:rPr>
        <w:t>view property</w:t>
      </w:r>
      <w:r>
        <w:t xml:space="preserve"> and assign the setter with it (Listing </w:t>
      </w:r>
      <w:hyperlink w:anchor="_ReactProp_name____bgColor__fun">
        <w:r>
          <w:rPr>
            <w:rStyle w:val="Text4"/>
          </w:rPr>
          <w:t>4-20</w:t>
        </w:r>
      </w:hyperlink>
      <w:r>
        <w:t>).</w:t>
      </w:r>
      <w:bookmarkEnd w:id="1053"/>
    </w:p>
    <w:p>
      <w:bookmarkStart w:id="1054" w:name="_ReactProp_name____bgColor__fun"/>
      <w:pPr>
        <w:pStyle w:val="Normal"/>
      </w:pPr>
      <w:r>
        <w:t xml:space="preserve">@ReactProp(name = "bgColor")</w:t>
        <w:br w:clear="none"/>
      </w:r>
      <w:bookmarkEnd w:id="1054"/>
    </w:p>
    <w:p>
      <w:pPr>
        <w:pStyle w:val="Normal"/>
      </w:pPr>
      <w:r>
        <w:t xml:space="preserve">fun setBgColor(view: HelloView, color: Int) {</w:t>
        <w:br w:clear="none"/>
      </w:r>
    </w:p>
    <w:p>
      <w:pPr>
        <w:pStyle w:val="Normal"/>
      </w:pPr>
      <w:r>
        <w:t xml:space="preserve">  view.setBgColor(color)</w:t>
        <w:br w:clear="none"/>
      </w:r>
    </w:p>
    <w:p>
      <w:pPr>
        <w:pStyle w:val="Normal"/>
      </w:pPr>
      <w:r>
        <w:t xml:space="preserve">}</w:t>
        <w:br w:clear="none"/>
      </w:r>
    </w:p>
    <w:p>
      <w:pPr>
        <w:pStyle w:val="Para 12"/>
      </w:pPr>
      <w:r>
        <w:rPr>
          <w:rStyle w:val="Text3"/>
        </w:rPr>
        <w:t xml:space="preserve">Listing 4-20</w:t>
        <w:br w:clear="none"/>
      </w:r>
      <w:r>
        <w:t xml:space="preserve">Export a view </w:t>
        <w:br w:clear="none"/>
        <w:bookmarkStart w:id="1055" w:name="property"/>
        <w:t xml:space="preserve">property</w:t>
        <w:bookmarkEnd w:id="1055"/>
        <w:br w:clear="none"/>
        <w:t xml:space="preserve"> in the view manager (Android)</w:t>
        <w:br w:clear="none"/>
      </w:r>
    </w:p>
    <w:p>
      <w:bookmarkStart w:id="1056" w:name="Next__we_implement_the_setBgColo"/>
      <w:pPr>
        <w:pStyle w:val="Para 05"/>
      </w:pPr>
      <w:r>
        <w:t xml:space="preserve">Next, we implement the </w:t>
      </w:r>
      <w:r>
        <w:rPr>
          <w:rStyle w:val="Text0"/>
        </w:rPr>
        <w:t>setBgColor</w:t>
      </w:r>
      <w:r>
        <w:t xml:space="preserve"> in the custom native view (Listing </w:t>
      </w:r>
      <w:hyperlink w:anchor="class_HelloView__View____constru">
        <w:r>
          <w:rPr>
            <w:rStyle w:val="Text4"/>
          </w:rPr>
          <w:t>4-21</w:t>
        </w:r>
      </w:hyperlink>
      <w:r>
        <w:t>).</w:t>
      </w:r>
      <w:bookmarkEnd w:id="1056"/>
    </w:p>
    <w:p>
      <w:bookmarkStart w:id="1057" w:name="class_HelloView__View____constru"/>
      <w:pPr>
        <w:pStyle w:val="Normal"/>
      </w:pPr>
      <w:r>
        <w:t xml:space="preserve">class HelloView: View {</w:t>
        <w:br w:clear="none"/>
      </w:r>
      <w:bookmarkEnd w:id="1057"/>
    </w:p>
    <w:p>
      <w:pPr>
        <w:pStyle w:val="Normal"/>
      </w:pPr>
      <w:r>
        <w:t xml:space="preserve">  constructor(context: ReactApplicationContext?): super(context)</w:t>
        <w:br w:clear="none"/>
      </w:r>
    </w:p>
    <w:p>
      <w:pPr>
        <w:pStyle w:val="Normal"/>
      </w:pPr>
      <w:r>
        <w:t xml:space="preserve">  {}</w:t>
        <w:br w:clear="none"/>
      </w:r>
    </w:p>
    <w:p>
      <w:pPr>
        <w:pStyle w:val="Normal"/>
      </w:pPr>
      <w:r>
        <w:t xml:space="preserve">  public fun setBgColor(color: Int) {</w:t>
        <w:br w:clear="none"/>
      </w:r>
    </w:p>
    <w:p>
      <w:pPr>
        <w:pStyle w:val="Normal"/>
      </w:pPr>
      <w:r>
        <w:t xml:space="preserve">this.setBackgroundColor(color)</w:t>
        <w:br w:clear="none"/>
      </w:r>
    </w:p>
    <w:p>
      <w:pPr>
        <w:pStyle w:val="Normal"/>
      </w:pPr>
      <w:r>
        <w:t xml:space="preserve">  }</w:t>
        <w:br w:clear="none"/>
      </w:r>
    </w:p>
    <w:p>
      <w:pPr>
        <w:pStyle w:val="Normal"/>
      </w:pPr>
      <w:r>
        <w:t xml:space="preserve">}</w:t>
        <w:br w:clear="none"/>
      </w:r>
    </w:p>
    <w:p>
      <w:pPr>
        <w:pStyle w:val="Para 06"/>
      </w:pPr>
      <w:r>
        <w:rPr>
          <w:rStyle w:val="Text3"/>
        </w:rPr>
        <w:t xml:space="preserve">Listing 4-21</w:t>
        <w:br w:clear="none"/>
      </w:r>
      <w:r>
        <w:t xml:space="preserve">Export a view property in the native view (Android)</w:t>
        <w:br w:clear="none"/>
      </w:r>
    </w:p>
    <w:p>
      <w:bookmarkStart w:id="1058" w:name="Unlike_iOS__we_cannot_simply_ind"/>
      <w:pPr>
        <w:pStyle w:val="Para 05"/>
      </w:pPr>
      <w:r>
        <w:t xml:space="preserve">Unlike </w:t>
      </w:r>
      <w:r>
        <w:rPr>
          <w:rStyle w:val="Text1"/>
        </w:rPr>
        <w:t>iOS</w:t>
      </w:r>
      <w:r>
        <w:t xml:space="preserve">, we cannot simply indicate the type as </w:t>
      </w:r>
      <w:r>
        <w:rPr>
          <w:rStyle w:val="Text0"/>
        </w:rPr>
        <w:t>Callback</w:t>
      </w:r>
      <w:r>
        <w:t xml:space="preserve"> to make a callback </w:t>
      </w:r>
      <w:r>
        <w:rPr>
          <w:rStyle w:val="Text1"/>
        </w:rPr>
        <w:t>view property</w:t>
      </w:r>
      <w:r>
        <w:t xml:space="preserve"> on </w:t>
      </w:r>
      <w:r>
        <w:rPr>
          <w:rStyle w:val="Text1"/>
        </w:rPr>
        <w:t>Android</w:t>
      </w:r>
      <w:r>
        <w:t xml:space="preserve">. Rather, we need to mimic the callback using the event system (Section 4.3.1). For example, if we want to implement an </w:t>
      </w:r>
      <w:r>
        <w:rPr>
          <w:rStyle w:val="Text0"/>
        </w:rPr>
        <w:t>onComplete</w:t>
      </w:r>
      <w:r>
        <w:t xml:space="preserve"> callback view property, we need to define an event with the same name in the </w:t>
      </w:r>
      <w:r>
        <w:rPr>
          <w:rStyle w:val="Text1"/>
        </w:rPr>
        <w:t>view manager</w:t>
      </w:r>
      <w:r>
        <w:t xml:space="preserve"> (Listing </w:t>
      </w:r>
      <w:hyperlink w:anchor="___override_fun_getExportedCusto">
        <w:r>
          <w:rPr>
            <w:rStyle w:val="Text4"/>
          </w:rPr>
          <w:t>4-22</w:t>
        </w:r>
      </w:hyperlink>
      <w:r>
        <w:t>).</w:t>
      </w:r>
      <w:bookmarkEnd w:id="1058"/>
    </w:p>
    <w:p>
      <w:bookmarkStart w:id="1059" w:name="___override_fun_getExportedCusto"/>
      <w:pPr>
        <w:pStyle w:val="Normal"/>
      </w:pPr>
      <w:r>
        <w:t xml:space="preserve">...</w:t>
        <w:br w:clear="none"/>
      </w:r>
      <w:bookmarkEnd w:id="1059"/>
    </w:p>
    <w:p>
      <w:pPr>
        <w:pStyle w:val="Normal"/>
      </w:pPr>
      <w:r>
        <w:t xml:space="preserve">override fun getExportedCustomBubblingEventTypeConstants() =</w:t>
        <w:br w:clear="none"/>
      </w:r>
    </w:p>
    <w:p>
      <w:pPr>
        <w:pStyle w:val="Normal"/>
      </w:pPr>
      <w:r>
        <w:t xml:space="preserve">  mapOf(</w:t>
        <w:br w:clear="none"/>
      </w:r>
    </w:p>
    <w:p>
      <w:pPr>
        <w:pStyle w:val="Normal"/>
      </w:pPr>
      <w:r>
        <w:t xml:space="preserve">    "onChange" to // —------------------------------------&gt; 2)</w:t>
        <w:br w:clear="none"/>
      </w:r>
    </w:p>
    <w:p>
      <w:pPr>
        <w:pStyle w:val="Normal"/>
      </w:pPr>
      <w:r>
        <w:t xml:space="preserve">       mapOf(</w:t>
        <w:br w:clear="none"/>
      </w:r>
    </w:p>
    <w:p>
      <w:pPr>
        <w:pStyle w:val="Normal"/>
      </w:pPr>
      <w:r>
        <w:t xml:space="preserve">         "phasedRegistrationNames" to // —----------------&gt; 1)</w:t>
        <w:br w:clear="none"/>
      </w:r>
    </w:p>
    <w:p>
      <w:pPr>
        <w:pStyle w:val="Normal"/>
      </w:pPr>
      <w:r>
        <w:t xml:space="preserve">          mapOf("bubbled" to "onChange")</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6"/>
      </w:pPr>
      <w:r>
        <w:rPr>
          <w:rStyle w:val="Text3"/>
        </w:rPr>
        <w:t xml:space="preserve">Listing 4-22</w:t>
        <w:br w:clear="none"/>
      </w:r>
      <w:r>
        <w:bookmarkStart w:id="1060" w:name="Callback_view"/>
        <w:t xml:space="preserve">Callback view</w:t>
        <w:bookmarkEnd w:id="1060"/>
        <w:br w:clear="none"/>
        <w:t xml:space="preserve"> property in the native view (Android)</w:t>
        <w:br w:clear="none"/>
      </w:r>
    </w:p>
    <w:tbl>
      <w:tblPr>
        <w:tblW w:type="auto" w:w="0"/>
      </w:tblPr>
      <w:tr>
        <w:tc>
          <w:tcPr>
            <w:tcW w:type="auto" w:w="0"/>
            <w:vAlign w:val="top"/>
          </w:tcPr>
          <w:p>
            <w:pPr>
              <w:pStyle w:val="1 Block"/>
            </w:pPr>
          </w:p>
          <w:p>
            <w:pPr>
              <w:pStyle w:val="Para 03"/>
            </w:pPr>
            <w:r>
              <w:t>1)</w:t>
            </w:r>
          </w:p>
        </w:tc>
        <w:tc>
          <w:tcPr>
            <w:tcW w:type="auto" w:w="0"/>
          </w:tcPr>
          <w:p>
            <w:bookmarkStart w:id="1061" w:name="This_is_the_event_name_that_will"/>
            <w:pPr>
              <w:pStyle w:val="Para 02"/>
            </w:pPr>
            <w:r>
              <w:t xml:space="preserve">This is the event name that will be used in the native layer to invoke the callback </w:t>
            </w:r>
            <w:r>
              <w:rPr>
                <w:rStyle w:val="Text1"/>
              </w:rPr>
              <w:t>view property</w:t>
            </w:r>
            <w:r>
              <w:t>.</w:t>
            </w:r>
            <w:bookmarkEnd w:id="1061"/>
          </w:p>
        </w:tc>
        <w:tc>
          <w:tcPr>
            <w:tcW w:type="auto" w:w="0"/>
          </w:tcPr>
          <w:p>
            <w:pPr>
              <w:pStyle w:val="Para 42"/>
            </w:pPr>
            <w:r>
              <w:t/>
            </w:r>
          </w:p>
        </w:tc>
      </w:tr>
      <w:tr>
        <w:tc>
          <w:tcPr>
            <w:tcW w:type="auto" w:w="0"/>
            <w:vAlign w:val="top"/>
          </w:tcPr>
          <w:p>
            <w:pPr>
              <w:pStyle w:val="Para 03"/>
            </w:pPr>
            <w:r>
              <w:t>2)</w:t>
            </w:r>
          </w:p>
        </w:tc>
        <w:tc>
          <w:tcPr>
            <w:tcW w:type="auto" w:w="0"/>
          </w:tcPr>
          <w:p>
            <w:bookmarkStart w:id="1062" w:name="This_is_the_view_property_name_m"/>
            <w:pPr>
              <w:pStyle w:val="Para 02"/>
            </w:pPr>
            <w:r>
              <w:t>This is the view property name mapped with the event name.</w:t>
            </w:r>
            <w:bookmarkEnd w:id="1062"/>
          </w:p>
        </w:tc>
        <w:tc>
          <w:tcPr>
            <w:tcW w:type="auto" w:w="0"/>
          </w:tcPr>
          <w:p>
            <w:pPr>
              <w:pStyle w:val="Para 42"/>
            </w:pPr>
            <w:r>
              <w:t/>
            </w:r>
          </w:p>
        </w:tc>
      </w:tr>
    </w:tbl>
    <w:p>
      <w:bookmarkStart w:id="1063" w:name="With_this_setup__the_native_side"/>
      <w:pPr>
        <w:pStyle w:val="Para 05"/>
      </w:pPr>
      <w:r>
        <w:t xml:space="preserve">With this setup, the native side can invoke the callback </w:t>
      </w:r>
      <w:r>
        <w:rPr>
          <w:rStyle w:val="Text1"/>
        </w:rPr>
        <w:t>view property</w:t>
      </w:r>
      <w:r>
        <w:t xml:space="preserve"> with the code in Listing </w:t>
      </w:r>
      <w:hyperlink w:anchor="___val_event__WritableMap___Argu">
        <w:r>
          <w:rPr>
            <w:rStyle w:val="Text4"/>
          </w:rPr>
          <w:t>4-23</w:t>
        </w:r>
      </w:hyperlink>
      <w:r>
        <w:t>.</w:t>
      </w:r>
      <w:bookmarkEnd w:id="1063"/>
    </w:p>
    <w:p>
      <w:bookmarkStart w:id="1064" w:name="___val_event__WritableMap___Argu"/>
      <w:pPr>
        <w:pStyle w:val="Normal"/>
      </w:pPr>
      <w:r>
        <w:t xml:space="preserve">...</w:t>
        <w:br w:clear="none"/>
      </w:r>
      <w:bookmarkEnd w:id="1064"/>
    </w:p>
    <w:p>
      <w:pPr>
        <w:pStyle w:val="Normal"/>
      </w:pPr>
      <w:r>
        <w:t xml:space="preserve">val event: WritableMap = Arguments.createMap()</w:t>
        <w:br w:clear="none"/>
      </w:r>
    </w:p>
    <w:p>
      <w:pPr>
        <w:pStyle w:val="Normal"/>
      </w:pPr>
      <w:r>
        <w:t xml:space="preserve">event.putString("data ", "Data content") // --------------&gt; 4)</w:t>
        <w:br w:clear="none"/>
      </w:r>
    </w:p>
    <w:p>
      <w:pPr>
        <w:pStyle w:val="Normal"/>
      </w:pPr>
      <w:r>
        <w:t xml:space="preserve">reactContext?.getJSModule(</w:t>
        <w:br w:clear="none"/>
      </w:r>
    </w:p>
    <w:p>
      <w:pPr>
        <w:pStyle w:val="Normal"/>
      </w:pPr>
      <w:r>
        <w:t xml:space="preserve">  RCTEventEmitter::class.java</w:t>
        <w:br w:clear="none"/>
      </w:r>
    </w:p>
    <w:p>
      <w:pPr>
        <w:pStyle w:val="Normal"/>
      </w:pPr>
      <w:r>
        <w:t xml:space="preserve">)?.receiveEvent( // --------------------------------------&gt; 5)</w:t>
        <w:br w:clear="none"/>
      </w:r>
    </w:p>
    <w:p>
      <w:pPr>
        <w:pStyle w:val="Normal"/>
      </w:pPr>
      <w:r>
        <w:t xml:space="preserve">  id,</w:t>
        <w:br w:clear="none"/>
      </w:r>
    </w:p>
    <w:p>
      <w:pPr>
        <w:pStyle w:val="Normal"/>
      </w:pPr>
      <w:r>
        <w:t xml:space="preserve">  " onChange", // ----------------------------------------&gt; 3)</w:t>
        <w:br w:clear="none"/>
      </w:r>
    </w:p>
    <w:p>
      <w:pPr>
        <w:pStyle w:val="Normal"/>
      </w:pPr>
      <w:r>
        <w:t xml:space="preserve">  event</w:t>
        <w:br w:clear="none"/>
      </w:r>
    </w:p>
    <w:p>
      <w:pPr>
        <w:pStyle w:val="Normal"/>
      </w:pPr>
      <w:r>
        <w:t xml:space="preserve">)</w:t>
        <w:br w:clear="none"/>
      </w:r>
    </w:p>
    <w:p>
      <w:pPr>
        <w:pStyle w:val="Normal"/>
      </w:pPr>
      <w:r>
        <w:t xml:space="preserve">...</w:t>
        <w:br w:clear="none"/>
      </w:r>
    </w:p>
    <w:p>
      <w:pPr>
        <w:pStyle w:val="Para 06"/>
      </w:pPr>
      <w:r>
        <w:rPr>
          <w:rStyle w:val="Text3"/>
        </w:rPr>
        <w:t xml:space="preserve">Listing 4-23</w:t>
        <w:br w:clear="none"/>
      </w:r>
      <w:r>
        <w:t xml:space="preserve">Invoke the callback view property (Android)</w:t>
        <w:br w:clear="none"/>
      </w:r>
    </w:p>
    <w:tbl>
      <w:tblPr>
        <w:tblW w:type="auto" w:w="0"/>
      </w:tblPr>
      <w:tr>
        <w:tc>
          <w:tcPr>
            <w:tcW w:type="auto" w:w="0"/>
            <w:vAlign w:val="top"/>
          </w:tcPr>
          <w:p>
            <w:pPr>
              <w:pStyle w:val="1 Block"/>
            </w:pPr>
          </w:p>
          <w:p>
            <w:pPr>
              <w:pStyle w:val="Para 03"/>
            </w:pPr>
            <w:r>
              <w:t>3)</w:t>
            </w:r>
          </w:p>
        </w:tc>
        <w:tc>
          <w:tcPr>
            <w:tcW w:type="auto" w:w="0"/>
          </w:tcPr>
          <w:p>
            <w:bookmarkStart w:id="1065" w:name="This_is_the_event_name_registere"/>
            <w:pPr>
              <w:pStyle w:val="Para 02"/>
            </w:pPr>
            <w:r>
              <w:t>This is the event name registered in step 1.</w:t>
            </w:r>
            <w:bookmarkEnd w:id="1065"/>
          </w:p>
        </w:tc>
        <w:tc>
          <w:tcPr>
            <w:tcW w:type="auto" w:w="0"/>
          </w:tcPr>
          <w:p>
            <w:pPr>
              <w:pStyle w:val="Para 42"/>
            </w:pPr>
            <w:r>
              <w:t/>
            </w:r>
          </w:p>
        </w:tc>
      </w:tr>
      <w:tr>
        <w:tc>
          <w:tcPr>
            <w:tcW w:type="auto" w:w="0"/>
            <w:vAlign w:val="top"/>
          </w:tcPr>
          <w:p>
            <w:pPr>
              <w:pStyle w:val="Para 03"/>
            </w:pPr>
            <w:r>
              <w:t>4)</w:t>
            </w:r>
          </w:p>
        </w:tc>
        <w:tc>
          <w:tcPr>
            <w:tcW w:type="auto" w:w="0"/>
          </w:tcPr>
          <w:p>
            <w:bookmarkStart w:id="1066" w:name="Here__we_can_also_put_the_parame"/>
            <w:pPr>
              <w:pStyle w:val="Para 02"/>
            </w:pPr>
            <w:r>
              <w:t>Here, we can also put the parameters for this callback.</w:t>
            </w:r>
            <w:bookmarkEnd w:id="1066"/>
          </w:p>
        </w:tc>
        <w:tc>
          <w:tcPr>
            <w:tcW w:type="auto" w:w="0"/>
          </w:tcPr>
          <w:p>
            <w:pPr>
              <w:pStyle w:val="Para 42"/>
            </w:pPr>
            <w:r>
              <w:t/>
            </w:r>
          </w:p>
        </w:tc>
      </w:tr>
      <w:tr>
        <w:tc>
          <w:tcPr>
            <w:tcW w:type="auto" w:w="0"/>
            <w:vAlign w:val="top"/>
          </w:tcPr>
          <w:p>
            <w:pPr>
              <w:pStyle w:val="Para 03"/>
            </w:pPr>
            <w:r>
              <w:t>5)</w:t>
            </w:r>
          </w:p>
        </w:tc>
        <w:tc>
          <w:tcPr>
            <w:tcW w:type="auto" w:w="0"/>
          </w:tcPr>
          <w:p>
            <w:bookmarkStart w:id="1067" w:name="Call_the_JavaScript_layer_to_rec"/>
            <w:pPr>
              <w:pStyle w:val="Para 02"/>
            </w:pPr>
            <w:r>
              <w:t xml:space="preserve">Call the JavaScript layer to </w:t>
            </w:r>
            <w:r>
              <w:rPr>
                <w:rStyle w:val="Text0"/>
              </w:rPr>
              <w:t>receiveEvent</w:t>
            </w:r>
            <w:r>
              <w:t>, which means sending the event from the native layer.</w:t>
            </w:r>
            <w:bookmarkEnd w:id="1067"/>
          </w:p>
        </w:tc>
        <w:tc>
          <w:tcPr>
            <w:tcW w:type="auto" w:w="0"/>
          </w:tcPr>
          <w:p>
            <w:pPr>
              <w:pStyle w:val="Para 42"/>
            </w:pPr>
            <w:r>
              <w:t/>
            </w:r>
          </w:p>
        </w:tc>
      </w:tr>
    </w:tbl>
    <w:p>
      <w:bookmarkStart w:id="1068" w:name="As_mentioned__we_are_going_to_ma"/>
      <w:pPr>
        <w:pStyle w:val="Para 04"/>
      </w:pPr>
      <w:r>
        <w:t xml:space="preserve">As mentioned, we are going to make use of the callback </w:t>
      </w:r>
      <w:r>
        <w:rPr>
          <w:rStyle w:val="Text1"/>
        </w:rPr>
        <w:t>view property</w:t>
      </w:r>
      <w:r>
        <w:t xml:space="preserve"> when implementing the video </w:t>
      </w:r>
      <w:r>
        <w:rPr>
          <w:rStyle w:val="Text1"/>
        </w:rPr>
        <w:t>native component</w:t>
      </w:r>
      <w:r>
        <w:t xml:space="preserve"> later in Section 4.5. At that time, we are going to see some real and workable code.</w:t>
      </w:r>
      <w:bookmarkEnd w:id="1068"/>
    </w:p>
    <w:p>
      <w:bookmarkStart w:id="1069" w:name="4_2_3_Use_the_Native_Component_i"/>
      <w:pPr>
        <w:pStyle w:val="Heading 2"/>
      </w:pPr>
      <w:r>
        <w:t xml:space="preserve">4.2.3 </w:t>
        <w:t>Use the Native Component in JavaScript</w:t>
      </w:r>
      <w:bookmarkEnd w:id="1069"/>
    </w:p>
    <w:p>
      <w:bookmarkStart w:id="1070" w:name="Let_s_see_how_the_native_compone"/>
      <w:pPr>
        <w:pStyle w:val="Para 04"/>
      </w:pPr>
      <w:r>
        <w:t xml:space="preserve">Let’s see how the </w:t>
      </w:r>
      <w:r>
        <w:rPr>
          <w:rStyle w:val="Text1"/>
        </w:rPr>
        <w:t>native component</w:t>
      </w:r>
      <w:r>
        <w:t xml:space="preserve"> we created can be used in the </w:t>
      </w:r>
      <w:r>
        <w:rPr>
          <w:rStyle w:val="Text1"/>
        </w:rPr>
        <w:t>JavaScript</w:t>
      </w:r>
      <w:r>
        <w:t xml:space="preserve"> </w:t>
        <w:bookmarkStart w:id="1071" w:name="layer"/>
        <w:t>layer</w:t>
        <w:bookmarkEnd w:id="1071"/>
        <w:t>. Next, let’s see how it looks.</w:t>
      </w:r>
      <w:bookmarkEnd w:id="1070"/>
    </w:p>
    <w:p>
      <w:bookmarkStart w:id="1072" w:name="4_2_3_1_The_Easy_WayrequireNativ"/>
      <w:pPr>
        <w:pStyle w:val="Heading 4"/>
      </w:pPr>
      <w:r>
        <w:t xml:space="preserve">4.2.3.1 </w:t>
        <w:t>The Easy Way</w:t>
      </w:r>
      <w:bookmarkEnd w:id="1072"/>
    </w:p>
    <w:p>
      <w:bookmarkStart w:id="1073" w:name="requireNativeComponent_is_the_me"/>
      <w:pPr>
        <w:pStyle w:val="Para 01"/>
      </w:pPr>
      <w:r>
        <w:rPr>
          <w:rStyle w:val="Text0"/>
        </w:rPr>
        <w:t>requireNativeComponent</w:t>
      </w:r>
      <w:r>
        <w:t xml:space="preserve"> is the method provided by </w:t>
      </w:r>
      <w:r>
        <w:rPr>
          <w:rStyle w:val="Text1"/>
        </w:rPr>
        <w:t>React Native</w:t>
      </w:r>
      <w:r>
        <w:t xml:space="preserve"> to “import” a </w:t>
      </w:r>
      <w:r>
        <w:rPr>
          <w:rStyle w:val="Text1"/>
        </w:rPr>
        <w:t>native component</w:t>
      </w:r>
      <w:r>
        <w:t xml:space="preserve">. The return value of </w:t>
      </w:r>
      <w:r>
        <w:rPr>
          <w:rStyle w:val="Text0"/>
        </w:rPr>
        <w:t>requireNativeComponent</w:t>
      </w:r>
      <w:r>
        <w:t xml:space="preserve"> is an ordinary </w:t>
      </w:r>
      <w:r>
        <w:rPr>
          <w:rStyle w:val="Text1"/>
        </w:rPr>
        <w:t>component</w:t>
      </w:r>
      <w:r>
        <w:t xml:space="preserve"> that can be used directly inside the </w:t>
      </w:r>
      <w:r>
        <w:rPr>
          <w:rStyle w:val="Text0"/>
        </w:rPr>
        <w:t>render()</w:t>
      </w:r>
      <w:r>
        <w:t xml:space="preserve"> method. See Listing </w:t>
      </w:r>
      <w:hyperlink w:anchor="import___requireNativeComponent">
        <w:r>
          <w:rPr>
            <w:rStyle w:val="Text4"/>
          </w:rPr>
          <w:t>4-24</w:t>
        </w:r>
      </w:hyperlink>
      <w:r>
        <w:t>.</w:t>
      </w:r>
      <w:bookmarkEnd w:id="1073"/>
    </w:p>
    <w:p>
      <w:bookmarkStart w:id="1074" w:name="import___requireNativeComponent"/>
      <w:pPr>
        <w:pStyle w:val="Normal"/>
      </w:pPr>
      <w:r>
        <w:t xml:space="preserve">import { requireNativeComponent } from 'react-native';</w:t>
        <w:br w:clear="none"/>
      </w:r>
      <w:bookmarkEnd w:id="1074"/>
    </w:p>
    <w:p>
      <w:pPr>
        <w:pStyle w:val="Normal"/>
      </w:pPr>
      <w:r>
        <w:t xml:space="preserve">let HelloView = requireNativeComponent('HelloView'); // --&gt; 1)</w:t>
        <w:br w:clear="none"/>
      </w:r>
    </w:p>
    <w:p>
      <w:pPr>
        <w:pStyle w:val="Normal"/>
      </w:pPr>
      <w:r>
        <w:t xml:space="preserve">const App: () =&gt; React$Node = () =&gt; {</w:t>
        <w:br w:clear="none"/>
      </w:r>
    </w:p>
    <w:p>
      <w:pPr>
        <w:pStyle w:val="Normal"/>
      </w:pPr>
      <w:r>
        <w:t xml:space="preserve">  return (</w:t>
        <w:br w:clear="none"/>
      </w:r>
    </w:p>
    <w:p>
      <w:pPr>
        <w:pStyle w:val="Normal"/>
      </w:pPr>
      <w:r>
        <w:t xml:space="preserve">    &lt;SafeAreaView style={{width: '100%', height: '100%'}}&gt;</w:t>
        <w:br w:clear="none"/>
      </w:r>
    </w:p>
    <w:p>
      <w:pPr>
        <w:pStyle w:val="Normal"/>
      </w:pPr>
      <w:r>
        <w:t xml:space="preserve">      &lt;HelloView</w:t>
        <w:br w:clear="none"/>
      </w:r>
    </w:p>
    <w:p>
      <w:pPr>
        <w:pStyle w:val="Normal"/>
      </w:pPr>
      <w:r>
        <w:t xml:space="preserve">        bgColor={processColor('red')} // -----------------&gt; 2)</w:t>
        <w:br w:clear="none"/>
      </w:r>
    </w:p>
    <w:p>
      <w:pPr>
        <w:pStyle w:val="Normal"/>
      </w:pPr>
      <w:r>
        <w:t xml:space="preserve">        style={{width: ‘100%’, height: 50}}</w:t>
        <w:br w:clear="none"/>
      </w:r>
    </w:p>
    <w:p>
      <w:pPr>
        <w:pStyle w:val="Normal"/>
      </w:pPr>
      <w:r>
        <w:t xml:space="preserve">      /&gt;</w:t>
        <w:br w:clear="none"/>
      </w:r>
    </w:p>
    <w:p>
      <w:pPr>
        <w:pStyle w:val="Normal"/>
      </w:pPr>
      <w:r>
        <w:t xml:space="preserve">    &lt;/SafeAreaView&gt;</w:t>
        <w:br w:clear="none"/>
      </w:r>
    </w:p>
    <w:p>
      <w:pPr>
        <w:pStyle w:val="Normal"/>
      </w:pPr>
      <w:r>
        <w:t xml:space="preserve">  );</w:t>
        <w:br w:clear="none"/>
      </w:r>
    </w:p>
    <w:p>
      <w:pPr>
        <w:pStyle w:val="Normal"/>
      </w:pPr>
      <w:r>
        <w:t xml:space="preserve">};</w:t>
        <w:br w:clear="none"/>
      </w:r>
    </w:p>
    <w:p>
      <w:pPr>
        <w:pStyle w:val="Normal"/>
      </w:pPr>
      <w:r>
        <w:bookmarkStart w:id="1075" w:name="ITerm54_1"/>
        <w:t xml:space="preserve"/>
        <w:bookmarkEnd w:id="1075"/>
        <w:br w:clear="none"/>
        <w:t xml:space="preserve"/>
        <w:br w:clear="none"/>
        <w:t xml:space="preserve"/>
        <w:br w:clear="none"/>
        <w:t xml:space="preserve"/>
        <w:br w:clear="none"/>
      </w:r>
    </w:p>
    <w:p>
      <w:pPr>
        <w:pStyle w:val="Normal"/>
      </w:pPr>
      <w:r>
        <w:t xml:space="preserve">export default App;</w:t>
        <w:br w:clear="none"/>
      </w:r>
    </w:p>
    <w:p>
      <w:pPr>
        <w:pStyle w:val="Para 12"/>
      </w:pPr>
      <w:r>
        <w:rPr>
          <w:rStyle w:val="Text3"/>
        </w:rPr>
        <w:t xml:space="preserve">Listing 4-24</w:t>
        <w:br w:clear="none"/>
      </w:r>
      <w:r>
        <w:t xml:space="preserve">A modified version of App.js</w:t>
        <w:br w:clear="none"/>
      </w:r>
    </w:p>
    <w:tbl>
      <w:tblPr>
        <w:tblW w:type="auto" w:w="0"/>
      </w:tblPr>
      <w:tr>
        <w:tc>
          <w:tcPr>
            <w:tcW w:type="auto" w:w="0"/>
            <w:vAlign w:val="top"/>
          </w:tcPr>
          <w:p>
            <w:pPr>
              <w:pStyle w:val="1 Block"/>
            </w:pPr>
          </w:p>
          <w:p>
            <w:pPr>
              <w:pStyle w:val="Para 03"/>
            </w:pPr>
            <w:r>
              <w:t>1)</w:t>
            </w:r>
          </w:p>
        </w:tc>
        <w:tc>
          <w:tcPr>
            <w:tcW w:type="auto" w:w="0"/>
          </w:tcPr>
          <w:p>
            <w:bookmarkStart w:id="1076" w:name="Import_directly_from_the_native"/>
            <w:pPr>
              <w:pStyle w:val="Para 02"/>
            </w:pPr>
            <w:r>
              <w:t xml:space="preserve">Import directly from the </w:t>
            </w:r>
            <w:r>
              <w:rPr>
                <w:rStyle w:val="Text1"/>
              </w:rPr>
              <w:t>native component</w:t>
            </w:r>
            <w:r>
              <w:t>.</w:t>
            </w:r>
            <w:bookmarkEnd w:id="1076"/>
          </w:p>
        </w:tc>
        <w:tc>
          <w:tcPr>
            <w:tcW w:type="auto" w:w="0"/>
          </w:tcPr>
          <w:p>
            <w:pPr>
              <w:pStyle w:val="Para 42"/>
            </w:pPr>
            <w:r>
              <w:t/>
            </w:r>
          </w:p>
        </w:tc>
      </w:tr>
      <w:tr>
        <w:tc>
          <w:tcPr>
            <w:tcW w:type="auto" w:w="0"/>
            <w:vAlign w:val="top"/>
          </w:tcPr>
          <w:p>
            <w:pPr>
              <w:pStyle w:val="Para 03"/>
            </w:pPr>
            <w:r>
              <w:t>2)</w:t>
            </w:r>
          </w:p>
        </w:tc>
        <w:tc>
          <w:tcPr>
            <w:tcW w:type="auto" w:w="0"/>
          </w:tcPr>
          <w:p>
            <w:bookmarkStart w:id="1077" w:name="Here__we_use_the_processColor_to"/>
            <w:pPr>
              <w:pStyle w:val="Para 02"/>
            </w:pPr>
            <w:r>
              <w:t xml:space="preserve">Here, we use the </w:t>
            </w:r>
            <w:r>
              <w:rPr>
                <w:rStyle w:val="Text0"/>
              </w:rPr>
              <w:t>processColor</w:t>
            </w:r>
            <w:r>
              <w:t xml:space="preserve"> to convert the CSS style color values to </w:t>
            </w:r>
            <w:r>
              <w:rPr>
                <w:rStyle w:val="Text0"/>
              </w:rPr>
              <w:t>int</w:t>
            </w:r>
            <w:r>
              <w:t xml:space="preserve"> as defined by the </w:t>
            </w:r>
            <w:r>
              <w:rPr>
                <w:rStyle w:val="Text1"/>
              </w:rPr>
              <w:t>view property</w:t>
            </w:r>
            <w:r>
              <w:t>.</w:t>
            </w:r>
            <w:bookmarkEnd w:id="1077"/>
          </w:p>
        </w:tc>
        <w:tc>
          <w:tcPr>
            <w:tcW w:type="auto" w:w="0"/>
          </w:tcPr>
          <w:p>
            <w:pPr>
              <w:pStyle w:val="Para 42"/>
            </w:pPr>
            <w:r>
              <w:t/>
            </w:r>
          </w:p>
        </w:tc>
      </w:tr>
    </w:tbl>
    <w:p>
      <w:bookmarkStart w:id="1078" w:name="4_2_3_2_The_Right_Way__Abstracti"/>
      <w:pPr>
        <w:pStyle w:val="Heading 4"/>
      </w:pPr>
      <w:r>
        <w:t xml:space="preserve">4.2.3.2 </w:t>
        <w:t>The Right Way, Abstraction on the JavaScript Layer</w:t>
      </w:r>
      <w:bookmarkEnd w:id="1078"/>
    </w:p>
    <w:p>
      <w:bookmarkStart w:id="1079" w:name="In_practice__however__it_causes"/>
      <w:pPr>
        <w:pStyle w:val="Para 04"/>
      </w:pPr>
      <w:r>
        <w:t xml:space="preserve">In practice, however, it causes confusion when debugging by using </w:t>
      </w:r>
      <w:r>
        <w:rPr>
          <w:rStyle w:val="Text0"/>
        </w:rPr>
        <w:t>requireNativeComponent</w:t>
      </w:r>
      <w:r>
        <w:t xml:space="preserve"> directly in the user </w:t>
      </w:r>
      <w:r>
        <w:rPr>
          <w:rStyle w:val="Text1"/>
        </w:rPr>
        <w:t>component</w:t>
      </w:r>
      <w:r>
        <w:t xml:space="preserve">. More specifically, in the case where </w:t>
      </w:r>
      <w:r>
        <w:rPr>
          <w:rStyle w:val="Text2"/>
        </w:rPr>
        <w:t>fast refresh</w:t>
      </w:r>
      <w:r>
        <w:t xml:space="preserve"> is enabled, the </w:t>
      </w:r>
      <w:r>
        <w:rPr>
          <w:rStyle w:val="Text0"/>
        </w:rPr>
        <w:t>requireNativeComponent</w:t>
      </w:r>
      <w:r>
        <w:t xml:space="preserve"> will be called whenever the user code is changed, which eventually will give the “Tried to register two views with the same name” error.</w:t>
        <w:bookmarkStart w:id="1080" w:name="ITerm55_2"/>
        <w:t xml:space="preserve"> </w:t>
        <w:bookmarkEnd w:id="1080"/>
      </w:r>
      <w:bookmarkEnd w:id="1079"/>
    </w:p>
    <w:p>
      <w:bookmarkStart w:id="1081" w:name="To_mitigate_this_issue__it_is_be"/>
      <w:pPr>
        <w:pStyle w:val="Para 04"/>
      </w:pPr>
      <w:r>
        <w:t xml:space="preserve">To mitigate this issue, it is better to encapsulate the native </w:t>
      </w:r>
      <w:r>
        <w:rPr>
          <w:rStyle w:val="Text1"/>
        </w:rPr>
        <w:t>component</w:t>
      </w:r>
      <w:r>
        <w:t xml:space="preserve"> in its own file which will not be touched after being created in normal cases.</w:t>
      </w:r>
      <w:bookmarkEnd w:id="1081"/>
    </w:p>
    <w:p>
      <w:bookmarkStart w:id="1082" w:name="This_wrapper_can_also_serve_as_a"/>
      <w:pPr>
        <w:pStyle w:val="Para 05"/>
      </w:pPr>
      <w:r>
        <w:t xml:space="preserve">This wrapper can also serve as another layer of abstraction that eases out any potential differences on the two mobile platforms when necessary (Listing </w:t>
      </w:r>
      <w:hyperlink w:anchor="import_React_from__react__import_1">
        <w:r>
          <w:rPr>
            <w:rStyle w:val="Text4"/>
          </w:rPr>
          <w:t>4-25</w:t>
        </w:r>
      </w:hyperlink>
      <w:r>
        <w:t>).</w:t>
      </w:r>
      <w:bookmarkEnd w:id="1082"/>
    </w:p>
    <w:p>
      <w:bookmarkStart w:id="1083" w:name="import_React_from__react__import_1"/>
      <w:pPr>
        <w:pStyle w:val="Normal"/>
      </w:pPr>
      <w:r>
        <w:t xml:space="preserve">import React from 'react';</w:t>
        <w:br w:clear="none"/>
      </w:r>
      <w:bookmarkEnd w:id="1083"/>
    </w:p>
    <w:p>
      <w:pPr>
        <w:pStyle w:val="Normal"/>
      </w:pPr>
      <w:r>
        <w:t xml:space="preserve">import { requireNativeComponent } from 'react-native';</w:t>
        <w:br w:clear="none"/>
      </w:r>
    </w:p>
    <w:p>
      <w:pPr>
        <w:pStyle w:val="Normal"/>
      </w:pPr>
      <w:r>
        <w:t xml:space="preserve">let HelloView = requireNativeComponent('HelloView');</w:t>
        <w:br w:clear="none"/>
      </w:r>
    </w:p>
    <w:p>
      <w:pPr>
        <w:pStyle w:val="Normal"/>
      </w:pPr>
      <w:r>
        <w:t xml:space="preserve">export default HelloView;</w:t>
        <w:br w:clear="none"/>
      </w:r>
    </w:p>
    <w:p>
      <w:pPr>
        <w:pStyle w:val="Para 06"/>
      </w:pPr>
      <w:r>
        <w:rPr>
          <w:rStyle w:val="Text3"/>
        </w:rPr>
        <w:t xml:space="preserve">Listing 4-25</w:t>
        <w:br w:clear="none"/>
      </w:r>
      <w:r>
        <w:t xml:space="preserve">A native component in its own file</w:t>
        <w:br w:clear="none"/>
      </w:r>
    </w:p>
    <w:p>
      <w:bookmarkStart w:id="1084" w:name="Then_the_view_can_be_used_unchan"/>
      <w:pPr>
        <w:pStyle w:val="Para 05"/>
      </w:pPr>
      <w:r>
        <w:t xml:space="preserve">Then the view can be used unchanged. The only difference is that the </w:t>
      </w:r>
      <w:r>
        <w:rPr>
          <w:rStyle w:val="Text1"/>
        </w:rPr>
        <w:t>component</w:t>
      </w:r>
      <w:r>
        <w:t xml:space="preserve"> should be imported from this file (Listing </w:t>
      </w:r>
      <w:hyperlink w:anchor="___let_HelloView___requireNative">
        <w:r>
          <w:rPr>
            <w:rStyle w:val="Text4"/>
          </w:rPr>
          <w:t>4-26</w:t>
        </w:r>
      </w:hyperlink>
      <w:r>
        <w:t>).</w:t>
      </w:r>
      <w:bookmarkEnd w:id="1084"/>
    </w:p>
    <w:p>
      <w:bookmarkStart w:id="1085" w:name="___let_HelloView___requireNative"/>
      <w:pPr>
        <w:pStyle w:val="Normal"/>
      </w:pPr>
      <w:r>
        <w:t xml:space="preserve">...</w:t>
        <w:br w:clear="none"/>
      </w:r>
      <w:bookmarkEnd w:id="1085"/>
    </w:p>
    <w:p>
      <w:pPr>
        <w:pStyle w:val="Normal"/>
      </w:pPr>
      <w:r>
        <w:t xml:space="preserve">let HelloView = requireNativeComponent('HelloView');</w:t>
        <w:br w:clear="none"/>
      </w:r>
    </w:p>
    <w:p>
      <w:pPr>
        <w:pStyle w:val="Normal"/>
      </w:pPr>
      <w:r>
        <w:t xml:space="preserve">import HelloView from './HellowView';</w:t>
        <w:br w:clear="none"/>
      </w:r>
    </w:p>
    <w:p>
      <w:pPr>
        <w:pStyle w:val="Normal"/>
      </w:pPr>
      <w:r>
        <w:t xml:space="preserve">...</w:t>
        <w:br w:clear="none"/>
      </w:r>
    </w:p>
    <w:p>
      <w:pPr>
        <w:pStyle w:val="Para 06"/>
      </w:pPr>
      <w:r>
        <w:rPr>
          <w:rStyle w:val="Text3"/>
        </w:rPr>
        <w:t xml:space="preserve">Listing 4-26</w:t>
        <w:br w:clear="none"/>
      </w:r>
      <w:r>
        <w:t xml:space="preserve">Import from the </w:t>
        <w:br w:clear="none"/>
        <w:bookmarkStart w:id="1086" w:name="isolated_file"/>
        <w:t xml:space="preserve">isolated file</w:t>
        <w:bookmarkEnd w:id="1086"/>
        <w:br w:clear="none"/>
      </w:r>
    </w:p>
    <w:p>
      <w:bookmarkStart w:id="1087" w:name="4_2_4_Children_of_a_Native_Compo"/>
      <w:pPr>
        <w:pStyle w:val="Heading 2"/>
      </w:pPr>
      <w:r>
        <w:t xml:space="preserve">4.2.4 </w:t>
        <w:t>Children of a Native Component</w:t>
      </w:r>
      <w:bookmarkEnd w:id="1087"/>
    </w:p>
    <w:p>
      <w:bookmarkStart w:id="1088" w:name="A_native_component_can_also_be_a"/>
      <w:pPr>
        <w:pStyle w:val="Para 01"/>
      </w:pPr>
      <w:r>
        <w:t xml:space="preserve">A </w:t>
      </w:r>
      <w:r>
        <w:rPr>
          <w:rStyle w:val="Text1"/>
        </w:rPr>
        <w:t>native component</w:t>
      </w:r>
      <w:r>
        <w:t xml:space="preserve"> can also be added with </w:t>
        <w:bookmarkStart w:id="1089" w:name="children"/>
        <w:t/>
        <w:bookmarkEnd w:id="1089"/>
      </w:r>
      <w:r>
        <w:rPr>
          <w:rStyle w:val="Text1"/>
        </w:rPr>
        <w:t>children</w:t>
      </w:r>
      <w:r>
        <w:t xml:space="preserve"> </w:t>
        <w:t xml:space="preserve"> (Listing </w:t>
      </w:r>
      <w:hyperlink w:anchor="_HelloView_style">
        <w:r>
          <w:rPr>
            <w:rStyle w:val="Text4"/>
          </w:rPr>
          <w:t>4-27</w:t>
        </w:r>
      </w:hyperlink>
      <w:r>
        <w:t>).</w:t>
      </w:r>
      <w:bookmarkEnd w:id="1088"/>
    </w:p>
    <w:p>
      <w:bookmarkStart w:id="1090" w:name="_HelloView_style"/>
      <w:pPr>
        <w:pStyle w:val="Normal"/>
      </w:pPr>
      <w:r>
        <w:t xml:space="preserve">&lt;HelloView style={{</w:t>
        <w:br w:clear="none"/>
      </w:r>
      <w:bookmarkEnd w:id="1090"/>
    </w:p>
    <w:p>
      <w:pPr>
        <w:pStyle w:val="Normal"/>
      </w:pPr>
      <w:r>
        <w:t xml:space="preserve">             width: '100%',</w:t>
        <w:br w:clear="none"/>
      </w:r>
    </w:p>
    <w:p>
      <w:pPr>
        <w:pStyle w:val="Normal"/>
      </w:pPr>
      <w:r>
        <w:t xml:space="preserve">             height: 50,</w:t>
        <w:br w:clear="none"/>
      </w:r>
    </w:p>
    <w:p>
      <w:pPr>
        <w:pStyle w:val="Normal"/>
      </w:pPr>
      <w:r>
        <w:t xml:space="preserve">             flexDirection: 'row',</w:t>
        <w:br w:clear="none"/>
      </w:r>
    </w:p>
    <w:p>
      <w:pPr>
        <w:pStyle w:val="Normal"/>
      </w:pPr>
      <w:r>
        <w:t xml:space="preserve">             bgColor={processColor('red')} // -------------&gt; 1)</w:t>
        <w:br w:clear="none"/>
      </w:r>
    </w:p>
    <w:p>
      <w:pPr>
        <w:pStyle w:val="Normal"/>
      </w:pPr>
      <w:r>
        <w:t xml:space="preserve">           }}</w:t>
        <w:br w:clear="none"/>
      </w:r>
    </w:p>
    <w:p>
      <w:pPr>
        <w:pStyle w:val="Normal"/>
      </w:pPr>
      <w:r>
        <w:t xml:space="preserve">&gt;</w:t>
        <w:br w:clear="none"/>
      </w:r>
    </w:p>
    <w:p>
      <w:pPr>
        <w:pStyle w:val="Normal"/>
      </w:pPr>
      <w:r>
        <w:t xml:space="preserve">  &lt;View style={{flex: 1, backgroundColor: 'green'}}/&gt; // --&gt; 2)</w:t>
        <w:br w:clear="none"/>
      </w:r>
    </w:p>
    <w:p>
      <w:pPr>
        <w:pStyle w:val="Normal"/>
      </w:pPr>
      <w:r>
        <w:t xml:space="preserve">  &lt;View style={{flex: 1, backgroundColor: 'blue'}}/&gt;</w:t>
        <w:br w:clear="none"/>
      </w:r>
    </w:p>
    <w:p>
      <w:pPr>
        <w:pStyle w:val="Normal"/>
      </w:pPr>
      <w:r>
        <w:t xml:space="preserve">  &lt;View style={{flex: 1, backgroundColor: 'yellow'}}/&gt;</w:t>
        <w:br w:clear="none"/>
      </w:r>
    </w:p>
    <w:p>
      <w:pPr>
        <w:pStyle w:val="Normal"/>
      </w:pPr>
      <w:r>
        <w:t xml:space="preserve">&lt;/HelloView&gt;</w:t>
        <w:br w:clear="none"/>
      </w:r>
    </w:p>
    <w:p>
      <w:pPr>
        <w:pStyle w:val="Para 12"/>
      </w:pPr>
      <w:r>
        <w:rPr>
          <w:rStyle w:val="Text3"/>
        </w:rPr>
        <w:t xml:space="preserve">Listing 4-27</w:t>
        <w:br w:clear="none"/>
      </w:r>
      <w:r>
        <w:t xml:space="preserve">A native component with children</w:t>
        <w:br w:clear="none"/>
      </w:r>
    </w:p>
    <w:tbl>
      <w:tblPr>
        <w:tblW w:type="auto" w:w="0"/>
      </w:tblPr>
      <w:tr>
        <w:tc>
          <w:tcPr>
            <w:tcW w:type="auto" w:w="0"/>
            <w:vAlign w:val="top"/>
          </w:tcPr>
          <w:p>
            <w:pPr>
              <w:pStyle w:val="1 Block"/>
            </w:pPr>
          </w:p>
          <w:p>
            <w:pPr>
              <w:pStyle w:val="Para 03"/>
            </w:pPr>
            <w:r>
              <w:t>1)</w:t>
            </w:r>
          </w:p>
        </w:tc>
        <w:tc>
          <w:tcPr>
            <w:tcW w:type="auto" w:w="0"/>
          </w:tcPr>
          <w:p>
            <w:bookmarkStart w:id="1091" w:name="We_use_bgColor_to_dye_the_contai"/>
            <w:pPr>
              <w:pStyle w:val="Para 02"/>
            </w:pPr>
            <w:r>
              <w:t xml:space="preserve">We use </w:t>
            </w:r>
            <w:r>
              <w:rPr>
                <w:rStyle w:val="Text0"/>
              </w:rPr>
              <w:t>bgColor</w:t>
            </w:r>
            <w:r>
              <w:t xml:space="preserve"> to dye the </w:t>
            </w:r>
            <w:r>
              <w:rPr>
                <w:rStyle w:val="Text1"/>
              </w:rPr>
              <w:t>container</w:t>
            </w:r>
            <w:r>
              <w:t xml:space="preserve"> component so it’s more standout in the view inspector.</w:t>
            </w:r>
            <w:bookmarkEnd w:id="1091"/>
          </w:p>
        </w:tc>
        <w:tc>
          <w:tcPr>
            <w:tcW w:type="auto" w:w="0"/>
          </w:tcPr>
          <w:p>
            <w:pPr>
              <w:pStyle w:val="Para 42"/>
            </w:pPr>
            <w:r>
              <w:t/>
            </w:r>
          </w:p>
        </w:tc>
      </w:tr>
      <w:tr>
        <w:tc>
          <w:tcPr>
            <w:tcW w:type="auto" w:w="0"/>
            <w:vAlign w:val="top"/>
          </w:tcPr>
          <w:p>
            <w:pPr>
              <w:pStyle w:val="Para 03"/>
            </w:pPr>
            <w:r>
              <w:t>2)</w:t>
            </w:r>
          </w:p>
        </w:tc>
        <w:tc>
          <w:tcPr>
            <w:tcW w:type="auto" w:w="0"/>
          </w:tcPr>
          <w:p>
            <w:bookmarkStart w:id="1092" w:name="We_add_three_children_to_the_con"/>
            <w:pPr>
              <w:pStyle w:val="Para 02"/>
            </w:pPr>
            <w:r>
              <w:t xml:space="preserve">We add three </w:t>
            </w:r>
            <w:r>
              <w:rPr>
                <w:rStyle w:val="Text1"/>
              </w:rPr>
              <w:t>children</w:t>
            </w:r>
            <w:r>
              <w:t xml:space="preserve"> to the </w:t>
            </w:r>
            <w:r>
              <w:rPr>
                <w:rStyle w:val="Text1"/>
              </w:rPr>
              <w:t>container</w:t>
            </w:r>
            <w:r>
              <w:t xml:space="preserve"> which is essentially a </w:t>
            </w:r>
            <w:r>
              <w:rPr>
                <w:rStyle w:val="Text1"/>
              </w:rPr>
              <w:t>native component</w:t>
            </w:r>
            <w:r>
              <w:t>.</w:t>
            </w:r>
            <w:bookmarkEnd w:id="1092"/>
          </w:p>
        </w:tc>
        <w:tc>
          <w:tcPr>
            <w:tcW w:type="auto" w:w="0"/>
          </w:tcPr>
          <w:p>
            <w:pPr>
              <w:pStyle w:val="Para 42"/>
            </w:pPr>
            <w:r>
              <w:t/>
            </w:r>
          </w:p>
        </w:tc>
      </w:tr>
    </w:tbl>
    <w:p>
      <w:bookmarkStart w:id="1093" w:name="On_iOS__children_are_added_as_su"/>
      <w:pPr>
        <w:pStyle w:val="Para 05"/>
      </w:pPr>
      <w:r>
        <w:t xml:space="preserve">On </w:t>
      </w:r>
      <w:r>
        <w:rPr>
          <w:rStyle w:val="Text1"/>
        </w:rPr>
        <w:t>iOS</w:t>
      </w:r>
      <w:r>
        <w:t xml:space="preserve">, </w:t>
      </w:r>
      <w:r>
        <w:rPr>
          <w:rStyle w:val="Text1"/>
        </w:rPr>
        <w:t>children</w:t>
      </w:r>
      <w:r>
        <w:t xml:space="preserve"> are added as subviews. This useful characteristic can enable advanced visual effects such as gradient and mask to any ordinary </w:t>
      </w:r>
      <w:r>
        <w:rPr>
          <w:rStyle w:val="Text1"/>
        </w:rPr>
        <w:t>components</w:t>
      </w:r>
      <w:r>
        <w:t xml:space="preserve"> with a customized </w:t>
      </w:r>
      <w:r>
        <w:rPr>
          <w:rStyle w:val="Text1"/>
        </w:rPr>
        <w:t>native component</w:t>
      </w:r>
      <w:r>
        <w:t xml:space="preserve"> (Figure </w:t>
      </w:r>
      <w:hyperlink w:anchor="Figure_4_15Native_view_with_chil">
        <w:r>
          <w:rPr>
            <w:rStyle w:val="Text4"/>
          </w:rPr>
          <w:t>4-15</w:t>
        </w:r>
      </w:hyperlink>
      <w:r>
        <w:t>).</w:t>
      </w:r>
      <w:bookmarkEnd w:id="1093"/>
    </w:p>
    <w:p>
      <w:bookmarkStart w:id="1094" w:name="Figure_4_15Native_view_with_chil"/>
      <w:bookmarkStart w:id="1095" w:name="MO15"/>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330700" cy="2959100"/>
            <wp:effectExtent l="0" r="0" t="0" b="0"/>
            <wp:wrapTopAndBottom/>
            <wp:docPr id="109" name="510729_1_En_4_Fig15_HTML.jpg" descr="510729_1_En_4_Fig15_HTML.jpg"/>
            <wp:cNvGraphicFramePr>
              <a:graphicFrameLocks noChangeAspect="1"/>
            </wp:cNvGraphicFramePr>
            <a:graphic>
              <a:graphicData uri="http://schemas.openxmlformats.org/drawingml/2006/picture">
                <pic:pic>
                  <pic:nvPicPr>
                    <pic:cNvPr id="0" name="510729_1_En_4_Fig15_HTML.jpg" descr="510729_1_En_4_Fig15_HTML.jpg"/>
                    <pic:cNvPicPr/>
                  </pic:nvPicPr>
                  <pic:blipFill>
                    <a:blip r:embed="rId113"/>
                    <a:stretch>
                      <a:fillRect/>
                    </a:stretch>
                  </pic:blipFill>
                  <pic:spPr>
                    <a:xfrm>
                      <a:off x="0" y="0"/>
                      <a:ext cx="4330700" cy="2959100"/>
                    </a:xfrm>
                    <a:prstGeom prst="rect">
                      <a:avLst/>
                    </a:prstGeom>
                  </pic:spPr>
                </pic:pic>
              </a:graphicData>
            </a:graphic>
          </wp:anchor>
        </w:drawing>
      </w:r>
      <w:bookmarkEnd w:id="1094"/>
      <w:bookmarkEnd w:id="1095"/>
    </w:p>
    <w:p>
      <w:pPr>
        <w:pStyle w:val="Para 13"/>
      </w:pPr>
      <w:r>
        <w:rPr>
          <w:rStyle w:val="Text5"/>
        </w:rPr>
        <w:t>Figure 4-15</w:t>
      </w:r>
      <w:r>
        <w:t>Native view with children</w:t>
      </w:r>
    </w:p>
    <w:p>
      <w:bookmarkStart w:id="1096" w:name="On_Android__we_need_to_adjust_th"/>
      <w:pPr>
        <w:pStyle w:val="Para 05"/>
      </w:pPr>
      <w:r>
        <w:t xml:space="preserve">On </w:t>
      </w:r>
      <w:r>
        <w:rPr>
          <w:rStyle w:val="Text1"/>
        </w:rPr>
        <w:t>Android</w:t>
      </w:r>
      <w:r>
        <w:t xml:space="preserve">, we need to adjust the </w:t>
      </w:r>
      <w:r>
        <w:rPr>
          <w:rStyle w:val="Text1"/>
        </w:rPr>
        <w:t>view manager</w:t>
      </w:r>
      <w:r>
        <w:t xml:space="preserve"> to support </w:t>
      </w:r>
      <w:r>
        <w:rPr>
          <w:rStyle w:val="Text1"/>
        </w:rPr>
        <w:t>children</w:t>
      </w:r>
      <w:r>
        <w:t xml:space="preserve"> under the </w:t>
      </w:r>
      <w:r>
        <w:rPr>
          <w:rStyle w:val="Text1"/>
        </w:rPr>
        <w:t>native component</w:t>
      </w:r>
      <w:r>
        <w:t xml:space="preserve">. This is because </w:t>
      </w:r>
      <w:r>
        <w:rPr>
          <w:rStyle w:val="Text1"/>
        </w:rPr>
        <w:t>Android</w:t>
      </w:r>
      <w:r>
        <w:t xml:space="preserve"> differentiates </w:t>
      </w:r>
      <w:r>
        <w:rPr>
          <w:rStyle w:val="Text0"/>
        </w:rPr>
        <w:t>View</w:t>
      </w:r>
      <w:r>
        <w:t xml:space="preserve"> and </w:t>
      </w:r>
      <w:r>
        <w:rPr>
          <w:rStyle w:val="Text0"/>
        </w:rPr>
        <w:t>ViewGroup</w:t>
      </w:r>
      <w:r>
        <w:t xml:space="preserve">, and only the latter can contain subviews. This is how the newer version of the </w:t>
      </w:r>
      <w:r>
        <w:rPr>
          <w:rStyle w:val="Text1"/>
        </w:rPr>
        <w:t>view manager</w:t>
      </w:r>
      <w:r>
        <w:t xml:space="preserve"> looks in order to support </w:t>
      </w:r>
      <w:r>
        <w:rPr>
          <w:rStyle w:val="Text1"/>
        </w:rPr>
        <w:t>children</w:t>
      </w:r>
      <w:r>
        <w:t xml:space="preserve"> (Listing </w:t>
      </w:r>
      <w:hyperlink w:anchor="class_HelloViewManager__ViewGrou">
        <w:r>
          <w:rPr>
            <w:rStyle w:val="Text4"/>
          </w:rPr>
          <w:t>4-28</w:t>
        </w:r>
      </w:hyperlink>
      <w:r>
        <w:t>).</w:t>
      </w:r>
      <w:bookmarkEnd w:id="1096"/>
    </w:p>
    <w:p>
      <w:bookmarkStart w:id="1097" w:name="class_HelloViewManager__ViewGrou"/>
      <w:pPr>
        <w:pStyle w:val="Normal"/>
      </w:pPr>
      <w:r>
        <w:t xml:space="preserve">class HelloViewManager: ViewGroupManager&lt;HelloView&gt; { // --&gt; 1)</w:t>
        <w:br w:clear="none"/>
      </w:r>
      <w:bookmarkEnd w:id="1097"/>
    </w:p>
    <w:p>
      <w:pPr>
        <w:pStyle w:val="Normal"/>
      </w:pPr>
      <w:r>
        <w:t xml:space="preserve">  companion object {</w:t>
        <w:br w:clear="none"/>
      </w:r>
    </w:p>
    <w:p>
      <w:pPr>
        <w:pStyle w:val="Normal"/>
      </w:pPr>
      <w:r>
        <w:t xml:space="preserve">    val REACT_CLASS = "HelloView"</w:t>
        <w:br w:clear="none"/>
      </w:r>
    </w:p>
    <w:p>
      <w:pPr>
        <w:pStyle w:val="Normal"/>
      </w:pPr>
      <w:r>
        <w:t xml:space="preserve">  }</w:t>
        <w:br w:clear="none"/>
      </w:r>
    </w:p>
    <w:p>
      <w:pPr>
        <w:pStyle w:val="Normal"/>
      </w:pPr>
      <w:r>
        <w:t xml:space="preserve">  var mCallerContext: ReactApplicationContext? = null</w:t>
        <w:br w:clear="none"/>
      </w:r>
    </w:p>
    <w:p>
      <w:pPr>
        <w:pStyle w:val="Normal"/>
      </w:pPr>
      <w:r>
        <w:t xml:space="preserve">  constructor(reactContext: ReactApplicationContext?):</w:t>
        <w:br w:clear="none"/>
      </w:r>
    </w:p>
    <w:p>
      <w:pPr>
        <w:pStyle w:val="Normal"/>
      </w:pPr>
      <w:r>
        <w:t xml:space="preserve">  super() {</w:t>
        <w:br w:clear="none"/>
      </w:r>
    </w:p>
    <w:p>
      <w:pPr>
        <w:pStyle w:val="Normal"/>
      </w:pPr>
      <w:r>
        <w:t xml:space="preserve">    mCallerContext = reactContext</w:t>
        <w:br w:clear="none"/>
      </w:r>
    </w:p>
    <w:p>
      <w:pPr>
        <w:pStyle w:val="Normal"/>
      </w:pPr>
      <w:r>
        <w:t xml:space="preserve">  }</w:t>
        <w:br w:clear="none"/>
      </w:r>
    </w:p>
    <w:p>
      <w:pPr>
        <w:pStyle w:val="Normal"/>
      </w:pPr>
      <w:r>
        <w:t xml:space="preserve">  override fun getName(): String {</w:t>
        <w:br w:clear="none"/>
      </w:r>
    </w:p>
    <w:p>
      <w:pPr>
        <w:pStyle w:val="Normal"/>
      </w:pPr>
      <w:r>
        <w:t xml:space="preserve">    return REACT_CLASS</w:t>
        <w:br w:clear="none"/>
      </w:r>
    </w:p>
    <w:p>
      <w:pPr>
        <w:pStyle w:val="Normal"/>
      </w:pPr>
      <w:r>
        <w:t xml:space="preserve">  }</w:t>
        <w:br w:clear="none"/>
      </w:r>
    </w:p>
    <w:p>
      <w:pPr>
        <w:pStyle w:val="Normal"/>
      </w:pPr>
      <w:r>
        <w:t xml:space="preserve">  override fun createViewInstance(</w:t>
        <w:br w:clear="none"/>
      </w:r>
    </w:p>
    <w:p>
      <w:pPr>
        <w:pStyle w:val="Normal"/>
      </w:pPr>
      <w:r>
        <w:t xml:space="preserve">    reactContext: ThemedReactContext</w:t>
        <w:br w:clear="none"/>
      </w:r>
    </w:p>
    <w:p>
      <w:pPr>
        <w:pStyle w:val="Normal"/>
      </w:pPr>
      <w:r>
        <w:t xml:space="preserve">  ): HelloView {</w:t>
        <w:br w:clear="none"/>
      </w:r>
    </w:p>
    <w:p>
      <w:pPr>
        <w:pStyle w:val="Normal"/>
      </w:pPr>
      <w:r>
        <w:t xml:space="preserve">    return HelloView(mCallerContext)</w:t>
        <w:br w:clear="none"/>
      </w:r>
    </w:p>
    <w:p>
      <w:pPr>
        <w:pStyle w:val="Normal"/>
      </w:pPr>
      <w:r>
        <w:t xml:space="preserve">  }</w:t>
        <w:br w:clear="none"/>
      </w:r>
    </w:p>
    <w:p>
      <w:pPr>
        <w:pStyle w:val="Normal"/>
      </w:pPr>
      <w:r>
        <w:t xml:space="preserve">  @ReactProp(name = "bgColor")</w:t>
        <w:br w:clear="none"/>
      </w:r>
    </w:p>
    <w:p>
      <w:pPr>
        <w:pStyle w:val="Normal"/>
      </w:pPr>
      <w:r>
        <w:t xml:space="preserve">  fun setBgColor(view: HelloView, @ColorInt color: Int) {</w:t>
        <w:br w:clear="none"/>
      </w:r>
    </w:p>
    <w:p>
      <w:pPr>
        <w:pStyle w:val="Normal"/>
      </w:pPr>
      <w:r>
        <w:t xml:space="preserve">    view.setBgColor(color)</w:t>
        <w:br w:clear="none"/>
      </w:r>
    </w:p>
    <w:p>
      <w:pPr>
        <w:pStyle w:val="Normal"/>
      </w:pPr>
      <w:r>
        <w:t xml:space="preserve">  }</w:t>
        <w:br w:clear="none"/>
      </w:r>
    </w:p>
    <w:p>
      <w:pPr>
        <w:pStyle w:val="Normal"/>
      </w:pPr>
      <w:r>
        <w:t xml:space="preserve">}</w:t>
        <w:br w:clear="none"/>
      </w:r>
    </w:p>
    <w:p>
      <w:pPr>
        <w:pStyle w:val="Normal"/>
      </w:pPr>
      <w:r>
        <w:t xml:space="preserve">class HelloView: ViewGroup { // ---------------------------&gt; 2)</w:t>
        <w:br w:clear="none"/>
      </w:r>
    </w:p>
    <w:p>
      <w:pPr>
        <w:pStyle w:val="Normal"/>
      </w:pPr>
      <w:r>
        <w:t xml:space="preserve">constructor(context: ReactApplicationContext?):</w:t>
        <w:br w:clear="none"/>
      </w:r>
    </w:p>
    <w:p>
      <w:pPr>
        <w:pStyle w:val="Normal"/>
      </w:pPr>
      <w:r>
        <w:t xml:space="preserve">super(context)</w:t>
        <w:br w:clear="none"/>
      </w:r>
    </w:p>
    <w:p>
      <w:pPr>
        <w:pStyle w:val="Normal"/>
      </w:pPr>
      <w:r>
        <w:t xml:space="preserve">{}</w:t>
        <w:br w:clear="none"/>
      </w:r>
    </w:p>
    <w:p>
      <w:pPr>
        <w:pStyle w:val="Normal"/>
      </w:pPr>
      <w:r>
        <w:t xml:space="preserve">override fun onLayout(changed: Boolean, // ----------------&gt; 3)</w:t>
        <w:br w:clear="none"/>
      </w:r>
    </w:p>
    <w:p>
      <w:pPr>
        <w:pStyle w:val="Normal"/>
      </w:pPr>
      <w:r>
        <w:t xml:space="preserve">                            l: Int,</w:t>
        <w:br w:clear="none"/>
      </w:r>
    </w:p>
    <w:p>
      <w:pPr>
        <w:pStyle w:val="Normal"/>
      </w:pPr>
      <w:r>
        <w:t xml:space="preserve">                            t: Int,</w:t>
        <w:br w:clear="none"/>
      </w:r>
    </w:p>
    <w:p>
      <w:pPr>
        <w:pStyle w:val="Normal"/>
      </w:pPr>
      <w:r>
        <w:t xml:space="preserve">                            r: Int,</w:t>
        <w:br w:clear="none"/>
      </w:r>
    </w:p>
    <w:p>
      <w:pPr>
        <w:pStyle w:val="Normal"/>
      </w:pPr>
      <w:r>
        <w:t xml:space="preserve">                            b: Int) {</w:t>
        <w:br w:clear="none"/>
      </w:r>
    </w:p>
    <w:p>
      <w:pPr>
        <w:pStyle w:val="Normal"/>
      </w:pPr>
      <w:r>
        <w:t xml:space="preserve">  }</w:t>
        <w:br w:clear="none"/>
      </w:r>
    </w:p>
    <w:p>
      <w:pPr>
        <w:pStyle w:val="Normal"/>
      </w:pPr>
      <w:r>
        <w:t xml:space="preserve">  public fun setBgColor(@ColorInt color: Int) {</w:t>
        <w:br w:clear="none"/>
      </w:r>
    </w:p>
    <w:p>
      <w:pPr>
        <w:pStyle w:val="Normal"/>
      </w:pPr>
      <w:r>
        <w:t xml:space="preserve">    this.setBackgroundColor(color)</w:t>
        <w:br w:clear="none"/>
      </w:r>
    </w:p>
    <w:p>
      <w:pPr>
        <w:pStyle w:val="Normal"/>
      </w:pPr>
      <w:r>
        <w:t xml:space="preserve">  }</w:t>
        <w:br w:clear="none"/>
      </w:r>
    </w:p>
    <w:p>
      <w:pPr>
        <w:pStyle w:val="Normal"/>
      </w:pPr>
      <w:r>
        <w:t xml:space="preserve">}</w:t>
        <w:br w:clear="none"/>
      </w:r>
    </w:p>
    <w:p>
      <w:pPr>
        <w:pStyle w:val="Para 06"/>
      </w:pPr>
      <w:r>
        <w:rPr>
          <w:rStyle w:val="Text3"/>
        </w:rPr>
        <w:t xml:space="preserve">Listing 4-28</w:t>
        <w:br w:clear="none"/>
      </w:r>
      <w:r>
        <w:t xml:space="preserve">Support ViewGroup</w:t>
        <w:br w:clear="none"/>
      </w:r>
    </w:p>
    <w:tbl>
      <w:tblPr>
        <w:tblW w:type="auto" w:w="0"/>
      </w:tblPr>
      <w:tr>
        <w:tc>
          <w:tcPr>
            <w:tcW w:type="auto" w:w="0"/>
            <w:vAlign w:val="top"/>
          </w:tcPr>
          <w:p>
            <w:pPr>
              <w:pStyle w:val="1 Block"/>
            </w:pPr>
          </w:p>
          <w:p>
            <w:pPr>
              <w:pStyle w:val="Para 03"/>
            </w:pPr>
            <w:r>
              <w:t>1)</w:t>
            </w:r>
          </w:p>
        </w:tc>
        <w:tc>
          <w:tcPr>
            <w:tcW w:type="auto" w:w="0"/>
          </w:tcPr>
          <w:p>
            <w:bookmarkStart w:id="1098" w:name="The_view_manager_needs_to_inheri"/>
            <w:pPr>
              <w:pStyle w:val="Para 02"/>
            </w:pPr>
            <w:r>
              <w:t xml:space="preserve">The view manager needs to inherit from </w:t>
            </w:r>
            <w:r>
              <w:rPr>
                <w:rStyle w:val="Text0"/>
              </w:rPr>
              <w:t>ViewGroupManager</w:t>
            </w:r>
            <w:r>
              <w:t xml:space="preserve"> instead of </w:t>
            </w:r>
            <w:r>
              <w:rPr>
                <w:rStyle w:val="Text0"/>
              </w:rPr>
              <w:t>SimpleViewManager</w:t>
            </w:r>
            <w:r>
              <w:t>.</w:t>
            </w:r>
            <w:bookmarkEnd w:id="1098"/>
          </w:p>
        </w:tc>
        <w:tc>
          <w:tcPr>
            <w:tcW w:type="auto" w:w="0"/>
          </w:tcPr>
          <w:p>
            <w:pPr>
              <w:pStyle w:val="Para 42"/>
            </w:pPr>
            <w:r>
              <w:t/>
            </w:r>
          </w:p>
        </w:tc>
      </w:tr>
      <w:tr>
        <w:tc>
          <w:tcPr>
            <w:tcW w:type="auto" w:w="0"/>
            <w:vAlign w:val="top"/>
          </w:tcPr>
          <w:p>
            <w:pPr>
              <w:pStyle w:val="Para 03"/>
            </w:pPr>
            <w:r>
              <w:t>2)</w:t>
            </w:r>
          </w:p>
        </w:tc>
        <w:tc>
          <w:tcPr>
            <w:tcW w:type="auto" w:w="0"/>
          </w:tcPr>
          <w:p>
            <w:bookmarkStart w:id="1099" w:name="The_custom_native_view_needs_to"/>
            <w:pPr>
              <w:pStyle w:val="Para 02"/>
            </w:pPr>
            <w:r>
              <w:t xml:space="preserve">The </w:t>
            </w:r>
            <w:r>
              <w:rPr>
                <w:rStyle w:val="Text1"/>
              </w:rPr>
              <w:t>custom native view</w:t>
            </w:r>
            <w:r>
              <w:t xml:space="preserve"> needs to inherit from </w:t>
            </w:r>
            <w:r>
              <w:rPr>
                <w:rStyle w:val="Text0"/>
              </w:rPr>
              <w:t>ViewGroup</w:t>
            </w:r>
            <w:r>
              <w:t>.</w:t>
            </w:r>
            <w:bookmarkEnd w:id="1099"/>
          </w:p>
        </w:tc>
        <w:tc>
          <w:tcPr>
            <w:tcW w:type="auto" w:w="0"/>
          </w:tcPr>
          <w:p>
            <w:pPr>
              <w:pStyle w:val="Para 42"/>
            </w:pPr>
            <w:r>
              <w:t/>
            </w:r>
          </w:p>
        </w:tc>
      </w:tr>
      <w:tr>
        <w:tc>
          <w:tcPr>
            <w:tcW w:type="auto" w:w="0"/>
            <w:vAlign w:val="top"/>
          </w:tcPr>
          <w:p>
            <w:pPr>
              <w:pStyle w:val="Para 03"/>
            </w:pPr>
            <w:r>
              <w:t>3)</w:t>
            </w:r>
          </w:p>
        </w:tc>
        <w:tc>
          <w:tcPr>
            <w:tcW w:type="auto" w:w="0"/>
          </w:tcPr>
          <w:p>
            <w:bookmarkStart w:id="1100" w:name="The_custom_native_view_needs_to_1"/>
            <w:pPr>
              <w:pStyle w:val="Para 02"/>
            </w:pPr>
            <w:r>
              <w:t xml:space="preserve">The </w:t>
            </w:r>
            <w:r>
              <w:rPr>
                <w:rStyle w:val="Text1"/>
              </w:rPr>
              <w:t>custom native view</w:t>
            </w:r>
            <w:r>
              <w:t xml:space="preserve"> needs to override </w:t>
            </w:r>
            <w:r>
              <w:rPr>
                <w:rStyle w:val="Text0"/>
              </w:rPr>
              <w:t>onLayout</w:t>
            </w:r>
            <w:r>
              <w:t xml:space="preserve"> of the </w:t>
            </w:r>
            <w:r>
              <w:rPr>
                <w:rStyle w:val="Text0"/>
              </w:rPr>
              <w:t>ViewGroup</w:t>
            </w:r>
            <w:r>
              <w:t xml:space="preserve">. We don’t need to do anything for this method as </w:t>
            </w:r>
            <w:r>
              <w:rPr>
                <w:rStyle w:val="Text1"/>
              </w:rPr>
              <w:t>React Native</w:t>
            </w:r>
            <w:r>
              <w:t xml:space="preserve"> will handle all the layout for us.</w:t>
            </w:r>
            <w:bookmarkEnd w:id="1100"/>
          </w:p>
        </w:tc>
        <w:tc>
          <w:tcPr>
            <w:tcW w:type="auto" w:w="0"/>
          </w:tcPr>
          <w:p>
            <w:pPr>
              <w:pStyle w:val="Para 42"/>
            </w:pPr>
            <w:r>
              <w:t/>
            </w:r>
          </w:p>
        </w:tc>
      </w:tr>
    </w:tbl>
    <w:p>
      <w:pPr>
        <w:pStyle w:val="Para 09"/>
      </w:pPr>
      <w:r>
        <w:rPr>
          <w:rStyle w:val="Text6"/>
        </w:rPr>
        <w:t>Note</w:t>
      </w:r>
      <w:r>
        <w:t xml:space="preserve">Please always consider using </w:t>
      </w:r>
      <w:r>
        <w:rPr>
          <w:rStyle w:val="Text0"/>
        </w:rPr>
        <w:t>ViewGroupManager</w:t>
      </w:r>
      <w:r>
        <w:t xml:space="preserve"> first instead of </w:t>
      </w:r>
      <w:r>
        <w:rPr>
          <w:rStyle w:val="Text0"/>
        </w:rPr>
        <w:t>SimpleViewManager</w:t>
      </w:r>
      <w:r>
        <w:t xml:space="preserve"> whenever possible since it is always preferred that </w:t>
      </w:r>
      <w:r>
        <w:rPr>
          <w:rStyle w:val="Text1"/>
        </w:rPr>
        <w:t>components</w:t>
      </w:r>
      <w:r>
        <w:t xml:space="preserve"> can work as </w:t>
      </w:r>
      <w:r>
        <w:rPr>
          <w:rStyle w:val="Text1"/>
        </w:rPr>
        <w:t>containers</w:t>
      </w:r>
      <w:r>
        <w:t xml:space="preserve">. In practice, this is not feasible because some stock views on </w:t>
      </w:r>
      <w:r>
        <w:rPr>
          <w:rStyle w:val="Text1"/>
        </w:rPr>
        <w:t>Android</w:t>
      </w:r>
      <w:r>
        <w:t xml:space="preserve"> are derived from </w:t>
      </w:r>
      <w:r>
        <w:rPr>
          <w:rStyle w:val="Text1"/>
        </w:rPr>
        <w:t>View</w:t>
      </w:r>
      <w:r>
        <w:t xml:space="preserve"> or </w:t>
      </w:r>
      <w:r>
        <w:rPr>
          <w:rStyle w:val="Text1"/>
        </w:rPr>
        <w:t>SurfaceView</w:t>
      </w:r>
      <w:r>
        <w:t xml:space="preserve">. In such a case, we can design the wrapper </w:t>
      </w:r>
      <w:r>
        <w:rPr>
          <w:rStyle w:val="Text1"/>
        </w:rPr>
        <w:t>component</w:t>
      </w:r>
      <w:r>
        <w:t xml:space="preserve"> in </w:t>
      </w:r>
      <w:r>
        <w:rPr>
          <w:rStyle w:val="Text1"/>
        </w:rPr>
        <w:t>JavaScript</w:t>
      </w:r>
      <w:r>
        <w:t xml:space="preserve"> (Section 4.2.3.2) if we need it to work as a </w:t>
      </w:r>
      <w:r>
        <w:rPr>
          <w:rStyle w:val="Text1"/>
        </w:rPr>
        <w:t>container</w:t>
      </w:r>
      <w:r>
        <w:t>.</w:t>
      </w:r>
    </w:p>
    <w:p>
      <w:bookmarkStart w:id="1101" w:name="This_way__we_can_achieve_the_sam"/>
      <w:pPr>
        <w:pStyle w:val="Para 01"/>
      </w:pPr>
      <w:r>
        <w:t xml:space="preserve">This way, we can achieve the same view hierarchy as on </w:t>
      </w:r>
      <w:r>
        <w:rPr>
          <w:rStyle w:val="Text1"/>
        </w:rPr>
        <w:t>iOS</w:t>
      </w:r>
      <w:r>
        <w:t xml:space="preserve"> (Figure </w:t>
      </w:r>
      <w:hyperlink w:anchor="Figure_4_16Native_view_with_chil">
        <w:r>
          <w:rPr>
            <w:rStyle w:val="Text4"/>
          </w:rPr>
          <w:t>4-16</w:t>
        </w:r>
      </w:hyperlink>
      <w:r>
        <w:t>).</w:t>
      </w:r>
      <w:bookmarkEnd w:id="1101"/>
    </w:p>
    <w:p>
      <w:bookmarkStart w:id="1102" w:name="MO16"/>
      <w:bookmarkStart w:id="1103" w:name="Figure_4_16Native_view_with_chil"/>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635500"/>
            <wp:effectExtent l="0" r="0" t="0" b="0"/>
            <wp:wrapTopAndBottom/>
            <wp:docPr id="110" name="510729_1_En_4_Fig16_HTML.jpg" descr="510729_1_En_4_Fig16_HTML.jpg"/>
            <wp:cNvGraphicFramePr>
              <a:graphicFrameLocks noChangeAspect="1"/>
            </wp:cNvGraphicFramePr>
            <a:graphic>
              <a:graphicData uri="http://schemas.openxmlformats.org/drawingml/2006/picture">
                <pic:pic>
                  <pic:nvPicPr>
                    <pic:cNvPr id="0" name="510729_1_En_4_Fig16_HTML.jpg" descr="510729_1_En_4_Fig16_HTML.jpg"/>
                    <pic:cNvPicPr/>
                  </pic:nvPicPr>
                  <pic:blipFill>
                    <a:blip r:embed="rId114"/>
                    <a:stretch>
                      <a:fillRect/>
                    </a:stretch>
                  </pic:blipFill>
                  <pic:spPr>
                    <a:xfrm>
                      <a:off x="0" y="0"/>
                      <a:ext cx="5943600" cy="4635500"/>
                    </a:xfrm>
                    <a:prstGeom prst="rect">
                      <a:avLst/>
                    </a:prstGeom>
                  </pic:spPr>
                </pic:pic>
              </a:graphicData>
            </a:graphic>
          </wp:anchor>
        </w:drawing>
      </w:r>
      <w:bookmarkEnd w:id="1102"/>
      <w:bookmarkEnd w:id="1103"/>
    </w:p>
    <w:p>
      <w:pPr>
        <w:pStyle w:val="Para 13"/>
      </w:pPr>
      <w:r>
        <w:rPr>
          <w:rStyle w:val="Text5"/>
        </w:rPr>
        <w:t>Figure 4-16</w:t>
      </w:r>
      <w:r>
        <w:t>Native view with children (Android version)</w:t>
      </w:r>
    </w:p>
    <w:p>
      <w:bookmarkStart w:id="1104" w:name="4_2_5_Key_TakeawaysIn_this_secti"/>
      <w:pPr>
        <w:pStyle w:val="Heading 2"/>
      </w:pPr>
      <w:r>
        <w:t xml:space="preserve">4.2.5 </w:t>
        <w:t>Key Takeaways</w:t>
      </w:r>
      <w:bookmarkEnd w:id="1104"/>
    </w:p>
    <w:p>
      <w:bookmarkStart w:id="1105" w:name="In_this_section__we_looked_into"/>
      <w:pPr>
        <w:pStyle w:val="Para 04"/>
      </w:pPr>
      <w:r>
        <w:t xml:space="preserve">In this section, we looked into </w:t>
      </w:r>
      <w:r>
        <w:rPr>
          <w:rStyle w:val="Text1"/>
        </w:rPr>
        <w:t>native components</w:t>
      </w:r>
      <w:r>
        <w:t xml:space="preserve">. At the core of each </w:t>
      </w:r>
      <w:r>
        <w:rPr>
          <w:rStyle w:val="Text1"/>
        </w:rPr>
        <w:t>native component</w:t>
      </w:r>
      <w:r>
        <w:t xml:space="preserve"> are </w:t>
      </w:r>
      <w:r>
        <w:rPr>
          <w:rStyle w:val="Text1"/>
        </w:rPr>
        <w:t>view managers</w:t>
      </w:r>
      <w:r>
        <w:t xml:space="preserve">. We learned that a </w:t>
      </w:r>
      <w:r>
        <w:rPr>
          <w:rStyle w:val="Text1"/>
        </w:rPr>
        <w:t>view manager</w:t>
      </w:r>
      <w:r>
        <w:t xml:space="preserve"> needs three key steps to be fully functional: (1) declare a name to be exported, (2) declare a custom native view, and (3) instantiate and return the </w:t>
      </w:r>
      <w:r>
        <w:rPr>
          <w:rStyle w:val="Text1"/>
        </w:rPr>
        <w:t>native view</w:t>
      </w:r>
      <w:r>
        <w:t xml:space="preserve">. Moreover, we can define </w:t>
      </w:r>
      <w:r>
        <w:rPr>
          <w:rStyle w:val="Text1"/>
        </w:rPr>
        <w:t>view properties</w:t>
      </w:r>
      <w:r>
        <w:t xml:space="preserve"> to be used in the </w:t>
      </w:r>
      <w:r>
        <w:rPr>
          <w:rStyle w:val="Text1"/>
        </w:rPr>
        <w:t>JavaScript</w:t>
      </w:r>
      <w:r>
        <w:t xml:space="preserve"> layer.</w:t>
      </w:r>
      <w:bookmarkEnd w:id="1105"/>
    </w:p>
    <w:p>
      <w:bookmarkStart w:id="1106" w:name="We_also_saw_how_the_custom_nativ"/>
      <w:pPr>
        <w:pStyle w:val="Para 04"/>
      </w:pPr>
      <w:r>
        <w:t xml:space="preserve">We also saw how the custom native views can be used interchangeably with other ordinary </w:t>
      </w:r>
      <w:r>
        <w:rPr>
          <w:rStyle w:val="Text1"/>
        </w:rPr>
        <w:t>components</w:t>
      </w:r>
      <w:r>
        <w:t xml:space="preserve">; they can be nested as </w:t>
      </w:r>
      <w:r>
        <w:rPr>
          <w:rStyle w:val="Text1"/>
        </w:rPr>
        <w:t>children</w:t>
      </w:r>
      <w:r>
        <w:t xml:space="preserve"> within </w:t>
      </w:r>
      <w:r>
        <w:rPr>
          <w:rStyle w:val="Text1"/>
        </w:rPr>
        <w:t>components</w:t>
      </w:r>
      <w:r>
        <w:t xml:space="preserve"> or the other way around. Moreover, to enjoy this perk on </w:t>
      </w:r>
      <w:r>
        <w:rPr>
          <w:rStyle w:val="Text1"/>
        </w:rPr>
        <w:t>Android</w:t>
      </w:r>
      <w:r>
        <w:t xml:space="preserve">, we need to use </w:t>
      </w:r>
      <w:r>
        <w:rPr>
          <w:rStyle w:val="Text0"/>
        </w:rPr>
        <w:t>ViewGroup</w:t>
      </w:r>
      <w:r>
        <w:t xml:space="preserve"> and </w:t>
      </w:r>
      <w:r>
        <w:rPr>
          <w:rStyle w:val="Text0"/>
        </w:rPr>
        <w:t>ViewGroupManager</w:t>
      </w:r>
      <w:r>
        <w:t xml:space="preserve">. It is worth noting again that </w:t>
      </w:r>
      <w:r>
        <w:rPr>
          <w:rStyle w:val="Text0"/>
        </w:rPr>
        <w:t>ViewGroup</w:t>
      </w:r>
      <w:r>
        <w:t xml:space="preserve"> and </w:t>
      </w:r>
      <w:r>
        <w:rPr>
          <w:rStyle w:val="Text0"/>
        </w:rPr>
        <w:t>ViewGroupManager</w:t>
      </w:r>
      <w:r>
        <w:t xml:space="preserve"> are always more preferred to be aligned with </w:t>
      </w:r>
      <w:r>
        <w:rPr>
          <w:rStyle w:val="Text1"/>
        </w:rPr>
        <w:t>React Native</w:t>
      </w:r>
      <w:r>
        <w:t xml:space="preserve"> stock </w:t>
      </w:r>
      <w:r>
        <w:rPr>
          <w:rStyle w:val="Text1"/>
        </w:rPr>
        <w:t>components</w:t>
      </w:r>
      <w:r>
        <w:t>.</w:t>
      </w:r>
      <w:bookmarkEnd w:id="1106"/>
    </w:p>
    <w:p>
      <w:bookmarkStart w:id="1107" w:name="Table_4_1_provides_a_quick_summa"/>
      <w:pPr>
        <w:pStyle w:val="Para 05"/>
      </w:pPr>
      <w:r>
        <w:t xml:space="preserve">Table </w:t>
      </w:r>
      <w:hyperlink w:anchor="Table_4_1Summary_of_native_compo">
        <w:r>
          <w:rPr>
            <w:rStyle w:val="Text4"/>
          </w:rPr>
          <w:t>4-1</w:t>
        </w:r>
      </w:hyperlink>
      <w:r>
        <w:t xml:space="preserve"> provides a quick summary to implement </w:t>
      </w:r>
      <w:r>
        <w:rPr>
          <w:rStyle w:val="Text1"/>
        </w:rPr>
        <w:t>native components</w:t>
      </w:r>
      <w:r>
        <w:t xml:space="preserve"> on both platforms.</w:t>
      </w:r>
      <w:bookmarkEnd w:id="1107"/>
    </w:p>
    <w:p>
      <w:bookmarkStart w:id="1108" w:name="Table_4_1Summary_of_native_compo"/>
      <w:pPr>
        <w:pStyle w:val="Para 31"/>
      </w:pPr>
      <w:r>
        <w:rPr>
          <w:rStyle w:val="Text14"/>
        </w:rPr>
        <w:t>Table 4-1</w:t>
      </w:r>
      <w:r>
        <w:t xml:space="preserve">Summary of native </w:t>
        <w:bookmarkStart w:id="1109" w:name="components_4"/>
        <w:t>components</w:t>
        <w:bookmarkEnd w:id="1109"/>
      </w:r>
      <w:bookmarkEnd w:id="1108"/>
    </w:p>
    <w:tbl>
      <w:tblPr>
        <w:tblW w:type="auto" w:w="0"/>
      </w:tblPr>
      <w:tr>
        <w:tc>
          <w:tcPr>
            <w:tcW w:type="auto" w:w="0"/>
            <w:tcMar>
              <w:left w:type="dxa" w:w="200"/>
              <w:top w:type="dxa" w:w="200"/>
              <w:right w:type="dxa" w:w="200"/>
              <w:bottom w:type="dxa" w:w="200"/>
            </w:tcMar>
            <w:vAlign w:val="center"/>
          </w:tcPr>
          <w:p>
            <w:pPr>
              <w:pStyle w:val="0 Block"/>
            </w:pPr>
          </w:p>
          <w:p>
            <w:pPr>
              <w:pStyle w:val="Para 43"/>
            </w:pPr>
            <w:r>
              <w:t/>
            </w:r>
          </w:p>
        </w:tc>
        <w:tc>
          <w:tcPr>
            <w:tcW w:type="auto" w:w="0"/>
            <w:tcMar>
              <w:left w:type="dxa" w:w="200"/>
              <w:top w:type="dxa" w:w="200"/>
              <w:right w:type="dxa" w:w="200"/>
              <w:bottom w:type="dxa" w:w="200"/>
            </w:tcMar>
            <w:vAlign w:val="center"/>
          </w:tcPr>
          <w:p>
            <w:pPr>
              <w:pStyle w:val="Para 02"/>
            </w:pPr>
            <w:r>
              <w:t>iOS</w:t>
            </w:r>
          </w:p>
        </w:tc>
        <w:tc>
          <w:tcPr>
            <w:tcW w:type="auto" w:w="0"/>
            <w:tcMar>
              <w:left w:type="dxa" w:w="200"/>
              <w:top w:type="dxa" w:w="200"/>
              <w:right w:type="dxa" w:w="200"/>
              <w:bottom w:type="dxa" w:w="200"/>
            </w:tcMar>
            <w:vAlign w:val="center"/>
          </w:tcPr>
          <w:p>
            <w:pPr>
              <w:pStyle w:val="Para 02"/>
            </w:pPr>
            <w:r>
              <w:t>Android</w:t>
            </w:r>
          </w:p>
        </w:tc>
      </w:tr>
    </w:tbl>
    <w:tbl>
      <w:tblPr>
        <w:tblW w:type="auto" w:w="0"/>
      </w:tblPr>
      <w:tr>
        <w:tc>
          <w:tcPr>
            <w:tcW w:type="auto" w:w="0"/>
            <w:tcMar>
              <w:left w:type="dxa" w:w="200"/>
              <w:top w:type="dxa" w:w="200"/>
              <w:right w:type="dxa" w:w="200"/>
              <w:bottom w:type="dxa" w:w="200"/>
            </w:tcMar>
            <w:vAlign w:val="center"/>
          </w:tcPr>
          <w:p>
            <w:pPr>
              <w:pStyle w:val="Para 02"/>
            </w:pPr>
            <w:r>
              <w:t>Export module name</w:t>
            </w:r>
          </w:p>
        </w:tc>
        <w:tc>
          <w:tcPr>
            <w:tcW w:type="auto" w:w="0"/>
            <w:tcMar>
              <w:left w:type="dxa" w:w="200"/>
              <w:top w:type="dxa" w:w="200"/>
              <w:right w:type="dxa" w:w="200"/>
              <w:bottom w:type="dxa" w:w="200"/>
            </w:tcMar>
            <w:vAlign w:val="center"/>
          </w:tcPr>
          <w:p>
            <w:pPr>
              <w:pStyle w:val="Para 14"/>
            </w:pPr>
            <w:r>
              <w:t>RCT_EXTERN_MODULE</w:t>
            </w:r>
          </w:p>
        </w:tc>
        <w:tc>
          <w:tcPr>
            <w:tcW w:type="auto" w:w="0"/>
            <w:tcMar>
              <w:left w:type="dxa" w:w="200"/>
              <w:top w:type="dxa" w:w="200"/>
              <w:right w:type="dxa" w:w="200"/>
              <w:bottom w:type="dxa" w:w="200"/>
            </w:tcMar>
            <w:vAlign w:val="center"/>
          </w:tcPr>
          <w:p>
            <w:pPr>
              <w:pStyle w:val="Para 14"/>
            </w:pPr>
            <w:r>
              <w:t>override</w:t>
            </w:r>
          </w:p>
          <w:p>
            <w:pPr>
              <w:pStyle w:val="Para 14"/>
            </w:pPr>
            <w:r>
              <w:t>fun getName(): String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Custom native</w:t>
            </w:r>
          </w:p>
          <w:p>
            <w:pPr>
              <w:pStyle w:val="Para 02"/>
            </w:pPr>
            <w:r>
              <w:t>view</w:t>
            </w:r>
          </w:p>
        </w:tc>
        <w:tc>
          <w:tcPr>
            <w:tcW w:type="auto" w:w="0"/>
            <w:shd w:val="clear" w:color="auto" w:fill="EEF2F6"/>
            <w:tcMar>
              <w:left w:type="dxa" w:w="200"/>
              <w:top w:type="dxa" w:w="200"/>
              <w:right w:type="dxa" w:w="200"/>
              <w:bottom w:type="dxa" w:w="200"/>
            </w:tcMar>
            <w:vAlign w:val="center"/>
          </w:tcPr>
          <w:p>
            <w:pPr>
              <w:pStyle w:val="Para 14"/>
            </w:pPr>
            <w:r>
              <w:t>extends UIView</w:t>
            </w:r>
          </w:p>
        </w:tc>
        <w:tc>
          <w:tcPr>
            <w:tcW w:type="auto" w:w="0"/>
            <w:shd w:val="clear" w:color="auto" w:fill="EEF2F6"/>
            <w:tcMar>
              <w:left w:type="dxa" w:w="200"/>
              <w:top w:type="dxa" w:w="200"/>
              <w:right w:type="dxa" w:w="200"/>
              <w:bottom w:type="dxa" w:w="200"/>
            </w:tcMar>
            <w:vAlign w:val="center"/>
          </w:tcPr>
          <w:p>
            <w:pPr>
              <w:pStyle w:val="Para 14"/>
            </w:pPr>
            <w:r>
              <w:t>extends View</w:t>
            </w:r>
          </w:p>
        </w:tc>
      </w:tr>
    </w:tbl>
    <w:tbl>
      <w:tblPr>
        <w:tblW w:type="auto" w:w="0"/>
      </w:tblPr>
      <w:tr>
        <w:tc>
          <w:tcPr>
            <w:tcW w:type="auto" w:w="0"/>
            <w:tcMar>
              <w:left w:type="dxa" w:w="200"/>
              <w:top w:type="dxa" w:w="200"/>
              <w:right w:type="dxa" w:w="200"/>
              <w:bottom w:type="dxa" w:w="200"/>
            </w:tcMar>
            <w:vAlign w:val="center"/>
          </w:tcPr>
          <w:p>
            <w:pPr>
              <w:pStyle w:val="Para 02"/>
            </w:pPr>
            <w:r>
              <w:t>Instantiation</w:t>
            </w:r>
          </w:p>
        </w:tc>
        <w:tc>
          <w:tcPr>
            <w:tcW w:type="auto" w:w="0"/>
            <w:tcMar>
              <w:left w:type="dxa" w:w="200"/>
              <w:top w:type="dxa" w:w="200"/>
              <w:right w:type="dxa" w:w="200"/>
              <w:bottom w:type="dxa" w:w="200"/>
            </w:tcMar>
            <w:vAlign w:val="center"/>
          </w:tcPr>
          <w:p>
            <w:pPr>
              <w:pStyle w:val="Para 14"/>
            </w:pPr>
            <w:r>
              <w:t>override</w:t>
            </w:r>
          </w:p>
          <w:p>
            <w:pPr>
              <w:pStyle w:val="Para 14"/>
            </w:pPr>
            <w:r>
              <w:t>func view() -&gt; UIView</w:t>
            </w:r>
          </w:p>
        </w:tc>
        <w:tc>
          <w:tcPr>
            <w:tcW w:type="auto" w:w="0"/>
            <w:tcMar>
              <w:left w:type="dxa" w:w="200"/>
              <w:top w:type="dxa" w:w="200"/>
              <w:right w:type="dxa" w:w="200"/>
              <w:bottom w:type="dxa" w:w="200"/>
            </w:tcMar>
            <w:vAlign w:val="center"/>
          </w:tcPr>
          <w:p>
            <w:pPr>
              <w:pStyle w:val="Para 14"/>
            </w:pPr>
            <w:r>
              <w:t>Override</w:t>
            </w:r>
          </w:p>
          <w:p>
            <w:pPr>
              <w:pStyle w:val="Para 14"/>
            </w:pPr>
            <w:r>
              <w:t>fun createViewInstance(</w:t>
            </w:r>
          </w:p>
          <w:p>
            <w:pPr>
              <w:pStyle w:val="Para 14"/>
            </w:pPr>
            <w:r>
              <w:t>reactContext: ThemedReactContext): View</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View properties</w:t>
            </w:r>
          </w:p>
        </w:tc>
        <w:tc>
          <w:tcPr>
            <w:tcW w:type="auto" w:w="0"/>
            <w:shd w:val="clear" w:color="auto" w:fill="EEF2F6"/>
            <w:tcMar>
              <w:left w:type="dxa" w:w="200"/>
              <w:top w:type="dxa" w:w="200"/>
              <w:right w:type="dxa" w:w="200"/>
              <w:bottom w:type="dxa" w:w="200"/>
            </w:tcMar>
            <w:vAlign w:val="center"/>
          </w:tcPr>
          <w:p>
            <w:pPr>
              <w:pStyle w:val="Para 14"/>
            </w:pPr>
            <w:r>
              <w:t>RCT_EXPORT_VIEW_PROPERTY</w:t>
            </w:r>
          </w:p>
        </w:tc>
        <w:tc>
          <w:tcPr>
            <w:tcW w:type="auto" w:w="0"/>
            <w:shd w:val="clear" w:color="auto" w:fill="EEF2F6"/>
            <w:tcMar>
              <w:left w:type="dxa" w:w="200"/>
              <w:top w:type="dxa" w:w="200"/>
              <w:right w:type="dxa" w:w="200"/>
              <w:bottom w:type="dxa" w:w="200"/>
            </w:tcMar>
            <w:vAlign w:val="center"/>
          </w:tcPr>
          <w:p>
            <w:pPr>
              <w:pStyle w:val="Para 14"/>
            </w:pPr>
            <w:r>
              <w:t>@ReactProp</w:t>
            </w:r>
          </w:p>
        </w:tc>
      </w:tr>
    </w:tbl>
    <w:tbl>
      <w:tblPr>
        <w:tblW w:type="auto" w:w="0"/>
      </w:tblPr>
      <w:tr>
        <w:tc>
          <w:tcPr>
            <w:tcW w:type="auto" w:w="0"/>
            <w:tcMar>
              <w:left w:type="dxa" w:w="200"/>
              <w:top w:type="dxa" w:w="200"/>
              <w:right w:type="dxa" w:w="200"/>
              <w:bottom w:type="dxa" w:w="200"/>
            </w:tcMar>
            <w:vAlign w:val="center"/>
          </w:tcPr>
          <w:p>
            <w:pPr>
              <w:pStyle w:val="Para 02"/>
            </w:pPr>
            <w:r>
              <w:t>Callback view properties</w:t>
            </w:r>
          </w:p>
        </w:tc>
        <w:tc>
          <w:tcPr>
            <w:tcW w:type="auto" w:w="0"/>
            <w:tcMar>
              <w:left w:type="dxa" w:w="200"/>
              <w:top w:type="dxa" w:w="200"/>
              <w:right w:type="dxa" w:w="200"/>
              <w:bottom w:type="dxa" w:w="200"/>
            </w:tcMar>
            <w:vAlign w:val="center"/>
          </w:tcPr>
          <w:p>
            <w:pPr>
              <w:pStyle w:val="Para 14"/>
            </w:pPr>
            <w:r>
              <w:t>RCTResponseSenderBlock</w:t>
            </w:r>
          </w:p>
        </w:tc>
        <w:tc>
          <w:tcPr>
            <w:tcW w:type="auto" w:w="0"/>
            <w:tcMar>
              <w:left w:type="dxa" w:w="200"/>
              <w:top w:type="dxa" w:w="200"/>
              <w:right w:type="dxa" w:w="200"/>
              <w:bottom w:type="dxa" w:w="200"/>
            </w:tcMar>
            <w:vAlign w:val="center"/>
          </w:tcPr>
          <w:p>
            <w:pPr>
              <w:pStyle w:val="Para 14"/>
            </w:pPr>
            <w:r>
              <w:t>getExportedCustomBubblingEventTypeConstants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Work as</w:t>
            </w:r>
          </w:p>
          <w:p>
            <w:pPr>
              <w:pStyle w:val="Para 02"/>
            </w:pPr>
            <w:r>
              <w:t>container</w:t>
            </w:r>
          </w:p>
        </w:tc>
        <w:tc>
          <w:tcPr>
            <w:tcW w:type="auto" w:w="0"/>
            <w:shd w:val="clear" w:color="auto" w:fill="EEF2F6"/>
            <w:tcMar>
              <w:left w:type="dxa" w:w="200"/>
              <w:top w:type="dxa" w:w="200"/>
              <w:right w:type="dxa" w:w="200"/>
              <w:bottom w:type="dxa" w:w="200"/>
            </w:tcMar>
            <w:vAlign w:val="center"/>
          </w:tcPr>
          <w:p>
            <w:pPr>
              <w:pStyle w:val="Para 14"/>
            </w:pPr>
            <w:r>
              <w:t>Naturally supported</w:t>
            </w:r>
          </w:p>
        </w:tc>
        <w:tc>
          <w:tcPr>
            <w:tcW w:type="auto" w:w="0"/>
            <w:shd w:val="clear" w:color="auto" w:fill="EEF2F6"/>
            <w:tcMar>
              <w:left w:type="dxa" w:w="200"/>
              <w:top w:type="dxa" w:w="200"/>
              <w:right w:type="dxa" w:w="200"/>
              <w:bottom w:type="dxa" w:w="200"/>
            </w:tcMar>
            <w:vAlign w:val="center"/>
          </w:tcPr>
          <w:p>
            <w:pPr>
              <w:pStyle w:val="Para 14"/>
            </w:pPr>
            <w:r>
              <w:t>extends ViewGroupManager</w:t>
            </w:r>
          </w:p>
        </w:tc>
      </w:tr>
    </w:tbl>
    <w:p>
      <w:bookmarkStart w:id="1110" w:name="We_have_discussed_all_the_basics"/>
      <w:pPr>
        <w:pStyle w:val="Para 04"/>
      </w:pPr>
      <w:r>
        <w:t xml:space="preserve">We have discussed all the basics in </w:t>
      </w:r>
      <w:r>
        <w:rPr>
          <w:rStyle w:val="Text1"/>
        </w:rPr>
        <w:t>native modules</w:t>
      </w:r>
      <w:r>
        <w:t xml:space="preserve"> and </w:t>
      </w:r>
      <w:r>
        <w:rPr>
          <w:rStyle w:val="Text1"/>
        </w:rPr>
        <w:t>native components</w:t>
      </w:r>
      <w:r>
        <w:t>. Next, let’s look at some advanced techniques.</w:t>
        <w:bookmarkStart w:id="1111" w:name="ITerm59_2"/>
        <w:t xml:space="preserve"> </w:t>
        <w:bookmarkEnd w:id="1111"/>
      </w:r>
      <w:bookmarkEnd w:id="1110"/>
    </w:p>
    <w:p>
      <w:bookmarkStart w:id="1112" w:name="4_3_Advanced_Techniques4_3_1_Eve"/>
      <w:pPr>
        <w:pStyle w:val="Heading 2"/>
      </w:pPr>
      <w:r>
        <w:t xml:space="preserve">4.3 </w:t>
        <w:t>Advanced Techniques</w:t>
      </w:r>
      <w:bookmarkEnd w:id="1112"/>
    </w:p>
    <w:p>
      <w:bookmarkStart w:id="1113" w:name="4_3_1_EventThe_JavaScript_to_nat"/>
      <w:pPr>
        <w:pStyle w:val="Heading 2"/>
      </w:pPr>
      <w:r>
        <w:t xml:space="preserve">4.3.1 </w:t>
        <w:t>Event</w:t>
      </w:r>
      <w:bookmarkEnd w:id="1113"/>
    </w:p>
    <w:p>
      <w:bookmarkStart w:id="1114" w:name="The_JavaScript_to_native_communi"/>
      <w:pPr>
        <w:pStyle w:val="Para 04"/>
      </w:pPr>
      <w:r>
        <w:t xml:space="preserve">The </w:t>
      </w:r>
      <w:r>
        <w:rPr>
          <w:rStyle w:val="Text2"/>
        </w:rPr>
        <w:t>JavaScript-to-native</w:t>
      </w:r>
      <w:r>
        <w:t xml:space="preserve"> communications we saw in the previous sections are all requests initialized from the </w:t>
      </w:r>
      <w:r>
        <w:rPr>
          <w:rStyle w:val="Text1"/>
        </w:rPr>
        <w:t>JavaScript</w:t>
      </w:r>
      <w:r>
        <w:t xml:space="preserve"> layer, or “pulls.” An </w:t>
      </w:r>
      <w:r>
        <w:rPr>
          <w:rStyle w:val="Text1"/>
        </w:rPr>
        <w:t>event</w:t>
      </w:r>
      <w:r>
        <w:t xml:space="preserve"> allows for a “push” from a </w:t>
      </w:r>
      <w:r>
        <w:rPr>
          <w:rStyle w:val="Text1"/>
        </w:rPr>
        <w:t>native module</w:t>
      </w:r>
      <w:r>
        <w:t xml:space="preserve"> to the </w:t>
      </w:r>
      <w:r>
        <w:rPr>
          <w:rStyle w:val="Text1"/>
        </w:rPr>
        <w:t>JavaScript</w:t>
      </w:r>
      <w:r>
        <w:t xml:space="preserve"> layer. There are other ways, such as retained callbacks and set </w:t>
        <w:bookmarkStart w:id="1115" w:name="properties"/>
        <w:t>properties</w:t>
        <w:bookmarkEnd w:id="1115"/>
        <w:t xml:space="preserve">, with which </w:t>
      </w:r>
      <w:r>
        <w:rPr>
          <w:rStyle w:val="Text1"/>
        </w:rPr>
        <w:t>native modules</w:t>
      </w:r>
      <w:r>
        <w:t xml:space="preserve"> can send updates to the </w:t>
      </w:r>
      <w:r>
        <w:rPr>
          <w:rStyle w:val="Text1"/>
        </w:rPr>
        <w:t>JavaScript</w:t>
      </w:r>
      <w:r>
        <w:t xml:space="preserve"> layer actively. For example, a </w:t>
      </w:r>
      <w:r>
        <w:rPr>
          <w:rStyle w:val="Text1"/>
        </w:rPr>
        <w:t>native module</w:t>
      </w:r>
      <w:r>
        <w:t xml:space="preserve"> can retain a callback argument and invoke it when an event of interest occurs. Nonetheless, using explicit events is the most intuitive way.</w:t>
        <w:bookmarkStart w:id="1116" w:name="ITerm61_1"/>
        <w:t xml:space="preserve"> </w:t>
        <w:bookmarkEnd w:id="1116"/>
      </w:r>
      <w:bookmarkEnd w:id="1114"/>
    </w:p>
    <w:p>
      <w:bookmarkStart w:id="1117" w:name="NoteAs_discussed_in_Chapter_3__f"/>
      <w:pPr>
        <w:pStyle w:val="Para 09"/>
      </w:pPr>
      <w:r>
        <w:rPr>
          <w:rStyle w:val="Text6"/>
        </w:rPr>
        <w:t>Note</w:t>
      </w:r>
      <w:r>
        <w:bookmarkStart w:id="1118" w:name="As_discussed_in_Chapter_3__frequ"/>
        <w:t xml:space="preserve">As discussed in Chapter </w:t>
        <w:bookmarkEnd w:id="1118"/>
      </w:r>
      <w:hyperlink w:anchor="Top_of_510729_1_En_3_Chapter_xht">
        <w:r>
          <w:rPr>
            <w:rStyle w:val="Text10"/>
          </w:rPr>
          <w:t>3</w:t>
        </w:r>
      </w:hyperlink>
      <w:r>
        <w:t xml:space="preserve">, frequent communication (e.g., frame by frame) between </w:t>
      </w:r>
      <w:r>
        <w:rPr>
          <w:rStyle w:val="Text1"/>
        </w:rPr>
        <w:t>JavaScript</w:t>
      </w:r>
      <w:r>
        <w:t xml:space="preserve"> and native is far from ideal and should be avoided at all times. The same principle applies for callback </w:t>
      </w:r>
      <w:r>
        <w:rPr>
          <w:rStyle w:val="Text1"/>
        </w:rPr>
        <w:t>props</w:t>
      </w:r>
      <w:r>
        <w:t xml:space="preserve"> (Sections 4.2.1.3 and 4.2.2.3) which virtually “push” events from a </w:t>
      </w:r>
      <w:r>
        <w:rPr>
          <w:rStyle w:val="Text1"/>
        </w:rPr>
        <w:t>native component</w:t>
      </w:r>
      <w:r>
        <w:t>. As a quick reminder, we resort to native-to-native events for such scenarios.</w:t>
      </w:r>
      <w:bookmarkEnd w:id="1117"/>
    </w:p>
    <w:p>
      <w:bookmarkStart w:id="1119" w:name="4_3_1_1_Send_Events_from_iOSAs_m"/>
      <w:pPr>
        <w:pStyle w:val="Heading 4"/>
      </w:pPr>
      <w:r>
        <w:t xml:space="preserve">4.3.1.1 </w:t>
        <w:t>Send Events from iOS</w:t>
      </w:r>
      <w:bookmarkEnd w:id="1119"/>
    </w:p>
    <w:p>
      <w:bookmarkStart w:id="1120" w:name="As_mentioned__only_native_module"/>
      <w:pPr>
        <w:pStyle w:val="Para 04"/>
      </w:pPr>
      <w:r>
        <w:t xml:space="preserve">As mentioned, only </w:t>
      </w:r>
      <w:r>
        <w:rPr>
          <w:rStyle w:val="Text1"/>
        </w:rPr>
        <w:t>native modules</w:t>
      </w:r>
      <w:r>
        <w:t xml:space="preserve"> can post events to the </w:t>
      </w:r>
      <w:r>
        <w:rPr>
          <w:rStyle w:val="Text1"/>
        </w:rPr>
        <w:t>JavaScript</w:t>
      </w:r>
      <w:r>
        <w:t xml:space="preserve"> layer. On </w:t>
      </w:r>
      <w:r>
        <w:rPr>
          <w:rStyle w:val="Text1"/>
        </w:rPr>
        <w:t>iOS</w:t>
      </w:r>
      <w:r>
        <w:t xml:space="preserve">, a </w:t>
      </w:r>
      <w:r>
        <w:rPr>
          <w:rStyle w:val="Text1"/>
        </w:rPr>
        <w:t>native module</w:t>
      </w:r>
      <w:r>
        <w:t xml:space="preserve"> needs to inherit </w:t>
      </w:r>
      <w:r>
        <w:rPr>
          <w:rStyle w:val="Text0"/>
        </w:rPr>
        <w:t>RCTEventEmitter</w:t>
      </w:r>
      <w:r>
        <w:t xml:space="preserve">. It is impossible for a </w:t>
      </w:r>
      <w:r>
        <w:rPr>
          <w:rStyle w:val="Text1"/>
        </w:rPr>
        <w:t>native component</w:t>
      </w:r>
      <w:r>
        <w:t xml:space="preserve"> to send an event in that a </w:t>
      </w:r>
      <w:r>
        <w:rPr>
          <w:rStyle w:val="Text1"/>
        </w:rPr>
        <w:t>native component</w:t>
      </w:r>
      <w:r>
        <w:t xml:space="preserve"> has to inherit from </w:t>
      </w:r>
      <w:r>
        <w:rPr>
          <w:rStyle w:val="Text0"/>
        </w:rPr>
        <w:t>RCTViewManager</w:t>
      </w:r>
      <w:r>
        <w:t>.</w:t>
      </w:r>
      <w:bookmarkEnd w:id="1120"/>
    </w:p>
    <w:p>
      <w:bookmarkStart w:id="1121" w:name="To_post_events_to_the_JavaScript"/>
      <w:pPr>
        <w:pStyle w:val="Para 05"/>
      </w:pPr>
      <w:r>
        <w:t xml:space="preserve">To post events to the </w:t>
      </w:r>
      <w:r>
        <w:rPr>
          <w:rStyle w:val="Text1"/>
        </w:rPr>
        <w:t>JavaScript</w:t>
      </w:r>
      <w:r>
        <w:t xml:space="preserve"> layer, a </w:t>
      </w:r>
      <w:r>
        <w:rPr>
          <w:rStyle w:val="Text1"/>
        </w:rPr>
        <w:t>native module</w:t>
      </w:r>
      <w:r>
        <w:t xml:space="preserve"> calls </w:t>
      </w:r>
      <w:r>
        <w:rPr>
          <w:rStyle w:val="Text0"/>
        </w:rPr>
        <w:t>[self sendEventWithName:body:]</w:t>
      </w:r>
      <w:r>
        <w:t xml:space="preserve"> that is inherited from the base class </w:t>
      </w:r>
      <w:r>
        <w:rPr>
          <w:rStyle w:val="Text0"/>
        </w:rPr>
        <w:t>RCTEventEmitter</w:t>
      </w:r>
      <w:r>
        <w:t xml:space="preserve">. Next, let’s modify the </w:t>
      </w:r>
      <w:r>
        <w:rPr>
          <w:rStyle w:val="Text0"/>
        </w:rPr>
        <w:t>HelloWorldManager</w:t>
      </w:r>
      <w:r>
        <w:t xml:space="preserve"> to send </w:t>
        <w:bookmarkStart w:id="1122" w:name="back"/>
        <w:t>back</w:t>
        <w:bookmarkEnd w:id="1122"/>
        <w:t xml:space="preserve"> an event (Listing </w:t>
      </w:r>
      <w:hyperlink w:anchor="_objc_HelloWorldManager_class_He">
        <w:r>
          <w:rPr>
            <w:rStyle w:val="Text4"/>
          </w:rPr>
          <w:t>4-29</w:t>
        </w:r>
      </w:hyperlink>
      <w:r>
        <w:t>).</w:t>
      </w:r>
      <w:bookmarkEnd w:id="1121"/>
    </w:p>
    <w:p>
      <w:bookmarkStart w:id="1123" w:name="_objc_HelloWorldManager_class_He"/>
      <w:pPr>
        <w:pStyle w:val="Normal"/>
      </w:pPr>
      <w:r>
        <w:t xml:space="preserve">@objc(HelloWorldManager)</w:t>
        <w:br w:clear="none"/>
      </w:r>
      <w:bookmarkEnd w:id="1123"/>
    </w:p>
    <w:p>
      <w:pPr>
        <w:pStyle w:val="Normal"/>
      </w:pPr>
      <w:r>
        <w:t xml:space="preserve">class HelloWorldManager: RCTEventEmitter { // -------------&gt; 1)</w:t>
        <w:br w:clear="none"/>
      </w:r>
    </w:p>
    <w:p>
      <w:pPr>
        <w:pStyle w:val="Normal"/>
      </w:pPr>
      <w:r>
        <w:t xml:space="preserve">  @objc(hello)</w:t>
        <w:br w:clear="none"/>
      </w:r>
    </w:p>
    <w:p>
      <w:pPr>
        <w:pStyle w:val="Normal"/>
      </w:pPr>
      <w:r>
        <w:t xml:space="preserve">  func hello() -&gt; Void {</w:t>
        <w:br w:clear="none"/>
      </w:r>
    </w:p>
    <w:p>
      <w:pPr>
        <w:pStyle w:val="Normal"/>
      </w:pPr>
      <w:r>
        <w:t xml:space="preserve">    print("Hello World")</w:t>
        <w:br w:clear="none"/>
      </w:r>
    </w:p>
    <w:p>
      <w:pPr>
        <w:pStyle w:val="Normal"/>
      </w:pPr>
      <w:r>
        <w:t xml:space="preserve">    self.sendEvent( // ------------------------------------&gt; 2)</w:t>
        <w:br w:clear="none"/>
      </w:r>
    </w:p>
    <w:p>
      <w:pPr>
        <w:pStyle w:val="Normal"/>
      </w:pPr>
      <w:r>
        <w:t xml:space="preserve">      withName: "HELLO_EVENT", // -------------------------&gt; 3)</w:t>
        <w:br w:clear="none"/>
      </w:r>
    </w:p>
    <w:p>
      <w:pPr>
        <w:pStyle w:val="Normal"/>
      </w:pPr>
      <w:r>
        <w:t xml:space="preserve">      body: ["data": "hello() got called"] // -------------&gt; 4)</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w:t>
        <w:br w:clear="none"/>
      </w:r>
    </w:p>
    <w:p>
      <w:pPr>
        <w:pStyle w:val="Para 06"/>
      </w:pPr>
      <w:r>
        <w:rPr>
          <w:rStyle w:val="Text3"/>
        </w:rPr>
        <w:t xml:space="preserve">Listing 4-29</w:t>
        <w:br w:clear="none"/>
      </w:r>
      <w:r>
        <w:t xml:space="preserve">Send</w:t>
        <w:br w:clear="none"/>
        <w:bookmarkStart w:id="1124" w:name="ITerm63_1"/>
        <w:t xml:space="preserve"/>
        <w:bookmarkEnd w:id="1124"/>
        <w:br w:clear="none"/>
        <w:t xml:space="preserve"/>
        <w:br w:clear="none"/>
        <w:t xml:space="preserve"/>
        <w:br w:clear="none"/>
        <w:t xml:space="preserve"> an event within hello()</w:t>
        <w:br w:clear="none"/>
      </w:r>
    </w:p>
    <w:tbl>
      <w:tblPr>
        <w:tblW w:type="auto" w:w="0"/>
      </w:tblPr>
      <w:tr>
        <w:tc>
          <w:tcPr>
            <w:tcW w:type="auto" w:w="0"/>
            <w:vAlign w:val="top"/>
          </w:tcPr>
          <w:p>
            <w:pPr>
              <w:pStyle w:val="1 Block"/>
            </w:pPr>
          </w:p>
          <w:p>
            <w:pPr>
              <w:pStyle w:val="Para 03"/>
            </w:pPr>
            <w:r>
              <w:t>1)</w:t>
            </w:r>
          </w:p>
        </w:tc>
        <w:tc>
          <w:tcPr>
            <w:tcW w:type="auto" w:w="0"/>
          </w:tcPr>
          <w:p>
            <w:bookmarkStart w:id="1125" w:name="RCTEventEmitter_is_a_special_nat"/>
            <w:pPr>
              <w:pStyle w:val="Para 02"/>
            </w:pPr>
            <w:r>
              <w:rPr>
                <w:rStyle w:val="Text0"/>
              </w:rPr>
              <w:t>RCTEventEmitter</w:t>
            </w:r>
            <w:r>
              <w:t xml:space="preserve"> is a special native module that can emit events.</w:t>
            </w:r>
            <w:bookmarkEnd w:id="1125"/>
          </w:p>
        </w:tc>
        <w:tc>
          <w:tcPr>
            <w:tcW w:type="auto" w:w="0"/>
          </w:tcPr>
          <w:p>
            <w:pPr>
              <w:pStyle w:val="Para 42"/>
            </w:pPr>
            <w:r>
              <w:t/>
            </w:r>
          </w:p>
        </w:tc>
      </w:tr>
      <w:tr>
        <w:tc>
          <w:tcPr>
            <w:tcW w:type="auto" w:w="0"/>
            <w:vAlign w:val="top"/>
          </w:tcPr>
          <w:p>
            <w:pPr>
              <w:pStyle w:val="Para 03"/>
            </w:pPr>
            <w:r>
              <w:t>2)</w:t>
            </w:r>
          </w:p>
        </w:tc>
        <w:tc>
          <w:tcPr>
            <w:tcW w:type="auto" w:w="0"/>
          </w:tcPr>
          <w:p>
            <w:bookmarkStart w:id="1126" w:name="We_send_the_event_at_the_end_of"/>
            <w:pPr>
              <w:pStyle w:val="Para 02"/>
            </w:pPr>
            <w:r>
              <w:t>We send the event at the end of a native method.</w:t>
            </w:r>
            <w:bookmarkEnd w:id="1126"/>
          </w:p>
        </w:tc>
        <w:tc>
          <w:tcPr>
            <w:tcW w:type="auto" w:w="0"/>
          </w:tcPr>
          <w:p>
            <w:pPr>
              <w:pStyle w:val="Para 42"/>
            </w:pPr>
            <w:r>
              <w:t/>
            </w:r>
          </w:p>
        </w:tc>
      </w:tr>
      <w:tr>
        <w:tc>
          <w:tcPr>
            <w:tcW w:type="auto" w:w="0"/>
            <w:vAlign w:val="top"/>
          </w:tcPr>
          <w:p>
            <w:pPr>
              <w:pStyle w:val="Para 03"/>
            </w:pPr>
            <w:r>
              <w:t>3)</w:t>
            </w:r>
          </w:p>
        </w:tc>
        <w:tc>
          <w:tcPr>
            <w:tcW w:type="auto" w:w="0"/>
          </w:tcPr>
          <w:p>
            <w:bookmarkStart w:id="1127" w:name="We_name_the_event_HELLO_EVENT__T"/>
            <w:pPr>
              <w:pStyle w:val="Para 02"/>
            </w:pPr>
            <w:r>
              <w:t xml:space="preserve">We name the event </w:t>
            </w:r>
            <w:r>
              <w:rPr>
                <w:rStyle w:val="Text0"/>
              </w:rPr>
              <w:t>HELLO_EVENT</w:t>
            </w:r>
            <w:r>
              <w:t xml:space="preserve">. The </w:t>
            </w:r>
            <w:r>
              <w:rPr>
                <w:rStyle w:val="Text1"/>
              </w:rPr>
              <w:t>JavaScript</w:t>
            </w:r>
            <w:r>
              <w:t xml:space="preserve"> layer can in turn use this identifier to register the listener for the event.</w:t>
            </w:r>
            <w:bookmarkEnd w:id="1127"/>
          </w:p>
        </w:tc>
        <w:tc>
          <w:tcPr>
            <w:tcW w:type="auto" w:w="0"/>
          </w:tcPr>
          <w:p>
            <w:pPr>
              <w:pStyle w:val="Para 42"/>
            </w:pPr>
            <w:r>
              <w:t/>
            </w:r>
          </w:p>
        </w:tc>
      </w:tr>
      <w:tr>
        <w:tc>
          <w:tcPr>
            <w:tcW w:type="auto" w:w="0"/>
            <w:vAlign w:val="top"/>
          </w:tcPr>
          <w:p>
            <w:pPr>
              <w:pStyle w:val="Para 03"/>
            </w:pPr>
            <w:r>
              <w:t>4)</w:t>
            </w:r>
          </w:p>
        </w:tc>
        <w:tc>
          <w:tcPr>
            <w:tcW w:type="auto" w:w="0"/>
          </w:tcPr>
          <w:p>
            <w:bookmarkStart w:id="1128" w:name="We_also_provide_some_payload_as"/>
            <w:pPr>
              <w:pStyle w:val="Para 02"/>
            </w:pPr>
            <w:r>
              <w:t>We also provide some payload as the event body.</w:t>
            </w:r>
            <w:bookmarkEnd w:id="1128"/>
          </w:p>
        </w:tc>
        <w:tc>
          <w:tcPr>
            <w:tcW w:type="auto" w:w="0"/>
          </w:tcPr>
          <w:p>
            <w:pPr>
              <w:pStyle w:val="Para 42"/>
            </w:pPr>
            <w:r>
              <w:t/>
            </w:r>
          </w:p>
        </w:tc>
      </w:tr>
    </w:tbl>
    <w:p>
      <w:bookmarkStart w:id="1129" w:name="4_3_1_2_Send_Events_from_Android"/>
      <w:pPr>
        <w:pStyle w:val="Heading 4"/>
      </w:pPr>
      <w:r>
        <w:t xml:space="preserve">4.3.1.2 </w:t>
        <w:t>Send Events from Android</w:t>
      </w:r>
      <w:bookmarkEnd w:id="1129"/>
    </w:p>
    <w:p>
      <w:bookmarkStart w:id="1130" w:name="On_Android__we_use_a_similar_way"/>
      <w:pPr>
        <w:pStyle w:val="Para 04"/>
      </w:pPr>
      <w:r>
        <w:t xml:space="preserve">On </w:t>
      </w:r>
      <w:r>
        <w:rPr>
          <w:rStyle w:val="Text1"/>
        </w:rPr>
        <w:t>Android</w:t>
      </w:r>
      <w:r>
        <w:t xml:space="preserve">, we use a similar way to send events to the </w:t>
      </w:r>
      <w:r>
        <w:rPr>
          <w:rStyle w:val="Text1"/>
        </w:rPr>
        <w:t>JavaScript</w:t>
      </w:r>
      <w:r>
        <w:t xml:space="preserve"> layer. We can use the following line to send events from anywhere, and it does not require a native module to inherit from a special superclass.</w:t>
      </w:r>
      <w:bookmarkEnd w:id="1130"/>
    </w:p>
    <w:p>
      <w:bookmarkStart w:id="1131" w:name="Next__we_change_the_Android_vers"/>
      <w:pPr>
        <w:pStyle w:val="Para 05"/>
      </w:pPr>
      <w:r>
        <w:t xml:space="preserve">Next, we change the </w:t>
      </w:r>
      <w:r>
        <w:rPr>
          <w:rStyle w:val="Text1"/>
        </w:rPr>
        <w:t>Android</w:t>
      </w:r>
      <w:r>
        <w:t xml:space="preserve"> </w:t>
        <w:bookmarkStart w:id="1132" w:name="version_1"/>
        <w:t>version</w:t>
        <w:bookmarkEnd w:id="1132"/>
        <w:t xml:space="preserve"> of the </w:t>
      </w:r>
      <w:r>
        <w:rPr>
          <w:rStyle w:val="Text0"/>
        </w:rPr>
        <w:t>hello()</w:t>
      </w:r>
      <w:r>
        <w:t xml:space="preserve"> method the same way as on </w:t>
      </w:r>
      <w:r>
        <w:rPr>
          <w:rStyle w:val="Text1"/>
        </w:rPr>
        <w:t>iOS</w:t>
      </w:r>
      <w:r>
        <w:t xml:space="preserve"> (Listing </w:t>
      </w:r>
      <w:hyperlink w:anchor="_ReactMethodfun_hello______Log_d_1">
        <w:r>
          <w:rPr>
            <w:rStyle w:val="Text4"/>
          </w:rPr>
          <w:t>4-30</w:t>
        </w:r>
      </w:hyperlink>
      <w:r>
        <w:t>).</w:t>
      </w:r>
      <w:bookmarkEnd w:id="1131"/>
    </w:p>
    <w:p>
      <w:bookmarkStart w:id="1133" w:name="_ReactMethodfun_hello______Log_d_1"/>
      <w:pPr>
        <w:pStyle w:val="Normal"/>
      </w:pPr>
      <w:r>
        <w:t xml:space="preserve">@ReactMethod</w:t>
        <w:br w:clear="none"/>
      </w:r>
      <w:bookmarkEnd w:id="1133"/>
    </w:p>
    <w:p>
      <w:pPr>
        <w:pStyle w:val="Normal"/>
      </w:pPr>
      <w:r>
        <w:t xml:space="preserve">fun hello() {</w:t>
        <w:br w:clear="none"/>
      </w:r>
    </w:p>
    <w:p>
      <w:pPr>
        <w:pStyle w:val="Normal"/>
      </w:pPr>
      <w:r>
        <w:t xml:space="preserve">  Log.d("HelloWorldManager", "Hello World");</w:t>
        <w:br w:clear="none"/>
      </w:r>
    </w:p>
    <w:p>
      <w:pPr>
        <w:pStyle w:val="Normal"/>
      </w:pPr>
      <w:r>
        <w:t xml:space="preserve">  val params = Arguments.createMap() // -------------------&gt; 1)</w:t>
        <w:br w:clear="none"/>
      </w:r>
    </w:p>
    <w:p>
      <w:pPr>
        <w:pStyle w:val="Normal"/>
      </w:pPr>
      <w:r>
        <w:t xml:space="preserve">  params.putString("data", "hello() got called")</w:t>
        <w:br w:clear="none"/>
      </w:r>
    </w:p>
    <w:p>
      <w:pPr>
        <w:pStyle w:val="Normal"/>
      </w:pPr>
      <w:r>
        <w:t xml:space="preserve">  mCallerContext?.getJSModule&lt;</w:t>
        <w:br w:clear="none"/>
      </w:r>
    </w:p>
    <w:p>
      <w:pPr>
        <w:pStyle w:val="Normal"/>
      </w:pPr>
      <w:r>
        <w:t xml:space="preserve">    DeviceEventManagerModule.RCTDeviceEventEmitter</w:t>
        <w:br w:clear="none"/>
      </w:r>
    </w:p>
    <w:p>
      <w:pPr>
        <w:pStyle w:val="Normal"/>
      </w:pPr>
      <w:r>
        <w:t xml:space="preserve">  &gt;(</w:t>
        <w:br w:clear="none"/>
      </w:r>
    </w:p>
    <w:p>
      <w:pPr>
        <w:pStyle w:val="Normal"/>
      </w:pPr>
      <w:r>
        <w:t xml:space="preserve">    DeviceEventManagerModule.RCTDeviceEventEmitter::class.java</w:t>
        <w:br w:clear="none"/>
      </w:r>
    </w:p>
    <w:p>
      <w:pPr>
        <w:pStyle w:val="Normal"/>
      </w:pPr>
      <w:r>
        <w:t xml:space="preserve">  )?.emit("HELLO_EVENT", params) // -----------------------&gt; 2)</w:t>
        <w:br w:clear="none"/>
      </w:r>
    </w:p>
    <w:p>
      <w:pPr>
        <w:pStyle w:val="Normal"/>
      </w:pPr>
      <w:r>
        <w:t xml:space="preserve">}</w:t>
        <w:br w:clear="none"/>
      </w:r>
    </w:p>
    <w:p>
      <w:pPr>
        <w:pStyle w:val="Para 06"/>
      </w:pPr>
      <w:r>
        <w:rPr>
          <w:rStyle w:val="Text3"/>
        </w:rPr>
        <w:t xml:space="preserve">Listing 4-30</w:t>
        <w:br w:clear="none"/>
      </w:r>
      <w:r>
        <w:t xml:space="preserve">Send</w:t>
        <w:br w:clear="none"/>
        <w:bookmarkStart w:id="1134" w:name="ITerm65_2"/>
        <w:t xml:space="preserve"/>
        <w:bookmarkEnd w:id="1134"/>
        <w:br w:clear="none"/>
        <w:t xml:space="preserve"/>
        <w:br w:clear="none"/>
        <w:t xml:space="preserve"/>
        <w:br w:clear="none"/>
        <w:t xml:space="preserve"> an event within hello() (Android version)</w:t>
        <w:br w:clear="none"/>
      </w:r>
    </w:p>
    <w:tbl>
      <w:tblPr>
        <w:tblW w:type="auto" w:w="0"/>
      </w:tblPr>
      <w:tr>
        <w:tc>
          <w:tcPr>
            <w:tcW w:type="auto" w:w="0"/>
            <w:vAlign w:val="top"/>
          </w:tcPr>
          <w:p>
            <w:pPr>
              <w:pStyle w:val="1 Block"/>
            </w:pPr>
          </w:p>
          <w:p>
            <w:pPr>
              <w:pStyle w:val="Para 03"/>
            </w:pPr>
            <w:r>
              <w:t>1)</w:t>
            </w:r>
          </w:p>
        </w:tc>
        <w:tc>
          <w:tcPr>
            <w:tcW w:type="auto" w:w="0"/>
          </w:tcPr>
          <w:p>
            <w:bookmarkStart w:id="1135" w:name="Construct_the_parameter_for_the"/>
            <w:pPr>
              <w:pStyle w:val="Para 02"/>
            </w:pPr>
            <w:r>
              <w:t xml:space="preserve">Construct the parameter for the event. This is equivalent to the event body of the </w:t>
            </w:r>
            <w:r>
              <w:rPr>
                <w:rStyle w:val="Text1"/>
              </w:rPr>
              <w:t>iOS</w:t>
            </w:r>
            <w:r>
              <w:t xml:space="preserve"> counterpart.</w:t>
            </w:r>
            <w:bookmarkEnd w:id="1135"/>
          </w:p>
        </w:tc>
        <w:tc>
          <w:tcPr>
            <w:tcW w:type="auto" w:w="0"/>
          </w:tcPr>
          <w:p>
            <w:pPr>
              <w:pStyle w:val="Para 42"/>
            </w:pPr>
            <w:r>
              <w:t/>
            </w:r>
          </w:p>
        </w:tc>
      </w:tr>
      <w:tr>
        <w:tc>
          <w:tcPr>
            <w:tcW w:type="auto" w:w="0"/>
            <w:vAlign w:val="top"/>
          </w:tcPr>
          <w:p>
            <w:pPr>
              <w:pStyle w:val="Para 03"/>
            </w:pPr>
            <w:r>
              <w:t>2)</w:t>
            </w:r>
          </w:p>
        </w:tc>
        <w:tc>
          <w:tcPr>
            <w:tcW w:type="auto" w:w="0"/>
          </w:tcPr>
          <w:p>
            <w:bookmarkStart w:id="1136" w:name="Indicate_the_event_name_HELLO_EV"/>
            <w:pPr>
              <w:pStyle w:val="Para 02"/>
            </w:pPr>
            <w:r>
              <w:t xml:space="preserve">Indicate the event name </w:t>
            </w:r>
            <w:r>
              <w:rPr>
                <w:rStyle w:val="Text0"/>
              </w:rPr>
              <w:t>HELLO_EVENT</w:t>
            </w:r>
            <w:r>
              <w:t xml:space="preserve"> as on iOS. And pass in as payload the params constructed earlier. This line can be used anywhere to send events from the native side.</w:t>
            </w:r>
            <w:bookmarkEnd w:id="1136"/>
          </w:p>
        </w:tc>
        <w:tc>
          <w:tcPr>
            <w:tcW w:type="auto" w:w="0"/>
          </w:tcPr>
          <w:p>
            <w:pPr>
              <w:pStyle w:val="Para 42"/>
            </w:pPr>
            <w:r>
              <w:t/>
            </w:r>
          </w:p>
        </w:tc>
      </w:tr>
    </w:tbl>
    <w:p>
      <w:bookmarkStart w:id="1137" w:name="4_3_1_3_Receive_Events_in_JavaSc"/>
      <w:pPr>
        <w:pStyle w:val="Heading 4"/>
      </w:pPr>
      <w:r>
        <w:t xml:space="preserve">4.3.1.3 </w:t>
        <w:t>Receive Events in JavaScript</w:t>
      </w:r>
      <w:bookmarkEnd w:id="1137"/>
    </w:p>
    <w:p>
      <w:bookmarkStart w:id="1138" w:name="To_receive_events_in_the_JavaScr"/>
      <w:pPr>
        <w:pStyle w:val="Para 01"/>
      </w:pPr>
      <w:r>
        <w:t xml:space="preserve">To </w:t>
        <w:bookmarkStart w:id="1139" w:name="receive"/>
        <w:t>receive</w:t>
        <w:bookmarkEnd w:id="1139"/>
        <w:t xml:space="preserve"> events in the </w:t>
      </w:r>
      <w:r>
        <w:rPr>
          <w:rStyle w:val="Text1"/>
        </w:rPr>
        <w:t>JavaScript</w:t>
      </w:r>
      <w:r>
        <w:t xml:space="preserve"> layer, we need to instantiate a </w:t>
      </w:r>
      <w:r>
        <w:rPr>
          <w:rStyle w:val="Text0"/>
        </w:rPr>
        <w:t>NativeEventEmitter</w:t>
      </w:r>
      <w:r>
        <w:t xml:space="preserve"> from the </w:t>
      </w:r>
      <w:r>
        <w:rPr>
          <w:rStyle w:val="Text1"/>
        </w:rPr>
        <w:t>native module</w:t>
      </w:r>
      <w:r>
        <w:t xml:space="preserve">. And register a callback with the event name that is of interest (Listing </w:t>
      </w:r>
      <w:hyperlink w:anchor="const_receiver___newNativeEventE">
        <w:r>
          <w:rPr>
            <w:rStyle w:val="Text4"/>
          </w:rPr>
          <w:t>4-31</w:t>
        </w:r>
      </w:hyperlink>
      <w:r>
        <w:t>).</w:t>
      </w:r>
      <w:bookmarkEnd w:id="1138"/>
    </w:p>
    <w:p>
      <w:bookmarkStart w:id="1140" w:name="const_receiver___newNativeEventE"/>
      <w:pPr>
        <w:pStyle w:val="Normal"/>
      </w:pPr>
      <w:r>
        <w:t xml:space="preserve">const receiver = new</w:t>
        <w:br w:clear="none"/>
      </w:r>
      <w:bookmarkEnd w:id="1140"/>
    </w:p>
    <w:p>
      <w:pPr>
        <w:pStyle w:val="Normal"/>
      </w:pPr>
      <w:r>
        <w:t xml:space="preserve">NativeEventEmitter(NativeModules.HelloWorldManager); // ---&gt; 1)</w:t>
        <w:br w:clear="none"/>
      </w:r>
    </w:p>
    <w:p>
      <w:pPr>
        <w:pStyle w:val="Normal"/>
      </w:pPr>
      <w:r>
        <w:t xml:space="preserve">receiver.addListener('HELLO_EVENT', (params) =&gt; { // ------&gt; 2)</w:t>
        <w:br w:clear="none"/>
      </w:r>
    </w:p>
    <w:p>
      <w:pPr>
        <w:pStyle w:val="Normal"/>
      </w:pPr>
      <w:r>
        <w:t xml:space="preserve">  if (params['data'] !== undefined) { // ------------------&gt; 3)</w:t>
        <w:br w:clear="none"/>
      </w:r>
    </w:p>
    <w:p>
      <w:pPr>
        <w:pStyle w:val="Normal"/>
      </w:pPr>
      <w:r>
        <w:t xml:space="preserve">    console.log("received event from native: " + params['data']);</w:t>
        <w:br w:clear="none"/>
      </w:r>
    </w:p>
    <w:p>
      <w:pPr>
        <w:pStyle w:val="Normal"/>
      </w:pPr>
      <w:r>
        <w:t xml:space="preserve">  }</w:t>
        <w:br w:clear="none"/>
      </w:r>
    </w:p>
    <w:p>
      <w:pPr>
        <w:pStyle w:val="Normal"/>
      </w:pPr>
      <w:r>
        <w:t xml:space="preserve">})</w:t>
        <w:br w:clear="none"/>
      </w:r>
    </w:p>
    <w:p>
      <w:pPr>
        <w:pStyle w:val="Para 12"/>
      </w:pPr>
      <w:r>
        <w:rPr>
          <w:rStyle w:val="Text3"/>
        </w:rPr>
        <w:t xml:space="preserve">Listing 4-31</w:t>
        <w:br w:clear="none"/>
      </w:r>
      <w:r>
        <w:t xml:space="preserve">Receive events in the </w:t>
        <w:br w:clear="none"/>
        <w:bookmarkStart w:id="1141" w:name="JavaScript_layer"/>
        <w:t xml:space="preserve">JavaScript layer</w:t>
        <w:bookmarkEnd w:id="1141"/>
        <w:br w:clear="none"/>
      </w:r>
    </w:p>
    <w:tbl>
      <w:tblPr>
        <w:tblW w:type="auto" w:w="0"/>
      </w:tblPr>
      <w:tr>
        <w:tc>
          <w:tcPr>
            <w:tcW w:type="auto" w:w="0"/>
            <w:vAlign w:val="top"/>
          </w:tcPr>
          <w:p>
            <w:pPr>
              <w:pStyle w:val="1 Block"/>
            </w:pPr>
          </w:p>
          <w:p>
            <w:pPr>
              <w:pStyle w:val="Para 03"/>
            </w:pPr>
            <w:r>
              <w:t>1)</w:t>
            </w:r>
          </w:p>
        </w:tc>
        <w:tc>
          <w:tcPr>
            <w:tcW w:type="auto" w:w="0"/>
          </w:tcPr>
          <w:p>
            <w:bookmarkStart w:id="1142" w:name="Here__we_instantiate_a_NativeEve"/>
            <w:pPr>
              <w:pStyle w:val="Para 02"/>
            </w:pPr>
            <w:r>
              <w:t xml:space="preserve">Here, we instantiate a </w:t>
            </w:r>
            <w:r>
              <w:rPr>
                <w:rStyle w:val="Text0"/>
              </w:rPr>
              <w:t>NativeEventEmitter</w:t>
            </w:r>
            <w:r>
              <w:t xml:space="preserve"> based on our </w:t>
            </w:r>
            <w:r>
              <w:rPr>
                <w:rStyle w:val="Text0"/>
              </w:rPr>
              <w:t>HelloWorldManager</w:t>
            </w:r>
            <w:r>
              <w:t>.</w:t>
            </w:r>
            <w:bookmarkEnd w:id="1142"/>
          </w:p>
        </w:tc>
        <w:tc>
          <w:tcPr>
            <w:tcW w:type="auto" w:w="0"/>
          </w:tcPr>
          <w:p>
            <w:pPr>
              <w:pStyle w:val="Para 42"/>
            </w:pPr>
            <w:r>
              <w:t/>
            </w:r>
          </w:p>
        </w:tc>
      </w:tr>
      <w:tr>
        <w:tc>
          <w:tcPr>
            <w:tcW w:type="auto" w:w="0"/>
            <w:vAlign w:val="top"/>
          </w:tcPr>
          <w:p>
            <w:pPr>
              <w:pStyle w:val="Para 03"/>
            </w:pPr>
            <w:r>
              <w:t>2)</w:t>
            </w:r>
          </w:p>
        </w:tc>
        <w:tc>
          <w:tcPr>
            <w:tcW w:type="auto" w:w="0"/>
          </w:tcPr>
          <w:p>
            <w:bookmarkStart w:id="1143" w:name="Then_we_attach_a_listener_to_the"/>
            <w:pPr>
              <w:pStyle w:val="Para 02"/>
            </w:pPr>
            <w:r>
              <w:t xml:space="preserve">Then we attach a listener to the </w:t>
            </w:r>
            <w:r>
              <w:rPr>
                <w:rStyle w:val="Text0"/>
              </w:rPr>
              <w:t>NativeEventEmitter</w:t>
            </w:r>
            <w:r>
              <w:t xml:space="preserve"> for </w:t>
            </w:r>
            <w:r>
              <w:rPr>
                <w:rStyle w:val="Text0"/>
              </w:rPr>
              <w:t>HELLO_EVENT</w:t>
            </w:r>
            <w:r>
              <w:t>.</w:t>
            </w:r>
            <w:bookmarkEnd w:id="1143"/>
          </w:p>
        </w:tc>
        <w:tc>
          <w:tcPr>
            <w:tcW w:type="auto" w:w="0"/>
          </w:tcPr>
          <w:p>
            <w:pPr>
              <w:pStyle w:val="Para 42"/>
            </w:pPr>
            <w:r>
              <w:t/>
            </w:r>
          </w:p>
        </w:tc>
      </w:tr>
      <w:tr>
        <w:tc>
          <w:tcPr>
            <w:tcW w:type="auto" w:w="0"/>
            <w:vAlign w:val="top"/>
          </w:tcPr>
          <w:p>
            <w:pPr>
              <w:pStyle w:val="Para 03"/>
            </w:pPr>
            <w:r>
              <w:t>3)</w:t>
            </w:r>
          </w:p>
        </w:tc>
        <w:tc>
          <w:tcPr>
            <w:tcW w:type="auto" w:w="0"/>
          </w:tcPr>
          <w:p>
            <w:bookmarkStart w:id="1144" w:name="We_process_the_event_payload_whe"/>
            <w:pPr>
              <w:pStyle w:val="Para 02"/>
            </w:pPr>
            <w:r>
              <w:t>We process the event payload when it arrives.</w:t>
            </w:r>
            <w:bookmarkEnd w:id="1144"/>
          </w:p>
        </w:tc>
        <w:tc>
          <w:tcPr>
            <w:tcW w:type="auto" w:w="0"/>
          </w:tcPr>
          <w:p>
            <w:pPr>
              <w:pStyle w:val="Para 42"/>
            </w:pPr>
            <w:r>
              <w:t/>
            </w:r>
          </w:p>
        </w:tc>
      </w:tr>
    </w:tbl>
    <w:p>
      <w:bookmarkStart w:id="1145" w:name="Here__the_HELLO_EVENT_and_params"/>
      <w:pPr>
        <w:pStyle w:val="Para 04"/>
      </w:pPr>
      <w:r>
        <w:t xml:space="preserve">Here, the </w:t>
      </w:r>
      <w:r>
        <w:rPr>
          <w:rStyle w:val="Text0"/>
        </w:rPr>
        <w:t>HELLO_EVENT</w:t>
      </w:r>
      <w:r>
        <w:t xml:space="preserve"> and </w:t>
      </w:r>
      <w:r>
        <w:rPr>
          <w:rStyle w:val="Text0"/>
        </w:rPr>
        <w:t>params</w:t>
      </w:r>
      <w:r>
        <w:t xml:space="preserve"> are the first and second parameters of the </w:t>
      </w:r>
      <w:r>
        <w:rPr>
          <w:rStyle w:val="Text0"/>
        </w:rPr>
        <w:t>[self sendEventWithName:body:]</w:t>
      </w:r>
      <w:r>
        <w:t xml:space="preserve"> and </w:t>
      </w:r>
      <w:r>
        <w:rPr>
          <w:rStyle w:val="Text0"/>
        </w:rPr>
        <w:t>emit()</w:t>
      </w:r>
      <w:r>
        <w:t xml:space="preserve"> on </w:t>
      </w:r>
      <w:r>
        <w:rPr>
          <w:rStyle w:val="Text1"/>
        </w:rPr>
        <w:t>iOS</w:t>
      </w:r>
      <w:r>
        <w:t xml:space="preserve"> and </w:t>
      </w:r>
      <w:r>
        <w:rPr>
          <w:rStyle w:val="Text1"/>
        </w:rPr>
        <w:t>Android</w:t>
      </w:r>
      <w:r>
        <w:t>, respectively.</w:t>
      </w:r>
      <w:bookmarkEnd w:id="1145"/>
    </w:p>
    <w:p>
      <w:bookmarkStart w:id="1146" w:name="4_3_2_React_TagAs_said__the_view"/>
      <w:pPr>
        <w:pStyle w:val="Heading 2"/>
      </w:pPr>
      <w:r>
        <w:t xml:space="preserve">4.3.2 </w:t>
        <w:t>React Tag</w:t>
      </w:r>
      <w:bookmarkEnd w:id="1146"/>
    </w:p>
    <w:p>
      <w:bookmarkStart w:id="1147" w:name="As_said__the_view_returned_by_th"/>
      <w:pPr>
        <w:pStyle w:val="Para 04"/>
      </w:pPr>
      <w:r>
        <w:t xml:space="preserve">As said, the view returned by the </w:t>
      </w:r>
      <w:r>
        <w:rPr>
          <w:rStyle w:val="Text1"/>
        </w:rPr>
        <w:t>native component</w:t>
      </w:r>
      <w:r>
        <w:t xml:space="preserve"> is not the </w:t>
      </w:r>
      <w:r>
        <w:rPr>
          <w:rStyle w:val="Text1"/>
        </w:rPr>
        <w:t>UIView rendered</w:t>
      </w:r>
      <w:r>
        <w:t xml:space="preserve">. Although it is tempting to retain the </w:t>
      </w:r>
      <w:r>
        <w:rPr>
          <w:rStyle w:val="Text1"/>
        </w:rPr>
        <w:t>UIView</w:t>
      </w:r>
      <w:r>
        <w:t xml:space="preserve"> instance with a </w:t>
      </w:r>
      <w:r>
        <w:rPr>
          <w:rStyle w:val="Text1"/>
        </w:rPr>
        <w:t>native component</w:t>
      </w:r>
      <w:r>
        <w:t xml:space="preserve"> instance variable, it is futile to change its attributes or to operate on it, for example, change its background color. To manipulate the actual </w:t>
      </w:r>
      <w:r>
        <w:rPr>
          <w:rStyle w:val="Text1"/>
        </w:rPr>
        <w:t>UIView</w:t>
      </w:r>
      <w:r>
        <w:t xml:space="preserve"> instance, we must resort to a </w:t>
      </w:r>
      <w:r>
        <w:rPr>
          <w:rStyle w:val="Text1"/>
        </w:rPr>
        <w:t>react tag</w:t>
      </w:r>
      <w:r>
        <w:t xml:space="preserve">, a unique identifier allocated by the </w:t>
      </w:r>
      <w:r>
        <w:rPr>
          <w:rStyle w:val="Text1"/>
        </w:rPr>
        <w:t>React Native</w:t>
      </w:r>
      <w:r>
        <w:t xml:space="preserve"> runtime to identify a particular </w:t>
      </w:r>
      <w:r>
        <w:rPr>
          <w:rStyle w:val="Text1"/>
        </w:rPr>
        <w:t>UIView</w:t>
      </w:r>
      <w:r>
        <w:t xml:space="preserve">. We need to get a </w:t>
      </w:r>
      <w:r>
        <w:rPr>
          <w:rStyle w:val="Text1"/>
        </w:rPr>
        <w:t>react</w:t>
      </w:r>
      <w:r>
        <w:t xml:space="preserve"> </w:t>
      </w:r>
      <w:r>
        <w:rPr>
          <w:rStyle w:val="Text1"/>
        </w:rPr>
        <w:t>ref</w:t>
      </w:r>
      <w:r>
        <w:bookmarkStart w:id="1148" w:name="ITerm68_1"/>
        <w:t xml:space="preserve"> </w:t>
        <w:bookmarkEnd w:id="1148"/>
        <w:t xml:space="preserve"> before we can fetch a </w:t>
      </w:r>
      <w:r>
        <w:rPr>
          <w:rStyle w:val="Text1"/>
        </w:rPr>
        <w:t>react tag</w:t>
      </w:r>
      <w:r>
        <w:t>. So let’s start from there.</w:t>
      </w:r>
      <w:bookmarkEnd w:id="1147"/>
    </w:p>
    <w:p>
      <w:bookmarkStart w:id="1149" w:name="4_3_2_1_React_RefsThe_beauty_of"/>
      <w:pPr>
        <w:pStyle w:val="Heading 4"/>
      </w:pPr>
      <w:r>
        <w:t xml:space="preserve">4.3.2.1 </w:t>
        <w:t>React Refs</w:t>
      </w:r>
      <w:bookmarkEnd w:id="1149"/>
    </w:p>
    <w:p>
      <w:bookmarkStart w:id="1150" w:name="The_beauty_of_React_is_found_in"/>
      <w:pPr>
        <w:pStyle w:val="Para 04"/>
      </w:pPr>
      <w:r>
        <w:t xml:space="preserve">The beauty of </w:t>
      </w:r>
      <w:r>
        <w:rPr>
          <w:rStyle w:val="Text1"/>
        </w:rPr>
        <w:t>React</w:t>
      </w:r>
      <w:r>
        <w:t xml:space="preserve"> is found in its extensive adoption of composition and unanimous way to interact with </w:t>
      </w:r>
      <w:r>
        <w:rPr>
          <w:rStyle w:val="Text1"/>
        </w:rPr>
        <w:t>components</w:t>
      </w:r>
      <w:r>
        <w:t xml:space="preserve">. Nevertheless, in very rare cases, we need to regress to the traditional </w:t>
      </w:r>
      <w:r>
        <w:rPr>
          <w:rStyle w:val="Text2"/>
        </w:rPr>
        <w:t>Object-Oriented</w:t>
      </w:r>
      <w:r>
        <w:t xml:space="preserve"> paradigm and invoke an instance method. One example is </w:t>
      </w:r>
      <w:r>
        <w:rPr>
          <w:rStyle w:val="Text0"/>
        </w:rPr>
        <w:t>ScrollView.scrollTo()</w:t>
      </w:r>
      <w:r>
        <w:t>.</w:t>
      </w:r>
      <w:bookmarkEnd w:id="1150"/>
    </w:p>
    <w:p>
      <w:bookmarkStart w:id="1151" w:name="It_is_not_straightforward_to_fet"/>
      <w:pPr>
        <w:pStyle w:val="Para 04"/>
      </w:pPr>
      <w:r>
        <w:t xml:space="preserve">It is not straightforward to fetch the reference of the </w:t>
      </w:r>
      <w:r>
        <w:rPr>
          <w:rStyle w:val="Text1"/>
        </w:rPr>
        <w:t>component</w:t>
      </w:r>
      <w:r>
        <w:t xml:space="preserve"> instance as the instantiation and life cycle are managed by </w:t>
      </w:r>
      <w:r>
        <w:rPr>
          <w:rStyle w:val="Text1"/>
        </w:rPr>
        <w:t>React Native</w:t>
      </w:r>
      <w:r>
        <w:t xml:space="preserve">. But we can retrieve a </w:t>
      </w:r>
      <w:r>
        <w:rPr>
          <w:rStyle w:val="Text1"/>
        </w:rPr>
        <w:t>component</w:t>
      </w:r>
      <w:r>
        <w:t xml:space="preserve"> instance from the </w:t>
      </w:r>
      <w:r>
        <w:rPr>
          <w:rStyle w:val="Text1"/>
        </w:rPr>
        <w:t>VDOM tree</w:t>
      </w:r>
      <w:r>
        <w:t xml:space="preserve"> in the </w:t>
      </w:r>
      <w:r>
        <w:rPr>
          <w:rStyle w:val="Text0"/>
        </w:rPr>
        <w:t>render()</w:t>
      </w:r>
      <w:r>
        <w:t xml:space="preserve"> method with </w:t>
      </w:r>
      <w:r>
        <w:rPr>
          <w:rStyle w:val="Text0"/>
        </w:rPr>
        <w:t>ref</w:t>
      </w:r>
      <w:r>
        <w:t xml:space="preserve"> which is a special </w:t>
      </w:r>
      <w:r>
        <w:rPr>
          <w:rStyle w:val="Text1"/>
        </w:rPr>
        <w:t>callback prop</w:t>
      </w:r>
      <w:r>
        <w:t>.</w:t>
      </w:r>
      <w:bookmarkEnd w:id="1151"/>
    </w:p>
    <w:p>
      <w:bookmarkStart w:id="1152" w:name="Note_The_ref_is_not_supported_by"/>
      <w:pPr>
        <w:pStyle w:val="Para 09"/>
      </w:pPr>
      <w:r>
        <w:rPr>
          <w:rStyle w:val="Text6"/>
        </w:rPr>
        <w:t>Note</w:t>
      </w:r>
      <w:r>
        <w:bookmarkStart w:id="1153" w:name="The_ref_is_not_supported_by_func"/>
        <w:t/>
        <w:bookmarkEnd w:id="1153"/>
        <w:drawing>
          <wp:inline>
            <wp:extent cx="139700" cy="203200"/>
            <wp:effectExtent l="0" r="0" t="0" b="0"/>
            <wp:docPr id="111" name="510729_1_En_4_Figm_HTML.gif" descr="510729_1_En_4_Figm_HTML.gif"/>
            <wp:cNvGraphicFramePr>
              <a:graphicFrameLocks noChangeAspect="1"/>
            </wp:cNvGraphicFramePr>
            <a:graphic>
              <a:graphicData uri="http://schemas.openxmlformats.org/drawingml/2006/picture">
                <pic:pic>
                  <pic:nvPicPr>
                    <pic:cNvPr id="0" name="510729_1_En_4_Figm_HTML.gif" descr="510729_1_En_4_Figm_HTML.gif"/>
                    <pic:cNvPicPr/>
                  </pic:nvPicPr>
                  <pic:blipFill>
                    <a:blip r:embed="rId115"/>
                    <a:stretch>
                      <a:fillRect/>
                    </a:stretch>
                  </pic:blipFill>
                  <pic:spPr>
                    <a:xfrm>
                      <a:off x="0" y="0"/>
                      <a:ext cx="139700" cy="203200"/>
                    </a:xfrm>
                    <a:prstGeom prst="rect">
                      <a:avLst/>
                    </a:prstGeom>
                  </pic:spPr>
                </pic:pic>
              </a:graphicData>
            </a:graphic>
          </wp:inline>
        </w:drawing>
        <w:t xml:space="preserve"> The </w:t>
      </w:r>
      <w:r>
        <w:rPr>
          <w:rStyle w:val="Text1"/>
        </w:rPr>
        <w:t>ref</w:t>
      </w:r>
      <w:r>
        <w:t xml:space="preserve"> is not supported by </w:t>
      </w:r>
      <w:r>
        <w:rPr>
          <w:rStyle w:val="Text2"/>
        </w:rPr>
        <w:t>functional components</w:t>
      </w:r>
      <w:r>
        <w:t>.</w:t>
      </w:r>
      <w:bookmarkEnd w:id="1152"/>
    </w:p>
    <w:p>
      <w:bookmarkStart w:id="1154" w:name="Before_we_dive_in__let_s_take_Sc"/>
      <w:pPr>
        <w:pStyle w:val="Para 01"/>
      </w:pPr>
      <w:r>
        <w:t xml:space="preserve">Before we dive in, let’s take </w:t>
      </w:r>
      <w:r>
        <w:rPr>
          <w:rStyle w:val="Text0"/>
        </w:rPr>
        <w:t>ScrollView</w:t>
      </w:r>
      <w:r>
        <w:t xml:space="preserve"> as an example. Listing </w:t>
      </w:r>
      <w:hyperlink w:anchor="_ScrollView_ref__ref_______this">
        <w:r>
          <w:rPr>
            <w:rStyle w:val="Text4"/>
          </w:rPr>
          <w:t>4-32</w:t>
        </w:r>
      </w:hyperlink>
      <w:r>
        <w:t xml:space="preserve"> demonstrates how to retrieve the </w:t>
      </w:r>
      <w:r>
        <w:rPr>
          <w:rStyle w:val="Text1"/>
        </w:rPr>
        <w:t>react ref</w:t>
      </w:r>
      <w:r>
        <w:t xml:space="preserve"> of a </w:t>
      </w:r>
      <w:r>
        <w:rPr>
          <w:rStyle w:val="Text0"/>
        </w:rPr>
        <w:t>ScrollView</w:t>
      </w:r>
      <w:r>
        <w:t>.</w:t>
      </w:r>
      <w:bookmarkEnd w:id="1154"/>
    </w:p>
    <w:p>
      <w:bookmarkStart w:id="1155" w:name="_ScrollView_ref__ref_______this"/>
      <w:pPr>
        <w:pStyle w:val="Normal"/>
      </w:pPr>
      <w:r>
        <w:t xml:space="preserve">&lt;ScrollView ref={ref =&gt; {</w:t>
        <w:br w:clear="none"/>
      </w:r>
      <w:bookmarkEnd w:id="1155"/>
    </w:p>
    <w:p>
      <w:pPr>
        <w:pStyle w:val="Normal"/>
      </w:pPr>
      <w:r>
        <w:t xml:space="preserve">  this._scrollViewRef = findNodeHandle(ref)</w:t>
        <w:br w:clear="none"/>
      </w:r>
    </w:p>
    <w:p>
      <w:pPr>
        <w:pStyle w:val="Normal"/>
      </w:pPr>
      <w:r>
        <w:t xml:space="preserve">}}&gt;</w:t>
        <w:br w:clear="none"/>
      </w:r>
    </w:p>
    <w:p>
      <w:pPr>
        <w:pStyle w:val="Normal"/>
      </w:pPr>
      <w:r>
        <w:t xml:space="preserve">&lt;/ScrollView&gt;</w:t>
        <w:br w:clear="none"/>
      </w:r>
    </w:p>
    <w:p>
      <w:pPr>
        <w:pStyle w:val="Para 12"/>
      </w:pPr>
      <w:r>
        <w:rPr>
          <w:rStyle w:val="Text3"/>
        </w:rPr>
        <w:t xml:space="preserve">Listing 4-32</w:t>
        <w:br w:clear="none"/>
      </w:r>
      <w:r>
        <w:t xml:space="preserve">Retrieve a ref</w:t>
        <w:br w:clear="none"/>
      </w:r>
    </w:p>
    <w:p>
      <w:bookmarkStart w:id="1156" w:name="Then_scrollTo___is_ready_for_use"/>
      <w:pPr>
        <w:pStyle w:val="Para 05"/>
      </w:pPr>
      <w:r>
        <w:t xml:space="preserve">Then </w:t>
      </w:r>
      <w:r>
        <w:rPr>
          <w:rStyle w:val="Text0"/>
        </w:rPr>
        <w:t>scrollTo()</w:t>
      </w:r>
      <w:r>
        <w:t xml:space="preserve"> is ready for use as given in Listing </w:t>
      </w:r>
      <w:hyperlink w:anchor="this__scrollViewRef_scrollTo___x">
        <w:r>
          <w:rPr>
            <w:rStyle w:val="Text4"/>
          </w:rPr>
          <w:t>4-33</w:t>
        </w:r>
      </w:hyperlink>
      <w:r>
        <w:t>.</w:t>
      </w:r>
      <w:bookmarkEnd w:id="1156"/>
    </w:p>
    <w:p>
      <w:bookmarkStart w:id="1157" w:name="this__scrollViewRef_scrollTo___x"/>
      <w:pPr>
        <w:pStyle w:val="Normal"/>
      </w:pPr>
      <w:r>
        <w:t xml:space="preserve">this._scrollViewRef.scrollTo({ x: 0, y: 0, animated: true });</w:t>
        <w:br w:clear="none"/>
      </w:r>
      <w:bookmarkEnd w:id="1157"/>
    </w:p>
    <w:p>
      <w:pPr>
        <w:pStyle w:val="Para 06"/>
      </w:pPr>
      <w:r>
        <w:rPr>
          <w:rStyle w:val="Text3"/>
        </w:rPr>
        <w:t xml:space="preserve">Listing 4-33</w:t>
        <w:br w:clear="none"/>
      </w:r>
      <w:r>
        <w:t xml:space="preserve">Call an instance method of a </w:t>
        <w:br w:clear="none"/>
        <w:bookmarkStart w:id="1158" w:name="ScrollView"/>
        <w:t xml:space="preserve">ScrollView</w:t>
        <w:bookmarkEnd w:id="1158"/>
        <w:br w:clear="none"/>
      </w:r>
    </w:p>
    <w:p>
      <w:bookmarkStart w:id="1159" w:name="ScrollView_is_a_stock_component"/>
      <w:pPr>
        <w:pStyle w:val="Para 04"/>
      </w:pPr>
      <w:r>
        <w:rPr>
          <w:rStyle w:val="Text0"/>
        </w:rPr>
        <w:t>ScrollView</w:t>
      </w:r>
      <w:r>
        <w:t xml:space="preserve"> is a stock </w:t>
      </w:r>
      <w:r>
        <w:rPr>
          <w:rStyle w:val="Text1"/>
        </w:rPr>
        <w:t>component</w:t>
      </w:r>
      <w:r>
        <w:t xml:space="preserve">. Eventually, </w:t>
      </w:r>
      <w:r>
        <w:rPr>
          <w:rStyle w:val="Text0"/>
        </w:rPr>
        <w:t>scrollTo()</w:t>
      </w:r>
      <w:r>
        <w:t xml:space="preserve"> needs to call the native function to complete the action. This step is encapsulated inside the </w:t>
      </w:r>
      <w:r>
        <w:rPr>
          <w:rStyle w:val="Text0"/>
        </w:rPr>
        <w:t>ScrollView</w:t>
      </w:r>
      <w:r>
        <w:t xml:space="preserve">, and underneath a technique called a </w:t>
      </w:r>
      <w:r>
        <w:rPr>
          <w:rStyle w:val="Text1"/>
        </w:rPr>
        <w:t>react tag</w:t>
      </w:r>
      <w:r>
        <w:t xml:space="preserve"> is used to achieve that.</w:t>
      </w:r>
      <w:bookmarkEnd w:id="1159"/>
    </w:p>
    <w:p>
      <w:bookmarkStart w:id="1160" w:name="NoteSometimes__a_component_is_wr"/>
      <w:pPr>
        <w:pStyle w:val="Para 09"/>
      </w:pPr>
      <w:r>
        <w:rPr>
          <w:rStyle w:val="Text6"/>
        </w:rPr>
        <w:t>Note</w:t>
      </w:r>
      <w:r>
        <w:bookmarkStart w:id="1161" w:name="Sometimes__a_component_is_wrappe"/>
        <w:t xml:space="preserve">Sometimes, a </w:t>
        <w:bookmarkEnd w:id="1161"/>
      </w:r>
      <w:r>
        <w:rPr>
          <w:rStyle w:val="Text1"/>
        </w:rPr>
        <w:t>component</w:t>
      </w:r>
      <w:r>
        <w:t xml:space="preserve"> is wrapped within an </w:t>
      </w:r>
      <w:r>
        <w:rPr>
          <w:rStyle w:val="Text1"/>
        </w:rPr>
        <w:t>HOC</w:t>
      </w:r>
      <w:r>
        <w:t xml:space="preserve">(s). This obscures </w:t>
      </w:r>
      <w:r>
        <w:rPr>
          <w:rStyle w:val="Text1"/>
        </w:rPr>
        <w:t>react tag</w:t>
      </w:r>
      <w:r>
        <w:t xml:space="preserve"> fetching in that the ref obtained by the consumer will be the </w:t>
      </w:r>
      <w:r>
        <w:rPr>
          <w:rStyle w:val="Text1"/>
        </w:rPr>
        <w:t>react ref</w:t>
      </w:r>
      <w:r>
        <w:t xml:space="preserve"> of the </w:t>
      </w:r>
      <w:r>
        <w:rPr>
          <w:rStyle w:val="Text1"/>
        </w:rPr>
        <w:t>HOC</w:t>
      </w:r>
      <w:r>
        <w:t xml:space="preserve"> instead of the real component being consumed semantically. This issue can be resolved using </w:t>
      </w:r>
      <w:r>
        <w:rPr>
          <w:rStyle w:val="Text1"/>
        </w:rPr>
        <w:t>ref forwarding</w:t>
      </w:r>
      <w:r>
        <w:t xml:space="preserve"> which we are going to apply in Section 4.5.3.4.</w:t>
      </w:r>
      <w:bookmarkEnd w:id="1160"/>
    </w:p>
    <w:p>
      <w:bookmarkStart w:id="1162" w:name="4_3_2_2_React_TagsIn_the_native"/>
      <w:pPr>
        <w:pStyle w:val="Heading 4"/>
      </w:pPr>
      <w:r>
        <w:t xml:space="preserve">4.3.2.2 </w:t>
        <w:t>React Tags</w:t>
      </w:r>
      <w:bookmarkEnd w:id="1162"/>
    </w:p>
    <w:p>
      <w:bookmarkStart w:id="1163" w:name="In_the_native_layer__the_instanc"/>
      <w:pPr>
        <w:pStyle w:val="Para 01"/>
      </w:pPr>
      <w:r>
        <w:t xml:space="preserve">In the </w:t>
        <w:bookmarkStart w:id="1164" w:name="native_layer"/>
        <w:t>native layer</w:t>
        <w:bookmarkEnd w:id="1164"/>
        <w:t xml:space="preserve">, the instances of </w:t>
      </w:r>
      <w:r>
        <w:rPr>
          <w:rStyle w:val="Text1"/>
        </w:rPr>
        <w:t>components</w:t>
      </w:r>
      <w:r>
        <w:t xml:space="preserve"> are in the form of concrete </w:t>
      </w:r>
      <w:r>
        <w:rPr>
          <w:rStyle w:val="Text1"/>
        </w:rPr>
        <w:t>UIView</w:t>
      </w:r>
      <w:r>
        <w:t xml:space="preserve">. Again, the instantiation and life cycle of native views are managed by </w:t>
      </w:r>
      <w:r>
        <w:rPr>
          <w:rStyle w:val="Text1"/>
        </w:rPr>
        <w:t>React Native</w:t>
      </w:r>
      <w:r>
        <w:t xml:space="preserve">. As given in Listing </w:t>
      </w:r>
      <w:hyperlink w:anchor="import___NativeModules__findNode">
        <w:r>
          <w:rPr>
            <w:rStyle w:val="Text4"/>
          </w:rPr>
          <w:t>4-34</w:t>
        </w:r>
      </w:hyperlink>
      <w:r>
        <w:t xml:space="preserve">, this time we use a </w:t>
      </w:r>
      <w:r>
        <w:rPr>
          <w:rStyle w:val="Text1"/>
        </w:rPr>
        <w:t>react tag</w:t>
      </w:r>
      <w:r>
        <w:t xml:space="preserve">, a unique identifier that is associated with a particular </w:t>
      </w:r>
      <w:r>
        <w:rPr>
          <w:rStyle w:val="Text1"/>
        </w:rPr>
        <w:t>UIView</w:t>
      </w:r>
      <w:r>
        <w:t xml:space="preserve"> to retrieve the instance. A </w:t>
      </w:r>
      <w:r>
        <w:rPr>
          <w:rStyle w:val="Text1"/>
        </w:rPr>
        <w:t>react tag</w:t>
      </w:r>
      <w:r>
        <w:t xml:space="preserve"> can be retrieved in the </w:t>
      </w:r>
      <w:r>
        <w:rPr>
          <w:rStyle w:val="Text1"/>
        </w:rPr>
        <w:t>JavaScript</w:t>
      </w:r>
      <w:r>
        <w:t xml:space="preserve"> layer using </w:t>
      </w:r>
      <w:r>
        <w:rPr>
          <w:rStyle w:val="Text0"/>
        </w:rPr>
        <w:t>findNodeHandle</w:t>
      </w:r>
      <w:r>
        <w:t xml:space="preserve"> passed with a </w:t>
      </w:r>
      <w:r>
        <w:rPr>
          <w:rStyle w:val="Text1"/>
        </w:rPr>
        <w:t>react ref</w:t>
      </w:r>
      <w:r>
        <w:t xml:space="preserve"> retrieved in the last section.</w:t>
      </w:r>
      <w:bookmarkEnd w:id="1163"/>
    </w:p>
    <w:p>
      <w:bookmarkStart w:id="1165" w:name="import___NativeModules__findNode"/>
      <w:pPr>
        <w:pStyle w:val="Normal"/>
      </w:pPr>
      <w:r>
        <w:t xml:space="preserve">import { NativeModules, findNodeHandle } from 'react-native'</w:t>
        <w:br w:clear="none"/>
      </w:r>
      <w:bookmarkEnd w:id="1165"/>
    </w:p>
    <w:p>
      <w:pPr>
        <w:pStyle w:val="Normal"/>
      </w:pPr>
      <w:r>
        <w:t xml:space="preserve">&lt;View ref={ref =&gt; {</w:t>
        <w:br w:clear="none"/>
      </w:r>
    </w:p>
    <w:p>
      <w:pPr>
        <w:pStyle w:val="Normal"/>
      </w:pPr>
      <w:r>
        <w:t xml:space="preserve">  this._viewTag = findNodeHandle(ref)</w:t>
        <w:br w:clear="none"/>
      </w:r>
    </w:p>
    <w:p>
      <w:pPr>
        <w:pStyle w:val="Normal"/>
      </w:pPr>
      <w:r>
        <w:t xml:space="preserve">}}&gt;</w:t>
        <w:br w:clear="none"/>
      </w:r>
    </w:p>
    <w:p>
      <w:pPr>
        <w:pStyle w:val="Normal"/>
      </w:pPr>
      <w:r>
        <w:t xml:space="preserve">&lt;/View&gt;</w:t>
        <w:br w:clear="none"/>
      </w:r>
    </w:p>
    <w:p>
      <w:pPr>
        <w:pStyle w:val="Para 12"/>
      </w:pPr>
      <w:r>
        <w:rPr>
          <w:rStyle w:val="Text3"/>
        </w:rPr>
        <w:t xml:space="preserve">Listing 4-34</w:t>
        <w:br w:clear="none"/>
      </w:r>
      <w:r>
        <w:t xml:space="preserve">Retrieve a react tag</w:t>
        <w:br w:clear="none"/>
      </w:r>
    </w:p>
    <w:p>
      <w:bookmarkStart w:id="1166" w:name="Now_in_a_native_view_manager__or"/>
      <w:pPr>
        <w:pStyle w:val="Para 05"/>
      </w:pPr>
      <w:r>
        <w:t xml:space="preserve">Now in a native </w:t>
      </w:r>
      <w:r>
        <w:rPr>
          <w:rStyle w:val="Text1"/>
        </w:rPr>
        <w:t>view manager</w:t>
      </w:r>
      <w:r>
        <w:t xml:space="preserve"> (or a </w:t>
      </w:r>
      <w:r>
        <w:rPr>
          <w:rStyle w:val="Text1"/>
        </w:rPr>
        <w:t>native module</w:t>
      </w:r>
      <w:r>
        <w:t xml:space="preserve">), we can use this </w:t>
      </w:r>
      <w:r>
        <w:rPr>
          <w:rStyle w:val="Text1"/>
        </w:rPr>
        <w:t>react tag</w:t>
      </w:r>
      <w:r>
        <w:t xml:space="preserve"> to retrieve the </w:t>
      </w:r>
      <w:r>
        <w:rPr>
          <w:rStyle w:val="Text1"/>
        </w:rPr>
        <w:t>UIView</w:t>
      </w:r>
      <w:r>
        <w:t xml:space="preserve"> </w:t>
        <w:bookmarkStart w:id="1167" w:name="instance"/>
        <w:t>instance</w:t>
        <w:bookmarkEnd w:id="1167"/>
        <w:t xml:space="preserve"> for further operations. Listings </w:t>
      </w:r>
      <w:hyperlink w:anchor="_objc_setBlue__func_setBlue___re">
        <w:r>
          <w:rPr>
            <w:rStyle w:val="Text4"/>
          </w:rPr>
          <w:t>4-35</w:t>
        </w:r>
      </w:hyperlink>
      <w:r>
        <w:t xml:space="preserve"> to </w:t>
      </w:r>
      <w:hyperlink w:anchor="_import__React_RCTUIManager_h_Li">
        <w:r>
          <w:rPr>
            <w:rStyle w:val="Text4"/>
          </w:rPr>
          <w:t>4-37</w:t>
        </w:r>
      </w:hyperlink>
      <w:r>
        <w:t xml:space="preserve"> give the implementation on </w:t>
      </w:r>
      <w:r>
        <w:rPr>
          <w:rStyle w:val="Text1"/>
        </w:rPr>
        <w:t>iOS</w:t>
      </w:r>
      <w:r>
        <w:t>.</w:t>
      </w:r>
      <w:bookmarkEnd w:id="1166"/>
    </w:p>
    <w:p>
      <w:bookmarkStart w:id="1168" w:name="_objc_setBlue__func_setBlue___re"/>
      <w:pPr>
        <w:pStyle w:val="Normal"/>
      </w:pPr>
      <w:r>
        <w:t xml:space="preserve">@objc(setBlue:)</w:t>
        <w:br w:clear="none"/>
      </w:r>
      <w:bookmarkEnd w:id="1168"/>
    </w:p>
    <w:p>
      <w:pPr>
        <w:pStyle w:val="Normal"/>
      </w:pPr>
      <w:r>
        <w:t xml:space="preserve">func setBlue(_ reactTag: Int) {</w:t>
        <w:br w:clear="none"/>
      </w:r>
    </w:p>
    <w:p>
      <w:pPr>
        <w:pStyle w:val="Normal"/>
      </w:pPr>
      <w:r>
        <w:t xml:space="preserve">  self.bridge.uiManager.addUIBlock({ // -------------------&gt; 1)</w:t>
        <w:br w:clear="none"/>
      </w:r>
    </w:p>
    <w:p>
      <w:pPr>
        <w:pStyle w:val="Normal"/>
      </w:pPr>
      <w:r>
        <w:t xml:space="preserve">  (uiManager: RCTUIManager?,</w:t>
        <w:br w:clear="none"/>
      </w:r>
    </w:p>
    <w:p>
      <w:pPr>
        <w:pStyle w:val="Normal"/>
      </w:pPr>
      <w:r>
        <w:t xml:space="preserve">viewRegistry: [NSNumber: UIView]?) in</w:t>
        <w:br w:clear="none"/>
      </w:r>
    </w:p>
    <w:p>
      <w:pPr>
        <w:pStyle w:val="Normal"/>
      </w:pPr>
      <w:r>
        <w:t xml:space="preserve">    let view = viewRegistry?[NSNumber.init(value: reactTag)] //2)</w:t>
        <w:br w:clear="none"/>
      </w:r>
    </w:p>
    <w:p>
      <w:pPr>
        <w:pStyle w:val="Normal"/>
      </w:pPr>
      <w:r>
        <w:t xml:space="preserve">    view?.backgroundColor = UIColor.blue // ---------------&gt; 3)</w:t>
        <w:br w:clear="none"/>
      </w:r>
    </w:p>
    <w:p>
      <w:pPr>
        <w:pStyle w:val="Normal"/>
      </w:pPr>
      <w:r>
        <w:t xml:space="preserve">  })</w:t>
        <w:br w:clear="none"/>
      </w:r>
    </w:p>
    <w:p>
      <w:pPr>
        <w:pStyle w:val="Normal"/>
      </w:pPr>
      <w:r>
        <w:t xml:space="preserve">}</w:t>
        <w:br w:clear="none"/>
      </w:r>
    </w:p>
    <w:p>
      <w:pPr>
        <w:pStyle w:val="Para 06"/>
      </w:pPr>
      <w:r>
        <w:rPr>
          <w:rStyle w:val="Text3"/>
        </w:rPr>
        <w:t xml:space="preserve">Listing 4-35</w:t>
        <w:br w:clear="none"/>
      </w:r>
      <w:r>
        <w:t xml:space="preserve">Manipulate UIView with a react tag</w:t>
        <w:br w:clear="none"/>
      </w:r>
    </w:p>
    <w:tbl>
      <w:tblPr>
        <w:tblW w:type="auto" w:w="0"/>
      </w:tblPr>
      <w:tr>
        <w:tc>
          <w:tcPr>
            <w:tcW w:type="auto" w:w="0"/>
            <w:vAlign w:val="top"/>
          </w:tcPr>
          <w:p>
            <w:pPr>
              <w:pStyle w:val="1 Block"/>
            </w:pPr>
          </w:p>
          <w:p>
            <w:pPr>
              <w:pStyle w:val="Para 03"/>
            </w:pPr>
            <w:r>
              <w:t>1)</w:t>
            </w:r>
          </w:p>
        </w:tc>
        <w:tc>
          <w:tcPr>
            <w:tcW w:type="auto" w:w="0"/>
          </w:tcPr>
          <w:p>
            <w:bookmarkStart w:id="1169" w:name="Use__RCTUIManager_addUIBlock__to"/>
            <w:pPr>
              <w:pStyle w:val="Para 02"/>
            </w:pPr>
            <w:r>
              <w:t xml:space="preserve">Use </w:t>
            </w:r>
            <w:r>
              <w:rPr>
                <w:rStyle w:val="Text0"/>
              </w:rPr>
              <w:t>[RCTUIManager addUIBlock]</w:t>
            </w:r>
            <w:r>
              <w:t xml:space="preserve"> to execute the logic on the main thread.</w:t>
            </w:r>
            <w:bookmarkEnd w:id="1169"/>
          </w:p>
        </w:tc>
        <w:tc>
          <w:tcPr>
            <w:tcW w:type="auto" w:w="0"/>
          </w:tcPr>
          <w:p>
            <w:pPr>
              <w:pStyle w:val="Para 42"/>
            </w:pPr>
            <w:r>
              <w:t/>
            </w:r>
          </w:p>
        </w:tc>
      </w:tr>
      <w:tr>
        <w:tc>
          <w:tcPr>
            <w:tcW w:type="auto" w:w="0"/>
            <w:vAlign w:val="top"/>
          </w:tcPr>
          <w:p>
            <w:pPr>
              <w:pStyle w:val="Para 03"/>
            </w:pPr>
            <w:r>
              <w:t>2)</w:t>
            </w:r>
          </w:p>
        </w:tc>
        <w:tc>
          <w:tcPr>
            <w:tcW w:type="auto" w:w="0"/>
          </w:tcPr>
          <w:p>
            <w:bookmarkStart w:id="1170" w:name="Retrieve_the_UIView_from_viewReg"/>
            <w:pPr>
              <w:pStyle w:val="Para 02"/>
            </w:pPr>
            <w:r>
              <w:t xml:space="preserve">Retrieve the </w:t>
            </w:r>
            <w:r>
              <w:rPr>
                <w:rStyle w:val="Text0"/>
              </w:rPr>
              <w:t>UIView</w:t>
            </w:r>
            <w:r>
              <w:t xml:space="preserve"> from </w:t>
            </w:r>
            <w:r>
              <w:rPr>
                <w:rStyle w:val="Text0"/>
              </w:rPr>
              <w:t>viewRegistry</w:t>
            </w:r>
            <w:r>
              <w:t xml:space="preserve"> which stores all </w:t>
            </w:r>
            <w:r>
              <w:rPr>
                <w:rStyle w:val="Text0"/>
              </w:rPr>
              <w:t>UIView</w:t>
            </w:r>
            <w:r>
              <w:t xml:space="preserve"> in use.</w:t>
            </w:r>
            <w:bookmarkEnd w:id="1170"/>
          </w:p>
        </w:tc>
        <w:tc>
          <w:tcPr>
            <w:tcW w:type="auto" w:w="0"/>
          </w:tcPr>
          <w:p>
            <w:pPr>
              <w:pStyle w:val="Para 42"/>
            </w:pPr>
            <w:r>
              <w:t/>
            </w:r>
          </w:p>
        </w:tc>
      </w:tr>
      <w:tr>
        <w:tc>
          <w:tcPr>
            <w:tcW w:type="auto" w:w="0"/>
            <w:vAlign w:val="top"/>
          </w:tcPr>
          <w:p>
            <w:pPr>
              <w:pStyle w:val="Para 03"/>
            </w:pPr>
            <w:r>
              <w:t>3)</w:t>
            </w:r>
          </w:p>
        </w:tc>
        <w:tc>
          <w:tcPr>
            <w:tcW w:type="auto" w:w="0"/>
          </w:tcPr>
          <w:p>
            <w:bookmarkStart w:id="1171" w:name="Apply_the_UI_operation_on_the_UI"/>
            <w:pPr>
              <w:pStyle w:val="Para 02"/>
            </w:pPr>
            <w:r>
              <w:t xml:space="preserve">Apply the UI operation on the </w:t>
            </w:r>
            <w:r>
              <w:rPr>
                <w:rStyle w:val="Text0"/>
              </w:rPr>
              <w:t>UIView</w:t>
            </w:r>
            <w:r>
              <w:t>, for example, set its background color.</w:t>
            </w:r>
            <w:bookmarkEnd w:id="1171"/>
          </w:p>
        </w:tc>
        <w:tc>
          <w:tcPr>
            <w:tcW w:type="auto" w:w="0"/>
          </w:tcPr>
          <w:p>
            <w:pPr>
              <w:pStyle w:val="Para 42"/>
            </w:pPr>
            <w:r>
              <w:t/>
            </w:r>
          </w:p>
        </w:tc>
      </w:tr>
    </w:tbl>
    <w:p>
      <w:bookmarkStart w:id="1172" w:name="Next__we_bridge_out_the_setBlue"/>
      <w:pPr>
        <w:pStyle w:val="Para 05"/>
      </w:pPr>
      <w:r>
        <w:t xml:space="preserve">Next, we bridge out the </w:t>
      </w:r>
      <w:r>
        <w:rPr>
          <w:rStyle w:val="Text0"/>
        </w:rPr>
        <w:t>setBlue</w:t>
      </w:r>
      <w:r>
        <w:t xml:space="preserve"> method</w:t>
        <w:bookmarkStart w:id="1173" w:name="ITerm72_1"/>
        <w:t xml:space="preserve"> </w:t>
        <w:bookmarkEnd w:id="1173"/>
        <w:t xml:space="preserve"> in </w:t>
      </w:r>
      <w:r>
        <w:rPr>
          <w:rStyle w:val="Text0"/>
        </w:rPr>
        <w:t>HelloViewManagerBridge.m</w:t>
      </w:r>
      <w:r>
        <w:t>.</w:t>
      </w:r>
      <w:bookmarkEnd w:id="1172"/>
    </w:p>
    <w:p>
      <w:bookmarkStart w:id="1174" w:name="RCT_EXTERN_METHOD_setBlue__int_r"/>
      <w:pPr>
        <w:pStyle w:val="Normal"/>
      </w:pPr>
      <w:r>
        <w:t xml:space="preserve">RCT_EXTERN_METHOD(setBlue:(int)reactTag)</w:t>
        <w:br w:clear="none"/>
      </w:r>
      <w:bookmarkEnd w:id="1174"/>
    </w:p>
    <w:p>
      <w:pPr>
        <w:pStyle w:val="Para 06"/>
      </w:pPr>
      <w:r>
        <w:rPr>
          <w:rStyle w:val="Text3"/>
        </w:rPr>
        <w:t xml:space="preserve">Listing 4-36</w:t>
        <w:br w:clear="none"/>
      </w:r>
      <w:r>
        <w:t xml:space="preserve">Add setBlue in HelloViewManagerBridge.m</w:t>
        <w:br w:clear="none"/>
      </w:r>
    </w:p>
    <w:p>
      <w:bookmarkStart w:id="1175" w:name="Lastly__we_bridge_in_the_missing"/>
      <w:pPr>
        <w:pStyle w:val="Para 05"/>
      </w:pPr>
      <w:r>
        <w:t xml:space="preserve">Lastly, we bridge in the missing dependency </w:t>
      </w:r>
      <w:r>
        <w:rPr>
          <w:rStyle w:val="Text1"/>
        </w:rPr>
        <w:t>Objective-C</w:t>
      </w:r>
      <w:r>
        <w:t xml:space="preserve"> class </w:t>
      </w:r>
      <w:r>
        <w:rPr>
          <w:rStyle w:val="Text0"/>
        </w:rPr>
        <w:t>RCTUIManager</w:t>
      </w:r>
      <w:r>
        <w:t xml:space="preserve"> in </w:t>
      </w:r>
      <w:r>
        <w:rPr>
          <w:rStyle w:val="Text0"/>
        </w:rPr>
        <w:t>ProjectName-Bridging-Header.h</w:t>
      </w:r>
      <w:r>
        <w:t>.</w:t>
      </w:r>
      <w:bookmarkEnd w:id="1175"/>
    </w:p>
    <w:p>
      <w:bookmarkStart w:id="1176" w:name="_import__React_RCTUIManager_h_Li"/>
      <w:pPr>
        <w:pStyle w:val="Normal"/>
      </w:pPr>
      <w:r>
        <w:t xml:space="preserve">#import &lt;React/RCTUIManager.h&gt;</w:t>
        <w:br w:clear="none"/>
      </w:r>
      <w:bookmarkEnd w:id="1176"/>
    </w:p>
    <w:p>
      <w:pPr>
        <w:pStyle w:val="Para 06"/>
      </w:pPr>
      <w:r>
        <w:rPr>
          <w:rStyle w:val="Text3"/>
        </w:rPr>
        <w:t xml:space="preserve">Listing 4-37</w:t>
        <w:br w:clear="none"/>
      </w:r>
      <w:r>
        <w:t xml:space="preserve">Add the </w:t>
        <w:br w:clear="none"/>
        <w:bookmarkStart w:id="1177" w:name="Objective_C_dependency"/>
        <w:t xml:space="preserve">Objective-C dependency</w:t>
        <w:bookmarkEnd w:id="1177"/>
        <w:br w:clear="none"/>
        <w:t xml:space="preserve"> in ProjectName-Bridging-Header.h</w:t>
        <w:br w:clear="none"/>
      </w:r>
    </w:p>
    <w:p>
      <w:bookmarkStart w:id="1178" w:name="We_need_a_completely_different_i"/>
      <w:pPr>
        <w:pStyle w:val="Para 04"/>
      </w:pPr>
      <w:r>
        <w:drawing>
          <wp:inline>
            <wp:extent cx="139700" cy="203200"/>
            <wp:effectExtent l="0" r="0" t="0" b="0"/>
            <wp:docPr id="112" name="510729_1_En_4_Fign_HTML.gif" descr="510729_1_En_4_Fign_HTML.gif"/>
            <wp:cNvGraphicFramePr>
              <a:graphicFrameLocks noChangeAspect="1"/>
            </wp:cNvGraphicFramePr>
            <a:graphic>
              <a:graphicData uri="http://schemas.openxmlformats.org/drawingml/2006/picture">
                <pic:pic>
                  <pic:nvPicPr>
                    <pic:cNvPr id="0" name="510729_1_En_4_Fign_HTML.gif" descr="510729_1_En_4_Fign_HTML.gif"/>
                    <pic:cNvPicPr/>
                  </pic:nvPicPr>
                  <pic:blipFill>
                    <a:blip r:embed="rId116"/>
                    <a:stretch>
                      <a:fillRect/>
                    </a:stretch>
                  </pic:blipFill>
                  <pic:spPr>
                    <a:xfrm>
                      <a:off x="0" y="0"/>
                      <a:ext cx="139700" cy="203200"/>
                    </a:xfrm>
                    <a:prstGeom prst="rect">
                      <a:avLst/>
                    </a:prstGeom>
                  </pic:spPr>
                </pic:pic>
              </a:graphicData>
            </a:graphic>
          </wp:inline>
        </w:drawing>
      </w:r>
      <w:r>
        <w:t xml:space="preserve"> We need a completely different implementation to manipulate a </w:t>
      </w:r>
      <w:r>
        <w:rPr>
          <w:rStyle w:val="Text1"/>
        </w:rPr>
        <w:t>native view</w:t>
      </w:r>
      <w:r>
        <w:t xml:space="preserve"> on </w:t>
      </w:r>
      <w:r>
        <w:rPr>
          <w:rStyle w:val="Text1"/>
        </w:rPr>
        <w:t>Android</w:t>
      </w:r>
      <w:r>
        <w:t xml:space="preserve">. Unlike </w:t>
      </w:r>
      <w:r>
        <w:rPr>
          <w:rStyle w:val="Text1"/>
        </w:rPr>
        <w:t>iOS</w:t>
      </w:r>
      <w:r>
        <w:t xml:space="preserve">, we don’t have an exposed </w:t>
      </w:r>
      <w:r>
        <w:rPr>
          <w:rStyle w:val="Text0"/>
        </w:rPr>
        <w:t>viewRegistry</w:t>
      </w:r>
      <w:r>
        <w:t xml:space="preserve"> that keeps records of instances of </w:t>
      </w:r>
      <w:r>
        <w:rPr>
          <w:rStyle w:val="Text1"/>
        </w:rPr>
        <w:t>native views</w:t>
      </w:r>
      <w:r>
        <w:t xml:space="preserve"> and their corresponding </w:t>
      </w:r>
      <w:r>
        <w:rPr>
          <w:rStyle w:val="Text1"/>
        </w:rPr>
        <w:t>react tags</w:t>
      </w:r>
      <w:r>
        <w:t xml:space="preserve">. Moreover, </w:t>
      </w:r>
      <w:r>
        <w:rPr>
          <w:rStyle w:val="Text1"/>
        </w:rPr>
        <w:t>native components</w:t>
      </w:r>
      <w:r>
        <w:t xml:space="preserve"> lack the ability to export methods to the </w:t>
      </w:r>
      <w:r>
        <w:rPr>
          <w:rStyle w:val="Text1"/>
        </w:rPr>
        <w:t>JavaScript</w:t>
      </w:r>
      <w:r>
        <w:t xml:space="preserve"> layer. Rather, we need to make use of a </w:t>
      </w:r>
      <w:r>
        <w:rPr>
          <w:rStyle w:val="Text2"/>
        </w:rPr>
        <w:t>command system</w:t>
      </w:r>
      <w:r>
        <w:t xml:space="preserve"> designed on </w:t>
      </w:r>
      <w:r>
        <w:rPr>
          <w:rStyle w:val="Text1"/>
        </w:rPr>
        <w:t>Android</w:t>
      </w:r>
      <w:r>
        <w:t xml:space="preserve">. Though the </w:t>
      </w:r>
      <w:r>
        <w:rPr>
          <w:rStyle w:val="Text2"/>
        </w:rPr>
        <w:t>command system</w:t>
      </w:r>
      <w:r>
        <w:t xml:space="preserve"> still relies on the </w:t>
      </w:r>
      <w:r>
        <w:rPr>
          <w:rStyle w:val="Text1"/>
        </w:rPr>
        <w:t>react tag</w:t>
      </w:r>
      <w:r>
        <w:t xml:space="preserve"> implicitly, the use of such a system is completely different and is less elegant compared to that on </w:t>
      </w:r>
      <w:r>
        <w:rPr>
          <w:rStyle w:val="Text1"/>
        </w:rPr>
        <w:t>iOS</w:t>
      </w:r>
      <w:r>
        <w:t xml:space="preserve"> when achieving the same end purpose.</w:t>
      </w:r>
      <w:bookmarkEnd w:id="1178"/>
    </w:p>
    <w:p>
      <w:bookmarkStart w:id="1179" w:name="Let_s_explain_the_command_system"/>
      <w:pPr>
        <w:pStyle w:val="Para 04"/>
      </w:pPr>
      <w:r>
        <w:t xml:space="preserve">Let’s explain the </w:t>
        <w:bookmarkStart w:id="1180" w:name="command_system"/>
        <w:t/>
        <w:bookmarkEnd w:id="1180"/>
      </w:r>
      <w:r>
        <w:rPr>
          <w:rStyle w:val="Text2"/>
        </w:rPr>
        <w:t>command system</w:t>
      </w:r>
      <w:r>
        <w:t xml:space="preserve"> </w:t>
        <w:t xml:space="preserve">. Basically, the commands are strings defined in </w:t>
      </w:r>
      <w:r>
        <w:rPr>
          <w:rStyle w:val="Text1"/>
        </w:rPr>
        <w:t>native components</w:t>
      </w:r>
      <w:r>
        <w:t xml:space="preserve"> together with their associated procedures. These predefined commands in turn can be sent from the </w:t>
      </w:r>
      <w:r>
        <w:rPr>
          <w:rStyle w:val="Text1"/>
        </w:rPr>
        <w:t>JavaScript</w:t>
      </w:r>
      <w:r>
        <w:t xml:space="preserve"> layer. The command is required to be attached with a </w:t>
      </w:r>
      <w:r>
        <w:rPr>
          <w:rStyle w:val="Text1"/>
        </w:rPr>
        <w:t>react tag</w:t>
      </w:r>
      <w:r>
        <w:t xml:space="preserve"> to indicate which </w:t>
      </w:r>
      <w:r>
        <w:rPr>
          <w:rStyle w:val="Text1"/>
        </w:rPr>
        <w:t>native view</w:t>
      </w:r>
      <w:r>
        <w:t xml:space="preserve"> it is meant for. Then the </w:t>
      </w:r>
      <w:r>
        <w:rPr>
          <w:rStyle w:val="Text2"/>
        </w:rPr>
        <w:t>command system</w:t>
      </w:r>
      <w:r>
        <w:t xml:space="preserve"> translates the </w:t>
      </w:r>
      <w:r>
        <w:rPr>
          <w:rStyle w:val="Text1"/>
        </w:rPr>
        <w:t>react tag</w:t>
      </w:r>
      <w:r>
        <w:t xml:space="preserve"> to the view instance and passes the instance into the mentioned procedure.</w:t>
      </w:r>
      <w:bookmarkEnd w:id="1179"/>
    </w:p>
    <w:p>
      <w:bookmarkStart w:id="1181" w:name="Next__we_implement_the_same__set"/>
      <w:pPr>
        <w:pStyle w:val="Para 05"/>
      </w:pPr>
      <w:r>
        <w:t xml:space="preserve">Next, we implement the same “set blue” functionality on </w:t>
      </w:r>
      <w:r>
        <w:rPr>
          <w:rStyle w:val="Text1"/>
        </w:rPr>
        <w:t>Android</w:t>
      </w:r>
      <w:r>
        <w:t xml:space="preserve"> to see how this command system looks (Listing </w:t>
      </w:r>
      <w:hyperlink w:anchor="class_HelloViewManager__ViewGrou_1">
        <w:r>
          <w:rPr>
            <w:rStyle w:val="Text4"/>
          </w:rPr>
          <w:t>4-38</w:t>
        </w:r>
      </w:hyperlink>
      <w:r>
        <w:t>).</w:t>
      </w:r>
      <w:bookmarkEnd w:id="1181"/>
    </w:p>
    <w:p>
      <w:bookmarkStart w:id="1182" w:name="class_HelloViewManager__ViewGrou_1"/>
      <w:pPr>
        <w:pStyle w:val="Normal"/>
      </w:pPr>
      <w:r>
        <w:t xml:space="preserve">class HelloViewManager: ViewGroupManager&lt;HelloView&gt; {</w:t>
        <w:br w:clear="none"/>
      </w:r>
      <w:bookmarkEnd w:id="1182"/>
    </w:p>
    <w:p>
      <w:pPr>
        <w:pStyle w:val="Normal"/>
      </w:pPr>
      <w:r>
        <w:t xml:space="preserve">  companion object {</w:t>
        <w:br w:clear="none"/>
      </w:r>
    </w:p>
    <w:p>
      <w:pPr>
        <w:pStyle w:val="Normal"/>
      </w:pPr>
      <w:r>
        <w:t xml:space="preserve">    val REACT_CLASS = "HelloView"</w:t>
        <w:br w:clear="none"/>
      </w:r>
    </w:p>
    <w:p>
      <w:pPr>
        <w:pStyle w:val="Normal"/>
      </w:pPr>
      <w:r>
        <w:t xml:space="preserve">    private const val COMMAND_SET_BLUE = "setBlue" // -----&gt; 1)</w:t>
        <w:br w:clear="none"/>
      </w:r>
    </w:p>
    <w:p>
      <w:pPr>
        <w:pStyle w:val="Normal"/>
      </w:pPr>
      <w:r>
        <w:t xml:space="preserve">    private const val COMMAND_SET_BLUE_VAL = 1</w:t>
        <w:br w:clear="none"/>
      </w:r>
    </w:p>
    <w:p>
      <w:pPr>
        <w:pStyle w:val="Normal"/>
      </w:pPr>
      <w:r>
        <w:t xml:space="preserve">  }</w:t>
        <w:br w:clear="none"/>
      </w:r>
    </w:p>
    <w:p>
      <w:pPr>
        <w:pStyle w:val="Normal"/>
      </w:pPr>
      <w:r>
        <w:t xml:space="preserve">...</w:t>
        <w:br w:clear="none"/>
      </w:r>
    </w:p>
    <w:p>
      <w:pPr>
        <w:pStyle w:val="Normal"/>
      </w:pPr>
      <w:r>
        <w:t xml:space="preserve">  override fun getCommandsMap() = mapOf( // ---------------&gt; 2)</w:t>
        <w:br w:clear="none"/>
      </w:r>
    </w:p>
    <w:p>
      <w:pPr>
        <w:pStyle w:val="Normal"/>
      </w:pPr>
      <w:r>
        <w:t xml:space="preserve">    COMMAND_SET_BLUE to COMMAND_SET_BLUE_VAL</w:t>
        <w:br w:clear="none"/>
      </w:r>
    </w:p>
    <w:p>
      <w:pPr>
        <w:pStyle w:val="Normal"/>
      </w:pPr>
      <w:r>
        <w:t xml:space="preserve">  )</w:t>
        <w:br w:clear="none"/>
      </w:r>
    </w:p>
    <w:p>
      <w:pPr>
        <w:pStyle w:val="Normal"/>
      </w:pPr>
      <w:r>
        <w:t xml:space="preserve">  override fun receiveCommand( // -------------------------&gt; 3)</w:t>
        <w:br w:clear="none"/>
      </w:r>
    </w:p>
    <w:p>
      <w:pPr>
        <w:pStyle w:val="Normal"/>
      </w:pPr>
      <w:r>
        <w:t xml:space="preserve">     view: HelloView, // ----------------------------------&gt; 4)</w:t>
        <w:br w:clear="none"/>
      </w:r>
    </w:p>
    <w:p>
      <w:pPr>
        <w:pStyle w:val="Normal"/>
      </w:pPr>
      <w:r>
        <w:t xml:space="preserve">commandId: String, args: ReadableArray?)</w:t>
        <w:br w:clear="none"/>
      </w:r>
    </w:p>
    <w:p>
      <w:pPr>
        <w:pStyle w:val="Normal"/>
      </w:pPr>
      <w:r>
        <w:t xml:space="preserve">  {</w:t>
        <w:br w:clear="none"/>
      </w:r>
    </w:p>
    <w:p>
      <w:pPr>
        <w:pStyle w:val="Normal"/>
      </w:pPr>
      <w:r>
        <w:t xml:space="preserve">    when (commandId) {</w:t>
        <w:br w:clear="none"/>
      </w:r>
    </w:p>
    <w:p>
      <w:pPr>
        <w:pStyle w:val="Normal"/>
      </w:pPr>
      <w:r>
        <w:t xml:space="preserve">      COMMAND_SET_BLUE -&gt; {</w:t>
        <w:br w:clear="none"/>
      </w:r>
    </w:p>
    <w:p>
      <w:pPr>
        <w:pStyle w:val="Normal"/>
      </w:pPr>
      <w:r>
        <w:t xml:space="preserve">        view.setBlue() // ---------------------------------&gt; 5)</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w:t>
        <w:br w:clear="none"/>
      </w:r>
    </w:p>
    <w:p>
      <w:pPr>
        <w:pStyle w:val="Normal"/>
      </w:pPr>
      <w:r>
        <w:t xml:space="preserve">class HelloView: ViewGroup {</w:t>
        <w:br w:clear="none"/>
      </w:r>
    </w:p>
    <w:p>
      <w:pPr>
        <w:pStyle w:val="Normal"/>
      </w:pPr>
      <w:r>
        <w:t xml:space="preserve">...</w:t>
        <w:br w:clear="none"/>
      </w:r>
    </w:p>
    <w:p>
      <w:pPr>
        <w:pStyle w:val="Normal"/>
      </w:pPr>
      <w:r>
        <w:t xml:space="preserve">    public fun setBlue() { // -----------------------------&gt; 5)</w:t>
        <w:br w:clear="none"/>
      </w:r>
    </w:p>
    <w:p>
      <w:pPr>
        <w:pStyle w:val="Normal"/>
      </w:pPr>
      <w:r>
        <w:t xml:space="preserve">        this.setBackgroundColor(Color.BLUE)</w:t>
        <w:br w:clear="none"/>
      </w:r>
    </w:p>
    <w:p>
      <w:pPr>
        <w:pStyle w:val="Normal"/>
      </w:pPr>
      <w:r>
        <w:t xml:space="preserve">    }</w:t>
        <w:br w:clear="none"/>
      </w:r>
    </w:p>
    <w:p>
      <w:pPr>
        <w:pStyle w:val="Normal"/>
      </w:pPr>
      <w:r>
        <w:t xml:space="preserve">...</w:t>
        <w:br w:clear="none"/>
      </w:r>
    </w:p>
    <w:p>
      <w:pPr>
        <w:pStyle w:val="Normal"/>
      </w:pPr>
      <w:r>
        <w:t xml:space="preserve">}</w:t>
        <w:br w:clear="none"/>
      </w:r>
    </w:p>
    <w:p>
      <w:pPr>
        <w:pStyle w:val="Para 06"/>
      </w:pPr>
      <w:r>
        <w:rPr>
          <w:rStyle w:val="Text3"/>
        </w:rPr>
        <w:t xml:space="preserve">Listing 4-38</w:t>
        <w:br w:clear="none"/>
      </w:r>
      <w:r>
        <w:t xml:space="preserve">Add the setBlue as a command in </w:t>
        <w:br w:clear="none"/>
        <w:bookmarkStart w:id="1183" w:name="HelloViewManager_3"/>
        <w:t xml:space="preserve">HelloViewManager</w:t>
        <w:bookmarkEnd w:id="1183"/>
        <w:br w:clear="none"/>
      </w:r>
    </w:p>
    <w:tbl>
      <w:tblPr>
        <w:tblW w:type="auto" w:w="0"/>
      </w:tblPr>
      <w:tr>
        <w:tc>
          <w:tcPr>
            <w:tcW w:type="auto" w:w="0"/>
            <w:vAlign w:val="top"/>
          </w:tcPr>
          <w:p>
            <w:pPr>
              <w:pStyle w:val="1 Block"/>
            </w:pPr>
          </w:p>
          <w:p>
            <w:pPr>
              <w:pStyle w:val="Para 03"/>
            </w:pPr>
            <w:r>
              <w:t>1)</w:t>
            </w:r>
          </w:p>
        </w:tc>
        <w:tc>
          <w:tcPr>
            <w:tcW w:type="auto" w:w="0"/>
          </w:tcPr>
          <w:p>
            <w:bookmarkStart w:id="1184" w:name="Declare_the_constant_command_str"/>
            <w:pPr>
              <w:pStyle w:val="Para 02"/>
            </w:pPr>
            <w:r>
              <w:t>Declare the constant command string.</w:t>
            </w:r>
            <w:bookmarkEnd w:id="1184"/>
          </w:p>
        </w:tc>
        <w:tc>
          <w:tcPr>
            <w:tcW w:type="auto" w:w="0"/>
          </w:tcPr>
          <w:p>
            <w:pPr>
              <w:pStyle w:val="Para 42"/>
            </w:pPr>
            <w:r>
              <w:t/>
            </w:r>
          </w:p>
        </w:tc>
      </w:tr>
      <w:tr>
        <w:tc>
          <w:tcPr>
            <w:tcW w:type="auto" w:w="0"/>
            <w:vAlign w:val="top"/>
          </w:tcPr>
          <w:p>
            <w:pPr>
              <w:pStyle w:val="Para 03"/>
            </w:pPr>
            <w:r>
              <w:t>2)</w:t>
            </w:r>
          </w:p>
        </w:tc>
        <w:tc>
          <w:tcPr>
            <w:tcW w:type="auto" w:w="0"/>
          </w:tcPr>
          <w:p>
            <w:bookmarkStart w:id="1185" w:name="Export_the_command_to_React_Nati"/>
            <w:pPr>
              <w:pStyle w:val="Para 02"/>
            </w:pPr>
            <w:r>
              <w:t xml:space="preserve">Export the command to </w:t>
            </w:r>
            <w:r>
              <w:rPr>
                <w:rStyle w:val="Text1"/>
              </w:rPr>
              <w:t>React Native</w:t>
            </w:r>
            <w:r>
              <w:t>.</w:t>
            </w:r>
            <w:bookmarkEnd w:id="1185"/>
          </w:p>
        </w:tc>
        <w:tc>
          <w:tcPr>
            <w:tcW w:type="auto" w:w="0"/>
          </w:tcPr>
          <w:p>
            <w:pPr>
              <w:pStyle w:val="Para 42"/>
            </w:pPr>
            <w:r>
              <w:t/>
            </w:r>
          </w:p>
        </w:tc>
      </w:tr>
      <w:tr>
        <w:tc>
          <w:tcPr>
            <w:tcW w:type="auto" w:w="0"/>
            <w:vAlign w:val="top"/>
          </w:tcPr>
          <w:p>
            <w:pPr>
              <w:pStyle w:val="Para 03"/>
            </w:pPr>
            <w:r>
              <w:t>3)</w:t>
            </w:r>
          </w:p>
        </w:tc>
        <w:tc>
          <w:tcPr>
            <w:tcW w:type="auto" w:w="0"/>
          </w:tcPr>
          <w:p>
            <w:bookmarkStart w:id="1186" w:name="Declare_the_procedures_for_each"/>
            <w:pPr>
              <w:pStyle w:val="Para 02"/>
            </w:pPr>
            <w:r>
              <w:t xml:space="preserve">Declare the procedures for each command exported. Here, we have only one command, </w:t>
            </w:r>
            <w:r>
              <w:rPr>
                <w:rStyle w:val="Text0"/>
              </w:rPr>
              <w:t>COMMAND_SET_BLUE</w:t>
            </w:r>
            <w:r>
              <w:t>.</w:t>
            </w:r>
            <w:bookmarkEnd w:id="1186"/>
          </w:p>
        </w:tc>
        <w:tc>
          <w:tcPr>
            <w:tcW w:type="auto" w:w="0"/>
          </w:tcPr>
          <w:p>
            <w:pPr>
              <w:pStyle w:val="Para 42"/>
            </w:pPr>
            <w:r>
              <w:t/>
            </w:r>
          </w:p>
        </w:tc>
      </w:tr>
      <w:tr>
        <w:tc>
          <w:tcPr>
            <w:tcW w:type="auto" w:w="0"/>
            <w:vAlign w:val="top"/>
          </w:tcPr>
          <w:p>
            <w:pPr>
              <w:pStyle w:val="Para 03"/>
            </w:pPr>
            <w:r>
              <w:t>4)</w:t>
            </w:r>
          </w:p>
        </w:tc>
        <w:tc>
          <w:tcPr>
            <w:tcW w:type="auto" w:w="0"/>
          </w:tcPr>
          <w:p>
            <w:bookmarkStart w:id="1187" w:name="The_command_system_translates_th"/>
            <w:pPr>
              <w:pStyle w:val="Para 02"/>
            </w:pPr>
            <w:r>
              <w:t xml:space="preserve">The command system translates the react tag into the </w:t>
            </w:r>
            <w:r>
              <w:rPr>
                <w:rStyle w:val="Text1"/>
              </w:rPr>
              <w:t>native view</w:t>
            </w:r>
            <w:r>
              <w:t xml:space="preserve"> instance and passes it in.</w:t>
            </w:r>
            <w:bookmarkEnd w:id="1187"/>
          </w:p>
        </w:tc>
        <w:tc>
          <w:tcPr>
            <w:tcW w:type="auto" w:w="0"/>
          </w:tcPr>
          <w:p>
            <w:pPr>
              <w:pStyle w:val="Para 42"/>
            </w:pPr>
            <w:r>
              <w:t/>
            </w:r>
          </w:p>
        </w:tc>
      </w:tr>
      <w:tr>
        <w:tc>
          <w:tcPr>
            <w:tcW w:type="auto" w:w="0"/>
            <w:vAlign w:val="top"/>
          </w:tcPr>
          <w:p>
            <w:pPr>
              <w:pStyle w:val="Para 03"/>
            </w:pPr>
            <w:r>
              <w:t>5)</w:t>
            </w:r>
          </w:p>
        </w:tc>
        <w:tc>
          <w:tcPr>
            <w:tcW w:type="auto" w:w="0"/>
          </w:tcPr>
          <w:p>
            <w:bookmarkStart w:id="1188" w:name="With_the_instance_of_the_native"/>
            <w:pPr>
              <w:pStyle w:val="Para 02"/>
            </w:pPr>
            <w:r>
              <w:t xml:space="preserve">With the instance of the </w:t>
            </w:r>
            <w:r>
              <w:rPr>
                <w:rStyle w:val="Text1"/>
              </w:rPr>
              <w:t>native view</w:t>
            </w:r>
            <w:r>
              <w:t>, we can operate on it.</w:t>
            </w:r>
            <w:bookmarkEnd w:id="1188"/>
          </w:p>
        </w:tc>
        <w:tc>
          <w:tcPr>
            <w:tcW w:type="auto" w:w="0"/>
          </w:tcPr>
          <w:p>
            <w:pPr>
              <w:pStyle w:val="Para 42"/>
            </w:pPr>
            <w:r>
              <w:t/>
            </w:r>
          </w:p>
        </w:tc>
      </w:tr>
    </w:tbl>
    <w:p>
      <w:bookmarkStart w:id="1189" w:name="4_3_2_3_Reconcile_React_Tag_Impl"/>
      <w:pPr>
        <w:pStyle w:val="Heading 4"/>
      </w:pPr>
      <w:r>
        <w:t xml:space="preserve">4.3.2.3 </w:t>
        <w:t>Reconcile React Tag Implementation on JavaScript</w:t>
      </w:r>
      <w:bookmarkEnd w:id="1189"/>
    </w:p>
    <w:p>
      <w:bookmarkStart w:id="1190" w:name="The_implementation_difference_we"/>
      <w:pPr>
        <w:pStyle w:val="Para 01"/>
      </w:pPr>
      <w:r>
        <w:t xml:space="preserve">The implementation difference we have seen earlier is not well aligned. To </w:t>
        <w:bookmarkStart w:id="1191" w:name="reconcile"/>
        <w:t>reconcile</w:t>
        <w:bookmarkEnd w:id="1191"/>
        <w:t xml:space="preserve"> a platform difference, we add a </w:t>
      </w:r>
      <w:r>
        <w:rPr>
          <w:rStyle w:val="Text1"/>
        </w:rPr>
        <w:t>JavaScript</w:t>
      </w:r>
      <w:r>
        <w:t xml:space="preserve"> abstraction layer of the </w:t>
      </w:r>
      <w:r>
        <w:rPr>
          <w:rStyle w:val="Text1"/>
        </w:rPr>
        <w:t>native component</w:t>
      </w:r>
      <w:r>
        <w:t xml:space="preserve">. As mentioned, the common critical information shared between </w:t>
      </w:r>
      <w:r>
        <w:rPr>
          <w:rStyle w:val="Text1"/>
        </w:rPr>
        <w:t>iOS</w:t>
      </w:r>
      <w:r>
        <w:t xml:space="preserve"> and </w:t>
      </w:r>
      <w:r>
        <w:rPr>
          <w:rStyle w:val="Text1"/>
        </w:rPr>
        <w:t>Android</w:t>
      </w:r>
      <w:r>
        <w:t xml:space="preserve"> is the </w:t>
      </w:r>
      <w:r>
        <w:rPr>
          <w:rStyle w:val="Text1"/>
        </w:rPr>
        <w:t>react tag</w:t>
      </w:r>
      <w:r>
        <w:t xml:space="preserve">; hence, the arguments taken on both platforms can be made the same. Listings </w:t>
      </w:r>
      <w:hyperlink w:anchor="class_HelloViewManager____static">
        <w:r>
          <w:rPr>
            <w:rStyle w:val="Text4"/>
          </w:rPr>
          <w:t>4-39</w:t>
        </w:r>
      </w:hyperlink>
      <w:r>
        <w:t xml:space="preserve"> and </w:t>
      </w:r>
      <w:hyperlink w:anchor="class_App_extends_React_Componen_1">
        <w:r>
          <w:rPr>
            <w:rStyle w:val="Text4"/>
          </w:rPr>
          <w:t>4-40</w:t>
        </w:r>
      </w:hyperlink>
      <w:r>
        <w:t xml:space="preserve"> give the implementation of such reconciliation.</w:t>
      </w:r>
      <w:bookmarkEnd w:id="1190"/>
    </w:p>
    <w:p>
      <w:bookmarkStart w:id="1192" w:name="class_HelloViewManager____static"/>
      <w:pPr>
        <w:pStyle w:val="Normal"/>
      </w:pPr>
      <w:r>
        <w:t xml:space="preserve">class HelloViewManager {</w:t>
        <w:br w:clear="none"/>
      </w:r>
      <w:bookmarkEnd w:id="1192"/>
    </w:p>
    <w:p>
      <w:pPr>
        <w:pStyle w:val="Normal"/>
      </w:pPr>
      <w:r>
        <w:t xml:space="preserve">  static setBlue(reactTag) {</w:t>
        <w:br w:clear="none"/>
      </w:r>
    </w:p>
    <w:p>
      <w:pPr>
        <w:pStyle w:val="Normal"/>
      </w:pPr>
      <w:r>
        <w:t xml:space="preserve">    if (Platform.OS === 'ios') {</w:t>
        <w:br w:clear="none"/>
      </w:r>
    </w:p>
    <w:p>
      <w:pPr>
        <w:pStyle w:val="Normal"/>
      </w:pPr>
      <w:r>
        <w:t xml:space="preserve">      NativeModules.HelloViewManager.setBlue(reactTag); // --&gt; 1)</w:t>
        <w:br w:clear="none"/>
      </w:r>
    </w:p>
    <w:p>
      <w:pPr>
        <w:pStyle w:val="Normal"/>
      </w:pPr>
      <w:r>
        <w:t xml:space="preserve">    } else {</w:t>
        <w:br w:clear="none"/>
      </w:r>
    </w:p>
    <w:p>
      <w:pPr>
        <w:pStyle w:val="Normal"/>
      </w:pPr>
      <w:r>
        <w:t xml:space="preserve">      UIManager.dispatchViewManagerCommand( // ------------&gt; 2)</w:t>
        <w:br w:clear="none"/>
      </w:r>
    </w:p>
    <w:p>
      <w:pPr>
        <w:pStyle w:val="Normal"/>
      </w:pPr>
      <w:r>
        <w:t xml:space="preserve">        reactTag, 'setBlue',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export default HelloViewManager;</w:t>
        <w:br w:clear="none"/>
      </w:r>
    </w:p>
    <w:p>
      <w:pPr>
        <w:pStyle w:val="Para 12"/>
      </w:pPr>
      <w:r>
        <w:rPr>
          <w:rStyle w:val="Text3"/>
        </w:rPr>
        <w:t xml:space="preserve">Listing 4-39</w:t>
        <w:br w:clear="none"/>
      </w:r>
      <w:r>
        <w:t xml:space="preserve">Make a wrapper of the native module</w:t>
        <w:br w:clear="none"/>
      </w:r>
    </w:p>
    <w:tbl>
      <w:tblPr>
        <w:tblW w:type="auto" w:w="0"/>
      </w:tblPr>
      <w:tr>
        <w:tc>
          <w:tcPr>
            <w:tcW w:type="auto" w:w="0"/>
            <w:vAlign w:val="top"/>
          </w:tcPr>
          <w:p>
            <w:pPr>
              <w:pStyle w:val="1 Block"/>
            </w:pPr>
          </w:p>
          <w:p>
            <w:pPr>
              <w:pStyle w:val="Para 03"/>
            </w:pPr>
            <w:r>
              <w:t>1)</w:t>
            </w:r>
          </w:p>
        </w:tc>
        <w:tc>
          <w:tcPr>
            <w:tcW w:type="auto" w:w="0"/>
          </w:tcPr>
          <w:p>
            <w:bookmarkStart w:id="1193" w:name="When_the_platform_is_iOS__invoke"/>
            <w:pPr>
              <w:pStyle w:val="Para 02"/>
            </w:pPr>
            <w:r>
              <w:t xml:space="preserve">When the platform is </w:t>
            </w:r>
            <w:r>
              <w:rPr>
                <w:rStyle w:val="Text1"/>
              </w:rPr>
              <w:t>iOS</w:t>
            </w:r>
            <w:r>
              <w:t xml:space="preserve">, invoke </w:t>
            </w:r>
            <w:r>
              <w:rPr>
                <w:rStyle w:val="Text1"/>
              </w:rPr>
              <w:t>native method</w:t>
            </w:r>
            <w:r>
              <w:t xml:space="preserve"> </w:t>
            </w:r>
            <w:r>
              <w:rPr>
                <w:rStyle w:val="Text0"/>
              </w:rPr>
              <w:t>setBlue</w:t>
            </w:r>
            <w:r>
              <w:t xml:space="preserve"> in the ordinary way.</w:t>
            </w:r>
            <w:bookmarkEnd w:id="1193"/>
          </w:p>
        </w:tc>
        <w:tc>
          <w:tcPr>
            <w:tcW w:type="auto" w:w="0"/>
          </w:tcPr>
          <w:p>
            <w:pPr>
              <w:pStyle w:val="Para 42"/>
            </w:pPr>
            <w:r>
              <w:t/>
            </w:r>
          </w:p>
        </w:tc>
      </w:tr>
      <w:tr>
        <w:tc>
          <w:tcPr>
            <w:tcW w:type="auto" w:w="0"/>
            <w:vAlign w:val="top"/>
          </w:tcPr>
          <w:p>
            <w:pPr>
              <w:pStyle w:val="Para 03"/>
            </w:pPr>
            <w:r>
              <w:t>2)</w:t>
            </w:r>
          </w:p>
        </w:tc>
        <w:tc>
          <w:tcPr>
            <w:tcW w:type="auto" w:w="0"/>
          </w:tcPr>
          <w:p>
            <w:bookmarkStart w:id="1194" w:name="When_the_platform_is_Android__se"/>
            <w:pPr>
              <w:pStyle w:val="Para 02"/>
            </w:pPr>
            <w:r>
              <w:t xml:space="preserve">When the platform is </w:t>
            </w:r>
            <w:r>
              <w:rPr>
                <w:rStyle w:val="Text1"/>
              </w:rPr>
              <w:t>Android</w:t>
            </w:r>
            <w:r>
              <w:t xml:space="preserve">, send the corresponding command together with the </w:t>
            </w:r>
            <w:r>
              <w:rPr>
                <w:rStyle w:val="Text1"/>
              </w:rPr>
              <w:t>react tag</w:t>
            </w:r>
            <w:r>
              <w:t>.</w:t>
            </w:r>
            <w:bookmarkEnd w:id="1194"/>
          </w:p>
        </w:tc>
        <w:tc>
          <w:tcPr>
            <w:tcW w:type="auto" w:w="0"/>
          </w:tcPr>
          <w:p>
            <w:pPr>
              <w:pStyle w:val="Para 42"/>
            </w:pPr>
            <w:r>
              <w:t/>
            </w:r>
          </w:p>
        </w:tc>
      </w:tr>
    </w:tbl>
    <w:p>
      <w:bookmarkStart w:id="1195" w:name="class_App_extends_React_Componen"/>
      <w:bookmarkStart w:id="1196" w:name="class_App_extends_React_Componen_1"/>
      <w:pPr>
        <w:pStyle w:val="Normal"/>
      </w:pPr>
      <w:r>
        <w:t xml:space="preserve">class App extends React.Component {</w:t>
        <w:br w:clear="none"/>
      </w:r>
      <w:bookmarkEnd w:id="1195"/>
      <w:bookmarkEnd w:id="1196"/>
    </w:p>
    <w:p>
      <w:pPr>
        <w:pStyle w:val="Normal"/>
      </w:pPr>
      <w:r>
        <w:t xml:space="preserve">  constructor() {</w:t>
        <w:br w:clear="none"/>
      </w:r>
    </w:p>
    <w:p>
      <w:pPr>
        <w:pStyle w:val="Normal"/>
      </w:pPr>
      <w:r>
        <w:t xml:space="preserve">    super();</w:t>
        <w:br w:clear="none"/>
      </w:r>
    </w:p>
    <w:p>
      <w:pPr>
        <w:pStyle w:val="Normal"/>
      </w:pPr>
      <w:r>
        <w:t xml:space="preserve">  }</w:t>
        <w:br w:clear="none"/>
      </w:r>
    </w:p>
    <w:p>
      <w:pPr>
        <w:pStyle w:val="Normal"/>
      </w:pPr>
      <w:r>
        <w:t xml:space="preserve">  componentDidMount() {</w:t>
        <w:br w:clear="none"/>
      </w:r>
    </w:p>
    <w:p>
      <w:pPr>
        <w:pStyle w:val="Normal"/>
      </w:pPr>
      <w:r>
        <w:t xml:space="preserve">    setInterval(() =&gt; {</w:t>
        <w:br w:clear="none"/>
      </w:r>
    </w:p>
    <w:p>
      <w:pPr>
        <w:pStyle w:val="Normal"/>
      </w:pPr>
      <w:r>
        <w:t xml:space="preserve">      if (this._viewTag) {</w:t>
        <w:br w:clear="none"/>
      </w:r>
    </w:p>
    <w:p>
      <w:pPr>
        <w:pStyle w:val="Normal"/>
      </w:pPr>
      <w:r>
        <w:t xml:space="preserve">        HelloViewManager.setBlue(this._viewTag); // -------&gt; 2)</w:t>
        <w:br w:clear="none"/>
      </w:r>
    </w:p>
    <w:p>
      <w:pPr>
        <w:pStyle w:val="Normal"/>
      </w:pPr>
      <w:r>
        <w:t xml:space="preserve">      }</w:t>
        <w:br w:clear="none"/>
      </w:r>
    </w:p>
    <w:p>
      <w:pPr>
        <w:pStyle w:val="Normal"/>
      </w:pPr>
      <w:r>
        <w:t xml:space="preserve">    }, 1000);</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&lt;SafeAreaView style={{width: '100%', height: '100%'}}&gt;</w:t>
        <w:br w:clear="none"/>
      </w:r>
    </w:p>
    <w:p>
      <w:pPr>
        <w:pStyle w:val="Normal"/>
      </w:pPr>
      <w:r>
        <w:t xml:space="preserve">        &lt;HelloView ref={ref =&gt; {</w:t>
        <w:br w:clear="none"/>
      </w:r>
    </w:p>
    <w:p>
      <w:pPr>
        <w:pStyle w:val="Normal"/>
      </w:pPr>
      <w:r>
        <w:t xml:space="preserve">                     this._viewTag = findNodeHandle(ref) // -&gt; 1)</w:t>
        <w:br w:clear="none"/>
      </w:r>
    </w:p>
    <w:p>
      <w:pPr>
        <w:pStyle w:val="Normal"/>
      </w:pPr>
      <w:r>
        <w:t xml:space="preserve">                   }}</w:t>
        <w:br w:clear="none"/>
      </w:r>
    </w:p>
    <w:p>
      <w:pPr>
        <w:pStyle w:val="Normal"/>
      </w:pPr>
      <w:r>
        <w:t xml:space="preserve">                   bgColor={processColor('red')}</w:t>
        <w:br w:clear="none"/>
      </w:r>
    </w:p>
    <w:p>
      <w:pPr>
        <w:pStyle w:val="Normal"/>
      </w:pPr>
      <w:r>
        <w:t xml:space="preserve">                   style={{width: '100%', height: 50}}</w:t>
        <w:br w:clear="none"/>
      </w:r>
    </w:p>
    <w:p>
      <w:pPr>
        <w:pStyle w:val="Normal"/>
      </w:pPr>
      <w:r>
        <w:t xml:space="preserve">        /&gt;</w:t>
        <w:br w:clear="none"/>
      </w:r>
    </w:p>
    <w:p>
      <w:pPr>
        <w:pStyle w:val="Normal"/>
      </w:pPr>
      <w:r>
        <w:t xml:space="preserve">...</w:t>
        <w:br w:clear="none"/>
      </w:r>
    </w:p>
    <w:p>
      <w:pPr>
        <w:pStyle w:val="Normal"/>
      </w:pPr>
      <w:r>
        <w:t xml:space="preserve">      &lt;/SafeAreaView&gt;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export default App;</w:t>
        <w:br w:clear="none"/>
      </w:r>
    </w:p>
    <w:p>
      <w:pPr>
        <w:pStyle w:val="Para 06"/>
      </w:pPr>
      <w:r>
        <w:rPr>
          <w:rStyle w:val="Text3"/>
        </w:rPr>
        <w:t xml:space="preserve">Listing 4-40</w:t>
        <w:br w:clear="none"/>
      </w:r>
      <w:r>
        <w:t xml:space="preserve">Call the native method using a react tag</w:t>
        <w:br w:clear="none"/>
      </w:r>
    </w:p>
    <w:tbl>
      <w:tblPr>
        <w:tblW w:type="auto" w:w="0"/>
      </w:tblPr>
      <w:tr>
        <w:tc>
          <w:tcPr>
            <w:tcW w:type="auto" w:w="0"/>
            <w:vAlign w:val="top"/>
          </w:tcPr>
          <w:p>
            <w:pPr>
              <w:pStyle w:val="1 Block"/>
            </w:pPr>
          </w:p>
          <w:p>
            <w:pPr>
              <w:pStyle w:val="Para 03"/>
            </w:pPr>
            <w:r>
              <w:t>1)</w:t>
            </w:r>
          </w:p>
        </w:tc>
        <w:tc>
          <w:tcPr>
            <w:tcW w:type="auto" w:w="0"/>
          </w:tcPr>
          <w:p>
            <w:bookmarkStart w:id="1197" w:name="Fetch_the_react_tag_using_findNo"/>
            <w:pPr>
              <w:pStyle w:val="Para 02"/>
            </w:pPr>
            <w:r>
              <w:t xml:space="preserve">Fetch the </w:t>
            </w:r>
            <w:r>
              <w:rPr>
                <w:rStyle w:val="Text1"/>
              </w:rPr>
              <w:t>react tag</w:t>
            </w:r>
            <w:r>
              <w:t xml:space="preserve"> using </w:t>
            </w:r>
            <w:r>
              <w:rPr>
                <w:rStyle w:val="Text0"/>
              </w:rPr>
              <w:t>findNodeHandle</w:t>
            </w:r>
            <w:r>
              <w:t xml:space="preserve"> and </w:t>
            </w:r>
            <w:r>
              <w:rPr>
                <w:rStyle w:val="Text1"/>
              </w:rPr>
              <w:t>react ref</w:t>
            </w:r>
            <w:r>
              <w:t xml:space="preserve"> as discussed.</w:t>
            </w:r>
            <w:bookmarkEnd w:id="1197"/>
          </w:p>
        </w:tc>
        <w:tc>
          <w:tcPr>
            <w:tcW w:type="auto" w:w="0"/>
          </w:tcPr>
          <w:p>
            <w:pPr>
              <w:pStyle w:val="Para 42"/>
            </w:pPr>
            <w:r>
              <w:t/>
            </w:r>
          </w:p>
        </w:tc>
      </w:tr>
      <w:tr>
        <w:tc>
          <w:tcPr>
            <w:tcW w:type="auto" w:w="0"/>
            <w:vAlign w:val="top"/>
          </w:tcPr>
          <w:p>
            <w:pPr>
              <w:pStyle w:val="Para 03"/>
            </w:pPr>
            <w:r>
              <w:t>2)</w:t>
            </w:r>
          </w:p>
        </w:tc>
        <w:tc>
          <w:tcPr>
            <w:tcW w:type="auto" w:w="0"/>
          </w:tcPr>
          <w:p>
            <w:bookmarkStart w:id="1198" w:name="Call_the_setBlue___method_expose"/>
            <w:pPr>
              <w:pStyle w:val="Para 02"/>
            </w:pPr>
            <w:r>
              <w:t xml:space="preserve">Call the </w:t>
            </w:r>
            <w:r>
              <w:rPr>
                <w:rStyle w:val="Text0"/>
              </w:rPr>
              <w:t>setBlue()</w:t>
            </w:r>
            <w:r>
              <w:t xml:space="preserve"> method exposed from </w:t>
            </w:r>
            <w:r>
              <w:rPr>
                <w:rStyle w:val="Text0"/>
              </w:rPr>
              <w:t>HelloViewManager</w:t>
            </w:r>
            <w:r>
              <w:t>, which eventually call the corresponding native method.</w:t>
            </w:r>
            <w:bookmarkEnd w:id="1198"/>
          </w:p>
        </w:tc>
        <w:tc>
          <w:tcPr>
            <w:tcW w:type="auto" w:w="0"/>
          </w:tcPr>
          <w:p>
            <w:pPr>
              <w:pStyle w:val="Para 42"/>
            </w:pPr>
            <w:r>
              <w:t/>
            </w:r>
          </w:p>
        </w:tc>
      </w:tr>
    </w:tbl>
    <w:p>
      <w:bookmarkStart w:id="1199" w:name="4_3_3_Direct_Manipulation__When"/>
      <w:pPr>
        <w:pStyle w:val="Heading 2"/>
      </w:pPr>
      <w:r>
        <w:t xml:space="preserve">4.3.3 </w:t>
        <w:t>Direct Manipulation</w:t>
      </w:r>
      <w:bookmarkEnd w:id="1199"/>
    </w:p>
    <w:p>
      <w:bookmarkStart w:id="1200" w:name="When_carrying_out_UI_operations"/>
      <w:pPr>
        <w:pStyle w:val="Para 04"/>
      </w:pPr>
      <w:r>
        <w:bookmarkStart w:id="1201" w:name="ITerm77_1"/>
        <w:t xml:space="preserve"> </w:t>
        <w:bookmarkEnd w:id="1201"/>
        <w:t xml:space="preserve">When carrying out UI operations that are out of scope to the </w:t>
      </w:r>
      <w:r>
        <w:rPr>
          <w:rStyle w:val="Text1"/>
        </w:rPr>
        <w:t>React</w:t>
      </w:r>
      <w:r>
        <w:t xml:space="preserve"> rendering process, we want to circumvent rerendering of the </w:t>
      </w:r>
      <w:r>
        <w:rPr>
          <w:rStyle w:val="Text1"/>
        </w:rPr>
        <w:t>component</w:t>
      </w:r>
      <w:r>
        <w:t xml:space="preserve"> tree. This is helpful for use cases where (1) most of the UI logic is offloaded to the native layer and (2) smooth, continuous animation is involved. More specifically, the updates on </w:t>
      </w:r>
      <w:r>
        <w:rPr>
          <w:rStyle w:val="Text1"/>
        </w:rPr>
        <w:t>props</w:t>
      </w:r>
      <w:r>
        <w:t xml:space="preserve"> of an animation </w:t>
      </w:r>
      <w:r>
        <w:rPr>
          <w:rStyle w:val="Text1"/>
        </w:rPr>
        <w:t>component</w:t>
      </w:r>
      <w:r>
        <w:t xml:space="preserve">, video states (e.g., pause/play) of a pure native video player, and content of a </w:t>
      </w:r>
      <w:r>
        <w:rPr>
          <w:rStyle w:val="Text0"/>
        </w:rPr>
        <w:t>TextInput</w:t>
      </w:r>
      <w:r>
        <w:t xml:space="preserve"> are considered to belong to the preceding cases. This is where </w:t>
        <w:bookmarkStart w:id="1202" w:name="direct_manipulations"/>
        <w:t/>
        <w:bookmarkEnd w:id="1202"/>
      </w:r>
      <w:r>
        <w:rPr>
          <w:rStyle w:val="Text1"/>
        </w:rPr>
        <w:t>direct manipulations</w:t>
      </w:r>
      <w:r>
        <w:t xml:space="preserve"> </w:t>
        <w:t xml:space="preserve"> come into play.</w:t>
      </w:r>
      <w:bookmarkEnd w:id="1200"/>
    </w:p>
    <w:p>
      <w:bookmarkStart w:id="1203" w:name="To_carry_out_such_operations__we"/>
      <w:pPr>
        <w:pStyle w:val="Para 04"/>
      </w:pPr>
      <w:r>
        <w:t xml:space="preserve">To carry out such operations, we firstly need to get the </w:t>
      </w:r>
      <w:r>
        <w:rPr>
          <w:rStyle w:val="Text1"/>
        </w:rPr>
        <w:t>react ref</w:t>
      </w:r>
      <w:r>
        <w:t xml:space="preserve"> of the </w:t>
      </w:r>
      <w:r>
        <w:rPr>
          <w:rStyle w:val="Text1"/>
        </w:rPr>
        <w:t>component</w:t>
      </w:r>
      <w:r>
        <w:t xml:space="preserve"> as discussed in the last section. Then we can invoke </w:t>
      </w:r>
      <w:r>
        <w:rPr>
          <w:rStyle w:val="Text0"/>
        </w:rPr>
        <w:t>setNativeProps()</w:t>
      </w:r>
      <w:r>
        <w:t xml:space="preserve"> of the </w:t>
      </w:r>
      <w:r>
        <w:rPr>
          <w:rStyle w:val="Text1"/>
        </w:rPr>
        <w:t>component</w:t>
      </w:r>
      <w:r>
        <w:t xml:space="preserve"> instance with the </w:t>
      </w:r>
      <w:r>
        <w:rPr>
          <w:rStyle w:val="Text1"/>
        </w:rPr>
        <w:t>react ref</w:t>
      </w:r>
      <w:r>
        <w:t>.</w:t>
      </w:r>
      <w:bookmarkEnd w:id="1203"/>
    </w:p>
    <w:p>
      <w:bookmarkStart w:id="1204" w:name="NoteThough_a_direct_manipulation"/>
      <w:pPr>
        <w:pStyle w:val="Para 09"/>
      </w:pPr>
      <w:r>
        <w:rPr>
          <w:rStyle w:val="Text6"/>
        </w:rPr>
        <w:t>Note</w:t>
      </w:r>
      <w:r>
        <w:bookmarkStart w:id="1205" w:name="Though_a_direct_manipulation_is"/>
        <w:t xml:space="preserve">Though a direct manipulation is more lightweight than an ordinary prop update (which triggers a rerender), it still imposes the overhead for </w:t>
        <w:bookmarkEnd w:id="1205"/>
      </w:r>
      <w:r>
        <w:rPr>
          <w:rStyle w:val="Text2"/>
        </w:rPr>
        <w:t>JavaScript-to-native</w:t>
      </w:r>
      <w:r>
        <w:t xml:space="preserve"> communication. Please refrain from using it for frequent updating which, again, better be carried out using techniques discussed in Chapter </w:t>
      </w:r>
      <w:hyperlink w:anchor="Top_of_510729_1_En_3_Chapter_xht">
        <w:r>
          <w:rPr>
            <w:rStyle w:val="Text10"/>
          </w:rPr>
          <w:t>3</w:t>
        </w:r>
      </w:hyperlink>
      <w:r>
        <w:t>.</w:t>
      </w:r>
      <w:bookmarkEnd w:id="1204"/>
    </w:p>
    <w:p>
      <w:bookmarkStart w:id="1206" w:name="4_3_4_Synchronous_Method_CallThe"/>
      <w:pPr>
        <w:pStyle w:val="Heading 2"/>
      </w:pPr>
      <w:r>
        <w:t xml:space="preserve">4.3.4 </w:t>
        <w:t>Synchronous Method Call</w:t>
      </w:r>
      <w:bookmarkEnd w:id="1206"/>
    </w:p>
    <w:p>
      <w:bookmarkStart w:id="1207" w:name="The_invocations_of_a_native_meth"/>
      <w:pPr>
        <w:pStyle w:val="Para 04"/>
      </w:pPr>
      <w:r>
        <w:t xml:space="preserve">The invocations of a native method from </w:t>
      </w:r>
      <w:r>
        <w:rPr>
          <w:rStyle w:val="Text1"/>
        </w:rPr>
        <w:t>JavaScript</w:t>
      </w:r>
      <w:r>
        <w:t xml:space="preserve"> can be made </w:t>
        <w:bookmarkStart w:id="1208" w:name="synchronous"/>
        <w:t>synchronous</w:t>
        <w:bookmarkEnd w:id="1208"/>
        <w:t xml:space="preserve">. More specifically, the binary execution of such method calls is directly on the </w:t>
      </w:r>
      <w:r>
        <w:rPr>
          <w:rStyle w:val="Text1"/>
        </w:rPr>
        <w:t>JavaScript</w:t>
      </w:r>
      <w:r>
        <w:t xml:space="preserve"> thread. This technique is useful when multiple sources of asynchronous events get involved (such as user interaction and network events), and the results for all events are critical to the subsequential logic flows. Using synchronous method calls can significantly reduce complexity and makes the overall logic less error-prone.</w:t>
      </w:r>
      <w:bookmarkEnd w:id="1207"/>
    </w:p>
    <w:p>
      <w:bookmarkStart w:id="1209" w:name="The_synchronous_method_call_is_o"/>
      <w:pPr>
        <w:pStyle w:val="Para 04"/>
      </w:pPr>
      <w:r>
        <w:t xml:space="preserve">The synchronous method call is optimal in that (1) it is executed directly on the </w:t>
      </w:r>
      <w:r>
        <w:rPr>
          <w:rStyle w:val="Text1"/>
        </w:rPr>
        <w:t>JavaScript</w:t>
      </w:r>
      <w:r>
        <w:t xml:space="preserve"> thread; (2) all interthread communication and serialization for data passing between native and </w:t>
      </w:r>
      <w:r>
        <w:rPr>
          <w:rStyle w:val="Text1"/>
        </w:rPr>
        <w:t>JavaScript</w:t>
      </w:r>
      <w:r>
        <w:t xml:space="preserve"> layers have been done away. As we will see in Chapter </w:t>
      </w:r>
      <w:hyperlink w:anchor="Top_of_510729_1_En_6_Chapter_xht">
        <w:r>
          <w:rPr>
            <w:rStyle w:val="Text10"/>
          </w:rPr>
          <w:t>6</w:t>
        </w:r>
      </w:hyperlink>
      <w:r>
        <w:t xml:space="preserve">, all synchronous calls are essentially made effective with a </w:t>
      </w:r>
      <w:r>
        <w:rPr>
          <w:rStyle w:val="Text1"/>
        </w:rPr>
        <w:t>C++</w:t>
      </w:r>
      <w:r>
        <w:t xml:space="preserve"> method </w:t>
      </w:r>
      <w:r>
        <w:rPr>
          <w:rStyle w:val="Text0"/>
        </w:rPr>
        <w:t>nativeCallSyncHook</w:t>
      </w:r>
      <w:r>
        <w:t>.</w:t>
      </w:r>
      <w:bookmarkEnd w:id="1209"/>
    </w:p>
    <w:p>
      <w:bookmarkStart w:id="1210" w:name="There_are_some_caveats_with_usin"/>
      <w:pPr>
        <w:pStyle w:val="Para 04"/>
      </w:pPr>
      <w:r>
        <w:t xml:space="preserve">There are some caveats with using it. Firstly, it does not support remote debugging on Chrome. Secondly, since synchronous methods are executed on the </w:t>
      </w:r>
      <w:r>
        <w:rPr>
          <w:rStyle w:val="Text1"/>
        </w:rPr>
        <w:t>JavaScript</w:t>
      </w:r>
      <w:r>
        <w:t xml:space="preserve"> thread, we need to consider race conditions when they need to share resources with other native methods running on the native thread. Other than that, synchronous methods give lower latency than their asynchronous counterparts.</w:t>
      </w:r>
      <w:bookmarkEnd w:id="1210"/>
    </w:p>
    <w:p>
      <w:bookmarkStart w:id="1211" w:name="On_iOS__we_use_RCT_EXPORT_BLOCKI"/>
      <w:pPr>
        <w:pStyle w:val="Para 04"/>
      </w:pPr>
      <w:r>
        <w:t xml:space="preserve">On </w:t>
      </w:r>
      <w:r>
        <w:rPr>
          <w:rStyle w:val="Text1"/>
        </w:rPr>
        <w:t>iOS</w:t>
      </w:r>
      <w:r>
        <w:t xml:space="preserve">, we use </w:t>
      </w:r>
      <w:r>
        <w:rPr>
          <w:rStyle w:val="Text0"/>
        </w:rPr>
        <w:t>RCT_EXPORT_BLOCKING_SYNCHRONOUS_METHOD</w:t>
      </w:r>
      <w:r>
        <w:t xml:space="preserve"> to export synchronous methods.</w:t>
      </w:r>
      <w:bookmarkEnd w:id="1211"/>
    </w:p>
    <w:p>
      <w:bookmarkStart w:id="1212" w:name="On_Android__we_use__ReactMethod"/>
      <w:pPr>
        <w:pStyle w:val="Para 39"/>
      </w:pPr>
      <w:r>
        <w:rPr>
          <w:rStyle w:val="Text8"/>
        </w:rPr>
        <w:t xml:space="preserve">On </w:t>
      </w:r>
      <w:r>
        <w:rPr>
          <w:rStyle w:val="Text17"/>
        </w:rPr>
        <w:t>Android</w:t>
      </w:r>
      <w:r>
        <w:rPr>
          <w:rStyle w:val="Text8"/>
        </w:rPr>
        <w:t xml:space="preserve">, we use </w:t>
      </w:r>
      <w:r>
        <w:t>@ReactMethod(isBlockingSynchronousMethod = true)</w:t>
      </w:r>
      <w:r>
        <w:rPr>
          <w:rStyle w:val="Text8"/>
        </w:rPr>
        <w:t xml:space="preserve"> to export methods of such kind.</w:t>
      </w:r>
      <w:bookmarkEnd w:id="1212"/>
    </w:p>
    <w:p>
      <w:bookmarkStart w:id="1213" w:name="On_the_JavaScript_layer__we_can"/>
      <w:pPr>
        <w:pStyle w:val="Para 04"/>
      </w:pPr>
      <w:r>
        <w:t xml:space="preserve">On the </w:t>
      </w:r>
      <w:r>
        <w:rPr>
          <w:rStyle w:val="Text1"/>
        </w:rPr>
        <w:t>JavaScript</w:t>
      </w:r>
      <w:r>
        <w:t xml:space="preserve"> layer, we can use those methods like ordinary ones exported from </w:t>
      </w:r>
      <w:r>
        <w:rPr>
          <w:rStyle w:val="Text1"/>
        </w:rPr>
        <w:t>native modules</w:t>
      </w:r>
      <w:r>
        <w:t>.</w:t>
      </w:r>
      <w:bookmarkEnd w:id="1213"/>
    </w:p>
    <w:p>
      <w:bookmarkStart w:id="1214" w:name="4_3_5_Export_ConstantsWhen_we_wa"/>
      <w:pPr>
        <w:pStyle w:val="Heading 2"/>
      </w:pPr>
      <w:r>
        <w:t xml:space="preserve">4.3.5 </w:t>
        <w:t>Export Constants</w:t>
      </w:r>
      <w:bookmarkEnd w:id="1214"/>
    </w:p>
    <w:p>
      <w:bookmarkStart w:id="1215" w:name="When_we_want_to_pass_some_native"/>
      <w:pPr>
        <w:pStyle w:val="Para 04"/>
      </w:pPr>
      <w:r>
        <w:t xml:space="preserve">When we want to pass some native-level configuration to the </w:t>
      </w:r>
      <w:r>
        <w:rPr>
          <w:rStyle w:val="Text1"/>
        </w:rPr>
        <w:t>JavaScript</w:t>
      </w:r>
      <w:r>
        <w:t xml:space="preserve"> layer, we can </w:t>
        <w:bookmarkStart w:id="1216" w:name="export_constants"/>
        <w:t>export constants</w:t>
        <w:bookmarkEnd w:id="1216"/>
        <w:t xml:space="preserve"> to do so. Those constants are determined during the bootstrap phase and cannot be changed throughout the app life cycle. As we will see in Chapter </w:t>
      </w:r>
      <w:hyperlink w:anchor="Top_of_510729_1_En_6_Chapter_xht">
        <w:r>
          <w:rPr>
            <w:rStyle w:val="Text10"/>
          </w:rPr>
          <w:t>6</w:t>
        </w:r>
      </w:hyperlink>
      <w:r>
        <w:t xml:space="preserve">, constants are stored originally in </w:t>
      </w:r>
      <w:r>
        <w:rPr>
          <w:rStyle w:val="Text0"/>
        </w:rPr>
        <w:t>RCTModuleData</w:t>
      </w:r>
      <w:r>
        <w:t xml:space="preserve"> and are gathered when the </w:t>
      </w:r>
      <w:r>
        <w:rPr>
          <w:rStyle w:val="Text1"/>
        </w:rPr>
        <w:t>native module</w:t>
      </w:r>
      <w:r>
        <w:t xml:space="preserve"> is referred to for the first time. </w:t>
        <w:drawing>
          <wp:inline>
            <wp:extent cx="203200" cy="165100"/>
            <wp:effectExtent l="0" r="0" t="0" b="0"/>
            <wp:docPr id="113" name="510729_1_En_4_Figg_HTML.gif" descr="510729_1_En_4_Figg_HTML.gif"/>
            <wp:cNvGraphicFramePr>
              <a:graphicFrameLocks noChangeAspect="1"/>
            </wp:cNvGraphicFramePr>
            <a:graphic>
              <a:graphicData uri="http://schemas.openxmlformats.org/drawingml/2006/picture">
                <pic:pic>
                  <pic:nvPicPr>
                    <pic:cNvPr id="0" name="510729_1_En_4_Figg_HTML.gif" descr="510729_1_En_4_Figg_HTML.gif"/>
                    <pic:cNvPicPr/>
                  </pic:nvPicPr>
                  <pic:blipFill>
                    <a:blip r:embed="rId117"/>
                    <a:stretch>
                      <a:fillRect/>
                    </a:stretch>
                  </pic:blipFill>
                  <pic:spPr>
                    <a:xfrm>
                      <a:off x="0" y="0"/>
                      <a:ext cx="203200" cy="165100"/>
                    </a:xfrm>
                    <a:prstGeom prst="rect">
                      <a:avLst/>
                    </a:prstGeom>
                  </pic:spPr>
                </pic:pic>
              </a:graphicData>
            </a:graphic>
          </wp:inline>
        </w:drawing>
        <w:t xml:space="preserve"> The scope of constants is the module, so they are more suitable to define module-specific values.</w:t>
      </w:r>
      <w:bookmarkEnd w:id="1215"/>
    </w:p>
    <w:p>
      <w:bookmarkStart w:id="1217" w:name="The_drawback_of_export_constants"/>
      <w:pPr>
        <w:pStyle w:val="Para 04"/>
      </w:pPr>
      <w:r>
        <w:drawing>
          <wp:inline>
            <wp:extent cx="139700" cy="203200"/>
            <wp:effectExtent l="0" r="0" t="0" b="0"/>
            <wp:docPr id="114" name="510729_1_En_4_Figo_HTML.gif" descr="510729_1_En_4_Figo_HTML.gif"/>
            <wp:cNvGraphicFramePr>
              <a:graphicFrameLocks noChangeAspect="1"/>
            </wp:cNvGraphicFramePr>
            <a:graphic>
              <a:graphicData uri="http://schemas.openxmlformats.org/drawingml/2006/picture">
                <pic:pic>
                  <pic:nvPicPr>
                    <pic:cNvPr id="0" name="510729_1_En_4_Figo_HTML.gif" descr="510729_1_En_4_Figo_HTML.gif"/>
                    <pic:cNvPicPr/>
                  </pic:nvPicPr>
                  <pic:blipFill>
                    <a:blip r:embed="rId118"/>
                    <a:stretch>
                      <a:fillRect/>
                    </a:stretch>
                  </pic:blipFill>
                  <pic:spPr>
                    <a:xfrm>
                      <a:off x="0" y="0"/>
                      <a:ext cx="139700" cy="203200"/>
                    </a:xfrm>
                    <a:prstGeom prst="rect">
                      <a:avLst/>
                    </a:prstGeom>
                  </pic:spPr>
                </pic:pic>
              </a:graphicData>
            </a:graphic>
          </wp:inline>
        </w:drawing>
      </w:r>
      <w:r>
        <w:t xml:space="preserve"> The </w:t>
        <w:bookmarkStart w:id="1218" w:name="drawback"/>
        <w:t>drawback</w:t>
        <w:bookmarkEnd w:id="1218"/>
        <w:t xml:space="preserve"> of </w:t>
      </w:r>
      <w:r>
        <w:rPr>
          <w:rStyle w:val="Text1"/>
        </w:rPr>
        <w:t>export constants</w:t>
      </w:r>
      <w:r>
        <w:t xml:space="preserve"> is that they cannot be used to reflect a configuration that can only be determined during runtime, for example, fetched from remote. In the next section, </w:t>
        <w:drawing>
          <wp:inline>
            <wp:extent cx="139700" cy="139700"/>
            <wp:effectExtent l="0" r="0" t="0" b="0"/>
            <wp:docPr id="115" name="510729_1_En_4_Figt_HTML.gif" descr="510729_1_En_4_Figt_HTML.gif"/>
            <wp:cNvGraphicFramePr>
              <a:graphicFrameLocks noChangeAspect="1"/>
            </wp:cNvGraphicFramePr>
            <a:graphic>
              <a:graphicData uri="http://schemas.openxmlformats.org/drawingml/2006/picture">
                <pic:pic>
                  <pic:nvPicPr>
                    <pic:cNvPr id="0" name="510729_1_En_4_Figt_HTML.gif" descr="510729_1_En_4_Figt_HTML.gif"/>
                    <pic:cNvPicPr/>
                  </pic:nvPicPr>
                  <pic:blipFill>
                    <a:blip r:embed="rId119"/>
                    <a:stretch>
                      <a:fillRect/>
                    </a:stretch>
                  </pic:blipFill>
                  <pic:spPr>
                    <a:xfrm>
                      <a:off x="0" y="0"/>
                      <a:ext cx="139700" cy="139700"/>
                    </a:xfrm>
                    <a:prstGeom prst="rect">
                      <a:avLst/>
                    </a:prstGeom>
                  </pic:spPr>
                </pic:pic>
              </a:graphicData>
            </a:graphic>
          </wp:inline>
        </w:drawing>
        <w:t xml:space="preserve"> we will use </w:t>
      </w:r>
      <w:r>
        <w:rPr>
          <w:rStyle w:val="Text1"/>
        </w:rPr>
        <w:t>initial properties</w:t>
      </w:r>
      <w:r>
        <w:t xml:space="preserve"> for such use cases.</w:t>
      </w:r>
      <w:bookmarkEnd w:id="1217"/>
    </w:p>
    <w:p>
      <w:bookmarkStart w:id="1219" w:name="4_3_5_1_iOSTo_export_constants_f"/>
      <w:pPr>
        <w:pStyle w:val="Heading 4"/>
      </w:pPr>
      <w:r>
        <w:t xml:space="preserve">4.3.5.1 </w:t>
        <w:t>iOS</w:t>
      </w:r>
      <w:bookmarkEnd w:id="1219"/>
    </w:p>
    <w:p>
      <w:bookmarkStart w:id="1220" w:name="To_export_constants_from_a_nativ"/>
      <w:pPr>
        <w:pStyle w:val="Para 01"/>
      </w:pPr>
      <w:r>
        <w:t xml:space="preserve">To export constants from a </w:t>
      </w:r>
      <w:r>
        <w:rPr>
          <w:rStyle w:val="Text1"/>
        </w:rPr>
        <w:t>native module</w:t>
      </w:r>
      <w:r>
        <w:t xml:space="preserve"> or a </w:t>
      </w:r>
      <w:r>
        <w:rPr>
          <w:rStyle w:val="Text1"/>
        </w:rPr>
        <w:t>view manager</w:t>
      </w:r>
      <w:r>
        <w:bookmarkStart w:id="1221" w:name="ITerm82"/>
        <w:t xml:space="preserve"> </w:t>
        <w:bookmarkEnd w:id="1221"/>
        <w:t xml:space="preserve">, we simply override the </w:t>
      </w:r>
      <w:r>
        <w:rPr>
          <w:rStyle w:val="Text0"/>
        </w:rPr>
        <w:t>constantsToExport</w:t>
      </w:r>
      <w:r>
        <w:t xml:space="preserve"> method (Listings </w:t>
      </w:r>
      <w:hyperlink w:anchor="_objc_constantsToExport_override">
        <w:r>
          <w:rPr>
            <w:rStyle w:val="Text4"/>
          </w:rPr>
          <w:t>4-41</w:t>
        </w:r>
      </w:hyperlink>
      <w:r>
        <w:t xml:space="preserve"> and </w:t>
      </w:r>
      <w:hyperlink w:anchor="override_fun_getConstants____Map_1">
        <w:r>
          <w:rPr>
            <w:rStyle w:val="Text4"/>
          </w:rPr>
          <w:t>4-42</w:t>
        </w:r>
      </w:hyperlink>
      <w:r>
        <w:t>).</w:t>
      </w:r>
      <w:bookmarkEnd w:id="1220"/>
    </w:p>
    <w:p>
      <w:bookmarkStart w:id="1222" w:name="_objc_constantsToExport_override"/>
      <w:pPr>
        <w:pStyle w:val="Normal"/>
      </w:pPr>
      <w:r>
        <w:t xml:space="preserve">@objc(constantsToExport)</w:t>
        <w:br w:clear="none"/>
      </w:r>
      <w:bookmarkEnd w:id="1222"/>
    </w:p>
    <w:p>
      <w:pPr>
        <w:pStyle w:val="Normal"/>
      </w:pPr>
      <w:r>
        <w:t xml:space="preserve">override func constantsToExport() -&gt; [AnyHashable : Any]? {</w:t>
        <w:br w:clear="none"/>
      </w:r>
    </w:p>
    <w:p>
      <w:pPr>
        <w:pStyle w:val="Normal"/>
      </w:pPr>
      <w:r>
        <w:t xml:space="preserve">  return ["Version": "0.0.1"]</w:t>
        <w:br w:clear="none"/>
      </w:r>
    </w:p>
    <w:p>
      <w:pPr>
        <w:pStyle w:val="Normal"/>
      </w:pPr>
      <w:r>
        <w:t xml:space="preserve">}</w:t>
        <w:br w:clear="none"/>
      </w:r>
    </w:p>
    <w:p>
      <w:pPr>
        <w:pStyle w:val="Para 12"/>
      </w:pPr>
      <w:r>
        <w:rPr>
          <w:rStyle w:val="Text3"/>
        </w:rPr>
        <w:t xml:space="preserve">Listing 4-41</w:t>
        <w:br w:clear="none"/>
      </w:r>
      <w:r>
        <w:t xml:space="preserve">Export constants by overriding constantsToExport</w:t>
        <w:br w:clear="none"/>
      </w:r>
    </w:p>
    <w:p>
      <w:bookmarkStart w:id="1223" w:name="4_3_5_2_Android_override_fun_get"/>
      <w:pPr>
        <w:pStyle w:val="Heading 4"/>
      </w:pPr>
      <w:r>
        <w:t xml:space="preserve">4.3.5.2 </w:t>
        <w:t>Android</w:t>
      </w:r>
      <w:bookmarkEnd w:id="1223"/>
    </w:p>
    <w:p>
      <w:bookmarkStart w:id="1224" w:name="override_fun_getConstants____Map"/>
      <w:bookmarkStart w:id="1225" w:name="override_fun_getConstants____Map_1"/>
      <w:pPr>
        <w:pStyle w:val="Normal"/>
      </w:pPr>
      <w:r>
        <w:t xml:space="preserve">override fun getConstants(): Map&lt;String, Any&gt;? {</w:t>
        <w:br w:clear="none"/>
      </w:r>
      <w:bookmarkEnd w:id="1224"/>
      <w:bookmarkEnd w:id="1225"/>
    </w:p>
    <w:p>
      <w:pPr>
        <w:pStyle w:val="Normal"/>
      </w:pPr>
      <w:r>
        <w:t xml:space="preserve">  return mapOf("Version" to "0.0.1")</w:t>
        <w:br w:clear="none"/>
      </w:r>
    </w:p>
    <w:p>
      <w:pPr>
        <w:pStyle w:val="Normal"/>
      </w:pPr>
      <w:r>
        <w:t xml:space="preserve">}</w:t>
        <w:br w:clear="none"/>
      </w:r>
    </w:p>
    <w:p>
      <w:pPr>
        <w:pStyle w:val="Para 12"/>
      </w:pPr>
      <w:r>
        <w:rPr>
          <w:rStyle w:val="Text3"/>
        </w:rPr>
        <w:t xml:space="preserve">Listing 4-42</w:t>
        <w:br w:clear="none"/>
      </w:r>
      <w:r>
        <w:t xml:space="preserve">Export constants by overriding </w:t>
        <w:br w:clear="none"/>
        <w:bookmarkStart w:id="1226" w:name="getConstants"/>
        <w:t xml:space="preserve">getConstants</w:t>
        <w:bookmarkEnd w:id="1226"/>
        <w:br w:clear="none"/>
      </w:r>
    </w:p>
    <w:p>
      <w:bookmarkStart w:id="1227" w:name="4_3_5_3_Access_Constants_in_Java"/>
      <w:pPr>
        <w:pStyle w:val="Heading 4"/>
      </w:pPr>
      <w:r>
        <w:t xml:space="preserve">4.3.5.3 </w:t>
        <w:t>Access Constants in JavaScript</w:t>
      </w:r>
      <w:bookmarkEnd w:id="1227"/>
    </w:p>
    <w:p>
      <w:bookmarkStart w:id="1228" w:name="Constants_exported_on_both_platf"/>
      <w:pPr>
        <w:pStyle w:val="Para 01"/>
      </w:pPr>
      <w:r>
        <w:t xml:space="preserve">Constants exported on both platforms can be accessed using the </w:t>
      </w:r>
      <w:r>
        <w:rPr>
          <w:rStyle w:val="Text1"/>
        </w:rPr>
        <w:t>native module</w:t>
      </w:r>
      <w:r>
        <w:t xml:space="preserve">’s </w:t>
      </w:r>
      <w:r>
        <w:rPr>
          <w:rStyle w:val="Text0"/>
        </w:rPr>
        <w:t>getConstants()</w:t>
      </w:r>
      <w:r>
        <w:t xml:space="preserve"> method (Listing </w:t>
      </w:r>
      <w:hyperlink w:anchor="const___Version_____NativeModule">
        <w:r>
          <w:rPr>
            <w:rStyle w:val="Text4"/>
          </w:rPr>
          <w:t>4-43</w:t>
        </w:r>
      </w:hyperlink>
      <w:r>
        <w:t>).</w:t>
        <w:bookmarkStart w:id="1229" w:name="ITerm84"/>
        <w:t xml:space="preserve"> </w:t>
        <w:bookmarkEnd w:id="1229"/>
      </w:r>
      <w:bookmarkEnd w:id="1228"/>
    </w:p>
    <w:p>
      <w:bookmarkStart w:id="1230" w:name="const___Version_____NativeModule"/>
      <w:pPr>
        <w:pStyle w:val="Normal"/>
      </w:pPr>
      <w:r>
        <w:t xml:space="preserve">const { Version } = NativeModules.HelloWorldManager.getConstants();</w:t>
        <w:br w:clear="none"/>
      </w:r>
      <w:bookmarkEnd w:id="1230"/>
    </w:p>
    <w:p>
      <w:pPr>
        <w:pStyle w:val="Normal"/>
      </w:pPr>
      <w:r>
        <w:t xml:space="preserve">console.log('Version is: ' + Version);</w:t>
        <w:br w:clear="none"/>
      </w:r>
    </w:p>
    <w:p>
      <w:pPr>
        <w:pStyle w:val="Para 12"/>
      </w:pPr>
      <w:r>
        <w:rPr>
          <w:rStyle w:val="Text3"/>
        </w:rPr>
        <w:t xml:space="preserve">Listing 4-43</w:t>
        <w:br w:clear="none"/>
      </w:r>
      <w:r>
        <w:t xml:space="preserve">Access the constants exported</w:t>
        <w:br w:clear="none"/>
      </w:r>
    </w:p>
    <w:p>
      <w:bookmarkStart w:id="1231" w:name="4_3_6_Initial_PropertiesAs_said"/>
      <w:pPr>
        <w:pStyle w:val="Heading 2"/>
      </w:pPr>
      <w:r>
        <w:t xml:space="preserve">4.3.6 </w:t>
        <w:t>Initial Properties</w:t>
      </w:r>
      <w:bookmarkEnd w:id="1231"/>
    </w:p>
    <w:p>
      <w:bookmarkStart w:id="1232" w:name="As_said__once_determined_in_boot"/>
      <w:pPr>
        <w:pStyle w:val="Para 04"/>
      </w:pPr>
      <w:r>
        <w:t xml:space="preserve">As said, once determined in bootstrap, constants cannot change afterward. </w:t>
        <w:bookmarkStart w:id="1233" w:name="Initial_properties"/>
        <w:t/>
        <w:bookmarkEnd w:id="1233"/>
      </w:r>
      <w:r>
        <w:rPr>
          <w:rStyle w:val="Text1"/>
        </w:rPr>
        <w:t>Initial properties</w:t>
      </w:r>
      <w:r>
        <w:t xml:space="preserve"> </w:t>
        <w:t xml:space="preserve"> come into play when we need values that can only be determined during runtime, for instance, feature flags fetched from remote, endpoints that are determined after speed racing, and domain configurations. </w:t>
        <w:drawing>
          <wp:inline>
            <wp:extent cx="203200" cy="165100"/>
            <wp:effectExtent l="0" r="0" t="0" b="0"/>
            <wp:docPr id="116" name="510729_1_En_4_Figh_HTML.gif" descr="510729_1_En_4_Figh_HTML.gif"/>
            <wp:cNvGraphicFramePr>
              <a:graphicFrameLocks noChangeAspect="1"/>
            </wp:cNvGraphicFramePr>
            <a:graphic>
              <a:graphicData uri="http://schemas.openxmlformats.org/drawingml/2006/picture">
                <pic:pic>
                  <pic:nvPicPr>
                    <pic:cNvPr id="0" name="510729_1_En_4_Figh_HTML.gif" descr="510729_1_En_4_Figh_HTML.gif"/>
                    <pic:cNvPicPr/>
                  </pic:nvPicPr>
                  <pic:blipFill>
                    <a:blip r:embed="rId120"/>
                    <a:stretch>
                      <a:fillRect/>
                    </a:stretch>
                  </pic:blipFill>
                  <pic:spPr>
                    <a:xfrm>
                      <a:off x="0" y="0"/>
                      <a:ext cx="203200" cy="165100"/>
                    </a:xfrm>
                    <a:prstGeom prst="rect">
                      <a:avLst/>
                    </a:prstGeom>
                  </pic:spPr>
                </pic:pic>
              </a:graphicData>
            </a:graphic>
          </wp:inline>
        </w:drawing>
        <w:t xml:space="preserve"> Unlike constants, the scope of </w:t>
      </w:r>
      <w:r>
        <w:rPr>
          <w:rStyle w:val="Text1"/>
        </w:rPr>
        <w:t>initial properties</w:t>
      </w:r>
      <w:r>
        <w:t xml:space="preserve"> is the application, which makes it more suitable for the mentioned tasks.</w:t>
      </w:r>
      <w:bookmarkEnd w:id="1232"/>
    </w:p>
    <w:p>
      <w:bookmarkStart w:id="1234" w:name="On_iOS__initial_properties_are_p"/>
      <w:pPr>
        <w:pStyle w:val="Para 05"/>
      </w:pPr>
      <w:r>
        <w:t xml:space="preserve">On </w:t>
      </w:r>
      <w:r>
        <w:rPr>
          <w:rStyle w:val="Text1"/>
        </w:rPr>
        <w:t>iOS</w:t>
      </w:r>
      <w:r>
        <w:t xml:space="preserve">, </w:t>
      </w:r>
      <w:r>
        <w:rPr>
          <w:rStyle w:val="Text1"/>
        </w:rPr>
        <w:t>initial properties</w:t>
      </w:r>
      <w:r>
        <w:t xml:space="preserve"> are passed from the native layer to the </w:t>
      </w:r>
      <w:r>
        <w:rPr>
          <w:rStyle w:val="Text0"/>
        </w:rPr>
        <w:t>RCTRootView</w:t>
      </w:r>
      <w:r>
        <w:t xml:space="preserve"> during initialization (Listing </w:t>
      </w:r>
      <w:hyperlink w:anchor="___let_params_____endpoint____ho">
        <w:r>
          <w:rPr>
            <w:rStyle w:val="Text4"/>
          </w:rPr>
          <w:t>4-44</w:t>
        </w:r>
      </w:hyperlink>
      <w:r>
        <w:t>).</w:t>
      </w:r>
      <w:bookmarkEnd w:id="1234"/>
    </w:p>
    <w:p>
      <w:bookmarkStart w:id="1235" w:name="___let_params_____endpoint____ho"/>
      <w:pPr>
        <w:pStyle w:val="Normal"/>
      </w:pPr>
      <w:r>
        <w:t xml:space="preserve">...</w:t>
        <w:br w:clear="none"/>
      </w:r>
      <w:bookmarkEnd w:id="1235"/>
    </w:p>
    <w:p>
      <w:pPr>
        <w:pStyle w:val="Normal"/>
      </w:pPr>
      <w:r>
        <w:t xml:space="preserve">let params = ["endpoint": "holmeshe.me/debug"]</w:t>
        <w:br w:clear="none"/>
      </w:r>
    </w:p>
    <w:p>
      <w:pPr>
        <w:pStyle w:val="Normal"/>
      </w:pPr>
      <w:r>
        <w:t xml:space="preserve">let rootView = RCTRootView(bridge: self.bridge, moduleName: "ManyFaces", initialProperties: params)</w:t>
        <w:br w:clear="none"/>
      </w:r>
    </w:p>
    <w:p>
      <w:pPr>
        <w:pStyle w:val="Normal"/>
      </w:pPr>
      <w:r>
        <w:t xml:space="preserve">...</w:t>
        <w:br w:clear="none"/>
      </w:r>
    </w:p>
    <w:p>
      <w:pPr>
        <w:pStyle w:val="Para 06"/>
      </w:pPr>
      <w:r>
        <w:rPr>
          <w:rStyle w:val="Text3"/>
        </w:rPr>
        <w:t xml:space="preserve">Listing 4-44</w:t>
        <w:br w:clear="none"/>
      </w:r>
      <w:r>
        <w:t xml:space="preserve">Pass initial props to the </w:t>
        <w:br w:clear="none"/>
        <w:bookmarkStart w:id="1236" w:name="init_method"/>
        <w:t xml:space="preserve">init method</w:t>
        <w:bookmarkEnd w:id="1236"/>
        <w:br w:clear="none"/>
        <w:t xml:space="preserve"> of RCTRootView</w:t>
        <w:br w:clear="none"/>
      </w:r>
    </w:p>
    <w:p>
      <w:bookmarkStart w:id="1237" w:name="On_Android__we_can_pass_the_init"/>
      <w:pPr>
        <w:pStyle w:val="Para 05"/>
      </w:pPr>
      <w:r>
        <w:t xml:space="preserve">On </w:t>
      </w:r>
      <w:r>
        <w:rPr>
          <w:rStyle w:val="Text1"/>
        </w:rPr>
        <w:t>Android</w:t>
      </w:r>
      <w:r>
        <w:t xml:space="preserve">, we can pass the initial properties in a similar way. One particularity here is that we use </w:t>
      </w:r>
      <w:r>
        <w:rPr>
          <w:rStyle w:val="Text0"/>
        </w:rPr>
        <w:t>Bundle</w:t>
      </w:r>
      <w:r>
        <w:t xml:space="preserve"> to populate the key and values this time, and we need to perform the </w:t>
      </w:r>
      <w:r>
        <w:rPr>
          <w:rStyle w:val="Text1"/>
        </w:rPr>
        <w:t>initial properties</w:t>
      </w:r>
      <w:r>
        <w:t xml:space="preserve"> in </w:t>
      </w:r>
      <w:r>
        <w:rPr>
          <w:rStyle w:val="Text0"/>
        </w:rPr>
        <w:t>MainActivity</w:t>
      </w:r>
      <w:r>
        <w:t xml:space="preserve">. Next, we pass the same attributes as on </w:t>
      </w:r>
      <w:r>
        <w:rPr>
          <w:rStyle w:val="Text1"/>
        </w:rPr>
        <w:t>iOS</w:t>
      </w:r>
      <w:r>
        <w:t xml:space="preserve"> (Listing </w:t>
      </w:r>
      <w:hyperlink w:anchor="class_MainActivity__ReactActivit">
        <w:r>
          <w:rPr>
            <w:rStyle w:val="Text4"/>
          </w:rPr>
          <w:t>4-45</w:t>
        </w:r>
      </w:hyperlink>
      <w:r>
        <w:t>).</w:t>
      </w:r>
      <w:bookmarkEnd w:id="1237"/>
    </w:p>
    <w:p>
      <w:bookmarkStart w:id="1238" w:name="class_MainActivity__ReactActivit"/>
      <w:pPr>
        <w:pStyle w:val="Normal"/>
      </w:pPr>
      <w:r>
        <w:t xml:space="preserve">class MainActivity: ReactActivity() {</w:t>
        <w:br w:clear="none"/>
      </w:r>
      <w:bookmarkEnd w:id="1238"/>
    </w:p>
    <w:p>
      <w:pPr>
        <w:pStyle w:val="Normal"/>
      </w:pPr>
      <w:r>
        <w:t xml:space="preserve">  override fun getMainComponentName(): String? {</w:t>
        <w:br w:clear="none"/>
      </w:r>
    </w:p>
    <w:p>
      <w:pPr>
        <w:pStyle w:val="Normal"/>
      </w:pPr>
      <w:r>
        <w:t xml:space="preserve">    return "ManyFaces"</w:t>
        <w:br w:clear="none"/>
      </w:r>
    </w:p>
    <w:p>
      <w:pPr>
        <w:pStyle w:val="Normal"/>
      </w:pPr>
      <w:r>
        <w:t xml:space="preserve">  }</w:t>
        <w:br w:clear="none"/>
      </w:r>
    </w:p>
    <w:p>
      <w:pPr>
        <w:pStyle w:val="Normal"/>
      </w:pPr>
      <w:r>
        <w:t xml:space="preserve">  override fun createReactActivityDelegate()</w:t>
        <w:br w:clear="none"/>
      </w:r>
    </w:p>
    <w:p>
      <w:pPr>
        <w:pStyle w:val="Normal"/>
      </w:pPr>
      <w:r>
        <w:t xml:space="preserve">  : ReactActivityDelegate? {</w:t>
        <w:br w:clear="none"/>
      </w:r>
    </w:p>
    <w:p>
      <w:pPr>
        <w:pStyle w:val="Normal"/>
      </w:pPr>
      <w:r>
        <w:t xml:space="preserve">    return object : ReactActivityDelegate(</w:t>
        <w:br w:clear="none"/>
      </w:r>
    </w:p>
    <w:p>
      <w:pPr>
        <w:pStyle w:val="Normal"/>
      </w:pPr>
      <w:r>
        <w:t xml:space="preserve">      this, getMainComponentName()</w:t>
        <w:br w:clear="none"/>
      </w:r>
    </w:p>
    <w:p>
      <w:pPr>
        <w:pStyle w:val="Normal"/>
      </w:pPr>
      <w:r>
        <w:t xml:space="preserve">    ) {</w:t>
        <w:br w:clear="none"/>
      </w:r>
    </w:p>
    <w:p>
      <w:pPr>
        <w:pStyle w:val="Normal"/>
      </w:pPr>
      <w:r>
        <w:t xml:space="preserve">      override fun getLaunchOptions(): Bundle? {</w:t>
        <w:br w:clear="none"/>
      </w:r>
    </w:p>
    <w:p>
      <w:pPr>
        <w:pStyle w:val="Normal"/>
      </w:pPr>
      <w:r>
        <w:t xml:space="preserve">        val bundle = Bundle()</w:t>
        <w:br w:clear="none"/>
      </w:r>
    </w:p>
    <w:p>
      <w:pPr>
        <w:pStyle w:val="Normal"/>
      </w:pPr>
      <w:r>
        <w:t xml:space="preserve">        bundle.putString("endpoint", "holmeshe.me/debug")</w:t>
        <w:br w:clear="none"/>
      </w:r>
    </w:p>
    <w:p>
      <w:pPr>
        <w:pStyle w:val="Normal"/>
      </w:pPr>
      <w:r>
        <w:t xml:space="preserve">        return bundle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6"/>
      </w:pPr>
      <w:r>
        <w:rPr>
          <w:rStyle w:val="Text3"/>
        </w:rPr>
        <w:t xml:space="preserve">Listing 4-45</w:t>
        <w:br w:clear="none"/>
      </w:r>
      <w:r>
        <w:t xml:space="preserve">Pass initial props to the init method of the </w:t>
        <w:br w:clear="none"/>
        <w:bookmarkStart w:id="1239" w:name="main_activity"/>
        <w:t xml:space="preserve">main activity</w:t>
        <w:bookmarkEnd w:id="1239"/>
        <w:br w:clear="none"/>
        <w:t xml:space="preserve"> (Android version)</w:t>
        <w:br w:clear="none"/>
      </w:r>
    </w:p>
    <w:p>
      <w:bookmarkStart w:id="1240" w:name="On_the_JavaScript_layer__initial"/>
      <w:pPr>
        <w:pStyle w:val="Para 05"/>
      </w:pPr>
      <w:r>
        <w:t xml:space="preserve">On the </w:t>
      </w:r>
      <w:r>
        <w:rPr>
          <w:rStyle w:val="Text1"/>
        </w:rPr>
        <w:t>JavaScript</w:t>
      </w:r>
      <w:r>
        <w:t xml:space="preserve"> layer, </w:t>
      </w:r>
      <w:r>
        <w:rPr>
          <w:rStyle w:val="Text1"/>
        </w:rPr>
        <w:t>initial properties</w:t>
      </w:r>
      <w:r>
        <w:t xml:space="preserve"> are received as the </w:t>
      </w:r>
      <w:r>
        <w:rPr>
          <w:rStyle w:val="Text1"/>
        </w:rPr>
        <w:t>props</w:t>
      </w:r>
      <w:r>
        <w:t xml:space="preserve"> of the top-level </w:t>
      </w:r>
      <w:r>
        <w:rPr>
          <w:rStyle w:val="Text1"/>
        </w:rPr>
        <w:t>component</w:t>
      </w:r>
      <w:r>
        <w:t xml:space="preserve"> (normally, </w:t>
      </w:r>
      <w:r>
        <w:rPr>
          <w:rStyle w:val="Text0"/>
        </w:rPr>
        <w:t>App</w:t>
      </w:r>
      <w:r>
        <w:t xml:space="preserve">) which is registered with the </w:t>
      </w:r>
      <w:r>
        <w:rPr>
          <w:rStyle w:val="Text0"/>
        </w:rPr>
        <w:t>AppRegistry</w:t>
      </w:r>
      <w:r>
        <w:t xml:space="preserve">. As such, using </w:t>
      </w:r>
      <w:r>
        <w:rPr>
          <w:rStyle w:val="Text0"/>
        </w:rPr>
        <w:t>setProperties</w:t>
      </w:r>
      <w:r>
        <w:t xml:space="preserve"> to update these properties on the native layer is treated as a </w:t>
      </w:r>
      <w:r>
        <w:rPr>
          <w:rStyle w:val="Text1"/>
        </w:rPr>
        <w:t>prop</w:t>
      </w:r>
      <w:r>
        <w:t xml:space="preserve"> update, which triggers rerendering (Listing </w:t>
      </w:r>
      <w:hyperlink w:anchor="componentDidMount______console_l">
        <w:r>
          <w:rPr>
            <w:rStyle w:val="Text4"/>
          </w:rPr>
          <w:t>4-46</w:t>
        </w:r>
      </w:hyperlink>
      <w:r>
        <w:t>).</w:t>
      </w:r>
      <w:bookmarkEnd w:id="1240"/>
    </w:p>
    <w:p>
      <w:bookmarkStart w:id="1241" w:name="componentDidMount______console_l"/>
      <w:pPr>
        <w:pStyle w:val="Normal"/>
      </w:pPr>
      <w:r>
        <w:t xml:space="preserve">componentDidMount() {</w:t>
        <w:br w:clear="none"/>
      </w:r>
      <w:bookmarkEnd w:id="1241"/>
    </w:p>
    <w:p>
      <w:pPr>
        <w:pStyle w:val="Normal"/>
      </w:pPr>
      <w:r>
        <w:t xml:space="preserve">  console.log('initial properties:', this.props);</w:t>
        <w:br w:clear="none"/>
      </w:r>
    </w:p>
    <w:p>
      <w:pPr>
        <w:pStyle w:val="Normal"/>
      </w:pPr>
      <w:r>
        <w:t xml:space="preserve">...</w:t>
        <w:br w:clear="none"/>
      </w:r>
    </w:p>
    <w:p>
      <w:pPr>
        <w:pStyle w:val="Normal"/>
      </w:pPr>
      <w:r>
        <w:t xml:space="preserve">}</w:t>
        <w:br w:clear="none"/>
      </w:r>
    </w:p>
    <w:p>
      <w:pPr>
        <w:pStyle w:val="Para 06"/>
      </w:pPr>
      <w:r>
        <w:rPr>
          <w:rStyle w:val="Text3"/>
        </w:rPr>
        <w:t xml:space="preserve">Listing 4-46</w:t>
        <w:br w:clear="none"/>
      </w:r>
      <w:r>
        <w:t xml:space="preserve">Access initial properties on the </w:t>
        <w:br w:clear="none"/>
        <w:bookmarkStart w:id="1242" w:name="JavaScript_layer_1"/>
        <w:t xml:space="preserve">JavaScript layer</w:t>
        <w:bookmarkEnd w:id="1242"/>
        <w:br w:clear="none"/>
      </w:r>
    </w:p>
    <w:p>
      <w:bookmarkStart w:id="1243" w:name="4_3_7_Dependency_InjectionWe_all"/>
      <w:pPr>
        <w:pStyle w:val="Heading 2"/>
      </w:pPr>
      <w:r>
        <w:t xml:space="preserve">4.3.7 </w:t>
        <w:t>Dependency Injection</w:t>
      </w:r>
      <w:bookmarkEnd w:id="1243"/>
    </w:p>
    <w:p>
      <w:bookmarkStart w:id="1244" w:name="We_all_know_that_dependency_inje"/>
      <w:pPr>
        <w:pStyle w:val="Para 04"/>
      </w:pPr>
      <w:r>
        <w:t xml:space="preserve">We all know that </w:t>
        <w:bookmarkStart w:id="1245" w:name="dependency_injection"/>
        <w:t>dependency injection</w:t>
        <w:bookmarkEnd w:id="1245"/>
        <w:t xml:space="preserve"> is a million-dollar pattern. It helps decouple the software modules and make tests much easier. This section is not meant to explain dependency injection but to examine how to support dependency injection of </w:t>
      </w:r>
      <w:r>
        <w:rPr>
          <w:rStyle w:val="Text1"/>
        </w:rPr>
        <w:t>native modules</w:t>
      </w:r>
      <w:r>
        <w:t xml:space="preserve"> and </w:t>
      </w:r>
      <w:r>
        <w:rPr>
          <w:rStyle w:val="Text1"/>
        </w:rPr>
        <w:t>native components</w:t>
      </w:r>
      <w:r>
        <w:t xml:space="preserve"> on the </w:t>
      </w:r>
      <w:r>
        <w:rPr>
          <w:rStyle w:val="Text1"/>
        </w:rPr>
        <w:t>iOS</w:t>
      </w:r>
      <w:r>
        <w:t xml:space="preserve"> platform.</w:t>
      </w:r>
      <w:bookmarkEnd w:id="1244"/>
    </w:p>
    <w:p>
      <w:bookmarkStart w:id="1246" w:name="The_instantiation_of_native_modu"/>
      <w:pPr>
        <w:pStyle w:val="Para 04"/>
      </w:pPr>
      <w:r>
        <w:t xml:space="preserve">The instantiation of </w:t>
      </w:r>
      <w:r>
        <w:rPr>
          <w:rStyle w:val="Text1"/>
        </w:rPr>
        <w:t>native</w:t>
      </w:r>
      <w:r>
        <w:t xml:space="preserve"> </w:t>
        <w:bookmarkStart w:id="1247" w:name="modules_1"/>
        <w:t/>
        <w:bookmarkEnd w:id="1247"/>
      </w:r>
      <w:r>
        <w:rPr>
          <w:rStyle w:val="Text1"/>
        </w:rPr>
        <w:t>modules</w:t>
      </w:r>
      <w:r>
        <w:t xml:space="preserve"> </w:t>
        <w:t xml:space="preserve"> and </w:t>
        <w:bookmarkStart w:id="1248" w:name="native_components_1"/>
        <w:t/>
        <w:bookmarkEnd w:id="1248"/>
      </w:r>
      <w:r>
        <w:rPr>
          <w:rStyle w:val="Text1"/>
        </w:rPr>
        <w:t>native components</w:t>
      </w:r>
      <w:r>
        <w:t xml:space="preserve"> </w:t>
        <w:t xml:space="preserve"> is performed implicitly using the </w:t>
      </w:r>
      <w:r>
        <w:rPr>
          <w:rStyle w:val="Text0"/>
        </w:rPr>
        <w:t>RCT_EXTERN_MODULE</w:t>
      </w:r>
      <w:r>
        <w:t xml:space="preserve">, and the life cycle is managed by the </w:t>
      </w:r>
      <w:r>
        <w:rPr>
          <w:rStyle w:val="Text1"/>
        </w:rPr>
        <w:t>React Native</w:t>
      </w:r>
      <w:r>
        <w:t xml:space="preserve"> runtime ever since. This makes the dependency injection not feasible.</w:t>
      </w:r>
      <w:bookmarkEnd w:id="1246"/>
    </w:p>
    <w:p>
      <w:bookmarkStart w:id="1249" w:name="NoteWe_always_manually_instantia"/>
      <w:pPr>
        <w:pStyle w:val="Para 09"/>
      </w:pPr>
      <w:r>
        <w:rPr>
          <w:rStyle w:val="Text6"/>
        </w:rPr>
        <w:t>Note</w:t>
      </w:r>
      <w:r>
        <w:bookmarkStart w:id="1250" w:name="We_always_manually_instantiate_t"/>
        <w:t xml:space="preserve">We always manually instantiate the </w:t>
        <w:bookmarkEnd w:id="1250"/>
      </w:r>
      <w:r>
        <w:rPr>
          <w:rStyle w:val="Text1"/>
        </w:rPr>
        <w:t>native modules</w:t>
      </w:r>
      <w:r>
        <w:t xml:space="preserve"> and </w:t>
      </w:r>
      <w:r>
        <w:rPr>
          <w:rStyle w:val="Text1"/>
        </w:rPr>
        <w:t>native components</w:t>
      </w:r>
      <w:r>
        <w:t xml:space="preserve"> on </w:t>
      </w:r>
      <w:r>
        <w:rPr>
          <w:rStyle w:val="Text1"/>
        </w:rPr>
        <w:t>Android</w:t>
      </w:r>
      <w:r>
        <w:t xml:space="preserve">; hence, the difficulty only exists on the </w:t>
      </w:r>
      <w:r>
        <w:rPr>
          <w:rStyle w:val="Text1"/>
        </w:rPr>
        <w:t>iOS</w:t>
      </w:r>
      <w:r>
        <w:t xml:space="preserve"> platform.</w:t>
      </w:r>
      <w:bookmarkEnd w:id="1249"/>
    </w:p>
    <w:p>
      <w:bookmarkStart w:id="1251" w:name="Luckily__React_Native_provides_a"/>
      <w:pPr>
        <w:pStyle w:val="Para 04"/>
      </w:pPr>
      <w:r>
        <w:t xml:space="preserve">Luckily, </w:t>
      </w:r>
      <w:r>
        <w:rPr>
          <w:rStyle w:val="Text1"/>
        </w:rPr>
        <w:t>React Native</w:t>
      </w:r>
      <w:r>
        <w:t xml:space="preserve"> provides a way to manually control the life cycle of </w:t>
      </w:r>
      <w:r>
        <w:rPr>
          <w:rStyle w:val="Text1"/>
        </w:rPr>
        <w:t>native modules</w:t>
      </w:r>
      <w:r>
        <w:t xml:space="preserve"> and </w:t>
      </w:r>
      <w:r>
        <w:rPr>
          <w:rStyle w:val="Text1"/>
        </w:rPr>
        <w:t>native components</w:t>
      </w:r>
      <w:r>
        <w:t xml:space="preserve"> on </w:t>
      </w:r>
      <w:r>
        <w:rPr>
          <w:rStyle w:val="Text1"/>
        </w:rPr>
        <w:t>iOS</w:t>
      </w:r>
      <w:r>
        <w:t xml:space="preserve">. In order to do so, we need to rely on the second option of initializing the bridge, that is, instead of initializing the bridge directly, we pass in a </w:t>
      </w:r>
      <w:r>
        <w:rPr>
          <w:rStyle w:val="Text0"/>
        </w:rPr>
        <w:t>RCTBridgeDelegate</w:t>
      </w:r>
      <w:r>
        <w:t xml:space="preserve"> instance to the bridge init method. This delegate provides the necessary information such as the location of the </w:t>
      </w:r>
      <w:r>
        <w:rPr>
          <w:rStyle w:val="Text1"/>
        </w:rPr>
        <w:t>JavaScript</w:t>
      </w:r>
      <w:r>
        <w:t xml:space="preserve"> bundle. Here, if we implement </w:t>
      </w:r>
      <w:r>
        <w:rPr>
          <w:rStyle w:val="Text0"/>
        </w:rPr>
        <w:t>extraModulesForBridge()</w:t>
      </w:r>
      <w:r>
        <w:t xml:space="preserve"> of the </w:t>
      </w:r>
      <w:r>
        <w:rPr>
          <w:rStyle w:val="Text0"/>
        </w:rPr>
        <w:t>RCTBridgeDelegate</w:t>
      </w:r>
      <w:r>
        <w:t xml:space="preserve">, this delegate becomes responsible for provisioning extra </w:t>
      </w:r>
      <w:r>
        <w:rPr>
          <w:rStyle w:val="Text1"/>
        </w:rPr>
        <w:t>native modules</w:t>
      </w:r>
      <w:r>
        <w:t xml:space="preserve"> and </w:t>
      </w:r>
      <w:r>
        <w:rPr>
          <w:rStyle w:val="Text1"/>
        </w:rPr>
        <w:t>native components</w:t>
      </w:r>
      <w:r>
        <w:t>. At this point, we shall perform proper dependency injection.</w:t>
      </w:r>
      <w:bookmarkEnd w:id="1251"/>
    </w:p>
    <w:p>
      <w:bookmarkStart w:id="1252" w:name="Let_s_look_at_the_implementation"/>
      <w:pPr>
        <w:pStyle w:val="Para 04"/>
      </w:pPr>
      <w:r>
        <w:t xml:space="preserve">Let’s look at the </w:t>
        <w:bookmarkStart w:id="1253" w:name="implementation_details"/>
        <w:t>implementation details</w:t>
        <w:bookmarkEnd w:id="1253"/>
        <w:t xml:space="preserve"> to have a better understanding. The </w:t>
      </w:r>
      <w:r>
        <w:rPr>
          <w:rStyle w:val="Text0"/>
        </w:rPr>
        <w:t>RCT_EXTERN_MODULE</w:t>
      </w:r>
      <w:r>
        <w:t xml:space="preserve"> (1) turns an ordinary class into a </w:t>
      </w:r>
      <w:r>
        <w:rPr>
          <w:rStyle w:val="Text1"/>
        </w:rPr>
        <w:t>native module</w:t>
      </w:r>
      <w:r>
        <w:t xml:space="preserve"> and (2) registers it with </w:t>
      </w:r>
      <w:r>
        <w:rPr>
          <w:rStyle w:val="Text1"/>
        </w:rPr>
        <w:t>React Native</w:t>
      </w:r>
      <w:r>
        <w:t xml:space="preserve">. Here, we only want step 1. As given in Listing </w:t>
      </w:r>
      <w:hyperlink w:anchor="_define_CREATE_MODULE_objc_name_1">
        <w:r>
          <w:rPr>
            <w:rStyle w:val="Text10"/>
          </w:rPr>
          <w:t>4-47</w:t>
        </w:r>
      </w:hyperlink>
      <w:r>
        <w:t>, let’s implement a macro to achieve that.</w:t>
      </w:r>
      <w:bookmarkEnd w:id="1252"/>
    </w:p>
    <w:p>
      <w:bookmarkStart w:id="1254" w:name="NoteThe_internal_mechanisms_of_R"/>
      <w:pPr>
        <w:pStyle w:val="Para 09"/>
      </w:pPr>
      <w:r>
        <w:rPr>
          <w:rStyle w:val="Text6"/>
        </w:rPr>
        <w:t>Note</w:t>
      </w:r>
      <w:r>
        <w:bookmarkStart w:id="1255" w:name="The_internal_mechanisms_of_RCT_E"/>
        <w:t xml:space="preserve">The internal mechanisms of </w:t>
        <w:bookmarkEnd w:id="1255"/>
      </w:r>
      <w:r>
        <w:rPr>
          <w:rStyle w:val="Text0"/>
        </w:rPr>
        <w:t>RCT_EXTERN_MODULE</w:t>
      </w:r>
      <w:r>
        <w:t xml:space="preserve"> will be fully examined in Chapter </w:t>
      </w:r>
      <w:hyperlink w:anchor="Top_of_510729_1_En_6_Chapter_xht">
        <w:r>
          <w:rPr>
            <w:rStyle w:val="Text10"/>
          </w:rPr>
          <w:t>6</w:t>
        </w:r>
      </w:hyperlink>
      <w:r>
        <w:t>.</w:t>
      </w:r>
      <w:bookmarkEnd w:id="1254"/>
    </w:p>
    <w:p>
      <w:bookmarkStart w:id="1256" w:name="_define_CREATE_MODULE_objc_name"/>
      <w:bookmarkStart w:id="1257" w:name="_define_CREATE_MODULE_objc_name_1"/>
      <w:pPr>
        <w:pStyle w:val="Normal"/>
      </w:pPr>
      <w:r>
        <w:t xml:space="preserve">#define CREATE_MODULE(objc_name, objc_supername)             \</w:t>
        <w:br w:clear="none"/>
      </w:r>
      <w:bookmarkEnd w:id="1256"/>
      <w:bookmarkEnd w:id="1257"/>
    </w:p>
    <w:p>
      <w:pPr>
        <w:pStyle w:val="Normal"/>
      </w:pPr>
      <w:r>
        <w:t xml:space="preserve">  objc_name:                                                 \</w:t>
        <w:br w:clear="none"/>
      </w:r>
    </w:p>
    <w:p>
      <w:pPr>
        <w:pStyle w:val="Normal"/>
      </w:pPr>
      <w:r>
        <w:t xml:space="preserve">  objc_supername @                                           \</w:t>
        <w:br w:clear="none"/>
      </w:r>
    </w:p>
    <w:p>
      <w:pPr>
        <w:pStyle w:val="Normal"/>
      </w:pPr>
      <w:r>
        <w:t xml:space="preserve">  end @interface objc_name(RCTExternModule)&lt;RCTBridgeModule&gt; \</w:t>
        <w:br w:clear="none"/>
      </w:r>
    </w:p>
    <w:p>
      <w:pPr>
        <w:pStyle w:val="Normal"/>
      </w:pPr>
      <w:r>
        <w:t xml:space="preserve">  @end                                                       \</w:t>
        <w:br w:clear="none"/>
      </w:r>
    </w:p>
    <w:p>
      <w:pPr>
        <w:pStyle w:val="Normal"/>
      </w:pPr>
      <w:r>
        <w:t xml:space="preserve">  @implementation objc_name (RCTExternModule)                \</w:t>
        <w:br w:clear="none"/>
      </w:r>
    </w:p>
    <w:p>
      <w:pPr>
        <w:pStyle w:val="Normal"/>
      </w:pPr>
      <w:r>
        <w:t xml:space="preserve">  RCT_EXTERN void RCTRegisterModule(Class);                  \</w:t>
        <w:br w:clear="none"/>
      </w:r>
    </w:p>
    <w:p>
      <w:pPr>
        <w:pStyle w:val="Normal"/>
      </w:pPr>
      <w:r>
        <w:t xml:space="preserve">  +(NSString *)moduleName                                    \</w:t>
        <w:br w:clear="none"/>
      </w:r>
    </w:p>
    <w:p>
      <w:pPr>
        <w:pStyle w:val="Normal"/>
      </w:pPr>
      <w:r>
        <w:t xml:space="preserve">  {                                                          \</w:t>
        <w:br w:clear="none"/>
      </w:r>
    </w:p>
    <w:p>
      <w:pPr>
        <w:pStyle w:val="Normal"/>
      </w:pPr>
      <w:r>
        <w:t xml:space="preserve">    return @ #objc_name;                                     \</w:t>
        <w:br w:clear="none"/>
      </w:r>
    </w:p>
    <w:p>
      <w:pPr>
        <w:pStyle w:val="Normal"/>
      </w:pPr>
      <w:r>
        <w:t xml:space="preserve">  }</w:t>
        <w:br w:clear="none"/>
      </w:r>
    </w:p>
    <w:p>
      <w:pPr>
        <w:pStyle w:val="Para 12"/>
      </w:pPr>
      <w:r>
        <w:rPr>
          <w:rStyle w:val="Text3"/>
        </w:rPr>
        <w:t xml:space="preserve">Listing 4-47</w:t>
        <w:br w:clear="none"/>
      </w:r>
      <w:r>
        <w:t xml:space="preserve">Custom macro to create a </w:t>
        <w:br w:clear="none"/>
        <w:bookmarkStart w:id="1258" w:name="module"/>
        <w:t xml:space="preserve">module</w:t>
        <w:bookmarkEnd w:id="1258"/>
        <w:br w:clear="none"/>
      </w:r>
    </w:p>
    <w:p>
      <w:bookmarkStart w:id="1259" w:name="Next__in_Listing_4_48__we_use_th"/>
      <w:pPr>
        <w:pStyle w:val="Para 05"/>
      </w:pPr>
      <w:r>
        <w:t xml:space="preserve">Next, in Listing </w:t>
      </w:r>
      <w:hyperlink w:anchor="_interface_RCT_EXTERN_MODULE_Hel_1">
        <w:r>
          <w:rPr>
            <w:rStyle w:val="Text4"/>
          </w:rPr>
          <w:t>4-48</w:t>
        </w:r>
      </w:hyperlink>
      <w:r>
        <w:t xml:space="preserve">, we use the </w:t>
      </w:r>
      <w:r>
        <w:rPr>
          <w:rStyle w:val="Text0"/>
        </w:rPr>
        <w:t>CREATE_MODULE</w:t>
      </w:r>
      <w:r>
        <w:t xml:space="preserve"> instead of </w:t>
      </w:r>
      <w:r>
        <w:rPr>
          <w:rStyle w:val="Text0"/>
        </w:rPr>
        <w:t>RCT_EXTERN_MODULE</w:t>
      </w:r>
      <w:r>
        <w:t xml:space="preserve"> for the </w:t>
      </w:r>
      <w:r>
        <w:rPr>
          <w:rStyle w:val="Text0"/>
        </w:rPr>
        <w:t>HelloWorldModule</w:t>
      </w:r>
      <w:r>
        <w:t>.</w:t>
      </w:r>
      <w:bookmarkEnd w:id="1259"/>
    </w:p>
    <w:p>
      <w:bookmarkStart w:id="1260" w:name="_interface_RCT_EXTERN_MODULE_Hel_1"/>
      <w:pPr>
        <w:pStyle w:val="Normal"/>
      </w:pPr>
      <w:r>
        <w:t xml:space="preserve">@interface RCT_EXTERN_MODULE(HelloViewManager, RCTViewManager)</w:t>
        <w:br w:clear="none"/>
      </w:r>
      <w:bookmarkEnd w:id="1260"/>
    </w:p>
    <w:p>
      <w:pPr>
        <w:pStyle w:val="Normal"/>
      </w:pPr>
      <w:r>
        <w:t xml:space="preserve">RCT_EXTERN_METHOD(hello)</w:t>
        <w:br w:clear="none"/>
      </w:r>
    </w:p>
    <w:p>
      <w:pPr>
        <w:pStyle w:val="Normal"/>
      </w:pPr>
      <w:r>
        <w:t xml:space="preserve">RCT_EXTERN_METHOD(setBlue:(int)reactTag)</w:t>
        <w:br w:clear="none"/>
      </w:r>
    </w:p>
    <w:p>
      <w:pPr>
        <w:pStyle w:val="Normal"/>
      </w:pPr>
      <w:r>
        <w:t xml:space="preserve">RCT_EXPORT_VIEW_PROPERTY(bgColor, int)</w:t>
        <w:br w:clear="none"/>
      </w:r>
    </w:p>
    <w:p>
      <w:pPr>
        <w:pStyle w:val="Normal"/>
      </w:pPr>
      <w:r>
        <w:t xml:space="preserve">@end</w:t>
        <w:br w:clear="none"/>
      </w:r>
    </w:p>
    <w:p>
      <w:pPr>
        <w:pStyle w:val="Para 06"/>
      </w:pPr>
      <w:r>
        <w:rPr>
          <w:rStyle w:val="Text3"/>
        </w:rPr>
        <w:t xml:space="preserve">Listing 4-48</w:t>
        <w:br w:clear="none"/>
      </w:r>
      <w:r>
        <w:t xml:space="preserve">Use the new </w:t>
        <w:br w:clear="none"/>
        <w:bookmarkStart w:id="1261" w:name="CREATE_MODULE"/>
        <w:t xml:space="preserve">CREATE_MODULE</w:t>
        <w:bookmarkEnd w:id="1261"/>
        <w:br w:clear="none"/>
      </w:r>
    </w:p>
    <w:p>
      <w:bookmarkStart w:id="1262" w:name="Lastly__we_need_to_implement_ext"/>
      <w:pPr>
        <w:pStyle w:val="Para 05"/>
      </w:pPr>
      <w:r>
        <w:t xml:space="preserve">Lastly, we need to implement </w:t>
      </w:r>
      <w:r>
        <w:rPr>
          <w:rStyle w:val="Text0"/>
        </w:rPr>
        <w:t>extraModulesForBridge</w:t>
      </w:r>
      <w:r>
        <w:t xml:space="preserve"> in our </w:t>
      </w:r>
      <w:r>
        <w:rPr>
          <w:rStyle w:val="Text0"/>
        </w:rPr>
        <w:t>AppDelegate</w:t>
      </w:r>
      <w:r>
        <w:t xml:space="preserve"> which is also a </w:t>
      </w:r>
      <w:r>
        <w:rPr>
          <w:rStyle w:val="Text0"/>
        </w:rPr>
        <w:t>RCTBridgeDelegate</w:t>
      </w:r>
      <w:r>
        <w:t xml:space="preserve"> (Listing </w:t>
      </w:r>
      <w:hyperlink w:anchor="_objcfunc_extraModulesForBridge">
        <w:r>
          <w:rPr>
            <w:rStyle w:val="Text4"/>
          </w:rPr>
          <w:t>4-49</w:t>
        </w:r>
      </w:hyperlink>
      <w:r>
        <w:t>).</w:t>
      </w:r>
      <w:bookmarkEnd w:id="1262"/>
    </w:p>
    <w:p>
      <w:bookmarkStart w:id="1263" w:name="_objcfunc_extraModulesForBridge"/>
      <w:pPr>
        <w:pStyle w:val="Normal"/>
      </w:pPr>
      <w:r>
        <w:t xml:space="preserve">@objc</w:t>
        <w:br w:clear="none"/>
      </w:r>
      <w:bookmarkEnd w:id="1263"/>
    </w:p>
    <w:p>
      <w:pPr>
        <w:pStyle w:val="Normal"/>
      </w:pPr>
      <w:r>
        <w:t xml:space="preserve">func extraModulesForBridge(_ bridge: RCTBridge!) -&gt; NSArray! {</w:t>
        <w:br w:clear="none"/>
      </w:r>
    </w:p>
    <w:p>
      <w:pPr>
        <w:pStyle w:val="Normal"/>
      </w:pPr>
      <w:r>
        <w:t xml:space="preserve">  return [HelloWorldManager()]</w:t>
        <w:br w:clear="none"/>
      </w:r>
    </w:p>
    <w:p>
      <w:pPr>
        <w:pStyle w:val="Normal"/>
      </w:pPr>
      <w:r>
        <w:t xml:space="preserve">}</w:t>
        <w:br w:clear="none"/>
      </w:r>
    </w:p>
    <w:p>
      <w:pPr>
        <w:pStyle w:val="Para 06"/>
      </w:pPr>
      <w:r>
        <w:rPr>
          <w:rStyle w:val="Text3"/>
        </w:rPr>
        <w:t xml:space="preserve">Listing 4-49</w:t>
        <w:br w:clear="none"/>
      </w:r>
      <w:r>
        <w:t xml:space="preserve">Use the new CREATE_MODULE</w:t>
        <w:br w:clear="none"/>
      </w:r>
    </w:p>
    <w:p>
      <w:bookmarkStart w:id="1264" w:name="This_is_how_we_can_gain_full_con"/>
      <w:pPr>
        <w:pStyle w:val="Para 04"/>
      </w:pPr>
      <w:r>
        <w:t xml:space="preserve">This is how we can gain full control of </w:t>
      </w:r>
      <w:r>
        <w:rPr>
          <w:rStyle w:val="Text0"/>
        </w:rPr>
        <w:t>HelloWorldModule</w:t>
      </w:r>
      <w:r>
        <w:t xml:space="preserve"> by instantiating it ourselves.</w:t>
      </w:r>
      <w:bookmarkEnd w:id="1264"/>
    </w:p>
    <w:p>
      <w:bookmarkStart w:id="1265" w:name="4_3_8_Key_TakeawaysIn_this_secti"/>
      <w:pPr>
        <w:pStyle w:val="Heading 2"/>
      </w:pPr>
      <w:r>
        <w:t xml:space="preserve">4.3.8 </w:t>
        <w:t>Key Takeaways</w:t>
      </w:r>
      <w:bookmarkEnd w:id="1265"/>
    </w:p>
    <w:p>
      <w:bookmarkStart w:id="1266" w:name="In_this_section__we_covered_some"/>
      <w:pPr>
        <w:pStyle w:val="Para 04"/>
      </w:pPr>
      <w:r>
        <w:t xml:space="preserve">In this section, we covered some of the advanced techniques of </w:t>
      </w:r>
      <w:r>
        <w:rPr>
          <w:rStyle w:val="Text1"/>
        </w:rPr>
        <w:t>native modules</w:t>
      </w:r>
      <w:r>
        <w:t xml:space="preserve"> and </w:t>
      </w:r>
      <w:r>
        <w:rPr>
          <w:rStyle w:val="Text1"/>
        </w:rPr>
        <w:t>native components</w:t>
      </w:r>
      <w:r>
        <w:t xml:space="preserve">. Firstly, we introduced the event system, a </w:t>
      </w:r>
      <w:r>
        <w:rPr>
          <w:rStyle w:val="Text2"/>
        </w:rPr>
        <w:t>native-to-JavaScript</w:t>
      </w:r>
      <w:r>
        <w:t xml:space="preserve"> communication mechanism. Then we demystify how to adopt a </w:t>
      </w:r>
      <w:r>
        <w:rPr>
          <w:rStyle w:val="Text1"/>
        </w:rPr>
        <w:t>react tag</w:t>
      </w:r>
      <w:r>
        <w:t xml:space="preserve"> to manipulate a specific </w:t>
      </w:r>
      <w:r>
        <w:rPr>
          <w:rStyle w:val="Text1"/>
        </w:rPr>
        <w:t>component</w:t>
      </w:r>
      <w:r>
        <w:t xml:space="preserve">, which is required when designing advanced </w:t>
      </w:r>
      <w:r>
        <w:rPr>
          <w:rStyle w:val="Text1"/>
        </w:rPr>
        <w:t>native components</w:t>
      </w:r>
      <w:r>
        <w:t xml:space="preserve">. We also covered some less common practices such as direct manipulation and synchronous method call, which are designed as an escape hatch that is only useful in certain situations. Moreover, we examined two ways to pass a configuration to the </w:t>
      </w:r>
      <w:r>
        <w:rPr>
          <w:rStyle w:val="Text1"/>
        </w:rPr>
        <w:t>JavaScript</w:t>
      </w:r>
      <w:r>
        <w:t xml:space="preserve"> layer, constants and initial properties. The former way is simple, while the latter is more versatile when the configuration can be determined or is required to be changed during runtime. Lastly, we introduced how to manually manage the life cycle of </w:t>
      </w:r>
      <w:r>
        <w:rPr>
          <w:rStyle w:val="Text1"/>
        </w:rPr>
        <w:t>native modules</w:t>
      </w:r>
      <w:r>
        <w:t xml:space="preserve"> and </w:t>
        <w:bookmarkStart w:id="1267" w:name="native_components_2"/>
        <w:t/>
        <w:bookmarkEnd w:id="1267"/>
      </w:r>
      <w:r>
        <w:rPr>
          <w:rStyle w:val="Text1"/>
        </w:rPr>
        <w:t>native components</w:t>
      </w:r>
      <w:r>
        <w:t xml:space="preserve"> </w:t>
        <w:t xml:space="preserve"> specifically on </w:t>
      </w:r>
      <w:r>
        <w:rPr>
          <w:rStyle w:val="Text1"/>
        </w:rPr>
        <w:t>iOS</w:t>
      </w:r>
      <w:r>
        <w:t>, which is vital to implement dependency injection on the native layer.</w:t>
      </w:r>
      <w:bookmarkEnd w:id="1266"/>
    </w:p>
    <w:p>
      <w:bookmarkStart w:id="1268" w:name="Despite_the_diverse_support_of_t"/>
      <w:pPr>
        <w:pStyle w:val="Para 05"/>
      </w:pPr>
      <w:r>
        <w:t xml:space="preserve">Despite the diverse support of those features on both platforms, we have seen that it is always possible to make unanimous logic on the </w:t>
      </w:r>
      <w:r>
        <w:rPr>
          <w:rStyle w:val="Text1"/>
        </w:rPr>
        <w:t>JavaScript</w:t>
      </w:r>
      <w:r>
        <w:t xml:space="preserve"> layer, which is the key to cross-platform. In each section, we highlighted those differences in implementation and the best practice to mitigate them. Table </w:t>
      </w:r>
      <w:hyperlink w:anchor="Table_4_2Summary_of_advanced_nat">
        <w:r>
          <w:rPr>
            <w:rStyle w:val="Text4"/>
          </w:rPr>
          <w:t>4-2</w:t>
        </w:r>
      </w:hyperlink>
      <w:r>
        <w:t xml:space="preserve"> is the summary as a reminder.</w:t>
      </w:r>
      <w:bookmarkEnd w:id="1268"/>
    </w:p>
    <w:p>
      <w:bookmarkStart w:id="1269" w:name="Table_4_2Summary_of_advanced_nat"/>
      <w:pPr>
        <w:pStyle w:val="Para 31"/>
      </w:pPr>
      <w:r>
        <w:rPr>
          <w:rStyle w:val="Text14"/>
        </w:rPr>
        <w:t>Table 4-2</w:t>
      </w:r>
      <w:r>
        <w:t xml:space="preserve">Summary of advanced </w:t>
        <w:bookmarkStart w:id="1270" w:name="native_techniques"/>
        <w:t>native techniques</w:t>
        <w:bookmarkEnd w:id="1270"/>
      </w:r>
      <w:bookmarkEnd w:id="1269"/>
    </w:p>
    <w:tbl>
      <w:tblPr>
        <w:tblW w:type="auto" w:w="0"/>
      </w:tblPr>
      <w:tr>
        <w:tc>
          <w:tcPr>
            <w:tcW w:type="auto" w:w="0"/>
            <w:tcMar>
              <w:left w:type="dxa" w:w="200"/>
              <w:top w:type="dxa" w:w="200"/>
              <w:right w:type="dxa" w:w="200"/>
              <w:bottom w:type="dxa" w:w="200"/>
            </w:tcMar>
            <w:vAlign w:val="center"/>
          </w:tcPr>
          <w:p>
            <w:pPr>
              <w:pStyle w:val="0 Block"/>
            </w:pPr>
          </w:p>
          <w:p>
            <w:pPr>
              <w:pStyle w:val="Para 43"/>
            </w:pPr>
            <w:r>
              <w:t/>
            </w:r>
          </w:p>
        </w:tc>
        <w:tc>
          <w:tcPr>
            <w:tcW w:type="auto" w:w="0"/>
            <w:tcMar>
              <w:left w:type="dxa" w:w="200"/>
              <w:top w:type="dxa" w:w="200"/>
              <w:right w:type="dxa" w:w="200"/>
              <w:bottom w:type="dxa" w:w="200"/>
            </w:tcMar>
            <w:vAlign w:val="center"/>
          </w:tcPr>
          <w:p>
            <w:pPr>
              <w:pStyle w:val="Para 02"/>
            </w:pPr>
            <w:r>
              <w:t>Native module</w:t>
            </w:r>
          </w:p>
          <w:p>
            <w:pPr>
              <w:pStyle w:val="Para 02"/>
            </w:pPr>
            <w:r>
              <w:t>(iOS)</w:t>
            </w:r>
          </w:p>
        </w:tc>
        <w:tc>
          <w:tcPr>
            <w:tcW w:type="auto" w:w="0"/>
            <w:tcMar>
              <w:left w:type="dxa" w:w="200"/>
              <w:top w:type="dxa" w:w="200"/>
              <w:right w:type="dxa" w:w="200"/>
              <w:bottom w:type="dxa" w:w="200"/>
            </w:tcMar>
            <w:vAlign w:val="center"/>
          </w:tcPr>
          <w:p>
            <w:pPr>
              <w:pStyle w:val="Para 02"/>
            </w:pPr>
            <w:r>
              <w:t>Native module</w:t>
            </w:r>
          </w:p>
          <w:p>
            <w:pPr>
              <w:pStyle w:val="Para 02"/>
            </w:pPr>
            <w:r>
              <w:t>(Android)</w:t>
            </w:r>
          </w:p>
        </w:tc>
        <w:tc>
          <w:tcPr>
            <w:tcW w:type="auto" w:w="0"/>
            <w:tcMar>
              <w:left w:type="dxa" w:w="200"/>
              <w:top w:type="dxa" w:w="200"/>
              <w:right w:type="dxa" w:w="200"/>
              <w:bottom w:type="dxa" w:w="200"/>
            </w:tcMar>
            <w:vAlign w:val="center"/>
          </w:tcPr>
          <w:p>
            <w:pPr>
              <w:pStyle w:val="Para 02"/>
            </w:pPr>
            <w:r>
              <w:t>Native component (iOS)</w:t>
            </w:r>
          </w:p>
        </w:tc>
        <w:tc>
          <w:tcPr>
            <w:tcW w:type="auto" w:w="0"/>
            <w:tcMar>
              <w:left w:type="dxa" w:w="200"/>
              <w:top w:type="dxa" w:w="200"/>
              <w:right w:type="dxa" w:w="200"/>
              <w:bottom w:type="dxa" w:w="200"/>
            </w:tcMar>
            <w:vAlign w:val="center"/>
          </w:tcPr>
          <w:p>
            <w:pPr>
              <w:pStyle w:val="Para 02"/>
            </w:pPr>
            <w:r>
              <w:t>Native component (Android)</w:t>
            </w:r>
          </w:p>
        </w:tc>
      </w:tr>
    </w:tbl>
    <w:tbl>
      <w:tblPr>
        <w:tblW w:type="auto" w:w="0"/>
      </w:tblPr>
      <w:tr>
        <w:tc>
          <w:tcPr>
            <w:tcW w:type="auto" w:w="0"/>
            <w:tcMar>
              <w:left w:type="dxa" w:w="200"/>
              <w:top w:type="dxa" w:w="200"/>
              <w:right w:type="dxa" w:w="200"/>
              <w:bottom w:type="dxa" w:w="200"/>
            </w:tcMar>
            <w:vAlign w:val="center"/>
          </w:tcPr>
          <w:p>
            <w:pPr>
              <w:pStyle w:val="Para 02"/>
            </w:pPr>
            <w:r>
              <w:t>Events</w:t>
            </w:r>
          </w:p>
        </w:tc>
        <w:tc>
          <w:tcPr>
            <w:tcW w:type="auto" w:w="0"/>
            <w:tcMar>
              <w:left w:type="dxa" w:w="200"/>
              <w:top w:type="dxa" w:w="200"/>
              <w:right w:type="dxa" w:w="200"/>
              <w:bottom w:type="dxa" w:w="200"/>
            </w:tcMar>
            <w:vAlign w:val="center"/>
          </w:tcPr>
          <w:p>
            <w:pPr>
              <w:pStyle w:val="Para 02"/>
            </w:pPr>
            <w:r>
              <w:t>Inherits from RCTEventEmitter</w:t>
            </w:r>
          </w:p>
        </w:tc>
        <w:tc>
          <w:tcPr>
            <w:tcW w:type="auto" w:w="0"/>
            <w:tcMar>
              <w:left w:type="dxa" w:w="200"/>
              <w:top w:type="dxa" w:w="200"/>
              <w:right w:type="dxa" w:w="200"/>
              <w:bottom w:type="dxa" w:w="200"/>
            </w:tcMar>
            <w:vAlign w:val="center"/>
          </w:tcPr>
          <w:p>
            <w:pPr>
              <w:pStyle w:val="Para 02"/>
            </w:pPr>
            <w:r>
              <w:t>getJSModule&lt;&gt;</w:t>
            </w:r>
          </w:p>
          <w:p>
            <w:pPr>
              <w:pStyle w:val="Para 02"/>
            </w:pPr>
            <w:r>
              <w:t>()?.emit()</w:t>
            </w:r>
          </w:p>
        </w:tc>
        <w:tc>
          <w:tcPr>
            <w:tcW w:type="auto" w:w="0"/>
            <w:tcMar>
              <w:left w:type="dxa" w:w="200"/>
              <w:top w:type="dxa" w:w="200"/>
              <w:right w:type="dxa" w:w="200"/>
              <w:bottom w:type="dxa" w:w="200"/>
            </w:tcMar>
            <w:vAlign w:val="center"/>
          </w:tcPr>
          <w:p>
            <w:pPr>
              <w:pStyle w:val="Para 02"/>
            </w:pPr>
            <w:r>
              <w:t>Not supported</w:t>
            </w:r>
          </w:p>
        </w:tc>
        <w:tc>
          <w:tcPr>
            <w:tcW w:type="auto" w:w="0"/>
            <w:tcMar>
              <w:left w:type="dxa" w:w="200"/>
              <w:top w:type="dxa" w:w="200"/>
              <w:right w:type="dxa" w:w="200"/>
              <w:bottom w:type="dxa" w:w="200"/>
            </w:tcMar>
            <w:vAlign w:val="center"/>
          </w:tcPr>
          <w:p>
            <w:pPr>
              <w:pStyle w:val="Para 02"/>
            </w:pPr>
            <w:r>
              <w:t>getJSModule&lt;&gt;</w:t>
            </w:r>
          </w:p>
          <w:p>
            <w:pPr>
              <w:pStyle w:val="Para 02"/>
            </w:pPr>
            <w:r>
              <w:t>()?.emit()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React</w:t>
            </w:r>
          </w:p>
          <w:p>
            <w:pPr>
              <w:pStyle w:val="Para 02"/>
            </w:pPr>
            <w:r>
              <w:t>tag</w:t>
            </w:r>
          </w:p>
        </w:tc>
        <w:tc>
          <w:tcPr>
            <w:tcW w:type="auto" w:w="0"/>
            <w:shd w:val="clear" w:color="auto" w:fill="EEF2F6"/>
            <w:tcMar>
              <w:left w:type="dxa" w:w="200"/>
              <w:top w:type="dxa" w:w="200"/>
              <w:right w:type="dxa" w:w="200"/>
              <w:bottom w:type="dxa" w:w="200"/>
            </w:tcMar>
            <w:vAlign w:val="center"/>
          </w:tcPr>
          <w:p>
            <w:pPr>
              <w:pStyle w:val="Para 02"/>
            </w:pPr>
            <w:r>
              <w:t>N/A</w:t>
            </w:r>
          </w:p>
        </w:tc>
        <w:tc>
          <w:tcPr>
            <w:tcW w:type="auto" w:w="0"/>
            <w:shd w:val="clear" w:color="auto" w:fill="EEF2F6"/>
            <w:tcMar>
              <w:left w:type="dxa" w:w="200"/>
              <w:top w:type="dxa" w:w="200"/>
              <w:right w:type="dxa" w:w="200"/>
              <w:bottom w:type="dxa" w:w="200"/>
            </w:tcMar>
            <w:vAlign w:val="center"/>
          </w:tcPr>
          <w:p>
            <w:pPr>
              <w:pStyle w:val="Para 02"/>
            </w:pPr>
            <w:r>
              <w:t>N/A</w:t>
            </w:r>
          </w:p>
        </w:tc>
        <w:tc>
          <w:tcPr>
            <w:tcW w:type="auto" w:w="0"/>
            <w:shd w:val="clear" w:color="auto" w:fill="EEF2F6"/>
            <w:tcMar>
              <w:left w:type="dxa" w:w="200"/>
              <w:top w:type="dxa" w:w="200"/>
              <w:right w:type="dxa" w:w="200"/>
              <w:bottom w:type="dxa" w:w="200"/>
            </w:tcMar>
            <w:vAlign w:val="center"/>
          </w:tcPr>
          <w:p>
            <w:pPr>
              <w:pStyle w:val="Para 02"/>
            </w:pPr>
            <w:r>
              <w:t>Ordinary native method</w:t>
            </w:r>
          </w:p>
        </w:tc>
        <w:tc>
          <w:tcPr>
            <w:tcW w:type="auto" w:w="0"/>
            <w:shd w:val="clear" w:color="auto" w:fill="EEF2F6"/>
            <w:tcMar>
              <w:left w:type="dxa" w:w="200"/>
              <w:top w:type="dxa" w:w="200"/>
              <w:right w:type="dxa" w:w="200"/>
              <w:bottom w:type="dxa" w:w="200"/>
            </w:tcMar>
            <w:vAlign w:val="center"/>
          </w:tcPr>
          <w:p>
            <w:pPr>
              <w:pStyle w:val="Para 02"/>
            </w:pPr>
            <w:r>
              <w:t>Command system</w:t>
            </w:r>
          </w:p>
        </w:tc>
      </w:tr>
    </w:tbl>
    <w:tbl>
      <w:tblPr>
        <w:tblW w:type="auto" w:w="0"/>
      </w:tblPr>
      <w:tr>
        <w:tc>
          <w:tcPr>
            <w:tcW w:type="auto" w:w="0"/>
            <w:tcMar>
              <w:left w:type="dxa" w:w="200"/>
              <w:top w:type="dxa" w:w="200"/>
              <w:right w:type="dxa" w:w="200"/>
              <w:bottom w:type="dxa" w:w="200"/>
            </w:tcMar>
            <w:vAlign w:val="center"/>
          </w:tcPr>
          <w:p>
            <w:pPr>
              <w:pStyle w:val="Para 02"/>
            </w:pPr>
            <w:r>
              <w:t>Direct manipulation</w:t>
            </w:r>
          </w:p>
        </w:tc>
        <w:tc>
          <w:tcPr>
            <w:tcW w:type="auto" w:w="0"/>
            <w:tcMar>
              <w:left w:type="dxa" w:w="200"/>
              <w:top w:type="dxa" w:w="200"/>
              <w:right w:type="dxa" w:w="200"/>
              <w:bottom w:type="dxa" w:w="200"/>
            </w:tcMar>
            <w:vAlign w:val="center"/>
          </w:tcPr>
          <w:p>
            <w:pPr>
              <w:pStyle w:val="Para 02"/>
            </w:pPr>
            <w:r>
              <w:t>N/A</w:t>
            </w:r>
          </w:p>
        </w:tc>
        <w:tc>
          <w:tcPr>
            <w:tcW w:type="auto" w:w="0"/>
            <w:tcMar>
              <w:left w:type="dxa" w:w="200"/>
              <w:top w:type="dxa" w:w="200"/>
              <w:right w:type="dxa" w:w="200"/>
              <w:bottom w:type="dxa" w:w="200"/>
            </w:tcMar>
            <w:vAlign w:val="center"/>
          </w:tcPr>
          <w:p>
            <w:pPr>
              <w:pStyle w:val="Para 02"/>
            </w:pPr>
            <w:r>
              <w:t>N/A</w:t>
            </w:r>
          </w:p>
        </w:tc>
        <w:tc>
          <w:tcPr>
            <w:tcW w:type="auto" w:w="0"/>
            <w:tcMar>
              <w:left w:type="dxa" w:w="200"/>
              <w:top w:type="dxa" w:w="200"/>
              <w:right w:type="dxa" w:w="200"/>
              <w:bottom w:type="dxa" w:w="200"/>
            </w:tcMar>
            <w:vAlign w:val="center"/>
          </w:tcPr>
          <w:p>
            <w:pPr>
              <w:pStyle w:val="Para 02"/>
            </w:pPr>
            <w:r>
              <w:t>View property</w:t>
            </w:r>
          </w:p>
          <w:p>
            <w:pPr>
              <w:pStyle w:val="Para 02"/>
            </w:pPr>
            <w:r>
              <w:t>+ react ref</w:t>
            </w:r>
          </w:p>
        </w:tc>
        <w:tc>
          <w:tcPr>
            <w:tcW w:type="auto" w:w="0"/>
            <w:tcMar>
              <w:left w:type="dxa" w:w="200"/>
              <w:top w:type="dxa" w:w="200"/>
              <w:right w:type="dxa" w:w="200"/>
              <w:bottom w:type="dxa" w:w="200"/>
            </w:tcMar>
            <w:vAlign w:val="center"/>
          </w:tcPr>
          <w:p>
            <w:pPr>
              <w:pStyle w:val="Para 02"/>
            </w:pPr>
            <w:r>
              <w:t>View property</w:t>
            </w:r>
          </w:p>
          <w:p>
            <w:pPr>
              <w:pStyle w:val="Para 02"/>
            </w:pPr>
            <w:r>
              <w:t>+ react ref</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Synchronous method call</w:t>
            </w:r>
          </w:p>
        </w:tc>
        <w:tc>
          <w:tcPr>
            <w:tcW w:type="auto" w:w="0"/>
            <w:shd w:val="clear" w:color="auto" w:fill="EEF2F6"/>
            <w:tcMar>
              <w:left w:type="dxa" w:w="200"/>
              <w:top w:type="dxa" w:w="200"/>
              <w:right w:type="dxa" w:w="200"/>
              <w:bottom w:type="dxa" w:w="200"/>
            </w:tcMar>
            <w:vAlign w:val="center"/>
          </w:tcPr>
          <w:p>
            <w:pPr>
              <w:pStyle w:val="Para 02"/>
            </w:pPr>
            <w:r>
              <w:t>RCT_EXPORT_BLOCKING_SYNCHRONOUS_METHOD</w:t>
            </w:r>
          </w:p>
        </w:tc>
        <w:tc>
          <w:tcPr>
            <w:tcW w:type="auto" w:w="0"/>
            <w:shd w:val="clear" w:color="auto" w:fill="EEF2F6"/>
            <w:tcMar>
              <w:left w:type="dxa" w:w="200"/>
              <w:top w:type="dxa" w:w="200"/>
              <w:right w:type="dxa" w:w="200"/>
              <w:bottom w:type="dxa" w:w="200"/>
            </w:tcMar>
            <w:vAlign w:val="center"/>
          </w:tcPr>
          <w:p>
            <w:pPr>
              <w:pStyle w:val="Para 02"/>
            </w:pPr>
            <w:r>
              <w:t>@ReactMethod(isBlockingSynchronousMethod = true)</w:t>
            </w:r>
          </w:p>
        </w:tc>
        <w:tc>
          <w:tcPr>
            <w:tcW w:type="auto" w:w="0"/>
            <w:shd w:val="clear" w:color="auto" w:fill="EEF2F6"/>
            <w:tcMar>
              <w:left w:type="dxa" w:w="200"/>
              <w:top w:type="dxa" w:w="200"/>
              <w:right w:type="dxa" w:w="200"/>
              <w:bottom w:type="dxa" w:w="200"/>
            </w:tcMar>
            <w:vAlign w:val="center"/>
          </w:tcPr>
          <w:p>
            <w:pPr>
              <w:pStyle w:val="Para 02"/>
            </w:pPr>
            <w:r>
              <w:t>RCT_EXPORT_BLOCKING_SYNCHRONOUS_METHOD</w:t>
            </w:r>
          </w:p>
        </w:tc>
        <w:tc>
          <w:tcPr>
            <w:tcW w:type="auto" w:w="0"/>
            <w:shd w:val="clear" w:color="auto" w:fill="EEF2F6"/>
            <w:tcMar>
              <w:left w:type="dxa" w:w="200"/>
              <w:top w:type="dxa" w:w="200"/>
              <w:right w:type="dxa" w:w="200"/>
              <w:bottom w:type="dxa" w:w="200"/>
            </w:tcMar>
            <w:vAlign w:val="center"/>
          </w:tcPr>
          <w:p>
            <w:pPr>
              <w:pStyle w:val="Para 02"/>
            </w:pPr>
            <w:r>
              <w:t>N/A</w:t>
            </w:r>
          </w:p>
        </w:tc>
      </w:tr>
    </w:tbl>
    <w:tbl>
      <w:tblPr>
        <w:tblW w:type="auto" w:w="0"/>
      </w:tblPr>
      <w:tr>
        <w:tc>
          <w:tcPr>
            <w:tcW w:type="auto" w:w="0"/>
            <w:tcMar>
              <w:left w:type="dxa" w:w="200"/>
              <w:top w:type="dxa" w:w="200"/>
              <w:right w:type="dxa" w:w="200"/>
              <w:bottom w:type="dxa" w:w="200"/>
            </w:tcMar>
            <w:vAlign w:val="center"/>
          </w:tcPr>
          <w:p>
            <w:pPr>
              <w:pStyle w:val="Para 02"/>
            </w:pPr>
            <w:r>
              <w:t>Export constants</w:t>
            </w:r>
          </w:p>
        </w:tc>
        <w:tc>
          <w:tcPr>
            <w:tcW w:type="auto" w:w="0"/>
            <w:tcMar>
              <w:left w:type="dxa" w:w="200"/>
              <w:top w:type="dxa" w:w="200"/>
              <w:right w:type="dxa" w:w="200"/>
              <w:bottom w:type="dxa" w:w="200"/>
            </w:tcMar>
            <w:vAlign w:val="center"/>
          </w:tcPr>
          <w:p>
            <w:pPr>
              <w:pStyle w:val="Para 02"/>
            </w:pPr>
            <w:r>
              <w:t>Override constantsToExport</w:t>
            </w:r>
          </w:p>
        </w:tc>
        <w:tc>
          <w:tcPr>
            <w:tcW w:type="auto" w:w="0"/>
            <w:tcMar>
              <w:left w:type="dxa" w:w="200"/>
              <w:top w:type="dxa" w:w="200"/>
              <w:right w:type="dxa" w:w="200"/>
              <w:bottom w:type="dxa" w:w="200"/>
            </w:tcMar>
            <w:vAlign w:val="center"/>
          </w:tcPr>
          <w:p>
            <w:pPr>
              <w:pStyle w:val="Para 02"/>
            </w:pPr>
            <w:r>
              <w:t>Override</w:t>
            </w:r>
          </w:p>
          <w:p>
            <w:pPr>
              <w:pStyle w:val="Para 02"/>
            </w:pPr>
            <w:r>
              <w:t>getConstants</w:t>
            </w:r>
          </w:p>
        </w:tc>
        <w:tc>
          <w:tcPr>
            <w:tcW w:type="auto" w:w="0"/>
            <w:tcMar>
              <w:left w:type="dxa" w:w="200"/>
              <w:top w:type="dxa" w:w="200"/>
              <w:right w:type="dxa" w:w="200"/>
              <w:bottom w:type="dxa" w:w="200"/>
            </w:tcMar>
            <w:vAlign w:val="center"/>
          </w:tcPr>
          <w:p>
            <w:pPr>
              <w:pStyle w:val="Para 02"/>
            </w:pPr>
            <w:r>
              <w:t>Override</w:t>
            </w:r>
          </w:p>
          <w:p>
            <w:pPr>
              <w:pStyle w:val="Para 02"/>
            </w:pPr>
            <w:r>
              <w:t>constantsToExport</w:t>
            </w:r>
          </w:p>
        </w:tc>
        <w:tc>
          <w:tcPr>
            <w:tcW w:type="auto" w:w="0"/>
            <w:tcMar>
              <w:left w:type="dxa" w:w="200"/>
              <w:top w:type="dxa" w:w="200"/>
              <w:right w:type="dxa" w:w="200"/>
              <w:bottom w:type="dxa" w:w="200"/>
            </w:tcMar>
            <w:vAlign w:val="center"/>
          </w:tcPr>
          <w:p>
            <w:pPr>
              <w:pStyle w:val="Para 02"/>
            </w:pPr>
            <w:r>
              <w:t>Override</w:t>
            </w:r>
          </w:p>
          <w:p>
            <w:pPr>
              <w:pStyle w:val="Para 02"/>
            </w:pPr>
            <w:r>
              <w:t>getConstants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Initial</w:t>
            </w:r>
          </w:p>
          <w:p>
            <w:pPr>
              <w:pStyle w:val="Para 02"/>
            </w:pPr>
            <w:r>
              <w:t>properties</w:t>
            </w:r>
          </w:p>
        </w:tc>
        <w:tc>
          <w:tcPr>
            <w:tcW w:type="auto" w:w="0"/>
            <w:shd w:val="clear" w:color="auto" w:fill="EEF2F6"/>
            <w:tcMar>
              <w:left w:type="dxa" w:w="200"/>
              <w:top w:type="dxa" w:w="200"/>
              <w:right w:type="dxa" w:w="200"/>
              <w:bottom w:type="dxa" w:w="200"/>
            </w:tcMar>
            <w:vAlign w:val="center"/>
          </w:tcPr>
          <w:p>
            <w:pPr>
              <w:pStyle w:val="Para 44"/>
            </w:pPr>
            <w:r>
              <w:t/>
            </w:r>
          </w:p>
        </w:tc>
        <w:tc>
          <w:tcPr>
            <w:tcW w:type="auto" w:w="0"/>
            <w:shd w:val="clear" w:color="auto" w:fill="EEF2F6"/>
            <w:tcMar>
              <w:left w:type="dxa" w:w="200"/>
              <w:top w:type="dxa" w:w="200"/>
              <w:right w:type="dxa" w:w="200"/>
              <w:bottom w:type="dxa" w:w="200"/>
            </w:tcMar>
            <w:vAlign w:val="center"/>
          </w:tcPr>
          <w:p>
            <w:pPr>
              <w:pStyle w:val="Para 44"/>
            </w:pPr>
            <w:r>
              <w:t/>
            </w:r>
          </w:p>
        </w:tc>
        <w:tc>
          <w:tcPr>
            <w:tcW w:type="auto" w:w="0"/>
            <w:shd w:val="clear" w:color="auto" w:fill="EEF2F6"/>
            <w:tcMar>
              <w:left w:type="dxa" w:w="200"/>
              <w:top w:type="dxa" w:w="200"/>
              <w:right w:type="dxa" w:w="200"/>
              <w:bottom w:type="dxa" w:w="200"/>
            </w:tcMar>
            <w:vAlign w:val="center"/>
          </w:tcPr>
          <w:p>
            <w:pPr>
              <w:pStyle w:val="Para 44"/>
            </w:pPr>
            <w:r>
              <w:t/>
            </w:r>
          </w:p>
        </w:tc>
        <w:tc>
          <w:tcPr>
            <w:tcW w:type="auto" w:w="0"/>
            <w:shd w:val="clear" w:color="auto" w:fill="EEF2F6"/>
            <w:tcMar>
              <w:left w:type="dxa" w:w="200"/>
              <w:top w:type="dxa" w:w="200"/>
              <w:right w:type="dxa" w:w="200"/>
              <w:bottom w:type="dxa" w:w="200"/>
            </w:tcMar>
            <w:vAlign w:val="center"/>
          </w:tcPr>
          <w:p>
            <w:pPr>
              <w:pStyle w:val="Para 44"/>
            </w:pPr>
            <w:r>
              <w:t/>
            </w:r>
          </w:p>
        </w:tc>
      </w:tr>
    </w:tbl>
    <w:tbl>
      <w:tblPr>
        <w:tblW w:type="auto" w:w="0"/>
      </w:tblPr>
      <w:tr>
        <w:tc>
          <w:tcPr>
            <w:tcW w:type="auto" w:w="0"/>
            <w:tcMar>
              <w:left w:type="dxa" w:w="200"/>
              <w:top w:type="dxa" w:w="200"/>
              <w:right w:type="dxa" w:w="200"/>
              <w:bottom w:type="dxa" w:w="200"/>
            </w:tcMar>
            <w:vAlign w:val="center"/>
          </w:tcPr>
          <w:p>
            <w:pPr>
              <w:pStyle w:val="Para 02"/>
            </w:pPr>
            <w:r>
              <w:t>Dependency injection</w:t>
            </w:r>
          </w:p>
        </w:tc>
        <w:tc>
          <w:tcPr>
            <w:tcW w:type="auto" w:w="0"/>
            <w:tcMar>
              <w:left w:type="dxa" w:w="200"/>
              <w:top w:type="dxa" w:w="200"/>
              <w:right w:type="dxa" w:w="200"/>
              <w:bottom w:type="dxa" w:w="200"/>
            </w:tcMar>
            <w:vAlign w:val="center"/>
          </w:tcPr>
          <w:p>
            <w:pPr>
              <w:pStyle w:val="Para 02"/>
            </w:pPr>
            <w:r>
              <w:t>Override</w:t>
            </w:r>
          </w:p>
          <w:p>
            <w:pPr>
              <w:pStyle w:val="Para 02"/>
            </w:pPr>
            <w:r>
              <w:t>extraModulesForBridge</w:t>
            </w:r>
          </w:p>
        </w:tc>
        <w:tc>
          <w:tcPr>
            <w:tcW w:type="auto" w:w="0"/>
            <w:tcMar>
              <w:left w:type="dxa" w:w="200"/>
              <w:top w:type="dxa" w:w="200"/>
              <w:right w:type="dxa" w:w="200"/>
              <w:bottom w:type="dxa" w:w="200"/>
            </w:tcMar>
            <w:vAlign w:val="center"/>
          </w:tcPr>
          <w:p>
            <w:pPr>
              <w:pStyle w:val="Para 02"/>
            </w:pPr>
            <w:r>
              <w:t>Naturally supported</w:t>
            </w:r>
          </w:p>
        </w:tc>
        <w:tc>
          <w:tcPr>
            <w:tcW w:type="auto" w:w="0"/>
            <w:tcMar>
              <w:left w:type="dxa" w:w="200"/>
              <w:top w:type="dxa" w:w="200"/>
              <w:right w:type="dxa" w:w="200"/>
              <w:bottom w:type="dxa" w:w="200"/>
            </w:tcMar>
            <w:vAlign w:val="center"/>
          </w:tcPr>
          <w:p>
            <w:pPr>
              <w:pStyle w:val="Para 02"/>
            </w:pPr>
            <w:r>
              <w:t>Override</w:t>
            </w:r>
          </w:p>
          <w:p>
            <w:pPr>
              <w:pStyle w:val="Para 02"/>
            </w:pPr>
            <w:r>
              <w:t>extraModulesForBridge</w:t>
            </w:r>
          </w:p>
        </w:tc>
        <w:tc>
          <w:tcPr>
            <w:tcW w:type="auto" w:w="0"/>
            <w:tcMar>
              <w:left w:type="dxa" w:w="200"/>
              <w:top w:type="dxa" w:w="200"/>
              <w:right w:type="dxa" w:w="200"/>
              <w:bottom w:type="dxa" w:w="200"/>
            </w:tcMar>
            <w:vAlign w:val="center"/>
          </w:tcPr>
          <w:p>
            <w:pPr>
              <w:pStyle w:val="Para 02"/>
            </w:pPr>
            <w:r>
              <w:t>Naturally supported</w:t>
            </w:r>
          </w:p>
        </w:tc>
      </w:tr>
    </w:tbl>
    <w:p>
      <w:bookmarkStart w:id="1271" w:name="Before_we_move_on_to_the_hands_o"/>
      <w:pPr>
        <w:pStyle w:val="Para 04"/>
      </w:pPr>
      <w:r>
        <w:t>Before we move on to the hands-on, the last missing piece is the exception handling in the native layer. Let’s get straight to it.</w:t>
        <w:bookmarkStart w:id="1272" w:name="ITerm97"/>
        <w:t xml:space="preserve"> </w:t>
        <w:bookmarkEnd w:id="1272"/>
        <w:bookmarkStart w:id="1273" w:name="ITerm98"/>
        <w:t xml:space="preserve"> </w:t>
        <w:bookmarkEnd w:id="1273"/>
      </w:r>
      <w:bookmarkEnd w:id="1271"/>
    </w:p>
    <w:p>
      <w:bookmarkStart w:id="1274" w:name="4_4_Exception_HandlingLike_on_th"/>
      <w:pPr>
        <w:pStyle w:val="Heading 2"/>
      </w:pPr>
      <w:r>
        <w:t xml:space="preserve">4.4 </w:t>
        <w:t>Exception Handling</w:t>
      </w:r>
      <w:bookmarkEnd w:id="1274"/>
    </w:p>
    <w:p>
      <w:bookmarkStart w:id="1275" w:name="Like_on_the_JavaScript_layer_whe"/>
      <w:pPr>
        <w:pStyle w:val="Para 04"/>
      </w:pPr>
      <w:r>
        <w:t xml:space="preserve">Like on the </w:t>
      </w:r>
      <w:r>
        <w:rPr>
          <w:rStyle w:val="Text1"/>
        </w:rPr>
        <w:t>JavaScript</w:t>
      </w:r>
      <w:r>
        <w:t xml:space="preserve"> layer where all errors are translated into </w:t>
        <w:bookmarkStart w:id="1276" w:name="exceptions"/>
        <w:t>exceptions</w:t>
        <w:bookmarkEnd w:id="1276"/>
        <w:t xml:space="preserve"> that need to be captured carefully, in the native layer exists a different set of exceptions. On </w:t>
      </w:r>
      <w:r>
        <w:rPr>
          <w:rStyle w:val="Text1"/>
        </w:rPr>
        <w:t>iOS</w:t>
      </w:r>
      <w:r>
        <w:t xml:space="preserve">, some of those exceptions cannot be caught locally at all (e.g., </w:t>
      </w:r>
      <w:r>
        <w:rPr>
          <w:rStyle w:val="Text2"/>
        </w:rPr>
        <w:t>BAD_ACCESS</w:t>
      </w:r>
      <w:r>
        <w:t xml:space="preserve">). Whenever occurring, they crash the app and hence are much riskier. If we enlist a C layer using techniques such as </w:t>
      </w:r>
      <w:r>
        <w:rPr>
          <w:rStyle w:val="Text1"/>
        </w:rPr>
        <w:t>JNI</w:t>
      </w:r>
      <w:r>
        <w:t xml:space="preserve">, we also introduce another layer of exception flow. Now that we know that exceptions occurring in each layer (i.e., </w:t>
      </w:r>
      <w:r>
        <w:rPr>
          <w:rStyle w:val="Text1"/>
        </w:rPr>
        <w:t>JavaScript</w:t>
      </w:r>
      <w:r>
        <w:t xml:space="preserve">, native, </w:t>
      </w:r>
      <w:r>
        <w:rPr>
          <w:rStyle w:val="Text1"/>
        </w:rPr>
        <w:t>C</w:t>
      </w:r>
      <w:r>
        <w:t>) cannot be caught by another, we need to handle them separately and notify the upper layer whenever possible. The fact is that inappropriately handling exceptions in the native layer is one of the main causes of crashes.</w:t>
      </w:r>
      <w:bookmarkEnd w:id="1275"/>
    </w:p>
    <w:p>
      <w:bookmarkStart w:id="1277" w:name="One_of_the_approaches_is_present"/>
      <w:pPr>
        <w:pStyle w:val="Para 04"/>
      </w:pPr>
      <w:r>
        <w:t xml:space="preserve">One of the </w:t>
        <w:bookmarkStart w:id="1278" w:name="approaches"/>
        <w:t>approaches</w:t>
        <w:bookmarkEnd w:id="1278"/>
        <w:t xml:space="preserve"> is presented by </w:t>
      </w:r>
      <w:r>
        <w:rPr>
          <w:rStyle w:val="Text0"/>
        </w:rPr>
        <w:t>react-native-exception-handler</w:t>
      </w:r>
      <w:r>
        <w:t xml:space="preserve">. Basically, it provides functions that can install a replaceable global exception handler that is responsible for all native exceptions. However, global exception handlers are less preferred than local ones as only the latter can maintain the current app state and can better offer graceful degradation or recovery (the principles of exception handling will be fully discussed in Chapter </w:t>
      </w:r>
      <w:hyperlink w:anchor="Top_of_510729_1_En_6_Chapter_xht">
        <w:r>
          <w:rPr>
            <w:rStyle w:val="Text10"/>
          </w:rPr>
          <w:t>6</w:t>
        </w:r>
      </w:hyperlink>
      <w:r>
        <w:t>).</w:t>
      </w:r>
      <w:bookmarkEnd w:id="1277"/>
    </w:p>
    <w:p>
      <w:bookmarkStart w:id="1279" w:name="Notereact_native_exception_handl"/>
      <w:pPr>
        <w:pStyle w:val="Para 09"/>
      </w:pPr>
      <w:r>
        <w:rPr>
          <w:rStyle w:val="Text6"/>
        </w:rPr>
        <w:t>Note</w:t>
      </w:r>
      <w:r>
        <w:bookmarkStart w:id="1280" w:name="react_native_exception_handler_i"/>
        <w:t/>
        <w:bookmarkEnd w:id="1280"/>
      </w:r>
      <w:r>
        <w:rPr>
          <w:rStyle w:val="Text0"/>
        </w:rPr>
        <w:t>react-native-exception-handler</w:t>
      </w:r>
      <w:r>
        <w:t xml:space="preserve"> is among the awesome third-party libraries that are not used in our case studies. We reinvent some wheels for educational purposes. For example, rather than using react-native-video directly, we create a simplified version of a video </w:t>
      </w:r>
      <w:r>
        <w:rPr>
          <w:rStyle w:val="Text1"/>
        </w:rPr>
        <w:t>component</w:t>
      </w:r>
      <w:r>
        <w:t xml:space="preserve"> to better illustrate the critical parts of a </w:t>
      </w:r>
      <w:r>
        <w:rPr>
          <w:rStyle w:val="Text1"/>
        </w:rPr>
        <w:t>native component</w:t>
      </w:r>
      <w:r>
        <w:t>, Here we decided to implement our own solution for exception handling so as to offer fine-grained exception boundaries.</w:t>
      </w:r>
      <w:bookmarkEnd w:id="1279"/>
    </w:p>
    <w:p>
      <w:bookmarkStart w:id="1281" w:name="Here__we_escalate_the_responsibi"/>
      <w:pPr>
        <w:pStyle w:val="Para 04"/>
      </w:pPr>
      <w:r>
        <w:t xml:space="preserve">Here, we escalate the responsibility of </w:t>
      </w:r>
      <w:r>
        <w:rPr>
          <w:rStyle w:val="Text0"/>
        </w:rPr>
        <w:t>ErrorBoundary</w:t>
      </w:r>
      <w:r>
        <w:t xml:space="preserve"> to catch not only UI exceptions but also exceptions from the native layer. To understand this design, let’s consider </w:t>
      </w:r>
      <w:r>
        <w:rPr>
          <w:rStyle w:val="Text2"/>
        </w:rPr>
        <w:t>Manyface</w:t>
      </w:r>
      <w:r>
        <w:t xml:space="preserve"> that eventually evolves into a super app. In its ultimate form, </w:t>
      </w:r>
      <w:r>
        <w:rPr>
          <w:rStyle w:val="Text2"/>
        </w:rPr>
        <w:t>Manyface</w:t>
      </w:r>
      <w:r>
        <w:t xml:space="preserve"> includes not only moments but also payment, mini apps, instant messaging, and QR code discovery. Each feature resides in a stand-alone tab. Each tab is backed a full fledged team consisting of front end, back end, PM, testers dedicated to the feature. The last thing we want to see is that exceptions from one feature propagate to another. And we shall consider </w:t>
        <w:bookmarkStart w:id="1282" w:name="ErrorBoundary"/>
        <w:t/>
        <w:bookmarkEnd w:id="1282"/>
      </w:r>
      <w:r>
        <w:rPr>
          <w:rStyle w:val="Text0"/>
        </w:rPr>
        <w:t>ErrorBoundary</w:t>
      </w:r>
      <w:r>
        <w:t xml:space="preserve"> </w:t>
        <w:t xml:space="preserve"> as the key to avoid such cross-module transgression. And we want to capture all exceptions within the native layer if the corresponding module knows how to handle it.</w:t>
      </w:r>
      <w:bookmarkEnd w:id="1281"/>
    </w:p>
    <w:p>
      <w:bookmarkStart w:id="1283" w:name="Another_way_to_understand_this_d"/>
      <w:pPr>
        <w:pStyle w:val="Para 05"/>
      </w:pPr>
      <w:r>
        <w:t xml:space="preserve">Another way to understand this design is to look at real-time strategy games, for example, </w:t>
        <w:bookmarkStart w:id="1284" w:name="StarCraft"/>
        <w:t/>
        <w:bookmarkEnd w:id="1284"/>
      </w:r>
      <w:r>
        <w:rPr>
          <w:rStyle w:val="Text2"/>
        </w:rPr>
        <w:t>StarCraft</w:t>
      </w:r>
      <w:r>
        <w:t xml:space="preserve"> </w:t>
        <w:t xml:space="preserve"> (Figure </w:t>
      </w:r>
      <w:hyperlink w:anchor="Figure_4_17Wall_in_in_StarCraft">
        <w:r>
          <w:rPr>
            <w:rStyle w:val="Text4"/>
          </w:rPr>
          <w:t>4-17</w:t>
        </w:r>
      </w:hyperlink>
      <w:r>
        <w:t xml:space="preserve">). One of the effective defending strategies is called a </w:t>
      </w:r>
      <w:r>
        <w:rPr>
          <w:rStyle w:val="Text2"/>
        </w:rPr>
        <w:t>wall-in</w:t>
      </w:r>
      <w:r>
        <w:t xml:space="preserve">, in which defensive facilities are placed in the narrowed pass-throughs, a.k.a. critical points. So those reinforced, densified defense lines (or points) can take effect regardless of which directions or dimensions the rush is from. Here, we define </w:t>
      </w:r>
      <w:r>
        <w:rPr>
          <w:rStyle w:val="Text0"/>
        </w:rPr>
        <w:t>ErrorBoundary</w:t>
      </w:r>
      <w:r>
        <w:t xml:space="preserve"> as those strategic points, and exception rushes could be from both UI rendering in the </w:t>
      </w:r>
      <w:r>
        <w:rPr>
          <w:rStyle w:val="Text1"/>
        </w:rPr>
        <w:t>JavaScript</w:t>
      </w:r>
      <w:r>
        <w:t xml:space="preserve"> layer or from native.</w:t>
      </w:r>
      <w:bookmarkEnd w:id="1283"/>
    </w:p>
    <w:p>
      <w:bookmarkStart w:id="1285" w:name="MO17"/>
      <w:bookmarkStart w:id="1286" w:name="Figure_4_17Wall_in_in_StarCraft"/>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22900" cy="4076700"/>
            <wp:effectExtent l="0" r="0" t="0" b="0"/>
            <wp:wrapTopAndBottom/>
            <wp:docPr id="117" name="510729_1_En_4_Fig17_HTML.jpg" descr="510729_1_En_4_Fig17_HTML.jpg"/>
            <wp:cNvGraphicFramePr>
              <a:graphicFrameLocks noChangeAspect="1"/>
            </wp:cNvGraphicFramePr>
            <a:graphic>
              <a:graphicData uri="http://schemas.openxmlformats.org/drawingml/2006/picture">
                <pic:pic>
                  <pic:nvPicPr>
                    <pic:cNvPr id="0" name="510729_1_En_4_Fig17_HTML.jpg" descr="510729_1_En_4_Fig17_HTML.jpg"/>
                    <pic:cNvPicPr/>
                  </pic:nvPicPr>
                  <pic:blipFill>
                    <a:blip r:embed="rId121"/>
                    <a:stretch>
                      <a:fillRect/>
                    </a:stretch>
                  </pic:blipFill>
                  <pic:spPr>
                    <a:xfrm>
                      <a:off x="0" y="0"/>
                      <a:ext cx="5422900" cy="4076700"/>
                    </a:xfrm>
                    <a:prstGeom prst="rect">
                      <a:avLst/>
                    </a:prstGeom>
                  </pic:spPr>
                </pic:pic>
              </a:graphicData>
            </a:graphic>
          </wp:anchor>
        </w:drawing>
      </w:r>
      <w:bookmarkEnd w:id="1285"/>
      <w:bookmarkEnd w:id="1286"/>
    </w:p>
    <w:p>
      <w:pPr>
        <w:pStyle w:val="Para 13"/>
      </w:pPr>
      <w:r>
        <w:rPr>
          <w:rStyle w:val="Text5"/>
        </w:rPr>
        <w:t>Figure 4-17</w:t>
      </w:r>
      <w:r>
        <w:t xml:space="preserve">Wall-in in </w:t>
        <w:bookmarkStart w:id="1287" w:name="StarCraft_1"/>
        <w:t>StarCraft</w:t>
        <w:bookmarkEnd w:id="1287"/>
      </w:r>
    </w:p>
    <w:p>
      <w:bookmarkStart w:id="1288" w:name="NoteIn_the_next_chapter__we_will"/>
      <w:pPr>
        <w:pStyle w:val="Para 09"/>
      </w:pPr>
      <w:r>
        <w:rPr>
          <w:rStyle w:val="Text6"/>
        </w:rPr>
        <w:t>Note</w:t>
      </w:r>
      <w:r>
        <w:bookmarkStart w:id="1289" w:name="In_the_next_chapter__we_will_see"/>
        <w:t xml:space="preserve">In the next chapter, we will see the exception could also be from asynchronous calls of slow operations such as network fetch. And we are going to introduce patterns to capture those exceptions in </w:t>
        <w:bookmarkEnd w:id="1289"/>
      </w:r>
      <w:r>
        <w:rPr>
          <w:rStyle w:val="Text0"/>
        </w:rPr>
        <w:t>ErrorBoundary</w:t>
      </w:r>
      <w:r>
        <w:t xml:space="preserve"> as well.</w:t>
      </w:r>
      <w:bookmarkEnd w:id="1288"/>
    </w:p>
    <w:p>
      <w:bookmarkStart w:id="1290" w:name="In_the_next_section__we_are_goin"/>
      <w:pPr>
        <w:pStyle w:val="Para 04"/>
      </w:pPr>
      <w:r>
        <w:t>In the next section, we are going to apply the preceding design to the implementation of the video component.</w:t>
      </w:r>
      <w:bookmarkEnd w:id="1290"/>
    </w:p>
    <w:p>
      <w:bookmarkStart w:id="1291" w:name="4_5_Case_Study___a_Video_Compone"/>
      <w:pPr>
        <w:pStyle w:val="Heading 2"/>
      </w:pPr>
      <w:r>
        <w:t xml:space="preserve">4.5 </w:t>
        <w:t>Case Study – a Video Component</w:t>
      </w:r>
      <w:bookmarkEnd w:id="1291"/>
    </w:p>
    <w:p>
      <w:bookmarkStart w:id="1292" w:name="We_have_covered_pretty_much_ever"/>
      <w:pPr>
        <w:pStyle w:val="Para 01"/>
      </w:pPr>
      <w:r>
        <w:t xml:space="preserve">We have covered pretty much everything we need to know about </w:t>
      </w:r>
      <w:r>
        <w:rPr>
          <w:rStyle w:val="Text1"/>
        </w:rPr>
        <w:t>native modules</w:t>
      </w:r>
      <w:r>
        <w:t xml:space="preserve"> and </w:t>
      </w:r>
      <w:r>
        <w:rPr>
          <w:rStyle w:val="Text1"/>
        </w:rPr>
        <w:t>native components</w:t>
      </w:r>
      <w:r>
        <w:bookmarkStart w:id="1293" w:name="ITerm104"/>
        <w:t xml:space="preserve"> </w:t>
        <w:bookmarkEnd w:id="1293"/>
        <w:bookmarkStart w:id="1294" w:name="ITerm105"/>
        <w:t xml:space="preserve"> </w:t>
        <w:bookmarkEnd w:id="1294"/>
        <w:t xml:space="preserve">. Now it’s good timing to get back to </w:t>
      </w:r>
      <w:r>
        <w:rPr>
          <w:rStyle w:val="Text2"/>
        </w:rPr>
        <w:t>Manyface</w:t>
      </w:r>
      <w:r>
        <w:t xml:space="preserve">. This time, we are going to support multimedia moments or video moments. Let’s look at the </w:t>
        <w:bookmarkStart w:id="1295" w:name="requirements_8"/>
        <w:t>requirements</w:t>
        <w:bookmarkEnd w:id="1295"/>
        <w:t xml:space="preserve"> first (Figure </w:t>
      </w:r>
      <w:hyperlink w:anchor="Figure_4_18A_video_feed">
        <w:r>
          <w:rPr>
            <w:rStyle w:val="Text4"/>
          </w:rPr>
          <w:t>4-18</w:t>
        </w:r>
      </w:hyperlink>
      <w:r>
        <w:t>):</w:t>
      </w:r>
      <w:bookmarkEnd w:id="1292"/>
    </w:p>
    <w:tbl>
      <w:tblPr>
        <w:tblW w:type="auto" w:w="0"/>
      </w:tblPr>
      <w:tr>
        <w:tc>
          <w:tcPr>
            <w:tcW w:type="auto" w:w="0"/>
            <w:vAlign w:val="top"/>
          </w:tcPr>
          <w:p>
            <w:pPr>
              <w:pStyle w:val="1 Block"/>
            </w:pPr>
          </w:p>
          <w:p>
            <w:pPr>
              <w:pStyle w:val="Para 03"/>
            </w:pPr>
            <w:r>
              <w:t>1)</w:t>
            </w:r>
          </w:p>
        </w:tc>
        <w:tc>
          <w:tcPr>
            <w:tcW w:type="auto" w:w="0"/>
          </w:tcPr>
          <w:p>
            <w:bookmarkStart w:id="1296" w:name="Video_clips_are_playable_within"/>
            <w:pPr>
              <w:pStyle w:val="Para 02"/>
            </w:pPr>
            <w:r>
              <w:t>Video clips are playable within the moment stream.</w:t>
            </w:r>
            <w:bookmarkEnd w:id="1296"/>
          </w:p>
        </w:tc>
        <w:tc>
          <w:tcPr>
            <w:tcW w:type="auto" w:w="0"/>
          </w:tcPr>
          <w:p>
            <w:pPr>
              <w:pStyle w:val="Para 42"/>
            </w:pPr>
            <w:r>
              <w:t/>
            </w:r>
          </w:p>
        </w:tc>
      </w:tr>
      <w:tr>
        <w:tc>
          <w:tcPr>
            <w:tcW w:type="auto" w:w="0"/>
            <w:vAlign w:val="top"/>
          </w:tcPr>
          <w:p>
            <w:pPr>
              <w:pStyle w:val="Para 03"/>
            </w:pPr>
            <w:r>
              <w:t>2)</w:t>
            </w:r>
          </w:p>
        </w:tc>
        <w:tc>
          <w:tcPr>
            <w:tcW w:type="auto" w:w="0"/>
          </w:tcPr>
          <w:p>
            <w:bookmarkStart w:id="1297" w:name="When_the_video_card_enters_the_v"/>
            <w:pPr>
              <w:pStyle w:val="Para 02"/>
            </w:pPr>
            <w:r>
              <w:t xml:space="preserve">When the video card enters the viewport, the </w:t>
              <w:bookmarkStart w:id="1298" w:name="video_playback"/>
              <w:t>video playback</w:t>
              <w:bookmarkEnd w:id="1298"/>
              <w:t xml:space="preserve"> starts automatically. Conversely, when the video card leaves the viewport, the video is paused.</w:t>
            </w:r>
            <w:bookmarkEnd w:id="1297"/>
          </w:p>
        </w:tc>
        <w:tc>
          <w:tcPr>
            <w:tcW w:type="auto" w:w="0"/>
          </w:tcPr>
          <w:p>
            <w:pPr>
              <w:pStyle w:val="Para 42"/>
            </w:pPr>
            <w:r>
              <w:t/>
            </w:r>
          </w:p>
        </w:tc>
      </w:tr>
    </w:tbl>
    <w:p>
      <w:bookmarkStart w:id="1299" w:name="Figure_4_18A_video_feed"/>
      <w:bookmarkStart w:id="1300" w:name="MO18"/>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6223000"/>
            <wp:effectExtent l="0" r="0" t="0" b="0"/>
            <wp:wrapTopAndBottom/>
            <wp:docPr id="118" name="510729_1_En_4_Fig18_HTML.jpg" descr="510729_1_En_4_Fig18_HTML.jpg"/>
            <wp:cNvGraphicFramePr>
              <a:graphicFrameLocks noChangeAspect="1"/>
            </wp:cNvGraphicFramePr>
            <a:graphic>
              <a:graphicData uri="http://schemas.openxmlformats.org/drawingml/2006/picture">
                <pic:pic>
                  <pic:nvPicPr>
                    <pic:cNvPr id="0" name="510729_1_En_4_Fig18_HTML.jpg" descr="510729_1_En_4_Fig18_HTML.jpg"/>
                    <pic:cNvPicPr/>
                  </pic:nvPicPr>
                  <pic:blipFill>
                    <a:blip r:embed="rId122"/>
                    <a:stretch>
                      <a:fillRect/>
                    </a:stretch>
                  </pic:blipFill>
                  <pic:spPr>
                    <a:xfrm>
                      <a:off x="0" y="0"/>
                      <a:ext cx="2705100" cy="6223000"/>
                    </a:xfrm>
                    <a:prstGeom prst="rect">
                      <a:avLst/>
                    </a:prstGeom>
                  </pic:spPr>
                </pic:pic>
              </a:graphicData>
            </a:graphic>
          </wp:anchor>
        </w:drawing>
      </w:r>
      <w:bookmarkEnd w:id="1299"/>
      <w:bookmarkEnd w:id="1300"/>
    </w:p>
    <w:p>
      <w:pPr>
        <w:pStyle w:val="Para 13"/>
      </w:pPr>
      <w:r>
        <w:rPr>
          <w:rStyle w:val="Text5"/>
        </w:rPr>
        <w:t>Figure 4-18</w:t>
      </w:r>
      <w:r>
        <w:t xml:space="preserve">A video </w:t>
        <w:bookmarkStart w:id="1301" w:name="feed"/>
        <w:t>feed</w:t>
        <w:bookmarkEnd w:id="1301"/>
      </w:r>
    </w:p>
    <w:p>
      <w:bookmarkStart w:id="1302" w:name="We_take_a_bottom_up_approach_by"/>
      <w:pPr>
        <w:pStyle w:val="Para 04"/>
      </w:pPr>
      <w:r>
        <w:t xml:space="preserve">We take a bottom-up approach by implementing the </w:t>
      </w:r>
      <w:r>
        <w:rPr>
          <w:rStyle w:val="Text1"/>
        </w:rPr>
        <w:t>native components</w:t>
      </w:r>
      <w:r>
        <w:t xml:space="preserve"> first. For the second requirement, we rely on the </w:t>
      </w:r>
      <w:r>
        <w:rPr>
          <w:rStyle w:val="Text1"/>
        </w:rPr>
        <w:t>react tag</w:t>
      </w:r>
      <w:r>
        <w:t xml:space="preserve"> (Section 4.3.2) to control the video component.</w:t>
      </w:r>
      <w:bookmarkEnd w:id="1302"/>
    </w:p>
    <w:p>
      <w:bookmarkStart w:id="1303" w:name="4_5_1_iOS_Implementation_of_a_Vi"/>
      <w:pPr>
        <w:pStyle w:val="Heading 2"/>
      </w:pPr>
      <w:r>
        <w:t xml:space="preserve">4.5.1 </w:t>
        <w:t>iOS Implementation of a Video Component</w:t>
      </w:r>
      <w:bookmarkEnd w:id="1303"/>
    </w:p>
    <w:p>
      <w:bookmarkStart w:id="1304" w:name="First__let_s_look_at_the_iOS_imp"/>
      <w:pPr>
        <w:pStyle w:val="Para 01"/>
      </w:pPr>
      <w:r>
        <w:t xml:space="preserve">First, let’s look at the </w:t>
      </w:r>
      <w:r>
        <w:rPr>
          <w:rStyle w:val="Text1"/>
        </w:rPr>
        <w:t>iOS</w:t>
      </w:r>
      <w:r>
        <w:t xml:space="preserve"> </w:t>
        <w:bookmarkStart w:id="1305" w:name="implementation"/>
        <w:t>implementation</w:t>
        <w:bookmarkEnd w:id="1305"/>
        <w:bookmarkStart w:id="1306" w:name="ITerm110"/>
        <w:t xml:space="preserve"> </w:t>
        <w:bookmarkEnd w:id="1306"/>
        <w:t xml:space="preserve"> (Listing </w:t>
      </w:r>
      <w:hyperlink w:anchor="_objc_VideoViewManager_class_Vid">
        <w:r>
          <w:rPr>
            <w:rStyle w:val="Text4"/>
          </w:rPr>
          <w:t>4-50</w:t>
        </w:r>
      </w:hyperlink>
      <w:r>
        <w:t>).</w:t>
      </w:r>
      <w:bookmarkEnd w:id="1304"/>
    </w:p>
    <w:p>
      <w:bookmarkStart w:id="1307" w:name="_objc_VideoViewManager_class_Vid"/>
      <w:pPr>
        <w:pStyle w:val="Normal"/>
      </w:pPr>
      <w:r>
        <w:t xml:space="preserve">@objc(VideoViewManager)</w:t>
        <w:br w:clear="none"/>
      </w:r>
      <w:bookmarkEnd w:id="1307"/>
    </w:p>
    <w:p>
      <w:pPr>
        <w:pStyle w:val="Normal"/>
      </w:pPr>
      <w:r>
        <w:t xml:space="preserve">class VideoViewManager: RCTViewManager {</w:t>
        <w:br w:clear="none"/>
      </w:r>
    </w:p>
    <w:p>
      <w:pPr>
        <w:pStyle w:val="Normal"/>
      </w:pPr>
      <w:r>
        <w:t xml:space="preserve">  @objc(play:)</w:t>
        <w:br w:clear="none"/>
      </w:r>
    </w:p>
    <w:p>
      <w:pPr>
        <w:pStyle w:val="Normal"/>
      </w:pPr>
      <w:r>
        <w:t xml:space="preserve">  func play(reactTag: Int) -&gt; Void { // -------------------&gt; 1)</w:t>
        <w:br w:clear="none"/>
      </w:r>
    </w:p>
    <w:p>
      <w:pPr>
        <w:pStyle w:val="Normal"/>
      </w:pPr>
      <w:r>
        <w:t xml:space="preserve">    self.bridge.uiManager.addUIBlock(</w:t>
        <w:br w:clear="none"/>
      </w:r>
    </w:p>
    <w:p>
      <w:pPr>
        <w:pStyle w:val="Normal"/>
      </w:pPr>
      <w:r>
        <w:t xml:space="preserve">{(uiManager: RCTUIManager?,</w:t>
        <w:br w:clear="none"/>
      </w:r>
    </w:p>
    <w:p>
      <w:pPr>
        <w:pStyle w:val="Normal"/>
      </w:pPr>
      <w:r>
        <w:t xml:space="preserve">viewRegistry: [NSNumber: UIView]?) in</w:t>
        <w:br w:clear="none"/>
      </w:r>
    </w:p>
    <w:p>
      <w:pPr>
        <w:pStyle w:val="Normal"/>
      </w:pPr>
      <w:r>
        <w:t xml:space="preserve">      guard let view =</w:t>
        <w:br w:clear="none"/>
      </w:r>
    </w:p>
    <w:p>
      <w:pPr>
        <w:pStyle w:val="Normal"/>
      </w:pPr>
      <w:r>
        <w:t xml:space="preserve">      viewRegistry?[NSNumber.init(value: reactTag)]</w:t>
        <w:br w:clear="none"/>
      </w:r>
    </w:p>
    <w:p>
      <w:pPr>
        <w:pStyle w:val="Normal"/>
      </w:pPr>
      <w:r>
        <w:t xml:space="preserve">      as? VideoView else {</w:t>
        <w:br w:clear="none"/>
      </w:r>
    </w:p>
    <w:p>
      <w:pPr>
        <w:pStyle w:val="Normal"/>
      </w:pPr>
      <w:r>
        <w:t xml:space="preserve">        print("VideoView is nil in VideoViewManager::play()")//8)</w:t>
        <w:br w:clear="none"/>
      </w:r>
    </w:p>
    <w:p>
      <w:pPr>
        <w:pStyle w:val="Normal"/>
      </w:pPr>
      <w:r>
        <w:t xml:space="preserve">        return</w:t>
        <w:br w:clear="none"/>
      </w:r>
    </w:p>
    <w:p>
      <w:pPr>
        <w:pStyle w:val="Normal"/>
      </w:pPr>
      <w:r>
        <w:t xml:space="preserve">      }</w:t>
        <w:br w:clear="none"/>
      </w:r>
    </w:p>
    <w:p>
      <w:pPr>
        <w:pStyle w:val="Normal"/>
      </w:pPr>
      <w:r>
        <w:t xml:space="preserve">      view.play()</w:t>
        <w:br w:clear="none"/>
      </w:r>
    </w:p>
    <w:p>
      <w:pPr>
        <w:pStyle w:val="Normal"/>
      </w:pPr>
      <w:r>
        <w:t xml:space="preserve">    })</w:t>
        <w:br w:clear="none"/>
      </w:r>
    </w:p>
    <w:p>
      <w:pPr>
        <w:pStyle w:val="Normal"/>
      </w:pPr>
      <w:r>
        <w:t xml:space="preserve">  }</w:t>
        <w:br w:clear="none"/>
      </w:r>
    </w:p>
    <w:p>
      <w:pPr>
        <w:pStyle w:val="Normal"/>
      </w:pPr>
      <w:r>
        <w:t xml:space="preserve">  @objc(pause:)</w:t>
        <w:br w:clear="none"/>
      </w:r>
    </w:p>
    <w:p>
      <w:pPr>
        <w:pStyle w:val="Normal"/>
      </w:pPr>
      <w:r>
        <w:t xml:space="preserve">  func pause(reactTag: Int) -&gt; Void { // -----------------&gt; 1)</w:t>
        <w:br w:clear="none"/>
      </w:r>
    </w:p>
    <w:p>
      <w:pPr>
        <w:pStyle w:val="Normal"/>
      </w:pPr>
      <w:r>
        <w:t xml:space="preserve">    self.bridge.uiManager.addUIBlock(</w:t>
        <w:br w:clear="none"/>
      </w:r>
    </w:p>
    <w:p>
      <w:pPr>
        <w:pStyle w:val="Normal"/>
      </w:pPr>
      <w:r>
        <w:t xml:space="preserve">{(uiManager: RCTUIManager?,</w:t>
        <w:br w:clear="none"/>
      </w:r>
    </w:p>
    <w:p>
      <w:pPr>
        <w:pStyle w:val="Normal"/>
      </w:pPr>
      <w:r>
        <w:t xml:space="preserve">viewRegistry: [NSNumber: UIView]?) in</w:t>
        <w:br w:clear="none"/>
      </w:r>
    </w:p>
    <w:p>
      <w:pPr>
        <w:pStyle w:val="Normal"/>
      </w:pPr>
      <w:r>
        <w:t xml:space="preserve">      guard let view =</w:t>
        <w:br w:clear="none"/>
      </w:r>
    </w:p>
    <w:p>
      <w:pPr>
        <w:pStyle w:val="Normal"/>
      </w:pPr>
      <w:r>
        <w:t xml:space="preserve">      viewRegistry?[NSNumber.init(value: reactTag)]</w:t>
        <w:br w:clear="none"/>
      </w:r>
    </w:p>
    <w:p>
      <w:pPr>
        <w:pStyle w:val="Normal"/>
      </w:pPr>
      <w:r>
        <w:t xml:space="preserve">      as? VideoView else {</w:t>
        <w:br w:clear="none"/>
      </w:r>
    </w:p>
    <w:p>
      <w:pPr>
        <w:pStyle w:val="Normal"/>
      </w:pPr>
      <w:r>
        <w:t xml:space="preserve">        print(</w:t>
        <w:br w:clear="none"/>
      </w:r>
    </w:p>
    <w:p>
      <w:pPr>
        <w:pStyle w:val="Normal"/>
      </w:pPr>
      <w:r>
        <w:t xml:space="preserve">          "VideoView is nil in VideoViewManager::pause()"</w:t>
        <w:br w:clear="none"/>
      </w:r>
    </w:p>
    <w:p>
      <w:pPr>
        <w:pStyle w:val="Normal"/>
      </w:pPr>
      <w:r>
        <w:t xml:space="preserve">        ) // —---------------------------------------------&gt; 8)</w:t>
        <w:br w:clear="none"/>
      </w:r>
    </w:p>
    <w:p>
      <w:pPr>
        <w:pStyle w:val="Normal"/>
      </w:pPr>
      <w:r>
        <w:t xml:space="preserve">        return</w:t>
        <w:br w:clear="none"/>
      </w:r>
    </w:p>
    <w:p>
      <w:pPr>
        <w:pStyle w:val="Normal"/>
      </w:pPr>
      <w:r>
        <w:t xml:space="preserve">      }</w:t>
        <w:br w:clear="none"/>
      </w:r>
    </w:p>
    <w:p>
      <w:pPr>
        <w:pStyle w:val="Normal"/>
      </w:pPr>
      <w:r>
        <w:t xml:space="preserve">      view.pause()</w:t>
        <w:br w:clear="none"/>
      </w:r>
    </w:p>
    <w:p>
      <w:pPr>
        <w:pStyle w:val="Normal"/>
      </w:pPr>
      <w:r>
        <w:t xml:space="preserve">    })</w:t>
        <w:br w:clear="none"/>
      </w:r>
    </w:p>
    <w:p>
      <w:pPr>
        <w:pStyle w:val="Normal"/>
      </w:pPr>
      <w:r>
        <w:t xml:space="preserve">  }</w:t>
        <w:br w:clear="none"/>
      </w:r>
    </w:p>
    <w:p>
      <w:pPr>
        <w:pStyle w:val="Normal"/>
      </w:pPr>
      <w:r>
        <w:t xml:space="preserve">  @objc(view)</w:t>
        <w:br w:clear="none"/>
      </w:r>
    </w:p>
    <w:p>
      <w:pPr>
        <w:pStyle w:val="Normal"/>
      </w:pPr>
      <w:r>
        <w:t xml:space="preserve">  override func view() -&gt; UIView {</w:t>
        <w:br w:clear="none"/>
      </w:r>
    </w:p>
    <w:p>
      <w:pPr>
        <w:pStyle w:val="Normal"/>
      </w:pPr>
      <w:r>
        <w:t xml:space="preserve">    let view = VideoView(); // ----------------------------&gt; 2)</w:t>
        <w:br w:clear="none"/>
      </w:r>
    </w:p>
    <w:p>
      <w:pPr>
        <w:pStyle w:val="Normal"/>
      </w:pPr>
      <w:r>
        <w:t xml:space="preserve">    return view</w:t>
        <w:br w:clear="none"/>
      </w:r>
    </w:p>
    <w:p>
      <w:pPr>
        <w:pStyle w:val="Normal"/>
      </w:pPr>
      <w:r>
        <w:t xml:space="preserve">  }</w:t>
        <w:br w:clear="none"/>
      </w:r>
    </w:p>
    <w:p>
      <w:pPr>
        <w:pStyle w:val="Normal"/>
      </w:pPr>
      <w:r>
        <w:t xml:space="preserve">}</w:t>
        <w:br w:clear="none"/>
      </w:r>
    </w:p>
    <w:p>
      <w:pPr>
        <w:pStyle w:val="Normal"/>
      </w:pPr>
      <w:r>
        <w:t xml:space="preserve">class VideoView: UIView {</w:t>
        <w:br w:clear="none"/>
      </w:r>
    </w:p>
    <w:p>
      <w:pPr>
        <w:pStyle w:val="Normal"/>
      </w:pPr>
      <w:r>
        <w:t xml:space="preserve">  var player: AVPlayer?</w:t>
        <w:br w:clear="none"/>
      </w:r>
    </w:p>
    <w:p>
      <w:pPr>
        <w:pStyle w:val="Normal"/>
      </w:pPr>
      <w:r>
        <w:t xml:space="preserve">  var playerLayer: AVPlayerLayer?</w:t>
        <w:br w:clear="none"/>
      </w:r>
    </w:p>
    <w:p>
      <w:pPr>
        <w:pStyle w:val="Normal"/>
      </w:pPr>
      <w:r>
        <w:t xml:space="preserve">  @objc(setSrc:)</w:t>
        <w:br w:clear="none"/>
      </w:r>
    </w:p>
    <w:p>
      <w:pPr>
        <w:pStyle w:val="Normal"/>
      </w:pPr>
      <w:r>
        <w:t xml:space="preserve">  func setSrc(_ src: String) { // -------------------------&gt; 3)</w:t>
        <w:br w:clear="none"/>
      </w:r>
    </w:p>
    <w:p>
      <w:pPr>
        <w:pStyle w:val="Normal"/>
      </w:pPr>
      <w:r>
        <w:t xml:space="preserve">    guard let url = URL.init(string: src) else {</w:t>
        <w:br w:clear="none"/>
      </w:r>
    </w:p>
    <w:p>
      <w:pPr>
        <w:pStyle w:val="Normal"/>
      </w:pPr>
      <w:r>
        <w:t xml:space="preserve">      print("url is nil in VideoView::setSrc()") // -------&gt; 8)</w:t>
        <w:br w:clear="none"/>
      </w:r>
    </w:p>
    <w:p>
      <w:pPr>
        <w:pStyle w:val="Normal"/>
      </w:pPr>
      <w:r>
        <w:t xml:space="preserve">      return</w:t>
        <w:br w:clear="none"/>
      </w:r>
    </w:p>
    <w:p>
      <w:pPr>
        <w:pStyle w:val="Normal"/>
      </w:pPr>
      <w:r>
        <w:t xml:space="preserve">    }</w:t>
        <w:br w:clear="none"/>
      </w:r>
    </w:p>
    <w:p>
      <w:pPr>
        <w:pStyle w:val="Normal"/>
      </w:pPr>
      <w:r>
        <w:t xml:space="preserve">    if player == nil { // ---------------------------------&gt; 4)</w:t>
        <w:br w:clear="none"/>
      </w:r>
    </w:p>
    <w:p>
      <w:pPr>
        <w:pStyle w:val="Normal"/>
      </w:pPr>
      <w:r>
        <w:t xml:space="preserve">      player = AVPlayer(url: url)</w:t>
        <w:br w:clear="none"/>
      </w:r>
    </w:p>
    <w:p>
      <w:pPr>
        <w:pStyle w:val="Normal"/>
      </w:pPr>
      <w:r>
        <w:t xml:space="preserve">      assert(playerLayer == nil)</w:t>
        <w:br w:clear="none"/>
      </w:r>
    </w:p>
    <w:p>
      <w:pPr>
        <w:pStyle w:val="Normal"/>
      </w:pPr>
      <w:r>
        <w:t xml:space="preserve">      playerLayer = AVPlayerLayer(player: player)</w:t>
        <w:br w:clear="none"/>
      </w:r>
    </w:p>
    <w:p>
      <w:pPr>
        <w:pStyle w:val="Normal"/>
      </w:pPr>
      <w:r>
        <w:t xml:space="preserve">      playerLayer!.masksToBounds = true</w:t>
        <w:br w:clear="none"/>
      </w:r>
    </w:p>
    <w:p>
      <w:pPr>
        <w:pStyle w:val="Normal"/>
      </w:pPr>
      <w:r>
        <w:t xml:space="preserve">      self.layer.addSublayer(playerLayer!)</w:t>
        <w:br w:clear="none"/>
      </w:r>
    </w:p>
    <w:p>
      <w:pPr>
        <w:pStyle w:val="Normal"/>
      </w:pPr>
      <w:r>
        <w:t xml:space="preserve">    } else { // -------------------------------------------&gt; 5)</w:t>
        <w:br w:clear="none"/>
      </w:r>
    </w:p>
    <w:p>
      <w:pPr>
        <w:pStyle w:val="Normal"/>
      </w:pPr>
      <w:r>
        <w:t xml:space="preserve">      assert(playerLayer != nil)</w:t>
        <w:br w:clear="none"/>
      </w:r>
    </w:p>
    <w:p>
      <w:pPr>
        <w:pStyle w:val="Normal"/>
      </w:pPr>
      <w:r>
        <w:t xml:space="preserve">      playerLayer?.removeFromSuperlayer()</w:t>
        <w:br w:clear="none"/>
      </w:r>
    </w:p>
    <w:p>
      <w:pPr>
        <w:pStyle w:val="Normal"/>
      </w:pPr>
      <w:r>
        <w:t xml:space="preserve">      player = AVPlayer(url: url)</w:t>
        <w:br w:clear="none"/>
      </w:r>
    </w:p>
    <w:p>
      <w:pPr>
        <w:pStyle w:val="Normal"/>
      </w:pPr>
      <w:r>
        <w:t xml:space="preserve">      playerLayer = AVPlayerLayer(player: player)</w:t>
        <w:br w:clear="none"/>
      </w:r>
    </w:p>
    <w:p>
      <w:pPr>
        <w:pStyle w:val="Normal"/>
      </w:pPr>
      <w:r>
        <w:t xml:space="preserve">      playerLayer!.masksToBounds = true</w:t>
        <w:br w:clear="none"/>
      </w:r>
    </w:p>
    <w:p>
      <w:pPr>
        <w:pStyle w:val="Normal"/>
      </w:pPr>
      <w:r>
        <w:t xml:space="preserve">      self.layer.addSublayer(playerLayer!)</w:t>
        <w:br w:clear="none"/>
      </w:r>
    </w:p>
    <w:p>
      <w:pPr>
        <w:pStyle w:val="Normal"/>
      </w:pPr>
      <w:r>
        <w:t xml:space="preserve">    }</w:t>
        <w:br w:clear="none"/>
      </w:r>
    </w:p>
    <w:p>
      <w:pPr>
        <w:pStyle w:val="Normal"/>
      </w:pPr>
      <w:r>
        <w:t xml:space="preserve">  }</w:t>
        <w:br w:clear="none"/>
      </w:r>
    </w:p>
    <w:p>
      <w:pPr>
        <w:pStyle w:val="Normal"/>
      </w:pPr>
      <w:r>
        <w:t xml:space="preserve">  func play() { // ----------------------------------------&gt; 6)</w:t>
        <w:br w:clear="none"/>
      </w:r>
    </w:p>
    <w:p>
      <w:pPr>
        <w:pStyle w:val="Normal"/>
      </w:pPr>
      <w:r>
        <w:t xml:space="preserve">    guard let player = player else {</w:t>
        <w:br w:clear="none"/>
      </w:r>
    </w:p>
    <w:p>
      <w:pPr>
        <w:pStyle w:val="Normal"/>
      </w:pPr>
      <w:r>
        <w:t xml:space="preserve">      print("player is nil in VideoView::play()") // ------&gt; 8)</w:t>
        <w:br w:clear="none"/>
      </w:r>
    </w:p>
    <w:p>
      <w:pPr>
        <w:pStyle w:val="Normal"/>
      </w:pPr>
      <w:r>
        <w:t xml:space="preserve">      return</w:t>
        <w:br w:clear="none"/>
      </w:r>
    </w:p>
    <w:p>
      <w:pPr>
        <w:pStyle w:val="Normal"/>
      </w:pPr>
      <w:r>
        <w:t xml:space="preserve">    }</w:t>
        <w:br w:clear="none"/>
      </w:r>
    </w:p>
    <w:p>
      <w:pPr>
        <w:pStyle w:val="Normal"/>
      </w:pPr>
      <w:r>
        <w:t xml:space="preserve">    player.play()</w:t>
        <w:br w:clear="none"/>
      </w:r>
    </w:p>
    <w:p>
      <w:pPr>
        <w:pStyle w:val="Normal"/>
      </w:pPr>
      <w:r>
        <w:t xml:space="preserve">  }</w:t>
        <w:br w:clear="none"/>
      </w:r>
    </w:p>
    <w:p>
      <w:pPr>
        <w:pStyle w:val="Normal"/>
      </w:pPr>
      <w:r>
        <w:t xml:space="preserve">  func pause() { // ---------------------------------------&gt; 6)</w:t>
        <w:br w:clear="none"/>
      </w:r>
    </w:p>
    <w:p>
      <w:pPr>
        <w:pStyle w:val="Normal"/>
      </w:pPr>
      <w:r>
        <w:t xml:space="preserve">    guard let player = player else {</w:t>
        <w:br w:clear="none"/>
      </w:r>
    </w:p>
    <w:p>
      <w:pPr>
        <w:pStyle w:val="Normal"/>
      </w:pPr>
      <w:r>
        <w:t xml:space="preserve">      print("player is nil in VideoView::pause()") // -----&gt; 8)</w:t>
        <w:br w:clear="none"/>
      </w:r>
    </w:p>
    <w:p>
      <w:pPr>
        <w:pStyle w:val="Normal"/>
      </w:pPr>
      <w:r>
        <w:t xml:space="preserve">      return</w:t>
        <w:br w:clear="none"/>
      </w:r>
    </w:p>
    <w:p>
      <w:pPr>
        <w:pStyle w:val="Normal"/>
      </w:pPr>
      <w:r>
        <w:t xml:space="preserve">    }</w:t>
        <w:br w:clear="none"/>
      </w:r>
    </w:p>
    <w:p>
      <w:pPr>
        <w:pStyle w:val="Normal"/>
      </w:pPr>
      <w:r>
        <w:t xml:space="preserve">    player.pause()</w:t>
        <w:br w:clear="none"/>
      </w:r>
    </w:p>
    <w:p>
      <w:pPr>
        <w:pStyle w:val="Normal"/>
      </w:pPr>
      <w:r>
        <w:t xml:space="preserve">  }</w:t>
        <w:br w:clear="none"/>
      </w:r>
    </w:p>
    <w:p>
      <w:pPr>
        <w:pStyle w:val="Normal"/>
      </w:pPr>
      <w:r>
        <w:t xml:space="preserve">  override func layoutSubviews() { // ---------------------&gt; 7)</w:t>
        <w:br w:clear="none"/>
      </w:r>
    </w:p>
    <w:p>
      <w:pPr>
        <w:pStyle w:val="Normal"/>
      </w:pPr>
      <w:r>
        <w:t xml:space="preserve">    super.layoutSubviews()</w:t>
        <w:br w:clear="none"/>
      </w:r>
    </w:p>
    <w:p>
      <w:pPr>
        <w:pStyle w:val="Normal"/>
      </w:pPr>
      <w:r>
        <w:t xml:space="preserve">    guard let layer = playerLayer else {</w:t>
        <w:br w:clear="none"/>
      </w:r>
    </w:p>
    <w:p>
      <w:pPr>
        <w:pStyle w:val="Normal"/>
      </w:pPr>
      <w:r>
        <w:t xml:space="preserve">      print("layer is nil in VideoView::layoutSubviews()") //&gt; 8)</w:t>
        <w:br w:clear="none"/>
      </w:r>
    </w:p>
    <w:p>
      <w:pPr>
        <w:pStyle w:val="Normal"/>
      </w:pPr>
      <w:r>
        <w:t xml:space="preserve">      return</w:t>
        <w:br w:clear="none"/>
      </w:r>
    </w:p>
    <w:p>
      <w:pPr>
        <w:pStyle w:val="Normal"/>
      </w:pPr>
      <w:r>
        <w:t xml:space="preserve">    }</w:t>
        <w:br w:clear="none"/>
      </w:r>
    </w:p>
    <w:p>
      <w:pPr>
        <w:pStyle w:val="Normal"/>
      </w:pPr>
      <w:r>
        <w:t xml:space="preserve">    layer.frame = self.bounds;</w:t>
        <w:br w:clear="none"/>
      </w:r>
    </w:p>
    <w:p>
      <w:pPr>
        <w:pStyle w:val="Normal"/>
      </w:pPr>
      <w:r>
        <w:t xml:space="preserve">  }</w:t>
        <w:br w:clear="none"/>
      </w:r>
    </w:p>
    <w:p>
      <w:pPr>
        <w:pStyle w:val="Normal"/>
      </w:pPr>
      <w:r>
        <w:t xml:space="preserve">}</w:t>
        <w:br w:clear="none"/>
      </w:r>
    </w:p>
    <w:p>
      <w:pPr>
        <w:pStyle w:val="Para 12"/>
      </w:pPr>
      <w:r>
        <w:rPr>
          <w:rStyle w:val="Text3"/>
        </w:rPr>
        <w:t xml:space="preserve">Listing 4-50</w:t>
        <w:br w:clear="none"/>
      </w:r>
      <w:r>
        <w:t xml:space="preserve">The video component</w:t>
        <w:br w:clear="none"/>
      </w:r>
    </w:p>
    <w:tbl>
      <w:tblPr>
        <w:tblW w:type="auto" w:w="0"/>
      </w:tblPr>
      <w:tr>
        <w:tc>
          <w:tcPr>
            <w:tcW w:type="auto" w:w="0"/>
            <w:vAlign w:val="top"/>
          </w:tcPr>
          <w:p>
            <w:pPr>
              <w:pStyle w:val="1 Block"/>
            </w:pPr>
          </w:p>
          <w:p>
            <w:pPr>
              <w:pStyle w:val="Para 03"/>
            </w:pPr>
            <w:r>
              <w:t>1)</w:t>
            </w:r>
          </w:p>
        </w:tc>
        <w:tc>
          <w:tcPr>
            <w:tcW w:type="auto" w:w="0"/>
          </w:tcPr>
          <w:p>
            <w:bookmarkStart w:id="1308" w:name="Implement_both_methods_that_take"/>
            <w:pPr>
              <w:pStyle w:val="Para 02"/>
            </w:pPr>
            <w:r>
              <w:t xml:space="preserve">Implement both methods that take a </w:t>
            </w:r>
            <w:r>
              <w:rPr>
                <w:rStyle w:val="Text1"/>
              </w:rPr>
              <w:t>react tag</w:t>
            </w:r>
            <w:r>
              <w:t xml:space="preserve"> as in Section 4.3.2.3, which in turn invoke the customer view’s corresponding methods.</w:t>
            </w:r>
            <w:bookmarkEnd w:id="1308"/>
          </w:p>
        </w:tc>
        <w:tc>
          <w:tcPr>
            <w:tcW w:type="auto" w:w="0"/>
          </w:tcPr>
          <w:p>
            <w:pPr>
              <w:pStyle w:val="Para 42"/>
            </w:pPr>
            <w:r>
              <w:t/>
            </w:r>
          </w:p>
        </w:tc>
      </w:tr>
      <w:tr>
        <w:tc>
          <w:tcPr>
            <w:tcW w:type="auto" w:w="0"/>
            <w:vAlign w:val="top"/>
          </w:tcPr>
          <w:p>
            <w:pPr>
              <w:pStyle w:val="Para 03"/>
            </w:pPr>
            <w:r>
              <w:t>2)</w:t>
            </w:r>
          </w:p>
        </w:tc>
        <w:tc>
          <w:tcPr>
            <w:tcW w:type="auto" w:w="0"/>
          </w:tcPr>
          <w:p>
            <w:bookmarkStart w:id="1309" w:name="Return_a_custom_view_that_wraps"/>
            <w:pPr>
              <w:pStyle w:val="Para 02"/>
            </w:pPr>
            <w:r>
              <w:t xml:space="preserve">Return a custom view that wraps the original native view as discussed in Section 4.1.1.2. And we are going to do the same on </w:t>
            </w:r>
            <w:r>
              <w:rPr>
                <w:rStyle w:val="Text1"/>
              </w:rPr>
              <w:t>Android</w:t>
            </w:r>
            <w:r>
              <w:t xml:space="preserve"> and keep a consistent interface and properties.</w:t>
            </w:r>
            <w:bookmarkEnd w:id="1309"/>
          </w:p>
        </w:tc>
        <w:tc>
          <w:tcPr>
            <w:tcW w:type="auto" w:w="0"/>
          </w:tcPr>
          <w:p>
            <w:pPr>
              <w:pStyle w:val="Para 42"/>
            </w:pPr>
            <w:r>
              <w:t/>
            </w:r>
          </w:p>
        </w:tc>
      </w:tr>
      <w:tr>
        <w:tc>
          <w:tcPr>
            <w:tcW w:type="auto" w:w="0"/>
            <w:vAlign w:val="top"/>
          </w:tcPr>
          <w:p>
            <w:pPr>
              <w:pStyle w:val="Para 03"/>
            </w:pPr>
            <w:r>
              <w:t>3)</w:t>
            </w:r>
          </w:p>
        </w:tc>
        <w:tc>
          <w:tcPr>
            <w:tcW w:type="auto" w:w="0"/>
          </w:tcPr>
          <w:p>
            <w:bookmarkStart w:id="1310" w:name="Implement_the_src_property"/>
            <w:pPr>
              <w:pStyle w:val="Para 02"/>
            </w:pPr>
            <w:r>
              <w:t xml:space="preserve">Implement the </w:t>
            </w:r>
            <w:r>
              <w:rPr>
                <w:rStyle w:val="Text0"/>
              </w:rPr>
              <w:t>src</w:t>
            </w:r>
            <w:r>
              <w:t xml:space="preserve"> property.</w:t>
            </w:r>
            <w:bookmarkEnd w:id="1310"/>
          </w:p>
        </w:tc>
        <w:tc>
          <w:tcPr>
            <w:tcW w:type="auto" w:w="0"/>
          </w:tcPr>
          <w:p>
            <w:pPr>
              <w:pStyle w:val="Para 42"/>
            </w:pPr>
            <w:r>
              <w:t/>
            </w:r>
          </w:p>
        </w:tc>
      </w:tr>
      <w:tr>
        <w:tc>
          <w:tcPr>
            <w:tcW w:type="auto" w:w="0"/>
            <w:vAlign w:val="top"/>
          </w:tcPr>
          <w:p>
            <w:pPr>
              <w:pStyle w:val="Para 03"/>
            </w:pPr>
            <w:r>
              <w:t>4)</w:t>
            </w:r>
          </w:p>
        </w:tc>
        <w:tc>
          <w:tcPr>
            <w:tcW w:type="auto" w:w="0"/>
          </w:tcPr>
          <w:p>
            <w:bookmarkStart w:id="1311" w:name="Initialize_the_AVPlayer_and_its"/>
            <w:pPr>
              <w:pStyle w:val="Para 02"/>
            </w:pPr>
            <w:r>
              <w:t xml:space="preserve">Initialize the </w:t>
            </w:r>
            <w:r>
              <w:rPr>
                <w:rStyle w:val="Text0"/>
              </w:rPr>
              <w:t>AVPlayer</w:t>
            </w:r>
            <w:r>
              <w:t xml:space="preserve"> and its </w:t>
            </w:r>
            <w:r>
              <w:rPr>
                <w:rStyle w:val="Text0"/>
              </w:rPr>
              <w:t>AVPlayerLayer</w:t>
            </w:r>
            <w:r>
              <w:t xml:space="preserve"> counterpart when the src is set the first time.</w:t>
            </w:r>
            <w:bookmarkEnd w:id="1311"/>
          </w:p>
        </w:tc>
        <w:tc>
          <w:tcPr>
            <w:tcW w:type="auto" w:w="0"/>
          </w:tcPr>
          <w:p>
            <w:pPr>
              <w:pStyle w:val="Para 42"/>
            </w:pPr>
            <w:r>
              <w:t/>
            </w:r>
          </w:p>
        </w:tc>
      </w:tr>
      <w:tr>
        <w:tc>
          <w:tcPr>
            <w:tcW w:type="auto" w:w="0"/>
            <w:vAlign w:val="top"/>
          </w:tcPr>
          <w:p>
            <w:pPr>
              <w:pStyle w:val="Para 03"/>
            </w:pPr>
            <w:r>
              <w:t>5)</w:t>
            </w:r>
          </w:p>
        </w:tc>
        <w:tc>
          <w:tcPr>
            <w:tcW w:type="auto" w:w="0"/>
          </w:tcPr>
          <w:p>
            <w:bookmarkStart w:id="1312" w:name="Instantiate_new_AVPlayer_and_its"/>
            <w:pPr>
              <w:pStyle w:val="Para 02"/>
            </w:pPr>
            <w:r>
              <w:t xml:space="preserve">Instantiate new </w:t>
            </w:r>
            <w:r>
              <w:rPr>
                <w:rStyle w:val="Text0"/>
              </w:rPr>
              <w:t>AVPlayer</w:t>
            </w:r>
            <w:r>
              <w:t xml:space="preserve"> and its </w:t>
            </w:r>
            <w:r>
              <w:rPr>
                <w:rStyle w:val="Text0"/>
              </w:rPr>
              <w:t>AVPlayerLayer</w:t>
            </w:r>
            <w:r>
              <w:t xml:space="preserve"> and replace the old ones with them.</w:t>
            </w:r>
            <w:bookmarkEnd w:id="1312"/>
          </w:p>
        </w:tc>
        <w:tc>
          <w:tcPr>
            <w:tcW w:type="auto" w:w="0"/>
          </w:tcPr>
          <w:p>
            <w:pPr>
              <w:pStyle w:val="Para 42"/>
            </w:pPr>
            <w:r>
              <w:t/>
            </w:r>
          </w:p>
        </w:tc>
      </w:tr>
      <w:tr>
        <w:tc>
          <w:tcPr>
            <w:tcW w:type="auto" w:w="0"/>
            <w:vAlign w:val="top"/>
          </w:tcPr>
          <w:p>
            <w:pPr>
              <w:pStyle w:val="Para 03"/>
            </w:pPr>
            <w:r>
              <w:t>6)</w:t>
            </w:r>
          </w:p>
        </w:tc>
        <w:tc>
          <w:tcPr>
            <w:tcW w:type="auto" w:w="0"/>
          </w:tcPr>
          <w:p>
            <w:bookmarkStart w:id="1313" w:name="Implement_the_custom_view_s_play"/>
            <w:pPr>
              <w:pStyle w:val="Para 02"/>
            </w:pPr>
            <w:r>
              <w:t xml:space="preserve">Implement the custom view’s </w:t>
            </w:r>
            <w:r>
              <w:rPr>
                <w:rStyle w:val="Text0"/>
              </w:rPr>
              <w:t>play()</w:t>
            </w:r>
            <w:r>
              <w:t xml:space="preserve"> and </w:t>
            </w:r>
            <w:r>
              <w:rPr>
                <w:rStyle w:val="Text0"/>
              </w:rPr>
              <w:t>pause()</w:t>
            </w:r>
            <w:r>
              <w:t xml:space="preserve"> methods.</w:t>
            </w:r>
            <w:bookmarkEnd w:id="1313"/>
          </w:p>
        </w:tc>
        <w:tc>
          <w:tcPr>
            <w:tcW w:type="auto" w:w="0"/>
          </w:tcPr>
          <w:p>
            <w:pPr>
              <w:pStyle w:val="Para 42"/>
            </w:pPr>
            <w:r>
              <w:t/>
            </w:r>
          </w:p>
        </w:tc>
      </w:tr>
      <w:tr>
        <w:tc>
          <w:tcPr>
            <w:tcW w:type="auto" w:w="0"/>
            <w:vAlign w:val="top"/>
          </w:tcPr>
          <w:p>
            <w:pPr>
              <w:pStyle w:val="Para 03"/>
            </w:pPr>
            <w:r>
              <w:t>7)</w:t>
            </w:r>
          </w:p>
        </w:tc>
        <w:tc>
          <w:tcPr>
            <w:tcW w:type="auto" w:w="0"/>
          </w:tcPr>
          <w:p>
            <w:bookmarkStart w:id="1314" w:name="layoutSubviews___is_invoked_when"/>
            <w:pPr>
              <w:pStyle w:val="Para 02"/>
            </w:pPr>
            <w:r>
              <w:rPr>
                <w:rStyle w:val="Text0"/>
              </w:rPr>
              <w:t>layoutSubviews()</w:t>
            </w:r>
            <w:r>
              <w:t xml:space="preserve"> is invoked when the </w:t>
            </w:r>
            <w:r>
              <w:rPr>
                <w:rStyle w:val="Text1"/>
              </w:rPr>
              <w:t>React Native</w:t>
            </w:r>
            <w:r>
              <w:t xml:space="preserve"> engine has completed the layout of the </w:t>
            </w:r>
            <w:r>
              <w:rPr>
                <w:rStyle w:val="Text1"/>
              </w:rPr>
              <w:t>native views</w:t>
            </w:r>
            <w:r>
              <w:t xml:space="preserve">. We use this callback to lay out the </w:t>
            </w:r>
            <w:r>
              <w:rPr>
                <w:rStyle w:val="Text0"/>
              </w:rPr>
              <w:t>AVPlayerLayer</w:t>
            </w:r>
            <w:r>
              <w:t xml:space="preserve"> that is not aware of </w:t>
            </w:r>
            <w:r>
              <w:rPr>
                <w:rStyle w:val="Text1"/>
              </w:rPr>
              <w:t>React Native</w:t>
            </w:r>
            <w:r>
              <w:t>.</w:t>
            </w:r>
            <w:bookmarkEnd w:id="1314"/>
          </w:p>
        </w:tc>
        <w:tc>
          <w:tcPr>
            <w:tcW w:type="auto" w:w="0"/>
          </w:tcPr>
          <w:p>
            <w:pPr>
              <w:pStyle w:val="Para 42"/>
            </w:pPr>
            <w:r>
              <w:t/>
            </w:r>
          </w:p>
        </w:tc>
      </w:tr>
      <w:tr>
        <w:tc>
          <w:tcPr>
            <w:tcW w:type="auto" w:w="0"/>
            <w:vAlign w:val="top"/>
          </w:tcPr>
          <w:p>
            <w:pPr>
              <w:pStyle w:val="Para 03"/>
            </w:pPr>
            <w:r>
              <w:t>8)</w:t>
            </w:r>
          </w:p>
        </w:tc>
        <w:tc>
          <w:tcPr>
            <w:tcW w:type="auto" w:w="0"/>
          </w:tcPr>
          <w:p>
            <w:bookmarkStart w:id="1315" w:name="We_leave_the_exception_handling"/>
            <w:pPr>
              <w:pStyle w:val="Para 02"/>
            </w:pPr>
            <w:r>
              <w:t>We leave the exception handling as simple logs for now. Later, they will be replaced with real handling mechanisms.</w:t>
            </w:r>
            <w:bookmarkEnd w:id="1315"/>
          </w:p>
        </w:tc>
        <w:tc>
          <w:tcPr>
            <w:tcW w:type="auto" w:w="0"/>
          </w:tcPr>
          <w:p>
            <w:pPr>
              <w:pStyle w:val="Para 42"/>
            </w:pPr>
            <w:r>
              <w:t/>
            </w:r>
          </w:p>
        </w:tc>
      </w:tr>
    </w:tbl>
    <w:p>
      <w:bookmarkStart w:id="1316" w:name="We_also_need_to_remember_exporti"/>
      <w:pPr>
        <w:pStyle w:val="Para 05"/>
      </w:pPr>
      <w:r>
        <w:t xml:space="preserve">We also need to remember exporting the </w:t>
      </w:r>
      <w:r>
        <w:rPr>
          <w:rStyle w:val="Text1"/>
        </w:rPr>
        <w:t>native component</w:t>
      </w:r>
      <w:r>
        <w:t xml:space="preserve"> along with its property from the bridge file (Listing </w:t>
      </w:r>
      <w:hyperlink w:anchor="_interface_RCT_EXTERN_MODULE_Vid">
        <w:r>
          <w:rPr>
            <w:rStyle w:val="Text4"/>
          </w:rPr>
          <w:t>4-51</w:t>
        </w:r>
      </w:hyperlink>
      <w:r>
        <w:t>).</w:t>
      </w:r>
      <w:bookmarkEnd w:id="1316"/>
    </w:p>
    <w:p>
      <w:bookmarkStart w:id="1317" w:name="_interface_RCT_EXTERN_MODULE_Vid"/>
      <w:pPr>
        <w:pStyle w:val="Normal"/>
      </w:pPr>
      <w:r>
        <w:t xml:space="preserve">@interface RCT_EXTERN_MODULE(VideoViewManager, RCTViewManager)</w:t>
        <w:br w:clear="none"/>
      </w:r>
      <w:bookmarkEnd w:id="1317"/>
    </w:p>
    <w:p>
      <w:pPr>
        <w:pStyle w:val="Normal"/>
      </w:pPr>
      <w:r>
        <w:t xml:space="preserve">RCT_EXPORT_VIEW_PROPERTY(src, NSString)</w:t>
        <w:br w:clear="none"/>
      </w:r>
    </w:p>
    <w:p>
      <w:pPr>
        <w:pStyle w:val="Normal"/>
      </w:pPr>
      <w:r>
        <w:t xml:space="preserve">RCT_EXTERN_METHOD(play:(int)reactTag)</w:t>
        <w:br w:clear="none"/>
      </w:r>
    </w:p>
    <w:p>
      <w:pPr>
        <w:pStyle w:val="Normal"/>
      </w:pPr>
      <w:r>
        <w:t xml:space="preserve">RCT_EXTERN_METHOD(pause:(int)reactTag)</w:t>
        <w:br w:clear="none"/>
      </w:r>
    </w:p>
    <w:p>
      <w:pPr>
        <w:pStyle w:val="Normal"/>
      </w:pPr>
      <w:r>
        <w:t xml:space="preserve">@end</w:t>
        <w:br w:clear="none"/>
      </w:r>
    </w:p>
    <w:p>
      <w:pPr>
        <w:pStyle w:val="Para 06"/>
      </w:pPr>
      <w:r>
        <w:rPr>
          <w:rStyle w:val="Text3"/>
        </w:rPr>
        <w:t xml:space="preserve">Listing 4-51</w:t>
        <w:br w:clear="none"/>
      </w:r>
      <w:r>
        <w:t xml:space="preserve">Export the video component</w:t>
        <w:br w:clear="none"/>
      </w:r>
    </w:p>
    <w:p>
      <w:bookmarkStart w:id="1318" w:name="4_5_2_Android_Implementation_of"/>
      <w:pPr>
        <w:pStyle w:val="Heading 2"/>
      </w:pPr>
      <w:r>
        <w:t xml:space="preserve">4.5.2 </w:t>
        <w:t>Android Implementation of a Video Component</w:t>
      </w:r>
      <w:bookmarkEnd w:id="1318"/>
    </w:p>
    <w:p>
      <w:bookmarkStart w:id="1319" w:name="Next__let_s_continue_by_implemen"/>
      <w:pPr>
        <w:pStyle w:val="Para 01"/>
      </w:pPr>
      <w:r>
        <w:t xml:space="preserve">Next, let’s continue by implementing the </w:t>
      </w:r>
      <w:r>
        <w:rPr>
          <w:rStyle w:val="Text1"/>
        </w:rPr>
        <w:t>Android</w:t>
      </w:r>
      <w:r>
        <w:t xml:space="preserve"> </w:t>
        <w:bookmarkStart w:id="1320" w:name="counterpart"/>
        <w:t>counterpart</w:t>
        <w:bookmarkEnd w:id="1320"/>
        <w:t xml:space="preserve"> (Listing </w:t>
      </w:r>
      <w:hyperlink w:anchor="class_VideoViewManager__SimpleVi">
        <w:r>
          <w:rPr>
            <w:rStyle w:val="Text4"/>
          </w:rPr>
          <w:t>4-52</w:t>
        </w:r>
      </w:hyperlink>
      <w:r>
        <w:t>).</w:t>
      </w:r>
      <w:bookmarkEnd w:id="1319"/>
    </w:p>
    <w:p>
      <w:bookmarkStart w:id="1321" w:name="class_VideoViewManager__SimpleVi"/>
      <w:pPr>
        <w:pStyle w:val="Normal"/>
      </w:pPr>
      <w:r>
        <w:t xml:space="preserve">class VideoViewManager: SimpleViewManager&lt;Video&gt; {</w:t>
        <w:br w:clear="none"/>
      </w:r>
      <w:bookmarkEnd w:id="1321"/>
    </w:p>
    <w:p>
      <w:pPr>
        <w:pStyle w:val="Normal"/>
      </w:pPr>
      <w:r>
        <w:t xml:space="preserve">  companion object {</w:t>
        <w:br w:clear="none"/>
      </w:r>
    </w:p>
    <w:p>
      <w:pPr>
        <w:pStyle w:val="Normal"/>
      </w:pPr>
      <w:r>
        <w:t xml:space="preserve">    val REACT_CLASS = "VideoView" // ----------------------&gt; 1)</w:t>
        <w:br w:clear="none"/>
      </w:r>
    </w:p>
    <w:p>
      <w:pPr>
        <w:pStyle w:val="Normal"/>
      </w:pPr>
      <w:r>
        <w:t xml:space="preserve">    private const val COMMAND_PLAY = "play" // ------------&gt; 2)</w:t>
        <w:br w:clear="none"/>
      </w:r>
    </w:p>
    <w:p>
      <w:pPr>
        <w:pStyle w:val="Normal"/>
      </w:pPr>
      <w:r>
        <w:t xml:space="preserve">    private const val COMMAND_PLAY_VAL = 1</w:t>
        <w:br w:clear="none"/>
      </w:r>
    </w:p>
    <w:p>
      <w:pPr>
        <w:pStyle w:val="Normal"/>
      </w:pPr>
      <w:r>
        <w:t xml:space="preserve">    private const val COMMAND_PAUSE = "pause" // ----------&gt; 2)</w:t>
        <w:br w:clear="none"/>
      </w:r>
    </w:p>
    <w:p>
      <w:pPr>
        <w:pStyle w:val="Normal"/>
      </w:pPr>
      <w:r>
        <w:t xml:space="preserve">    private const val COMMAND_PAUSE_VAL = 2</w:t>
        <w:br w:clear="none"/>
      </w:r>
    </w:p>
    <w:p>
      <w:pPr>
        <w:pStyle w:val="Normal"/>
      </w:pPr>
      <w:r>
        <w:t xml:space="preserve">  }</w:t>
        <w:br w:clear="none"/>
      </w:r>
    </w:p>
    <w:p>
      <w:pPr>
        <w:pStyle w:val="Normal"/>
      </w:pPr>
      <w:r>
        <w:t xml:space="preserve">  private var mCallerContext: ReactApplicationContext? = null</w:t>
        <w:br w:clear="none"/>
      </w:r>
    </w:p>
    <w:p>
      <w:pPr>
        <w:pStyle w:val="Normal"/>
      </w:pPr>
      <w:r>
        <w:t xml:space="preserve">  constructor(reactContext: ReactApplicationContext?): super() {</w:t>
        <w:br w:clear="none"/>
      </w:r>
    </w:p>
    <w:p>
      <w:pPr>
        <w:pStyle w:val="Normal"/>
      </w:pPr>
      <w:r>
        <w:t xml:space="preserve">    mCallerContext = reactContext</w:t>
        <w:br w:clear="none"/>
      </w:r>
    </w:p>
    <w:p>
      <w:pPr>
        <w:pStyle w:val="Normal"/>
      </w:pPr>
      <w:r>
        <w:t xml:space="preserve">  }</w:t>
        <w:br w:clear="none"/>
      </w:r>
    </w:p>
    <w:p>
      <w:pPr>
        <w:pStyle w:val="Normal"/>
      </w:pPr>
      <w:r>
        <w:t xml:space="preserve">  override fun getName(): String {</w:t>
        <w:br w:clear="none"/>
      </w:r>
    </w:p>
    <w:p>
      <w:pPr>
        <w:pStyle w:val="Normal"/>
      </w:pPr>
      <w:r>
        <w:t xml:space="preserve">    return REACT_CLASS // ---------------------------------&gt; 1)</w:t>
        <w:br w:clear="none"/>
      </w:r>
    </w:p>
    <w:p>
      <w:pPr>
        <w:pStyle w:val="Normal"/>
      </w:pPr>
      <w:r>
        <w:t xml:space="preserve">  }</w:t>
        <w:br w:clear="none"/>
      </w:r>
    </w:p>
    <w:p>
      <w:pPr>
        <w:pStyle w:val="Normal"/>
      </w:pPr>
      <w:r>
        <w:t xml:space="preserve">  override fun createViewInstance(</w:t>
        <w:br w:clear="none"/>
      </w:r>
    </w:p>
    <w:p>
      <w:pPr>
        <w:pStyle w:val="Normal"/>
      </w:pPr>
      <w:r>
        <w:t xml:space="preserve">    reactContext:ThemedReactContext</w:t>
        <w:br w:clear="none"/>
      </w:r>
    </w:p>
    <w:p>
      <w:pPr>
        <w:pStyle w:val="Normal"/>
      </w:pPr>
      <w:r>
        <w:t xml:space="preserve">  ): Video {</w:t>
        <w:br w:clear="none"/>
      </w:r>
    </w:p>
    <w:p>
      <w:pPr>
        <w:pStyle w:val="Normal"/>
      </w:pPr>
      <w:r>
        <w:t xml:space="preserve">    return Video(mCallerContext)</w:t>
        <w:br w:clear="none"/>
      </w:r>
    </w:p>
    <w:p>
      <w:pPr>
        <w:pStyle w:val="Normal"/>
      </w:pPr>
      <w:r>
        <w:t xml:space="preserve">  }</w:t>
        <w:br w:clear="none"/>
      </w:r>
    </w:p>
    <w:p>
      <w:pPr>
        <w:pStyle w:val="Normal"/>
      </w:pPr>
      <w:r>
        <w:t xml:space="preserve">  override fun getCommandsMap() = mapOf( // ---------------&gt; 2)</w:t>
        <w:br w:clear="none"/>
      </w:r>
    </w:p>
    <w:p>
      <w:pPr>
        <w:pStyle w:val="Normal"/>
      </w:pPr>
      <w:r>
        <w:t xml:space="preserve">    COMMAND_PLAY to COMMAND_PLAY_VAL,</w:t>
        <w:br w:clear="none"/>
      </w:r>
    </w:p>
    <w:p>
      <w:pPr>
        <w:pStyle w:val="Normal"/>
      </w:pPr>
      <w:r>
        <w:t xml:space="preserve">    COMMAND_PAUSE to COMMAND_PAUSE_VAL</w:t>
        <w:br w:clear="none"/>
      </w:r>
    </w:p>
    <w:p>
      <w:pPr>
        <w:pStyle w:val="Normal"/>
      </w:pPr>
      <w:r>
        <w:t xml:space="preserve">  )</w:t>
        <w:br w:clear="none"/>
      </w:r>
    </w:p>
    <w:p>
      <w:pPr>
        <w:pStyle w:val="Normal"/>
      </w:pPr>
      <w:r>
        <w:t xml:space="preserve">  override fun receiveCommand(</w:t>
        <w:br w:clear="none"/>
      </w:r>
    </w:p>
    <w:p>
      <w:pPr>
        <w:pStyle w:val="Normal"/>
      </w:pPr>
      <w:r>
        <w:t xml:space="preserve">     view: Video, commandId: String, args: ReadableArray?</w:t>
        <w:br w:clear="none"/>
      </w:r>
    </w:p>
    <w:p>
      <w:pPr>
        <w:pStyle w:val="Normal"/>
      </w:pPr>
      <w:r>
        <w:t xml:space="preserve">  ) {</w:t>
        <w:br w:clear="none"/>
      </w:r>
    </w:p>
    <w:p>
      <w:pPr>
        <w:pStyle w:val="Normal"/>
      </w:pPr>
      <w:r>
        <w:t xml:space="preserve">    when (commandId) { // ---------------------------------&gt; 3)</w:t>
        <w:br w:clear="none"/>
      </w:r>
    </w:p>
    <w:p>
      <w:pPr>
        <w:pStyle w:val="Normal"/>
      </w:pPr>
      <w:r>
        <w:t xml:space="preserve">      COMMAND_PLAY -&gt; {</w:t>
        <w:br w:clear="none"/>
      </w:r>
    </w:p>
    <w:p>
      <w:pPr>
        <w:pStyle w:val="Normal"/>
      </w:pPr>
      <w:r>
        <w:t xml:space="preserve">        view.play()</w:t>
        <w:br w:clear="none"/>
      </w:r>
    </w:p>
    <w:p>
      <w:pPr>
        <w:pStyle w:val="Normal"/>
      </w:pPr>
      <w:r>
        <w:t xml:space="preserve">      }</w:t>
        <w:br w:clear="none"/>
      </w:r>
    </w:p>
    <w:p>
      <w:pPr>
        <w:pStyle w:val="Normal"/>
      </w:pPr>
      <w:r>
        <w:t xml:space="preserve">      COMMAND_PAUSE -&gt; {</w:t>
        <w:br w:clear="none"/>
      </w:r>
    </w:p>
    <w:p>
      <w:pPr>
        <w:pStyle w:val="Normal"/>
      </w:pPr>
      <w:r>
        <w:t xml:space="preserve">        view.pause()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@ReactProp(name = "src") // -----------------------------&gt; 4)</w:t>
        <w:br w:clear="none"/>
      </w:r>
    </w:p>
    <w:p>
      <w:pPr>
        <w:pStyle w:val="Normal"/>
      </w:pPr>
      <w:r>
        <w:t xml:space="preserve">  fun setSrc(view: Video, src: String) {</w:t>
        <w:br w:clear="none"/>
      </w:r>
    </w:p>
    <w:p>
      <w:pPr>
        <w:pStyle w:val="Normal"/>
      </w:pPr>
      <w:r>
        <w:t xml:space="preserve">    view.setSrc(src)</w:t>
        <w:br w:clear="none"/>
      </w:r>
    </w:p>
    <w:p>
      <w:pPr>
        <w:pStyle w:val="Normal"/>
      </w:pPr>
      <w:r>
        <w:t xml:space="preserve">  }</w:t>
        <w:br w:clear="none"/>
      </w:r>
    </w:p>
    <w:p>
      <w:pPr>
        <w:pStyle w:val="Normal"/>
      </w:pPr>
      <w:r>
        <w:t xml:space="preserve">}</w:t>
        <w:br w:clear="none"/>
      </w:r>
    </w:p>
    <w:p>
      <w:pPr>
        <w:pStyle w:val="Normal"/>
      </w:pPr>
      <w:r>
        <w:t xml:space="preserve">class Video: VideoView { // -------------------------------&gt; 5)</w:t>
        <w:br w:clear="none"/>
      </w:r>
    </w:p>
    <w:p>
      <w:pPr>
        <w:pStyle w:val="Normal"/>
      </w:pPr>
      <w:r>
        <w:t xml:space="preserve">  private var mCallerContext: ReactApplicationContext? = null</w:t>
        <w:br w:clear="none"/>
      </w:r>
    </w:p>
    <w:p>
      <w:pPr>
        <w:pStyle w:val="Normal"/>
      </w:pPr>
      <w:r>
        <w:t xml:space="preserve">  constructor(context: ReactApplicationContext?)</w:t>
        <w:br w:clear="none"/>
      </w:r>
    </w:p>
    <w:p>
      <w:pPr>
        <w:pStyle w:val="Normal"/>
      </w:pPr>
      <w:r>
        <w:t xml:space="preserve">  : super(context) {</w:t>
        <w:br w:clear="none"/>
      </w:r>
    </w:p>
    <w:p>
      <w:pPr>
        <w:pStyle w:val="Normal"/>
      </w:pPr>
      <w:r>
        <w:t xml:space="preserve">    mCallerContext = context</w:t>
        <w:br w:clear="none"/>
      </w:r>
    </w:p>
    <w:p>
      <w:pPr>
        <w:pStyle w:val="Normal"/>
      </w:pPr>
      <w:r>
        <w:t xml:space="preserve">  }</w:t>
        <w:br w:clear="none"/>
      </w:r>
    </w:p>
    <w:p>
      <w:pPr>
        <w:pStyle w:val="Normal"/>
      </w:pPr>
      <w:r>
        <w:t xml:space="preserve">  override fun onLayout(</w:t>
        <w:br w:clear="none"/>
      </w:r>
    </w:p>
    <w:p>
      <w:pPr>
        <w:pStyle w:val="Normal"/>
      </w:pPr>
      <w:r>
        <w:t xml:space="preserve">    changed: Boolean,</w:t>
        <w:br w:clear="none"/>
      </w:r>
    </w:p>
    <w:p>
      <w:pPr>
        <w:pStyle w:val="Normal"/>
      </w:pPr>
      <w:r>
        <w:t xml:space="preserve">    l: Int,</w:t>
        <w:br w:clear="none"/>
      </w:r>
    </w:p>
    <w:p>
      <w:pPr>
        <w:pStyle w:val="Normal"/>
      </w:pPr>
      <w:r>
        <w:t xml:space="preserve">    t: Int,</w:t>
        <w:br w:clear="none"/>
      </w:r>
    </w:p>
    <w:p>
      <w:pPr>
        <w:pStyle w:val="Normal"/>
      </w:pPr>
      <w:r>
        <w:t xml:space="preserve">    r: Int,</w:t>
        <w:br w:clear="none"/>
      </w:r>
    </w:p>
    <w:p>
      <w:pPr>
        <w:pStyle w:val="Normal"/>
      </w:pPr>
      <w:r>
        <w:t xml:space="preserve">    b: Int</w:t>
        <w:br w:clear="none"/>
      </w:r>
    </w:p>
    <w:p>
      <w:pPr>
        <w:pStyle w:val="Normal"/>
      </w:pPr>
      <w:r>
        <w:t xml:space="preserve">  ) {}</w:t>
        <w:br w:clear="none"/>
      </w:r>
    </w:p>
    <w:p>
      <w:pPr>
        <w:pStyle w:val="Normal"/>
      </w:pPr>
      <w:r>
        <w:t xml:space="preserve">  fun play() { // -----------------------------------------&gt; 6)</w:t>
        <w:br w:clear="none"/>
      </w:r>
    </w:p>
    <w:p>
      <w:pPr>
        <w:pStyle w:val="Normal"/>
      </w:pPr>
      <w:r>
        <w:t xml:space="preserve">    this.start()</w:t>
        <w:br w:clear="none"/>
      </w:r>
    </w:p>
    <w:p>
      <w:pPr>
        <w:pStyle w:val="Normal"/>
      </w:pPr>
      <w:r>
        <w:t xml:space="preserve">  }</w:t>
        <w:br w:clear="none"/>
      </w:r>
    </w:p>
    <w:p>
      <w:pPr>
        <w:pStyle w:val="Normal"/>
      </w:pPr>
      <w:r>
        <w:t xml:space="preserve">  override fun pause() { // -------------------------------&gt; 6)</w:t>
        <w:br w:clear="none"/>
      </w:r>
    </w:p>
    <w:p>
      <w:pPr>
        <w:pStyle w:val="Normal"/>
      </w:pPr>
      <w:r>
        <w:t xml:space="preserve">    super.pause()</w:t>
        <w:br w:clear="none"/>
      </w:r>
    </w:p>
    <w:p>
      <w:pPr>
        <w:pStyle w:val="Normal"/>
      </w:pPr>
      <w:r>
        <w:t xml:space="preserve">  }</w:t>
        <w:br w:clear="none"/>
      </w:r>
    </w:p>
    <w:p>
      <w:pPr>
        <w:pStyle w:val="Normal"/>
      </w:pPr>
      <w:r>
        <w:t xml:space="preserve">  public fun setSrc(src: String) { // ---------------------&gt; 6)</w:t>
        <w:br w:clear="none"/>
      </w:r>
    </w:p>
    <w:p>
      <w:pPr>
        <w:pStyle w:val="Normal"/>
      </w:pPr>
      <w:r>
        <w:t xml:space="preserve">    val uri: Uri = Uri.parse(src)</w:t>
        <w:br w:clear="none"/>
      </w:r>
    </w:p>
    <w:p>
      <w:pPr>
        <w:pStyle w:val="Normal"/>
      </w:pPr>
      <w:r>
        <w:t xml:space="preserve">    this.setVideoURI(uri)</w:t>
        <w:br w:clear="none"/>
      </w:r>
    </w:p>
    <w:p>
      <w:pPr>
        <w:pStyle w:val="Normal"/>
      </w:pPr>
      <w:r>
        <w:t xml:space="preserve">  }</w:t>
        <w:br w:clear="none"/>
      </w:r>
    </w:p>
    <w:p>
      <w:pPr>
        <w:pStyle w:val="Normal"/>
      </w:pPr>
      <w:r>
        <w:t xml:space="preserve">}</w:t>
        <w:br w:clear="none"/>
      </w:r>
    </w:p>
    <w:p>
      <w:pPr>
        <w:pStyle w:val="Para 12"/>
      </w:pPr>
      <w:r>
        <w:rPr>
          <w:rStyle w:val="Text3"/>
        </w:rPr>
        <w:t xml:space="preserve">Listing 4-52</w:t>
        <w:br w:clear="none"/>
      </w:r>
      <w:r>
        <w:t xml:space="preserve">The video component (Android version)</w:t>
        <w:br w:clear="none"/>
      </w:r>
    </w:p>
    <w:tbl>
      <w:tblPr>
        <w:tblW w:type="auto" w:w="0"/>
      </w:tblPr>
      <w:tr>
        <w:tc>
          <w:tcPr>
            <w:tcW w:type="auto" w:w="0"/>
            <w:vAlign w:val="top"/>
          </w:tcPr>
          <w:p>
            <w:pPr>
              <w:pStyle w:val="1 Block"/>
            </w:pPr>
          </w:p>
          <w:p>
            <w:pPr>
              <w:pStyle w:val="Para 03"/>
            </w:pPr>
            <w:r>
              <w:t>1)</w:t>
            </w:r>
          </w:p>
        </w:tc>
        <w:tc>
          <w:tcPr>
            <w:tcW w:type="auto" w:w="0"/>
          </w:tcPr>
          <w:p>
            <w:bookmarkStart w:id="1322" w:name="Export_the_view_named_VideoView"/>
            <w:pPr>
              <w:pStyle w:val="Para 02"/>
            </w:pPr>
            <w:r>
              <w:t xml:space="preserve">Export the view named </w:t>
            </w:r>
            <w:r>
              <w:rPr>
                <w:rStyle w:val="Text0"/>
              </w:rPr>
              <w:t>VideoView</w:t>
            </w:r>
            <w:r>
              <w:t xml:space="preserve">, the same as on </w:t>
            </w:r>
            <w:r>
              <w:rPr>
                <w:rStyle w:val="Text1"/>
              </w:rPr>
              <w:t>iOS</w:t>
            </w:r>
            <w:r>
              <w:t>.</w:t>
            </w:r>
            <w:bookmarkEnd w:id="1322"/>
          </w:p>
        </w:tc>
        <w:tc>
          <w:tcPr>
            <w:tcW w:type="auto" w:w="0"/>
          </w:tcPr>
          <w:p>
            <w:pPr>
              <w:pStyle w:val="Para 42"/>
            </w:pPr>
            <w:r>
              <w:t/>
            </w:r>
          </w:p>
        </w:tc>
      </w:tr>
      <w:tr>
        <w:tc>
          <w:tcPr>
            <w:tcW w:type="auto" w:w="0"/>
            <w:vAlign w:val="top"/>
          </w:tcPr>
          <w:p>
            <w:pPr>
              <w:pStyle w:val="Para 03"/>
            </w:pPr>
            <w:r>
              <w:t>2)</w:t>
            </w:r>
          </w:p>
        </w:tc>
        <w:tc>
          <w:tcPr>
            <w:tcW w:type="auto" w:w="0"/>
          </w:tcPr>
          <w:p>
            <w:bookmarkStart w:id="1323" w:name="Declare_all_the_commands_the_nat"/>
            <w:pPr>
              <w:pStyle w:val="Para 02"/>
            </w:pPr>
            <w:r>
              <w:t xml:space="preserve">Declare all the commands the </w:t>
            </w:r>
            <w:r>
              <w:rPr>
                <w:rStyle w:val="Text1"/>
              </w:rPr>
              <w:t>native component</w:t>
            </w:r>
            <w:r>
              <w:t xml:space="preserve"> supports. This is the equivalent of the native methods on </w:t>
            </w:r>
            <w:r>
              <w:rPr>
                <w:rStyle w:val="Text1"/>
              </w:rPr>
              <w:t>iOS</w:t>
            </w:r>
            <w:r>
              <w:t>.</w:t>
            </w:r>
            <w:bookmarkEnd w:id="1323"/>
          </w:p>
        </w:tc>
        <w:tc>
          <w:tcPr>
            <w:tcW w:type="auto" w:w="0"/>
          </w:tcPr>
          <w:p>
            <w:pPr>
              <w:pStyle w:val="Para 42"/>
            </w:pPr>
            <w:r>
              <w:t/>
            </w:r>
          </w:p>
        </w:tc>
      </w:tr>
      <w:tr>
        <w:tc>
          <w:tcPr>
            <w:tcW w:type="auto" w:w="0"/>
            <w:vAlign w:val="top"/>
          </w:tcPr>
          <w:p>
            <w:pPr>
              <w:pStyle w:val="Para 03"/>
            </w:pPr>
            <w:r>
              <w:t>3)</w:t>
            </w:r>
          </w:p>
        </w:tc>
        <w:tc>
          <w:tcPr>
            <w:tcW w:type="auto" w:w="0"/>
          </w:tcPr>
          <w:p>
            <w:bookmarkStart w:id="1324" w:name="Apply_the_commands_to_the_concre"/>
            <w:pPr>
              <w:pStyle w:val="Para 02"/>
            </w:pPr>
            <w:r>
              <w:t xml:space="preserve">Apply the commands to the concrete custom </w:t>
            </w:r>
            <w:r>
              <w:rPr>
                <w:rStyle w:val="Text1"/>
              </w:rPr>
              <w:t>native view</w:t>
            </w:r>
            <w:r>
              <w:t>.</w:t>
            </w:r>
            <w:bookmarkEnd w:id="1324"/>
          </w:p>
        </w:tc>
        <w:tc>
          <w:tcPr>
            <w:tcW w:type="auto" w:w="0"/>
          </w:tcPr>
          <w:p>
            <w:pPr>
              <w:pStyle w:val="Para 42"/>
            </w:pPr>
            <w:r>
              <w:t/>
            </w:r>
          </w:p>
        </w:tc>
      </w:tr>
      <w:tr>
        <w:tc>
          <w:tcPr>
            <w:tcW w:type="auto" w:w="0"/>
            <w:vAlign w:val="top"/>
          </w:tcPr>
          <w:p>
            <w:pPr>
              <w:pStyle w:val="Para 03"/>
            </w:pPr>
            <w:r>
              <w:t>4)</w:t>
            </w:r>
          </w:p>
        </w:tc>
        <w:tc>
          <w:tcPr>
            <w:tcW w:type="auto" w:w="0"/>
          </w:tcPr>
          <w:p>
            <w:bookmarkStart w:id="1325" w:name="Export_the_src_view_property__th"/>
            <w:pPr>
              <w:pStyle w:val="Para 02"/>
            </w:pPr>
            <w:r>
              <w:t xml:space="preserve">Export the </w:t>
            </w:r>
            <w:r>
              <w:rPr>
                <w:rStyle w:val="Text0"/>
              </w:rPr>
              <w:t>src</w:t>
            </w:r>
            <w:r>
              <w:t xml:space="preserve"> </w:t>
            </w:r>
            <w:r>
              <w:rPr>
                <w:rStyle w:val="Text1"/>
              </w:rPr>
              <w:t>view property</w:t>
            </w:r>
            <w:r>
              <w:t xml:space="preserve">, the same as on </w:t>
            </w:r>
            <w:r>
              <w:rPr>
                <w:rStyle w:val="Text1"/>
              </w:rPr>
              <w:t>iOS</w:t>
            </w:r>
            <w:r>
              <w:t>.</w:t>
            </w:r>
            <w:bookmarkEnd w:id="1325"/>
          </w:p>
        </w:tc>
        <w:tc>
          <w:tcPr>
            <w:tcW w:type="auto" w:w="0"/>
          </w:tcPr>
          <w:p>
            <w:pPr>
              <w:pStyle w:val="Para 42"/>
            </w:pPr>
            <w:r>
              <w:t/>
            </w:r>
          </w:p>
        </w:tc>
      </w:tr>
      <w:tr>
        <w:tc>
          <w:tcPr>
            <w:tcW w:type="auto" w:w="0"/>
            <w:vAlign w:val="top"/>
          </w:tcPr>
          <w:p>
            <w:pPr>
              <w:pStyle w:val="Para 03"/>
            </w:pPr>
            <w:r>
              <w:t>5)</w:t>
            </w:r>
          </w:p>
        </w:tc>
        <w:tc>
          <w:tcPr>
            <w:tcW w:type="auto" w:w="0"/>
          </w:tcPr>
          <w:p>
            <w:bookmarkStart w:id="1326" w:name="Create_the_custom_native_view__W"/>
            <w:pPr>
              <w:pStyle w:val="Para 02"/>
            </w:pPr>
            <w:r>
              <w:t xml:space="preserve">Create the custom native view. We name the class </w:t>
            </w:r>
            <w:r>
              <w:rPr>
                <w:rStyle w:val="Text0"/>
              </w:rPr>
              <w:t>Video</w:t>
            </w:r>
            <w:r>
              <w:t xml:space="preserve"> as </w:t>
            </w:r>
            <w:r>
              <w:rPr>
                <w:rStyle w:val="Text0"/>
              </w:rPr>
              <w:t>VideoView</w:t>
            </w:r>
            <w:r>
              <w:t xml:space="preserve"> is used by the </w:t>
            </w:r>
            <w:r>
              <w:rPr>
                <w:rStyle w:val="Text1"/>
              </w:rPr>
              <w:t>Android</w:t>
            </w:r>
            <w:r>
              <w:t xml:space="preserve"> stock view we want to inherit from. Note that the name exported in step 1 to the </w:t>
            </w:r>
            <w:r>
              <w:rPr>
                <w:rStyle w:val="Text1"/>
              </w:rPr>
              <w:t>JavaScript</w:t>
            </w:r>
            <w:r>
              <w:t xml:space="preserve"> layer is still </w:t>
            </w:r>
            <w:r>
              <w:rPr>
                <w:rStyle w:val="Text0"/>
              </w:rPr>
              <w:t>VideoView</w:t>
            </w:r>
            <w:r>
              <w:t>.</w:t>
            </w:r>
            <w:bookmarkEnd w:id="1326"/>
          </w:p>
        </w:tc>
        <w:tc>
          <w:tcPr>
            <w:tcW w:type="auto" w:w="0"/>
          </w:tcPr>
          <w:p>
            <w:pPr>
              <w:pStyle w:val="Para 42"/>
            </w:pPr>
            <w:r>
              <w:t/>
            </w:r>
          </w:p>
        </w:tc>
      </w:tr>
      <w:tr>
        <w:tc>
          <w:tcPr>
            <w:tcW w:type="auto" w:w="0"/>
            <w:vAlign w:val="top"/>
          </w:tcPr>
          <w:p>
            <w:pPr>
              <w:pStyle w:val="Para 03"/>
            </w:pPr>
            <w:r>
              <w:t>6)</w:t>
            </w:r>
          </w:p>
        </w:tc>
        <w:tc>
          <w:tcPr>
            <w:tcW w:type="auto" w:w="0"/>
          </w:tcPr>
          <w:p>
            <w:bookmarkStart w:id="1327" w:name="Implement_the_native_methods_and"/>
            <w:pPr>
              <w:pStyle w:val="Para 02"/>
            </w:pPr>
            <w:r>
              <w:t xml:space="preserve">Implement the native methods and </w:t>
            </w:r>
            <w:r>
              <w:rPr>
                <w:rStyle w:val="Text1"/>
              </w:rPr>
              <w:t>view properties</w:t>
            </w:r>
            <w:r>
              <w:t xml:space="preserve"> for the custom </w:t>
            </w:r>
            <w:r>
              <w:rPr>
                <w:rStyle w:val="Text1"/>
              </w:rPr>
              <w:t>native view</w:t>
            </w:r>
            <w:r>
              <w:t xml:space="preserve">, the same as on </w:t>
            </w:r>
            <w:r>
              <w:rPr>
                <w:rStyle w:val="Text1"/>
              </w:rPr>
              <w:t>iOS</w:t>
            </w:r>
            <w:r>
              <w:t>.</w:t>
            </w:r>
            <w:bookmarkEnd w:id="1327"/>
          </w:p>
        </w:tc>
        <w:tc>
          <w:tcPr>
            <w:tcW w:type="auto" w:w="0"/>
          </w:tcPr>
          <w:p>
            <w:pPr>
              <w:pStyle w:val="Para 42"/>
            </w:pPr>
            <w:r>
              <w:t/>
            </w:r>
          </w:p>
        </w:tc>
      </w:tr>
    </w:tbl>
    <w:p>
      <w:bookmarkStart w:id="1328" w:name="You_might_have_noticed_here_that"/>
      <w:pPr>
        <w:pStyle w:val="Para 04"/>
      </w:pPr>
      <w:r>
        <w:t xml:space="preserve">You might have noticed here that the </w:t>
      </w:r>
      <w:r>
        <w:rPr>
          <w:rStyle w:val="Text1"/>
        </w:rPr>
        <w:t>view manager</w:t>
      </w:r>
      <w:r>
        <w:t xml:space="preserve"> inherits from </w:t>
      </w:r>
      <w:r>
        <w:rPr>
          <w:rStyle w:val="Text0"/>
        </w:rPr>
        <w:t>SimpleViewManager</w:t>
      </w:r>
      <w:r>
        <w:t xml:space="preserve">; </w:t>
        <w:drawing>
          <wp:inline>
            <wp:extent cx="139700" cy="203200"/>
            <wp:effectExtent l="0" r="0" t="0" b="0"/>
            <wp:docPr id="119" name="510729_1_En_4_Figp_HTML.gif" descr="510729_1_En_4_Figp_HTML.gif"/>
            <wp:cNvGraphicFramePr>
              <a:graphicFrameLocks noChangeAspect="1"/>
            </wp:cNvGraphicFramePr>
            <a:graphic>
              <a:graphicData uri="http://schemas.openxmlformats.org/drawingml/2006/picture">
                <pic:pic>
                  <pic:nvPicPr>
                    <pic:cNvPr id="0" name="510729_1_En_4_Figp_HTML.gif" descr="510729_1_En_4_Figp_HTML.gif"/>
                    <pic:cNvPicPr/>
                  </pic:nvPicPr>
                  <pic:blipFill>
                    <a:blip r:embed="rId123"/>
                    <a:stretch>
                      <a:fillRect/>
                    </a:stretch>
                  </pic:blipFill>
                  <pic:spPr>
                    <a:xfrm>
                      <a:off x="0" y="0"/>
                      <a:ext cx="139700" cy="203200"/>
                    </a:xfrm>
                    <a:prstGeom prst="rect">
                      <a:avLst/>
                    </a:prstGeom>
                  </pic:spPr>
                </pic:pic>
              </a:graphicData>
            </a:graphic>
          </wp:inline>
        </w:drawing>
        <w:t xml:space="preserve"> hence, the </w:t>
      </w:r>
      <w:r>
        <w:rPr>
          <w:rStyle w:val="Text1"/>
        </w:rPr>
        <w:t>component</w:t>
      </w:r>
      <w:r>
        <w:t xml:space="preserve"> backed by the </w:t>
      </w:r>
      <w:r>
        <w:rPr>
          <w:rStyle w:val="Text1"/>
        </w:rPr>
        <w:t>native view</w:t>
      </w:r>
      <w:r>
        <w:t xml:space="preserve"> exported cannot work as a container. This limitation is caused by the fact that the </w:t>
      </w:r>
      <w:r>
        <w:rPr>
          <w:rStyle w:val="Text1"/>
        </w:rPr>
        <w:t>Android</w:t>
      </w:r>
      <w:r>
        <w:t xml:space="preserve"> </w:t>
      </w:r>
      <w:r>
        <w:rPr>
          <w:rStyle w:val="Text0"/>
        </w:rPr>
        <w:t>VideoView</w:t>
      </w:r>
      <w:r>
        <w:t xml:space="preserve"> is a </w:t>
      </w:r>
      <w:r>
        <w:rPr>
          <w:rStyle w:val="Text0"/>
        </w:rPr>
        <w:t>SurfaceView</w:t>
      </w:r>
      <w:r>
        <w:t xml:space="preserve"> instead of a </w:t>
      </w:r>
      <w:r>
        <w:rPr>
          <w:rStyle w:val="Text0"/>
        </w:rPr>
        <w:t>ViewGroup</w:t>
      </w:r>
      <w:r>
        <w:t xml:space="preserve">. We are going to mitigate this issue with an abstraction on the </w:t>
      </w:r>
      <w:r>
        <w:rPr>
          <w:rStyle w:val="Text1"/>
        </w:rPr>
        <w:t>JavaScript</w:t>
      </w:r>
      <w:r>
        <w:t xml:space="preserve"> layer (Section 4.2.3.2). And that will be our first task when implementing the </w:t>
      </w:r>
      <w:r>
        <w:rPr>
          <w:rStyle w:val="Text1"/>
        </w:rPr>
        <w:t>JavaScript</w:t>
      </w:r>
      <w:r>
        <w:t xml:space="preserve"> layer of this feature.</w:t>
      </w:r>
      <w:bookmarkEnd w:id="1328"/>
    </w:p>
    <w:p>
      <w:bookmarkStart w:id="1329" w:name="4_5_3_JavaScript_Layer4_5_3_1_Na"/>
      <w:pPr>
        <w:pStyle w:val="Heading 2"/>
      </w:pPr>
      <w:r>
        <w:t xml:space="preserve">4.5.3 </w:t>
        <w:t>JavaScript Layer</w:t>
      </w:r>
      <w:bookmarkEnd w:id="1329"/>
    </w:p>
    <w:p>
      <w:bookmarkStart w:id="1330" w:name="4_5_3_1_Native_Component_Wrapper"/>
      <w:pPr>
        <w:pStyle w:val="Heading 4"/>
      </w:pPr>
      <w:r>
        <w:t xml:space="preserve">4.5.3.1 </w:t>
        <w:t>Native Component Wrapper</w:t>
      </w:r>
      <w:bookmarkEnd w:id="1330"/>
    </w:p>
    <w:p>
      <w:bookmarkStart w:id="1331" w:name="As_a_reminder__a_JavaScript"/>
      <w:pPr>
        <w:pStyle w:val="Para 01"/>
      </w:pPr>
      <w:r>
        <w:t xml:space="preserve">As a reminder, a </w:t>
      </w:r>
      <w:r>
        <w:rPr>
          <w:rStyle w:val="Text1"/>
        </w:rPr>
        <w:t>JavaScript</w:t>
      </w:r>
      <w:r>
        <w:bookmarkStart w:id="1332" w:name="ITerm112"/>
        <w:t xml:space="preserve"> </w:t>
        <w:bookmarkEnd w:id="1332"/>
        <w:t xml:space="preserve"> wrapper of </w:t>
      </w:r>
      <w:r>
        <w:rPr>
          <w:rStyle w:val="Text1"/>
        </w:rPr>
        <w:t>native components</w:t>
      </w:r>
      <w:r>
        <w:t xml:space="preserve"> (Section 4.2.3.2) is recommended for easing out platform discrepancies (Listing </w:t>
      </w:r>
      <w:hyperlink w:anchor="let_VideoView___requireNativeCom">
        <w:r>
          <w:rPr>
            <w:rStyle w:val="Text4"/>
          </w:rPr>
          <w:t>4-53</w:t>
        </w:r>
      </w:hyperlink>
      <w:r>
        <w:t>).</w:t>
      </w:r>
      <w:bookmarkEnd w:id="1331"/>
    </w:p>
    <w:p>
      <w:bookmarkStart w:id="1333" w:name="let_VideoView___requireNativeCom"/>
      <w:pPr>
        <w:pStyle w:val="Normal"/>
      </w:pPr>
      <w:r>
        <w:t xml:space="preserve">let VideoView = requireNativeComponent('VideoView');</w:t>
        <w:br w:clear="none"/>
      </w:r>
      <w:bookmarkEnd w:id="1333"/>
    </w:p>
    <w:p>
      <w:pPr>
        <w:pStyle w:val="Normal"/>
      </w:pPr>
      <w:r>
        <w:t xml:space="preserve">class Video extends React.Component {</w:t>
        <w:br w:clear="none"/>
      </w:r>
    </w:p>
    <w:p>
      <w:pPr>
        <w:pStyle w:val="Normal"/>
      </w:pPr>
      <w:r>
        <w:t xml:space="preserve">  constructor() {</w:t>
        <w:br w:clear="none"/>
      </w:r>
    </w:p>
    <w:p>
      <w:pPr>
        <w:pStyle w:val="Normal"/>
      </w:pPr>
      <w:r>
        <w:t xml:space="preserve">    super();</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&lt;View style={this.props.style}&gt; // ------------------&gt; 1)</w:t>
        <w:br w:clear="none"/>
      </w:r>
    </w:p>
    <w:p>
      <w:pPr>
        <w:pStyle w:val="Normal"/>
      </w:pPr>
      <w:r>
        <w:t xml:space="preserve">        &lt;VideoView</w:t>
        <w:br w:clear="none"/>
      </w:r>
    </w:p>
    <w:p>
      <w:pPr>
        <w:pStyle w:val="Normal"/>
      </w:pPr>
      <w:r>
        <w:t xml:space="preserve">          {...this.props} // ------------------------------&gt; 2)</w:t>
        <w:br w:clear="none"/>
      </w:r>
    </w:p>
    <w:p>
      <w:pPr>
        <w:pStyle w:val="Normal"/>
      </w:pPr>
      <w:r>
        <w:t xml:space="preserve">          style={StyleSheet.absoluteFill} // --------------&gt; 3)</w:t>
        <w:br w:clear="none"/>
      </w:r>
    </w:p>
    <w:p>
      <w:pPr>
        <w:pStyle w:val="Normal"/>
      </w:pPr>
      <w:r>
        <w:t xml:space="preserve">          ref={this.props.videoRef} // --------------------&gt; 4)</w:t>
        <w:br w:clear="none"/>
      </w:r>
    </w:p>
    <w:p>
      <w:pPr>
        <w:pStyle w:val="Normal"/>
      </w:pPr>
      <w:r>
        <w:t xml:space="preserve">        /&gt;</w:t>
        <w:br w:clear="none"/>
      </w:r>
    </w:p>
    <w:p>
      <w:pPr>
        <w:pStyle w:val="Normal"/>
      </w:pPr>
      <w:r>
        <w:t xml:space="preserve">        {this.props.children} // --------------------------&gt; 5)</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export default Video;</w:t>
        <w:br w:clear="none"/>
      </w:r>
    </w:p>
    <w:p>
      <w:pPr>
        <w:pStyle w:val="Para 12"/>
      </w:pPr>
      <w:r>
        <w:rPr>
          <w:rStyle w:val="Text3"/>
        </w:rPr>
        <w:t xml:space="preserve">Listing 4-53</w:t>
        <w:br w:clear="none"/>
      </w:r>
      <w:r>
        <w:t xml:space="preserve">JavaScript wrapper of the native component</w:t>
        <w:br w:clear="none"/>
      </w:r>
    </w:p>
    <w:tbl>
      <w:tblPr>
        <w:tblW w:type="auto" w:w="0"/>
      </w:tblPr>
      <w:tr>
        <w:tc>
          <w:tcPr>
            <w:tcW w:type="auto" w:w="0"/>
            <w:vAlign w:val="top"/>
          </w:tcPr>
          <w:p>
            <w:pPr>
              <w:pStyle w:val="1 Block"/>
            </w:pPr>
          </w:p>
          <w:p>
            <w:pPr>
              <w:pStyle w:val="Para 03"/>
            </w:pPr>
            <w:r>
              <w:t>1)</w:t>
            </w:r>
          </w:p>
        </w:tc>
        <w:tc>
          <w:tcPr>
            <w:tcW w:type="auto" w:w="0"/>
          </w:tcPr>
          <w:p>
            <w:bookmarkStart w:id="1334" w:name="The_container_accepts_styles_pas"/>
            <w:pPr>
              <w:pStyle w:val="Para 02"/>
            </w:pPr>
            <w:r>
              <w:t xml:space="preserve">The container accepts styles passed from the outside. So the consumer can lay out the </w:t>
            </w:r>
            <w:r>
              <w:rPr>
                <w:rStyle w:val="Text1"/>
              </w:rPr>
              <w:t>component</w:t>
            </w:r>
            <w:r>
              <w:t xml:space="preserve"> in design.</w:t>
            </w:r>
            <w:bookmarkEnd w:id="1334"/>
          </w:p>
        </w:tc>
        <w:tc>
          <w:tcPr>
            <w:tcW w:type="auto" w:w="0"/>
          </w:tcPr>
          <w:p>
            <w:pPr>
              <w:pStyle w:val="Para 42"/>
            </w:pPr>
            <w:r>
              <w:t/>
            </w:r>
          </w:p>
        </w:tc>
      </w:tr>
      <w:tr>
        <w:tc>
          <w:tcPr>
            <w:tcW w:type="auto" w:w="0"/>
            <w:vAlign w:val="top"/>
          </w:tcPr>
          <w:p>
            <w:pPr>
              <w:pStyle w:val="Para 03"/>
            </w:pPr>
            <w:r>
              <w:t>2)</w:t>
            </w:r>
          </w:p>
        </w:tc>
        <w:tc>
          <w:tcPr>
            <w:tcW w:type="auto" w:w="0"/>
          </w:tcPr>
          <w:p>
            <w:bookmarkStart w:id="1335" w:name="VideoView_accepts_the_specialize"/>
            <w:pPr>
              <w:pStyle w:val="Para 02"/>
            </w:pPr>
            <w:r>
              <w:rPr>
                <w:rStyle w:val="Text0"/>
              </w:rPr>
              <w:t>VideoView</w:t>
            </w:r>
            <w:r>
              <w:t xml:space="preserve"> accepts the specialized </w:t>
            </w:r>
            <w:r>
              <w:rPr>
                <w:rStyle w:val="Text1"/>
              </w:rPr>
              <w:t>props</w:t>
            </w:r>
            <w:r>
              <w:t xml:space="preserve">, for example, </w:t>
            </w:r>
            <w:r>
              <w:rPr>
                <w:rStyle w:val="Text0"/>
              </w:rPr>
              <w:t>src</w:t>
            </w:r>
            <w:r>
              <w:t>, to work properly.</w:t>
            </w:r>
            <w:bookmarkEnd w:id="1335"/>
          </w:p>
        </w:tc>
        <w:tc>
          <w:tcPr>
            <w:tcW w:type="auto" w:w="0"/>
          </w:tcPr>
          <w:p>
            <w:pPr>
              <w:pStyle w:val="Para 42"/>
            </w:pPr>
            <w:r>
              <w:t/>
            </w:r>
          </w:p>
        </w:tc>
      </w:tr>
      <w:tr>
        <w:tc>
          <w:tcPr>
            <w:tcW w:type="auto" w:w="0"/>
            <w:vAlign w:val="top"/>
          </w:tcPr>
          <w:p>
            <w:pPr>
              <w:pStyle w:val="Para 03"/>
            </w:pPr>
            <w:r>
              <w:t>3)</w:t>
            </w:r>
          </w:p>
        </w:tc>
        <w:tc>
          <w:tcPr>
            <w:tcW w:type="auto" w:w="0"/>
          </w:tcPr>
          <w:p>
            <w:bookmarkStart w:id="1336" w:name="VideoView_overrides_any_styles_a"/>
            <w:pPr>
              <w:pStyle w:val="Para 02"/>
            </w:pPr>
            <w:r>
              <w:rPr>
                <w:rStyle w:val="Text0"/>
              </w:rPr>
              <w:t>VideoView</w:t>
            </w:r>
            <w:r>
              <w:t xml:space="preserve"> overrides any </w:t>
            </w:r>
            <w:r>
              <w:rPr>
                <w:rStyle w:val="Text1"/>
              </w:rPr>
              <w:t>styles</w:t>
            </w:r>
            <w:r>
              <w:t xml:space="preserve"> accidentally passed down through </w:t>
            </w:r>
            <w:r>
              <w:rPr>
                <w:rStyle w:val="Text1"/>
              </w:rPr>
              <w:t>props</w:t>
            </w:r>
            <w:r>
              <w:t xml:space="preserve"> with </w:t>
            </w:r>
            <w:r>
              <w:rPr>
                <w:rStyle w:val="Text0"/>
              </w:rPr>
              <w:t>StyleSheet.absoluteFill</w:t>
            </w:r>
            <w:r>
              <w:t xml:space="preserve">. This makes the </w:t>
            </w:r>
            <w:r>
              <w:rPr>
                <w:rStyle w:val="Text1"/>
              </w:rPr>
              <w:t>component</w:t>
            </w:r>
            <w:r>
              <w:t xml:space="preserve"> a background layer of the </w:t>
            </w:r>
            <w:r>
              <w:rPr>
                <w:rStyle w:val="Text1"/>
              </w:rPr>
              <w:t>component</w:t>
            </w:r>
            <w:r>
              <w:t xml:space="preserve"> in design.</w:t>
            </w:r>
            <w:bookmarkEnd w:id="1336"/>
          </w:p>
        </w:tc>
        <w:tc>
          <w:tcPr>
            <w:tcW w:type="auto" w:w="0"/>
          </w:tcPr>
          <w:p>
            <w:pPr>
              <w:pStyle w:val="Para 42"/>
            </w:pPr>
            <w:r>
              <w:t/>
            </w:r>
          </w:p>
        </w:tc>
      </w:tr>
      <w:tr>
        <w:tc>
          <w:tcPr>
            <w:tcW w:type="auto" w:w="0"/>
            <w:vAlign w:val="top"/>
          </w:tcPr>
          <w:p>
            <w:pPr>
              <w:pStyle w:val="Para 03"/>
            </w:pPr>
            <w:r>
              <w:t>4)</w:t>
            </w:r>
          </w:p>
        </w:tc>
        <w:tc>
          <w:tcPr>
            <w:tcW w:type="auto" w:w="0"/>
          </w:tcPr>
          <w:p>
            <w:bookmarkStart w:id="1337" w:name="Forward_any_refs_passed_in_using"/>
            <w:pPr>
              <w:pStyle w:val="Para 02"/>
            </w:pPr>
            <w:r>
              <w:t xml:space="preserve">Forward any </w:t>
            </w:r>
            <w:r>
              <w:rPr>
                <w:rStyle w:val="Text0"/>
              </w:rPr>
              <w:t>ref</w:t>
            </w:r>
            <w:r>
              <w:t xml:space="preserve">s passed in using </w:t>
            </w:r>
            <w:r>
              <w:rPr>
                <w:rStyle w:val="Text0"/>
              </w:rPr>
              <w:t>videoRef</w:t>
            </w:r>
            <w:r>
              <w:t>.</w:t>
            </w:r>
            <w:bookmarkEnd w:id="1337"/>
          </w:p>
        </w:tc>
        <w:tc>
          <w:tcPr>
            <w:tcW w:type="auto" w:w="0"/>
          </w:tcPr>
          <w:p>
            <w:pPr>
              <w:pStyle w:val="Para 42"/>
            </w:pPr>
            <w:r>
              <w:t/>
            </w:r>
          </w:p>
        </w:tc>
      </w:tr>
      <w:tr>
        <w:tc>
          <w:tcPr>
            <w:tcW w:type="auto" w:w="0"/>
            <w:vAlign w:val="top"/>
          </w:tcPr>
          <w:p>
            <w:pPr>
              <w:pStyle w:val="Para 03"/>
            </w:pPr>
            <w:r>
              <w:t>5)</w:t>
            </w:r>
          </w:p>
        </w:tc>
        <w:tc>
          <w:tcPr>
            <w:tcW w:type="auto" w:w="0"/>
          </w:tcPr>
          <w:p>
            <w:bookmarkStart w:id="1338" w:name="Lay_out_the_children_as_always"/>
            <w:pPr>
              <w:pStyle w:val="Para 02"/>
            </w:pPr>
            <w:r>
              <w:t xml:space="preserve">Lay out the </w:t>
            </w:r>
            <w:r>
              <w:rPr>
                <w:rStyle w:val="Text1"/>
              </w:rPr>
              <w:t>children</w:t>
            </w:r>
            <w:r>
              <w:t xml:space="preserve"> as always.</w:t>
            </w:r>
            <w:bookmarkEnd w:id="1338"/>
          </w:p>
        </w:tc>
        <w:tc>
          <w:tcPr>
            <w:tcW w:type="auto" w:w="0"/>
          </w:tcPr>
          <w:p>
            <w:pPr>
              <w:pStyle w:val="Para 42"/>
            </w:pPr>
            <w:r>
              <w:t/>
            </w:r>
          </w:p>
        </w:tc>
      </w:tr>
    </w:tbl>
    <w:p>
      <w:bookmarkStart w:id="1339" w:name="4_5_3_2_View_Manager_WrapperNext"/>
      <w:pPr>
        <w:pStyle w:val="Heading 4"/>
      </w:pPr>
      <w:r>
        <w:t xml:space="preserve">4.5.3.2 </w:t>
        <w:t>View Manager Wrapper</w:t>
      </w:r>
      <w:bookmarkEnd w:id="1339"/>
    </w:p>
    <w:p>
      <w:bookmarkStart w:id="1340" w:name="Next__we_encapsulate_the_view_ma"/>
      <w:pPr>
        <w:pStyle w:val="Para 01"/>
      </w:pPr>
      <w:r>
        <w:t xml:space="preserve">Next, we encapsulate the </w:t>
        <w:bookmarkStart w:id="1341" w:name="view_manager_2"/>
        <w:t/>
        <w:bookmarkEnd w:id="1341"/>
      </w:r>
      <w:r>
        <w:rPr>
          <w:rStyle w:val="Text1"/>
        </w:rPr>
        <w:t>view manager</w:t>
      </w:r>
      <w:r>
        <w:t xml:space="preserve"> </w:t>
        <w:t xml:space="preserve"> (Listing </w:t>
      </w:r>
      <w:hyperlink w:anchor="class_VideoViewManager____static">
        <w:r>
          <w:rPr>
            <w:rStyle w:val="Text4"/>
          </w:rPr>
          <w:t>4-54</w:t>
        </w:r>
      </w:hyperlink>
      <w:r>
        <w:t>).</w:t>
      </w:r>
      <w:bookmarkEnd w:id="1340"/>
    </w:p>
    <w:p>
      <w:bookmarkStart w:id="1342" w:name="class_VideoViewManager____static"/>
      <w:pPr>
        <w:pStyle w:val="Normal"/>
      </w:pPr>
      <w:r>
        <w:t xml:space="preserve">class VideoViewManager {</w:t>
        <w:br w:clear="none"/>
      </w:r>
      <w:bookmarkEnd w:id="1342"/>
    </w:p>
    <w:p>
      <w:pPr>
        <w:pStyle w:val="Normal"/>
      </w:pPr>
      <w:r>
        <w:t xml:space="preserve">  static play(reactTag) {</w:t>
        <w:br w:clear="none"/>
      </w:r>
    </w:p>
    <w:p>
      <w:pPr>
        <w:pStyle w:val="Normal"/>
      </w:pPr>
      <w:r>
        <w:t xml:space="preserve">    if (Platform.OS === 'ios') {</w:t>
        <w:br w:clear="none"/>
      </w:r>
    </w:p>
    <w:p>
      <w:pPr>
        <w:pStyle w:val="Normal"/>
      </w:pPr>
      <w:r>
        <w:t xml:space="preserve">      NativeModules.VideoViewManager.play(reactTag);</w:t>
        <w:br w:clear="none"/>
      </w:r>
    </w:p>
    <w:p>
      <w:pPr>
        <w:pStyle w:val="Normal"/>
      </w:pPr>
      <w:r>
        <w:t xml:space="preserve">    } else {</w:t>
        <w:br w:clear="none"/>
      </w:r>
    </w:p>
    <w:p>
      <w:pPr>
        <w:pStyle w:val="Normal"/>
      </w:pPr>
      <w:r>
        <w:t xml:space="preserve">      UIManager.dispatchViewManagerCommand(reactTag, 'play', []);</w:t>
        <w:br w:clear="none"/>
      </w:r>
    </w:p>
    <w:p>
      <w:pPr>
        <w:pStyle w:val="Normal"/>
      </w:pPr>
      <w:r>
        <w:t xml:space="preserve">    }</w:t>
        <w:br w:clear="none"/>
      </w:r>
    </w:p>
    <w:p>
      <w:pPr>
        <w:pStyle w:val="Normal"/>
      </w:pPr>
      <w:r>
        <w:t xml:space="preserve">  }</w:t>
        <w:br w:clear="none"/>
      </w:r>
    </w:p>
    <w:p>
      <w:pPr>
        <w:pStyle w:val="Normal"/>
      </w:pPr>
      <w:r>
        <w:t xml:space="preserve">  static pause(reactTag) {</w:t>
        <w:br w:clear="none"/>
      </w:r>
    </w:p>
    <w:p>
      <w:pPr>
        <w:pStyle w:val="Normal"/>
      </w:pPr>
      <w:r>
        <w:t xml:space="preserve">    if (Platform.OS === 'ios') {</w:t>
        <w:br w:clear="none"/>
      </w:r>
    </w:p>
    <w:p>
      <w:pPr>
        <w:pStyle w:val="Normal"/>
      </w:pPr>
      <w:r>
        <w:t xml:space="preserve">      NativeModules.VideoViewManager.pause(reactTag);</w:t>
        <w:br w:clear="none"/>
      </w:r>
    </w:p>
    <w:p>
      <w:pPr>
        <w:pStyle w:val="Normal"/>
      </w:pPr>
      <w:r>
        <w:t xml:space="preserve">    } else {</w:t>
        <w:br w:clear="none"/>
      </w:r>
    </w:p>
    <w:p>
      <w:pPr>
        <w:pStyle w:val="Normal"/>
      </w:pPr>
      <w:r>
        <w:t xml:space="preserve">      UIManager.dispatchViewManagerCommand(reactTag, 'pause',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export default VideoViewManager;</w:t>
        <w:br w:clear="none"/>
      </w:r>
    </w:p>
    <w:p>
      <w:pPr>
        <w:pStyle w:val="Para 12"/>
      </w:pPr>
      <w:r>
        <w:rPr>
          <w:rStyle w:val="Text3"/>
        </w:rPr>
        <w:t xml:space="preserve">Listing 4-54</w:t>
        <w:br w:clear="none"/>
      </w:r>
      <w:r>
        <w:t xml:space="preserve">JavaScript wrapper of the view manager</w:t>
        <w:br w:clear="none"/>
      </w:r>
    </w:p>
    <w:p>
      <w:bookmarkStart w:id="1343" w:name="4_5_3_3_Video_FeedNext__we_add_a"/>
      <w:pPr>
        <w:pStyle w:val="Heading 4"/>
      </w:pPr>
      <w:r>
        <w:t xml:space="preserve">4.5.3.3 </w:t>
        <w:t>Video Feed</w:t>
      </w:r>
      <w:bookmarkEnd w:id="1343"/>
    </w:p>
    <w:p>
      <w:bookmarkStart w:id="1344" w:name="Next__we_add_a_new_feed_category"/>
      <w:pPr>
        <w:pStyle w:val="Para 01"/>
      </w:pPr>
      <w:r>
        <w:t xml:space="preserve">Next, we add a new feed </w:t>
        <w:bookmarkStart w:id="1345" w:name="category"/>
        <w:t>category</w:t>
        <w:bookmarkEnd w:id="1345"/>
        <w:t xml:space="preserve"> that is designed to populate video content. Let’s create the feed </w:t>
      </w:r>
      <w:r>
        <w:rPr>
          <w:rStyle w:val="Text1"/>
        </w:rPr>
        <w:t>component</w:t>
      </w:r>
      <w:r>
        <w:t xml:space="preserve"> (Listing </w:t>
      </w:r>
      <w:hyperlink w:anchor="class_FeedVideo_extends_React_Co">
        <w:r>
          <w:rPr>
            <w:rStyle w:val="Text4"/>
          </w:rPr>
          <w:t>4-55</w:t>
        </w:r>
      </w:hyperlink>
      <w:r>
        <w:t>) first.</w:t>
      </w:r>
      <w:bookmarkEnd w:id="1344"/>
    </w:p>
    <w:p>
      <w:bookmarkStart w:id="1346" w:name="class_FeedVideo_extends_React_Co"/>
      <w:pPr>
        <w:pStyle w:val="Normal"/>
      </w:pPr>
      <w:r>
        <w:t xml:space="preserve">class FeedVideo extends React.Component {</w:t>
        <w:br w:clear="none"/>
      </w:r>
      <w:bookmarkEnd w:id="1346"/>
    </w:p>
    <w:p>
      <w:pPr>
        <w:pStyle w:val="Normal"/>
      </w:pPr>
      <w:r>
        <w:t xml:space="preserve">  constructor() {</w:t>
        <w:br w:clear="none"/>
      </w:r>
    </w:p>
    <w:p>
      <w:pPr>
        <w:pStyle w:val="Normal"/>
      </w:pPr>
      <w:r>
        <w:t xml:space="preserve">    super();</w:t>
        <w:br w:clear="none"/>
      </w:r>
    </w:p>
    <w:p>
      <w:pPr>
        <w:pStyle w:val="Normal"/>
      </w:pPr>
      <w:r>
        <w:t xml:space="preserve">    this.videoTag = undefined;</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&lt;&gt;</w:t>
        <w:br w:clear="none"/>
      </w:r>
    </w:p>
    <w:p>
      <w:pPr>
        <w:pStyle w:val="Normal"/>
      </w:pPr>
      <w:r>
        <w:t xml:space="preserve">        &lt;ExpandableText</w:t>
        <w:br w:clear="none"/>
      </w:r>
    </w:p>
    <w:p>
      <w:pPr>
        <w:pStyle w:val="Normal"/>
      </w:pPr>
      <w:r>
        <w:t xml:space="preserve">          style={styles.textPost}</w:t>
        <w:br w:clear="none"/>
      </w:r>
    </w:p>
    <w:p>
      <w:pPr>
        <w:pStyle w:val="Normal"/>
      </w:pPr>
      <w:r>
        <w:t xml:space="preserve">          text={this.props.item.feed.text}</w:t>
        <w:br w:clear="none"/>
      </w:r>
    </w:p>
    <w:p>
      <w:pPr>
        <w:pStyle w:val="Normal"/>
      </w:pPr>
      <w:r>
        <w:t xml:space="preserve">        /&gt;</w:t>
        <w:br w:clear="none"/>
      </w:r>
    </w:p>
    <w:p>
      <w:pPr>
        <w:pStyle w:val="Normal"/>
      </w:pPr>
      <w:r>
        <w:t xml:space="preserve">        &lt;Video style={styles.videoPost} // ----------------&gt; 1)</w:t>
        <w:br w:clear="none"/>
      </w:r>
    </w:p>
    <w:p>
      <w:pPr>
        <w:pStyle w:val="Normal"/>
      </w:pPr>
      <w:r>
        <w:t xml:space="preserve">          src={this.props.item.feed.videoUri} // ----------&gt; 2)</w:t>
        <w:br w:clear="none"/>
      </w:r>
    </w:p>
    <w:p>
      <w:pPr>
        <w:pStyle w:val="Normal"/>
      </w:pPr>
      <w:r>
        <w:t xml:space="preserve">          videoRef={(ref) =&gt; { // -------------------------&gt; 3)</w:t>
        <w:br w:clear="none"/>
      </w:r>
    </w:p>
    <w:p>
      <w:pPr>
        <w:pStyle w:val="Normal"/>
      </w:pPr>
      <w:r>
        <w:t xml:space="preserve">            this.videoTag = findNodeHandle(ref); // -------&gt; 3)</w:t>
        <w:br w:clear="none"/>
      </w:r>
    </w:p>
    <w:p>
      <w:pPr>
        <w:pStyle w:val="Normal"/>
      </w:pPr>
      <w:r>
        <w:t xml:space="preserve">          }}</w:t>
        <w:br w:clear="none"/>
      </w:r>
    </w:p>
    <w:p>
      <w:pPr>
        <w:pStyle w:val="Normal"/>
      </w:pPr>
      <w:r>
        <w:t xml:space="preserve">        /&gt;</w:t>
        <w:br w:clear="none"/>
      </w:r>
    </w:p>
    <w:p>
      <w:pPr>
        <w:pStyle w:val="Normal"/>
      </w:pPr>
      <w:r>
        <w:t xml:space="preserve">     &lt;/&gt;</w:t>
        <w:br w:clear="none"/>
      </w:r>
    </w:p>
    <w:p>
      <w:pPr>
        <w:pStyle w:val="Normal"/>
      </w:pPr>
      <w:r>
        <w:t xml:space="preserve">    )</w:t>
        <w:br w:clear="none"/>
      </w:r>
    </w:p>
    <w:p>
      <w:pPr>
        <w:pStyle w:val="Normal"/>
      </w:pPr>
      <w:r>
        <w:t xml:space="preserve">  }</w:t>
        <w:br w:clear="none"/>
      </w:r>
    </w:p>
    <w:p>
      <w:pPr>
        <w:pStyle w:val="Normal"/>
      </w:pPr>
      <w:r>
        <w:t xml:space="preserve">  onVisible() { // ----------------------------------------&gt; 4)</w:t>
        <w:br w:clear="none"/>
      </w:r>
    </w:p>
    <w:p>
      <w:pPr>
        <w:pStyle w:val="Normal"/>
      </w:pPr>
      <w:r>
        <w:t xml:space="preserve">    if (this.videoTag) {</w:t>
        <w:br w:clear="none"/>
      </w:r>
    </w:p>
    <w:p>
      <w:pPr>
        <w:pStyle w:val="Normal"/>
      </w:pPr>
      <w:r>
        <w:t xml:space="preserve">      VideoViewManager.play(this.videoTag);</w:t>
        <w:br w:clear="none"/>
      </w:r>
    </w:p>
    <w:p>
      <w:pPr>
        <w:pStyle w:val="Normal"/>
      </w:pPr>
      <w:r>
        <w:t xml:space="preserve">    }</w:t>
        <w:br w:clear="none"/>
      </w:r>
    </w:p>
    <w:p>
      <w:pPr>
        <w:pStyle w:val="Normal"/>
      </w:pPr>
      <w:r>
        <w:t xml:space="preserve">  }</w:t>
        <w:br w:clear="none"/>
      </w:r>
    </w:p>
    <w:p>
      <w:pPr>
        <w:pStyle w:val="Normal"/>
      </w:pPr>
      <w:r>
        <w:t xml:space="preserve">  onHidden() { // -----------------------------------------&gt; 4)</w:t>
        <w:br w:clear="none"/>
      </w:r>
    </w:p>
    <w:p>
      <w:pPr>
        <w:pStyle w:val="Normal"/>
      </w:pPr>
      <w:r>
        <w:t xml:space="preserve">    if (this.videoTag) {</w:t>
        <w:br w:clear="none"/>
      </w:r>
    </w:p>
    <w:p>
      <w:pPr>
        <w:pStyle w:val="Normal"/>
      </w:pPr>
      <w:r>
        <w:t xml:space="preserve">      VideoViewManager.pause(this.videoTag);</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const styles = StyleSheet.create({ // ---------------------&gt; 5)</w:t>
        <w:br w:clear="none"/>
      </w:r>
    </w:p>
    <w:p>
      <w:pPr>
        <w:pStyle w:val="Normal"/>
      </w:pPr>
      <w:r>
        <w:t xml:space="preserve">  textPost: {</w:t>
        <w:br w:clear="none"/>
      </w:r>
    </w:p>
    <w:p>
      <w:pPr>
        <w:pStyle w:val="Normal"/>
      </w:pPr>
      <w:r>
        <w:t xml:space="preserve">    marginBottom: 20,</w:t>
        <w:br w:clear="none"/>
      </w:r>
    </w:p>
    <w:p>
      <w:pPr>
        <w:pStyle w:val="Normal"/>
      </w:pPr>
      <w:r>
        <w:t xml:space="preserve">  },</w:t>
        <w:br w:clear="none"/>
      </w:r>
    </w:p>
    <w:p>
      <w:pPr>
        <w:pStyle w:val="Normal"/>
      </w:pPr>
      <w:r>
        <w:t xml:space="preserve">  videoPost: {</w:t>
        <w:br w:clear="none"/>
      </w:r>
    </w:p>
    <w:p>
      <w:pPr>
        <w:pStyle w:val="Normal"/>
      </w:pPr>
      <w:r>
        <w:t xml:space="preserve">    width: '100%',</w:t>
        <w:br w:clear="none"/>
      </w:r>
    </w:p>
    <w:p>
      <w:pPr>
        <w:pStyle w:val="Normal"/>
      </w:pPr>
      <w:r>
        <w:t xml:space="preserve">    aspectRatio: 4/3,</w:t>
        <w:br w:clear="none"/>
      </w:r>
    </w:p>
    <w:p>
      <w:pPr>
        <w:pStyle w:val="Normal"/>
      </w:pPr>
      <w:r>
        <w:t xml:space="preserve">    marginBottom: 20,</w:t>
        <w:br w:clear="none"/>
      </w:r>
    </w:p>
    <w:p>
      <w:pPr>
        <w:pStyle w:val="Normal"/>
      </w:pPr>
      <w:r>
        <w:t xml:space="preserve">  },</w:t>
        <w:br w:clear="none"/>
      </w:r>
    </w:p>
    <w:p>
      <w:pPr>
        <w:pStyle w:val="Normal"/>
      </w:pPr>
      <w:r>
        <w:t xml:space="preserve">});</w:t>
        <w:br w:clear="none"/>
      </w:r>
    </w:p>
    <w:p>
      <w:pPr>
        <w:pStyle w:val="Normal"/>
      </w:pPr>
      <w:r>
        <w:t xml:space="preserve">export default withErrorBoundary(</w:t>
        <w:br w:clear="none"/>
      </w:r>
    </w:p>
    <w:p>
      <w:pPr>
        <w:pStyle w:val="Normal"/>
      </w:pPr>
      <w:r>
        <w:t xml:space="preserve">  withMetaAndControls(FeedVideo), undefined, undefined</w:t>
        <w:br w:clear="none"/>
      </w:r>
    </w:p>
    <w:p>
      <w:pPr>
        <w:pStyle w:val="Normal"/>
      </w:pPr>
      <w:r>
        <w:t xml:space="preserve">);</w:t>
        <w:br w:clear="none"/>
      </w:r>
    </w:p>
    <w:p>
      <w:pPr>
        <w:pStyle w:val="Para 12"/>
      </w:pPr>
      <w:r>
        <w:rPr>
          <w:rStyle w:val="Text3"/>
        </w:rPr>
        <w:t xml:space="preserve">Listing 4-55</w:t>
        <w:br w:clear="none"/>
      </w:r>
      <w:r>
        <w:t xml:space="preserve">JavaScript wrapper of the native component</w:t>
        <w:br w:clear="none"/>
      </w:r>
    </w:p>
    <w:tbl>
      <w:tblPr>
        <w:tblW w:type="auto" w:w="0"/>
      </w:tblPr>
      <w:tr>
        <w:tc>
          <w:tcPr>
            <w:tcW w:type="auto" w:w="0"/>
            <w:vAlign w:val="top"/>
          </w:tcPr>
          <w:p>
            <w:pPr>
              <w:pStyle w:val="1 Block"/>
            </w:pPr>
          </w:p>
          <w:p>
            <w:pPr>
              <w:pStyle w:val="Para 03"/>
            </w:pPr>
            <w:r>
              <w:t>1)</w:t>
            </w:r>
          </w:p>
        </w:tc>
        <w:tc>
          <w:tcPr>
            <w:tcW w:type="auto" w:w="0"/>
          </w:tcPr>
          <w:p>
            <w:bookmarkStart w:id="1347" w:name="Use_the_video_component_created"/>
            <w:pPr>
              <w:pStyle w:val="Para 02"/>
            </w:pPr>
            <w:r>
              <w:t>Use the video component created in the previous steps.</w:t>
            </w:r>
            <w:bookmarkEnd w:id="1347"/>
          </w:p>
        </w:tc>
        <w:tc>
          <w:tcPr>
            <w:tcW w:type="auto" w:w="0"/>
          </w:tcPr>
          <w:p>
            <w:pPr>
              <w:pStyle w:val="Para 42"/>
            </w:pPr>
            <w:r>
              <w:t/>
            </w:r>
          </w:p>
        </w:tc>
      </w:tr>
      <w:tr>
        <w:tc>
          <w:tcPr>
            <w:tcW w:type="auto" w:w="0"/>
            <w:vAlign w:val="top"/>
          </w:tcPr>
          <w:p>
            <w:pPr>
              <w:pStyle w:val="Para 03"/>
            </w:pPr>
            <w:r>
              <w:t>2)</w:t>
            </w:r>
          </w:p>
        </w:tc>
        <w:tc>
          <w:tcPr>
            <w:tcW w:type="auto" w:w="0"/>
          </w:tcPr>
          <w:p>
            <w:bookmarkStart w:id="1348" w:name="Apply_a_different_set_of_props_a"/>
            <w:pPr>
              <w:pStyle w:val="Para 02"/>
            </w:pPr>
            <w:r>
              <w:t xml:space="preserve">Apply a different set of </w:t>
            </w:r>
            <w:r>
              <w:rPr>
                <w:rStyle w:val="Text1"/>
              </w:rPr>
              <w:t>props</w:t>
            </w:r>
            <w:r>
              <w:t xml:space="preserve"> as we are creating another layer of abstraction.</w:t>
            </w:r>
            <w:bookmarkEnd w:id="1348"/>
          </w:p>
        </w:tc>
        <w:tc>
          <w:tcPr>
            <w:tcW w:type="auto" w:w="0"/>
          </w:tcPr>
          <w:p>
            <w:pPr>
              <w:pStyle w:val="Para 42"/>
            </w:pPr>
            <w:r>
              <w:t/>
            </w:r>
          </w:p>
        </w:tc>
      </w:tr>
      <w:tr>
        <w:tc>
          <w:tcPr>
            <w:tcW w:type="auto" w:w="0"/>
            <w:vAlign w:val="top"/>
          </w:tcPr>
          <w:p>
            <w:pPr>
              <w:pStyle w:val="Para 03"/>
            </w:pPr>
            <w:r>
              <w:t>3)</w:t>
            </w:r>
          </w:p>
        </w:tc>
        <w:tc>
          <w:tcPr>
            <w:tcW w:type="auto" w:w="0"/>
          </w:tcPr>
          <w:p>
            <w:bookmarkStart w:id="1349" w:name="Hide_the_videoRef_and_carry_out"/>
            <w:pPr>
              <w:pStyle w:val="Para 02"/>
            </w:pPr>
            <w:r>
              <w:t xml:space="preserve">Hide the </w:t>
            </w:r>
            <w:r>
              <w:rPr>
                <w:rStyle w:val="Text0"/>
              </w:rPr>
              <w:t>videoRef</w:t>
            </w:r>
            <w:r>
              <w:t xml:space="preserve"> and carry out the actual native method call at this layer.</w:t>
            </w:r>
            <w:bookmarkEnd w:id="1349"/>
          </w:p>
        </w:tc>
        <w:tc>
          <w:tcPr>
            <w:tcW w:type="auto" w:w="0"/>
          </w:tcPr>
          <w:p>
            <w:pPr>
              <w:pStyle w:val="Para 42"/>
            </w:pPr>
            <w:r>
              <w:t/>
            </w:r>
          </w:p>
        </w:tc>
      </w:tr>
      <w:tr>
        <w:tc>
          <w:tcPr>
            <w:tcW w:type="auto" w:w="0"/>
            <w:vAlign w:val="top"/>
          </w:tcPr>
          <w:p>
            <w:pPr>
              <w:pStyle w:val="Para 03"/>
            </w:pPr>
            <w:r>
              <w:t>4)</w:t>
            </w:r>
          </w:p>
        </w:tc>
        <w:tc>
          <w:tcPr>
            <w:tcW w:type="auto" w:w="0"/>
          </w:tcPr>
          <w:p>
            <w:bookmarkStart w:id="1350" w:name="Encapsulate_the_native_method_ca"/>
            <w:pPr>
              <w:pStyle w:val="Para 02"/>
            </w:pPr>
            <w:r>
              <w:t xml:space="preserve">Encapsulate the native method call here. This layer of abstraction transfers the concerns from play/pause to onVisible/onHidden ones which are more relevant to a feed. Actually, other feeds can implement those same methods when required. Eventually, these two methods are called by the </w:t>
            </w:r>
            <w:r>
              <w:rPr>
                <w:rStyle w:val="Text0"/>
              </w:rPr>
              <w:t>Moment</w:t>
            </w:r>
            <w:r>
              <w:t xml:space="preserve"> when appropriate.</w:t>
            </w:r>
            <w:bookmarkEnd w:id="1350"/>
          </w:p>
        </w:tc>
        <w:tc>
          <w:tcPr>
            <w:tcW w:type="auto" w:w="0"/>
          </w:tcPr>
          <w:p>
            <w:pPr>
              <w:pStyle w:val="Para 42"/>
            </w:pPr>
            <w:r>
              <w:t/>
            </w:r>
          </w:p>
        </w:tc>
      </w:tr>
      <w:tr>
        <w:tc>
          <w:tcPr>
            <w:tcW w:type="auto" w:w="0"/>
            <w:vAlign w:val="top"/>
          </w:tcPr>
          <w:p>
            <w:pPr>
              <w:pStyle w:val="Para 03"/>
            </w:pPr>
            <w:r>
              <w:t>5)</w:t>
            </w:r>
          </w:p>
        </w:tc>
        <w:tc>
          <w:tcPr>
            <w:tcW w:type="auto" w:w="0"/>
          </w:tcPr>
          <w:p>
            <w:bookmarkStart w:id="1351" w:name="The_rest_of_the_code_is_the_same"/>
            <w:pPr>
              <w:pStyle w:val="Para 02"/>
            </w:pPr>
            <w:r>
              <w:t>The rest of the code is the same as an ordinary feed.</w:t>
            </w:r>
            <w:bookmarkEnd w:id="1351"/>
          </w:p>
        </w:tc>
        <w:tc>
          <w:tcPr>
            <w:tcW w:type="auto" w:w="0"/>
          </w:tcPr>
          <w:p>
            <w:pPr>
              <w:pStyle w:val="Para 42"/>
            </w:pPr>
            <w:r>
              <w:t/>
            </w:r>
          </w:p>
        </w:tc>
      </w:tr>
    </w:tbl>
    <w:p>
      <w:pPr>
        <w:pStyle w:val="Para 09"/>
      </w:pPr>
      <w:r>
        <w:rPr>
          <w:rStyle w:val="Text6"/>
        </w:rPr>
        <w:t>Note</w:t>
      </w:r>
      <w:r>
        <w:t>Again, we believe that wrong abstraction is more expensive than no abstraction at all. So we only introduce a layer of abstraction when absolutely necessary.</w:t>
      </w:r>
    </w:p>
    <w:p>
      <w:bookmarkStart w:id="1352" w:name="And_we_add_the_provisioning_logi"/>
      <w:pPr>
        <w:pStyle w:val="Para 01"/>
      </w:pPr>
      <w:r>
        <w:t xml:space="preserve">And we add the provisioning logic of the newly created feed type in the </w:t>
      </w:r>
      <w:r>
        <w:rPr>
          <w:rStyle w:val="Text0"/>
        </w:rPr>
        <w:t>FeedFactory</w:t>
      </w:r>
      <w:r>
        <w:t xml:space="preserve"> (Listing </w:t>
      </w:r>
      <w:hyperlink w:anchor="export_default_function_FeedFact_1">
        <w:r>
          <w:rPr>
            <w:rStyle w:val="Text4"/>
          </w:rPr>
          <w:t>4-56</w:t>
        </w:r>
      </w:hyperlink>
      <w:r>
        <w:t>).</w:t>
      </w:r>
      <w:bookmarkEnd w:id="1352"/>
    </w:p>
    <w:p>
      <w:bookmarkStart w:id="1353" w:name="export_default_function_FeedFact_1"/>
      <w:pPr>
        <w:pStyle w:val="Normal"/>
      </w:pPr>
      <w:r>
        <w:t xml:space="preserve">export default function FeedFactory(props) {</w:t>
        <w:br w:clear="none"/>
      </w:r>
      <w:bookmarkEnd w:id="1353"/>
    </w:p>
    <w:p>
      <w:pPr>
        <w:pStyle w:val="Normal"/>
      </w:pPr>
      <w:r>
        <w:t xml:space="preserve">  let numOfImages = props.item?.feed?.images?.length;</w:t>
        <w:br w:clear="none"/>
      </w:r>
    </w:p>
    <w:p>
      <w:pPr>
        <w:pStyle w:val="Normal"/>
      </w:pPr>
      <w:r>
        <w:t xml:space="preserve">+ if (props.item?.feed?.videoUri) { // --------------------&gt; 1)</w:t>
        <w:br w:clear="none"/>
      </w:r>
    </w:p>
    <w:p>
      <w:pPr>
        <w:pStyle w:val="Normal"/>
      </w:pPr>
      <w:r>
        <w:t xml:space="preserve">+   return &lt;FeedVideo {...props}/&gt;</w:t>
        <w:br w:clear="none"/>
      </w:r>
    </w:p>
    <w:p>
      <w:pPr>
        <w:pStyle w:val="Normal"/>
      </w:pPr>
      <w:r>
        <w:t xml:space="preserve">+ }</w:t>
        <w:br w:clear="none"/>
      </w:r>
    </w:p>
    <w:p>
      <w:pPr>
        <w:pStyle w:val="Normal"/>
      </w:pPr>
      <w:r>
        <w:t xml:space="preserve">  if (numOfImages &gt; 4 &amp;&amp; numOfImages &lt;= 9) { // -----------&gt; 2)</w:t>
        <w:br w:clear="none"/>
      </w:r>
    </w:p>
    <w:p>
      <w:pPr>
        <w:pStyle w:val="Normal"/>
      </w:pPr>
      <w:r>
        <w:t xml:space="preserve">    return &lt;Feed3x3 {...props}/&gt;;</w:t>
        <w:br w:clear="none"/>
      </w:r>
    </w:p>
    <w:p>
      <w:pPr>
        <w:pStyle w:val="Normal"/>
      </w:pPr>
      <w:r>
        <w:t xml:space="preserve">  } else if (numOfImages &gt; 1 &amp;&amp; numOfImages &lt;= 4) {</w:t>
        <w:br w:clear="none"/>
      </w:r>
    </w:p>
    <w:p>
      <w:pPr>
        <w:pStyle w:val="Normal"/>
      </w:pPr>
      <w:r>
        <w:t xml:space="preserve">    return &lt;Feed2x2 {...props}/&gt;;</w:t>
        <w:br w:clear="none"/>
      </w:r>
    </w:p>
    <w:p>
      <w:pPr>
        <w:pStyle w:val="Normal"/>
      </w:pPr>
      <w:r>
        <w:t xml:space="preserve">  } else if (numOfImages === 1) {</w:t>
        <w:br w:clear="none"/>
      </w:r>
    </w:p>
    <w:p>
      <w:pPr>
        <w:pStyle w:val="Normal"/>
      </w:pPr>
      <w:r>
        <w:t xml:space="preserve">    return &lt;Feed {...props}/&gt;;</w:t>
        <w:br w:clear="none"/>
      </w:r>
    </w:p>
    <w:p>
      <w:pPr>
        <w:pStyle w:val="Normal"/>
      </w:pPr>
      <w:r>
        <w:t xml:space="preserve">  }</w:t>
        <w:br w:clear="none"/>
      </w:r>
    </w:p>
    <w:p>
      <w:pPr>
        <w:pStyle w:val="Normal"/>
      </w:pPr>
      <w:r>
        <w:t xml:space="preserve">  return null;</w:t>
        <w:br w:clear="none"/>
      </w:r>
    </w:p>
    <w:p>
      <w:pPr>
        <w:pStyle w:val="Normal"/>
      </w:pPr>
      <w:r>
        <w:t xml:space="preserve">}</w:t>
        <w:br w:clear="none"/>
      </w:r>
    </w:p>
    <w:p>
      <w:pPr>
        <w:pStyle w:val="Para 12"/>
      </w:pPr>
      <w:r>
        <w:rPr>
          <w:rStyle w:val="Text3"/>
        </w:rPr>
        <w:t xml:space="preserve">Listing 4-56</w:t>
        <w:br w:clear="none"/>
      </w:r>
      <w:r>
        <w:t xml:space="preserve">Provisioning of a video feed</w:t>
        <w:br w:clear="none"/>
      </w:r>
    </w:p>
    <w:tbl>
      <w:tblPr>
        <w:tblW w:type="auto" w:w="0"/>
      </w:tblPr>
      <w:tr>
        <w:tc>
          <w:tcPr>
            <w:tcW w:type="auto" w:w="0"/>
            <w:vAlign w:val="top"/>
          </w:tcPr>
          <w:p>
            <w:pPr>
              <w:pStyle w:val="1 Block"/>
            </w:pPr>
          </w:p>
          <w:p>
            <w:pPr>
              <w:pStyle w:val="Para 03"/>
            </w:pPr>
            <w:r>
              <w:t>1)</w:t>
            </w:r>
          </w:p>
        </w:tc>
        <w:tc>
          <w:tcPr>
            <w:tcW w:type="auto" w:w="0"/>
          </w:tcPr>
          <w:p>
            <w:bookmarkStart w:id="1354" w:name="Use_the_existence_of_videoUri_as"/>
            <w:pPr>
              <w:pStyle w:val="Para 02"/>
            </w:pPr>
            <w:r>
              <w:t xml:space="preserve">Use the existence of </w:t>
            </w:r>
            <w:r>
              <w:rPr>
                <w:rStyle w:val="Text0"/>
              </w:rPr>
              <w:t>videoUri</w:t>
            </w:r>
            <w:r>
              <w:t xml:space="preserve"> as an indicator of a video feed.</w:t>
            </w:r>
            <w:bookmarkEnd w:id="1354"/>
          </w:p>
        </w:tc>
        <w:tc>
          <w:tcPr>
            <w:tcW w:type="auto" w:w="0"/>
          </w:tcPr>
          <w:p>
            <w:pPr>
              <w:pStyle w:val="Para 42"/>
            </w:pPr>
            <w:r>
              <w:t/>
            </w:r>
          </w:p>
        </w:tc>
      </w:tr>
      <w:tr>
        <w:tc>
          <w:tcPr>
            <w:tcW w:type="auto" w:w="0"/>
            <w:vAlign w:val="top"/>
          </w:tcPr>
          <w:p>
            <w:pPr>
              <w:pStyle w:val="Para 03"/>
            </w:pPr>
            <w:r>
              <w:t>2)</w:t>
            </w:r>
          </w:p>
        </w:tc>
        <w:tc>
          <w:tcPr>
            <w:tcW w:type="auto" w:w="0"/>
          </w:tcPr>
          <w:p>
            <w:bookmarkStart w:id="1355" w:name="The_rest_logic_in_the_FeedFactor"/>
            <w:pPr>
              <w:pStyle w:val="Para 02"/>
            </w:pPr>
            <w:r>
              <w:t xml:space="preserve">The rest logic in the </w:t>
            </w:r>
            <w:r>
              <w:rPr>
                <w:rStyle w:val="Text0"/>
              </w:rPr>
              <w:t>FeedFactory</w:t>
            </w:r>
            <w:r>
              <w:t xml:space="preserve"> is kept the same.</w:t>
            </w:r>
            <w:bookmarkEnd w:id="1355"/>
          </w:p>
        </w:tc>
        <w:tc>
          <w:tcPr>
            <w:tcW w:type="auto" w:w="0"/>
          </w:tcPr>
          <w:p>
            <w:pPr>
              <w:pStyle w:val="Para 42"/>
            </w:pPr>
            <w:r>
              <w:t/>
            </w:r>
          </w:p>
        </w:tc>
      </w:tr>
    </w:tbl>
    <w:p>
      <w:bookmarkStart w:id="1356" w:name="4_5_3_4_Ref_ForwardingWe_hide_th"/>
      <w:pPr>
        <w:pStyle w:val="Heading 4"/>
      </w:pPr>
      <w:r>
        <w:t xml:space="preserve">4.5.3.4 </w:t>
        <w:t>Ref Forwarding</w:t>
      </w:r>
      <w:bookmarkEnd w:id="1356"/>
    </w:p>
    <w:p>
      <w:bookmarkStart w:id="1357" w:name="We_hide_the_Video_component_and"/>
      <w:pPr>
        <w:pStyle w:val="Para 04"/>
      </w:pPr>
      <w:r>
        <w:t xml:space="preserve">We hide the </w:t>
      </w:r>
      <w:r>
        <w:rPr>
          <w:rStyle w:val="Text0"/>
        </w:rPr>
        <w:t>Video</w:t>
      </w:r>
      <w:r>
        <w:t xml:space="preserve"> </w:t>
      </w:r>
      <w:r>
        <w:rPr>
          <w:rStyle w:val="Text1"/>
        </w:rPr>
        <w:t>component</w:t>
      </w:r>
      <w:r>
        <w:t xml:space="preserve"> and its corresponding native module inside the </w:t>
      </w:r>
      <w:r>
        <w:rPr>
          <w:rStyle w:val="Text0"/>
        </w:rPr>
        <w:t>FeedVideo</w:t>
      </w:r>
      <w:r>
        <w:t xml:space="preserve">. This is the correct layer of abstraction. However, this design leads to a challenge; the method of </w:t>
      </w:r>
      <w:r>
        <w:rPr>
          <w:rStyle w:val="Text0"/>
        </w:rPr>
        <w:t>Video</w:t>
      </w:r>
      <w:r>
        <w:t xml:space="preserve"> cannot be called directly in </w:t>
      </w:r>
      <w:r>
        <w:rPr>
          <w:rStyle w:val="Text0"/>
        </w:rPr>
        <w:t>Moment</w:t>
      </w:r>
      <w:r>
        <w:t xml:space="preserve">. This is because of the several intermediate proxies such as </w:t>
      </w:r>
      <w:r>
        <w:rPr>
          <w:rStyle w:val="Text0"/>
        </w:rPr>
        <w:t>FeedFactory</w:t>
      </w:r>
      <w:r>
        <w:t xml:space="preserve"> and </w:t>
      </w:r>
      <w:r>
        <w:rPr>
          <w:rStyle w:val="Text1"/>
        </w:rPr>
        <w:t>HOC</w:t>
      </w:r>
      <w:r>
        <w:t xml:space="preserve">s (Section 2.2) that hide the actual </w:t>
      </w:r>
      <w:r>
        <w:rPr>
          <w:rStyle w:val="Text1"/>
        </w:rPr>
        <w:t>react ref</w:t>
      </w:r>
      <w:r>
        <w:t xml:space="preserve"> we want to obtain.</w:t>
      </w:r>
      <w:bookmarkEnd w:id="1357"/>
    </w:p>
    <w:p>
      <w:bookmarkStart w:id="1358" w:name="We_need_to_apply_the_technique_c"/>
      <w:pPr>
        <w:pStyle w:val="Para 05"/>
      </w:pPr>
      <w:r>
        <w:t xml:space="preserve">We need to apply the technique called </w:t>
        <w:bookmarkStart w:id="1359" w:name="ref_forwarding"/>
        <w:t/>
        <w:bookmarkEnd w:id="1359"/>
      </w:r>
      <w:r>
        <w:rPr>
          <w:rStyle w:val="Text2"/>
        </w:rPr>
        <w:t>ref forwarding</w:t>
      </w:r>
      <w:r>
        <w:t xml:space="preserve"> </w:t>
        <w:t xml:space="preserve"> to all the intermediate proxies to resolve this issue. The method in use is </w:t>
      </w:r>
      <w:r>
        <w:rPr>
          <w:rStyle w:val="Text0"/>
        </w:rPr>
        <w:t>React.forwardRef</w:t>
      </w:r>
      <w:r>
        <w:t xml:space="preserve">. It is worth noting that the implementation detail of </w:t>
      </w:r>
      <w:r>
        <w:rPr>
          <w:rStyle w:val="Text2"/>
        </w:rPr>
        <w:t>ref forwarding</w:t>
      </w:r>
      <w:r>
        <w:t xml:space="preserve"> is slightly different for class </w:t>
      </w:r>
      <w:r>
        <w:rPr>
          <w:rStyle w:val="Text1"/>
        </w:rPr>
        <w:t>components</w:t>
      </w:r>
      <w:r>
        <w:t xml:space="preserve"> and functional </w:t>
      </w:r>
      <w:r>
        <w:rPr>
          <w:rStyle w:val="Text1"/>
        </w:rPr>
        <w:t>components</w:t>
      </w:r>
      <w:r>
        <w:t xml:space="preserve"> working as the intermediate proxy. Let’s look at </w:t>
      </w:r>
      <w:r>
        <w:rPr>
          <w:rStyle w:val="Text0"/>
        </w:rPr>
        <w:t>FeedFactory</w:t>
      </w:r>
      <w:r>
        <w:t xml:space="preserve"> first which is a functional </w:t>
      </w:r>
      <w:r>
        <w:rPr>
          <w:rStyle w:val="Text1"/>
        </w:rPr>
        <w:t>component</w:t>
      </w:r>
      <w:r>
        <w:t xml:space="preserve"> (Listing </w:t>
      </w:r>
      <w:hyperlink w:anchor="__const_FeedFactory___React_forw">
        <w:r>
          <w:rPr>
            <w:rStyle w:val="Text4"/>
          </w:rPr>
          <w:t>4-57</w:t>
        </w:r>
      </w:hyperlink>
      <w:r>
        <w:t>).</w:t>
      </w:r>
      <w:bookmarkEnd w:id="1358"/>
    </w:p>
    <w:p>
      <w:bookmarkStart w:id="1360" w:name="__const_FeedFactory___React_forw"/>
      <w:pPr>
        <w:pStyle w:val="Normal"/>
      </w:pPr>
      <w:r>
        <w:t xml:space="preserve">+-const FeedFactory = React.forwardRef((props, ref) =&gt; { // -&gt; 1)</w:t>
        <w:br w:clear="none"/>
      </w:r>
      <w:bookmarkEnd w:id="1360"/>
    </w:p>
    <w:p>
      <w:pPr>
        <w:pStyle w:val="Normal"/>
      </w:pPr>
      <w:r>
        <w:t xml:space="preserve">    let numOfImages = props.item?.feed?.images?.length;</w:t>
        <w:br w:clear="none"/>
      </w:r>
    </w:p>
    <w:p>
      <w:pPr>
        <w:pStyle w:val="Normal"/>
      </w:pPr>
      <w:r>
        <w:t xml:space="preserve">    if (props.item?.feed?.videoUri) {</w:t>
        <w:br w:clear="none"/>
      </w:r>
    </w:p>
    <w:p>
      <w:pPr>
        <w:pStyle w:val="Normal"/>
      </w:pPr>
      <w:r>
        <w:t xml:space="preserve">+-    return &lt;FeedVideo {...props} ref={ref} /&gt; // --------&gt; 2)</w:t>
        <w:br w:clear="none"/>
      </w:r>
    </w:p>
    <w:p>
      <w:pPr>
        <w:pStyle w:val="Normal"/>
      </w:pPr>
      <w:r>
        <w:t xml:space="preserve">    }</w:t>
        <w:br w:clear="none"/>
      </w:r>
    </w:p>
    <w:p>
      <w:pPr>
        <w:pStyle w:val="Normal"/>
      </w:pPr>
      <w:r>
        <w:t xml:space="preserve">    if (numOfImages &gt; 4 &amp;&amp; numOfImages &lt;= 9) {</w:t>
        <w:br w:clear="none"/>
      </w:r>
    </w:p>
    <w:p>
      <w:pPr>
        <w:pStyle w:val="Normal"/>
      </w:pPr>
      <w:r>
        <w:t xml:space="preserve">      return &lt;Feed3x3 {...props} ref={ref}/&gt;;</w:t>
        <w:br w:clear="none"/>
      </w:r>
    </w:p>
    <w:p>
      <w:pPr>
        <w:pStyle w:val="Normal"/>
      </w:pPr>
      <w:r>
        <w:t xml:space="preserve">    } else if (numOfImages &gt; 1 &amp;&amp; numOfImages &lt;= 4) {</w:t>
        <w:br w:clear="none"/>
      </w:r>
    </w:p>
    <w:p>
      <w:pPr>
        <w:pStyle w:val="Normal"/>
      </w:pPr>
      <w:r>
        <w:t xml:space="preserve">      return &lt;Feed2x2 {...props} ref={ref}/&gt;;</w:t>
        <w:br w:clear="none"/>
      </w:r>
    </w:p>
    <w:p>
      <w:pPr>
        <w:pStyle w:val="Normal"/>
      </w:pPr>
      <w:r>
        <w:t xml:space="preserve">    } else if (numOfImages === 1) {</w:t>
        <w:br w:clear="none"/>
      </w:r>
    </w:p>
    <w:p>
      <w:pPr>
        <w:pStyle w:val="Normal"/>
      </w:pPr>
      <w:r>
        <w:t xml:space="preserve">      return &lt;Feed {...props} ref={ref}/&gt;;</w:t>
        <w:br w:clear="none"/>
      </w:r>
    </w:p>
    <w:p>
      <w:pPr>
        <w:pStyle w:val="Normal"/>
      </w:pPr>
      <w:r>
        <w:t xml:space="preserve">    }</w:t>
        <w:br w:clear="none"/>
      </w:r>
    </w:p>
    <w:p>
      <w:pPr>
        <w:pStyle w:val="Normal"/>
      </w:pPr>
      <w:r>
        <w:t xml:space="preserve">    return null;</w:t>
        <w:br w:clear="none"/>
      </w:r>
    </w:p>
    <w:p>
      <w:pPr>
        <w:pStyle w:val="Normal"/>
      </w:pPr>
      <w:r>
        <w:t xml:space="preserve">  });</w:t>
        <w:br w:clear="none"/>
      </w:r>
    </w:p>
    <w:p>
      <w:pPr>
        <w:pStyle w:val="Normal"/>
      </w:pPr>
      <w:r>
        <w:t xml:space="preserve">  export default FeedFactory;</w:t>
        <w:br w:clear="none"/>
      </w:r>
    </w:p>
    <w:p>
      <w:pPr>
        <w:pStyle w:val="Para 06"/>
      </w:pPr>
      <w:r>
        <w:rPr>
          <w:rStyle w:val="Text3"/>
        </w:rPr>
        <w:t xml:space="preserve">Listing 4-57</w:t>
        <w:br w:clear="none"/>
      </w:r>
      <w:r>
        <w:t xml:space="preserve">Enhance FeedFactory with ref forwarding</w:t>
        <w:br w:clear="none"/>
      </w:r>
    </w:p>
    <w:tbl>
      <w:tblPr>
        <w:tblW w:type="auto" w:w="0"/>
      </w:tblPr>
      <w:tr>
        <w:tc>
          <w:tcPr>
            <w:tcW w:type="auto" w:w="0"/>
            <w:vAlign w:val="top"/>
          </w:tcPr>
          <w:p>
            <w:pPr>
              <w:pStyle w:val="1 Block"/>
            </w:pPr>
          </w:p>
          <w:p>
            <w:pPr>
              <w:pStyle w:val="Para 03"/>
            </w:pPr>
            <w:r>
              <w:t>1)</w:t>
            </w:r>
          </w:p>
        </w:tc>
        <w:tc>
          <w:tcPr>
            <w:tcW w:type="auto" w:w="0"/>
          </w:tcPr>
          <w:p>
            <w:bookmarkStart w:id="1361" w:name="A_functional_component_accepts_t"/>
            <w:pPr>
              <w:pStyle w:val="Para 02"/>
            </w:pPr>
            <w:r>
              <w:t xml:space="preserve">A functional </w:t>
            </w:r>
            <w:r>
              <w:rPr>
                <w:rStyle w:val="Text1"/>
              </w:rPr>
              <w:t>component</w:t>
            </w:r>
            <w:r>
              <w:t xml:space="preserve"> accepts the </w:t>
            </w:r>
            <w:r>
              <w:rPr>
                <w:rStyle w:val="Text0"/>
              </w:rPr>
              <w:t>ref</w:t>
            </w:r>
            <w:r>
              <w:t xml:space="preserve"> directly from </w:t>
            </w:r>
            <w:r>
              <w:rPr>
                <w:rStyle w:val="Text0"/>
              </w:rPr>
              <w:t>React.forwardRef</w:t>
            </w:r>
            <w:r>
              <w:t>.</w:t>
            </w:r>
            <w:bookmarkEnd w:id="1361"/>
          </w:p>
        </w:tc>
        <w:tc>
          <w:tcPr>
            <w:tcW w:type="auto" w:w="0"/>
          </w:tcPr>
          <w:p>
            <w:pPr>
              <w:pStyle w:val="Para 42"/>
            </w:pPr>
            <w:r>
              <w:t/>
            </w:r>
          </w:p>
        </w:tc>
      </w:tr>
      <w:tr>
        <w:tc>
          <w:tcPr>
            <w:tcW w:type="auto" w:w="0"/>
            <w:vAlign w:val="top"/>
          </w:tcPr>
          <w:p>
            <w:pPr>
              <w:pStyle w:val="Para 03"/>
            </w:pPr>
            <w:r>
              <w:t>2)</w:t>
            </w:r>
          </w:p>
        </w:tc>
        <w:tc>
          <w:tcPr>
            <w:tcW w:type="auto" w:w="0"/>
          </w:tcPr>
          <w:p>
            <w:bookmarkStart w:id="1362" w:name="Pass_the_ref_down_to_the_product"/>
            <w:pPr>
              <w:pStyle w:val="Para 02"/>
            </w:pPr>
            <w:r>
              <w:t xml:space="preserve">Pass the </w:t>
            </w:r>
            <w:r>
              <w:rPr>
                <w:rStyle w:val="Text0"/>
              </w:rPr>
              <w:t>ref</w:t>
            </w:r>
            <w:r>
              <w:t xml:space="preserve"> down to the product </w:t>
            </w:r>
            <w:r>
              <w:rPr>
                <w:rStyle w:val="Text1"/>
              </w:rPr>
              <w:t>components</w:t>
            </w:r>
            <w:r>
              <w:t>.</w:t>
            </w:r>
            <w:bookmarkEnd w:id="1362"/>
          </w:p>
        </w:tc>
        <w:tc>
          <w:tcPr>
            <w:tcW w:type="auto" w:w="0"/>
          </w:tcPr>
          <w:p>
            <w:pPr>
              <w:pStyle w:val="Para 42"/>
            </w:pPr>
            <w:r>
              <w:t/>
            </w:r>
          </w:p>
        </w:tc>
      </w:tr>
    </w:tbl>
    <w:p>
      <w:bookmarkStart w:id="1363" w:name="Next__we_look_at_withMetaAndCont"/>
      <w:pPr>
        <w:pStyle w:val="Para 05"/>
      </w:pPr>
      <w:r>
        <w:t xml:space="preserve">Next, we look at </w:t>
      </w:r>
      <w:r>
        <w:rPr>
          <w:rStyle w:val="Text0"/>
        </w:rPr>
        <w:t>withMetaAndControls</w:t>
      </w:r>
      <w:r>
        <w:t xml:space="preserve"> which is a </w:t>
      </w:r>
      <w:r>
        <w:rPr>
          <w:rStyle w:val="Text1"/>
        </w:rPr>
        <w:t>HOC</w:t>
      </w:r>
      <w:r>
        <w:t xml:space="preserve"> based on class </w:t>
      </w:r>
      <w:r>
        <w:rPr>
          <w:rStyle w:val="Text1"/>
        </w:rPr>
        <w:t>components</w:t>
      </w:r>
      <w:r>
        <w:t xml:space="preserve"> (Listing </w:t>
      </w:r>
      <w:hyperlink w:anchor="export_default_function_withMeta_2">
        <w:r>
          <w:rPr>
            <w:rStyle w:val="Text4"/>
          </w:rPr>
          <w:t>4-58</w:t>
        </w:r>
      </w:hyperlink>
      <w:r>
        <w:t>).</w:t>
      </w:r>
      <w:bookmarkEnd w:id="1363"/>
    </w:p>
    <w:p>
      <w:bookmarkStart w:id="1364" w:name="export_default_function_withMeta_2"/>
      <w:pPr>
        <w:pStyle w:val="Normal"/>
      </w:pPr>
      <w:r>
        <w:t xml:space="preserve">export default function withMetaAndControls(Feed) {</w:t>
        <w:br w:clear="none"/>
      </w:r>
      <w:bookmarkEnd w:id="1364"/>
    </w:p>
    <w:p>
      <w:pPr>
        <w:pStyle w:val="Normal"/>
      </w:pPr>
      <w:r>
        <w:t xml:space="preserve">  class ElemComponent extends React.Component {</w:t>
        <w:br w:clear="none"/>
      </w:r>
    </w:p>
    <w:p>
      <w:pPr>
        <w:pStyle w:val="Normal"/>
      </w:pPr>
      <w:r>
        <w:t xml:space="preserve">    render() {</w:t>
        <w:br w:clear="none"/>
      </w:r>
    </w:p>
    <w:p>
      <w:pPr>
        <w:pStyle w:val="Normal"/>
      </w:pPr>
      <w:r>
        <w:t xml:space="preserve">      return (</w:t>
        <w:br w:clear="none"/>
      </w:r>
    </w:p>
    <w:p>
      <w:pPr>
        <w:pStyle w:val="Normal"/>
      </w:pPr>
      <w:r>
        <w:t xml:space="preserve">        &lt;View style={[</w:t>
        <w:br w:clear="none"/>
      </w:r>
    </w:p>
    <w:p>
      <w:pPr>
        <w:pStyle w:val="Normal"/>
      </w:pPr>
      <w:r>
        <w:t xml:space="preserve">          {...this.props.style},</w:t>
        <w:br w:clear="none"/>
      </w:r>
    </w:p>
    <w:p>
      <w:pPr>
        <w:pStyle w:val="Normal"/>
      </w:pPr>
      <w:r>
        <w:t xml:space="preserve">          styles.commonPadding]}</w:t>
        <w:br w:clear="none"/>
      </w:r>
    </w:p>
    <w:p>
      <w:pPr>
        <w:pStyle w:val="Normal"/>
      </w:pPr>
      <w:r>
        <w:t xml:space="preserve">        &gt;</w:t>
        <w:br w:clear="none"/>
      </w:r>
    </w:p>
    <w:p>
      <w:pPr>
        <w:pStyle w:val="Normal"/>
      </w:pPr>
      <w:r>
        <w:t xml:space="preserve">          &lt;View style={styles.metaContainer}&gt;</w:t>
        <w:br w:clear="none"/>
      </w:r>
    </w:p>
    <w:p>
      <w:pPr>
        <w:pStyle w:val="Normal"/>
      </w:pPr>
      <w:r>
        <w:t xml:space="preserve">            &lt;LoomingImage</w:t>
        <w:br w:clear="none"/>
      </w:r>
    </w:p>
    <w:p>
      <w:pPr>
        <w:pStyle w:val="Normal"/>
      </w:pPr>
      <w:r>
        <w:t xml:space="preserve">              style={styles.avatar}</w:t>
        <w:br w:clear="none"/>
      </w:r>
    </w:p>
    <w:p>
      <w:pPr>
        <w:pStyle w:val="Normal"/>
      </w:pPr>
      <w:r>
        <w:t xml:space="preserve">              source={{uri: this.props.item.meta.avatarUri}}</w:t>
        <w:br w:clear="none"/>
      </w:r>
    </w:p>
    <w:p>
      <w:pPr>
        <w:pStyle w:val="Normal"/>
      </w:pPr>
      <w:r>
        <w:t xml:space="preserve">            /&gt;</w:t>
        <w:br w:clear="none"/>
      </w:r>
    </w:p>
    <w:p>
      <w:pPr>
        <w:pStyle w:val="Normal"/>
      </w:pPr>
      <w:r>
        <w:t xml:space="preserve">            &lt;View style={styles.infoContainer}&gt;</w:t>
        <w:br w:clear="none"/>
      </w:r>
    </w:p>
    <w:p>
      <w:pPr>
        <w:pStyle w:val="Normal"/>
      </w:pPr>
      <w:r>
        <w:t xml:space="preserve">              &lt;Text style={styles.userName}&gt;</w:t>
        <w:br w:clear="none"/>
      </w:r>
    </w:p>
    <w:p>
      <w:pPr>
        <w:pStyle w:val="Normal"/>
      </w:pPr>
      <w:r>
        <w:t xml:space="preserve">                {this.props.item.meta.name}&lt;/Text&gt;</w:t>
        <w:br w:clear="none"/>
      </w:r>
    </w:p>
    <w:p>
      <w:pPr>
        <w:pStyle w:val="Normal"/>
      </w:pPr>
      <w:r>
        <w:t xml:space="preserve">              &lt;Text style={styles.date}&gt;</w:t>
        <w:br w:clear="none"/>
      </w:r>
    </w:p>
    <w:p>
      <w:pPr>
        <w:pStyle w:val="Normal"/>
      </w:pPr>
      <w:r>
        <w:t xml:space="preserve">                {this.props.item.meta.date}</w:t>
        <w:br w:clear="none"/>
      </w:r>
    </w:p>
    <w:p>
      <w:pPr>
        <w:pStyle w:val="Normal"/>
      </w:pPr>
      <w:r>
        <w:t xml:space="preserve">              &lt;/Text&gt;</w:t>
        <w:br w:clear="none"/>
      </w:r>
    </w:p>
    <w:p>
      <w:pPr>
        <w:pStyle w:val="Normal"/>
      </w:pPr>
      <w:r>
        <w:t xml:space="preserve">            &lt;/View&gt;</w:t>
        <w:br w:clear="none"/>
      </w:r>
    </w:p>
    <w:p>
      <w:pPr>
        <w:pStyle w:val="Normal"/>
      </w:pPr>
      <w:r>
        <w:t xml:space="preserve">          &lt;/View&gt;</w:t>
        <w:br w:clear="none"/>
      </w:r>
    </w:p>
    <w:p>
      <w:pPr>
        <w:pStyle w:val="Normal"/>
      </w:pPr>
      <w:r>
        <w:t xml:space="preserve">+-        &lt;Feed {...this.props} ref={this.props.innerRef}/&gt; //&gt;2)</w:t>
        <w:br w:clear="none"/>
      </w:r>
    </w:p>
    <w:p>
      <w:pPr>
        <w:pStyle w:val="Normal"/>
      </w:pPr>
      <w:r>
        <w:t xml:space="preserve">          &lt;View style={styles.controlContainer}&gt;</w:t>
        <w:br w:clear="none"/>
      </w:r>
    </w:p>
    <w:p>
      <w:pPr>
        <w:pStyle w:val="Normal"/>
      </w:pPr>
      <w:r>
        <w:t xml:space="preserve">            &lt;NumberedWidget</w:t>
        <w:br w:clear="none"/>
      </w:r>
    </w:p>
    <w:p>
      <w:pPr>
        <w:pStyle w:val="Normal"/>
      </w:pPr>
      <w:r>
        <w:t xml:space="preserve">              style={{flex: 1}} type={widgetTypes.LIKE}</w:t>
        <w:br w:clear="none"/>
      </w:r>
    </w:p>
    <w:p>
      <w:pPr>
        <w:pStyle w:val="Normal"/>
      </w:pPr>
      <w:r>
        <w:t xml:space="preserve">              number={this.props.item.meta.numOfLikes}</w:t>
        <w:br w:clear="none"/>
      </w:r>
    </w:p>
    <w:p>
      <w:pPr>
        <w:pStyle w:val="Normal"/>
      </w:pPr>
      <w:r>
        <w:t xml:space="preserve">            /&gt;</w:t>
        <w:br w:clear="none"/>
      </w:r>
    </w:p>
    <w:p>
      <w:pPr>
        <w:pStyle w:val="Normal"/>
      </w:pPr>
      <w:r>
        <w:t xml:space="preserve">            &lt;NumberedWidget style={{flex: 1}}</w:t>
        <w:br w:clear="none"/>
      </w:r>
    </w:p>
    <w:p>
      <w:pPr>
        <w:pStyle w:val="Normal"/>
      </w:pPr>
      <w:r>
        <w:t xml:space="preserve">              type={widgetTypes.COMMENT}</w:t>
        <w:br w:clear="none"/>
      </w:r>
    </w:p>
    <w:p>
      <w:pPr>
        <w:pStyle w:val="Normal"/>
      </w:pPr>
      <w:r>
        <w:t xml:space="preserve">              number={this.props.item.meta.numOfComments}</w:t>
        <w:br w:clear="none"/>
      </w:r>
    </w:p>
    <w:p>
      <w:pPr>
        <w:pStyle w:val="Normal"/>
      </w:pPr>
      <w:r>
        <w:t xml:space="preserve">            /&gt;</w:t>
        <w:br w:clear="none"/>
      </w:r>
    </w:p>
    <w:p>
      <w:pPr>
        <w:pStyle w:val="Normal"/>
      </w:pPr>
      <w:r>
        <w:t xml:space="preserve">            &lt;NumberedWidget style={{flex: 1.5}}</w:t>
        <w:br w:clear="none"/>
      </w:r>
    </w:p>
    <w:p>
      <w:pPr>
        <w:pStyle w:val="Normal"/>
      </w:pPr>
      <w:r>
        <w:t xml:space="preserve">              type={widgetTypes.SHARE}</w:t>
        <w:br w:clear="none"/>
      </w:r>
    </w:p>
    <w:p>
      <w:pPr>
        <w:pStyle w:val="Normal"/>
      </w:pPr>
      <w:r>
        <w:t xml:space="preserve">              number={this.props.item.meta.numOfShares}</w:t>
        <w:br w:clear="none"/>
      </w:r>
    </w:p>
    <w:p>
      <w:pPr>
        <w:pStyle w:val="Normal"/>
      </w:pPr>
      <w:r>
        <w:t xml:space="preserve">            /&gt;</w:t>
        <w:br w:clear="none"/>
      </w:r>
    </w:p>
    <w:p>
      <w:pPr>
        <w:pStyle w:val="Normal"/>
      </w:pPr>
      <w:r>
        <w:t xml:space="preserve">            &lt;Widget type={widgetTypes.MORE} /&gt;</w:t>
        <w:br w:clear="none"/>
      </w:r>
    </w:p>
    <w:p>
      <w:pPr>
        <w:pStyle w:val="Normal"/>
      </w:pPr>
      <w:r>
        <w:t xml:space="preserve">          &lt;/View&gt;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return React.forwardRef((props, ref) =&gt; &lt;ElemComponent</w:t>
        <w:br w:clear="none"/>
      </w:r>
    </w:p>
    <w:p>
      <w:pPr>
        <w:pStyle w:val="Normal"/>
      </w:pPr>
      <w:r>
        <w:t xml:space="preserve">+   innerRef={ref} {...props} // --------------------------&gt; 1)</w:t>
        <w:br w:clear="none"/>
      </w:r>
    </w:p>
    <w:p>
      <w:pPr>
        <w:pStyle w:val="Normal"/>
      </w:pPr>
      <w:r>
        <w:t xml:space="preserve">+ /&gt;);</w:t>
        <w:br w:clear="none"/>
      </w:r>
    </w:p>
    <w:p>
      <w:pPr>
        <w:pStyle w:val="Normal"/>
      </w:pPr>
      <w:r>
        <w:t xml:space="preserve">}</w:t>
        <w:br w:clear="none"/>
      </w:r>
    </w:p>
    <w:p>
      <w:pPr>
        <w:pStyle w:val="Para 06"/>
      </w:pPr>
      <w:r>
        <w:rPr>
          <w:rStyle w:val="Text3"/>
        </w:rPr>
        <w:t xml:space="preserve">Listing 4-58</w:t>
        <w:br w:clear="none"/>
      </w:r>
      <w:r>
        <w:t xml:space="preserve">Enhance </w:t>
        <w:br w:clear="none"/>
        <w:bookmarkStart w:id="1365" w:name="withMetaAndControls"/>
        <w:t xml:space="preserve">withMetaAndControls</w:t>
        <w:bookmarkEnd w:id="1365"/>
        <w:br w:clear="none"/>
        <w:t xml:space="preserve"> with ref forwarding</w:t>
        <w:br w:clear="none"/>
      </w:r>
    </w:p>
    <w:tbl>
      <w:tblPr>
        <w:tblW w:type="auto" w:w="0"/>
      </w:tblPr>
      <w:tr>
        <w:tc>
          <w:tcPr>
            <w:tcW w:type="auto" w:w="0"/>
            <w:vAlign w:val="top"/>
          </w:tcPr>
          <w:p>
            <w:pPr>
              <w:pStyle w:val="1 Block"/>
            </w:pPr>
          </w:p>
          <w:p>
            <w:pPr>
              <w:pStyle w:val="Para 03"/>
            </w:pPr>
            <w:r>
              <w:t>1)</w:t>
            </w:r>
          </w:p>
        </w:tc>
        <w:tc>
          <w:tcPr>
            <w:tcW w:type="auto" w:w="0"/>
          </w:tcPr>
          <w:p>
            <w:bookmarkStart w:id="1366" w:name="Use_innerRef_to_avoid_conflict_w"/>
            <w:pPr>
              <w:pStyle w:val="Para 02"/>
            </w:pPr>
            <w:r>
              <w:t xml:space="preserve">Use </w:t>
            </w:r>
            <w:r>
              <w:rPr>
                <w:rStyle w:val="Text0"/>
              </w:rPr>
              <w:t>innerRef</w:t>
            </w:r>
            <w:r>
              <w:t xml:space="preserve"> to avoid conflict with the </w:t>
            </w:r>
            <w:r>
              <w:rPr>
                <w:rStyle w:val="Text0"/>
              </w:rPr>
              <w:t>ref</w:t>
            </w:r>
            <w:r>
              <w:t xml:space="preserve"> </w:t>
            </w:r>
            <w:r>
              <w:rPr>
                <w:rStyle w:val="Text1"/>
              </w:rPr>
              <w:t>prop</w:t>
            </w:r>
            <w:r>
              <w:t xml:space="preserve"> of a class </w:t>
            </w:r>
            <w:r>
              <w:rPr>
                <w:rStyle w:val="Text1"/>
              </w:rPr>
              <w:t>component</w:t>
            </w:r>
            <w:r>
              <w:t>.</w:t>
            </w:r>
            <w:bookmarkEnd w:id="1366"/>
          </w:p>
        </w:tc>
        <w:tc>
          <w:tcPr>
            <w:tcW w:type="auto" w:w="0"/>
          </w:tcPr>
          <w:p>
            <w:pPr>
              <w:pStyle w:val="Para 42"/>
            </w:pPr>
            <w:r>
              <w:t/>
            </w:r>
          </w:p>
        </w:tc>
      </w:tr>
      <w:tr>
        <w:tc>
          <w:tcPr>
            <w:tcW w:type="auto" w:w="0"/>
            <w:vAlign w:val="top"/>
          </w:tcPr>
          <w:p>
            <w:pPr>
              <w:pStyle w:val="Para 03"/>
            </w:pPr>
            <w:r>
              <w:t>2)</w:t>
            </w:r>
          </w:p>
        </w:tc>
        <w:tc>
          <w:tcPr>
            <w:tcW w:type="auto" w:w="0"/>
          </w:tcPr>
          <w:p>
            <w:bookmarkStart w:id="1367" w:name="Pass_the_innerRef_down_as_ref_to"/>
            <w:pPr>
              <w:pStyle w:val="Para 02"/>
            </w:pPr>
            <w:r>
              <w:t xml:space="preserve">Pass the </w:t>
            </w:r>
            <w:r>
              <w:rPr>
                <w:rStyle w:val="Text0"/>
              </w:rPr>
              <w:t>innerRef</w:t>
            </w:r>
            <w:r>
              <w:t xml:space="preserve"> down as </w:t>
            </w:r>
            <w:r>
              <w:rPr>
                <w:rStyle w:val="Text0"/>
              </w:rPr>
              <w:t>ref</w:t>
            </w:r>
            <w:r>
              <w:t xml:space="preserve"> to the designated </w:t>
            </w:r>
            <w:r>
              <w:rPr>
                <w:rStyle w:val="Text1"/>
              </w:rPr>
              <w:t>component</w:t>
            </w:r>
            <w:r>
              <w:t>.</w:t>
            </w:r>
            <w:bookmarkEnd w:id="1367"/>
          </w:p>
        </w:tc>
        <w:tc>
          <w:tcPr>
            <w:tcW w:type="auto" w:w="0"/>
          </w:tcPr>
          <w:p>
            <w:pPr>
              <w:pStyle w:val="Para 42"/>
            </w:pPr>
            <w:r>
              <w:t/>
            </w:r>
          </w:p>
        </w:tc>
      </w:tr>
    </w:tbl>
    <w:p>
      <w:bookmarkStart w:id="1368" w:name="The_withErrorBoundary_is_enabled"/>
      <w:pPr>
        <w:pStyle w:val="Para 04"/>
      </w:pPr>
      <w:r>
        <w:t xml:space="preserve">The </w:t>
      </w:r>
      <w:r>
        <w:rPr>
          <w:rStyle w:val="Text0"/>
        </w:rPr>
        <w:t>withErrorBoundary</w:t>
      </w:r>
      <w:r>
        <w:t xml:space="preserve"> is enabled with </w:t>
      </w:r>
      <w:r>
        <w:rPr>
          <w:rStyle w:val="Text1"/>
        </w:rPr>
        <w:t>ref forwarding</w:t>
      </w:r>
      <w:r>
        <w:t xml:space="preserve"> in the same way. Hence, we omit the code here.</w:t>
      </w:r>
      <w:bookmarkEnd w:id="1368"/>
    </w:p>
    <w:p>
      <w:bookmarkStart w:id="1369" w:name="4_5_3_5_Video_Feed_in_MomentWe_n"/>
      <w:pPr>
        <w:pStyle w:val="Heading 4"/>
      </w:pPr>
      <w:r>
        <w:t xml:space="preserve">4.5.3.5 </w:t>
        <w:t>Video Feed in Moment</w:t>
      </w:r>
      <w:bookmarkEnd w:id="1369"/>
    </w:p>
    <w:p>
      <w:bookmarkStart w:id="1370" w:name="We_need_to_fetch_the_react_refs"/>
      <w:pPr>
        <w:pStyle w:val="Para 01"/>
      </w:pPr>
      <w:r>
        <w:t xml:space="preserve">We need to fetch the </w:t>
      </w:r>
      <w:r>
        <w:rPr>
          <w:rStyle w:val="Text1"/>
        </w:rPr>
        <w:t>react refs</w:t>
      </w:r>
      <w:r>
        <w:t xml:space="preserve"> of all feeds so we can control them in accordance with their visible state as in the third requirement. With </w:t>
      </w:r>
      <w:r>
        <w:rPr>
          <w:rStyle w:val="Text1"/>
        </w:rPr>
        <w:t>ref forwarding</w:t>
      </w:r>
      <w:r>
        <w:t xml:space="preserve"> explained in the last section, we can simply pass the </w:t>
      </w:r>
      <w:r>
        <w:rPr>
          <w:rStyle w:val="Text1"/>
        </w:rPr>
        <w:t>react ref</w:t>
      </w:r>
      <w:r>
        <w:t xml:space="preserve"> as if there are no intermediate proxy. Technically, this is done in the </w:t>
      </w:r>
      <w:r>
        <w:rPr>
          <w:rStyle w:val="Text0"/>
        </w:rPr>
        <w:t>renderItem</w:t>
      </w:r>
      <w:r>
        <w:t xml:space="preserve"> method</w:t>
        <w:bookmarkStart w:id="1371" w:name="ITerm117"/>
        <w:t xml:space="preserve"> </w:t>
        <w:bookmarkEnd w:id="1371"/>
        <w:t xml:space="preserve"> of </w:t>
      </w:r>
      <w:r>
        <w:rPr>
          <w:rStyle w:val="Text0"/>
        </w:rPr>
        <w:t>Moment</w:t>
      </w:r>
      <w:r>
        <w:t xml:space="preserve"> which is in turn passed in as a </w:t>
      </w:r>
      <w:r>
        <w:rPr>
          <w:rStyle w:val="Text1"/>
        </w:rPr>
        <w:t>prop</w:t>
      </w:r>
      <w:r>
        <w:t xml:space="preserve"> to the </w:t>
      </w:r>
      <w:r>
        <w:rPr>
          <w:rStyle w:val="Text0"/>
        </w:rPr>
        <w:t>FlatList</w:t>
      </w:r>
      <w:r>
        <w:t xml:space="preserve"> (Listing </w:t>
      </w:r>
      <w:hyperlink w:anchor="class_Moment_extends_React_Compo_1">
        <w:r>
          <w:rPr>
            <w:rStyle w:val="Text4"/>
          </w:rPr>
          <w:t>4-59</w:t>
        </w:r>
      </w:hyperlink>
      <w:r>
        <w:t>).</w:t>
      </w:r>
      <w:bookmarkEnd w:id="1370"/>
    </w:p>
    <w:p>
      <w:bookmarkStart w:id="1372" w:name="class_Moment_extends_React_Compo_1"/>
      <w:pPr>
        <w:pStyle w:val="Normal"/>
      </w:pPr>
      <w:r>
        <w:t xml:space="preserve">class Moment extends React.Component {</w:t>
        <w:br w:clear="none"/>
      </w:r>
      <w:bookmarkEnd w:id="1372"/>
    </w:p>
    <w:p>
      <w:pPr>
        <w:pStyle w:val="Normal"/>
      </w:pPr>
      <w:r>
        <w:t xml:space="preserve">...</w:t>
        <w:br w:clear="none"/>
      </w:r>
    </w:p>
    <w:p>
      <w:pPr>
        <w:pStyle w:val="Normal"/>
      </w:pPr>
      <w:r>
        <w:t xml:space="preserve">  renderItem = (entry) =&gt; {</w:t>
        <w:br w:clear="none"/>
      </w:r>
    </w:p>
    <w:p>
      <w:pPr>
        <w:pStyle w:val="Normal"/>
      </w:pPr>
      <w:r>
        <w:t xml:space="preserve">    return (</w:t>
        <w:br w:clear="none"/>
      </w:r>
    </w:p>
    <w:p>
      <w:pPr>
        <w:pStyle w:val="Normal"/>
      </w:pPr>
      <w:r>
        <w:t xml:space="preserve">      &lt;FeedFactory</w:t>
        <w:br w:clear="none"/>
      </w:r>
    </w:p>
    <w:p>
      <w:pPr>
        <w:pStyle w:val="Normal"/>
      </w:pPr>
      <w:r>
        <w:t xml:space="preserve">+       ref={(ref) =&gt; {</w:t>
        <w:br w:clear="none"/>
      </w:r>
    </w:p>
    <w:p>
      <w:pPr>
        <w:pStyle w:val="Normal"/>
      </w:pPr>
      <w:r>
        <w:t xml:space="preserve">+         this.feedRefs[entry.index] = ref;</w:t>
        <w:br w:clear="none"/>
      </w:r>
    </w:p>
    <w:p>
      <w:pPr>
        <w:pStyle w:val="Normal"/>
      </w:pPr>
      <w:r>
        <w:t xml:space="preserve">+       }}</w:t>
        <w:br w:clear="none"/>
      </w:r>
    </w:p>
    <w:p>
      <w:pPr>
        <w:pStyle w:val="Normal"/>
      </w:pPr>
      <w:r>
        <w:t xml:space="preserve">        item={entry.item}</w:t>
        <w:br w:clear="none"/>
      </w:r>
    </w:p>
    <w:p>
      <w:pPr>
        <w:pStyle w:val="Normal"/>
      </w:pPr>
      <w:r>
        <w:t xml:space="preserve">      /&gt;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12"/>
      </w:pPr>
      <w:r>
        <w:rPr>
          <w:rStyle w:val="Text3"/>
        </w:rPr>
        <w:t xml:space="preserve">Listing 4-59</w:t>
        <w:br w:clear="none"/>
      </w:r>
      <w:r>
        <w:t xml:space="preserve">Obtain the refs of all feeds</w:t>
        <w:br w:clear="none"/>
      </w:r>
    </w:p>
    <w:p>
      <w:bookmarkStart w:id="1373" w:name="We_use_the_onViewableItemsChange"/>
      <w:pPr>
        <w:pStyle w:val="Para 05"/>
      </w:pPr>
      <w:r>
        <w:t xml:space="preserve">We use the </w:t>
        <w:bookmarkStart w:id="1374" w:name="onViewableItemsChanged"/>
        <w:t/>
        <w:bookmarkEnd w:id="1374"/>
      </w:r>
      <w:r>
        <w:rPr>
          <w:rStyle w:val="Text0"/>
        </w:rPr>
        <w:t>onViewableItemsChanged</w:t>
      </w:r>
      <w:r>
        <w:t xml:space="preserve"> </w:t>
        <w:t xml:space="preserve"> of </w:t>
      </w:r>
      <w:r>
        <w:rPr>
          <w:rStyle w:val="Text0"/>
        </w:rPr>
        <w:t>FlatList</w:t>
      </w:r>
      <w:r>
        <w:t xml:space="preserve"> to be notified of the visibility state of each feed. Let’s have a look at its implementation. The logic is straightforward and hence will not be further explained (Listing </w:t>
      </w:r>
      <w:hyperlink w:anchor="_____onViewableItemsChanged____r">
        <w:r>
          <w:rPr>
            <w:rStyle w:val="Text4"/>
          </w:rPr>
          <w:t>4-60</w:t>
        </w:r>
      </w:hyperlink>
      <w:r>
        <w:t>).</w:t>
      </w:r>
      <w:bookmarkEnd w:id="1373"/>
    </w:p>
    <w:p>
      <w:bookmarkStart w:id="1375" w:name="_____onViewableItemsChanged____r"/>
      <w:pPr>
        <w:pStyle w:val="Normal"/>
      </w:pPr>
      <w:r>
        <w:t xml:space="preserve">...</w:t>
        <w:br w:clear="none"/>
      </w:r>
      <w:bookmarkEnd w:id="1375"/>
    </w:p>
    <w:p>
      <w:pPr>
        <w:pStyle w:val="Normal"/>
      </w:pPr>
      <w:r>
        <w:t xml:space="preserve">  onViewableItemsChanged = (result) =&gt; {</w:t>
        <w:br w:clear="none"/>
      </w:r>
    </w:p>
    <w:p>
      <w:pPr>
        <w:pStyle w:val="Normal"/>
      </w:pPr>
      <w:r>
        <w:t xml:space="preserve">    let {changed, viewableItems} = result;</w:t>
        <w:br w:clear="none"/>
      </w:r>
    </w:p>
    <w:p>
      <w:pPr>
        <w:pStyle w:val="Normal"/>
      </w:pPr>
      <w:r>
        <w:t xml:space="preserve">    for (item of changed) {</w:t>
        <w:br w:clear="none"/>
      </w:r>
    </w:p>
    <w:p>
      <w:pPr>
        <w:pStyle w:val="Normal"/>
      </w:pPr>
      <w:r>
        <w:t xml:space="preserve">      let visible = false;</w:t>
        <w:br w:clear="none"/>
      </w:r>
    </w:p>
    <w:p>
      <w:pPr>
        <w:pStyle w:val="Normal"/>
      </w:pPr>
      <w:r>
        <w:t xml:space="preserve">      for (i of viewableItems) {</w:t>
        <w:br w:clear="none"/>
      </w:r>
    </w:p>
    <w:p>
      <w:pPr>
        <w:pStyle w:val="Normal"/>
      </w:pPr>
      <w:r>
        <w:t xml:space="preserve">        if (item.index === i.index) {</w:t>
        <w:br w:clear="none"/>
      </w:r>
    </w:p>
    <w:p>
      <w:pPr>
        <w:pStyle w:val="Normal"/>
      </w:pPr>
      <w:r>
        <w:t xml:space="preserve">          visible = true;</w:t>
        <w:br w:clear="none"/>
      </w:r>
    </w:p>
    <w:p>
      <w:pPr>
        <w:pStyle w:val="Normal"/>
      </w:pPr>
      <w:r>
        <w:t xml:space="preserve">          break;</w:t>
        <w:br w:clear="none"/>
      </w:r>
    </w:p>
    <w:p>
      <w:pPr>
        <w:pStyle w:val="Normal"/>
      </w:pPr>
      <w:r>
        <w:t xml:space="preserve">        }</w:t>
        <w:br w:clear="none"/>
      </w:r>
    </w:p>
    <w:p>
      <w:pPr>
        <w:pStyle w:val="Normal"/>
      </w:pPr>
      <w:r>
        <w:t xml:space="preserve">      }</w:t>
        <w:br w:clear="none"/>
      </w:r>
    </w:p>
    <w:p>
      <w:pPr>
        <w:pStyle w:val="Normal"/>
      </w:pPr>
      <w:r>
        <w:t xml:space="preserve">      if (visible){</w:t>
        <w:br w:clear="none"/>
      </w:r>
    </w:p>
    <w:p>
      <w:pPr>
        <w:pStyle w:val="Normal"/>
      </w:pPr>
      <w:r>
        <w:t xml:space="preserve">        if (</w:t>
        <w:br w:clear="none"/>
      </w:r>
    </w:p>
    <w:p>
      <w:pPr>
        <w:pStyle w:val="Normal"/>
      </w:pPr>
      <w:r>
        <w:t xml:space="preserve">          typeof this.feedRefs[item.index]?.onVisible ===</w:t>
        <w:br w:clear="none"/>
      </w:r>
    </w:p>
    <w:p>
      <w:pPr>
        <w:pStyle w:val="Normal"/>
      </w:pPr>
      <w:r>
        <w:t xml:space="preserve">          'function'</w:t>
        <w:br w:clear="none"/>
      </w:r>
    </w:p>
    <w:p>
      <w:pPr>
        <w:pStyle w:val="Normal"/>
      </w:pPr>
      <w:r>
        <w:t xml:space="preserve">        ) {</w:t>
        <w:br w:clear="none"/>
      </w:r>
    </w:p>
    <w:p>
      <w:pPr>
        <w:pStyle w:val="Normal"/>
      </w:pPr>
      <w:r>
        <w:t xml:space="preserve">          this.feedRefs[item.index]?.onVisible();</w:t>
        <w:br w:clear="none"/>
      </w:r>
    </w:p>
    <w:p>
      <w:pPr>
        <w:pStyle w:val="Normal"/>
      </w:pPr>
      <w:r>
        <w:t xml:space="preserve">        }</w:t>
        <w:br w:clear="none"/>
      </w:r>
    </w:p>
    <w:p>
      <w:pPr>
        <w:pStyle w:val="Normal"/>
      </w:pPr>
      <w:r>
        <w:t xml:space="preserve">      } else {</w:t>
        <w:br w:clear="none"/>
      </w:r>
    </w:p>
    <w:p>
      <w:pPr>
        <w:pStyle w:val="Normal"/>
      </w:pPr>
      <w:r>
        <w:t xml:space="preserve">        if (typeof this.feedRefs[item.index]?.onHidden ===</w:t>
        <w:br w:clear="none"/>
      </w:r>
    </w:p>
    <w:p>
      <w:pPr>
        <w:pStyle w:val="Normal"/>
      </w:pPr>
      <w:r>
        <w:t xml:space="preserve">          'function'</w:t>
        <w:br w:clear="none"/>
      </w:r>
    </w:p>
    <w:p>
      <w:pPr>
        <w:pStyle w:val="Normal"/>
      </w:pPr>
      <w:r>
        <w:t xml:space="preserve">        ) {</w:t>
        <w:br w:clear="none"/>
      </w:r>
    </w:p>
    <w:p>
      <w:pPr>
        <w:pStyle w:val="Normal"/>
      </w:pPr>
      <w:r>
        <w:t xml:space="preserve">          this.feedRefs[item.index]?.onHidden();</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6"/>
      </w:pPr>
      <w:r>
        <w:rPr>
          <w:rStyle w:val="Text3"/>
        </w:rPr>
        <w:t xml:space="preserve">Listing 4-60</w:t>
        <w:br w:clear="none"/>
      </w:r>
      <w:r>
        <w:t xml:space="preserve">Provisioning of a video feed</w:t>
        <w:br w:clear="none"/>
      </w:r>
    </w:p>
    <w:p>
      <w:bookmarkStart w:id="1376" w:name="This_method_is_passed_as_a_prop"/>
      <w:pPr>
        <w:pStyle w:val="Para 04"/>
      </w:pPr>
      <w:r>
        <w:t xml:space="preserve">This method is passed as a </w:t>
      </w:r>
      <w:r>
        <w:rPr>
          <w:rStyle w:val="Text1"/>
        </w:rPr>
        <w:t>prop</w:t>
      </w:r>
      <w:r>
        <w:t xml:space="preserve"> of the same name of </w:t>
      </w:r>
      <w:r>
        <w:rPr>
          <w:rStyle w:val="Text0"/>
        </w:rPr>
        <w:t>FlatList</w:t>
      </w:r>
      <w:r>
        <w:t>.</w:t>
      </w:r>
      <w:bookmarkEnd w:id="1376"/>
    </w:p>
    <w:p>
      <w:bookmarkStart w:id="1377" w:name="4_5_4_Reinforced_Video_Component"/>
      <w:pPr>
        <w:pStyle w:val="Heading 2"/>
      </w:pPr>
      <w:r>
        <w:t xml:space="preserve">4.5.4 </w:t>
        <w:t>Reinforced Video Component</w:t>
      </w:r>
      <w:bookmarkEnd w:id="1377"/>
    </w:p>
    <w:p>
      <w:bookmarkStart w:id="1378" w:name="This_is_a_follow_up_of_the_theor"/>
      <w:pPr>
        <w:pStyle w:val="Para 04"/>
      </w:pPr>
      <w:r>
        <w:t xml:space="preserve">This is a follow-up of the </w:t>
        <w:bookmarkStart w:id="1379" w:name="theoretical"/>
        <w:t>theoretical</w:t>
        <w:bookmarkEnd w:id="1379"/>
        <w:t xml:space="preserve"> part of exception handling of the native layer (Section 4.4). We are going to use the callback </w:t>
      </w:r>
      <w:r>
        <w:rPr>
          <w:rStyle w:val="Text1"/>
        </w:rPr>
        <w:t>view properties</w:t>
      </w:r>
      <w:r>
        <w:t xml:space="preserve"> (Sections 4.2.1.3 and 4.2.2.3) to implement the exception flow that is across </w:t>
      </w:r>
      <w:r>
        <w:rPr>
          <w:rStyle w:val="Text1"/>
        </w:rPr>
        <w:t>JavaScript</w:t>
      </w:r>
      <w:r>
        <w:t xml:space="preserve"> and native layers.</w:t>
      </w:r>
      <w:bookmarkEnd w:id="1378"/>
    </w:p>
    <w:p>
      <w:bookmarkStart w:id="1380" w:name="As_usual__now_that_all_visible_r"/>
      <w:pPr>
        <w:pStyle w:val="Para 04"/>
      </w:pPr>
      <w:r>
        <w:t>As usual, now that all visible requirements are implemented, we need to continue with the hidden requirements. Again, let’s recall one of the most important principles for implementing a robust exception flow: clear boundary.</w:t>
      </w:r>
      <w:bookmarkEnd w:id="1380"/>
    </w:p>
    <w:p>
      <w:bookmarkStart w:id="1381" w:name="In_that_spirit__we_can_now_deriv"/>
      <w:pPr>
        <w:pStyle w:val="Para 04"/>
      </w:pPr>
      <w:r>
        <w:t xml:space="preserve">In that spirit, we can now derive the end goal. Whenever exceptions occur in the </w:t>
      </w:r>
      <w:r>
        <w:rPr>
          <w:rStyle w:val="Text0"/>
        </w:rPr>
        <w:t>VideoView</w:t>
      </w:r>
      <w:r>
        <w:t xml:space="preserve"> in the native layer, we want it to trigger the predefined exception flow of an ordinary feed, that is, to hide it. More specifically, this design decision is because exceptions thrown in a feed should be captured by the feed and be treated equally in regard to the visual and UX. This is regardless of which layer the exception comes from. After all, the feed </w:t>
      </w:r>
      <w:r>
        <w:rPr>
          <w:rStyle w:val="Text1"/>
        </w:rPr>
        <w:t>component</w:t>
      </w:r>
      <w:r>
        <w:t xml:space="preserve"> processes the best knowledge of the UX of the feed. Thus, it holds the final call to what should be presented to the user when an exception occurs within.</w:t>
      </w:r>
      <w:bookmarkEnd w:id="1381"/>
    </w:p>
    <w:p>
      <w:bookmarkStart w:id="1382" w:name="After_we_define_the_requirements"/>
      <w:pPr>
        <w:pStyle w:val="Para 04"/>
      </w:pPr>
      <w:r>
        <w:t xml:space="preserve">After we define the </w:t>
        <w:bookmarkStart w:id="1383" w:name="requirements_9"/>
        <w:t>requirements</w:t>
        <w:bookmarkEnd w:id="1383"/>
        <w:t xml:space="preserve">, we need to force the </w:t>
      </w:r>
      <w:r>
        <w:rPr>
          <w:rStyle w:val="Text1"/>
        </w:rPr>
        <w:t>native component</w:t>
      </w:r>
      <w:r>
        <w:t xml:space="preserve"> throws to the </w:t>
      </w:r>
      <w:r>
        <w:rPr>
          <w:rStyle w:val="Text1"/>
        </w:rPr>
        <w:t>JavaScript</w:t>
      </w:r>
      <w:r>
        <w:t xml:space="preserve"> layer. The best way is to add an </w:t>
      </w:r>
      <w:r>
        <w:rPr>
          <w:rStyle w:val="Text0"/>
        </w:rPr>
        <w:t>onException</w:t>
      </w:r>
      <w:r>
        <w:t xml:space="preserve"> callback </w:t>
      </w:r>
      <w:r>
        <w:rPr>
          <w:rStyle w:val="Text1"/>
        </w:rPr>
        <w:t>view property</w:t>
      </w:r>
      <w:r>
        <w:t xml:space="preserve"> to the </w:t>
      </w:r>
      <w:r>
        <w:rPr>
          <w:rStyle w:val="Text1"/>
        </w:rPr>
        <w:t>component</w:t>
      </w:r>
      <w:r>
        <w:t xml:space="preserve"> (Sections 4.2.1.3 and 4.2.2.3).</w:t>
      </w:r>
      <w:bookmarkEnd w:id="1382"/>
    </w:p>
    <w:p>
      <w:bookmarkStart w:id="1384" w:name="NoteNow_the_key_points_discussed"/>
      <w:pPr>
        <w:pStyle w:val="Para 09"/>
      </w:pPr>
      <w:r>
        <w:rPr>
          <w:rStyle w:val="Text6"/>
        </w:rPr>
        <w:t>Note</w:t>
      </w:r>
      <w:r>
        <w:bookmarkStart w:id="1385" w:name="Now_the_key_points_discussed_thr"/>
        <w:t>Now the key points discussed throughout the chapter seem to come together.</w:t>
        <w:bookmarkEnd w:id="1385"/>
      </w:r>
      <w:bookmarkEnd w:id="1384"/>
    </w:p>
    <w:p>
      <w:bookmarkStart w:id="1386" w:name="4_5_4_1_Protect_the_iOS_Componen"/>
      <w:pPr>
        <w:pStyle w:val="Heading 4"/>
      </w:pPr>
      <w:r>
        <w:t xml:space="preserve">4.5.4.1 </w:t>
        <w:t>Protect the iOS Component</w:t>
      </w:r>
      <w:bookmarkEnd w:id="1386"/>
    </w:p>
    <w:p>
      <w:bookmarkStart w:id="1387" w:name="Let_s_get_into_the_code_directly"/>
      <w:pPr>
        <w:pStyle w:val="Para 04"/>
      </w:pPr>
      <w:r>
        <w:t xml:space="preserve">Let’s get into the </w:t>
        <w:bookmarkStart w:id="1388" w:name="code"/>
        <w:t>code</w:t>
        <w:bookmarkEnd w:id="1388"/>
        <w:t xml:space="preserve"> directly and see how a well-protected </w:t>
      </w:r>
      <w:r>
        <w:rPr>
          <w:rStyle w:val="Text1"/>
        </w:rPr>
        <w:t>view manager</w:t>
      </w:r>
      <w:r>
        <w:t xml:space="preserve"> looks like.</w:t>
      </w:r>
      <w:bookmarkEnd w:id="1387"/>
    </w:p>
    <w:p>
      <w:bookmarkStart w:id="1389" w:name="Firstly__let_s_add_a_utility_fun"/>
      <w:pPr>
        <w:pStyle w:val="Para 05"/>
      </w:pPr>
      <w:r>
        <w:t xml:space="preserve">Firstly, let’s add a utility function to throw the exception to the </w:t>
      </w:r>
      <w:r>
        <w:rPr>
          <w:rStyle w:val="Text1"/>
        </w:rPr>
        <w:t>JavaScript</w:t>
      </w:r>
      <w:r>
        <w:t xml:space="preserve"> layer (Listing </w:t>
      </w:r>
      <w:hyperlink w:anchor="__func_throwToJS___e__Error">
        <w:r>
          <w:rPr>
            <w:rStyle w:val="Text4"/>
          </w:rPr>
          <w:t>4-61</w:t>
        </w:r>
      </w:hyperlink>
      <w:r>
        <w:t>).</w:t>
      </w:r>
      <w:bookmarkEnd w:id="1389"/>
    </w:p>
    <w:p>
      <w:bookmarkStart w:id="1390" w:name="__func_throwToJS___e__Error"/>
      <w:pPr>
        <w:pStyle w:val="Normal"/>
      </w:pPr>
      <w:r>
        <w:t xml:space="preserve">+ func throwToJS(_ e: Error) {</w:t>
        <w:br w:clear="none"/>
      </w:r>
      <w:bookmarkEnd w:id="1390"/>
    </w:p>
    <w:p>
      <w:pPr>
        <w:pStyle w:val="Normal"/>
      </w:pPr>
      <w:r>
        <w:t xml:space="preserve">+   if self.onException == nil {</w:t>
        <w:br w:clear="none"/>
      </w:r>
    </w:p>
    <w:p>
      <w:pPr>
        <w:pStyle w:val="Normal"/>
      </w:pPr>
      <w:r>
        <w:t xml:space="preserve">+     self.unThrownException = e</w:t>
        <w:br w:clear="none"/>
      </w:r>
    </w:p>
    <w:p>
      <w:pPr>
        <w:pStyle w:val="Normal"/>
      </w:pPr>
      <w:r>
        <w:t xml:space="preserve">+     return</w:t>
        <w:br w:clear="none"/>
      </w:r>
    </w:p>
    <w:p>
      <w:pPr>
        <w:pStyle w:val="Normal"/>
      </w:pPr>
      <w:r>
        <w:t xml:space="preserve">+   }</w:t>
        <w:br w:clear="none"/>
      </w:r>
    </w:p>
    <w:p>
      <w:pPr>
        <w:pStyle w:val="Normal"/>
      </w:pPr>
      <w:r>
        <w:t xml:space="preserve">+   self.onException?(["exception": "\(e)"])</w:t>
        <w:br w:clear="none"/>
      </w:r>
    </w:p>
    <w:p>
      <w:pPr>
        <w:pStyle w:val="Normal"/>
      </w:pPr>
      <w:r>
        <w:t xml:space="preserve">+ }</w:t>
        <w:br w:clear="none"/>
      </w:r>
    </w:p>
    <w:p>
      <w:pPr>
        <w:pStyle w:val="Para 06"/>
      </w:pPr>
      <w:r>
        <w:rPr>
          <w:rStyle w:val="Text3"/>
        </w:rPr>
        <w:t xml:space="preserve">Listing 4-61</w:t>
        <w:br w:clear="none"/>
      </w:r>
      <w:r>
        <w:t xml:space="preserve">Provisioning of a video feed</w:t>
        <w:br w:clear="none"/>
      </w:r>
    </w:p>
    <w:p>
      <w:bookmarkStart w:id="1391" w:name="This_method_temporarily_stores_t"/>
      <w:pPr>
        <w:pStyle w:val="Para 04"/>
      </w:pPr>
      <w:r>
        <w:t xml:space="preserve">This method temporarily stores the exception if the </w:t>
      </w:r>
      <w:r>
        <w:rPr>
          <w:rStyle w:val="Text0"/>
        </w:rPr>
        <w:t>onException</w:t>
      </w:r>
      <w:r>
        <w:t xml:space="preserve"> is yet not sent. Otherwise, it simply fires the exception to the </w:t>
      </w:r>
      <w:r>
        <w:rPr>
          <w:rStyle w:val="Text1"/>
        </w:rPr>
        <w:t>JavaScript</w:t>
      </w:r>
      <w:r>
        <w:t xml:space="preserve"> layer using </w:t>
      </w:r>
      <w:r>
        <w:rPr>
          <w:rStyle w:val="Text1"/>
        </w:rPr>
        <w:t>props</w:t>
      </w:r>
      <w:r>
        <w:t xml:space="preserve">. The stored value will be used in step 5 of when we further the implementation of the </w:t>
      </w:r>
      <w:r>
        <w:rPr>
          <w:rStyle w:val="Text0"/>
        </w:rPr>
        <w:t>VideoViewManager</w:t>
      </w:r>
      <w:r>
        <w:t>.</w:t>
      </w:r>
      <w:bookmarkEnd w:id="1391"/>
    </w:p>
    <w:p>
      <w:bookmarkStart w:id="1392" w:name="Then_we_can_leverage_this_method"/>
      <w:pPr>
        <w:pStyle w:val="Para 05"/>
      </w:pPr>
      <w:r>
        <w:t xml:space="preserve">Then we can leverage this method to protect the </w:t>
      </w:r>
      <w:r>
        <w:rPr>
          <w:rStyle w:val="Text0"/>
        </w:rPr>
        <w:t>VideoViewManager</w:t>
      </w:r>
      <w:r>
        <w:t xml:space="preserve"> (Listing </w:t>
      </w:r>
      <w:hyperlink w:anchor="_enum_VideoViewManagerError__Err">
        <w:r>
          <w:rPr>
            <w:rStyle w:val="Text4"/>
          </w:rPr>
          <w:t>4-62</w:t>
        </w:r>
      </w:hyperlink>
      <w:r>
        <w:t>).</w:t>
      </w:r>
      <w:bookmarkEnd w:id="1392"/>
    </w:p>
    <w:p>
      <w:bookmarkStart w:id="1393" w:name="_enum_VideoViewManagerError__Err"/>
      <w:pPr>
        <w:pStyle w:val="Normal"/>
      </w:pPr>
      <w:r>
        <w:t xml:space="preserve">+enum VideoViewManagerError: Error { // -------------------&gt; 1)</w:t>
        <w:br w:clear="none"/>
      </w:r>
      <w:bookmarkEnd w:id="1393"/>
    </w:p>
    <w:p>
      <w:pPr>
        <w:pStyle w:val="Normal"/>
      </w:pPr>
      <w:r>
        <w:t xml:space="preserve">+    case runtimeError(String)</w:t>
        <w:br w:clear="none"/>
      </w:r>
    </w:p>
    <w:p>
      <w:pPr>
        <w:pStyle w:val="Normal"/>
      </w:pPr>
      <w:r>
        <w:t xml:space="preserve">+}</w:t>
        <w:br w:clear="none"/>
      </w:r>
    </w:p>
    <w:p>
      <w:pPr>
        <w:pStyle w:val="Normal"/>
      </w:pPr>
      <w:r>
        <w:t xml:space="preserve">@objc(VideoViewManager)</w:t>
        <w:br w:clear="none"/>
      </w:r>
    </w:p>
    <w:p>
      <w:pPr>
        <w:pStyle w:val="Normal"/>
      </w:pPr>
      <w:r>
        <w:t xml:space="preserve">class VideoViewManager: RCTViewManager {</w:t>
        <w:br w:clear="none"/>
      </w:r>
    </w:p>
    <w:p>
      <w:pPr>
        <w:pStyle w:val="Normal"/>
      </w:pPr>
      <w:r>
        <w:t xml:space="preserve">  var player: AVPlayer?</w:t>
        <w:br w:clear="none"/>
      </w:r>
    </w:p>
    <w:p>
      <w:pPr>
        <w:pStyle w:val="Normal"/>
      </w:pPr>
      <w:r>
        <w:t xml:space="preserve">  var playerLayer: AVPlayerLayer?</w:t>
        <w:br w:clear="none"/>
      </w:r>
    </w:p>
    <w:p>
      <w:pPr>
        <w:pStyle w:val="Normal"/>
      </w:pPr>
      <w:r>
        <w:t xml:space="preserve">  @objc(play:)</w:t>
        <w:br w:clear="none"/>
      </w:r>
    </w:p>
    <w:p>
      <w:pPr>
        <w:pStyle w:val="Normal"/>
      </w:pPr>
      <w:r>
        <w:t xml:space="preserve">  func play(reactTag: Int) -&gt; Void {</w:t>
        <w:br w:clear="none"/>
      </w:r>
    </w:p>
    <w:p>
      <w:pPr>
        <w:pStyle w:val="Normal"/>
      </w:pPr>
      <w:r>
        <w:t xml:space="preserve">    self.bridge.uiManager.addUIBlock(</w:t>
        <w:br w:clear="none"/>
      </w:r>
    </w:p>
    <w:p>
      <w:pPr>
        <w:pStyle w:val="Normal"/>
      </w:pPr>
      <w:r>
        <w:t xml:space="preserve">      {(uiManager: RCTUIManager?,</w:t>
        <w:br w:clear="none"/>
      </w:r>
    </w:p>
    <w:p>
      <w:pPr>
        <w:pStyle w:val="Normal"/>
      </w:pPr>
      <w:r>
        <w:t xml:space="preserve">     viewRegistry: [NSNumber: UIView]?) in</w:t>
        <w:br w:clear="none"/>
      </w:r>
    </w:p>
    <w:p>
      <w:pPr>
        <w:pStyle w:val="Normal"/>
      </w:pPr>
      <w:r>
        <w:t xml:space="preserve">        guard let view =</w:t>
        <w:br w:clear="none"/>
      </w:r>
    </w:p>
    <w:p>
      <w:pPr>
        <w:pStyle w:val="Normal"/>
      </w:pPr>
      <w:r>
        <w:t xml:space="preserve">        viewRegistry?[NSNumber.init(value: reactTag)]</w:t>
        <w:br w:clear="none"/>
      </w:r>
    </w:p>
    <w:p>
      <w:pPr>
        <w:pStyle w:val="Normal"/>
      </w:pPr>
      <w:r>
        <w:t xml:space="preserve">                as? VideoView else { // -------------------&gt; 2)</w:t>
        <w:br w:clear="none"/>
      </w:r>
    </w:p>
    <w:p>
      <w:pPr>
        <w:pStyle w:val="Normal"/>
      </w:pPr>
      <w:r>
        <w:t xml:space="preserve">          print("VideoView is nil in VideoViewManager::play()")</w:t>
        <w:br w:clear="none"/>
      </w:r>
    </w:p>
    <w:p>
      <w:pPr>
        <w:pStyle w:val="Normal"/>
      </w:pPr>
      <w:r>
        <w:t xml:space="preserve">          return</w:t>
        <w:br w:clear="none"/>
      </w:r>
    </w:p>
    <w:p>
      <w:pPr>
        <w:pStyle w:val="Normal"/>
      </w:pPr>
      <w:r>
        <w:t xml:space="preserve">        }</w:t>
        <w:br w:clear="none"/>
      </w:r>
    </w:p>
    <w:p>
      <w:pPr>
        <w:pStyle w:val="Normal"/>
      </w:pPr>
      <w:r>
        <w:t xml:space="preserve">+       do { // -------------------------------------------&gt; 3)</w:t>
        <w:br w:clear="none"/>
      </w:r>
    </w:p>
    <w:p>
      <w:pPr>
        <w:pStyle w:val="Normal"/>
      </w:pPr>
      <w:r>
        <w:t xml:space="preserve">+-        try view.play()</w:t>
        <w:br w:clear="none"/>
      </w:r>
    </w:p>
    <w:p>
      <w:pPr>
        <w:pStyle w:val="Normal"/>
      </w:pPr>
      <w:r>
        <w:t xml:space="preserve">+       } catch {</w:t>
        <w:br w:clear="none"/>
      </w:r>
    </w:p>
    <w:p>
      <w:pPr>
        <w:pStyle w:val="Normal"/>
      </w:pPr>
      <w:r>
        <w:t xml:space="preserve">+         view.throwToJS(error) // ------------------------&gt; 4)</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@objc(pause:)</w:t>
        <w:br w:clear="none"/>
      </w:r>
    </w:p>
    <w:p>
      <w:pPr>
        <w:pStyle w:val="Normal"/>
      </w:pPr>
      <w:r>
        <w:t xml:space="preserve">  func pause(reactTag: Int) -&gt; Void {</w:t>
        <w:br w:clear="none"/>
      </w:r>
    </w:p>
    <w:p>
      <w:pPr>
        <w:pStyle w:val="Normal"/>
      </w:pPr>
      <w:r>
        <w:t xml:space="preserve">    self.bridge.uiManager.addUIBlock(</w:t>
        <w:br w:clear="none"/>
      </w:r>
    </w:p>
    <w:p>
      <w:pPr>
        <w:pStyle w:val="Normal"/>
      </w:pPr>
      <w:r>
        <w:t xml:space="preserve">      {(uiManager: RCTUIManager?,</w:t>
        <w:br w:clear="none"/>
      </w:r>
    </w:p>
    <w:p>
      <w:pPr>
        <w:pStyle w:val="Normal"/>
      </w:pPr>
      <w:r>
        <w:t xml:space="preserve">     viewRegistry: [NSNumber: UIView]?) in</w:t>
        <w:br w:clear="none"/>
      </w:r>
    </w:p>
    <w:p>
      <w:pPr>
        <w:pStyle w:val="Normal"/>
      </w:pPr>
      <w:r>
        <w:t xml:space="preserve">        guard let view =</w:t>
        <w:br w:clear="none"/>
      </w:r>
    </w:p>
    <w:p>
      <w:pPr>
        <w:pStyle w:val="Normal"/>
      </w:pPr>
      <w:r>
        <w:t xml:space="preserve">        viewRegistry?[NSNumber.init(value: reactTag)]</w:t>
        <w:br w:clear="none"/>
      </w:r>
    </w:p>
    <w:p>
      <w:pPr>
        <w:pStyle w:val="Normal"/>
      </w:pPr>
      <w:r>
        <w:t xml:space="preserve">                as? VideoView else { // -------------------&gt; 2)</w:t>
        <w:br w:clear="none"/>
      </w:r>
    </w:p>
    <w:p>
      <w:pPr>
        <w:pStyle w:val="Normal"/>
      </w:pPr>
      <w:r>
        <w:t xml:space="preserve">          print("VideoView is nil in VideoViewManager::pause()")</w:t>
        <w:br w:clear="none"/>
      </w:r>
    </w:p>
    <w:p>
      <w:pPr>
        <w:pStyle w:val="Normal"/>
      </w:pPr>
      <w:r>
        <w:t xml:space="preserve">          return</w:t>
        <w:br w:clear="none"/>
      </w:r>
    </w:p>
    <w:p>
      <w:pPr>
        <w:pStyle w:val="Normal"/>
      </w:pPr>
      <w:r>
        <w:t xml:space="preserve">        }</w:t>
        <w:br w:clear="none"/>
      </w:r>
    </w:p>
    <w:p>
      <w:pPr>
        <w:pStyle w:val="Normal"/>
      </w:pPr>
      <w:r>
        <w:t xml:space="preserve">+       do { // -------------------------------------------&gt; 3)</w:t>
        <w:br w:clear="none"/>
      </w:r>
    </w:p>
    <w:p>
      <w:pPr>
        <w:pStyle w:val="Normal"/>
      </w:pPr>
      <w:r>
        <w:t xml:space="preserve">+-        try view.pause()</w:t>
        <w:br w:clear="none"/>
      </w:r>
    </w:p>
    <w:p>
      <w:pPr>
        <w:pStyle w:val="Normal"/>
      </w:pPr>
      <w:r>
        <w:t xml:space="preserve">+       } catch {</w:t>
        <w:br w:clear="none"/>
      </w:r>
    </w:p>
    <w:p>
      <w:pPr>
        <w:pStyle w:val="Normal"/>
      </w:pPr>
      <w:r>
        <w:t xml:space="preserve">+         view.throwToJS(error) // ------------------------&gt; 4)</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@objc(view)</w:t>
        <w:br w:clear="none"/>
      </w:r>
    </w:p>
    <w:p>
      <w:pPr>
        <w:pStyle w:val="Normal"/>
      </w:pPr>
      <w:r>
        <w:t xml:space="preserve">  override func view() -&gt; UIView {</w:t>
        <w:br w:clear="none"/>
      </w:r>
    </w:p>
    <w:p>
      <w:pPr>
        <w:pStyle w:val="Normal"/>
      </w:pPr>
      <w:r>
        <w:t xml:space="preserve">    let view = VideoView();</w:t>
        <w:br w:clear="none"/>
      </w:r>
    </w:p>
    <w:p>
      <w:pPr>
        <w:pStyle w:val="Normal"/>
      </w:pPr>
      <w:r>
        <w:t xml:space="preserve">    return view</w:t>
        <w:br w:clear="none"/>
      </w:r>
    </w:p>
    <w:p>
      <w:pPr>
        <w:pStyle w:val="Normal"/>
      </w:pPr>
      <w:r>
        <w:t xml:space="preserve">  }</w:t>
        <w:br w:clear="none"/>
      </w:r>
    </w:p>
    <w:p>
      <w:pPr>
        <w:pStyle w:val="Normal"/>
      </w:pPr>
      <w:r>
        <w:t xml:space="preserve">}</w:t>
        <w:br w:clear="none"/>
      </w:r>
    </w:p>
    <w:p>
      <w:pPr>
        <w:pStyle w:val="Normal"/>
      </w:pPr>
      <w:r>
        <w:t xml:space="preserve">class VideoView: UIView {</w:t>
        <w:br w:clear="none"/>
      </w:r>
    </w:p>
    <w:p>
      <w:pPr>
        <w:pStyle w:val="Normal"/>
      </w:pPr>
      <w:r>
        <w:t xml:space="preserve">  var player: AVPlayer?</w:t>
        <w:br w:clear="none"/>
      </w:r>
    </w:p>
    <w:p>
      <w:pPr>
        <w:pStyle w:val="Normal"/>
      </w:pPr>
      <w:r>
        <w:t xml:space="preserve">  var playerLayer: AVPlayerLayer?</w:t>
        <w:br w:clear="none"/>
      </w:r>
    </w:p>
    <w:p>
      <w:pPr>
        <w:pStyle w:val="Normal"/>
      </w:pPr>
      <w:r>
        <w:t xml:space="preserve">+ var onException: RCTBubblingEventBlock?</w:t>
        <w:br w:clear="none"/>
      </w:r>
    </w:p>
    <w:p>
      <w:pPr>
        <w:pStyle w:val="Normal"/>
      </w:pPr>
      <w:r>
        <w:t xml:space="preserve">+ var unThrownException: Error?</w:t>
        <w:br w:clear="none"/>
      </w:r>
    </w:p>
    <w:p>
      <w:pPr>
        <w:pStyle w:val="Normal"/>
      </w:pPr>
      <w:r>
        <w:t xml:space="preserve">+ @objc(setOnException:) // -------------------------------&gt; 5)</w:t>
        <w:br w:clear="none"/>
      </w:r>
    </w:p>
    <w:p>
      <w:pPr>
        <w:pStyle w:val="Normal"/>
      </w:pPr>
      <w:r>
        <w:t xml:space="preserve">+ func setOnException(</w:t>
        <w:br w:clear="none"/>
      </w:r>
    </w:p>
    <w:p>
      <w:pPr>
        <w:pStyle w:val="Normal"/>
      </w:pPr>
      <w:r>
        <w:t xml:space="preserve">+   _ onException: @escaping RCTBubblingEventBlock</w:t>
        <w:br w:clear="none"/>
      </w:r>
    </w:p>
    <w:p>
      <w:pPr>
        <w:pStyle w:val="Normal"/>
      </w:pPr>
      <w:r>
        <w:t xml:space="preserve">+ ) {</w:t>
        <w:br w:clear="none"/>
      </w:r>
    </w:p>
    <w:p>
      <w:pPr>
        <w:pStyle w:val="Normal"/>
      </w:pPr>
      <w:r>
        <w:t xml:space="preserve">+   if let e = self.unThrownException {</w:t>
        <w:br w:clear="none"/>
      </w:r>
    </w:p>
    <w:p>
      <w:pPr>
        <w:pStyle w:val="Normal"/>
      </w:pPr>
      <w:r>
        <w:t xml:space="preserve">+     onException(["exception": "\(e)"])</w:t>
        <w:br w:clear="none"/>
      </w:r>
    </w:p>
    <w:p>
      <w:pPr>
        <w:pStyle w:val="Normal"/>
      </w:pPr>
      <w:r>
        <w:t xml:space="preserve">+     return</w:t>
        <w:br w:clear="none"/>
      </w:r>
    </w:p>
    <w:p>
      <w:pPr>
        <w:pStyle w:val="Normal"/>
      </w:pPr>
      <w:r>
        <w:t xml:space="preserve">+   }</w:t>
        <w:br w:clear="none"/>
      </w:r>
    </w:p>
    <w:p>
      <w:pPr>
        <w:pStyle w:val="Normal"/>
      </w:pPr>
      <w:r>
        <w:t xml:space="preserve">+</w:t>
        <w:br w:clear="none"/>
      </w:r>
    </w:p>
    <w:p>
      <w:pPr>
        <w:pStyle w:val="Normal"/>
      </w:pPr>
      <w:r>
        <w:t xml:space="preserve">+   self.onException = onException</w:t>
        <w:br w:clear="none"/>
      </w:r>
    </w:p>
    <w:p>
      <w:pPr>
        <w:pStyle w:val="Normal"/>
      </w:pPr>
      <w:r>
        <w:t xml:space="preserve">+ }</w:t>
        <w:br w:clear="none"/>
      </w:r>
    </w:p>
    <w:p>
      <w:pPr>
        <w:pStyle w:val="Normal"/>
      </w:pPr>
      <w:r>
        <w:t xml:space="preserve">  @objc(setSrc:)</w:t>
        <w:br w:clear="none"/>
      </w:r>
    </w:p>
    <w:p>
      <w:pPr>
        <w:pStyle w:val="Normal"/>
      </w:pPr>
      <w:r>
        <w:t xml:space="preserve">  func setSrc(_ src: String) {</w:t>
        <w:br w:clear="none"/>
      </w:r>
    </w:p>
    <w:p>
      <w:pPr>
        <w:pStyle w:val="Normal"/>
      </w:pPr>
      <w:r>
        <w:t xml:space="preserve">    do { // -----------------------------------------------&gt; 6)</w:t>
        <w:br w:clear="none"/>
      </w:r>
    </w:p>
    <w:p>
      <w:pPr>
        <w:pStyle w:val="Normal"/>
      </w:pPr>
      <w:r>
        <w:t xml:space="preserve">      guard let url = URL.init(string: src) else {</w:t>
        <w:br w:clear="none"/>
      </w:r>
    </w:p>
    <w:p>
      <w:pPr>
        <w:pStyle w:val="Normal"/>
      </w:pPr>
      <w:r>
        <w:t xml:space="preserve">+-      throw VideoViewManagerError.runtimeError("url is nil in VideoView::setSrc()")</w:t>
        <w:br w:clear="none"/>
      </w:r>
    </w:p>
    <w:p>
      <w:pPr>
        <w:pStyle w:val="Normal"/>
      </w:pPr>
      <w:r>
        <w:t xml:space="preserve">      }</w:t>
        <w:br w:clear="none"/>
      </w:r>
    </w:p>
    <w:p>
      <w:pPr>
        <w:pStyle w:val="Normal"/>
      </w:pPr>
      <w:r>
        <w:t xml:space="preserve">      if player == nil {</w:t>
        <w:br w:clear="none"/>
      </w:r>
    </w:p>
    <w:p>
      <w:pPr>
        <w:pStyle w:val="Normal"/>
      </w:pPr>
      <w:r>
        <w:t xml:space="preserve">        player = AVPlayer(url: url)</w:t>
        <w:br w:clear="none"/>
      </w:r>
    </w:p>
    <w:p>
      <w:pPr>
        <w:pStyle w:val="Normal"/>
      </w:pPr>
      <w:r>
        <w:t xml:space="preserve">        if (playerLayer != nil) {</w:t>
        <w:br w:clear="none"/>
      </w:r>
    </w:p>
    <w:p>
      <w:pPr>
        <w:pStyle w:val="Normal"/>
      </w:pPr>
      <w:r>
        <w:t xml:space="preserve">+-        throw VideoViewManagerError.runtimeError("playerLayer is not nil while player is in VideoView::setSrc()") // ------&gt; 6)</w:t>
        <w:br w:clear="none"/>
      </w:r>
    </w:p>
    <w:p>
      <w:pPr>
        <w:pStyle w:val="Normal"/>
      </w:pPr>
      <w:r>
        <w:t xml:space="preserve">        }</w:t>
        <w:br w:clear="none"/>
      </w:r>
    </w:p>
    <w:p>
      <w:pPr>
        <w:pStyle w:val="Normal"/>
      </w:pPr>
      <w:r>
        <w:t xml:space="preserve">        playerLayer = AVPlayerLayer(player: player)</w:t>
        <w:br w:clear="none"/>
      </w:r>
    </w:p>
    <w:p>
      <w:pPr>
        <w:pStyle w:val="Normal"/>
      </w:pPr>
      <w:r>
        <w:t xml:space="preserve">        playerLayer!.masksToBounds = true</w:t>
        <w:br w:clear="none"/>
      </w:r>
    </w:p>
    <w:p>
      <w:pPr>
        <w:pStyle w:val="Normal"/>
      </w:pPr>
      <w:r>
        <w:t xml:space="preserve">        self.layer.addSublayer(playerLayer!)</w:t>
        <w:br w:clear="none"/>
      </w:r>
    </w:p>
    <w:p>
      <w:pPr>
        <w:pStyle w:val="Normal"/>
      </w:pPr>
      <w:r>
        <w:t xml:space="preserve">      } else {</w:t>
        <w:br w:clear="none"/>
      </w:r>
    </w:p>
    <w:p>
      <w:pPr>
        <w:pStyle w:val="Normal"/>
      </w:pPr>
      <w:r>
        <w:t xml:space="preserve">        if (playerLayer == nil) {</w:t>
        <w:br w:clear="none"/>
      </w:r>
    </w:p>
    <w:p>
      <w:pPr>
        <w:pStyle w:val="Normal"/>
      </w:pPr>
      <w:r>
        <w:t xml:space="preserve">+-        throw VideoViewManagerError.runtimeError("playerLayer is nil in VideoView::setSrc()") // --------------&gt; 6)</w:t>
        <w:br w:clear="none"/>
      </w:r>
    </w:p>
    <w:p>
      <w:pPr>
        <w:pStyle w:val="Normal"/>
      </w:pPr>
      <w:r>
        <w:t xml:space="preserve">        }</w:t>
        <w:br w:clear="none"/>
      </w:r>
    </w:p>
    <w:p>
      <w:pPr>
        <w:pStyle w:val="Normal"/>
      </w:pPr>
      <w:r>
        <w:t xml:space="preserve">        playerLayer?.removeFromSuperlayer()</w:t>
        <w:br w:clear="none"/>
      </w:r>
    </w:p>
    <w:p>
      <w:pPr>
        <w:pStyle w:val="Normal"/>
      </w:pPr>
      <w:r>
        <w:t xml:space="preserve">        player = AVPlayer(url: url)</w:t>
        <w:br w:clear="none"/>
      </w:r>
    </w:p>
    <w:p>
      <w:pPr>
        <w:pStyle w:val="Normal"/>
      </w:pPr>
      <w:r>
        <w:t xml:space="preserve">        playerLayer = AVPlayerLayer(player: player)</w:t>
        <w:br w:clear="none"/>
      </w:r>
    </w:p>
    <w:p>
      <w:pPr>
        <w:pStyle w:val="Normal"/>
      </w:pPr>
      <w:r>
        <w:t xml:space="preserve">        playerLayer!.masksToBounds = true</w:t>
        <w:br w:clear="none"/>
      </w:r>
    </w:p>
    <w:p>
      <w:pPr>
        <w:pStyle w:val="Normal"/>
      </w:pPr>
      <w:r>
        <w:t xml:space="preserve">        self.layer.addSublayer(playerLayer!)</w:t>
        <w:br w:clear="none"/>
      </w:r>
    </w:p>
    <w:p>
      <w:pPr>
        <w:pStyle w:val="Normal"/>
      </w:pPr>
      <w:r>
        <w:t xml:space="preserve">      }</w:t>
        <w:br w:clear="none"/>
      </w:r>
    </w:p>
    <w:p>
      <w:pPr>
        <w:pStyle w:val="Normal"/>
      </w:pPr>
      <w:r>
        <w:t xml:space="preserve">+   } catch {</w:t>
        <w:br w:clear="none"/>
      </w:r>
    </w:p>
    <w:p>
      <w:pPr>
        <w:pStyle w:val="Normal"/>
      </w:pPr>
      <w:r>
        <w:t xml:space="preserve">+     self.throwToJS(error) // ----------------------------&gt; 4)</w:t>
        <w:br w:clear="none"/>
      </w:r>
    </w:p>
    <w:p>
      <w:pPr>
        <w:pStyle w:val="Normal"/>
      </w:pPr>
      <w:r>
        <w:t xml:space="preserve">+   }</w:t>
        <w:br w:clear="none"/>
      </w:r>
    </w:p>
    <w:p>
      <w:pPr>
        <w:pStyle w:val="Normal"/>
      </w:pPr>
      <w:r>
        <w:t xml:space="preserve">  }</w:t>
        <w:br w:clear="none"/>
      </w:r>
    </w:p>
    <w:p>
      <w:pPr>
        <w:pStyle w:val="Normal"/>
      </w:pPr>
      <w:r>
        <w:t xml:space="preserve">+-func play() throws {</w:t>
        <w:br w:clear="none"/>
      </w:r>
    </w:p>
    <w:p>
      <w:pPr>
        <w:pStyle w:val="Normal"/>
      </w:pPr>
      <w:r>
        <w:t xml:space="preserve">    guard let player = player else {</w:t>
        <w:br w:clear="none"/>
      </w:r>
    </w:p>
    <w:p>
      <w:pPr>
        <w:pStyle w:val="Normal"/>
      </w:pPr>
      <w:r>
        <w:t xml:space="preserve">+-    throw VideoViewManagerError.runtimeError("player is nil in VideoView::play()") // --------------------------&gt; 6)</w:t>
        <w:br w:clear="none"/>
      </w:r>
    </w:p>
    <w:p>
      <w:pPr>
        <w:pStyle w:val="Normal"/>
      </w:pPr>
      <w:r>
        <w:t xml:space="preserve">    }</w:t>
        <w:br w:clear="none"/>
      </w:r>
    </w:p>
    <w:p>
      <w:pPr>
        <w:pStyle w:val="Normal"/>
      </w:pPr>
      <w:r>
        <w:t xml:space="preserve">    player.play()</w:t>
        <w:br w:clear="none"/>
      </w:r>
    </w:p>
    <w:p>
      <w:pPr>
        <w:pStyle w:val="Normal"/>
      </w:pPr>
      <w:r>
        <w:t xml:space="preserve">  }</w:t>
        <w:br w:clear="none"/>
      </w:r>
    </w:p>
    <w:p>
      <w:pPr>
        <w:pStyle w:val="Normal"/>
      </w:pPr>
      <w:r>
        <w:t xml:space="preserve">+-func pause() throws {</w:t>
        <w:br w:clear="none"/>
      </w:r>
    </w:p>
    <w:p>
      <w:pPr>
        <w:pStyle w:val="Normal"/>
      </w:pPr>
      <w:r>
        <w:t xml:space="preserve">    guard let player = player else {</w:t>
        <w:br w:clear="none"/>
      </w:r>
    </w:p>
    <w:p>
      <w:pPr>
        <w:pStyle w:val="Normal"/>
      </w:pPr>
      <w:r>
        <w:t xml:space="preserve">+-    throw VideoViewManagerError.runtimeError("player is nil in VideoView::pause()") // ----------------------&gt; 6)</w:t>
        <w:br w:clear="none"/>
      </w:r>
    </w:p>
    <w:p>
      <w:pPr>
        <w:pStyle w:val="Normal"/>
      </w:pPr>
      <w:r>
        <w:t xml:space="preserve">    }</w:t>
        <w:br w:clear="none"/>
      </w:r>
    </w:p>
    <w:p>
      <w:pPr>
        <w:pStyle w:val="Normal"/>
      </w:pPr>
      <w:r>
        <w:t xml:space="preserve">    player.pause()</w:t>
        <w:br w:clear="none"/>
      </w:r>
    </w:p>
    <w:p>
      <w:pPr>
        <w:pStyle w:val="Normal"/>
      </w:pPr>
      <w:r>
        <w:t xml:space="preserve">  }</w:t>
        <w:br w:clear="none"/>
      </w:r>
    </w:p>
    <w:p>
      <w:pPr>
        <w:pStyle w:val="Normal"/>
      </w:pPr>
      <w:r>
        <w:t xml:space="preserve">  override func layoutSubviews() {</w:t>
        <w:br w:clear="none"/>
      </w:r>
    </w:p>
    <w:p>
      <w:pPr>
        <w:pStyle w:val="Normal"/>
      </w:pPr>
      <w:r>
        <w:t xml:space="preserve">    super.layoutSubviews()</w:t>
        <w:br w:clear="none"/>
      </w:r>
    </w:p>
    <w:p>
      <w:pPr>
        <w:pStyle w:val="Normal"/>
      </w:pPr>
      <w:r>
        <w:t xml:space="preserve">    guard let layer = playerLayer else {</w:t>
        <w:br w:clear="none"/>
      </w:r>
    </w:p>
    <w:p>
      <w:pPr>
        <w:pStyle w:val="Normal"/>
      </w:pPr>
      <w:r>
        <w:t xml:space="preserve">+-    self.throwToJS(VideoViewManagerError.runtimeError("layer is nil in VideoView::layoutSubviews()")) // ---------&gt; 4)</w:t>
        <w:br w:clear="none"/>
      </w:r>
    </w:p>
    <w:p>
      <w:pPr>
        <w:pStyle w:val="Normal"/>
      </w:pPr>
      <w:r>
        <w:t xml:space="preserve">      return</w:t>
        <w:br w:clear="none"/>
      </w:r>
    </w:p>
    <w:p>
      <w:pPr>
        <w:pStyle w:val="Normal"/>
      </w:pPr>
      <w:r>
        <w:t xml:space="preserve">    }</w:t>
        <w:br w:clear="none"/>
      </w:r>
    </w:p>
    <w:p>
      <w:pPr>
        <w:pStyle w:val="Normal"/>
      </w:pPr>
      <w:r>
        <w:t xml:space="preserve">    layer.frame = self.bounds;</w:t>
        <w:br w:clear="none"/>
      </w:r>
    </w:p>
    <w:p>
      <w:pPr>
        <w:pStyle w:val="Normal"/>
      </w:pPr>
      <w:r>
        <w:t xml:space="preserve">  }</w:t>
        <w:br w:clear="none"/>
      </w:r>
    </w:p>
    <w:p>
      <w:pPr>
        <w:pStyle w:val="Normal"/>
      </w:pPr>
      <w:r>
        <w:t xml:space="preserve">...</w:t>
        <w:br w:clear="none"/>
      </w:r>
    </w:p>
    <w:p>
      <w:pPr>
        <w:pStyle w:val="Normal"/>
      </w:pPr>
      <w:r>
        <w:t xml:space="preserve">}</w:t>
        <w:br w:clear="none"/>
      </w:r>
    </w:p>
    <w:p>
      <w:pPr>
        <w:pStyle w:val="Para 06"/>
      </w:pPr>
      <w:r>
        <w:rPr>
          <w:rStyle w:val="Text3"/>
        </w:rPr>
        <w:t xml:space="preserve">Listing 4-62</w:t>
        <w:br w:clear="none"/>
      </w:r>
      <w:r>
        <w:t xml:space="preserve">Protected view manager</w:t>
        <w:br w:clear="none"/>
      </w:r>
    </w:p>
    <w:tbl>
      <w:tblPr>
        <w:tblW w:type="auto" w:w="0"/>
      </w:tblPr>
      <w:tr>
        <w:tc>
          <w:tcPr>
            <w:tcW w:type="auto" w:w="0"/>
            <w:vAlign w:val="top"/>
          </w:tcPr>
          <w:p>
            <w:pPr>
              <w:pStyle w:val="1 Block"/>
            </w:pPr>
          </w:p>
          <w:p>
            <w:pPr>
              <w:pStyle w:val="Para 03"/>
            </w:pPr>
            <w:r>
              <w:t>1)</w:t>
            </w:r>
          </w:p>
        </w:tc>
        <w:tc>
          <w:tcPr>
            <w:tcW w:type="auto" w:w="0"/>
          </w:tcPr>
          <w:p>
            <w:bookmarkStart w:id="1394" w:name="Define_the_Error_type_for_this_v"/>
            <w:pPr>
              <w:pStyle w:val="Para 02"/>
            </w:pPr>
            <w:r>
              <w:t xml:space="preserve">Define the </w:t>
            </w:r>
            <w:r>
              <w:rPr>
                <w:rStyle w:val="Text0"/>
              </w:rPr>
              <w:t>Error</w:t>
            </w:r>
            <w:r>
              <w:t xml:space="preserve"> type for this </w:t>
            </w:r>
            <w:r>
              <w:rPr>
                <w:rStyle w:val="Text1"/>
              </w:rPr>
              <w:t>view manager</w:t>
            </w:r>
            <w:r>
              <w:t>.</w:t>
            </w:r>
            <w:bookmarkEnd w:id="1394"/>
          </w:p>
        </w:tc>
        <w:tc>
          <w:tcPr>
            <w:tcW w:type="auto" w:w="0"/>
          </w:tcPr>
          <w:p>
            <w:pPr>
              <w:pStyle w:val="Para 42"/>
            </w:pPr>
            <w:r>
              <w:t/>
            </w:r>
          </w:p>
        </w:tc>
      </w:tr>
      <w:tr>
        <w:tc>
          <w:tcPr>
            <w:tcW w:type="auto" w:w="0"/>
            <w:vAlign w:val="top"/>
          </w:tcPr>
          <w:p>
            <w:pPr>
              <w:pStyle w:val="Para 03"/>
            </w:pPr>
            <w:r>
              <w:t>2)</w:t>
            </w:r>
          </w:p>
        </w:tc>
        <w:tc>
          <w:tcPr>
            <w:tcW w:type="auto" w:w="0"/>
          </w:tcPr>
          <w:p>
            <w:bookmarkStart w:id="1395" w:name="Log_and_do_nothing_for_now_since"/>
            <w:pPr>
              <w:pStyle w:val="Para 02"/>
            </w:pPr>
            <w:r>
              <w:t xml:space="preserve">Log and do nothing for now since even the </w:t>
            </w:r>
            <w:r>
              <w:rPr>
                <w:rStyle w:val="Text1"/>
              </w:rPr>
              <w:t>native view</w:t>
            </w:r>
            <w:r>
              <w:t xml:space="preserve"> is not available. In practice, this is also an unrecoverable system error when a view cannot be retrieved using a </w:t>
            </w:r>
            <w:r>
              <w:rPr>
                <w:rStyle w:val="Text1"/>
              </w:rPr>
              <w:t>react tag</w:t>
            </w:r>
            <w:r>
              <w:t xml:space="preserve">. This kind of error could be treated the same as a </w:t>
            </w:r>
            <w:r>
              <w:rPr>
                <w:rStyle w:val="Text0"/>
              </w:rPr>
              <w:t>BAD_ACCESS</w:t>
            </w:r>
            <w:r>
              <w:t xml:space="preserve"> that aborts the app.</w:t>
            </w:r>
            <w:bookmarkEnd w:id="1395"/>
          </w:p>
        </w:tc>
        <w:tc>
          <w:tcPr>
            <w:tcW w:type="auto" w:w="0"/>
          </w:tcPr>
          <w:p>
            <w:pPr>
              <w:pStyle w:val="Para 42"/>
            </w:pPr>
            <w:r>
              <w:t/>
            </w:r>
          </w:p>
        </w:tc>
      </w:tr>
      <w:tr>
        <w:tc>
          <w:tcPr>
            <w:tcW w:type="auto" w:w="0"/>
            <w:vAlign w:val="top"/>
          </w:tcPr>
          <w:p>
            <w:pPr>
              <w:pStyle w:val="Para 03"/>
            </w:pPr>
            <w:r>
              <w:t>3)</w:t>
            </w:r>
          </w:p>
        </w:tc>
        <w:tc>
          <w:tcPr>
            <w:tcW w:type="auto" w:w="0"/>
          </w:tcPr>
          <w:p>
            <w:bookmarkStart w:id="1396" w:name="Wrap_every_entry_point_of_our_ow"/>
            <w:pPr>
              <w:pStyle w:val="Para 02"/>
            </w:pPr>
            <w:r>
              <w:t xml:space="preserve">Wrap every entry point of our own logic in the </w:t>
            </w:r>
            <w:r>
              <w:rPr>
                <w:rStyle w:val="Text1"/>
              </w:rPr>
              <w:t>view manager</w:t>
            </w:r>
            <w:r>
              <w:t>.</w:t>
            </w:r>
            <w:bookmarkEnd w:id="1396"/>
          </w:p>
        </w:tc>
        <w:tc>
          <w:tcPr>
            <w:tcW w:type="auto" w:w="0"/>
          </w:tcPr>
          <w:p>
            <w:pPr>
              <w:pStyle w:val="Para 42"/>
            </w:pPr>
            <w:r>
              <w:t/>
            </w:r>
          </w:p>
        </w:tc>
      </w:tr>
      <w:tr>
        <w:tc>
          <w:tcPr>
            <w:tcW w:type="auto" w:w="0"/>
            <w:vAlign w:val="top"/>
          </w:tcPr>
          <w:p>
            <w:pPr>
              <w:pStyle w:val="Para 03"/>
            </w:pPr>
            <w:r>
              <w:t>4)</w:t>
            </w:r>
          </w:p>
        </w:tc>
        <w:tc>
          <w:tcPr>
            <w:tcW w:type="auto" w:w="0"/>
          </w:tcPr>
          <w:p>
            <w:bookmarkStart w:id="1397" w:name="Call_the_throwToJS_of_the_corres"/>
            <w:pPr>
              <w:pStyle w:val="Para 02"/>
            </w:pPr>
            <w:r>
              <w:t xml:space="preserve">Call the </w:t>
            </w:r>
            <w:r>
              <w:rPr>
                <w:rStyle w:val="Text0"/>
              </w:rPr>
              <w:t>throwToJS</w:t>
            </w:r>
            <w:r>
              <w:t xml:space="preserve"> of the corresponding native view whenever an exception occurs.</w:t>
            </w:r>
            <w:bookmarkEnd w:id="1397"/>
          </w:p>
        </w:tc>
        <w:tc>
          <w:tcPr>
            <w:tcW w:type="auto" w:w="0"/>
          </w:tcPr>
          <w:p>
            <w:pPr>
              <w:pStyle w:val="Para 42"/>
            </w:pPr>
            <w:r>
              <w:t/>
            </w:r>
          </w:p>
        </w:tc>
      </w:tr>
      <w:tr>
        <w:tc>
          <w:tcPr>
            <w:tcW w:type="auto" w:w="0"/>
            <w:vAlign w:val="top"/>
          </w:tcPr>
          <w:p>
            <w:pPr>
              <w:pStyle w:val="Para 03"/>
            </w:pPr>
            <w:r>
              <w:t>5)</w:t>
            </w:r>
          </w:p>
        </w:tc>
        <w:tc>
          <w:tcPr>
            <w:tcW w:type="auto" w:w="0"/>
          </w:tcPr>
          <w:p>
            <w:bookmarkStart w:id="1398" w:name="Implement_the_callback_view_prop"/>
            <w:pPr>
              <w:pStyle w:val="Para 02"/>
            </w:pPr>
            <w:r>
              <w:t xml:space="preserve">Implement the callback </w:t>
            </w:r>
            <w:r>
              <w:rPr>
                <w:rStyle w:val="Text1"/>
              </w:rPr>
              <w:t>view property</w:t>
            </w:r>
            <w:r>
              <w:t xml:space="preserve">. Here, if an exception occurs prior to this point, for example, in the setter of other </w:t>
            </w:r>
            <w:r>
              <w:rPr>
                <w:rStyle w:val="Text1"/>
              </w:rPr>
              <w:t>view properties</w:t>
            </w:r>
            <w:r>
              <w:t>, fire the exception immediately.</w:t>
            </w:r>
            <w:bookmarkEnd w:id="1398"/>
          </w:p>
        </w:tc>
        <w:tc>
          <w:tcPr>
            <w:tcW w:type="auto" w:w="0"/>
          </w:tcPr>
          <w:p>
            <w:pPr>
              <w:pStyle w:val="Para 42"/>
            </w:pPr>
            <w:r>
              <w:t/>
            </w:r>
          </w:p>
        </w:tc>
      </w:tr>
      <w:tr>
        <w:tc>
          <w:tcPr>
            <w:tcW w:type="auto" w:w="0"/>
            <w:vAlign w:val="top"/>
          </w:tcPr>
          <w:p>
            <w:pPr>
              <w:pStyle w:val="Para 03"/>
            </w:pPr>
            <w:r>
              <w:t>6)</w:t>
            </w:r>
          </w:p>
        </w:tc>
        <w:tc>
          <w:tcPr>
            <w:tcW w:type="auto" w:w="0"/>
          </w:tcPr>
          <w:p>
            <w:bookmarkStart w:id="1399" w:name="Throw_the_exception_whenever_une"/>
            <w:pPr>
              <w:pStyle w:val="Para 02"/>
            </w:pPr>
            <w:r>
              <w:t xml:space="preserve">Throw the exception whenever unexpected conditions are met. And the logic eventually flows to step 4 which is handled by </w:t>
            </w:r>
            <w:r>
              <w:rPr>
                <w:rStyle w:val="Text0"/>
              </w:rPr>
              <w:t>throwToJS</w:t>
            </w:r>
            <w:r>
              <w:t>.</w:t>
            </w:r>
            <w:bookmarkEnd w:id="1399"/>
          </w:p>
        </w:tc>
        <w:tc>
          <w:tcPr>
            <w:tcW w:type="auto" w:w="0"/>
          </w:tcPr>
          <w:p>
            <w:pPr>
              <w:pStyle w:val="Para 42"/>
            </w:pPr>
            <w:r>
              <w:t/>
            </w:r>
          </w:p>
        </w:tc>
      </w:tr>
    </w:tbl>
    <w:p>
      <w:bookmarkStart w:id="1400" w:name="4_5_4_2_Protect_the_Android_Comp"/>
      <w:pPr>
        <w:pStyle w:val="Heading 4"/>
      </w:pPr>
      <w:r>
        <w:t xml:space="preserve">4.5.4.2 </w:t>
        <w:t>Protect the Android Component</w:t>
      </w:r>
      <w:bookmarkEnd w:id="1400"/>
    </w:p>
    <w:p>
      <w:bookmarkStart w:id="1401" w:name="Next__we_implement_the_Android_v"/>
      <w:pPr>
        <w:pStyle w:val="Para 01"/>
      </w:pPr>
      <w:r>
        <w:t xml:space="preserve">Next, we implement the </w:t>
      </w:r>
      <w:r>
        <w:rPr>
          <w:rStyle w:val="Text1"/>
        </w:rPr>
        <w:t>Android</w:t>
      </w:r>
      <w:r>
        <w:t xml:space="preserve"> </w:t>
        <w:bookmarkStart w:id="1402" w:name="version_2"/>
        <w:t>version</w:t>
        <w:bookmarkEnd w:id="1402"/>
        <w:t xml:space="preserve"> (Listing </w:t>
      </w:r>
      <w:hyperlink w:anchor="class_VideoViewManager___SimpleV">
        <w:r>
          <w:rPr>
            <w:rStyle w:val="Text4"/>
          </w:rPr>
          <w:t>4-63</w:t>
        </w:r>
      </w:hyperlink>
      <w:r>
        <w:t>).</w:t>
      </w:r>
      <w:bookmarkEnd w:id="1401"/>
    </w:p>
    <w:p>
      <w:bookmarkStart w:id="1403" w:name="class_VideoViewManager___SimpleV"/>
      <w:pPr>
        <w:pStyle w:val="Normal"/>
      </w:pPr>
      <w:r>
        <w:t xml:space="preserve">class VideoViewManager : SimpleViewManager&lt;Video&gt; {</w:t>
        <w:br w:clear="none"/>
      </w:r>
      <w:bookmarkEnd w:id="1403"/>
    </w:p>
    <w:p>
      <w:pPr>
        <w:pStyle w:val="Normal"/>
      </w:pPr>
      <w:r>
        <w:t xml:space="preserve">  companion object {</w:t>
        <w:br w:clear="none"/>
      </w:r>
    </w:p>
    <w:p>
      <w:pPr>
        <w:pStyle w:val="Normal"/>
      </w:pPr>
      <w:r>
        <w:t xml:space="preserve">    val REACT_CLASS = "VideoView"</w:t>
        <w:br w:clear="none"/>
      </w:r>
    </w:p>
    <w:p>
      <w:pPr>
        <w:pStyle w:val="Normal"/>
      </w:pPr>
      <w:r>
        <w:t xml:space="preserve">    private const val COMMAND_PLAY = "play"</w:t>
        <w:br w:clear="none"/>
      </w:r>
    </w:p>
    <w:p>
      <w:pPr>
        <w:pStyle w:val="Normal"/>
      </w:pPr>
      <w:r>
        <w:t xml:space="preserve">    private const val COMMAND_PLAY_VAL = 1</w:t>
        <w:br w:clear="none"/>
      </w:r>
    </w:p>
    <w:p>
      <w:pPr>
        <w:pStyle w:val="Normal"/>
      </w:pPr>
      <w:r>
        <w:t xml:space="preserve">    private const val COMMAND_PAUSE = "pause"</w:t>
        <w:br w:clear="none"/>
      </w:r>
    </w:p>
    <w:p>
      <w:pPr>
        <w:pStyle w:val="Normal"/>
      </w:pPr>
      <w:r>
        <w:t xml:space="preserve">    private const val COMMAND_PAUSE_VAL = 2</w:t>
        <w:br w:clear="none"/>
      </w:r>
    </w:p>
    <w:p>
      <w:pPr>
        <w:pStyle w:val="Normal"/>
      </w:pPr>
      <w:r>
        <w:t xml:space="preserve">  }</w:t>
        <w:br w:clear="none"/>
      </w:r>
    </w:p>
    <w:p>
      <w:pPr>
        <w:pStyle w:val="Normal"/>
      </w:pPr>
      <w:r>
        <w:t xml:space="preserve">  private var mCallerContext: ReactApplicationContext? = null</w:t>
        <w:br w:clear="none"/>
      </w:r>
    </w:p>
    <w:p>
      <w:pPr>
        <w:pStyle w:val="Normal"/>
      </w:pPr>
      <w:r>
        <w:t xml:space="preserve">  constructor(reactContext: ReactApplicationContext?) : super() {</w:t>
        <w:br w:clear="none"/>
      </w:r>
    </w:p>
    <w:p>
      <w:pPr>
        <w:pStyle w:val="Normal"/>
      </w:pPr>
      <w:r>
        <w:t xml:space="preserve">    mCallerContext = reactContext</w:t>
        <w:br w:clear="none"/>
      </w:r>
    </w:p>
    <w:p>
      <w:pPr>
        <w:pStyle w:val="Normal"/>
      </w:pPr>
      <w:r>
        <w:t xml:space="preserve">  }</w:t>
        <w:br w:clear="none"/>
      </w:r>
    </w:p>
    <w:p>
      <w:pPr>
        <w:pStyle w:val="Normal"/>
      </w:pPr>
      <w:r>
        <w:t xml:space="preserve">  override fun getName(): String {</w:t>
        <w:br w:clear="none"/>
      </w:r>
    </w:p>
    <w:p>
      <w:pPr>
        <w:pStyle w:val="Normal"/>
      </w:pPr>
      <w:r>
        <w:t xml:space="preserve">    return REACT_CLASS</w:t>
        <w:br w:clear="none"/>
      </w:r>
    </w:p>
    <w:p>
      <w:pPr>
        <w:pStyle w:val="Normal"/>
      </w:pPr>
      <w:r>
        <w:t xml:space="preserve">  }</w:t>
        <w:br w:clear="none"/>
      </w:r>
    </w:p>
    <w:p>
      <w:pPr>
        <w:pStyle w:val="Normal"/>
      </w:pPr>
      <w:r>
        <w:t xml:space="preserve">  override fun createViewInstance(</w:t>
        <w:br w:clear="none"/>
      </w:r>
    </w:p>
    <w:p>
      <w:pPr>
        <w:pStyle w:val="Normal"/>
      </w:pPr>
      <w:r>
        <w:t xml:space="preserve">reactContext: ThemedReactContext</w:t>
        <w:br w:clear="none"/>
      </w:r>
    </w:p>
    <w:p>
      <w:pPr>
        <w:pStyle w:val="Normal"/>
      </w:pPr>
      <w:r>
        <w:t xml:space="preserve">  ): Video {</w:t>
        <w:br w:clear="none"/>
      </w:r>
    </w:p>
    <w:p>
      <w:pPr>
        <w:pStyle w:val="Normal"/>
      </w:pPr>
      <w:r>
        <w:t xml:space="preserve">    return Video(mCallerContext)</w:t>
        <w:br w:clear="none"/>
      </w:r>
    </w:p>
    <w:p>
      <w:pPr>
        <w:pStyle w:val="Normal"/>
      </w:pPr>
      <w:r>
        <w:t xml:space="preserve">  }</w:t>
        <w:br w:clear="none"/>
      </w:r>
    </w:p>
    <w:p>
      <w:pPr>
        <w:pStyle w:val="Normal"/>
      </w:pPr>
      <w:r>
        <w:t xml:space="preserve">  override fun getCommandsMap() = mapOf(</w:t>
        <w:br w:clear="none"/>
      </w:r>
    </w:p>
    <w:p>
      <w:pPr>
        <w:pStyle w:val="Normal"/>
      </w:pPr>
      <w:r>
        <w:t xml:space="preserve">    COMMAND_PLAY to COMMAND_PLAY_VAL,</w:t>
        <w:br w:clear="none"/>
      </w:r>
    </w:p>
    <w:p>
      <w:pPr>
        <w:pStyle w:val="Normal"/>
      </w:pPr>
      <w:r>
        <w:t xml:space="preserve">    COMMAND_PAUSE to COMMAND_PAUSE_VAL</w:t>
        <w:br w:clear="none"/>
      </w:r>
    </w:p>
    <w:p>
      <w:pPr>
        <w:pStyle w:val="Normal"/>
      </w:pPr>
      <w:r>
        <w:t xml:space="preserve">  )</w:t>
        <w:br w:clear="none"/>
      </w:r>
    </w:p>
    <w:p>
      <w:pPr>
        <w:pStyle w:val="Normal"/>
      </w:pPr>
      <w:r>
        <w:t xml:space="preserve">  override fun receiveCommand(</w:t>
        <w:br w:clear="none"/>
      </w:r>
    </w:p>
    <w:p>
      <w:pPr>
        <w:pStyle w:val="Normal"/>
      </w:pPr>
      <w:r>
        <w:t xml:space="preserve">view: Video, commandId: String, args: ReadableArray?</w:t>
        <w:br w:clear="none"/>
      </w:r>
    </w:p>
    <w:p>
      <w:pPr>
        <w:pStyle w:val="Normal"/>
      </w:pPr>
      <w:r>
        <w:t xml:space="preserve">  ) {</w:t>
        <w:br w:clear="none"/>
      </w:r>
    </w:p>
    <w:p>
      <w:pPr>
        <w:pStyle w:val="Normal"/>
      </w:pPr>
      <w:r>
        <w:t xml:space="preserve">+   try { // ----------------------------------------------&gt; 2)</w:t>
        <w:br w:clear="none"/>
      </w:r>
    </w:p>
    <w:p>
      <w:pPr>
        <w:pStyle w:val="Normal"/>
      </w:pPr>
      <w:r>
        <w:t xml:space="preserve">+     throw Exception()</w:t>
        <w:br w:clear="none"/>
      </w:r>
    </w:p>
    <w:p>
      <w:pPr>
        <w:pStyle w:val="Normal"/>
      </w:pPr>
      <w:r>
        <w:t xml:space="preserve">+     when (commandId) {</w:t>
        <w:br w:clear="none"/>
      </w:r>
    </w:p>
    <w:p>
      <w:pPr>
        <w:pStyle w:val="Normal"/>
      </w:pPr>
      <w:r>
        <w:t xml:space="preserve">+       COMMAND_PLAY -&gt; {</w:t>
        <w:br w:clear="none"/>
      </w:r>
    </w:p>
    <w:p>
      <w:pPr>
        <w:pStyle w:val="Normal"/>
      </w:pPr>
      <w:r>
        <w:t xml:space="preserve">+         view.play()</w:t>
        <w:br w:clear="none"/>
      </w:r>
    </w:p>
    <w:p>
      <w:pPr>
        <w:pStyle w:val="Normal"/>
      </w:pPr>
      <w:r>
        <w:t xml:space="preserve">+       }</w:t>
        <w:br w:clear="none"/>
      </w:r>
    </w:p>
    <w:p>
      <w:pPr>
        <w:pStyle w:val="Normal"/>
      </w:pPr>
      <w:r>
        <w:t xml:space="preserve">+       COMMAND_PAUSE -&gt; {</w:t>
        <w:br w:clear="none"/>
      </w:r>
    </w:p>
    <w:p>
      <w:pPr>
        <w:pStyle w:val="Normal"/>
      </w:pPr>
      <w:r>
        <w:t xml:space="preserve">+         view.pause()</w:t>
        <w:br w:clear="none"/>
      </w:r>
    </w:p>
    <w:p>
      <w:pPr>
        <w:pStyle w:val="Normal"/>
      </w:pPr>
      <w:r>
        <w:t xml:space="preserve">+       }</w:t>
        <w:br w:clear="none"/>
      </w:r>
    </w:p>
    <w:p>
      <w:pPr>
        <w:pStyle w:val="Normal"/>
      </w:pPr>
      <w:r>
        <w:t xml:space="preserve">+     }</w:t>
        <w:br w:clear="none"/>
      </w:r>
    </w:p>
    <w:p>
      <w:pPr>
        <w:pStyle w:val="Normal"/>
      </w:pPr>
      <w:r>
        <w:t xml:space="preserve">+   } catch (e: Exception) {</w:t>
        <w:br w:clear="none"/>
      </w:r>
    </w:p>
    <w:p>
      <w:pPr>
        <w:pStyle w:val="Normal"/>
      </w:pPr>
      <w:r>
        <w:t xml:space="preserve">+     view.throwsToJs(e) // -------------------------------&gt; 3)</w:t>
        <w:br w:clear="none"/>
      </w:r>
    </w:p>
    <w:p>
      <w:pPr>
        <w:pStyle w:val="Normal"/>
      </w:pPr>
      <w:r>
        <w:t xml:space="preserve">+   }</w:t>
        <w:br w:clear="none"/>
      </w:r>
    </w:p>
    <w:p>
      <w:pPr>
        <w:pStyle w:val="Normal"/>
      </w:pPr>
      <w:r>
        <w:t xml:space="preserve">  }</w:t>
        <w:br w:clear="none"/>
      </w:r>
    </w:p>
    <w:p>
      <w:pPr>
        <w:pStyle w:val="Normal"/>
      </w:pPr>
      <w:r>
        <w:t xml:space="preserve">+ override fun getExportedCustomBubblingEventTypeConstants() =</w:t>
        <w:br w:clear="none"/>
      </w:r>
    </w:p>
    <w:p>
      <w:pPr>
        <w:pStyle w:val="Normal"/>
      </w:pPr>
      <w:r>
        <w:t xml:space="preserve">+   mapOf( // ---------------------------------------------&gt; 1)</w:t>
        <w:br w:clear="none"/>
      </w:r>
    </w:p>
    <w:p>
      <w:pPr>
        <w:pStyle w:val="Normal"/>
      </w:pPr>
      <w:r>
        <w:t xml:space="preserve">+     "onException" to</w:t>
        <w:br w:clear="none"/>
      </w:r>
    </w:p>
    <w:p>
      <w:pPr>
        <w:pStyle w:val="Normal"/>
      </w:pPr>
      <w:r>
        <w:t xml:space="preserve">+             mapOf(</w:t>
        <w:br w:clear="none"/>
      </w:r>
    </w:p>
    <w:p>
      <w:pPr>
        <w:pStyle w:val="Normal"/>
      </w:pPr>
      <w:r>
        <w:t xml:space="preserve">+               "phasedRegistrationNames" to</w:t>
        <w:br w:clear="none"/>
      </w:r>
    </w:p>
    <w:p>
      <w:pPr>
        <w:pStyle w:val="Normal"/>
      </w:pPr>
      <w:r>
        <w:t xml:space="preserve">+                       mapOf("bubbled" to "onException")</w:t>
        <w:br w:clear="none"/>
      </w:r>
    </w:p>
    <w:p>
      <w:pPr>
        <w:pStyle w:val="Normal"/>
      </w:pPr>
      <w:r>
        <w:t xml:space="preserve">+             )</w:t>
        <w:br w:clear="none"/>
      </w:r>
    </w:p>
    <w:p>
      <w:pPr>
        <w:pStyle w:val="Normal"/>
      </w:pPr>
      <w:r>
        <w:t xml:space="preserve">+   )</w:t>
        <w:br w:clear="none"/>
      </w:r>
    </w:p>
    <w:p>
      <w:pPr>
        <w:pStyle w:val="Normal"/>
      </w:pPr>
      <w:r>
        <w:t xml:space="preserve">  @ReactProp(name = "src")</w:t>
        <w:br w:clear="none"/>
      </w:r>
    </w:p>
    <w:p>
      <w:pPr>
        <w:pStyle w:val="Normal"/>
      </w:pPr>
      <w:r>
        <w:t xml:space="preserve">  fun setSrc(view: Video, src: String) {</w:t>
        <w:br w:clear="none"/>
      </w:r>
    </w:p>
    <w:p>
      <w:pPr>
        <w:pStyle w:val="Normal"/>
      </w:pPr>
      <w:r>
        <w:t xml:space="preserve">+   try { // ----------------------------------------------&gt; 3)</w:t>
        <w:br w:clear="none"/>
      </w:r>
    </w:p>
    <w:p>
      <w:pPr>
        <w:pStyle w:val="Normal"/>
      </w:pPr>
      <w:r>
        <w:t xml:space="preserve">      view.setSrc(src)</w:t>
        <w:br w:clear="none"/>
      </w:r>
    </w:p>
    <w:p>
      <w:pPr>
        <w:pStyle w:val="Normal"/>
      </w:pPr>
      <w:r>
        <w:t xml:space="preserve">+   } catch (e: Exception) {</w:t>
        <w:br w:clear="none"/>
      </w:r>
    </w:p>
    <w:p>
      <w:pPr>
        <w:pStyle w:val="Normal"/>
      </w:pPr>
      <w:r>
        <w:t xml:space="preserve">+     view.throwsToJs(e) // -------------------------------&gt; 3)</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class Video : VideoView {</w:t>
        <w:br w:clear="none"/>
      </w:r>
    </w:p>
    <w:p>
      <w:pPr>
        <w:pStyle w:val="Normal"/>
      </w:pPr>
      <w:r>
        <w:t xml:space="preserve">  private var mCallerContext: ReactApplicationContext? = null</w:t>
        <w:br w:clear="none"/>
      </w:r>
    </w:p>
    <w:p>
      <w:pPr>
        <w:pStyle w:val="Normal"/>
      </w:pPr>
      <w:r>
        <w:t xml:space="preserve">  constructor(context: ReactApplicationContext?):</w:t>
        <w:br w:clear="none"/>
      </w:r>
    </w:p>
    <w:p>
      <w:pPr>
        <w:pStyle w:val="Normal"/>
      </w:pPr>
      <w:r>
        <w:t xml:space="preserve">  super(context) {</w:t>
        <w:br w:clear="none"/>
      </w:r>
    </w:p>
    <w:p>
      <w:pPr>
        <w:pStyle w:val="Normal"/>
      </w:pPr>
      <w:r>
        <w:t xml:space="preserve">    mCallerContext = context</w:t>
        <w:br w:clear="none"/>
      </w:r>
    </w:p>
    <w:p>
      <w:pPr>
        <w:pStyle w:val="Normal"/>
      </w:pPr>
      <w:r>
        <w:t xml:space="preserve">  }</w:t>
        <w:br w:clear="none"/>
      </w:r>
    </w:p>
    <w:p>
      <w:pPr>
        <w:pStyle w:val="Normal"/>
      </w:pPr>
      <w:r>
        <w:t xml:space="preserve">  override fun onLayout(</w:t>
        <w:br w:clear="none"/>
      </w:r>
    </w:p>
    <w:p>
      <w:pPr>
        <w:pStyle w:val="Normal"/>
      </w:pPr>
      <w:r>
        <w:t xml:space="preserve">changed: Boolean, l: Int, t: Int, r: Int, b: Int</w:t>
        <w:br w:clear="none"/>
      </w:r>
    </w:p>
    <w:p>
      <w:pPr>
        <w:pStyle w:val="Normal"/>
      </w:pPr>
      <w:r>
        <w:t xml:space="preserve">  ) {}</w:t>
        <w:br w:clear="none"/>
      </w:r>
    </w:p>
    <w:p>
      <w:pPr>
        <w:pStyle w:val="Normal"/>
      </w:pPr>
      <w:r>
        <w:t xml:space="preserve">  fun play() {</w:t>
        <w:br w:clear="none"/>
      </w:r>
    </w:p>
    <w:p>
      <w:pPr>
        <w:pStyle w:val="Normal"/>
      </w:pPr>
      <w:r>
        <w:t xml:space="preserve">    this.start()</w:t>
        <w:br w:clear="none"/>
      </w:r>
    </w:p>
    <w:p>
      <w:pPr>
        <w:pStyle w:val="Normal"/>
      </w:pPr>
      <w:r>
        <w:t xml:space="preserve">  }</w:t>
        <w:br w:clear="none"/>
      </w:r>
    </w:p>
    <w:p>
      <w:pPr>
        <w:pStyle w:val="Normal"/>
      </w:pPr>
      <w:r>
        <w:t xml:space="preserve">  override fun pause() {</w:t>
        <w:br w:clear="none"/>
      </w:r>
    </w:p>
    <w:p>
      <w:pPr>
        <w:pStyle w:val="Normal"/>
      </w:pPr>
      <w:r>
        <w:t xml:space="preserve">    super.pause()</w:t>
        <w:br w:clear="none"/>
      </w:r>
    </w:p>
    <w:p>
      <w:pPr>
        <w:pStyle w:val="Normal"/>
      </w:pPr>
      <w:r>
        <w:t xml:space="preserve">  }</w:t>
        <w:br w:clear="none"/>
      </w:r>
    </w:p>
    <w:p>
      <w:pPr>
        <w:pStyle w:val="Normal"/>
      </w:pPr>
      <w:r>
        <w:t xml:space="preserve">  public fun setSrc(src: String) {</w:t>
        <w:br w:clear="none"/>
      </w:r>
    </w:p>
    <w:p>
      <w:pPr>
        <w:pStyle w:val="Normal"/>
      </w:pPr>
      <w:r>
        <w:t xml:space="preserve">    val uri: Uri = Uri.parse(src)</w:t>
        <w:br w:clear="none"/>
      </w:r>
    </w:p>
    <w:p>
      <w:pPr>
        <w:pStyle w:val="Normal"/>
      </w:pPr>
      <w:r>
        <w:t xml:space="preserve">    this.setVideoURI(uri)</w:t>
        <w:br w:clear="none"/>
      </w:r>
    </w:p>
    <w:p>
      <w:pPr>
        <w:pStyle w:val="Normal"/>
      </w:pPr>
      <w:r>
        <w:t xml:space="preserve">    this.start()</w:t>
        <w:br w:clear="none"/>
      </w:r>
    </w:p>
    <w:p>
      <w:pPr>
        <w:pStyle w:val="Normal"/>
      </w:pPr>
      <w:r>
        <w:t xml:space="preserve">  }</w:t>
        <w:br w:clear="none"/>
      </w:r>
    </w:p>
    <w:p>
      <w:pPr>
        <w:pStyle w:val="Normal"/>
      </w:pPr>
      <w:r>
        <w:t xml:space="preserve">+ public fun throwsToJs(e: Exception) { // ----------------&gt; 3)</w:t>
        <w:br w:clear="none"/>
      </w:r>
    </w:p>
    <w:p>
      <w:pPr>
        <w:pStyle w:val="Normal"/>
      </w:pPr>
      <w:r>
        <w:t xml:space="preserve">+   val event: WritableMap = Arguments.createMap()</w:t>
        <w:br w:clear="none"/>
      </w:r>
    </w:p>
    <w:p>
      <w:pPr>
        <w:pStyle w:val="Normal"/>
      </w:pPr>
      <w:r>
        <w:t xml:space="preserve">+   event.putString("exception", e.localizedMessage)</w:t>
        <w:br w:clear="none"/>
      </w:r>
    </w:p>
    <w:p>
      <w:pPr>
        <w:pStyle w:val="Normal"/>
      </w:pPr>
      <w:r>
        <w:t xml:space="preserve">+   mCallerContext?.getJSModule(</w:t>
        <w:br w:clear="none"/>
      </w:r>
    </w:p>
    <w:p>
      <w:pPr>
        <w:pStyle w:val="Normal"/>
      </w:pPr>
      <w:r>
        <w:t xml:space="preserve">+   RCTEventEmitter::class.java)?.receiveEvent(</w:t>
        <w:br w:clear="none"/>
      </w:r>
    </w:p>
    <w:p>
      <w:pPr>
        <w:pStyle w:val="Normal"/>
      </w:pPr>
      <w:r>
        <w:t xml:space="preserve">+     id,</w:t>
        <w:br w:clear="none"/>
      </w:r>
    </w:p>
    <w:p>
      <w:pPr>
        <w:pStyle w:val="Normal"/>
      </w:pPr>
      <w:r>
        <w:t xml:space="preserve">+     "onException",</w:t>
        <w:br w:clear="none"/>
      </w:r>
    </w:p>
    <w:p>
      <w:pPr>
        <w:pStyle w:val="Normal"/>
      </w:pPr>
      <w:r>
        <w:t xml:space="preserve">+     event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12"/>
      </w:pPr>
      <w:r>
        <w:rPr>
          <w:rStyle w:val="Text3"/>
        </w:rPr>
        <w:t xml:space="preserve">Listing 4-63</w:t>
        <w:br w:clear="none"/>
      </w:r>
      <w:r>
        <w:t xml:space="preserve">Protected view manager (Android version)</w:t>
        <w:br w:clear="none"/>
      </w:r>
    </w:p>
    <w:tbl>
      <w:tblPr>
        <w:tblW w:type="auto" w:w="0"/>
      </w:tblPr>
      <w:tr>
        <w:tc>
          <w:tcPr>
            <w:tcW w:type="auto" w:w="0"/>
            <w:vAlign w:val="top"/>
          </w:tcPr>
          <w:p>
            <w:pPr>
              <w:pStyle w:val="1 Block"/>
            </w:pPr>
          </w:p>
          <w:p>
            <w:pPr>
              <w:pStyle w:val="Para 03"/>
            </w:pPr>
            <w:r>
              <w:t>1)</w:t>
            </w:r>
          </w:p>
        </w:tc>
        <w:tc>
          <w:tcPr>
            <w:tcW w:type="auto" w:w="0"/>
          </w:tcPr>
          <w:p>
            <w:bookmarkStart w:id="1404" w:name="Declare_the_onException_callback"/>
            <w:pPr>
              <w:pStyle w:val="Para 02"/>
            </w:pPr>
            <w:r>
              <w:t xml:space="preserve">Declare the </w:t>
            </w:r>
            <w:r>
              <w:rPr>
                <w:rStyle w:val="Text0"/>
              </w:rPr>
              <w:t>onException</w:t>
            </w:r>
            <w:r>
              <w:t xml:space="preserve"> callback </w:t>
            </w:r>
            <w:r>
              <w:rPr>
                <w:rStyle w:val="Text1"/>
              </w:rPr>
              <w:t>view property</w:t>
            </w:r>
            <w:r>
              <w:t xml:space="preserve"> (Section 4.2.2.3).</w:t>
            </w:r>
            <w:bookmarkEnd w:id="1404"/>
          </w:p>
        </w:tc>
        <w:tc>
          <w:tcPr>
            <w:tcW w:type="auto" w:w="0"/>
          </w:tcPr>
          <w:p>
            <w:pPr>
              <w:pStyle w:val="Para 42"/>
            </w:pPr>
            <w:r>
              <w:t/>
            </w:r>
          </w:p>
        </w:tc>
      </w:tr>
      <w:tr>
        <w:tc>
          <w:tcPr>
            <w:tcW w:type="auto" w:w="0"/>
            <w:vAlign w:val="top"/>
          </w:tcPr>
          <w:p>
            <w:pPr>
              <w:pStyle w:val="Para 03"/>
            </w:pPr>
            <w:r>
              <w:t>2)</w:t>
            </w:r>
          </w:p>
        </w:tc>
        <w:tc>
          <w:tcPr>
            <w:tcW w:type="auto" w:w="0"/>
          </w:tcPr>
          <w:p>
            <w:bookmarkStart w:id="1405" w:name="Wrap_every_entry_point_of_the_vi"/>
            <w:pPr>
              <w:pStyle w:val="Para 02"/>
            </w:pPr>
            <w:r>
              <w:t xml:space="preserve">Wrap every entry point of the </w:t>
            </w:r>
            <w:r>
              <w:rPr>
                <w:rStyle w:val="Text1"/>
              </w:rPr>
              <w:t>view manager</w:t>
            </w:r>
            <w:r>
              <w:t xml:space="preserve"> with </w:t>
            </w:r>
            <w:r>
              <w:rPr>
                <w:rStyle w:val="Text0"/>
              </w:rPr>
              <w:t>try catch</w:t>
            </w:r>
            <w:r>
              <w:t xml:space="preserve">. Call the </w:t>
            </w:r>
            <w:r>
              <w:rPr>
                <w:rStyle w:val="Text0"/>
              </w:rPr>
              <w:t>throwsToJs</w:t>
            </w:r>
            <w:r>
              <w:t xml:space="preserve"> of the corresponding </w:t>
            </w:r>
            <w:r>
              <w:rPr>
                <w:rStyle w:val="Text1"/>
              </w:rPr>
              <w:t>native view</w:t>
            </w:r>
            <w:r>
              <w:t xml:space="preserve"> to notify the </w:t>
            </w:r>
            <w:r>
              <w:rPr>
                <w:rStyle w:val="Text1"/>
              </w:rPr>
              <w:t>JavaScript</w:t>
            </w:r>
            <w:r>
              <w:t xml:space="preserve"> layer that something went wrong.</w:t>
            </w:r>
            <w:bookmarkEnd w:id="1405"/>
          </w:p>
        </w:tc>
        <w:tc>
          <w:tcPr>
            <w:tcW w:type="auto" w:w="0"/>
          </w:tcPr>
          <w:p>
            <w:pPr>
              <w:pStyle w:val="Para 42"/>
            </w:pPr>
            <w:r>
              <w:t/>
            </w:r>
          </w:p>
        </w:tc>
      </w:tr>
      <w:tr>
        <w:tc>
          <w:tcPr>
            <w:tcW w:type="auto" w:w="0"/>
            <w:vAlign w:val="top"/>
          </w:tcPr>
          <w:p>
            <w:pPr>
              <w:pStyle w:val="Para 03"/>
            </w:pPr>
            <w:r>
              <w:t>3)</w:t>
            </w:r>
          </w:p>
        </w:tc>
        <w:tc>
          <w:tcPr>
            <w:tcW w:type="auto" w:w="0"/>
          </w:tcPr>
          <w:p>
            <w:bookmarkStart w:id="1406" w:name="Implement_the_throwsToJs_using_t"/>
            <w:pPr>
              <w:pStyle w:val="Para 02"/>
            </w:pPr>
            <w:r>
              <w:t xml:space="preserve">Implement the </w:t>
            </w:r>
            <w:r>
              <w:rPr>
                <w:rStyle w:val="Text0"/>
              </w:rPr>
              <w:t>throwsToJs</w:t>
            </w:r>
            <w:r>
              <w:t xml:space="preserve"> using the command system on </w:t>
            </w:r>
            <w:r>
              <w:rPr>
                <w:rStyle w:val="Text1"/>
              </w:rPr>
              <w:t>Android</w:t>
            </w:r>
            <w:r>
              <w:t xml:space="preserve"> (Section 4.2.2.3).</w:t>
            </w:r>
            <w:bookmarkEnd w:id="1406"/>
          </w:p>
        </w:tc>
        <w:tc>
          <w:tcPr>
            <w:tcW w:type="auto" w:w="0"/>
          </w:tcPr>
          <w:p>
            <w:pPr>
              <w:pStyle w:val="Para 42"/>
            </w:pPr>
            <w:r>
              <w:t/>
            </w:r>
          </w:p>
        </w:tc>
      </w:tr>
    </w:tbl>
    <w:p>
      <w:bookmarkStart w:id="1407" w:name="4_5_4_3_JavaScript_LayerThe_last"/>
      <w:pPr>
        <w:pStyle w:val="Heading 4"/>
      </w:pPr>
      <w:r>
        <w:t xml:space="preserve">4.5.4.3 </w:t>
        <w:t>JavaScript Layer</w:t>
      </w:r>
      <w:bookmarkEnd w:id="1407"/>
    </w:p>
    <w:p>
      <w:bookmarkStart w:id="1408" w:name="The_last_piece_is_the_JavaScript"/>
      <w:pPr>
        <w:pStyle w:val="Para 01"/>
      </w:pPr>
      <w:r>
        <w:t xml:space="preserve">The last piece is the </w:t>
      </w:r>
      <w:r>
        <w:rPr>
          <w:rStyle w:val="Text1"/>
        </w:rPr>
        <w:t>JavaScript</w:t>
      </w:r>
      <w:r>
        <w:t xml:space="preserve"> </w:t>
        <w:bookmarkStart w:id="1409" w:name="layer_1"/>
        <w:t>layer</w:t>
        <w:bookmarkEnd w:id="1409"/>
        <w:t xml:space="preserve">. Here, we simply throw an exception that can be caught by the </w:t>
      </w:r>
      <w:r>
        <w:rPr>
          <w:rStyle w:val="Text0"/>
        </w:rPr>
        <w:t>ErrorBoundary</w:t>
      </w:r>
      <w:r>
        <w:t xml:space="preserve"> with the predefined behaviors (Listing </w:t>
      </w:r>
      <w:hyperlink w:anchor="let_VideoView___requireNativeCom_1">
        <w:r>
          <w:rPr>
            <w:rStyle w:val="Text4"/>
          </w:rPr>
          <w:t>4-64</w:t>
        </w:r>
      </w:hyperlink>
      <w:r>
        <w:t>).</w:t>
      </w:r>
      <w:bookmarkEnd w:id="1408"/>
    </w:p>
    <w:p>
      <w:bookmarkStart w:id="1410" w:name="let_VideoView___requireNativeCom_1"/>
      <w:pPr>
        <w:pStyle w:val="Normal"/>
      </w:pPr>
      <w:r>
        <w:t xml:space="preserve">let VideoView = requireNativeComponent('VideoView');</w:t>
        <w:br w:clear="none"/>
      </w:r>
      <w:bookmarkEnd w:id="1410"/>
    </w:p>
    <w:p>
      <w:pPr>
        <w:pStyle w:val="Normal"/>
      </w:pPr>
      <w:r>
        <w:t xml:space="preserve">class Video extends React.Component {</w:t>
        <w:br w:clear="none"/>
      </w:r>
    </w:p>
    <w:p>
      <w:pPr>
        <w:pStyle w:val="Normal"/>
      </w:pPr>
      <w:r>
        <w:t xml:space="preserve">  constructor() {</w:t>
        <w:br w:clear="none"/>
      </w:r>
    </w:p>
    <w:p>
      <w:pPr>
        <w:pStyle w:val="Normal"/>
      </w:pPr>
      <w:r>
        <w:t xml:space="preserve">    super();</w:t>
        <w:br w:clear="none"/>
      </w:r>
    </w:p>
    <w:p>
      <w:pPr>
        <w:pStyle w:val="Normal"/>
      </w:pPr>
      <w:r>
        <w:t xml:space="preserve">  }</w:t>
        <w:br w:clear="none"/>
      </w:r>
    </w:p>
    <w:p>
      <w:pPr>
        <w:pStyle w:val="Normal"/>
      </w:pPr>
      <w:r>
        <w:t xml:space="preserve">+ onException = (e) =&gt; {</w:t>
        <w:br w:clear="none"/>
      </w:r>
    </w:p>
    <w:p>
      <w:pPr>
        <w:pStyle w:val="Normal"/>
      </w:pPr>
      <w:r>
        <w:t xml:space="preserve">+   this.setState(() =&gt; { // ------------------------------&gt; 1)</w:t>
        <w:br w:clear="none"/>
      </w:r>
    </w:p>
    <w:p>
      <w:pPr>
        <w:pStyle w:val="Normal"/>
      </w:pPr>
      <w:r>
        <w:t xml:space="preserve">+     throw {</w:t>
        <w:br w:clear="none"/>
      </w:r>
    </w:p>
    <w:p>
      <w:pPr>
        <w:pStyle w:val="Normal"/>
      </w:pPr>
      <w:r>
        <w:t xml:space="preserve">+       name: 'Video Error',</w:t>
        <w:br w:clear="none"/>
      </w:r>
    </w:p>
    <w:p>
      <w:pPr>
        <w:pStyle w:val="Normal"/>
      </w:pPr>
      <w:r>
        <w:t xml:space="preserve">+       description: e?.nativeEvent?.exception</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&lt;View style={this.props.style}&gt;</w:t>
        <w:br w:clear="none"/>
      </w:r>
    </w:p>
    <w:p>
      <w:pPr>
        <w:pStyle w:val="Normal"/>
      </w:pPr>
      <w:r>
        <w:t xml:space="preserve">        &lt;VideoView</w:t>
        <w:br w:clear="none"/>
      </w:r>
    </w:p>
    <w:p>
      <w:pPr>
        <w:pStyle w:val="Normal"/>
      </w:pPr>
      <w:r>
        <w:t xml:space="preserve">          {...this.props}</w:t>
        <w:br w:clear="none"/>
      </w:r>
    </w:p>
    <w:p>
      <w:pPr>
        <w:pStyle w:val="Normal"/>
      </w:pPr>
      <w:r>
        <w:t xml:space="preserve">          style={StyleSheet.absoluteFill}</w:t>
        <w:br w:clear="none"/>
      </w:r>
    </w:p>
    <w:p>
      <w:pPr>
        <w:pStyle w:val="Normal"/>
      </w:pPr>
      <w:r>
        <w:t xml:space="preserve">          ref={this.props.videoRef}</w:t>
        <w:br w:clear="none"/>
      </w:r>
    </w:p>
    <w:p>
      <w:pPr>
        <w:pStyle w:val="Normal"/>
      </w:pPr>
      <w:r>
        <w:t xml:space="preserve">+         onException={this.onException}</w:t>
        <w:br w:clear="none"/>
      </w:r>
    </w:p>
    <w:p>
      <w:pPr>
        <w:pStyle w:val="Normal"/>
      </w:pPr>
      <w:r>
        <w:t xml:space="preserve">        /&gt;</w:t>
        <w:br w:clear="none"/>
      </w:r>
    </w:p>
    <w:p>
      <w:pPr>
        <w:pStyle w:val="Normal"/>
      </w:pPr>
      <w:r>
        <w:t xml:space="preserve">        {this.props.children}</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export default Video;</w:t>
        <w:br w:clear="none"/>
      </w:r>
    </w:p>
    <w:p>
      <w:pPr>
        <w:pStyle w:val="Para 12"/>
      </w:pPr>
      <w:r>
        <w:rPr>
          <w:rStyle w:val="Text3"/>
        </w:rPr>
        <w:t xml:space="preserve">Listing 4-64</w:t>
        <w:br w:clear="none"/>
      </w:r>
      <w:r>
        <w:t xml:space="preserve">Throw the exception to </w:t>
        <w:br w:clear="none"/>
        <w:bookmarkStart w:id="1411" w:name="ErrorBoundary_1"/>
        <w:t xml:space="preserve">ErrorBoundary</w:t>
        <w:bookmarkEnd w:id="1411"/>
        <w:br w:clear="none"/>
      </w:r>
    </w:p>
    <w:tbl>
      <w:tblPr>
        <w:tblW w:type="auto" w:w="0"/>
      </w:tblPr>
      <w:tr>
        <w:tc>
          <w:tcPr>
            <w:tcW w:type="auto" w:w="0"/>
            <w:vAlign w:val="top"/>
          </w:tcPr>
          <w:p>
            <w:pPr>
              <w:pStyle w:val="1 Block"/>
            </w:pPr>
          </w:p>
          <w:p>
            <w:pPr>
              <w:pStyle w:val="Para 03"/>
            </w:pPr>
            <w:r>
              <w:t>1)</w:t>
            </w:r>
          </w:p>
        </w:tc>
        <w:tc>
          <w:tcPr>
            <w:tcW w:type="auto" w:w="0"/>
          </w:tcPr>
          <w:p>
            <w:bookmarkStart w:id="1412" w:name="Rethrow_the_native_exception_wit"/>
            <w:pPr>
              <w:pStyle w:val="Para 02"/>
            </w:pPr>
            <w:r>
              <w:t>Rethrow the native exception with the message populated.</w:t>
            </w:r>
            <w:bookmarkEnd w:id="1412"/>
          </w:p>
        </w:tc>
        <w:tc>
          <w:tcPr>
            <w:tcW w:type="auto" w:w="0"/>
          </w:tcPr>
          <w:p>
            <w:pPr>
              <w:pStyle w:val="Para 42"/>
            </w:pPr>
            <w:r>
              <w:t/>
            </w:r>
          </w:p>
        </w:tc>
      </w:tr>
    </w:tbl>
    <w:p>
      <w:bookmarkStart w:id="1413" w:name="Now_we_have_connected_the_except"/>
      <w:pPr>
        <w:pStyle w:val="Para 04"/>
      </w:pPr>
      <w:r>
        <w:t xml:space="preserve">Now we have connected the exception flow from the native layer to the </w:t>
      </w:r>
      <w:r>
        <w:rPr>
          <w:rStyle w:val="Text1"/>
        </w:rPr>
        <w:t>JavaScript</w:t>
      </w:r>
      <w:r>
        <w:t xml:space="preserve"> layer, and all the nice redefined behaviors of </w:t>
      </w:r>
      <w:r>
        <w:rPr>
          <w:rStyle w:val="Text0"/>
        </w:rPr>
        <w:t>ErrorBoundary</w:t>
      </w:r>
      <w:r>
        <w:t xml:space="preserve"> can now be activated to also account for native exceptions. As a reminder, for feeds, whenever an exception occurs within its boundary, the feed card will be made invisible to not bother the user while applying the silent logging in the meantime.</w:t>
      </w:r>
      <w:bookmarkEnd w:id="1413"/>
    </w:p>
    <w:p>
      <w:bookmarkStart w:id="1414" w:name="4_6_SummaryWe_have_covered_every"/>
      <w:pPr>
        <w:pStyle w:val="Heading 2"/>
      </w:pPr>
      <w:r>
        <w:t xml:space="preserve">4.6 </w:t>
        <w:t>Summary</w:t>
      </w:r>
      <w:bookmarkEnd w:id="1414"/>
    </w:p>
    <w:p>
      <w:bookmarkStart w:id="1415" w:name="We_have_covered_everything_you_n"/>
      <w:pPr>
        <w:pStyle w:val="Para 04"/>
      </w:pPr>
      <w:r>
        <w:t xml:space="preserve">We have covered everything you need to know about native development. Though a typical </w:t>
      </w:r>
      <w:r>
        <w:rPr>
          <w:rStyle w:val="Text1"/>
        </w:rPr>
        <w:t>React Native</w:t>
      </w:r>
      <w:r>
        <w:t xml:space="preserve"> team should work mostly on </w:t>
      </w:r>
      <w:r>
        <w:rPr>
          <w:rStyle w:val="Text1"/>
        </w:rPr>
        <w:t>JavaScript</w:t>
      </w:r>
      <w:r>
        <w:t xml:space="preserve"> for business logic and UIs, the fluid part. It is still desired for you, or some mates on your team, to dominate the hardcore mobile development and to clear the technical blockers on the path to a </w:t>
      </w:r>
      <w:r>
        <w:rPr>
          <w:rStyle w:val="Text1"/>
        </w:rPr>
        <w:t>05 app</w:t>
      </w:r>
      <w:r>
        <w:t>.</w:t>
      </w:r>
      <w:bookmarkEnd w:id="1415"/>
    </w:p>
    <w:p>
      <w:bookmarkStart w:id="1416" w:name="In_this_chapter__we_went_through_1"/>
      <w:pPr>
        <w:pStyle w:val="Para 04"/>
      </w:pPr>
      <w:r>
        <w:t xml:space="preserve">In this chapter, we went through discrete points spanning from basics to topics that are quite advanced. We firstly learned how to create </w:t>
      </w:r>
      <w:r>
        <w:rPr>
          <w:rStyle w:val="Text1"/>
        </w:rPr>
        <w:t>native modules</w:t>
      </w:r>
      <w:r>
        <w:t xml:space="preserve"> and </w:t>
      </w:r>
      <w:r>
        <w:rPr>
          <w:rStyle w:val="Text1"/>
        </w:rPr>
        <w:t>native components</w:t>
      </w:r>
      <w:r>
        <w:t xml:space="preserve"> and got to know some particularities on each platform. Based on that, we continued examining some of the advanced topics of </w:t>
      </w:r>
      <w:r>
        <w:rPr>
          <w:rStyle w:val="Text1"/>
        </w:rPr>
        <w:t>native modules</w:t>
      </w:r>
      <w:r>
        <w:t xml:space="preserve"> and </w:t>
      </w:r>
      <w:r>
        <w:rPr>
          <w:rStyle w:val="Text1"/>
        </w:rPr>
        <w:t>native components</w:t>
      </w:r>
      <w:r>
        <w:t xml:space="preserve"> as well as the bidirectional communication between </w:t>
      </w:r>
      <w:r>
        <w:rPr>
          <w:rStyle w:val="Text1"/>
        </w:rPr>
        <w:t>JavaScript</w:t>
      </w:r>
      <w:r>
        <w:t xml:space="preserve"> and native layers. Then, with a dedicated section, we expanded our exception handling pattern by including the native layer in the picture, and we found it a cool name, </w:t>
      </w:r>
      <w:r>
        <w:rPr>
          <w:rStyle w:val="Text2"/>
        </w:rPr>
        <w:t>wall-in</w:t>
      </w:r>
      <w:r>
        <w:t>.</w:t>
      </w:r>
      <w:bookmarkEnd w:id="1416"/>
    </w:p>
    <w:p>
      <w:bookmarkStart w:id="1417" w:name="And__oh__Manyface_supports_video"/>
      <w:pPr>
        <w:pStyle w:val="Para 04"/>
      </w:pPr>
      <w:r>
        <w:t xml:space="preserve">And, oh! </w:t>
      </w:r>
      <w:r>
        <w:rPr>
          <w:rStyle w:val="Text2"/>
        </w:rPr>
        <w:t>Manyface</w:t>
      </w:r>
      <w:r>
        <w:t xml:space="preserve"> supports video feeds now. Yeah!!!</w:t>
      </w:r>
      <w:bookmarkEnd w:id="1417"/>
    </w:p>
    <w:p>
      <w:bookmarkStart w:id="1418" w:name="_c__M__Holmes_He_2022M__H__HeCre_12"/>
      <w:bookmarkStart w:id="1419" w:name="_c__M__Holmes_He_2022M__H__HeCre_13"/>
      <w:bookmarkStart w:id="1420" w:name="Top_of_510729_1_En_5_Chapter_xht"/>
      <w:bookmarkStart w:id="1421" w:name="_c__M__Holmes_He_2022M__H__HeCre_14"/>
      <w:pPr>
        <w:pStyle w:val="Para 22"/>
        <w:pageBreakBefore w:val="on"/>
      </w:pPr>
      <w:r>
        <w:t>© M. Holmes He 2022</w:t>
      </w:r>
      <w:bookmarkEnd w:id="1418"/>
      <w:bookmarkEnd w:id="1419"/>
      <w:bookmarkEnd w:id="1420"/>
      <w:bookmarkEnd w:id="1421"/>
    </w:p>
    <w:p>
      <w:pPr>
        <w:pStyle w:val="Para 23"/>
      </w:pPr>
      <w:r>
        <w:rPr>
          <w:rStyle w:val="Text2"/>
        </w:rPr>
        <w:t>M. H. He</w:t>
      </w:r>
      <w:r>
        <w:t>Creating Apps with React Native</w:t>
      </w:r>
    </w:p>
    <w:p>
      <w:pPr>
        <w:pStyle w:val="Para 24"/>
      </w:pPr>
      <w:hyperlink r:id="rId203">
        <w:r>
          <w:t>https://doi.org/10.1007/978-1-4842-8042-3_5</w:t>
        </w:r>
      </w:hyperlink>
    </w:p>
    <w:p>
      <w:pPr>
        <w:pStyle w:val="Heading 1"/>
      </w:pPr>
      <w:r>
        <w:t>5. Network Programming</w:t>
      </w:r>
    </w:p>
    <w:p>
      <w:pPr>
        <w:pStyle w:val="Para 01"/>
      </w:pPr>
      <w:r>
        <w:t>M. Holmes He</w:t>
      </w:r>
      <w:hyperlink w:anchor="_1_Bucklands_Beach__New_Zealand_4">
        <w:r>
          <w:rPr>
            <w:rStyle w:val="Text18"/>
          </w:rPr>
          <w:t>1</w:t>
        </w:r>
      </w:hyperlink>
      <w:r>
        <w:rPr>
          <w:rStyle w:val="Text16"/>
        </w:rPr>
        <w:t xml:space="preserve"> </w:t>
        <w:t xml:space="preserve"> </w:t>
      </w:r>
    </w:p>
    <w:p>
      <w:bookmarkStart w:id="1422" w:name="_1_Bucklands_Beach__New_Zealand_4"/>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5"/>
      </w:pPr>
      <w:r>
        <w:t>(1)</w:t>
      </w:r>
      <w:bookmarkEnd w:id="1422"/>
    </w:p>
    <w:p>
      <w:pPr>
        <w:pStyle w:val="Para 01"/>
      </w:pPr>
      <w:r>
        <w:t>Bucklands Beach, New Zealand</w:t>
      </w:r>
    </w:p>
    <w:p>
      <w:pPr>
        <w:pStyle w:val="Para 41"/>
      </w:pPr>
      <w:r>
        <w:t/>
      </w:r>
    </w:p>
    <w:p>
      <w:bookmarkStart w:id="1423" w:name="Most_modern_apps_would_be_useles"/>
      <w:pPr>
        <w:pStyle w:val="Para 34"/>
      </w:pPr>
      <w:r>
        <w:t xml:space="preserve">Most modern apps would be useless without a </w:t>
        <w:bookmarkStart w:id="1424" w:name="network"/>
        <w:t>network</w:t>
        <w:bookmarkEnd w:id="1424"/>
        <w:t xml:space="preserve">. This is true for </w:t>
      </w:r>
      <w:r>
        <w:rPr>
          <w:rStyle w:val="Text2"/>
        </w:rPr>
        <w:t>Manyface</w:t>
      </w:r>
      <w:r>
        <w:t xml:space="preserve"> and other real-world apps alike. A network, on the other hand, is complex and is rough at times. This is especially true for a mobile network where even the connectivity could be nondeterministic and intermittent. This scenario of weak connection continuously challenges mobile apps, and the solution logic flow cannot be easily tested, verified, or validated. A network also contributes a large bulk of waiting time, and anxiety, to the users. This is because network latency (approximately tens to hundreds of milliseconds for WAN RTT (round-trip time)) is by magnitude greater than that imposed by logic or the UI (~16.6 milliseconds). Without the content fetched from a network, any discussion on rendering time optimization is futile. To make peace with the network, we need to understand its nature, and this is the purpose of this chapter.</w:t>
      </w:r>
      <w:bookmarkEnd w:id="1423"/>
    </w:p>
    <w:p>
      <w:bookmarkStart w:id="1425" w:name="NoteAlways_checking_using_the_ne"/>
      <w:pPr>
        <w:pStyle w:val="Para 09"/>
      </w:pPr>
      <w:r>
        <w:rPr>
          <w:rStyle w:val="Text6"/>
        </w:rPr>
        <w:t>Note</w:t>
      </w:r>
      <w:r>
        <w:bookmarkStart w:id="1426" w:name="Always_checking_using_the_networ"/>
        <w:t>Always checking using the network conditioner is a good practice to make sure the app is working well in critical network conditions.</w:t>
        <w:bookmarkEnd w:id="1426"/>
      </w:r>
      <w:bookmarkEnd w:id="1425"/>
    </w:p>
    <w:p>
      <w:bookmarkStart w:id="1427" w:name="Network_programming_is_a_broad_t"/>
      <w:pPr>
        <w:pStyle w:val="Para 04"/>
      </w:pPr>
      <w:r>
        <w:t>Network programming is a broad topic. Covering everything in such an area is neither the best interest of nor feasible for this book. In the meantime, network programming is sophisticated. It’s hard to grasp the “why” of practical techniques without the understanding of its basic building blocks, the fundamentals. In order to make the best out of it, we take an approach by only striking through the critical points of network programming that are directly related to app development. In terms of network fundamentals, we are going to emphasize two protocols, TCP and HTTP, throughout our discussion.</w:t>
      </w:r>
      <w:bookmarkEnd w:id="1427"/>
    </w:p>
    <w:p>
      <w:bookmarkStart w:id="1428" w:name="This_chapter_is_divided_into_fou"/>
      <w:pPr>
        <w:pStyle w:val="Para 04"/>
      </w:pPr>
      <w:r>
        <w:t xml:space="preserve">This chapter is divided into four </w:t>
        <w:bookmarkStart w:id="1429" w:name="parts"/>
        <w:t>parts</w:t>
        <w:bookmarkEnd w:id="1429"/>
        <w:t xml:space="preserve">: (1) TCP/IP 101, (2) network programming in </w:t>
      </w:r>
      <w:r>
        <w:rPr>
          <w:rStyle w:val="Text1"/>
        </w:rPr>
        <w:t>JavaScript</w:t>
      </w:r>
      <w:r>
        <w:t>, (3) network programming on the native layer, and (4) new updates on the modern Internet.</w:t>
      </w:r>
      <w:bookmarkEnd w:id="1428"/>
    </w:p>
    <w:p>
      <w:bookmarkStart w:id="1430" w:name="The_first_few_sections_start_wit"/>
      <w:pPr>
        <w:pStyle w:val="Para 04"/>
      </w:pPr>
      <w:r>
        <w:t xml:space="preserve">The first few sections start with a refreshment on the basics of network protocols. Those have been around since the good old days. Based on that, we discuss some of the new updates of network protocols and practices aiming to improve performance and/or versatility. In the meantime, we are going to equip ourselves with </w:t>
        <w:bookmarkStart w:id="1431" w:name="diagnostic_tools"/>
        <w:t>diagnostic tools</w:t>
        <w:bookmarkEnd w:id="1431"/>
        <w:t xml:space="preserve"> such as tcpdump, tcptrace, and mitmproxy. Another goal we set for this section is to help you to fully understand some of the frequent albeit enigmatic network terms used in various tech talks such as bufferbloat.</w:t>
      </w:r>
      <w:bookmarkEnd w:id="1430"/>
    </w:p>
    <w:p>
      <w:bookmarkStart w:id="1432" w:name="The_second_section_focuses_on_th"/>
      <w:pPr>
        <w:pStyle w:val="Para 04"/>
      </w:pPr>
      <w:r>
        <w:t xml:space="preserve">The second section focuses on the </w:t>
      </w:r>
      <w:r>
        <w:rPr>
          <w:rStyle w:val="Text1"/>
        </w:rPr>
        <w:t>JavaScript</w:t>
      </w:r>
      <w:r>
        <w:t xml:space="preserve"> layer. In particular, we are going to focus on the </w:t>
        <w:bookmarkStart w:id="1433" w:name="asynchronous_operations"/>
        <w:t>asynchronous operations</w:t>
        <w:bookmarkEnd w:id="1433"/>
        <w:t xml:space="preserve"> in </w:t>
      </w:r>
      <w:r>
        <w:rPr>
          <w:rStyle w:val="Text1"/>
        </w:rPr>
        <w:t>JavaScript</w:t>
      </w:r>
      <w:r>
        <w:t xml:space="preserve"> and one of its instances, </w:t>
      </w:r>
      <w:r>
        <w:rPr>
          <w:rStyle w:val="Text0"/>
        </w:rPr>
        <w:t>fetch</w:t>
      </w:r>
      <w:r>
        <w:t xml:space="preserve">, which is the major </w:t>
      </w:r>
      <w:r>
        <w:rPr>
          <w:rStyle w:val="Text1"/>
        </w:rPr>
        <w:t>JavaScript</w:t>
      </w:r>
      <w:r>
        <w:t xml:space="preserve"> method for fetching network resources. We conclude the second part with a case study by moving all the data used for </w:t>
      </w:r>
      <w:r>
        <w:rPr>
          <w:rStyle w:val="Text2"/>
        </w:rPr>
        <w:t>Manyface</w:t>
      </w:r>
      <w:r>
        <w:t xml:space="preserve"> online. So, from that point on, </w:t>
      </w:r>
      <w:r>
        <w:rPr>
          <w:rStyle w:val="Text2"/>
        </w:rPr>
        <w:t>Manyface</w:t>
      </w:r>
      <w:r>
        <w:t xml:space="preserve"> will need to fetch </w:t>
      </w:r>
      <w:r>
        <w:rPr>
          <w:rStyle w:val="Text2"/>
        </w:rPr>
        <w:t>feeds</w:t>
      </w:r>
      <w:r>
        <w:t xml:space="preserve"> from an endpoint.</w:t>
      </w:r>
      <w:bookmarkEnd w:id="1432"/>
    </w:p>
    <w:p>
      <w:bookmarkStart w:id="1434" w:name="The_third_part_is_the_native_lay"/>
      <w:pPr>
        <w:pStyle w:val="Para 04"/>
      </w:pPr>
      <w:r>
        <w:t xml:space="preserve">The third part is the </w:t>
        <w:bookmarkStart w:id="1435" w:name="native_layer_1"/>
        <w:t>native layer</w:t>
        <w:bookmarkEnd w:id="1435"/>
        <w:t xml:space="preserve">. Again, native programming is needed for critical tasks such as big file downloading and connectivity detection. For the latter task, we are going to introduce and examine another third-party library, </w:t>
      </w:r>
      <w:r>
        <w:rPr>
          <w:rStyle w:val="Text2"/>
        </w:rPr>
        <w:t>react-native-netinfo</w:t>
      </w:r>
      <w:r>
        <w:t>. This section concludes with a cross-platform download module for videos.</w:t>
      </w:r>
      <w:bookmarkEnd w:id="1434"/>
    </w:p>
    <w:p>
      <w:bookmarkStart w:id="1436" w:name="Let_s_march_forward"/>
      <w:pPr>
        <w:pStyle w:val="Para 04"/>
      </w:pPr>
      <w:r>
        <w:t>Let’s march forward.</w:t>
      </w:r>
      <w:bookmarkEnd w:id="1436"/>
    </w:p>
    <w:p>
      <w:bookmarkStart w:id="1437" w:name="5_1_A_Very_Brief_Introduction_to"/>
      <w:pPr>
        <w:pStyle w:val="Heading 2"/>
      </w:pPr>
      <w:r>
        <w:t xml:space="preserve">5.1 </w:t>
        <w:t>A Very Brief Introduction to TCP/IP</w:t>
      </w:r>
      <w:bookmarkEnd w:id="1437"/>
    </w:p>
    <w:p>
      <w:bookmarkStart w:id="1438" w:name="NoteAs_the_name_of_TCP_IP_implie"/>
      <w:pPr>
        <w:pStyle w:val="Para 09"/>
      </w:pPr>
      <w:r>
        <w:rPr>
          <w:rStyle w:val="Text6"/>
        </w:rPr>
        <w:t>Note</w:t>
      </w:r>
      <w:r>
        <w:bookmarkStart w:id="1439" w:name="As_the_name_of_TCP_IP_implies__t"/>
        <w:t>As the name of TCP/IP implies, there are two major purposes for network engineering: (a) to identify a node on the network (IP) and (b) to deliver data (TCP). Combined with network types (i.e., WAN and LAN), we can derive the metrics of protocols that are currently in use on today's Internet.</w:t>
        <w:bookmarkEnd w:id="1439"/>
      </w:r>
      <w:bookmarkEnd w:id="1438"/>
    </w:p>
    <w:p>
      <w:bookmarkStart w:id="1440" w:name="In_the_sense_of_software_enginee"/>
      <w:pPr>
        <w:pStyle w:val="Para 04"/>
      </w:pPr>
      <w:r>
        <w:t xml:space="preserve">In the sense of software engineering, a network stack is a </w:t>
        <w:bookmarkStart w:id="1441" w:name="software_module"/>
        <w:t>software module</w:t>
        <w:bookmarkEnd w:id="1441"/>
        <w:t>, and protocols are its submodules. From the network communication point of view, protocols define sets of rules so that the sender and receiver can talk to each other. It’s like you fill this field with a magic number, and I know what you mean. So, we can think of protocols as the “black speeches” in the network world.</w:t>
      </w:r>
      <w:bookmarkEnd w:id="1440"/>
    </w:p>
    <w:p>
      <w:bookmarkStart w:id="1442" w:name="A_network_stack_is_designed_in_l"/>
      <w:pPr>
        <w:pStyle w:val="Para 05"/>
      </w:pPr>
      <w:r>
        <w:t xml:space="preserve">A network stack is designed in layers. A network layer is an abstract concept, and each of them is assigned with a general purpose. For instance, layer 4 is assigned with transmitting data on WAN; layer 3 is to identify a node on WAN; and layer 2 is designed to both identify a node and to transmit data on LANs. The following are the layers in the </w:t>
        <w:bookmarkStart w:id="1443" w:name="TCP_IP"/>
        <w:t>TCP/IP</w:t>
        <w:bookmarkEnd w:id="1443"/>
        <w:t xml:space="preserve"> </w:t>
        <w:bookmarkStart w:id="1444" w:name="stack"/>
        <w:t>stack</w:t>
        <w:bookmarkEnd w:id="1444"/>
        <w:t>:</w:t>
      </w:r>
      <w:bookmarkEnd w:id="1442"/>
    </w:p>
    <w:tbl>
      <w:tblPr>
        <w:tblW w:type="auto" w:w="0"/>
      </w:tblPr>
      <w:tr>
        <w:tc>
          <w:tcPr>
            <w:tcW w:type="auto" w:w="0"/>
            <w:vAlign w:val="top"/>
          </w:tcPr>
          <w:p>
            <w:pPr>
              <w:pStyle w:val="1 Block"/>
            </w:pPr>
          </w:p>
          <w:p>
            <w:pPr>
              <w:pStyle w:val="Para 03"/>
            </w:pPr>
            <w:r>
              <w:t>1)</w:t>
            </w:r>
          </w:p>
        </w:tc>
        <w:tc>
          <w:tcPr>
            <w:tcW w:type="auto" w:w="0"/>
          </w:tcPr>
          <w:p>
            <w:bookmarkStart w:id="1445" w:name="Physical_layer"/>
            <w:pPr>
              <w:pStyle w:val="Para 02"/>
            </w:pPr>
            <w:r>
              <w:t>Physical layer</w:t>
            </w:r>
            <w:bookmarkEnd w:id="1445"/>
          </w:p>
        </w:tc>
        <w:tc>
          <w:tcPr>
            <w:tcW w:type="auto" w:w="0"/>
          </w:tcPr>
          <w:p>
            <w:pPr>
              <w:pStyle w:val="Para 42"/>
            </w:pPr>
            <w:r>
              <w:t/>
            </w:r>
          </w:p>
        </w:tc>
      </w:tr>
      <w:tr>
        <w:tc>
          <w:tcPr>
            <w:tcW w:type="auto" w:w="0"/>
            <w:vAlign w:val="top"/>
          </w:tcPr>
          <w:p>
            <w:pPr>
              <w:pStyle w:val="Para 03"/>
            </w:pPr>
            <w:r>
              <w:t>2)</w:t>
            </w:r>
          </w:p>
        </w:tc>
        <w:tc>
          <w:tcPr>
            <w:tcW w:type="auto" w:w="0"/>
          </w:tcPr>
          <w:p>
            <w:bookmarkStart w:id="1446" w:name="Ethernet_layer"/>
            <w:pPr>
              <w:pStyle w:val="Para 02"/>
            </w:pPr>
            <w:r>
              <w:t>Ethernet layer</w:t>
            </w:r>
            <w:bookmarkEnd w:id="1446"/>
          </w:p>
        </w:tc>
        <w:tc>
          <w:tcPr>
            <w:tcW w:type="auto" w:w="0"/>
          </w:tcPr>
          <w:p>
            <w:pPr>
              <w:pStyle w:val="Para 42"/>
            </w:pPr>
            <w:r>
              <w:t/>
            </w:r>
          </w:p>
        </w:tc>
      </w:tr>
      <w:tr>
        <w:tc>
          <w:tcPr>
            <w:tcW w:type="auto" w:w="0"/>
            <w:vAlign w:val="top"/>
          </w:tcPr>
          <w:p>
            <w:pPr>
              <w:pStyle w:val="Para 03"/>
            </w:pPr>
            <w:r>
              <w:t>3)</w:t>
            </w:r>
          </w:p>
        </w:tc>
        <w:tc>
          <w:tcPr>
            <w:tcW w:type="auto" w:w="0"/>
          </w:tcPr>
          <w:p>
            <w:bookmarkStart w:id="1447" w:name="IP_layer"/>
            <w:pPr>
              <w:pStyle w:val="Para 02"/>
            </w:pPr>
            <w:r>
              <w:t>IP layer</w:t>
            </w:r>
            <w:bookmarkEnd w:id="1447"/>
          </w:p>
        </w:tc>
        <w:tc>
          <w:tcPr>
            <w:tcW w:type="auto" w:w="0"/>
          </w:tcPr>
          <w:p>
            <w:pPr>
              <w:pStyle w:val="Para 42"/>
            </w:pPr>
            <w:r>
              <w:t/>
            </w:r>
          </w:p>
        </w:tc>
      </w:tr>
      <w:tr>
        <w:tc>
          <w:tcPr>
            <w:tcW w:type="auto" w:w="0"/>
            <w:vAlign w:val="top"/>
          </w:tcPr>
          <w:p>
            <w:pPr>
              <w:pStyle w:val="Para 03"/>
            </w:pPr>
            <w:r>
              <w:t>4)</w:t>
            </w:r>
          </w:p>
        </w:tc>
        <w:tc>
          <w:tcPr>
            <w:tcW w:type="auto" w:w="0"/>
          </w:tcPr>
          <w:p>
            <w:bookmarkStart w:id="1448" w:name="Transport_layer"/>
            <w:pPr>
              <w:pStyle w:val="Para 02"/>
            </w:pPr>
            <w:r>
              <w:t>Transport layer</w:t>
            </w:r>
            <w:bookmarkEnd w:id="1448"/>
          </w:p>
        </w:tc>
        <w:tc>
          <w:tcPr>
            <w:tcW w:type="auto" w:w="0"/>
          </w:tcPr>
          <w:p>
            <w:pPr>
              <w:pStyle w:val="Para 42"/>
            </w:pPr>
            <w:r>
              <w:t/>
            </w:r>
          </w:p>
        </w:tc>
      </w:tr>
      <w:tr>
        <w:tc>
          <w:tcPr>
            <w:tcW w:type="auto" w:w="0"/>
            <w:vAlign w:val="top"/>
          </w:tcPr>
          <w:p>
            <w:pPr>
              <w:pStyle w:val="Para 03"/>
            </w:pPr>
            <w:r>
              <w:t>5)</w:t>
            </w:r>
          </w:p>
        </w:tc>
        <w:tc>
          <w:tcPr>
            <w:tcW w:type="auto" w:w="0"/>
          </w:tcPr>
          <w:p>
            <w:bookmarkStart w:id="1449" w:name="Application_layer"/>
            <w:pPr>
              <w:pStyle w:val="Para 02"/>
            </w:pPr>
            <w:r>
              <w:t>Application layer</w:t>
            </w:r>
            <w:bookmarkEnd w:id="1449"/>
          </w:p>
        </w:tc>
        <w:tc>
          <w:tcPr>
            <w:tcW w:type="auto" w:w="0"/>
          </w:tcPr>
          <w:p>
            <w:pPr>
              <w:pStyle w:val="Para 42"/>
            </w:pPr>
            <w:r>
              <w:t/>
            </w:r>
          </w:p>
        </w:tc>
      </w:tr>
    </w:tbl>
    <w:p>
      <w:bookmarkStart w:id="1450" w:name="A_layer_might_consist_of_one_or"/>
      <w:pPr>
        <w:pStyle w:val="Para 04"/>
      </w:pPr>
      <w:r>
        <w:t xml:space="preserve">A layer might consist of one or more protocols. A protocol </w:t>
        <w:bookmarkStart w:id="1451" w:name="defines"/>
        <w:t>defines</w:t>
        <w:bookmarkEnd w:id="1451"/>
        <w:t xml:space="preserve"> a concrete way or “how” to achieve the “purpose” assigned to the layer the protocol belongs to. For instance, in layer 2, ARP is responsible for node identifying, and Ethernet is for packet delivery. Both protocols work on LANs. In layer 3, we have a sole protocol, IP, that is used for node identifying in WAN; and in layer 4, TCP and UDP are the two main protocols for packet delivery in WAN. Although belonging to the same layer, TCP and UDP achieve the purpose of data delivery in completely different ways. TCP tries its best to deliver packets in order as a stream. Meanwhile, it accounts for network congestion and retransition in case of packet loss. On the other hand, UDP tries its best to send packets, and then ¯\_(ツ)_/¯.</w:t>
      </w:r>
      <w:bookmarkEnd w:id="1450"/>
    </w:p>
    <w:p>
      <w:bookmarkStart w:id="1452" w:name="Due_to_the_seemingly_unreliabili"/>
      <w:pPr>
        <w:pStyle w:val="Para 04"/>
      </w:pPr>
      <w:r>
        <w:t>Due to the seemingly unreliability of UDP, it has been dwarfed by its accountable brother TCP. However, everything has a flip side to it. This time, the flip side is performance overhead. For years, the industry has been exploring UDP for reliable connection while demanding less system resources than TCP. And we will see soon in this chapter such an initiative from Google.</w:t>
      </w:r>
      <w:bookmarkEnd w:id="1452"/>
    </w:p>
    <w:p>
      <w:bookmarkStart w:id="1453" w:name="Layers_2_4_are_all_general_purpo"/>
      <w:pPr>
        <w:pStyle w:val="Para 04"/>
      </w:pPr>
      <w:r>
        <w:t xml:space="preserve">Layers 2–4 are all </w:t>
        <w:bookmarkStart w:id="1454" w:name="general_purpose_layers"/>
        <w:t>general-purpose layers</w:t>
        <w:bookmarkEnd w:id="1454"/>
        <w:t xml:space="preserve">. Based on that foundation, layer 5 (a.k.a. the application layer) thrives in vast diversity. The most important one is HTTP. Based on TCP, HTTP is designed to transmit text-based data between the server and web browsers. Due to its simplicity, HTTP is also one of the most commonly used protocols that facilitates traffic not only for the Web but for many apps like </w:t>
      </w:r>
      <w:r>
        <w:rPr>
          <w:rStyle w:val="Text2"/>
        </w:rPr>
        <w:t>Manyface</w:t>
      </w:r>
      <w:r>
        <w:t>. Another important application layer protocol is DNS which provides a domain name to IP address translation. DNS is based on UDP. SSH is another commonly used protocol based on TCP. It is designed to offer secured communication for administrators to operate network servers and devices.</w:t>
      </w:r>
      <w:bookmarkEnd w:id="1453"/>
    </w:p>
    <w:p>
      <w:bookmarkStart w:id="1455" w:name="All_the_data_transmitted_on_the"/>
      <w:pPr>
        <w:pStyle w:val="Para 04"/>
      </w:pPr>
      <w:r>
        <w:t>All the data transmitted on the network needs to go through the network stack, or, more specifically, layers of protocols. So the network stack also works as a pipeline that decorates and dismantles data that are either received from the previous layer or sent to the next.</w:t>
      </w:r>
      <w:bookmarkEnd w:id="1455"/>
    </w:p>
    <w:p>
      <w:bookmarkStart w:id="1456" w:name="Each_protocol_is_a_processing_un"/>
      <w:pPr>
        <w:pStyle w:val="Para 04"/>
      </w:pPr>
      <w:r>
        <w:t xml:space="preserve">Each protocol is a </w:t>
        <w:bookmarkStart w:id="1457" w:name="processing_unit"/>
        <w:t>processing unit</w:t>
        <w:bookmarkEnd w:id="1457"/>
        <w:t xml:space="preserve"> on this pipeline. Programmatically, protocols are defined in headers which are attached to the data payload layer by layer. The structure and information embedded in protocol headers varies a lot due to the different tasks each protocol is designed for. For example, an ID (MAC address) is required to identify a machine on a LAN, so the ID is included in the layer 2 ARP header. Similarly, an IP address, another ID, is included in layer 3 IP to identify a machine on a WAN. Like data structures in any other program, protocol header fields can reflect how a packet is organized and transmitted (logically and physically) and how it is processed by each protocol.</w:t>
      </w:r>
      <w:bookmarkEnd w:id="1456"/>
    </w:p>
    <w:p>
      <w:bookmarkStart w:id="1458" w:name="Next__let_s_follow_a_trip_of_a_p"/>
      <w:pPr>
        <w:pStyle w:val="Para 04"/>
      </w:pPr>
      <w:r>
        <w:t xml:space="preserve">Next, let’s follow a trip of a </w:t>
        <w:bookmarkStart w:id="1459" w:name="pseudo_packet"/>
        <w:t>pseudo packet</w:t>
        <w:bookmarkEnd w:id="1459"/>
        <w:t xml:space="preserve">. As illustrated in Figure </w:t>
      </w:r>
      <w:hyperlink w:anchor="Figure_5_1Processing_of_protocol">
        <w:r>
          <w:rPr>
            <w:rStyle w:val="Text10"/>
          </w:rPr>
          <w:t>5-1</w:t>
        </w:r>
      </w:hyperlink>
      <w:r>
        <w:t>, when an outbound packet is sent by an application, it goes downward to the network stack. Each time the packet reaches a layer, it is selectively processed by a certain protocol and is filled with the protocol header. Then the header is attached to the packet before it is pushed down to the next layer. All the involved protocols concatenate their respective headers during the process and form the final outgoing data frame that is eventually transmitted on the physical medium. To recap, the headers are attached to the front of the packet in a top-down manner in the order of layers. That means the header of layer 4 is attached first, and that of layer 2 is attached last.</w:t>
      </w:r>
      <w:bookmarkEnd w:id="1458"/>
    </w:p>
    <w:p>
      <w:bookmarkStart w:id="1460" w:name="When_an_inbound_packet_arrives"/>
      <w:pPr>
        <w:pStyle w:val="Para 05"/>
      </w:pPr>
      <w:r>
        <w:t xml:space="preserve">When an </w:t>
        <w:bookmarkStart w:id="1461" w:name="inbound_packet"/>
        <w:t>inbound packet</w:t>
        <w:bookmarkEnd w:id="1461"/>
        <w:t xml:space="preserve"> arrives, it travels from the NIC hardware upward through layers. As depicted in Figure </w:t>
      </w:r>
      <w:hyperlink w:anchor="Figure_5_1Processing_of_protocol">
        <w:r>
          <w:rPr>
            <w:rStyle w:val="Text4"/>
          </w:rPr>
          <w:t>5-1</w:t>
        </w:r>
      </w:hyperlink>
      <w:r>
        <w:t>, protocols in each layer (1) read the headers that are populated by the same protocol on the sender side, (2) process them using the information extracted, (3) strip the header that has been processed, and (4) push the packet upward to the next layer. This occurs for every layer until the payload reaches the application layer.</w:t>
      </w:r>
      <w:bookmarkEnd w:id="1460"/>
    </w:p>
    <w:p>
      <w:bookmarkStart w:id="1462" w:name="Figure_5_1Processing_of_protocol"/>
      <w:bookmarkStart w:id="1463" w:name="MO1_4"/>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095500"/>
            <wp:effectExtent l="0" r="0" t="0" b="0"/>
            <wp:wrapTopAndBottom/>
            <wp:docPr id="120" name="510729_1_En_5_Fig1_HTML.png" descr="510729_1_En_5_Fig1_HTML.png"/>
            <wp:cNvGraphicFramePr>
              <a:graphicFrameLocks noChangeAspect="1"/>
            </wp:cNvGraphicFramePr>
            <a:graphic>
              <a:graphicData uri="http://schemas.openxmlformats.org/drawingml/2006/picture">
                <pic:pic>
                  <pic:nvPicPr>
                    <pic:cNvPr id="0" name="510729_1_En_5_Fig1_HTML.png" descr="510729_1_En_5_Fig1_HTML.png"/>
                    <pic:cNvPicPr/>
                  </pic:nvPicPr>
                  <pic:blipFill>
                    <a:blip r:embed="rId124"/>
                    <a:stretch>
                      <a:fillRect/>
                    </a:stretch>
                  </pic:blipFill>
                  <pic:spPr>
                    <a:xfrm>
                      <a:off x="0" y="0"/>
                      <a:ext cx="5943600" cy="2095500"/>
                    </a:xfrm>
                    <a:prstGeom prst="rect">
                      <a:avLst/>
                    </a:prstGeom>
                  </pic:spPr>
                </pic:pic>
              </a:graphicData>
            </a:graphic>
          </wp:anchor>
        </w:drawing>
      </w:r>
      <w:bookmarkEnd w:id="1462"/>
      <w:bookmarkEnd w:id="1463"/>
    </w:p>
    <w:p>
      <w:pPr>
        <w:pStyle w:val="Para 13"/>
      </w:pPr>
      <w:r>
        <w:rPr>
          <w:rStyle w:val="Text5"/>
        </w:rPr>
        <w:t>Figure 5-1</w:t>
      </w:r>
      <w:r>
        <w:t xml:space="preserve">Processing of protocol </w:t>
        <w:bookmarkStart w:id="1464" w:name="headers"/>
        <w:t>headers</w:t>
        <w:bookmarkEnd w:id="1464"/>
      </w:r>
    </w:p>
    <w:p>
      <w:bookmarkStart w:id="1465" w:name="For_each_of_the_layers_beneath_t"/>
      <w:pPr>
        <w:pStyle w:val="Para 04"/>
      </w:pPr>
      <w:r>
        <w:t xml:space="preserve">For each of the layers beneath the </w:t>
        <w:bookmarkStart w:id="1466" w:name="application_layer"/>
        <w:t>application layer</w:t>
        <w:bookmarkEnd w:id="1466"/>
        <w:t xml:space="preserve">, the operating system (or libraries) is responsible for handling packets sent from/received by the host. So the IDs in those layers are used to identify the host itself (in different networks). In the application layer, however, there are multiple executable instances (i.e., applications such as postfix, nginx, ssh server, </w:t>
      </w:r>
      <w:r>
        <w:rPr>
          <w:rStyle w:val="Text2"/>
        </w:rPr>
        <w:t>Manyface</w:t>
      </w:r>
      <w:r>
        <w:t>, etc.), so we need yet another ID to identify them.</w:t>
      </w:r>
      <w:bookmarkEnd w:id="1465"/>
    </w:p>
    <w:p>
      <w:bookmarkStart w:id="1467" w:name="In_order_to_deliver_packets_mean"/>
      <w:pPr>
        <w:pStyle w:val="Para 04"/>
      </w:pPr>
      <w:r>
        <w:t xml:space="preserve">In order to deliver packets meant for a specific app, that is, an incoming email to postfix, an HTTP request to an Nginx, an ssh prompt message to an Xshell client, and a feed to </w:t>
      </w:r>
      <w:r>
        <w:rPr>
          <w:rStyle w:val="Text2"/>
        </w:rPr>
        <w:t>Manyface</w:t>
      </w:r>
      <w:r>
        <w:t>, we use port numbers that are agreed on between the clients and servers. Because a network stack needs to know the destination process of a packet before it reaches the application layer (layer 5), port numbers are defined in layer 4.</w:t>
      </w:r>
      <w:bookmarkEnd w:id="1467"/>
    </w:p>
    <w:p>
      <w:bookmarkStart w:id="1468" w:name="There_are_default_port_numbers_f"/>
      <w:pPr>
        <w:pStyle w:val="Para 04"/>
      </w:pPr>
      <w:r>
        <w:t xml:space="preserve">There are default </w:t>
        <w:bookmarkStart w:id="1469" w:name="port_numbers"/>
        <w:t>port numbers</w:t>
        <w:bookmarkEnd w:id="1469"/>
        <w:t xml:space="preserve"> for common servers, and all clients that want to talk to those servers implicitly include the predefined port numbers in the outbound packets (dest port) sending to the server process running in a remote host. For example, 80 is used for HTTP, 22 is used for SSH, and 25 for SMTP (email). A process, either a server or a client, can listen to any port number provided the number has not been bound by another. Otherwise, a “port conflict” exception will be raised by the port binding API so the process should fail.</w:t>
      </w:r>
      <w:bookmarkEnd w:id="1468"/>
    </w:p>
    <w:p>
      <w:bookmarkStart w:id="1470" w:name="Because_of_the_ephemeral_nature"/>
      <w:pPr>
        <w:pStyle w:val="Para 04"/>
      </w:pPr>
      <w:r>
        <w:t>Because of the ephemeral nature of client side, apps use temporal port numbers (of very big numbers to avoid port conflict). The port is allocated when a client process initializes and is released when the process terminates. The client tells a server its temporal port in the first packet (source port) on the run as all network sessions are always initialized from the client of this kind; otherwise, there is no way for a server to know the client’s port number.</w:t>
      </w:r>
      <w:bookmarkEnd w:id="1470"/>
    </w:p>
    <w:p>
      <w:bookmarkStart w:id="1471" w:name="Now_we_have_covered_some_IDs_tha"/>
      <w:pPr>
        <w:pStyle w:val="Para 04"/>
      </w:pPr>
      <w:r>
        <w:t>Now we have covered some IDs that are used to indicate packets’ destination. In summary, MAC addresses in layer 2 and IP addresses in layer 3 are used to locate machines; port numbers in layer 4 are used to identify processes within a host. This is pretty much all the network IDs we need to know. Easier than thought, eh?</w:t>
      </w:r>
      <w:bookmarkEnd w:id="1471"/>
    </w:p>
    <w:p>
      <w:bookmarkStart w:id="1472" w:name="In_the_following__we_are_going_t"/>
      <w:pPr>
        <w:pStyle w:val="Para 04"/>
      </w:pPr>
      <w:r>
        <w:t>In the following, we are going to go through in detail each of the important protocols one by one. To deepen the understanding of the core concepts, we also prepare some hands-on experiments by inspecting the packets. It is highly recommended to set up the tools for network inspecting and carry on those experiments.</w:t>
      </w:r>
      <w:bookmarkEnd w:id="1472"/>
    </w:p>
    <w:p>
      <w:bookmarkStart w:id="1473" w:name="5_1_1_TCPThe_purpose_of_TCP_is_t"/>
      <w:pPr>
        <w:pStyle w:val="Heading 2"/>
      </w:pPr>
      <w:r>
        <w:t xml:space="preserve">5.1.1 </w:t>
        <w:t>TCP</w:t>
      </w:r>
      <w:bookmarkEnd w:id="1473"/>
    </w:p>
    <w:p>
      <w:bookmarkStart w:id="1474" w:name="The_purpose_of_TCP_is_to_provide"/>
      <w:pPr>
        <w:pStyle w:val="Para 04"/>
      </w:pPr>
      <w:r>
        <w:t xml:space="preserve">The purpose of TCP is to provide continuous and reliable data delivery between two </w:t>
        <w:bookmarkStart w:id="1475" w:name="nodes"/>
        <w:t>nodes</w:t>
        <w:bookmarkEnd w:id="1475"/>
        <w:t xml:space="preserve">. Let’s take an example; the data is sent as “abc” (in reality, it is binary instead of ASCII) from one side, and somehow it is received as “bac.” This is a case of out-of-order packets. Another example, the data is sent as “abc,” and it is received as “abbccc.” It is called </w:t>
        <w:bookmarkStart w:id="1476" w:name="duplication"/>
        <w:t>duplication</w:t>
        <w:bookmarkEnd w:id="1476"/>
        <w:t>. Last one, the same “abc,” then only “ac” is received. This is a packet loss. Worse, all the preceding cases could compound due to the unpredictable temperament of the network. The purpose of TCP is to recover the received data back to “abc” regardless of the situation.</w:t>
      </w:r>
      <w:bookmarkEnd w:id="1474"/>
    </w:p>
    <w:p>
      <w:bookmarkStart w:id="1477" w:name="The_solution_of_TCP_is_straightf"/>
      <w:pPr>
        <w:pStyle w:val="Para 05"/>
      </w:pPr>
      <w:r>
        <w:t xml:space="preserve">The solution of TCP is straightforward – to tag packets. In doing so, each packet is marked with an ordered unique number, a.k.a. a sequence number. With those numbers, TCP can recover the original data by reordering the out of order, deduplicating the duplicates, and asking for retransmission in packet loss. To agree on those numbers, the three-way handshake comes into play. The sequence number is contained in the </w:t>
        <w:bookmarkStart w:id="1478" w:name="TCP_header"/>
        <w:t>TCP header</w:t>
        <w:bookmarkEnd w:id="1478"/>
        <w:t xml:space="preserve"> which is attached to every TCP segment.</w:t>
      </w:r>
      <w:bookmarkEnd w:id="1477"/>
    </w:p>
    <w:p>
      <w:bookmarkStart w:id="1479" w:name="Figure_5_2TCP_header"/>
      <w:bookmarkStart w:id="1480" w:name="MO2_4"/>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714500"/>
            <wp:effectExtent l="0" r="0" t="0" b="0"/>
            <wp:wrapTopAndBottom/>
            <wp:docPr id="121" name="510729_1_En_5_Fig2_HTML.png" descr="510729_1_En_5_Fig2_HTML.png"/>
            <wp:cNvGraphicFramePr>
              <a:graphicFrameLocks noChangeAspect="1"/>
            </wp:cNvGraphicFramePr>
            <a:graphic>
              <a:graphicData uri="http://schemas.openxmlformats.org/drawingml/2006/picture">
                <pic:pic>
                  <pic:nvPicPr>
                    <pic:cNvPr id="0" name="510729_1_En_5_Fig2_HTML.png" descr="510729_1_En_5_Fig2_HTML.png"/>
                    <pic:cNvPicPr/>
                  </pic:nvPicPr>
                  <pic:blipFill>
                    <a:blip r:embed="rId125"/>
                    <a:stretch>
                      <a:fillRect/>
                    </a:stretch>
                  </pic:blipFill>
                  <pic:spPr>
                    <a:xfrm>
                      <a:off x="0" y="0"/>
                      <a:ext cx="5943600" cy="1714500"/>
                    </a:xfrm>
                    <a:prstGeom prst="rect">
                      <a:avLst/>
                    </a:prstGeom>
                  </pic:spPr>
                </pic:pic>
              </a:graphicData>
            </a:graphic>
          </wp:anchor>
        </w:drawing>
      </w:r>
      <w:bookmarkEnd w:id="1479"/>
      <w:bookmarkEnd w:id="1480"/>
    </w:p>
    <w:p>
      <w:pPr>
        <w:pStyle w:val="Para 28"/>
      </w:pPr>
      <w:r>
        <w:t>Figure 5-2</w:t>
      </w:r>
      <w:r>
        <w:rPr>
          <w:rStyle w:val="Text13"/>
        </w:rPr>
        <w:bookmarkStart w:id="1481" w:name="TCP_header_1"/>
        <w:t>TCP header</w:t>
        <w:bookmarkEnd w:id="1481"/>
      </w:r>
    </w:p>
    <w:p>
      <w:bookmarkStart w:id="1482" w:name="The_TCP_header_is_given_in_Figur"/>
      <w:pPr>
        <w:pStyle w:val="Para 04"/>
      </w:pPr>
      <w:r>
        <w:t xml:space="preserve">The TCP header is given in Figure </w:t>
      </w:r>
      <w:hyperlink w:anchor="Figure_5_2TCP_header">
        <w:r>
          <w:rPr>
            <w:rStyle w:val="Text10"/>
          </w:rPr>
          <w:t>5-2</w:t>
        </w:r>
      </w:hyperlink>
      <w:r>
        <w:t>. We have covered very briefly what (source and destination) ports are. The other fields that are of interest are the acknowledgment number, SYN, ACK, FIN, and Window size. We will cover them in the following sections.</w:t>
      </w:r>
      <w:bookmarkEnd w:id="1482"/>
    </w:p>
    <w:p>
      <w:bookmarkStart w:id="1483" w:name="5_1_1_1_Three_Way_Handshake__Ope"/>
      <w:pPr>
        <w:pStyle w:val="Heading 4"/>
      </w:pPr>
      <w:r>
        <w:t xml:space="preserve">5.1.1.1 </w:t>
        <w:t>Three-Way Handshake (Opening Connection)</w:t>
      </w:r>
      <w:bookmarkEnd w:id="1483"/>
    </w:p>
    <w:p>
      <w:bookmarkStart w:id="1484" w:name="The_three_way_handshake_is_the_p"/>
      <w:pPr>
        <w:pStyle w:val="Para 04"/>
      </w:pPr>
      <w:r>
        <w:t xml:space="preserve">The three-way </w:t>
        <w:bookmarkStart w:id="1485" w:name="handshake"/>
        <w:t>handshake</w:t>
        <w:bookmarkEnd w:id="1485"/>
        <w:t xml:space="preserve"> is the preamble of all TCP connections. As mentioned, the major purpose of the three-way handshake is to agree on the sequence number attached to the segments from both sides. Let’s observe a real network request. In the process, we will also map the output of </w:t>
      </w:r>
      <w:r>
        <w:rPr>
          <w:rStyle w:val="Text2"/>
        </w:rPr>
        <w:t>tcpdump</w:t>
      </w:r>
      <w:r>
        <w:t xml:space="preserve"> and the corresponding fields in the TCP header.</w:t>
      </w:r>
      <w:bookmarkEnd w:id="1484"/>
    </w:p>
    <w:p>
      <w:bookmarkStart w:id="1486" w:name="Firstly__we_open_two_command_lin"/>
      <w:pPr>
        <w:pStyle w:val="Para 05"/>
      </w:pPr>
      <w:r>
        <w:t xml:space="preserve">Firstly, we open two command-line windows and execute </w:t>
      </w:r>
      <w:r>
        <w:rPr>
          <w:rStyle w:val="Text0"/>
        </w:rPr>
        <w:t>curl holmeshe.me</w:t>
      </w:r>
      <w:r>
        <w:t xml:space="preserve"> and </w:t>
      </w:r>
      <w:r>
        <w:rPr>
          <w:rStyle w:val="Text0"/>
        </w:rPr>
        <w:t>sudo tcpdump -ntS host holmeshe.me</w:t>
      </w:r>
      <w:r>
        <w:t xml:space="preserve"> on each window, respectively. Listing </w:t>
      </w:r>
      <w:hyperlink w:anchor="IP_10_10_0_194_64608___104_248_1">
        <w:r>
          <w:rPr>
            <w:rStyle w:val="Text4"/>
          </w:rPr>
          <w:t>5-1</w:t>
        </w:r>
      </w:hyperlink>
      <w:r>
        <w:t xml:space="preserve"> gives the tcpdump output.</w:t>
      </w:r>
      <w:bookmarkEnd w:id="1486"/>
    </w:p>
    <w:p>
      <w:bookmarkStart w:id="1487" w:name="IP_10_10_0_194_64608___104_248_1"/>
      <w:pPr>
        <w:pStyle w:val="Normal"/>
      </w:pPr>
      <w:r>
        <w:t xml:space="preserve">IP 10.10.0.194.64608 &gt; 104.248.189.33.80: Flags [S], seq 271799524, win 65535, options [mss 1360,nop,wscale 6,nop,nop,TS val 907211967 ecr 0,sackOK,eol], length 0 // ----------------&gt; 1)</w:t>
        <w:br w:clear="none"/>
      </w:r>
      <w:bookmarkEnd w:id="1487"/>
    </w:p>
    <w:p>
      <w:pPr>
        <w:pStyle w:val="Normal"/>
      </w:pPr>
      <w:r>
        <w:t xml:space="preserve">IP 104.248.189.33.80 &gt; 10.10.0.194.64608: Flags [S.], seq 417121955, ack 271799525, win 65160, options [mss 1336,sackOK,TS val 4054341923 ecr 907211967,nop,wscale 7], length 0 // -----&gt; 2)</w:t>
        <w:br w:clear="none"/>
      </w:r>
    </w:p>
    <w:p>
      <w:pPr>
        <w:pStyle w:val="Normal"/>
      </w:pPr>
      <w:r>
        <w:t xml:space="preserve">IP 10.10.0.194.64608 &gt; 104.248.189.33.80: Flags [.], ack 417121956, win 2048, options [nop,nop,TS val 907212224 ecr 4054341923], length 0 // ------------------------------------&gt; 3)</w:t>
        <w:br w:clear="none"/>
      </w:r>
    </w:p>
    <w:p>
      <w:pPr>
        <w:pStyle w:val="Normal"/>
      </w:pPr>
      <w:r>
        <w:t xml:space="preserve">...</w:t>
        <w:br w:clear="none"/>
      </w:r>
    </w:p>
    <w:p>
      <w:pPr>
        <w:pStyle w:val="Para 06"/>
      </w:pPr>
      <w:r>
        <w:rPr>
          <w:rStyle w:val="Text3"/>
        </w:rPr>
        <w:t xml:space="preserve">Listing 5-1</w:t>
        <w:br w:clear="none"/>
      </w:r>
      <w:r>
        <w:t xml:space="preserve">Three-way handshake</w:t>
        <w:br w:clear="none"/>
      </w:r>
    </w:p>
    <w:p>
      <w:bookmarkStart w:id="1488" w:name="The_first_three_segments_are_the"/>
      <w:pPr>
        <w:pStyle w:val="Para 04"/>
      </w:pPr>
      <w:r>
        <w:t>The first three segments are the three steps of the three-way handshake. They are SYN, SYN-ACK, and ACK. SYN and ACK are flags in the TCP header that mark the type of the segment. Next, we explain each step in detail to understand the mechanism. To give a concrete idea of the setup, we have two endpoints involved: a client, the laptop on which this text is written, and a server which is hosting the author’s personal blog.</w:t>
      </w:r>
      <w:bookmarkEnd w:id="1488"/>
    </w:p>
    <w:p>
      <w:bookmarkStart w:id="1489" w:name="The_three_way_handshake_is_norma"/>
      <w:pPr>
        <w:pStyle w:val="Para 05"/>
      </w:pPr>
      <w:r>
        <w:t>The three-way handshake is normally initialized from the client side:</w:t>
      </w:r>
      <w:bookmarkEnd w:id="1489"/>
    </w:p>
    <w:tbl>
      <w:tblPr>
        <w:tblW w:type="auto" w:w="0"/>
      </w:tblPr>
      <w:tr>
        <w:tc>
          <w:tcPr>
            <w:tcW w:type="auto" w:w="0"/>
            <w:vAlign w:val="top"/>
          </w:tcPr>
          <w:p>
            <w:pPr>
              <w:pStyle w:val="1 Block"/>
            </w:pPr>
          </w:p>
          <w:p>
            <w:pPr>
              <w:pStyle w:val="Para 03"/>
            </w:pPr>
            <w:r>
              <w:t>1)</w:t>
            </w:r>
          </w:p>
        </w:tc>
        <w:tc>
          <w:tcPr>
            <w:tcW w:type="auto" w:w="0"/>
          </w:tcPr>
          <w:p>
            <w:bookmarkStart w:id="1490" w:name="The_first_step_is_called_SYN__Th"/>
            <w:pPr>
              <w:pStyle w:val="Para 02"/>
            </w:pPr>
            <w:r>
              <w:t xml:space="preserve">The first step is called SYN. This request is issued by the client to initialize the connection by announcing its initial sequential number, that is, </w:t>
            </w:r>
            <w:r>
              <w:rPr>
                <w:rStyle w:val="Text0"/>
              </w:rPr>
              <w:t>seq 271799524</w:t>
            </w:r>
            <w:r>
              <w:t xml:space="preserve">, which is the sequence number filed in the TCP header. This step is indicated by the </w:t>
            </w:r>
            <w:r>
              <w:rPr>
                <w:rStyle w:val="Text0"/>
              </w:rPr>
              <w:t>Flags [S]</w:t>
            </w:r>
            <w:r>
              <w:t xml:space="preserve"> in the tcpdump output, which means the </w:t>
            </w:r>
            <w:r>
              <w:rPr>
                <w:rStyle w:val="Text0"/>
              </w:rPr>
              <w:t>SYN</w:t>
            </w:r>
            <w:r>
              <w:t xml:space="preserve"> flag in the TCP header is set.</w:t>
            </w:r>
            <w:bookmarkEnd w:id="1490"/>
          </w:p>
        </w:tc>
        <w:tc>
          <w:tcPr>
            <w:tcW w:type="auto" w:w="0"/>
          </w:tcPr>
          <w:p>
            <w:pPr>
              <w:pStyle w:val="Para 42"/>
            </w:pPr>
            <w:r>
              <w:t/>
            </w:r>
          </w:p>
        </w:tc>
      </w:tr>
      <w:tr>
        <w:tc>
          <w:tcPr>
            <w:tcW w:type="auto" w:w="0"/>
            <w:vAlign w:val="top"/>
          </w:tcPr>
          <w:p>
            <w:pPr>
              <w:pStyle w:val="Para 03"/>
            </w:pPr>
            <w:r>
              <w:t>2)</w:t>
            </w:r>
          </w:p>
        </w:tc>
        <w:tc>
          <w:tcPr>
            <w:tcW w:type="auto" w:w="0"/>
          </w:tcPr>
          <w:p>
            <w:bookmarkStart w:id="1491" w:name="The_second_step_is_called_SYN_AC"/>
            <w:pPr>
              <w:pStyle w:val="Para 02"/>
            </w:pPr>
            <w:r>
              <w:t xml:space="preserve">The second step is called SYN-ACK, a response from the first SYN by the server. This step (a) acknowledges the first SYN request by increasing the sequential number by 1 (i.e., </w:t>
            </w:r>
            <w:r>
              <w:rPr>
                <w:rStyle w:val="Text0"/>
              </w:rPr>
              <w:t>ack 271799525</w:t>
            </w:r>
            <w:r>
              <w:t xml:space="preserve">) and sending it back and (b) announces the sequential number of the server (i.e., </w:t>
            </w:r>
            <w:r>
              <w:rPr>
                <w:rStyle w:val="Text0"/>
              </w:rPr>
              <w:t>seq 417121955</w:t>
            </w:r>
            <w:r>
              <w:t xml:space="preserve">). Here, the </w:t>
            </w:r>
            <w:r>
              <w:rPr>
                <w:rStyle w:val="Text0"/>
              </w:rPr>
              <w:t>Flags [S.]</w:t>
            </w:r>
            <w:r>
              <w:t xml:space="preserve"> means both SYN and ACK flags have been set in the TCP header, which indicates a SYN-ACK segment.</w:t>
            </w:r>
            <w:bookmarkEnd w:id="1491"/>
          </w:p>
        </w:tc>
        <w:tc>
          <w:tcPr>
            <w:tcW w:type="auto" w:w="0"/>
          </w:tcPr>
          <w:p>
            <w:pPr>
              <w:pStyle w:val="Para 42"/>
            </w:pPr>
            <w:r>
              <w:t/>
            </w:r>
          </w:p>
        </w:tc>
      </w:tr>
      <w:tr>
        <w:tc>
          <w:tcPr>
            <w:tcW w:type="auto" w:w="0"/>
            <w:vAlign w:val="top"/>
          </w:tcPr>
          <w:p>
            <w:pPr>
              <w:pStyle w:val="Para 03"/>
            </w:pPr>
            <w:r>
              <w:t>3)</w:t>
            </w:r>
          </w:p>
        </w:tc>
        <w:tc>
          <w:tcPr>
            <w:tcW w:type="auto" w:w="0"/>
          </w:tcPr>
          <w:p>
            <w:bookmarkStart w:id="1492" w:name="The_last_step_is_called_an_ACK"/>
            <w:pPr>
              <w:pStyle w:val="Para 02"/>
            </w:pPr>
            <w:r>
              <w:t xml:space="preserve">The last step is called an ACK. This is issued again from the client to acknowledge the last SYN (from the server). Again, this is done by increasing the received sequential number by 1 (i.e., </w:t>
            </w:r>
            <w:r>
              <w:rPr>
                <w:rStyle w:val="Text0"/>
              </w:rPr>
              <w:t>ack 417121956</w:t>
            </w:r>
            <w:r>
              <w:t>) and sending it back. This time, only the ACK flag is set (</w:t>
            </w:r>
            <w:r>
              <w:rPr>
                <w:rStyle w:val="Text0"/>
              </w:rPr>
              <w:t>Flags [.]</w:t>
            </w:r>
            <w:r>
              <w:t>).</w:t>
            </w:r>
            <w:bookmarkEnd w:id="1492"/>
          </w:p>
        </w:tc>
        <w:tc>
          <w:tcPr>
            <w:tcW w:type="auto" w:w="0"/>
          </w:tcPr>
          <w:p>
            <w:pPr>
              <w:pStyle w:val="Para 42"/>
            </w:pPr>
            <w:r>
              <w:t/>
            </w:r>
          </w:p>
        </w:tc>
      </w:tr>
    </w:tbl>
    <w:p>
      <w:bookmarkStart w:id="1493" w:name="After_the_exchange_of_sequential"/>
      <w:pPr>
        <w:pStyle w:val="Para 04"/>
      </w:pPr>
      <w:r>
        <w:t>After the exchange of sequential numbers, both sides can set the expectation to the coming packets and, with that information, can take action on the mentioned abnormal network behavior properly. In doing so, the application layer can be always delivered with a reliable stream of packets in sequential order.</w:t>
      </w:r>
      <w:bookmarkEnd w:id="1493"/>
    </w:p>
    <w:p>
      <w:bookmarkStart w:id="1494" w:name="Computer_science_is_full_of_trad"/>
      <w:pPr>
        <w:pStyle w:val="Para 05"/>
      </w:pPr>
      <w:r>
        <w:t xml:space="preserve">Computer science is full of trade-offs. TCP is one of them, and the trade-off for reliable delivery is latency. The operations for reordering and deduplicating take time. The retransmission and three-way handshake take more time due to the Internet RTT, that is, again, tens to hundreds of milliseconds. Actually, the three-way handshake is one of the most noticeable performance hits in that (1) it multiplies the RTT by 3, and (2) it blocks the first screen experience. Table </w:t>
      </w:r>
      <w:hyperlink w:anchor="Table_5_1Latency_and_its_consequ">
        <w:r>
          <w:rPr>
            <w:rStyle w:val="Text4"/>
          </w:rPr>
          <w:t>5-1</w:t>
        </w:r>
      </w:hyperlink>
      <w:r>
        <w:t xml:space="preserve"> lists some </w:t>
        <w:bookmarkStart w:id="1495" w:name="empirical_values"/>
        <w:t>empirical values</w:t>
        <w:bookmarkEnd w:id="1495"/>
        <w:t>.</w:t>
      </w:r>
      <w:bookmarkEnd w:id="1494"/>
    </w:p>
    <w:p>
      <w:bookmarkStart w:id="1496" w:name="Table_5_1Latency_and_its_consequ"/>
      <w:pPr>
        <w:pStyle w:val="Para 31"/>
      </w:pPr>
      <w:r>
        <w:rPr>
          <w:rStyle w:val="Text14"/>
        </w:rPr>
        <w:t>Table 5-1</w:t>
      </w:r>
      <w:r>
        <w:t>Latency and its consequences</w:t>
      </w:r>
      <w:bookmarkEnd w:id="1496"/>
    </w:p>
    <w:tbl>
      <w:tblPr>
        <w:tblW w:type="auto" w:w="0"/>
      </w:tblPr>
      <w:tr>
        <w:tc>
          <w:tcPr>
            <w:tcW w:type="auto" w:w="0"/>
            <w:tcMar>
              <w:left w:type="dxa" w:w="200"/>
              <w:top w:type="dxa" w:w="200"/>
              <w:right w:type="dxa" w:w="200"/>
              <w:bottom w:type="dxa" w:w="200"/>
            </w:tcMar>
            <w:vAlign w:val="center"/>
          </w:tcPr>
          <w:p>
            <w:pPr>
              <w:pStyle w:val="0 Block"/>
            </w:pPr>
          </w:p>
          <w:p>
            <w:pPr>
              <w:pStyle w:val="Para 02"/>
            </w:pPr>
            <w:r>
              <w:t>100–200 milliseconds</w:t>
            </w:r>
          </w:p>
        </w:tc>
        <w:tc>
          <w:tcPr>
            <w:tcW w:type="auto" w:w="0"/>
            <w:tcMar>
              <w:left w:type="dxa" w:w="200"/>
              <w:top w:type="dxa" w:w="200"/>
              <w:right w:type="dxa" w:w="200"/>
              <w:bottom w:type="dxa" w:w="200"/>
            </w:tcMar>
            <w:vAlign w:val="center"/>
          </w:tcPr>
          <w:p>
            <w:pPr>
              <w:pStyle w:val="Para 02"/>
            </w:pPr>
            <w:r>
              <w:t>Noticeable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2"/>
            </w:pPr>
            <w:r>
              <w:t>&gt; 200 milliseconds &amp;&amp; &lt; 1 second</w:t>
            </w:r>
          </w:p>
        </w:tc>
        <w:tc>
          <w:tcPr>
            <w:tcW w:type="auto" w:w="0"/>
            <w:shd w:val="clear" w:color="auto" w:fill="EEF2F6"/>
            <w:tcMar>
              <w:left w:type="dxa" w:w="200"/>
              <w:top w:type="dxa" w:w="200"/>
              <w:right w:type="dxa" w:w="200"/>
              <w:bottom w:type="dxa" w:w="200"/>
            </w:tcMar>
            <w:vAlign w:val="center"/>
          </w:tcPr>
          <w:p>
            <w:pPr>
              <w:pStyle w:val="Para 02"/>
            </w:pPr>
            <w:r>
              <w:t>Lagging</w:t>
            </w:r>
          </w:p>
        </w:tc>
      </w:tr>
    </w:tbl>
    <w:tbl>
      <w:tblPr>
        <w:tblW w:type="auto" w:w="0"/>
      </w:tblPr>
      <w:tr>
        <w:tc>
          <w:tcPr>
            <w:tcW w:type="auto" w:w="0"/>
            <w:tcMar>
              <w:left w:type="dxa" w:w="200"/>
              <w:top w:type="dxa" w:w="200"/>
              <w:right w:type="dxa" w:w="200"/>
              <w:bottom w:type="dxa" w:w="200"/>
            </w:tcMar>
            <w:vAlign w:val="center"/>
          </w:tcPr>
          <w:p>
            <w:pPr>
              <w:pStyle w:val="Para 02"/>
            </w:pPr>
            <w:r>
              <w:t>&gt; 1 second</w:t>
            </w:r>
          </w:p>
        </w:tc>
        <w:tc>
          <w:tcPr>
            <w:tcW w:type="auto" w:w="0"/>
            <w:tcMar>
              <w:left w:type="dxa" w:w="200"/>
              <w:top w:type="dxa" w:w="200"/>
              <w:right w:type="dxa" w:w="200"/>
              <w:bottom w:type="dxa" w:w="200"/>
            </w:tcMar>
            <w:vAlign w:val="center"/>
          </w:tcPr>
          <w:p>
            <w:pPr>
              <w:pStyle w:val="Para 02"/>
            </w:pPr>
            <w:r>
              <w:t>Approaching failure</w:t>
            </w:r>
          </w:p>
        </w:tc>
      </w:tr>
    </w:tbl>
    <w:p>
      <w:bookmarkStart w:id="1497" w:name="_The_three_way_handshake_needs_t"/>
      <w:pPr>
        <w:pStyle w:val="Para 04"/>
      </w:pPr>
      <w:r>
        <w:t>❄ The three-way handshake needs to complete before everything else can even happen. Now let’s do a simple math; within a continent, the latency could be somewhere between 30 and 100 milliseconds. ❄ Latency introduced by the three-way handshake alone exceeds the first threshold, which gives a lagging impression to the user instantly after they open the app. No, not instantly, with a delay of about 90 ~ 300 milliseconds, which doesn’t make it any better.</w:t>
      </w:r>
      <w:bookmarkEnd w:id="1497"/>
    </w:p>
    <w:p>
      <w:bookmarkStart w:id="1498" w:name="We_have_two_ways_in_general_to_m"/>
      <w:pPr>
        <w:pStyle w:val="Para 04"/>
      </w:pPr>
      <w:r>
        <w:t>We have two ways in general to mitigate this performance bottleneck: (1) optimize the protocol itself; (2) optimize the app (e.g., using offline content). We are going to discuss some of those protocol heuristics in Section 5.1.5. The offline mode will be implemented in Section 5.3.1.</w:t>
      </w:r>
      <w:bookmarkEnd w:id="1498"/>
    </w:p>
    <w:p>
      <w:bookmarkStart w:id="1499" w:name="5_1_1_2_Sliding_WindowIn_the_tcp"/>
      <w:pPr>
        <w:pStyle w:val="Heading 4"/>
      </w:pPr>
      <w:r>
        <w:t xml:space="preserve">5.1.1.2 </w:t>
        <w:t>Sliding Window</w:t>
      </w:r>
      <w:bookmarkEnd w:id="1499"/>
    </w:p>
    <w:p>
      <w:bookmarkStart w:id="1500" w:name="In_the_tcpdump_output__win_is_ca"/>
      <w:pPr>
        <w:pStyle w:val="Para 04"/>
      </w:pPr>
      <w:r>
        <w:t xml:space="preserve">In the </w:t>
      </w:r>
      <w:r>
        <w:rPr>
          <w:rStyle w:val="Text2"/>
        </w:rPr>
        <w:t>tcpdump</w:t>
      </w:r>
      <w:r>
        <w:t xml:space="preserve"> output, </w:t>
      </w:r>
      <w:r>
        <w:rPr>
          <w:rStyle w:val="Text0"/>
        </w:rPr>
        <w:t>win</w:t>
      </w:r>
      <w:r>
        <w:t xml:space="preserve"> is called a </w:t>
        <w:bookmarkStart w:id="1501" w:name="sliding_window"/>
        <w:t>sliding window</w:t>
        <w:bookmarkEnd w:id="1501"/>
        <w:t xml:space="preserve">. Basically, a sliding window is an indicator of the server's load; the larger this number, the lesser the load and hence the better. A zero in </w:t>
      </w:r>
      <w:r>
        <w:rPr>
          <w:rStyle w:val="Text0"/>
        </w:rPr>
        <w:t>win</w:t>
      </w:r>
      <w:r>
        <w:t xml:space="preserve"> means the server is fully loaded, and all clients should stop sending any packets.</w:t>
      </w:r>
      <w:bookmarkEnd w:id="1500"/>
    </w:p>
    <w:p>
      <w:bookmarkStart w:id="1502" w:name="Technically__a_sliding_window_is"/>
      <w:pPr>
        <w:pStyle w:val="Para 04"/>
      </w:pPr>
      <w:r>
        <w:t xml:space="preserve">Technically, a sliding window is the size of the available buffer. This buffer works as an intermediate place that holds the incoming packets. When the server process is active, it reads the packets from the buffer and processes them. This action gradually depletes the buffer. Thus, if the server process is under high load and cannot pick up the packet in the buffer in time, the available buffer size will decrease. This scenario, in turn, is reflected in the decreasing </w:t>
      </w:r>
      <w:r>
        <w:rPr>
          <w:rStyle w:val="Text0"/>
        </w:rPr>
        <w:t>win</w:t>
      </w:r>
      <w:r>
        <w:t>, and clients will slow down the request sending speed after picking up this signal in the response TCP header.</w:t>
      </w:r>
      <w:bookmarkEnd w:id="1502"/>
    </w:p>
    <w:p>
      <w:bookmarkStart w:id="1503" w:name="Bufferbloat_is_one_of_the_common"/>
      <w:pPr>
        <w:pStyle w:val="Para 04"/>
      </w:pPr>
      <w:r>
        <w:rPr>
          <w:rStyle w:val="Text1"/>
        </w:rPr>
        <w:t>Bufferbloat</w:t>
      </w:r>
      <w:r>
        <w:t xml:space="preserve"> is one of the common misconfigurations of the buffer size potentially on all hops on the routes and all layers on the network stack. This includes the TCP buffer. Sometimes, bufferbloat is a mistake with good intention, that is, </w:t>
        <w:drawing>
          <wp:inline>
            <wp:extent cx="139700" cy="203200"/>
            <wp:effectExtent l="0" r="0" t="0" b="0"/>
            <wp:docPr id="122" name="510729_1_En_5_Figa_HTML.gif" descr="510729_1_En_5_Figa_HTML.gif"/>
            <wp:cNvGraphicFramePr>
              <a:graphicFrameLocks noChangeAspect="1"/>
            </wp:cNvGraphicFramePr>
            <a:graphic>
              <a:graphicData uri="http://schemas.openxmlformats.org/drawingml/2006/picture">
                <pic:pic>
                  <pic:nvPicPr>
                    <pic:cNvPr id="0" name="510729_1_En_5_Figa_HTML.gif" descr="510729_1_En_5_Figa_HTML.gif"/>
                    <pic:cNvPicPr/>
                  </pic:nvPicPr>
                  <pic:blipFill>
                    <a:blip r:embed="rId126"/>
                    <a:stretch>
                      <a:fillRect/>
                    </a:stretch>
                  </pic:blipFill>
                  <pic:spPr>
                    <a:xfrm>
                      <a:off x="0" y="0"/>
                      <a:ext cx="139700" cy="203200"/>
                    </a:xfrm>
                    <a:prstGeom prst="rect">
                      <a:avLst/>
                    </a:prstGeom>
                  </pic:spPr>
                </pic:pic>
              </a:graphicData>
            </a:graphic>
          </wp:inline>
        </w:drawing>
        <w:t xml:space="preserve"> to reduce packet loss and to make the performance data look good. Bufferbloat effectively exaggerates the processing power which leads to overcommitment of the server. This causes unstable latency and, sometimes worse, a complete service collapse. Let’s elaborate a bit.</w:t>
      </w:r>
      <w:bookmarkEnd w:id="1503"/>
    </w:p>
    <w:p>
      <w:bookmarkStart w:id="1504" w:name="We_consider_the_server_process_e"/>
      <w:pPr>
        <w:pStyle w:val="Para 05"/>
      </w:pPr>
      <w:r>
        <w:t>We consider the server process(es) now is being overloaded with an elephant flow, hence not being able to respond to any newly arriving packets in time. In the setting of bufferbloat, this situation is covered by the exaggerated buffer size; hence, the client will continue sending requests.</w:t>
      </w:r>
      <w:bookmarkEnd w:id="1504"/>
    </w:p>
    <w:p>
      <w:bookmarkStart w:id="1505" w:name="Some_of_the_hardest_challenges_i"/>
      <w:pPr>
        <w:pStyle w:val="Para 17"/>
      </w:pPr>
      <w:r>
        <w:t>Some of the hardest challenges in network programming are caused by the inconsistent perception of the same situation between client and server.</w:t>
      </w:r>
      <w:bookmarkEnd w:id="1505"/>
    </w:p>
    <w:p>
      <w:bookmarkStart w:id="1506" w:name="__Holmes_2"/>
      <w:pPr>
        <w:pStyle w:val="Para 18"/>
      </w:pPr>
      <w:r>
        <w:t>—Holmes</w:t>
      </w:r>
      <w:bookmarkEnd w:id="1506"/>
    </w:p>
    <w:p>
      <w:bookmarkStart w:id="1507" w:name="This_causes_latency_spikes__In_t"/>
      <w:pPr>
        <w:pStyle w:val="Para 04"/>
      </w:pPr>
      <w:r>
        <w:t xml:space="preserve">This causes latency spikes. In the worst scenario, when the server is in a very high load, at a certain point all packets in the buffer will time out, and so are all successive requests sent from clients, causing the mentioned service collapse which is, basically, 0 availability, the complete opposite of our goal of </w:t>
      </w:r>
      <w:r>
        <w:rPr>
          <w:rStyle w:val="Text1"/>
        </w:rPr>
        <w:t>0 crash</w:t>
      </w:r>
      <w:r>
        <w:t>.</w:t>
      </w:r>
      <w:bookmarkEnd w:id="1507"/>
    </w:p>
    <w:p>
      <w:bookmarkStart w:id="1508" w:name="So_if_your_app_has_any_of_the_pr"/>
      <w:pPr>
        <w:pStyle w:val="Para 04"/>
      </w:pPr>
      <w:r>
        <w:drawing>
          <wp:inline>
            <wp:extent cx="228600" cy="266700"/>
            <wp:effectExtent l="0" r="0" t="0" b="0"/>
            <wp:docPr id="123" name="510729_1_En_5_Figj_HTML.gif" descr="510729_1_En_5_Figj_HTML.gif"/>
            <wp:cNvGraphicFramePr>
              <a:graphicFrameLocks noChangeAspect="1"/>
            </wp:cNvGraphicFramePr>
            <a:graphic>
              <a:graphicData uri="http://schemas.openxmlformats.org/drawingml/2006/picture">
                <pic:pic>
                  <pic:nvPicPr>
                    <pic:cNvPr id="0" name="510729_1_En_5_Figj_HTML.gif" descr="510729_1_En_5_Figj_HTML.gif"/>
                    <pic:cNvPicPr/>
                  </pic:nvPicPr>
                  <pic:blipFill>
                    <a:blip r:embed="rId127"/>
                    <a:stretch>
                      <a:fillRect/>
                    </a:stretch>
                  </pic:blipFill>
                  <pic:spPr>
                    <a:xfrm>
                      <a:off x="0" y="0"/>
                      <a:ext cx="228600" cy="266700"/>
                    </a:xfrm>
                    <a:prstGeom prst="rect">
                      <a:avLst/>
                    </a:prstGeom>
                  </pic:spPr>
                </pic:pic>
              </a:graphicData>
            </a:graphic>
          </wp:inline>
        </w:drawing>
      </w:r>
      <w:r>
        <w:rPr>
          <w:lang w:bidi="en" w:val="en" w:eastAsia="en"/>
        </w:rPr>
        <w:t xml:space="preserve"> So if your app has any of the preceding scenarios, remind your devops to check bufferbloat first.</w:t>
      </w:r>
      <w:bookmarkEnd w:id="1508"/>
    </w:p>
    <w:p>
      <w:bookmarkStart w:id="1509" w:name="5_1_1_3_Congestion_Control___It"/>
      <w:pPr>
        <w:pStyle w:val="Heading 4"/>
      </w:pPr>
      <w:r>
        <w:t xml:space="preserve">5.1.1.3 </w:t>
        <w:t>Congestion Control</w:t>
      </w:r>
      <w:bookmarkEnd w:id="1509"/>
    </w:p>
    <w:p>
      <w:bookmarkStart w:id="1510" w:name="It_s_like_reversing_your_car_and"/>
      <w:bookmarkStart w:id="1511" w:name="It_s_like_reversing_your_car_and_1"/>
      <w:pPr>
        <w:pStyle w:val="Para 17"/>
      </w:pPr>
      <w:r>
        <w:t/>
        <w:t>It’s like reversing your car and only stopping when you hear the collision.</w:t>
      </w:r>
      <w:bookmarkEnd w:id="1510"/>
      <w:bookmarkEnd w:id="1511"/>
    </w:p>
    <w:p>
      <w:bookmarkStart w:id="1512" w:name="__Holmes_3"/>
      <w:pPr>
        <w:pStyle w:val="Para 27"/>
      </w:pPr>
      <w:r>
        <w:t>—Holmes</w:t>
      </w:r>
      <w:bookmarkEnd w:id="1512"/>
    </w:p>
    <w:p>
      <w:bookmarkStart w:id="1513" w:name="A_sliding_window_is_designed_to"/>
      <w:pPr>
        <w:pStyle w:val="Para 04"/>
      </w:pPr>
      <w:r>
        <w:t xml:space="preserve">A sliding window is designed to throttle the client request so as to avoid overloading the server; </w:t>
        <w:bookmarkStart w:id="1514" w:name="congestion_control"/>
        <w:t>congestion control</w:t>
        <w:bookmarkEnd w:id="1514"/>
        <w:t xml:space="preserve"> is to throttle the client request so as to avoid overloading the network. Technically, congestion control adopts another window called </w:t>
        <w:bookmarkStart w:id="1515" w:name="congestion_window__CWND"/>
        <w:t>congestion window (CWND)</w:t>
        <w:bookmarkEnd w:id="1515"/>
        <w:t>. Unlike a sliding window, the congestion window exists only in the algorithm, the state of which is not reflected in the TCP header. Basically, this algorithm (1) sends packets very slowly in the beginning, (2) increases the request speed gradually, and (3) slows down on certain signals such as packet loss, then repeats from 1. This is how the bottleneck of the network is being tested iteratively.</w:t>
      </w:r>
      <w:bookmarkEnd w:id="1513"/>
    </w:p>
    <w:p>
      <w:bookmarkStart w:id="1516" w:name="The_first_step_is_called_a_slow"/>
      <w:pPr>
        <w:pStyle w:val="Para 05"/>
      </w:pPr>
      <w:r>
        <w:t xml:space="preserve">The first step is called a slow start. For a payload that is relatively large, ❄ a slow start imposes some extra RTTs for the initial few requests. We give the congestion control in Figure </w:t>
      </w:r>
      <w:hyperlink w:anchor="Figure_5_3TCP_flow_under_initcwn">
        <w:r>
          <w:rPr>
            <w:rStyle w:val="Text4"/>
          </w:rPr>
          <w:t>5-3</w:t>
        </w:r>
      </w:hyperlink>
      <w:r>
        <w:t>.</w:t>
      </w:r>
      <w:bookmarkEnd w:id="1516"/>
    </w:p>
    <w:p>
      <w:bookmarkStart w:id="1517" w:name="Figure_5_3TCP_flow_under_initcwn"/>
      <w:bookmarkStart w:id="1518" w:name="MO3_4"/>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225800"/>
            <wp:effectExtent l="0" r="0" t="0" b="0"/>
            <wp:wrapTopAndBottom/>
            <wp:docPr id="124" name="510729_1_En_5_Fig3_HTML.jpg" descr="510729_1_En_5_Fig3_HTML.jpg"/>
            <wp:cNvGraphicFramePr>
              <a:graphicFrameLocks noChangeAspect="1"/>
            </wp:cNvGraphicFramePr>
            <a:graphic>
              <a:graphicData uri="http://schemas.openxmlformats.org/drawingml/2006/picture">
                <pic:pic>
                  <pic:nvPicPr>
                    <pic:cNvPr id="0" name="510729_1_En_5_Fig3_HTML.jpg" descr="510729_1_En_5_Fig3_HTML.jpg"/>
                    <pic:cNvPicPr/>
                  </pic:nvPicPr>
                  <pic:blipFill>
                    <a:blip r:embed="rId128"/>
                    <a:stretch>
                      <a:fillRect/>
                    </a:stretch>
                  </pic:blipFill>
                  <pic:spPr>
                    <a:xfrm>
                      <a:off x="0" y="0"/>
                      <a:ext cx="5943600" cy="3225800"/>
                    </a:xfrm>
                    <a:prstGeom prst="rect">
                      <a:avLst/>
                    </a:prstGeom>
                  </pic:spPr>
                </pic:pic>
              </a:graphicData>
            </a:graphic>
          </wp:anchor>
        </w:drawing>
      </w:r>
      <w:bookmarkEnd w:id="1517"/>
      <w:bookmarkEnd w:id="1518"/>
    </w:p>
    <w:p>
      <w:pPr>
        <w:pStyle w:val="Para 13"/>
      </w:pPr>
      <w:r>
        <w:rPr>
          <w:rStyle w:val="Text5"/>
        </w:rPr>
        <w:t>Figure 5-3</w:t>
      </w:r>
      <w:r>
        <w:t>TCP flow under initcwnd 10</w:t>
      </w:r>
    </w:p>
    <w:p>
      <w:bookmarkStart w:id="1519" w:name="If_we_increase_the_congestion_wi"/>
      <w:pPr>
        <w:pStyle w:val="Para 05"/>
      </w:pPr>
      <w:r>
        <w:t>If we increase the congestion window manually by running the following commands:</w:t>
      </w:r>
      <w:bookmarkEnd w:id="1519"/>
    </w:p>
    <w:p>
      <w:bookmarkStart w:id="1520" w:name="sudo_ip_route_change_default_via"/>
      <w:pPr>
        <w:pStyle w:val="Normal"/>
      </w:pPr>
      <w:r>
        <w:t xml:space="preserve">sudo ip route change default via 104.248.176.1 dev eth0  proto static initcwnd 150</w:t>
        <w:br w:clear="none"/>
      </w:r>
      <w:bookmarkEnd w:id="1520"/>
    </w:p>
    <w:p>
      <w:bookmarkStart w:id="1521" w:name="it_gives_a_more_steep_curve_and"/>
      <w:pPr>
        <w:pStyle w:val="Para 05"/>
      </w:pPr>
      <w:r>
        <w:t xml:space="preserve">it gives a more steep curve and better initial velocity in terms of throughput. The graph is given in Figure </w:t>
      </w:r>
      <w:hyperlink w:anchor="Figure_5_4TCP_flow_under_initcwn">
        <w:r>
          <w:rPr>
            <w:rStyle w:val="Text4"/>
          </w:rPr>
          <w:t>5-4</w:t>
        </w:r>
      </w:hyperlink>
      <w:r>
        <w:t>.</w:t>
      </w:r>
      <w:bookmarkEnd w:id="1521"/>
    </w:p>
    <w:p>
      <w:bookmarkStart w:id="1522" w:name="MO4_4"/>
      <w:bookmarkStart w:id="1523" w:name="Figure_5_4TCP_flow_under_initcwn"/>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238500"/>
            <wp:effectExtent l="0" r="0" t="0" b="0"/>
            <wp:wrapTopAndBottom/>
            <wp:docPr id="125" name="510729_1_En_5_Fig4_HTML.jpg" descr="510729_1_En_5_Fig4_HTML.jpg"/>
            <wp:cNvGraphicFramePr>
              <a:graphicFrameLocks noChangeAspect="1"/>
            </wp:cNvGraphicFramePr>
            <a:graphic>
              <a:graphicData uri="http://schemas.openxmlformats.org/drawingml/2006/picture">
                <pic:pic>
                  <pic:nvPicPr>
                    <pic:cNvPr id="0" name="510729_1_En_5_Fig4_HTML.jpg" descr="510729_1_En_5_Fig4_HTML.jpg"/>
                    <pic:cNvPicPr/>
                  </pic:nvPicPr>
                  <pic:blipFill>
                    <a:blip r:embed="rId129"/>
                    <a:stretch>
                      <a:fillRect/>
                    </a:stretch>
                  </pic:blipFill>
                  <pic:spPr>
                    <a:xfrm>
                      <a:off x="0" y="0"/>
                      <a:ext cx="5943600" cy="3238500"/>
                    </a:xfrm>
                    <a:prstGeom prst="rect">
                      <a:avLst/>
                    </a:prstGeom>
                  </pic:spPr>
                </pic:pic>
              </a:graphicData>
            </a:graphic>
          </wp:anchor>
        </w:drawing>
      </w:r>
      <w:bookmarkEnd w:id="1522"/>
      <w:bookmarkEnd w:id="1523"/>
    </w:p>
    <w:p>
      <w:pPr>
        <w:pStyle w:val="Para 13"/>
      </w:pPr>
      <w:r>
        <w:rPr>
          <w:rStyle w:val="Text5"/>
        </w:rPr>
        <w:t>Figure 5-4</w:t>
      </w:r>
      <w:r>
        <w:t>TCP flow under initcwnd 150</w:t>
      </w:r>
    </w:p>
    <w:p>
      <w:bookmarkStart w:id="1524" w:name="Besides_the_slow_start_that_infl"/>
      <w:pPr>
        <w:pStyle w:val="Para 04"/>
      </w:pPr>
      <w:r>
        <w:t>Besides the slow start that inflicts some initial RTTs, ❄ another performance hit of congestion control inherits from its mechanism for congestion detection, packet loss. This is because packet loss is a signal of something already occurring, instead of something is about to occur. It’s like reversing your car and only stopping when you hear the sound of collision.</w:t>
      </w:r>
      <w:bookmarkEnd w:id="1524"/>
    </w:p>
    <w:p>
      <w:bookmarkStart w:id="1525" w:name="5_1_1_4_Four_Way_Handshake__Clos"/>
      <w:pPr>
        <w:pStyle w:val="Heading 4"/>
      </w:pPr>
      <w:r>
        <w:t xml:space="preserve">5.1.1.4 </w:t>
        <w:t>Four-Way Handshake (Closing Connection)</w:t>
      </w:r>
      <w:bookmarkEnd w:id="1525"/>
    </w:p>
    <w:p>
      <w:bookmarkStart w:id="1526" w:name="A_four_way_handshake_is_the_coun"/>
      <w:pPr>
        <w:pStyle w:val="Para 01"/>
      </w:pPr>
      <w:r>
        <w:t xml:space="preserve">A </w:t>
        <w:bookmarkStart w:id="1527" w:name="four_way_handshake"/>
        <w:t>four-way handshake</w:t>
        <w:bookmarkEnd w:id="1527"/>
        <w:t xml:space="preserve"> is the counterpart of the three-way handshake, which severs a TCP connection. In this process, one side (a) when done sending data should issue a FIN segment, and the other side (b) needs to acknowledge it after receiving it. Then at some point, (b) sends FIN when its sending also completes, and lastly (a) should acknowledge it to completely finalize the connection. A four-way handshake is shown in Listing </w:t>
      </w:r>
      <w:hyperlink w:anchor="IP_10_10_0_194_51255___104_248_1">
        <w:r>
          <w:rPr>
            <w:rStyle w:val="Text4"/>
          </w:rPr>
          <w:t>5-2</w:t>
        </w:r>
      </w:hyperlink>
      <w:r>
        <w:t>.</w:t>
      </w:r>
      <w:bookmarkEnd w:id="1526"/>
    </w:p>
    <w:p>
      <w:bookmarkStart w:id="1528" w:name="IP_10_10_0_194_51255___104_248_1"/>
      <w:pPr>
        <w:pStyle w:val="Normal"/>
      </w:pPr>
      <w:r>
        <w:t xml:space="preserve">IP 10.10.0.194.51255 &gt; 104.248.189.33.80: Flags [F.], seq 1181238171, ack 331510598, win 2048, options [nop,nop,TS val 2437516076 ecr 4174449536], length 0</w:t>
        <w:br w:clear="none"/>
      </w:r>
      <w:bookmarkEnd w:id="1528"/>
    </w:p>
    <w:p>
      <w:pPr>
        <w:pStyle w:val="Normal"/>
      </w:pPr>
      <w:r>
        <w:t xml:space="preserve">IP 104.248.189.33.80 &gt; 10.10.0.194.51255: Flags [F.], seq 331510598, ack 1181238172, win 509, options [nop,nop,TS val 4174449792 ecr 2437516076], length 0</w:t>
        <w:br w:clear="none"/>
      </w:r>
    </w:p>
    <w:p>
      <w:pPr>
        <w:pStyle w:val="Normal"/>
      </w:pPr>
      <w:r>
        <w:t xml:space="preserve">IP 10.10.0.194.51255 &gt; 104.248.189.33.80: Flags [.], ack 331510599, win 2048, options [nop,nop,TS val 2437516325 ecr 4174449792], length 0</w:t>
        <w:br w:clear="none"/>
      </w:r>
    </w:p>
    <w:p>
      <w:pPr>
        <w:pStyle w:val="Para 12"/>
      </w:pPr>
      <w:r>
        <w:rPr>
          <w:rStyle w:val="Text3"/>
        </w:rPr>
        <w:t xml:space="preserve">Listing 5-2</w:t>
        <w:br w:clear="none"/>
      </w:r>
      <w:r>
        <w:t xml:space="preserve">Four-way handshake</w:t>
        <w:br w:clear="none"/>
      </w:r>
    </w:p>
    <w:p>
      <w:bookmarkStart w:id="1529" w:name="First__like_SYN_and_ACK__FIN_is"/>
      <w:pPr>
        <w:pStyle w:val="Para 04"/>
      </w:pPr>
      <w:r>
        <w:t>First, like SYN and ACK, FIN is also among the flags in the TCP header to indicate the packet type.</w:t>
      </w:r>
      <w:bookmarkEnd w:id="1529"/>
    </w:p>
    <w:p>
      <w:bookmarkStart w:id="1530" w:name="As_described_earlier__the_textbo"/>
      <w:pPr>
        <w:pStyle w:val="Para 04"/>
      </w:pPr>
      <w:r>
        <w:t xml:space="preserve">As described earlier, the textbook version of the four-way handshake is (1) FIN, (2) ACK, (3) FIN, (4) ACK. This leaves the option half-closed where the passive closing side can send more data even after receiving a FIN. However, in the real world, the </w:t>
      </w:r>
      <w:r>
        <w:rPr>
          <w:rStyle w:val="Text2"/>
        </w:rPr>
        <w:t>tcpdump</w:t>
      </w:r>
      <w:r>
        <w:t xml:space="preserve"> output looks something like the ones given earlier, where the ACK and FIN are aggregated, rendering it’s effectively a three-way handshake exactly symmetric to the three-way handshake for opening a connection.</w:t>
      </w:r>
      <w:bookmarkEnd w:id="1530"/>
    </w:p>
    <w:p>
      <w:bookmarkStart w:id="1531" w:name="5_1_1_5_MiscellaniesNext__we_bri"/>
      <w:pPr>
        <w:pStyle w:val="Heading 4"/>
      </w:pPr>
      <w:r>
        <w:t xml:space="preserve">5.1.1.5 </w:t>
        <w:t>Miscellanies</w:t>
      </w:r>
      <w:bookmarkEnd w:id="1531"/>
    </w:p>
    <w:p>
      <w:bookmarkStart w:id="1532" w:name="Next__we_briefly_cover_some_othe"/>
      <w:pPr>
        <w:pStyle w:val="Para 01"/>
      </w:pPr>
      <w:r>
        <w:t xml:space="preserve">Next, we briefly cover some other </w:t>
        <w:bookmarkStart w:id="1533" w:name="header_flags"/>
        <w:t>header flags</w:t>
        <w:bookmarkEnd w:id="1533"/>
        <w:t>:</w:t>
      </w:r>
      <w:bookmarkEnd w:id="1532"/>
    </w:p>
    <w:tbl>
      <w:tblPr>
        <w:tblW w:type="auto" w:w="0"/>
      </w:tblPr>
      <w:tr>
        <w:tc>
          <w:tcPr>
            <w:tcW w:type="auto" w:w="0"/>
            <w:vAlign w:val="top"/>
          </w:tcPr>
          <w:p>
            <w:pPr>
              <w:pStyle w:val="1 Block"/>
            </w:pPr>
          </w:p>
          <w:p>
            <w:pPr>
              <w:pStyle w:val="Para 03"/>
            </w:pPr>
            <w:r>
              <w:t>1)</w:t>
            </w:r>
          </w:p>
        </w:tc>
        <w:tc>
          <w:tcPr>
            <w:tcW w:type="auto" w:w="0"/>
          </w:tcPr>
          <w:p>
            <w:bookmarkStart w:id="1534" w:name="PSH_means_bypass_the_buffer_and"/>
            <w:pPr>
              <w:pStyle w:val="Para 02"/>
            </w:pPr>
            <w:r>
              <w:rPr>
                <w:rStyle w:val="Text0"/>
              </w:rPr>
              <w:t>PSH</w:t>
            </w:r>
            <w:r>
              <w:t xml:space="preserve"> means bypass the buffer and deliver the segment directly to the receivers (could be either a server or a client) process.</w:t>
            </w:r>
            <w:bookmarkEnd w:id="1534"/>
          </w:p>
        </w:tc>
        <w:tc>
          <w:tcPr>
            <w:tcW w:type="auto" w:w="0"/>
          </w:tcPr>
          <w:p>
            <w:pPr>
              <w:pStyle w:val="Para 42"/>
            </w:pPr>
            <w:r>
              <w:t/>
            </w:r>
          </w:p>
        </w:tc>
      </w:tr>
      <w:tr>
        <w:tc>
          <w:tcPr>
            <w:tcW w:type="auto" w:w="0"/>
            <w:vAlign w:val="top"/>
          </w:tcPr>
          <w:p>
            <w:pPr>
              <w:pStyle w:val="Para 03"/>
            </w:pPr>
            <w:r>
              <w:t>2)</w:t>
            </w:r>
          </w:p>
        </w:tc>
        <w:tc>
          <w:tcPr>
            <w:tcW w:type="auto" w:w="0"/>
          </w:tcPr>
          <w:p>
            <w:bookmarkStart w:id="1535" w:name="RST_is_similar_to_FIN__The_diffe"/>
            <w:pPr>
              <w:pStyle w:val="Para 02"/>
            </w:pPr>
            <w:r>
              <w:rPr>
                <w:rStyle w:val="Text0"/>
              </w:rPr>
              <w:t>RST</w:t>
            </w:r>
            <w:r>
              <w:t xml:space="preserve"> is similar to </w:t>
            </w:r>
            <w:r>
              <w:rPr>
                <w:rStyle w:val="Text0"/>
              </w:rPr>
              <w:t>FIN</w:t>
            </w:r>
            <w:r>
              <w:t>. The difference is that it stands for abnormal closing of a connection. Situations include no process listening to the port indicated, sending packets to a closed connection, duplicated FIN, etc.</w:t>
            </w:r>
            <w:bookmarkEnd w:id="1535"/>
          </w:p>
        </w:tc>
        <w:tc>
          <w:tcPr>
            <w:tcW w:type="auto" w:w="0"/>
          </w:tcPr>
          <w:p>
            <w:pPr>
              <w:pStyle w:val="Para 42"/>
            </w:pPr>
            <w:r>
              <w:t/>
            </w:r>
          </w:p>
        </w:tc>
      </w:tr>
      <w:tr>
        <w:tc>
          <w:tcPr>
            <w:tcW w:type="auto" w:w="0"/>
            <w:vAlign w:val="top"/>
          </w:tcPr>
          <w:p>
            <w:pPr>
              <w:pStyle w:val="Para 03"/>
            </w:pPr>
            <w:r>
              <w:t>3)</w:t>
            </w:r>
          </w:p>
        </w:tc>
        <w:tc>
          <w:tcPr>
            <w:tcW w:type="auto" w:w="0"/>
          </w:tcPr>
          <w:p>
            <w:bookmarkStart w:id="1536" w:name="Data_offset_means_from_where_the"/>
            <w:pPr>
              <w:pStyle w:val="Para 02"/>
            </w:pPr>
            <w:r>
              <w:t>Data offset means from where the payload of the TCP segment starts.</w:t>
            </w:r>
            <w:bookmarkEnd w:id="1536"/>
          </w:p>
        </w:tc>
        <w:tc>
          <w:tcPr>
            <w:tcW w:type="auto" w:w="0"/>
          </w:tcPr>
          <w:p>
            <w:pPr>
              <w:pStyle w:val="Para 42"/>
            </w:pPr>
            <w:r>
              <w:t/>
            </w:r>
          </w:p>
        </w:tc>
      </w:tr>
    </w:tbl>
    <w:p>
      <w:bookmarkStart w:id="1537" w:name="Lastly__we_look_at_the__stream"/>
      <w:pPr>
        <w:pStyle w:val="Para 05"/>
      </w:pPr>
      <w:r>
        <w:t xml:space="preserve">Lastly, we look at the “stream” nature of TCP. In case you need to write a socket in your app, please note that TCP traffic sometimes aggregates individual segments, meaning </w:t>
        <w:drawing>
          <wp:inline>
            <wp:extent cx="139700" cy="203200"/>
            <wp:effectExtent l="0" r="0" t="0" b="0"/>
            <wp:docPr id="126" name="510729_1_En_5_Figb_HTML.gif" descr="510729_1_En_5_Figb_HTML.gif"/>
            <wp:cNvGraphicFramePr>
              <a:graphicFrameLocks noChangeAspect="1"/>
            </wp:cNvGraphicFramePr>
            <a:graphic>
              <a:graphicData uri="http://schemas.openxmlformats.org/drawingml/2006/picture">
                <pic:pic>
                  <pic:nvPicPr>
                    <pic:cNvPr id="0" name="510729_1_En_5_Figb_HTML.gif" descr="510729_1_En_5_Figb_HTML.gif"/>
                    <pic:cNvPicPr/>
                  </pic:nvPicPr>
                  <pic:blipFill>
                    <a:blip r:embed="rId130"/>
                    <a:stretch>
                      <a:fillRect/>
                    </a:stretch>
                  </pic:blipFill>
                  <pic:spPr>
                    <a:xfrm>
                      <a:off x="0" y="0"/>
                      <a:ext cx="139700" cy="203200"/>
                    </a:xfrm>
                    <a:prstGeom prst="rect">
                      <a:avLst/>
                    </a:prstGeom>
                  </pic:spPr>
                </pic:pic>
              </a:graphicData>
            </a:graphic>
          </wp:inline>
        </w:drawing>
        <w:t xml:space="preserve"> the size each </w:t>
      </w:r>
      <w:r>
        <w:rPr>
          <w:rStyle w:val="Text0"/>
        </w:rPr>
        <w:t>read()</w:t>
      </w:r>
      <w:r>
        <w:t xml:space="preserve"> returns could vary from that by </w:t>
      </w:r>
      <w:r>
        <w:rPr>
          <w:rStyle w:val="Text0"/>
        </w:rPr>
        <w:t>send()</w:t>
      </w:r>
      <w:r>
        <w:t xml:space="preserve">, which could be caused by various intermediate factors. As a result, all TCP-based application protocols are required to indicate the length for each of its request segments, just like HTTP has a </w:t>
      </w:r>
      <w:r>
        <w:rPr>
          <w:rStyle w:val="Text0"/>
        </w:rPr>
        <w:t>Content-length</w:t>
      </w:r>
      <w:r>
        <w:t xml:space="preserve"> header (HTTP headers will be discussed in Sections 5.1.2.2 and 5.1.2.3). Let’s look at one example of TCP aggregation in Figure </w:t>
      </w:r>
      <w:hyperlink w:anchor="Figure_5_5TCP_packet_aggregation">
        <w:r>
          <w:rPr>
            <w:rStyle w:val="Text4"/>
          </w:rPr>
          <w:t>5-5</w:t>
        </w:r>
      </w:hyperlink>
      <w:r>
        <w:t>. Note that HTTP will be discussed in the next section.</w:t>
      </w:r>
      <w:bookmarkEnd w:id="1537"/>
    </w:p>
    <w:p>
      <w:bookmarkStart w:id="1538" w:name="MO5_4"/>
      <w:bookmarkStart w:id="1539" w:name="Figure_5_5TCP_packet_aggregation"/>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676400"/>
            <wp:effectExtent l="0" r="0" t="0" b="0"/>
            <wp:wrapTopAndBottom/>
            <wp:docPr id="127" name="510729_1_En_5_Fig5_HTML.png" descr="510729_1_En_5_Fig5_HTML.png"/>
            <wp:cNvGraphicFramePr>
              <a:graphicFrameLocks noChangeAspect="1"/>
            </wp:cNvGraphicFramePr>
            <a:graphic>
              <a:graphicData uri="http://schemas.openxmlformats.org/drawingml/2006/picture">
                <pic:pic>
                  <pic:nvPicPr>
                    <pic:cNvPr id="0" name="510729_1_En_5_Fig5_HTML.png" descr="510729_1_En_5_Fig5_HTML.png"/>
                    <pic:cNvPicPr/>
                  </pic:nvPicPr>
                  <pic:blipFill>
                    <a:blip r:embed="rId131"/>
                    <a:stretch>
                      <a:fillRect/>
                    </a:stretch>
                  </pic:blipFill>
                  <pic:spPr>
                    <a:xfrm>
                      <a:off x="0" y="0"/>
                      <a:ext cx="5943600" cy="1676400"/>
                    </a:xfrm>
                    <a:prstGeom prst="rect">
                      <a:avLst/>
                    </a:prstGeom>
                  </pic:spPr>
                </pic:pic>
              </a:graphicData>
            </a:graphic>
          </wp:anchor>
        </w:drawing>
      </w:r>
      <w:bookmarkEnd w:id="1538"/>
      <w:bookmarkEnd w:id="1539"/>
    </w:p>
    <w:p>
      <w:pPr>
        <w:pStyle w:val="Para 13"/>
      </w:pPr>
      <w:r>
        <w:rPr>
          <w:rStyle w:val="Text5"/>
        </w:rPr>
        <w:t>Figure 5-5</w:t>
      </w:r>
      <w:r>
        <w:t xml:space="preserve">TCP </w:t>
        <w:bookmarkStart w:id="1540" w:name="packet_aggregation"/>
        <w:t>packet aggregation</w:t>
        <w:bookmarkEnd w:id="1540"/>
      </w:r>
    </w:p>
    <w:p>
      <w:bookmarkStart w:id="1541" w:name="In_the_preceding_fictional_examp"/>
      <w:pPr>
        <w:pStyle w:val="Para 04"/>
      </w:pPr>
      <w:r>
        <w:t xml:space="preserve">In the preceding fictional example, the receiver should (1) read </w:t>
      </w:r>
      <w:r>
        <w:rPr>
          <w:rStyle w:val="Text0"/>
        </w:rPr>
        <w:t>HTTP request one</w:t>
      </w:r>
      <w:r>
        <w:t xml:space="preserve"> for the first </w:t>
      </w:r>
      <w:r>
        <w:rPr>
          <w:rStyle w:val="Text0"/>
        </w:rPr>
        <w:t>read()</w:t>
      </w:r>
      <w:r>
        <w:t xml:space="preserve"> with the </w:t>
      </w:r>
      <w:r>
        <w:rPr>
          <w:rStyle w:val="Text0"/>
        </w:rPr>
        <w:t>Content-length</w:t>
      </w:r>
      <w:r>
        <w:t xml:space="preserve"> header, (2) save the </w:t>
      </w:r>
      <w:r>
        <w:rPr>
          <w:rStyle w:val="Text0"/>
        </w:rPr>
        <w:t>HTTP reques</w:t>
      </w:r>
      <w:r>
        <w:t xml:space="preserve"> in the application buffer and wait for the next segment, and (3) concatenate the saved value with </w:t>
      </w:r>
      <w:r>
        <w:rPr>
          <w:rStyle w:val="Text0"/>
        </w:rPr>
        <w:t>t two</w:t>
      </w:r>
      <w:r>
        <w:t xml:space="preserve"> when the last segment arrives.</w:t>
      </w:r>
      <w:bookmarkEnd w:id="1541"/>
    </w:p>
    <w:p>
      <w:bookmarkStart w:id="1542" w:name="5_1_2_HTTP_1_1___Simplicity_wins"/>
      <w:pPr>
        <w:pStyle w:val="Heading 2"/>
      </w:pPr>
      <w:r>
        <w:t xml:space="preserve">5.1.2 </w:t>
        <w:t>HTTP/1.1</w:t>
      </w:r>
      <w:bookmarkEnd w:id="1542"/>
    </w:p>
    <w:p>
      <w:bookmarkStart w:id="1543" w:name="Simplicity_wins__It_s_that_simpl"/>
      <w:bookmarkStart w:id="1544" w:name="Simplicity_wins__It_s_that_simpl_1"/>
      <w:pPr>
        <w:pStyle w:val="Para 17"/>
      </w:pPr>
      <w:r>
        <w:t/>
        <w:t>Simplicity wins. It’s that simple.</w:t>
      </w:r>
      <w:bookmarkEnd w:id="1543"/>
      <w:bookmarkEnd w:id="1544"/>
    </w:p>
    <w:p>
      <w:bookmarkStart w:id="1545" w:name="__Holmes_4"/>
      <w:pPr>
        <w:pStyle w:val="Para 27"/>
      </w:pPr>
      <w:r>
        <w:t>—Holmes</w:t>
      </w:r>
      <w:bookmarkEnd w:id="1545"/>
    </w:p>
    <w:p>
      <w:bookmarkStart w:id="1546" w:name="HTTP_1_1_is_an_application_layer"/>
      <w:pPr>
        <w:pStyle w:val="Para 04"/>
      </w:pPr>
      <w:r>
        <w:bookmarkStart w:id="1547" w:name="HTTP_1_1"/>
        <w:t>HTTP/1.1</w:t>
        <w:bookmarkEnd w:id="1547"/>
        <w:t xml:space="preserve"> is an application layer built on top of TCP (in the following section, HTTP will be used for simplicity). It was originally designed as a plain text-based protocol for a very simple purpose – </w:t>
        <w:bookmarkStart w:id="1548" w:name="hypertext"/>
        <w:t>hypertext</w:t>
        <w:bookmarkEnd w:id="1548"/>
        <w:t xml:space="preserve"> web page presentation. Thus, it is text based and hence less performant than binary-based network transmission such as raw TCP and Protocol Buffers. However, due to its extreme simplicity and versatility, the use of HTTP and its derivative protocols (HTTPS, HTTP 2.0, etc.) has been extended from websites, its original territory, to almost all parts on today’s Internet; video streaming, mobile, and desktop apps of all sorts are all using it.</w:t>
      </w:r>
      <w:bookmarkEnd w:id="1546"/>
    </w:p>
    <w:p>
      <w:bookmarkStart w:id="1549" w:name="NoteJavaScript_is_yet_another_ex"/>
      <w:pPr>
        <w:pStyle w:val="Para 09"/>
      </w:pPr>
      <w:r>
        <w:rPr>
          <w:rStyle w:val="Text6"/>
        </w:rPr>
        <w:t>Note</w:t>
      </w:r>
      <w:r>
        <w:bookmarkStart w:id="1550" w:name="JavaScript_is_yet_another_exampl"/>
        <w:t/>
        <w:bookmarkEnd w:id="1550"/>
      </w:r>
      <w:r>
        <w:rPr>
          <w:rStyle w:val="Text1"/>
        </w:rPr>
        <w:t>JavaScript</w:t>
      </w:r>
      <w:r>
        <w:t xml:space="preserve"> is yet another example of primary albeit extremely simple and flexible technology that succeeds. </w:t>
      </w:r>
      <w:r>
        <w:rPr>
          <w:rStyle w:val="Text1"/>
        </w:rPr>
        <w:t>React Native</w:t>
      </w:r>
      <w:r>
        <w:t xml:space="preserve"> is another.</w:t>
      </w:r>
      <w:bookmarkEnd w:id="1549"/>
    </w:p>
    <w:p>
      <w:bookmarkStart w:id="1551" w:name="5_1_2_1_HTTP_Is_Text_BasedIn_HTT"/>
      <w:pPr>
        <w:pStyle w:val="Heading 4"/>
      </w:pPr>
      <w:r>
        <w:t xml:space="preserve">5.1.2.1 </w:t>
        <w:t>HTTP Is Text Based</w:t>
      </w:r>
      <w:bookmarkEnd w:id="1551"/>
    </w:p>
    <w:p>
      <w:bookmarkStart w:id="1552" w:name="In_HTTP__the_client_sends_reques"/>
      <w:pPr>
        <w:pStyle w:val="Para 04"/>
      </w:pPr>
      <w:r>
        <w:t xml:space="preserve">In HTTP, the client sends requests to the server to fetch resources. In general, there are two types of resources, static and </w:t>
        <w:bookmarkStart w:id="1553" w:name="dynamic"/>
        <w:t>dynamic</w:t>
        <w:bookmarkEnd w:id="1553"/>
        <w:t xml:space="preserve">. Texts and images are examples of static resources that can be located with a resource identifier, a.k.a. URI. On the other hand, dynamic resources are more complex. They could be an HTML rendered from the server side or a JSON response composed from a database. So a client normally needs to attach the request with additional information, so the server can respond with the data in demand. That additional information is called </w:t>
        <w:bookmarkStart w:id="1554" w:name="query_parameters"/>
        <w:t>query parameters</w:t>
        <w:bookmarkEnd w:id="1554"/>
        <w:t>.</w:t>
      </w:r>
      <w:bookmarkEnd w:id="1552"/>
    </w:p>
    <w:p>
      <w:bookmarkStart w:id="1555" w:name="Let_s_observe_an_HTTP_request_in"/>
      <w:pPr>
        <w:pStyle w:val="Para 05"/>
      </w:pPr>
      <w:r>
        <w:t xml:space="preserve">Let’s observe an HTTP request in action using our old friend </w:t>
      </w:r>
      <w:r>
        <w:rPr>
          <w:rStyle w:val="Text2"/>
        </w:rPr>
        <w:t>tcpdump</w:t>
      </w:r>
      <w:r>
        <w:t xml:space="preserve">. This time, we add </w:t>
      </w:r>
      <w:r>
        <w:rPr>
          <w:rStyle w:val="Text0"/>
        </w:rPr>
        <w:t>-A</w:t>
      </w:r>
      <w:r>
        <w:t xml:space="preserve"> to observe the full payload (Listing </w:t>
      </w:r>
      <w:hyperlink w:anchor="_______3_way_handshake_is_omitte">
        <w:r>
          <w:rPr>
            <w:rStyle w:val="Text4"/>
          </w:rPr>
          <w:t>5-3</w:t>
        </w:r>
      </w:hyperlink>
      <w:r>
        <w:t>).</w:t>
      </w:r>
      <w:bookmarkEnd w:id="1555"/>
    </w:p>
    <w:p>
      <w:bookmarkStart w:id="1556" w:name="_______3_way_handshake_is_omitte"/>
      <w:pPr>
        <w:pStyle w:val="Normal"/>
      </w:pPr>
      <w:r>
        <w:t xml:space="preserve">... // 3-way handshake is omitted</w:t>
        <w:br w:clear="none"/>
      </w:r>
      <w:bookmarkEnd w:id="1556"/>
    </w:p>
    <w:p>
      <w:pPr>
        <w:pStyle w:val="Normal"/>
      </w:pPr>
      <w:r>
        <w:t xml:space="preserve">IP 10.10.0.194.57805 &gt; 104.248.189.33.80: Flags [P.], seq 2941389973:2941390048, ack 1652671737, win 2048, options [nop,nop,TS val 1347624543 ecr 3297846], length 75: HTTP: GET / HTTP/1.1</w:t>
        <w:br w:clear="none"/>
      </w:r>
    </w:p>
    <w:p>
      <w:pPr>
        <w:pStyle w:val="Normal"/>
      </w:pPr>
      <w:r>
        <w:t xml:space="preserve">....E.....@.@.     .</w:t>
        <w:br w:clear="none"/>
      </w:r>
    </w:p>
    <w:p>
      <w:pPr>
        <w:pStyle w:val="Normal"/>
      </w:pPr>
      <w:r>
        <w:t xml:space="preserve">..h..!...P.R..b.......K......</w:t>
        <w:br w:clear="none"/>
      </w:r>
    </w:p>
    <w:p>
      <w:pPr>
        <w:pStyle w:val="Normal"/>
      </w:pPr>
      <w:r>
        <w:t xml:space="preserve">PS._.2R6GET / HTTP/1.1 // ---------------------------------&gt; 1)</w:t>
        <w:br w:clear="none"/>
      </w:r>
    </w:p>
    <w:p>
      <w:pPr>
        <w:pStyle w:val="Normal"/>
      </w:pPr>
      <w:r>
        <w:t xml:space="preserve">Host: holmeshe.me</w:t>
        <w:br w:clear="none"/>
      </w:r>
    </w:p>
    <w:p>
      <w:pPr>
        <w:pStyle w:val="Normal"/>
      </w:pPr>
      <w:r>
        <w:t xml:space="preserve">User-Agent: curl/7.64.1</w:t>
        <w:br w:clear="none"/>
      </w:r>
    </w:p>
    <w:p>
      <w:pPr>
        <w:pStyle w:val="Normal"/>
      </w:pPr>
      <w:r>
        <w:t xml:space="preserve">Accept: */*</w:t>
        <w:br w:clear="none"/>
      </w:r>
    </w:p>
    <w:p>
      <w:pPr>
        <w:pStyle w:val="Normal"/>
      </w:pPr>
      <w:r>
        <w:t xml:space="preserve">// --------------------------------------------------------&gt; 2)</w:t>
        <w:br w:clear="none"/>
      </w:r>
    </w:p>
    <w:p>
      <w:pPr>
        <w:pStyle w:val="Normal"/>
      </w:pPr>
      <w:r>
        <w:t xml:space="preserve">IP 104.248.189.33.80 &gt; 10.10.0.194.57805: Flags [.], ack 2941390048, win 509, options [nop,nop,TS val 3298098 ecr 1347624543], length 0</w:t>
        <w:br w:clear="none"/>
      </w:r>
    </w:p>
    <w:p>
      <w:pPr>
        <w:pStyle w:val="Normal"/>
      </w:pPr>
      <w:r>
        <w:t xml:space="preserve">....E..4i.@.'..Dh..!</w:t>
        <w:br w:clear="none"/>
      </w:r>
    </w:p>
    <w:p>
      <w:pPr>
        <w:pStyle w:val="Normal"/>
      </w:pPr>
      <w:r>
        <w:t xml:space="preserve">...P..b....R.............</w:t>
        <w:br w:clear="none"/>
      </w:r>
    </w:p>
    <w:p>
      <w:pPr>
        <w:pStyle w:val="Normal"/>
      </w:pPr>
      <w:r>
        <w:t xml:space="preserve">.2S2PS._</w:t>
        <w:br w:clear="none"/>
      </w:r>
    </w:p>
    <w:p>
      <w:pPr>
        <w:pStyle w:val="Normal"/>
      </w:pPr>
      <w:r>
        <w:t xml:space="preserve">IP 104.248.189.33.80 &gt; 10.10.0.194.57805: Flags [P.], seq 1652671737:1652672135, ack 2941390048, win 509, options [nop,nop,TS val 3298098 ecr 1347624543], length 398: HTTP: HTTP/1.1 301 Moved Permanently</w:t>
        <w:br w:clear="none"/>
      </w:r>
    </w:p>
    <w:p>
      <w:pPr>
        <w:pStyle w:val="Normal"/>
      </w:pPr>
      <w:r>
        <w:t xml:space="preserve">....E...i.@.'...h..!</w:t>
        <w:br w:clear="none"/>
      </w:r>
    </w:p>
    <w:p>
      <w:pPr>
        <w:pStyle w:val="Normal"/>
      </w:pPr>
      <w:r>
        <w:t xml:space="preserve">...P..b....R.......s.....</w:t>
        <w:br w:clear="none"/>
      </w:r>
    </w:p>
    <w:p>
      <w:pPr>
        <w:pStyle w:val="Normal"/>
      </w:pPr>
      <w:r>
        <w:t xml:space="preserve">.2S2PS._HTTP/1.1 301 Moved Permanently // -----------------&gt; 3)</w:t>
        <w:br w:clear="none"/>
      </w:r>
    </w:p>
    <w:p>
      <w:pPr>
        <w:pStyle w:val="Normal"/>
      </w:pPr>
      <w:r>
        <w:t xml:space="preserve">Server: nginx/1.14.0 (Ubuntu)</w:t>
        <w:br w:clear="none"/>
      </w:r>
    </w:p>
    <w:p>
      <w:pPr>
        <w:pStyle w:val="Normal"/>
      </w:pPr>
      <w:r>
        <w:t xml:space="preserve">Date: Mon, 04 Oct 2021 11:18:48 GMT</w:t>
        <w:br w:clear="none"/>
      </w:r>
    </w:p>
    <w:p>
      <w:pPr>
        <w:pStyle w:val="Normal"/>
      </w:pPr>
      <w:r>
        <w:t xml:space="preserve">Content-Type: text/html</w:t>
        <w:br w:clear="none"/>
      </w:r>
    </w:p>
    <w:p>
      <w:pPr>
        <w:pStyle w:val="Normal"/>
      </w:pPr>
      <w:r>
        <w:t xml:space="preserve">Content-Length: 194</w:t>
        <w:br w:clear="none"/>
      </w:r>
    </w:p>
    <w:p>
      <w:pPr>
        <w:pStyle w:val="Normal"/>
      </w:pPr>
      <w:r>
        <w:t xml:space="preserve">Connection: keep-alive</w:t>
        <w:br w:clear="none"/>
      </w:r>
    </w:p>
    <w:p>
      <w:pPr>
        <w:pStyle w:val="Normal"/>
      </w:pPr>
      <w:r>
        <w:t xml:space="preserve">Location: </w:t>
        <w:br w:clear="none"/>
      </w:r>
      <w:r>
        <w:rPr>
          <w:rStyle w:val="Text15"/>
        </w:rPr>
        <w:t xml:space="preserve">https://holmeshe.me///</w:t>
        <w:br w:clear="none"/>
      </w:r>
      <w:r>
        <w:t xml:space="preserve"> --------------------------&gt; 4)</w:t>
        <w:br w:clear="none"/>
      </w:r>
    </w:p>
    <w:p>
      <w:pPr>
        <w:pStyle w:val="Normal"/>
      </w:pPr>
      <w:r>
        <w:t xml:space="preserve">&lt;html&gt; // -------------------------------------------------&gt; 5)</w:t>
        <w:br w:clear="none"/>
      </w:r>
    </w:p>
    <w:p>
      <w:pPr>
        <w:pStyle w:val="Normal"/>
      </w:pPr>
      <w:r>
        <w:t xml:space="preserve">&lt;head&gt;&lt;title&gt;301 Moved Permanently&lt;/title&gt;&lt;/head&gt;</w:t>
        <w:br w:clear="none"/>
      </w:r>
    </w:p>
    <w:p>
      <w:pPr>
        <w:pStyle w:val="Normal"/>
      </w:pPr>
      <w:r>
        <w:t xml:space="preserve">&lt;body bgcolor="white"&gt;</w:t>
        <w:br w:clear="none"/>
      </w:r>
    </w:p>
    <w:p>
      <w:pPr>
        <w:pStyle w:val="Normal"/>
      </w:pPr>
      <w:r>
        <w:t xml:space="preserve">&lt;center&gt;&lt;h1&gt;301 Moved Permanently&lt;/h1&gt;&lt;/center&gt;</w:t>
        <w:br w:clear="none"/>
      </w:r>
    </w:p>
    <w:p>
      <w:pPr>
        <w:pStyle w:val="Normal"/>
      </w:pPr>
      <w:r>
        <w:t xml:space="preserve">&lt;hr&gt;&lt;center&gt;nginx/1.14.0 (Ubuntu)&lt;/center&gt;</w:t>
        <w:br w:clear="none"/>
      </w:r>
    </w:p>
    <w:p>
      <w:pPr>
        <w:pStyle w:val="Normal"/>
      </w:pPr>
      <w:r>
        <w:t xml:space="preserve">&lt;/body&gt;</w:t>
        <w:br w:clear="none"/>
      </w:r>
    </w:p>
    <w:p>
      <w:pPr>
        <w:pStyle w:val="Normal"/>
      </w:pPr>
      <w:r>
        <w:t xml:space="preserve">&lt;/html&gt;</w:t>
        <w:br w:clear="none"/>
      </w:r>
    </w:p>
    <w:p>
      <w:pPr>
        <w:pStyle w:val="Normal"/>
      </w:pPr>
      <w:r>
        <w:t xml:space="preserve">... // 4-way handshake is omitted</w:t>
        <w:br w:clear="none"/>
        <w:bookmarkStart w:id="1557" w:name="ITerm33"/>
        <w:t xml:space="preserve"/>
        <w:bookmarkEnd w:id="1557"/>
        <w:br w:clear="none"/>
        <w:t xml:space="preserve"/>
        <w:br w:clear="none"/>
        <w:t xml:space="preserve"/>
        <w:br w:clear="none"/>
      </w:r>
    </w:p>
    <w:p>
      <w:pPr>
        <w:pStyle w:val="Para 06"/>
      </w:pPr>
      <w:r>
        <w:rPr>
          <w:rStyle w:val="Text3"/>
        </w:rPr>
        <w:t xml:space="preserve">Listing 5-3</w:t>
        <w:br w:clear="none"/>
      </w:r>
      <w:r>
        <w:t xml:space="preserve">An HTTP </w:t>
        <w:br w:clear="none"/>
        <w:bookmarkStart w:id="1558" w:name="request"/>
        <w:t xml:space="preserve">request</w:t>
        <w:bookmarkEnd w:id="1558"/>
        <w:br w:clear="none"/>
      </w:r>
    </w:p>
    <w:tbl>
      <w:tblPr>
        <w:tblW w:type="auto" w:w="0"/>
      </w:tblPr>
      <w:tr>
        <w:tc>
          <w:tcPr>
            <w:tcW w:type="auto" w:w="0"/>
            <w:vAlign w:val="top"/>
          </w:tcPr>
          <w:p>
            <w:pPr>
              <w:pStyle w:val="1 Block"/>
            </w:pPr>
          </w:p>
          <w:p>
            <w:pPr>
              <w:pStyle w:val="Para 03"/>
            </w:pPr>
            <w:r>
              <w:t>1)</w:t>
            </w:r>
          </w:p>
        </w:tc>
        <w:tc>
          <w:tcPr>
            <w:tcW w:type="auto" w:w="0"/>
          </w:tcPr>
          <w:p>
            <w:bookmarkStart w:id="1559" w:name="The_beginning_of_the_HTTP_header"/>
            <w:pPr>
              <w:pStyle w:val="Para 02"/>
            </w:pPr>
            <w:r>
              <w:t>The beginning of the HTTP header of the request. We can see that it is a GET request under HTTP 1.1. Note that in the TCP header, a PSH flag is set, which means this packet needs to bypass the buffer and be handled immediately.</w:t>
            </w:r>
            <w:bookmarkEnd w:id="1559"/>
          </w:p>
        </w:tc>
        <w:tc>
          <w:tcPr>
            <w:tcW w:type="auto" w:w="0"/>
          </w:tcPr>
          <w:p>
            <w:pPr>
              <w:pStyle w:val="Para 42"/>
            </w:pPr>
            <w:r>
              <w:t/>
            </w:r>
          </w:p>
        </w:tc>
      </w:tr>
      <w:tr>
        <w:tc>
          <w:tcPr>
            <w:tcW w:type="auto" w:w="0"/>
            <w:vAlign w:val="top"/>
          </w:tcPr>
          <w:p>
            <w:pPr>
              <w:pStyle w:val="Para 03"/>
            </w:pPr>
            <w:r>
              <w:t>2)</w:t>
            </w:r>
          </w:p>
        </w:tc>
        <w:tc>
          <w:tcPr>
            <w:tcW w:type="auto" w:w="0"/>
          </w:tcPr>
          <w:p>
            <w:bookmarkStart w:id="1560" w:name="The_end_of_the_HTTP_request_head"/>
            <w:pPr>
              <w:pStyle w:val="Para 02"/>
            </w:pPr>
            <w:r>
              <w:t>The end of the HTTP request header. In HTTP, new lines are used to mark the header end. We are going to examine the HTTP request header very soon in Section 5.1.2.2.</w:t>
            </w:r>
            <w:bookmarkEnd w:id="1560"/>
          </w:p>
        </w:tc>
        <w:tc>
          <w:tcPr>
            <w:tcW w:type="auto" w:w="0"/>
          </w:tcPr>
          <w:p>
            <w:pPr>
              <w:pStyle w:val="Para 42"/>
            </w:pPr>
            <w:r>
              <w:t/>
            </w:r>
          </w:p>
        </w:tc>
      </w:tr>
      <w:tr>
        <w:tc>
          <w:tcPr>
            <w:tcW w:type="auto" w:w="0"/>
            <w:vAlign w:val="top"/>
          </w:tcPr>
          <w:p>
            <w:pPr>
              <w:pStyle w:val="Para 03"/>
            </w:pPr>
            <w:r>
              <w:t>3)</w:t>
            </w:r>
          </w:p>
        </w:tc>
        <w:tc>
          <w:tcPr>
            <w:tcW w:type="auto" w:w="0"/>
          </w:tcPr>
          <w:p>
            <w:bookmarkStart w:id="1561" w:name="The_beginning_of_the_HTTP_respon"/>
            <w:pPr>
              <w:pStyle w:val="Para 02"/>
            </w:pPr>
            <w:r>
              <w:t>The beginning of the HTTP response header (Section 5.1.2.3).</w:t>
            </w:r>
            <w:bookmarkEnd w:id="1561"/>
          </w:p>
        </w:tc>
        <w:tc>
          <w:tcPr>
            <w:tcW w:type="auto" w:w="0"/>
          </w:tcPr>
          <w:p>
            <w:pPr>
              <w:pStyle w:val="Para 42"/>
            </w:pPr>
            <w:r>
              <w:t/>
            </w:r>
          </w:p>
        </w:tc>
      </w:tr>
      <w:tr>
        <w:tc>
          <w:tcPr>
            <w:tcW w:type="auto" w:w="0"/>
            <w:vAlign w:val="top"/>
          </w:tcPr>
          <w:p>
            <w:pPr>
              <w:pStyle w:val="Para 03"/>
            </w:pPr>
            <w:r>
              <w:t>4)</w:t>
            </w:r>
          </w:p>
        </w:tc>
        <w:tc>
          <w:tcPr>
            <w:tcW w:type="auto" w:w="0"/>
          </w:tcPr>
          <w:p>
            <w:bookmarkStart w:id="1562" w:name="The_end_of_the_HTTP_response_hea"/>
            <w:pPr>
              <w:pStyle w:val="Para 02"/>
            </w:pPr>
            <w:r>
              <w:t>The end of the HTTP response header, which is also marked with new lines.</w:t>
            </w:r>
            <w:bookmarkEnd w:id="1562"/>
          </w:p>
        </w:tc>
        <w:tc>
          <w:tcPr>
            <w:tcW w:type="auto" w:w="0"/>
          </w:tcPr>
          <w:p>
            <w:pPr>
              <w:pStyle w:val="Para 42"/>
            </w:pPr>
            <w:r>
              <w:t/>
            </w:r>
          </w:p>
        </w:tc>
      </w:tr>
      <w:tr>
        <w:tc>
          <w:tcPr>
            <w:tcW w:type="auto" w:w="0"/>
            <w:vAlign w:val="top"/>
          </w:tcPr>
          <w:p>
            <w:pPr>
              <w:pStyle w:val="Para 03"/>
            </w:pPr>
            <w:r>
              <w:t>5)</w:t>
            </w:r>
          </w:p>
        </w:tc>
        <w:tc>
          <w:tcPr>
            <w:tcW w:type="auto" w:w="0"/>
          </w:tcPr>
          <w:p>
            <w:bookmarkStart w:id="1563" w:name="The_body_of_the_HTTP_response__W"/>
            <w:pPr>
              <w:pStyle w:val="Para 02"/>
            </w:pPr>
            <w:r>
              <w:t>The body of the HTTP response. We can see that it is HTML in plain text.</w:t>
              <w:bookmarkStart w:id="1564" w:name="ITerm35_1"/>
              <w:t xml:space="preserve"> </w:t>
              <w:bookmarkEnd w:id="1564"/>
            </w:r>
            <w:bookmarkEnd w:id="1563"/>
          </w:p>
        </w:tc>
        <w:tc>
          <w:tcPr>
            <w:tcW w:type="auto" w:w="0"/>
          </w:tcPr>
          <w:p>
            <w:pPr>
              <w:pStyle w:val="Para 42"/>
            </w:pPr>
            <w:r>
              <w:t/>
            </w:r>
          </w:p>
        </w:tc>
      </w:tr>
    </w:tbl>
    <w:p>
      <w:bookmarkStart w:id="1565" w:name="As_shown_in_the_preceding_exampl"/>
      <w:pPr>
        <w:pStyle w:val="Para 04"/>
      </w:pPr>
      <w:r>
        <w:t xml:space="preserve">As shown in the preceding example, the most common HTTP request method is called a </w:t>
        <w:bookmarkStart w:id="1566" w:name="GET"/>
        <w:t>GET</w:t>
        <w:bookmarkEnd w:id="1566"/>
        <w:t xml:space="preserve">. In this method, parameters are attached directly to a resource identifier </w:t>
        <w:bookmarkStart w:id="1567" w:name="_URI"/>
        <w:t>(URI)</w:t>
        <w:bookmarkEnd w:id="1567"/>
        <w:t xml:space="preserve">. A typical HTTP </w:t>
        <w:bookmarkStart w:id="1568" w:name="dynamic_request"/>
        <w:t>dynamic request</w:t>
        <w:bookmarkEnd w:id="1568"/>
        <w:t xml:space="preserve"> looks like this: </w:t>
      </w:r>
      <w:hyperlink r:id="rId204">
        <w:r>
          <w:rPr>
            <w:rStyle w:val="Text9"/>
          </w:rPr>
          <w:t>https://holmeshe.me/05apps/feeds?count=5&amp;by=lily</w:t>
        </w:r>
      </w:hyperlink>
      <w:r>
        <w:t>.</w:t>
      </w:r>
      <w:bookmarkEnd w:id="1565"/>
    </w:p>
    <w:p>
      <w:bookmarkStart w:id="1569" w:name="And_let_s_examine_its_parts_1_ht"/>
      <w:pPr>
        <w:pStyle w:val="Para 05"/>
      </w:pPr>
      <w:r>
        <w:t>And let’s examine its parts:</w:t>
      </w:r>
      <w:bookmarkEnd w:id="1569"/>
    </w:p>
    <w:tbl>
      <w:tblPr>
        <w:tblW w:type="auto" w:w="0"/>
      </w:tblPr>
      <w:tr>
        <w:tc>
          <w:tcPr>
            <w:tcW w:type="auto" w:w="0"/>
            <w:vAlign w:val="top"/>
          </w:tcPr>
          <w:p>
            <w:pPr>
              <w:pStyle w:val="1 Block"/>
            </w:pPr>
          </w:p>
          <w:p>
            <w:pPr>
              <w:pStyle w:val="Para 03"/>
            </w:pPr>
            <w:r>
              <w:t>1)</w:t>
            </w:r>
          </w:p>
        </w:tc>
        <w:tc>
          <w:tcPr>
            <w:tcW w:type="auto" w:w="0"/>
          </w:tcPr>
          <w:p>
            <w:bookmarkStart w:id="1570" w:name="https____is_called_a_schema"/>
            <w:pPr>
              <w:pStyle w:val="Para 02"/>
            </w:pPr>
            <w:r>
              <w:rPr>
                <w:rStyle w:val="Text0"/>
              </w:rPr>
              <w:t>https://</w:t>
            </w:r>
            <w:r>
              <w:t xml:space="preserve"> is called a schema.</w:t>
            </w:r>
            <w:bookmarkEnd w:id="1570"/>
          </w:p>
        </w:tc>
        <w:tc>
          <w:tcPr>
            <w:tcW w:type="auto" w:w="0"/>
          </w:tcPr>
          <w:p>
            <w:pPr>
              <w:pStyle w:val="Para 42"/>
            </w:pPr>
            <w:r>
              <w:t/>
            </w:r>
          </w:p>
        </w:tc>
      </w:tr>
      <w:tr>
        <w:tc>
          <w:tcPr>
            <w:tcW w:type="auto" w:w="0"/>
            <w:vAlign w:val="top"/>
          </w:tcPr>
          <w:p>
            <w:pPr>
              <w:pStyle w:val="Para 03"/>
            </w:pPr>
            <w:r>
              <w:t>2)</w:t>
            </w:r>
          </w:p>
        </w:tc>
        <w:tc>
          <w:tcPr>
            <w:tcW w:type="auto" w:w="0"/>
          </w:tcPr>
          <w:p>
            <w:bookmarkStart w:id="1571" w:name="holmeshe_me_is_the_domain_name"/>
            <w:pPr>
              <w:pStyle w:val="Para 02"/>
            </w:pPr>
            <w:r>
              <w:rPr>
                <w:rStyle w:val="Text0"/>
              </w:rPr>
              <w:t>holmeshe.me</w:t>
            </w:r>
            <w:r>
              <w:t xml:space="preserve"> is the domain name.</w:t>
            </w:r>
            <w:bookmarkEnd w:id="1571"/>
          </w:p>
        </w:tc>
        <w:tc>
          <w:tcPr>
            <w:tcW w:type="auto" w:w="0"/>
          </w:tcPr>
          <w:p>
            <w:pPr>
              <w:pStyle w:val="Para 42"/>
            </w:pPr>
            <w:r>
              <w:t/>
            </w:r>
          </w:p>
        </w:tc>
      </w:tr>
      <w:tr>
        <w:tc>
          <w:tcPr>
            <w:tcW w:type="auto" w:w="0"/>
            <w:vAlign w:val="top"/>
          </w:tcPr>
          <w:p>
            <w:pPr>
              <w:pStyle w:val="Para 03"/>
            </w:pPr>
            <w:r>
              <w:t>3)</w:t>
            </w:r>
          </w:p>
        </w:tc>
        <w:tc>
          <w:tcPr>
            <w:tcW w:type="auto" w:w="0"/>
          </w:tcPr>
          <w:p>
            <w:bookmarkStart w:id="1572" w:name="_05apps_feeds_is_called_a_path"/>
            <w:pPr>
              <w:pStyle w:val="Para 02"/>
            </w:pPr>
            <w:r>
              <w:rPr>
                <w:rStyle w:val="Text0"/>
              </w:rPr>
              <w:t>/05apps/feeds</w:t>
            </w:r>
            <w:r>
              <w:t xml:space="preserve"> is called a path, or an API.</w:t>
            </w:r>
            <w:bookmarkEnd w:id="1572"/>
          </w:p>
        </w:tc>
        <w:tc>
          <w:tcPr>
            <w:tcW w:type="auto" w:w="0"/>
          </w:tcPr>
          <w:p>
            <w:pPr>
              <w:pStyle w:val="Para 42"/>
            </w:pPr>
            <w:r>
              <w:t/>
            </w:r>
          </w:p>
        </w:tc>
      </w:tr>
      <w:tr>
        <w:tc>
          <w:tcPr>
            <w:tcW w:type="auto" w:w="0"/>
            <w:vAlign w:val="top"/>
          </w:tcPr>
          <w:p>
            <w:pPr>
              <w:pStyle w:val="Para 03"/>
            </w:pPr>
            <w:r>
              <w:t>4)</w:t>
            </w:r>
          </w:p>
        </w:tc>
        <w:tc>
          <w:tcPr>
            <w:tcW w:type="auto" w:w="0"/>
          </w:tcPr>
          <w:p>
            <w:bookmarkStart w:id="1573" w:name="count_and_by_are_the_query_param"/>
            <w:pPr>
              <w:pStyle w:val="Para 02"/>
            </w:pPr>
            <w:r>
              <w:rPr>
                <w:rStyle w:val="Text0"/>
              </w:rPr>
              <w:t>count</w:t>
            </w:r>
            <w:r>
              <w:t xml:space="preserve"> and </w:t>
            </w:r>
            <w:r>
              <w:rPr>
                <w:rStyle w:val="Text0"/>
              </w:rPr>
              <w:t>by</w:t>
            </w:r>
            <w:r>
              <w:t xml:space="preserve"> are the query parameters.</w:t>
            </w:r>
            <w:bookmarkEnd w:id="1573"/>
          </w:p>
        </w:tc>
        <w:tc>
          <w:tcPr>
            <w:tcW w:type="auto" w:w="0"/>
          </w:tcPr>
          <w:p>
            <w:pPr>
              <w:pStyle w:val="Para 42"/>
            </w:pPr>
            <w:r>
              <w:t/>
            </w:r>
          </w:p>
        </w:tc>
      </w:tr>
    </w:tbl>
    <w:p>
      <w:bookmarkStart w:id="1574" w:name="Another_method_is_POST__In_POST"/>
      <w:pPr>
        <w:pStyle w:val="Para 04"/>
      </w:pPr>
      <w:r>
        <w:t xml:space="preserve">Another method is </w:t>
        <w:bookmarkStart w:id="1575" w:name="POST"/>
        <w:t>POST</w:t>
        <w:bookmarkEnd w:id="1575"/>
        <w:t>. In POST, parameters are attached in the request body after the HTTP headers. This can effectively avoid parameters that are too long to be populated inside a URI. Other types of HTTP requests are PUT and DELETE that are used for requests modifying the server’s state.</w:t>
      </w:r>
      <w:bookmarkEnd w:id="1574"/>
    </w:p>
    <w:p>
      <w:bookmarkStart w:id="1576" w:name="Certain_characters_in_a_URI_are"/>
      <w:pPr>
        <w:pStyle w:val="Para 04"/>
      </w:pPr>
      <w:r>
        <w:t xml:space="preserve">Certain characters in a </w:t>
        <w:bookmarkStart w:id="1577" w:name="URI"/>
        <w:t>URI</w:t>
        <w:bookmarkEnd w:id="1577"/>
        <w:t xml:space="preserve"> are reserved. For instance, the new line is used as a separator between the HTTP header and the body, </w:t>
      </w:r>
      <w:r>
        <w:rPr>
          <w:rStyle w:val="Text0"/>
        </w:rPr>
        <w:t>/</w:t>
      </w:r>
      <w:r>
        <w:t xml:space="preserve"> is used as a separator for components in a path, </w:t>
      </w:r>
      <w:r>
        <w:rPr>
          <w:rStyle w:val="Text0"/>
        </w:rPr>
        <w:t>?</w:t>
      </w:r>
      <w:r>
        <w:t xml:space="preserve"> is the separator between a path and parameters, </w:t>
      </w:r>
      <w:r>
        <w:rPr>
          <w:rStyle w:val="Text0"/>
        </w:rPr>
        <w:t>=</w:t>
      </w:r>
      <w:r>
        <w:t xml:space="preserve"> is the connector of a parameter key and its value, </w:t>
      </w:r>
      <w:r>
        <w:rPr>
          <w:rStyle w:val="Text0"/>
        </w:rPr>
        <w:t>&amp;</w:t>
      </w:r>
      <w:r>
        <w:t xml:space="preserve"> is the separator among parameters, and so forth. So we need a way to escape those characters when they appear in a parameter value as an ordinary string. In </w:t>
      </w:r>
      <w:r>
        <w:rPr>
          <w:rStyle w:val="Text1"/>
        </w:rPr>
        <w:t>JavaScript</w:t>
      </w:r>
      <w:r>
        <w:t xml:space="preserve">, we can use </w:t>
      </w:r>
      <w:r>
        <w:rPr>
          <w:rStyle w:val="Text0"/>
        </w:rPr>
        <w:t>encodeURIComponent</w:t>
      </w:r>
      <w:r>
        <w:t xml:space="preserve"> for this purpose.</w:t>
      </w:r>
      <w:bookmarkEnd w:id="1576"/>
    </w:p>
    <w:p>
      <w:bookmarkStart w:id="1578" w:name="It_is_also_possible_to_use_binar"/>
      <w:pPr>
        <w:pStyle w:val="Para 04"/>
      </w:pPr>
      <w:r>
        <w:t xml:space="preserve">It is also possible to use binary data in the request. Say, send the content of an image in a </w:t>
        <w:bookmarkStart w:id="1579" w:name="PUT_request"/>
        <w:t>PUT request</w:t>
        <w:bookmarkEnd w:id="1579"/>
        <w:t>. An easier way is to use the Base64 algorithm which can transfer a binary blob into a piece of plain text in an efficient way. Besides Base64, HTTP by design supports using a binary as its body, which will be briefly discussed in Section 5.1.2.3. We can also attach the binary directly after the HTTP header which is less common practice.</w:t>
      </w:r>
      <w:bookmarkEnd w:id="1578"/>
    </w:p>
    <w:p>
      <w:bookmarkStart w:id="1580" w:name="HTTP_headers_are_also_text_based"/>
      <w:pPr>
        <w:pStyle w:val="Para 04"/>
      </w:pPr>
      <w:r>
        <w:t xml:space="preserve">HTTP headers are also text based and hence are directly readable. However, it is still a bit clumsy to read from </w:t>
      </w:r>
      <w:r>
        <w:rPr>
          <w:rStyle w:val="Text2"/>
        </w:rPr>
        <w:t>tcpdump</w:t>
      </w:r>
      <w:r>
        <w:t xml:space="preserve"> the HTTP payload which is mixed with binary output. For a web developer, a browser is all they need to inspect the traffic when debugging a web application. For us app developers, we can use utilities such as Fiddler or Charles to proxy the HTTP traffic in order to conveniently inspect the traffic. In this text, we are going to use </w:t>
      </w:r>
      <w:r>
        <w:rPr>
          <w:rStyle w:val="Text2"/>
        </w:rPr>
        <w:t>mitmproxy</w:t>
      </w:r>
      <w:r>
        <w:t>, an open source HTTP proxy and inspector.</w:t>
      </w:r>
      <w:bookmarkEnd w:id="1580"/>
    </w:p>
    <w:p>
      <w:bookmarkStart w:id="1581" w:name="Let_s_observe_a_typical_HTTP_req"/>
      <w:pPr>
        <w:pStyle w:val="Para 05"/>
      </w:pPr>
      <w:r>
        <w:t xml:space="preserve">Let’s observe a typical HTTP </w:t>
        <w:bookmarkStart w:id="1582" w:name="request_1"/>
        <w:t>request</w:t>
        <w:bookmarkEnd w:id="1582"/>
        <w:t xml:space="preserve"> with </w:t>
      </w:r>
      <w:r>
        <w:rPr>
          <w:rStyle w:val="Text2"/>
        </w:rPr>
        <w:t>mitmproxy</w:t>
      </w:r>
      <w:r>
        <w:t xml:space="preserve"> and use it to discuss some of the header fields to better understand this protocol (Figures </w:t>
      </w:r>
      <w:hyperlink w:anchor="Figure_5_6A_typical_HTTP_request">
        <w:r>
          <w:rPr>
            <w:rStyle w:val="Text4"/>
          </w:rPr>
          <w:t>5-6</w:t>
        </w:r>
      </w:hyperlink>
      <w:r>
        <w:t xml:space="preserve"> to </w:t>
      </w:r>
      <w:hyperlink w:anchor="Figure_5_8A_typical_HTTP_respons">
        <w:r>
          <w:rPr>
            <w:rStyle w:val="Text4"/>
          </w:rPr>
          <w:t>5-8</w:t>
        </w:r>
      </w:hyperlink>
      <w:r>
        <w:t>).</w:t>
      </w:r>
      <w:bookmarkEnd w:id="1581"/>
    </w:p>
    <w:p>
      <w:bookmarkStart w:id="1583" w:name="MO6_3"/>
      <w:bookmarkStart w:id="1584" w:name="Figure_5_6A_typical_HTTP_request"/>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397500"/>
            <wp:effectExtent l="0" r="0" t="0" b="0"/>
            <wp:wrapTopAndBottom/>
            <wp:docPr id="128" name="510729_1_En_5_Fig6_HTML.jpg" descr="510729_1_En_5_Fig6_HTML.jpg"/>
            <wp:cNvGraphicFramePr>
              <a:graphicFrameLocks noChangeAspect="1"/>
            </wp:cNvGraphicFramePr>
            <a:graphic>
              <a:graphicData uri="http://schemas.openxmlformats.org/drawingml/2006/picture">
                <pic:pic>
                  <pic:nvPicPr>
                    <pic:cNvPr id="0" name="510729_1_En_5_Fig6_HTML.jpg" descr="510729_1_En_5_Fig6_HTML.jpg"/>
                    <pic:cNvPicPr/>
                  </pic:nvPicPr>
                  <pic:blipFill>
                    <a:blip r:embed="rId132"/>
                    <a:stretch>
                      <a:fillRect/>
                    </a:stretch>
                  </pic:blipFill>
                  <pic:spPr>
                    <a:xfrm>
                      <a:off x="0" y="0"/>
                      <a:ext cx="5943600" cy="5397500"/>
                    </a:xfrm>
                    <a:prstGeom prst="rect">
                      <a:avLst/>
                    </a:prstGeom>
                  </pic:spPr>
                </pic:pic>
              </a:graphicData>
            </a:graphic>
          </wp:anchor>
        </w:drawing>
      </w:r>
      <w:bookmarkEnd w:id="1583"/>
      <w:bookmarkEnd w:id="1584"/>
    </w:p>
    <w:p>
      <w:pPr>
        <w:pStyle w:val="Para 13"/>
      </w:pPr>
      <w:r>
        <w:rPr>
          <w:rStyle w:val="Text5"/>
        </w:rPr>
        <w:t>Figure 5-6</w:t>
      </w:r>
      <w:r>
        <w:t>A typical HTTP request</w:t>
      </w:r>
    </w:p>
    <w:p>
      <w:bookmarkStart w:id="1585" w:name="MO7_3"/>
      <w:bookmarkStart w:id="1586" w:name="Figure_5_7A_typical_HTTP_respons"/>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477000"/>
            <wp:effectExtent l="0" r="0" t="0" b="0"/>
            <wp:wrapTopAndBottom/>
            <wp:docPr id="129" name="510729_1_En_5_Fig7_HTML.jpg" descr="510729_1_En_5_Fig7_HTML.jpg"/>
            <wp:cNvGraphicFramePr>
              <a:graphicFrameLocks noChangeAspect="1"/>
            </wp:cNvGraphicFramePr>
            <a:graphic>
              <a:graphicData uri="http://schemas.openxmlformats.org/drawingml/2006/picture">
                <pic:pic>
                  <pic:nvPicPr>
                    <pic:cNvPr id="0" name="510729_1_En_5_Fig7_HTML.jpg" descr="510729_1_En_5_Fig7_HTML.jpg"/>
                    <pic:cNvPicPr/>
                  </pic:nvPicPr>
                  <pic:blipFill>
                    <a:blip r:embed="rId133"/>
                    <a:stretch>
                      <a:fillRect/>
                    </a:stretch>
                  </pic:blipFill>
                  <pic:spPr>
                    <a:xfrm>
                      <a:off x="0" y="0"/>
                      <a:ext cx="5943600" cy="6477000"/>
                    </a:xfrm>
                    <a:prstGeom prst="rect">
                      <a:avLst/>
                    </a:prstGeom>
                  </pic:spPr>
                </pic:pic>
              </a:graphicData>
            </a:graphic>
          </wp:anchor>
        </w:drawing>
      </w:r>
      <w:bookmarkEnd w:id="1585"/>
      <w:bookmarkEnd w:id="1586"/>
    </w:p>
    <w:p>
      <w:pPr>
        <w:pStyle w:val="Para 13"/>
      </w:pPr>
      <w:r>
        <w:rPr>
          <w:rStyle w:val="Text5"/>
        </w:rPr>
        <w:t>Figure 5-7</w:t>
      </w:r>
      <w:r>
        <w:t xml:space="preserve">A typical HTTP </w:t>
        <w:bookmarkStart w:id="1587" w:name="response"/>
        <w:t>response</w:t>
        <w:bookmarkEnd w:id="1587"/>
        <w:t xml:space="preserve"> (first part)</w:t>
      </w:r>
    </w:p>
    <w:p>
      <w:bookmarkStart w:id="1588" w:name="MO8_3"/>
      <w:bookmarkStart w:id="1589" w:name="Figure_5_8A_typical_HTTP_respons"/>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651000"/>
            <wp:effectExtent l="0" r="0" t="0" b="0"/>
            <wp:wrapTopAndBottom/>
            <wp:docPr id="130" name="510729_1_En_5_Fig8_HTML.jpg" descr="510729_1_En_5_Fig8_HTML.jpg"/>
            <wp:cNvGraphicFramePr>
              <a:graphicFrameLocks noChangeAspect="1"/>
            </wp:cNvGraphicFramePr>
            <a:graphic>
              <a:graphicData uri="http://schemas.openxmlformats.org/drawingml/2006/picture">
                <pic:pic>
                  <pic:nvPicPr>
                    <pic:cNvPr id="0" name="510729_1_En_5_Fig8_HTML.jpg" descr="510729_1_En_5_Fig8_HTML.jpg"/>
                    <pic:cNvPicPr/>
                  </pic:nvPicPr>
                  <pic:blipFill>
                    <a:blip r:embed="rId134"/>
                    <a:stretch>
                      <a:fillRect/>
                    </a:stretch>
                  </pic:blipFill>
                  <pic:spPr>
                    <a:xfrm>
                      <a:off x="0" y="0"/>
                      <a:ext cx="5943600" cy="1651000"/>
                    </a:xfrm>
                    <a:prstGeom prst="rect">
                      <a:avLst/>
                    </a:prstGeom>
                  </pic:spPr>
                </pic:pic>
              </a:graphicData>
            </a:graphic>
          </wp:anchor>
        </w:drawing>
      </w:r>
      <w:bookmarkEnd w:id="1588"/>
      <w:bookmarkEnd w:id="1589"/>
    </w:p>
    <w:p>
      <w:pPr>
        <w:pStyle w:val="Para 13"/>
      </w:pPr>
      <w:r>
        <w:rPr>
          <w:rStyle w:val="Text5"/>
        </w:rPr>
        <w:t>Figure 5-8</w:t>
      </w:r>
      <w:r>
        <w:t>A typical HTTP response (second part)</w:t>
      </w:r>
    </w:p>
    <w:p>
      <w:bookmarkStart w:id="1590" w:name="From_the_traffic_inspected__we_c"/>
      <w:pPr>
        <w:pStyle w:val="Para 04"/>
      </w:pPr>
      <w:r>
        <w:t xml:space="preserve">From the traffic inspected, we can see that the requests and responses are populated with key-value contents, for example, </w:t>
      </w:r>
      <w:r>
        <w:rPr>
          <w:rStyle w:val="Text0"/>
        </w:rPr>
        <w:t>Host: holmeshe.me</w:t>
      </w:r>
      <w:r>
        <w:t>. Those are HTTP headers. The values of the headers are called directives that define certain properties of or behaviors for the traffic.</w:t>
      </w:r>
      <w:bookmarkEnd w:id="1590"/>
    </w:p>
    <w:p>
      <w:bookmarkStart w:id="1591" w:name="Next__we_go_through_some_of_the"/>
      <w:pPr>
        <w:pStyle w:val="Para 04"/>
      </w:pPr>
      <w:r>
        <w:t>Next, we go through some of the common headers and their associated directives.</w:t>
      </w:r>
      <w:bookmarkEnd w:id="1591"/>
    </w:p>
    <w:p>
      <w:bookmarkStart w:id="1592" w:name="5_1_2_2_Common_Request_HeadersWe"/>
      <w:pPr>
        <w:pStyle w:val="Heading 4"/>
      </w:pPr>
      <w:r>
        <w:t xml:space="preserve">5.1.2.2 </w:t>
        <w:t>Common Request Headers</w:t>
      </w:r>
      <w:bookmarkEnd w:id="1592"/>
    </w:p>
    <w:p>
      <w:bookmarkStart w:id="1593" w:name="We_look_at_some_of_the_common_re"/>
      <w:pPr>
        <w:pStyle w:val="Para 01"/>
      </w:pPr>
      <w:r>
        <w:t xml:space="preserve">We look at some of the common request </w:t>
        <w:bookmarkStart w:id="1594" w:name="headers_1"/>
        <w:t>headers</w:t>
        <w:bookmarkEnd w:id="1594"/>
        <w:t xml:space="preserve"> first:</w:t>
      </w:r>
      <w:bookmarkEnd w:id="1593"/>
    </w:p>
    <w:tbl>
      <w:tblPr>
        <w:tblW w:type="auto" w:w="0"/>
      </w:tblPr>
      <w:tr>
        <w:tc>
          <w:tcPr>
            <w:tcW w:type="auto" w:w="0"/>
            <w:vAlign w:val="top"/>
          </w:tcPr>
          <w:p>
            <w:pPr>
              <w:pStyle w:val="1 Block"/>
            </w:pPr>
          </w:p>
          <w:p>
            <w:pPr>
              <w:pStyle w:val="Para 03"/>
            </w:pPr>
            <w:r>
              <w:t>1)</w:t>
            </w:r>
          </w:p>
        </w:tc>
        <w:tc>
          <w:tcPr>
            <w:tcW w:type="auto" w:w="0"/>
          </w:tcPr>
          <w:p>
            <w:bookmarkStart w:id="1595" w:name="The_foremost_information_we_shou"/>
            <w:pPr>
              <w:pStyle w:val="Para 02"/>
            </w:pPr>
            <w:r>
              <w:t xml:space="preserve">The foremost information we should care about is </w:t>
            </w:r>
            <w:r>
              <w:rPr>
                <w:rStyle w:val="Text0"/>
              </w:rPr>
              <w:t>200 OK</w:t>
            </w:r>
            <w:r>
              <w:t>. This is called an HTTP status code, and 200 means success. We are going to discuss more about status code very soon in Section 5.1.2.4.</w:t>
            </w:r>
            <w:bookmarkEnd w:id="1595"/>
          </w:p>
        </w:tc>
        <w:tc>
          <w:tcPr>
            <w:tcW w:type="auto" w:w="0"/>
          </w:tcPr>
          <w:p>
            <w:pPr>
              <w:pStyle w:val="Para 42"/>
            </w:pPr>
            <w:r>
              <w:t/>
            </w:r>
          </w:p>
        </w:tc>
      </w:tr>
      <w:tr>
        <w:tc>
          <w:tcPr>
            <w:tcW w:type="auto" w:w="0"/>
            <w:vAlign w:val="top"/>
          </w:tcPr>
          <w:p>
            <w:pPr>
              <w:pStyle w:val="Para 03"/>
            </w:pPr>
            <w:r>
              <w:t>2)</w:t>
            </w:r>
          </w:p>
        </w:tc>
        <w:tc>
          <w:tcPr>
            <w:tcW w:type="auto" w:w="0"/>
          </w:tcPr>
          <w:p>
            <w:bookmarkStart w:id="1596" w:name="HTTP_Version_HTTP_1_1_indicates"/>
            <w:pPr>
              <w:pStyle w:val="Para 02"/>
            </w:pPr>
            <w:r>
              <w:rPr>
                <w:rStyle w:val="Text0"/>
              </w:rPr>
              <w:t>HTTP Version HTTP/1.1</w:t>
            </w:r>
            <w:r>
              <w:t xml:space="preserve"> indicates the current version of HTTP. We are going to talk about the drawbacks of this version and introduce briefly HTTP 2.0. in Section 5.1.5.</w:t>
            </w:r>
            <w:bookmarkEnd w:id="1596"/>
          </w:p>
        </w:tc>
        <w:tc>
          <w:tcPr>
            <w:tcW w:type="auto" w:w="0"/>
          </w:tcPr>
          <w:p>
            <w:pPr>
              <w:pStyle w:val="Para 42"/>
            </w:pPr>
            <w:r>
              <w:t/>
            </w:r>
          </w:p>
        </w:tc>
      </w:tr>
      <w:tr>
        <w:tc>
          <w:tcPr>
            <w:tcW w:type="auto" w:w="0"/>
            <w:vAlign w:val="top"/>
          </w:tcPr>
          <w:p>
            <w:pPr>
              <w:pStyle w:val="Para 03"/>
            </w:pPr>
            <w:r>
              <w:t>3)</w:t>
            </w:r>
          </w:p>
        </w:tc>
        <w:tc>
          <w:tcPr>
            <w:tcW w:type="auto" w:w="0"/>
          </w:tcPr>
          <w:p>
            <w:bookmarkStart w:id="1597" w:name="Host_means_the_hostname_being_re"/>
            <w:pPr>
              <w:pStyle w:val="Para 02"/>
            </w:pPr>
            <w:r>
              <w:rPr>
                <w:rStyle w:val="Text0"/>
              </w:rPr>
              <w:t>Host</w:t>
            </w:r>
            <w:r>
              <w:t xml:space="preserve"> means the hostname being requested.</w:t>
            </w:r>
            <w:bookmarkEnd w:id="1597"/>
          </w:p>
        </w:tc>
        <w:tc>
          <w:tcPr>
            <w:tcW w:type="auto" w:w="0"/>
          </w:tcPr>
          <w:p>
            <w:pPr>
              <w:pStyle w:val="Para 42"/>
            </w:pPr>
            <w:r>
              <w:t/>
            </w:r>
          </w:p>
        </w:tc>
      </w:tr>
      <w:tr>
        <w:tc>
          <w:tcPr>
            <w:tcW w:type="auto" w:w="0"/>
            <w:vAlign w:val="top"/>
          </w:tcPr>
          <w:p>
            <w:pPr>
              <w:pStyle w:val="Para 03"/>
            </w:pPr>
            <w:r>
              <w:t>4)</w:t>
            </w:r>
          </w:p>
        </w:tc>
        <w:tc>
          <w:tcPr>
            <w:tcW w:type="auto" w:w="0"/>
          </w:tcPr>
          <w:p>
            <w:bookmarkStart w:id="1598" w:name="User_agent_is_the_signature_of_t"/>
            <w:pPr>
              <w:pStyle w:val="Para 02"/>
            </w:pPr>
            <w:r>
              <w:rPr>
                <w:rStyle w:val="Text0"/>
              </w:rPr>
              <w:t>User-agent</w:t>
            </w:r>
            <w:r>
              <w:t xml:space="preserve"> is the signature of the client (browser).</w:t>
            </w:r>
            <w:bookmarkEnd w:id="1598"/>
          </w:p>
        </w:tc>
        <w:tc>
          <w:tcPr>
            <w:tcW w:type="auto" w:w="0"/>
          </w:tcPr>
          <w:p>
            <w:pPr>
              <w:pStyle w:val="Para 42"/>
            </w:pPr>
            <w:r>
              <w:t/>
            </w:r>
          </w:p>
        </w:tc>
      </w:tr>
      <w:tr>
        <w:tc>
          <w:tcPr>
            <w:tcW w:type="auto" w:w="0"/>
            <w:vAlign w:val="top"/>
          </w:tcPr>
          <w:p>
            <w:pPr>
              <w:pStyle w:val="Para 03"/>
            </w:pPr>
            <w:r>
              <w:t>5)</w:t>
            </w:r>
          </w:p>
        </w:tc>
        <w:tc>
          <w:tcPr>
            <w:tcW w:type="auto" w:w="0"/>
          </w:tcPr>
          <w:p>
            <w:bookmarkStart w:id="1599" w:name="Accept_is_the_format_that_this_c"/>
            <w:pPr>
              <w:pStyle w:val="Para 02"/>
            </w:pPr>
            <w:r>
              <w:rPr>
                <w:rStyle w:val="Text0"/>
              </w:rPr>
              <w:t>Accept</w:t>
            </w:r>
            <w:r>
              <w:t xml:space="preserve"> is the format that this client is expecting, such as HTML and XML.</w:t>
            </w:r>
            <w:bookmarkEnd w:id="1599"/>
          </w:p>
        </w:tc>
        <w:tc>
          <w:tcPr>
            <w:tcW w:type="auto" w:w="0"/>
          </w:tcPr>
          <w:p>
            <w:pPr>
              <w:pStyle w:val="Para 42"/>
            </w:pPr>
            <w:r>
              <w:t/>
            </w:r>
          </w:p>
        </w:tc>
      </w:tr>
      <w:tr>
        <w:tc>
          <w:tcPr>
            <w:tcW w:type="auto" w:w="0"/>
            <w:vAlign w:val="top"/>
          </w:tcPr>
          <w:p>
            <w:pPr>
              <w:pStyle w:val="Para 03"/>
            </w:pPr>
            <w:r>
              <w:t>6)</w:t>
            </w:r>
          </w:p>
        </w:tc>
        <w:tc>
          <w:tcPr>
            <w:tcW w:type="auto" w:w="0"/>
          </w:tcPr>
          <w:p>
            <w:bookmarkStart w:id="1600" w:name="Cookie_is_where_to_store_the_cro"/>
            <w:pPr>
              <w:pStyle w:val="Para 02"/>
            </w:pPr>
            <w:r>
              <w:rPr>
                <w:rStyle w:val="Text0"/>
              </w:rPr>
              <w:t>Cookie</w:t>
            </w:r>
            <w:r>
              <w:t xml:space="preserve"> is where to store the cross-request data. These data are sent back and forth using the same header, hence cross-requests. In common practice, a user session is represented by the Cookie on the client side.</w:t>
            </w:r>
            <w:bookmarkEnd w:id="1600"/>
          </w:p>
        </w:tc>
        <w:tc>
          <w:tcPr>
            <w:tcW w:type="auto" w:w="0"/>
          </w:tcPr>
          <w:p>
            <w:pPr>
              <w:pStyle w:val="Para 42"/>
            </w:pPr>
            <w:r>
              <w:t/>
            </w:r>
          </w:p>
        </w:tc>
      </w:tr>
      <w:tr>
        <w:tc>
          <w:tcPr>
            <w:tcW w:type="auto" w:w="0"/>
            <w:vAlign w:val="top"/>
          </w:tcPr>
          <w:p>
            <w:pPr>
              <w:pStyle w:val="Para 03"/>
            </w:pPr>
            <w:r>
              <w:t>7)</w:t>
            </w:r>
          </w:p>
        </w:tc>
        <w:tc>
          <w:tcPr>
            <w:tcW w:type="auto" w:w="0"/>
          </w:tcPr>
          <w:p>
            <w:bookmarkStart w:id="1601" w:name="Another_very_common_header_that"/>
            <w:pPr>
              <w:pStyle w:val="Para 02"/>
            </w:pPr>
            <w:r>
              <w:t xml:space="preserve">Another very common header that is not included in this request is </w:t>
            </w:r>
            <w:r>
              <w:rPr>
                <w:rStyle w:val="Text0"/>
              </w:rPr>
              <w:t>X-Forwarded-For</w:t>
            </w:r>
            <w:r>
              <w:t xml:space="preserve">, a.k.a. </w:t>
            </w:r>
            <w:r>
              <w:rPr>
                <w:rStyle w:val="Text0"/>
              </w:rPr>
              <w:t>XFF</w:t>
            </w:r>
            <w:r>
              <w:t>. This header can only be observed from the server side as it is attached by a non-anonymous HTTP proxy (or a reverse load balancer) to indicate the original IP address.</w:t>
            </w:r>
            <w:bookmarkEnd w:id="1601"/>
          </w:p>
        </w:tc>
        <w:tc>
          <w:tcPr>
            <w:tcW w:type="auto" w:w="0"/>
          </w:tcPr>
          <w:p>
            <w:pPr>
              <w:pStyle w:val="Para 42"/>
            </w:pPr>
            <w:r>
              <w:t/>
            </w:r>
          </w:p>
        </w:tc>
      </w:tr>
      <w:tr>
        <w:tc>
          <w:tcPr>
            <w:tcW w:type="auto" w:w="0"/>
            <w:vAlign w:val="top"/>
          </w:tcPr>
          <w:p>
            <w:pPr>
              <w:pStyle w:val="Para 03"/>
            </w:pPr>
            <w:r>
              <w:t>8)</w:t>
            </w:r>
          </w:p>
        </w:tc>
        <w:tc>
          <w:tcPr>
            <w:tcW w:type="auto" w:w="0"/>
          </w:tcPr>
          <w:p>
            <w:bookmarkStart w:id="1602" w:name="Another_interesting_header_is_Co"/>
            <w:pPr>
              <w:pStyle w:val="Para 02"/>
            </w:pPr>
            <w:r>
              <w:t xml:space="preserve">Another interesting header is </w:t>
            </w:r>
            <w:r>
              <w:rPr>
                <w:rStyle w:val="Text0"/>
              </w:rPr>
              <w:t>Connection: keep-alive</w:t>
            </w:r>
            <w:r>
              <w:t xml:space="preserve">. In the traditional HTTP paradigm, each request initiates a new TCP connection, each of which, as said, imposes a three-way handshake and is subject to the slow start. By indicating </w:t>
            </w:r>
            <w:r>
              <w:rPr>
                <w:rStyle w:val="Text0"/>
              </w:rPr>
              <w:t>Connection: keep-alive</w:t>
            </w:r>
            <w:r>
              <w:t xml:space="preserve">, all requests to the same hostname will share a single connection, which saves a few RTTs for the successive requests. For sure, the server needs to support persistent connections to enable this optimization. As shown in Figure </w:t>
            </w:r>
            <w:hyperlink w:anchor="Figure_5_7A_typical_HTTP_respons">
              <w:r>
                <w:rPr>
                  <w:rStyle w:val="Text10"/>
                </w:rPr>
                <w:t>5-7</w:t>
              </w:r>
            </w:hyperlink>
            <w:r>
              <w:t>, servers declare it can accept persistent connections by including the same header in the HTTP response.</w:t>
            </w:r>
            <w:bookmarkEnd w:id="1602"/>
          </w:p>
          <w:p>
            <w:bookmarkStart w:id="1603" w:name="Note_Here__if_you_run_tcpdump_at"/>
            <w:pPr>
              <w:pStyle w:val="Para 20"/>
            </w:pPr>
            <w:r>
              <w:rPr>
                <w:rStyle w:val="Text1"/>
              </w:rPr>
              <w:t>Note</w:t>
            </w:r>
            <w:r>
              <w:t xml:space="preserve"> Here, if you run </w:t>
            </w:r>
            <w:r>
              <w:rPr>
                <w:rStyle w:val="Text0"/>
              </w:rPr>
              <w:t>tcpdump</w:t>
            </w:r>
            <w:r>
              <w:t xml:space="preserve"> at the same time, you will notice that the FIN will not be observed even after the last response. We can observe FIN only when killing the browser (or the nginx server). This is the side effect of </w:t>
            </w:r>
            <w:r>
              <w:rPr>
                <w:rStyle w:val="Text0"/>
              </w:rPr>
              <w:t>Connection: keep-alive</w:t>
            </w:r>
            <w:r>
              <w:t>. Note that sending FIN on behalf of a terminated process is the behavior of major operating systems.</w:t>
            </w:r>
            <w:bookmarkEnd w:id="1603"/>
          </w:p>
        </w:tc>
        <w:tc>
          <w:tcPr>
            <w:tcW w:type="auto" w:w="0"/>
          </w:tcPr>
          <w:p>
            <w:pPr>
              <w:pStyle w:val="Para 42"/>
            </w:pPr>
            <w:r>
              <w:t/>
            </w:r>
          </w:p>
        </w:tc>
      </w:tr>
    </w:tbl>
    <w:p>
      <w:bookmarkStart w:id="1604" w:name="5_1_2_3_Common_Response_HeadersN"/>
      <w:pPr>
        <w:pStyle w:val="Heading 4"/>
      </w:pPr>
      <w:r>
        <w:t xml:space="preserve">5.1.2.3 </w:t>
        <w:t>Common Response Headers</w:t>
      </w:r>
      <w:bookmarkEnd w:id="1604"/>
    </w:p>
    <w:p>
      <w:bookmarkStart w:id="1605" w:name="Next__we_look_at_the_HTTP_respon"/>
      <w:pPr>
        <w:pStyle w:val="Para 01"/>
      </w:pPr>
      <w:r>
        <w:t xml:space="preserve">Next, we look at the HTTP </w:t>
        <w:bookmarkStart w:id="1606" w:name="response_1"/>
        <w:t>response</w:t>
        <w:bookmarkEnd w:id="1606"/>
        <w:t>:</w:t>
      </w:r>
      <w:bookmarkEnd w:id="1605"/>
    </w:p>
    <w:tbl>
      <w:tblPr>
        <w:tblW w:type="auto" w:w="0"/>
      </w:tblPr>
      <w:tr>
        <w:tc>
          <w:tcPr>
            <w:tcW w:type="auto" w:w="0"/>
            <w:vAlign w:val="top"/>
          </w:tcPr>
          <w:p>
            <w:pPr>
              <w:pStyle w:val="1 Block"/>
            </w:pPr>
          </w:p>
          <w:p>
            <w:pPr>
              <w:pStyle w:val="Para 03"/>
            </w:pPr>
            <w:r>
              <w:t>1)</w:t>
            </w:r>
          </w:p>
        </w:tc>
        <w:tc>
          <w:tcPr>
            <w:tcW w:type="auto" w:w="0"/>
          </w:tcPr>
          <w:p>
            <w:bookmarkStart w:id="1607" w:name="Server_is_the_web_server_signatu"/>
            <w:pPr>
              <w:pStyle w:val="Para 02"/>
            </w:pPr>
            <w:r>
              <w:rPr>
                <w:rStyle w:val="Text0"/>
              </w:rPr>
              <w:t>Server</w:t>
            </w:r>
            <w:r>
              <w:t xml:space="preserve"> is the web server signature that serves the response. Here, we are using Nginx.</w:t>
            </w:r>
            <w:bookmarkEnd w:id="1607"/>
          </w:p>
        </w:tc>
        <w:tc>
          <w:tcPr>
            <w:tcW w:type="auto" w:w="0"/>
          </w:tcPr>
          <w:p>
            <w:pPr>
              <w:pStyle w:val="Para 42"/>
            </w:pPr>
            <w:r>
              <w:t/>
            </w:r>
          </w:p>
        </w:tc>
      </w:tr>
      <w:tr>
        <w:tc>
          <w:tcPr>
            <w:tcW w:type="auto" w:w="0"/>
            <w:vAlign w:val="top"/>
          </w:tcPr>
          <w:p>
            <w:pPr>
              <w:pStyle w:val="Para 03"/>
            </w:pPr>
            <w:r>
              <w:t>2)</w:t>
            </w:r>
          </w:p>
        </w:tc>
        <w:tc>
          <w:tcPr>
            <w:tcW w:type="auto" w:w="0"/>
          </w:tcPr>
          <w:p>
            <w:bookmarkStart w:id="1608" w:name="Content_type_is_the_actual_forma"/>
            <w:pPr>
              <w:pStyle w:val="Para 02"/>
            </w:pPr>
            <w:r>
              <w:rPr>
                <w:rStyle w:val="Text0"/>
              </w:rPr>
              <w:t>Content-type</w:t>
            </w:r>
            <w:r>
              <w:t xml:space="preserve"> is the actual format of the response body that conforms to one of the expecting formats in the request header, </w:t>
            </w:r>
            <w:r>
              <w:rPr>
                <w:rStyle w:val="Text0"/>
              </w:rPr>
              <w:t>Accept</w:t>
            </w:r>
            <w:r>
              <w:t xml:space="preserve">. It is also called a MIME type. As said, HTTP is highly versatile. Besides </w:t>
            </w:r>
            <w:r>
              <w:rPr>
                <w:rStyle w:val="Text0"/>
              </w:rPr>
              <w:t>text/html</w:t>
            </w:r>
            <w:r>
              <w:t xml:space="preserve">, it even supports a binary payload as an HTTP body as briefly mentioned. To adopt this, we firstly set </w:t>
            </w:r>
            <w:r>
              <w:rPr>
                <w:rStyle w:val="Text0"/>
              </w:rPr>
              <w:t>application/octet-stream</w:t>
            </w:r>
            <w:r>
              <w:t xml:space="preserve"> as the </w:t>
            </w:r>
            <w:r>
              <w:rPr>
                <w:rStyle w:val="Text0"/>
              </w:rPr>
              <w:t>Content-type</w:t>
            </w:r>
            <w:r>
              <w:t>. Then we can use our favored binary format, for example, Protocol Buffer, as the payload. This way, we can enjoy the easy setup of an HTTP server and the efficiency of a binary data transportation. Best of the two worlds.</w:t>
            </w:r>
            <w:bookmarkEnd w:id="1608"/>
          </w:p>
        </w:tc>
        <w:tc>
          <w:tcPr>
            <w:tcW w:type="auto" w:w="0"/>
          </w:tcPr>
          <w:p>
            <w:pPr>
              <w:pStyle w:val="Para 42"/>
            </w:pPr>
            <w:r>
              <w:t/>
            </w:r>
          </w:p>
        </w:tc>
      </w:tr>
      <w:tr>
        <w:tc>
          <w:tcPr>
            <w:tcW w:type="auto" w:w="0"/>
            <w:vAlign w:val="top"/>
          </w:tcPr>
          <w:p>
            <w:pPr>
              <w:pStyle w:val="Para 03"/>
            </w:pPr>
            <w:r>
              <w:t>3)</w:t>
            </w:r>
          </w:p>
        </w:tc>
        <w:tc>
          <w:tcPr>
            <w:tcW w:type="auto" w:w="0"/>
          </w:tcPr>
          <w:p>
            <w:bookmarkStart w:id="1609" w:name="Content_encoding_means_the_conte"/>
            <w:pPr>
              <w:pStyle w:val="Para 02"/>
            </w:pPr>
            <w:r>
              <w:rPr>
                <w:rStyle w:val="Text0"/>
              </w:rPr>
              <w:t>Content-encoding</w:t>
            </w:r>
            <w:r>
              <w:t xml:space="preserve"> means the content has been compressed using gzip so the client will know it needs to unzip it before reading the response body.</w:t>
            </w:r>
            <w:bookmarkEnd w:id="1609"/>
          </w:p>
        </w:tc>
        <w:tc>
          <w:tcPr>
            <w:tcW w:type="auto" w:w="0"/>
          </w:tcPr>
          <w:p>
            <w:pPr>
              <w:pStyle w:val="Para 42"/>
            </w:pPr>
            <w:r>
              <w:t/>
            </w:r>
          </w:p>
        </w:tc>
      </w:tr>
      <w:tr>
        <w:tc>
          <w:tcPr>
            <w:tcW w:type="auto" w:w="0"/>
            <w:vAlign w:val="top"/>
          </w:tcPr>
          <w:p>
            <w:pPr>
              <w:pStyle w:val="Para 03"/>
            </w:pPr>
            <w:r>
              <w:t>4)</w:t>
            </w:r>
          </w:p>
        </w:tc>
        <w:tc>
          <w:tcPr>
            <w:tcW w:type="auto" w:w="0"/>
          </w:tcPr>
          <w:p>
            <w:bookmarkStart w:id="1610" w:name="We_have_covered_Connection__keep"/>
            <w:pPr>
              <w:pStyle w:val="Para 02"/>
            </w:pPr>
            <w:r>
              <w:t xml:space="preserve">We have covered </w:t>
            </w:r>
            <w:r>
              <w:rPr>
                <w:rStyle w:val="Text0"/>
              </w:rPr>
              <w:t>Connection: keep-alive</w:t>
            </w:r>
            <w:r>
              <w:t xml:space="preserve"> in the last section.</w:t>
            </w:r>
            <w:bookmarkEnd w:id="1610"/>
          </w:p>
        </w:tc>
        <w:tc>
          <w:tcPr>
            <w:tcW w:type="auto" w:w="0"/>
          </w:tcPr>
          <w:p>
            <w:pPr>
              <w:pStyle w:val="Para 42"/>
            </w:pPr>
            <w:r>
              <w:t/>
            </w:r>
          </w:p>
        </w:tc>
      </w:tr>
      <w:tr>
        <w:tc>
          <w:tcPr>
            <w:tcW w:type="auto" w:w="0"/>
            <w:vAlign w:val="top"/>
          </w:tcPr>
          <w:p>
            <w:pPr>
              <w:pStyle w:val="Para 03"/>
            </w:pPr>
            <w:r>
              <w:t>5)</w:t>
            </w:r>
          </w:p>
        </w:tc>
        <w:tc>
          <w:tcPr>
            <w:tcW w:type="auto" w:w="0"/>
          </w:tcPr>
          <w:p>
            <w:bookmarkStart w:id="1611" w:name="Another_interesting_header_is_Tr"/>
            <w:pPr>
              <w:pStyle w:val="Para 02"/>
            </w:pPr>
            <w:r>
              <w:t xml:space="preserve">Another interesting header is </w:t>
            </w:r>
            <w:r>
              <w:rPr>
                <w:rStyle w:val="Text0"/>
              </w:rPr>
              <w:t>Transfer-Encoding: chunked</w:t>
            </w:r>
            <w:r>
              <w:t xml:space="preserve">. This is an optimization in HTTP 1.1. to divide a single big request into chunks. Thus, less buffer is required for both sides when processing the request. In an otherwise situation, the mentioned </w:t>
            </w:r>
            <w:r>
              <w:rPr>
                <w:rStyle w:val="Text0"/>
              </w:rPr>
              <w:t>Content-Length</w:t>
            </w:r>
            <w:r>
              <w:t xml:space="preserve"> is required in the header.</w:t>
            </w:r>
            <w:bookmarkEnd w:id="1611"/>
          </w:p>
          <w:p>
            <w:bookmarkStart w:id="1612" w:name="Note_For_chunked_requests__the_s"/>
            <w:pPr>
              <w:pStyle w:val="Para 20"/>
            </w:pPr>
            <w:r>
              <w:rPr>
                <w:rStyle w:val="Text1"/>
              </w:rPr>
              <w:t>Note</w:t>
            </w:r>
            <w:r>
              <w:t xml:space="preserve"> For chunked requests, the size of each chunk is included in the HTTP request so the </w:t>
            </w:r>
            <w:r>
              <w:rPr>
                <w:rStyle w:val="Text0"/>
              </w:rPr>
              <w:t>Content-length</w:t>
            </w:r>
            <w:r>
              <w:t xml:space="preserve"> that is for the whole request size can be omitted.</w:t>
            </w:r>
            <w:bookmarkEnd w:id="1612"/>
          </w:p>
        </w:tc>
        <w:tc>
          <w:tcPr>
            <w:tcW w:type="auto" w:w="0"/>
          </w:tcPr>
          <w:p>
            <w:pPr>
              <w:pStyle w:val="Para 42"/>
            </w:pPr>
            <w:r>
              <w:t/>
            </w:r>
          </w:p>
        </w:tc>
      </w:tr>
    </w:tbl>
    <w:p>
      <w:bookmarkStart w:id="1613" w:name="5_1_2_4_HTTP_Status_CodeWe_have"/>
      <w:pPr>
        <w:pStyle w:val="Heading 4"/>
      </w:pPr>
      <w:r>
        <w:t xml:space="preserve">5.1.2.4 </w:t>
        <w:t>HTTP Status Code</w:t>
      </w:r>
      <w:bookmarkEnd w:id="1613"/>
    </w:p>
    <w:p>
      <w:bookmarkStart w:id="1614" w:name="We_have_seen_the_200_that_means"/>
      <w:pPr>
        <w:pStyle w:val="Para 04"/>
      </w:pPr>
      <w:r>
        <w:t xml:space="preserve">We have seen the </w:t>
      </w:r>
      <w:r>
        <w:rPr>
          <w:rStyle w:val="Text0"/>
        </w:rPr>
        <w:t>200</w:t>
      </w:r>
      <w:r>
        <w:t xml:space="preserve"> that means a success. However, most of the </w:t>
        <w:bookmarkStart w:id="1615" w:name="status_codes"/>
        <w:t>status codes</w:t>
        <w:bookmarkEnd w:id="1615"/>
        <w:t xml:space="preserve"> are used to indicate the reason when something goes wrong. We categorize the status code as follows. Here, we only list the common ones in practice, and things related to teapot or coffee machines are omitted.</w:t>
      </w:r>
      <w:bookmarkEnd w:id="1614"/>
    </w:p>
    <w:p>
      <w:bookmarkStart w:id="1616" w:name="2xx_series_means__all_good__1_20"/>
      <w:pPr>
        <w:pStyle w:val="Para 05"/>
      </w:pPr>
      <w:r>
        <w:t>2xx series means “all good”:</w:t>
      </w:r>
      <w:bookmarkEnd w:id="1616"/>
    </w:p>
    <w:tbl>
      <w:tblPr>
        <w:tblW w:type="auto" w:w="0"/>
      </w:tblPr>
      <w:tr>
        <w:tc>
          <w:tcPr>
            <w:tcW w:type="auto" w:w="0"/>
            <w:vAlign w:val="top"/>
          </w:tcPr>
          <w:p>
            <w:pPr>
              <w:pStyle w:val="1 Block"/>
            </w:pPr>
          </w:p>
          <w:p>
            <w:pPr>
              <w:pStyle w:val="Para 03"/>
            </w:pPr>
            <w:r>
              <w:t>1)</w:t>
            </w:r>
          </w:p>
        </w:tc>
        <w:tc>
          <w:tcPr>
            <w:tcW w:type="auto" w:w="0"/>
          </w:tcPr>
          <w:p>
            <w:bookmarkStart w:id="1617" w:name="200_Ok__seen_before"/>
            <w:pPr>
              <w:pStyle w:val="Para 02"/>
            </w:pPr>
            <w:r>
              <w:rPr>
                <w:rStyle w:val="Text0"/>
              </w:rPr>
              <w:t>200 Ok</w:t>
            </w:r>
            <w:r>
              <w:t xml:space="preserve"> (seen before).</w:t>
            </w:r>
            <w:bookmarkEnd w:id="1617"/>
          </w:p>
        </w:tc>
        <w:tc>
          <w:tcPr>
            <w:tcW w:type="auto" w:w="0"/>
          </w:tcPr>
          <w:p>
            <w:pPr>
              <w:pStyle w:val="Para 42"/>
            </w:pPr>
            <w:r>
              <w:t/>
            </w:r>
          </w:p>
        </w:tc>
      </w:tr>
      <w:tr>
        <w:tc>
          <w:tcPr>
            <w:tcW w:type="auto" w:w="0"/>
            <w:vAlign w:val="top"/>
          </w:tcPr>
          <w:p>
            <w:pPr>
              <w:pStyle w:val="Para 03"/>
            </w:pPr>
            <w:r>
              <w:t>2)</w:t>
            </w:r>
          </w:p>
        </w:tc>
        <w:tc>
          <w:tcPr>
            <w:tcW w:type="auto" w:w="0"/>
          </w:tcPr>
          <w:p>
            <w:bookmarkStart w:id="1618" w:name="201_Created_means__created___a_s"/>
            <w:pPr>
              <w:pStyle w:val="Para 02"/>
            </w:pPr>
            <w:r>
              <w:rPr>
                <w:rStyle w:val="Text0"/>
              </w:rPr>
              <w:t>201 Created</w:t>
            </w:r>
            <w:r>
              <w:t xml:space="preserve"> means “created,” a success of a PUT request.</w:t>
            </w:r>
            <w:bookmarkEnd w:id="1618"/>
          </w:p>
        </w:tc>
        <w:tc>
          <w:tcPr>
            <w:tcW w:type="auto" w:w="0"/>
          </w:tcPr>
          <w:p>
            <w:pPr>
              <w:pStyle w:val="Para 42"/>
            </w:pPr>
            <w:r>
              <w:t/>
            </w:r>
          </w:p>
        </w:tc>
      </w:tr>
    </w:tbl>
    <w:p>
      <w:bookmarkStart w:id="1619" w:name="3xx_series_are_a_redirection"/>
      <w:pPr>
        <w:pStyle w:val="Para 04"/>
      </w:pPr>
      <w:r>
        <w:t>3xx series are a redirection:</w:t>
      </w:r>
      <w:bookmarkEnd w:id="1619"/>
    </w:p>
    <w:p>
      <w:bookmarkStart w:id="1620" w:name="NoteA_web_page_can_also_return_a"/>
      <w:pPr>
        <w:pStyle w:val="Para 09"/>
      </w:pPr>
      <w:r>
        <w:rPr>
          <w:rStyle w:val="Text6"/>
        </w:rPr>
        <w:t>Note</w:t>
      </w:r>
      <w:r>
        <w:bookmarkStart w:id="1621" w:name="A_web_page_can_also_return_a_Jav"/>
        <w:t xml:space="preserve">A web page can also return a </w:t>
        <w:bookmarkEnd w:id="1621"/>
      </w:r>
      <w:r>
        <w:rPr>
          <w:rStyle w:val="Text1"/>
        </w:rPr>
        <w:t>JavaScript</w:t>
      </w:r>
      <w:r>
        <w:t xml:space="preserve"> file to carry out the redirection. So we don’t always expect a 3xx status code when observing a redirection.</w:t>
      </w:r>
      <w:bookmarkEnd w:id="1620"/>
    </w:p>
    <w:p>
      <w:bookmarkStart w:id="1622" w:name="1_301_Moved_Permanently_means_th"/>
      <w:pPr>
        <w:pStyle w:val="Para 01"/>
      </w:pPr>
      <w:r>
        <w:t/>
      </w:r>
      <w:bookmarkEnd w:id="1622"/>
    </w:p>
    <w:tbl>
      <w:tblPr>
        <w:tblW w:type="auto" w:w="0"/>
      </w:tblPr>
      <w:tr>
        <w:tc>
          <w:tcPr>
            <w:tcW w:type="auto" w:w="0"/>
            <w:vAlign w:val="top"/>
          </w:tcPr>
          <w:p>
            <w:pPr>
              <w:pStyle w:val="1 Block"/>
            </w:pPr>
          </w:p>
          <w:p>
            <w:pPr>
              <w:pStyle w:val="Para 03"/>
            </w:pPr>
            <w:r>
              <w:t>1)</w:t>
            </w:r>
          </w:p>
        </w:tc>
        <w:tc>
          <w:tcPr>
            <w:tcW w:type="auto" w:w="0"/>
          </w:tcPr>
          <w:p>
            <w:bookmarkStart w:id="1623" w:name="301_Moved_Permanently_means_the"/>
            <w:pPr>
              <w:pStyle w:val="Para 02"/>
            </w:pPr>
            <w:r>
              <w:rPr>
                <w:rStyle w:val="Text0"/>
              </w:rPr>
              <w:t>301 Moved Permanently</w:t>
            </w:r>
            <w:r>
              <w:t xml:space="preserve"> means the resource in request has been moved permanently. All successive requests should use the new URL indicated in the response header </w:t>
            </w:r>
            <w:r>
              <w:rPr>
                <w:rStyle w:val="Text0"/>
              </w:rPr>
              <w:t>Location</w:t>
            </w:r>
            <w:r>
              <w:t xml:space="preserve">. </w:t>
            </w:r>
            <w:r>
              <w:rPr>
                <w:rStyle w:val="Text0"/>
              </w:rPr>
              <w:t>301</w:t>
            </w:r>
            <w:r>
              <w:t xml:space="preserve"> could be the most common 3xx series code that is used for the purposes such as standardizing domain name, forcing HTTPS, migrating old domain to a new one, etc.</w:t>
            </w:r>
            <w:bookmarkEnd w:id="1623"/>
          </w:p>
        </w:tc>
        <w:tc>
          <w:tcPr>
            <w:tcW w:type="auto" w:w="0"/>
          </w:tcPr>
          <w:p>
            <w:pPr>
              <w:pStyle w:val="Para 42"/>
            </w:pPr>
            <w:r>
              <w:t/>
            </w:r>
          </w:p>
        </w:tc>
      </w:tr>
      <w:tr>
        <w:tc>
          <w:tcPr>
            <w:tcW w:type="auto" w:w="0"/>
            <w:vAlign w:val="top"/>
          </w:tcPr>
          <w:p>
            <w:pPr>
              <w:pStyle w:val="Para 03"/>
            </w:pPr>
            <w:r>
              <w:t>2)</w:t>
            </w:r>
          </w:p>
        </w:tc>
        <w:tc>
          <w:tcPr>
            <w:tcW w:type="auto" w:w="0"/>
          </w:tcPr>
          <w:p>
            <w:bookmarkStart w:id="1624" w:name="302_Found_is_less_common_than_30"/>
            <w:pPr>
              <w:pStyle w:val="Para 02"/>
            </w:pPr>
            <w:r>
              <w:rPr>
                <w:rStyle w:val="Text0"/>
              </w:rPr>
              <w:t>302 Found</w:t>
            </w:r>
            <w:r>
              <w:t xml:space="preserve"> is less common than </w:t>
            </w:r>
            <w:r>
              <w:rPr>
                <w:rStyle w:val="Text0"/>
              </w:rPr>
              <w:t>301</w:t>
            </w:r>
            <w:r>
              <w:t>. It means the resource in request has been moved temporarily. Upon receipt of this status code, successive requests could still use the old URL.</w:t>
            </w:r>
            <w:bookmarkEnd w:id="1624"/>
          </w:p>
        </w:tc>
        <w:tc>
          <w:tcPr>
            <w:tcW w:type="auto" w:w="0"/>
          </w:tcPr>
          <w:p>
            <w:pPr>
              <w:pStyle w:val="Para 42"/>
            </w:pPr>
            <w:r>
              <w:t/>
            </w:r>
          </w:p>
        </w:tc>
      </w:tr>
      <w:tr>
        <w:tc>
          <w:tcPr>
            <w:tcW w:type="auto" w:w="0"/>
            <w:vAlign w:val="top"/>
          </w:tcPr>
          <w:p>
            <w:pPr>
              <w:pStyle w:val="Para 03"/>
            </w:pPr>
            <w:r>
              <w:t>3)</w:t>
            </w:r>
          </w:p>
        </w:tc>
        <w:tc>
          <w:tcPr>
            <w:tcW w:type="auto" w:w="0"/>
          </w:tcPr>
          <w:p>
            <w:bookmarkStart w:id="1625" w:name="304_Not_Modified_means_the_resou"/>
            <w:pPr>
              <w:pStyle w:val="Para 02"/>
            </w:pPr>
            <w:r>
              <w:rPr>
                <w:rStyle w:val="Text0"/>
              </w:rPr>
              <w:t>304 Not Modified</w:t>
            </w:r>
            <w:r>
              <w:t xml:space="preserve"> means the resource has not been unchanged since last fetching; hence, the client could use the cached value. We are going to discuss cache control in detail in Section 5.1.2.5.</w:t>
            </w:r>
            <w:bookmarkEnd w:id="1625"/>
          </w:p>
        </w:tc>
        <w:tc>
          <w:tcPr>
            <w:tcW w:type="auto" w:w="0"/>
          </w:tcPr>
          <w:p>
            <w:pPr>
              <w:pStyle w:val="Para 42"/>
            </w:pPr>
            <w:r>
              <w:t/>
            </w:r>
          </w:p>
        </w:tc>
      </w:tr>
    </w:tbl>
    <w:p>
      <w:bookmarkStart w:id="1626" w:name="4xx_series_are_client_side_error"/>
      <w:pPr>
        <w:pStyle w:val="Para 05"/>
      </w:pPr>
      <w:r>
        <w:t>4xx series are client-side errors:</w:t>
      </w:r>
      <w:bookmarkEnd w:id="1626"/>
    </w:p>
    <w:tbl>
      <w:tblPr>
        <w:tblW w:type="auto" w:w="0"/>
      </w:tblPr>
      <w:tr>
        <w:tc>
          <w:tcPr>
            <w:tcW w:type="auto" w:w="0"/>
            <w:vAlign w:val="top"/>
          </w:tcPr>
          <w:p>
            <w:pPr>
              <w:pStyle w:val="1 Block"/>
            </w:pPr>
          </w:p>
          <w:p>
            <w:pPr>
              <w:pStyle w:val="Para 03"/>
            </w:pPr>
            <w:r>
              <w:t>1)</w:t>
            </w:r>
          </w:p>
        </w:tc>
        <w:tc>
          <w:tcPr>
            <w:tcW w:type="auto" w:w="0"/>
          </w:tcPr>
          <w:p>
            <w:bookmarkStart w:id="1627" w:name="400_Bad_Request_means_the_reques"/>
            <w:pPr>
              <w:pStyle w:val="Para 02"/>
            </w:pPr>
            <w:r>
              <w:rPr>
                <w:rStyle w:val="Text0"/>
              </w:rPr>
              <w:t>400 Bad Request</w:t>
            </w:r>
            <w:r>
              <w:t xml:space="preserve"> means the request format failed the sanity check.</w:t>
            </w:r>
            <w:bookmarkEnd w:id="1627"/>
          </w:p>
        </w:tc>
        <w:tc>
          <w:tcPr>
            <w:tcW w:type="auto" w:w="0"/>
          </w:tcPr>
          <w:p>
            <w:pPr>
              <w:pStyle w:val="Para 42"/>
            </w:pPr>
            <w:r>
              <w:t/>
            </w:r>
          </w:p>
        </w:tc>
      </w:tr>
      <w:tr>
        <w:tc>
          <w:tcPr>
            <w:tcW w:type="auto" w:w="0"/>
            <w:vAlign w:val="top"/>
          </w:tcPr>
          <w:p>
            <w:pPr>
              <w:pStyle w:val="Para 03"/>
            </w:pPr>
            <w:r>
              <w:t>2)</w:t>
            </w:r>
          </w:p>
        </w:tc>
        <w:tc>
          <w:tcPr>
            <w:tcW w:type="auto" w:w="0"/>
          </w:tcPr>
          <w:p>
            <w:bookmarkStart w:id="1628" w:name="401_Unauthorized_means_unauthori"/>
            <w:pPr>
              <w:pStyle w:val="Para 02"/>
            </w:pPr>
            <w:r>
              <w:rPr>
                <w:rStyle w:val="Text0"/>
              </w:rPr>
              <w:t>401 Unauthorized</w:t>
            </w:r>
            <w:r>
              <w:t xml:space="preserve"> means unauthorized.</w:t>
            </w:r>
            <w:bookmarkEnd w:id="1628"/>
          </w:p>
        </w:tc>
        <w:tc>
          <w:tcPr>
            <w:tcW w:type="auto" w:w="0"/>
          </w:tcPr>
          <w:p>
            <w:pPr>
              <w:pStyle w:val="Para 42"/>
            </w:pPr>
            <w:r>
              <w:t/>
            </w:r>
          </w:p>
        </w:tc>
      </w:tr>
      <w:tr>
        <w:tc>
          <w:tcPr>
            <w:tcW w:type="auto" w:w="0"/>
            <w:vAlign w:val="top"/>
          </w:tcPr>
          <w:p>
            <w:pPr>
              <w:pStyle w:val="Para 03"/>
            </w:pPr>
            <w:r>
              <w:t>3)</w:t>
            </w:r>
          </w:p>
        </w:tc>
        <w:tc>
          <w:tcPr>
            <w:tcW w:type="auto" w:w="0"/>
          </w:tcPr>
          <w:p>
            <w:bookmarkStart w:id="1629" w:name="403_Forbidden_is_similar_to_401"/>
            <w:pPr>
              <w:pStyle w:val="Para 02"/>
            </w:pPr>
            <w:r>
              <w:rPr>
                <w:rStyle w:val="Text0"/>
              </w:rPr>
              <w:t>403 Forbidden</w:t>
            </w:r>
            <w:r>
              <w:t xml:space="preserve"> is similar to 401. It could mean the authorized permission is not sufficient.</w:t>
            </w:r>
            <w:bookmarkEnd w:id="1629"/>
          </w:p>
        </w:tc>
        <w:tc>
          <w:tcPr>
            <w:tcW w:type="auto" w:w="0"/>
          </w:tcPr>
          <w:p>
            <w:pPr>
              <w:pStyle w:val="Para 42"/>
            </w:pPr>
            <w:r>
              <w:t/>
            </w:r>
          </w:p>
        </w:tc>
      </w:tr>
      <w:tr>
        <w:tc>
          <w:tcPr>
            <w:tcW w:type="auto" w:w="0"/>
            <w:vAlign w:val="top"/>
          </w:tcPr>
          <w:p>
            <w:pPr>
              <w:pStyle w:val="Para 03"/>
            </w:pPr>
            <w:r>
              <w:t>4)</w:t>
            </w:r>
          </w:p>
        </w:tc>
        <w:tc>
          <w:tcPr>
            <w:tcW w:type="auto" w:w="0"/>
          </w:tcPr>
          <w:p>
            <w:bookmarkStart w:id="1630" w:name="404_Not_Found"/>
            <w:pPr>
              <w:pStyle w:val="Para 14"/>
            </w:pPr>
            <w:r>
              <w:t>404 Not Found</w:t>
            </w:r>
            <w:r>
              <w:rPr>
                <w:rStyle w:val="Text8"/>
              </w:rPr>
              <w:t>.</w:t>
            </w:r>
            <w:bookmarkEnd w:id="1630"/>
          </w:p>
        </w:tc>
        <w:tc>
          <w:tcPr>
            <w:tcW w:type="auto" w:w="0"/>
          </w:tcPr>
          <w:p>
            <w:pPr>
              <w:pStyle w:val="Para 42"/>
            </w:pPr>
            <w:r>
              <w:t/>
            </w:r>
          </w:p>
        </w:tc>
      </w:tr>
      <w:tr>
        <w:tc>
          <w:tcPr>
            <w:tcW w:type="auto" w:w="0"/>
            <w:vAlign w:val="top"/>
          </w:tcPr>
          <w:p>
            <w:pPr>
              <w:pStyle w:val="Para 03"/>
            </w:pPr>
            <w:r>
              <w:t>5)</w:t>
            </w:r>
          </w:p>
        </w:tc>
        <w:tc>
          <w:tcPr>
            <w:tcW w:type="auto" w:w="0"/>
          </w:tcPr>
          <w:p>
            <w:bookmarkStart w:id="1631" w:name="429_Too_Many_Requests_means_the"/>
            <w:pPr>
              <w:pStyle w:val="Para 02"/>
            </w:pPr>
            <w:r>
              <w:rPr>
                <w:rStyle w:val="Text0"/>
              </w:rPr>
              <w:t>429 Too Many Requests</w:t>
            </w:r>
            <w:r>
              <w:t xml:space="preserve"> means the number of requests sent by a client exceeds the threshold.</w:t>
            </w:r>
            <w:bookmarkEnd w:id="1631"/>
          </w:p>
        </w:tc>
        <w:tc>
          <w:tcPr>
            <w:tcW w:type="auto" w:w="0"/>
          </w:tcPr>
          <w:p>
            <w:pPr>
              <w:pStyle w:val="Para 42"/>
            </w:pPr>
            <w:r>
              <w:t/>
            </w:r>
          </w:p>
        </w:tc>
      </w:tr>
    </w:tbl>
    <w:p>
      <w:bookmarkStart w:id="1632" w:name="5xx_series_are_server_side_error"/>
      <w:pPr>
        <w:pStyle w:val="Para 05"/>
      </w:pPr>
      <w:r>
        <w:t xml:space="preserve">5xx series are </w:t>
        <w:bookmarkStart w:id="1633" w:name="server_side_errors"/>
        <w:t>server-side errors</w:t>
        <w:bookmarkEnd w:id="1633"/>
        <w:t>:</w:t>
      </w:r>
      <w:bookmarkEnd w:id="1632"/>
    </w:p>
    <w:tbl>
      <w:tblPr>
        <w:tblW w:type="auto" w:w="0"/>
      </w:tblPr>
      <w:tr>
        <w:tc>
          <w:tcPr>
            <w:tcW w:type="auto" w:w="0"/>
            <w:vAlign w:val="top"/>
          </w:tcPr>
          <w:p>
            <w:pPr>
              <w:pStyle w:val="1 Block"/>
            </w:pPr>
          </w:p>
          <w:p>
            <w:pPr>
              <w:pStyle w:val="Para 03"/>
            </w:pPr>
            <w:r>
              <w:t>1)</w:t>
            </w:r>
          </w:p>
        </w:tc>
        <w:tc>
          <w:tcPr>
            <w:tcW w:type="auto" w:w="0"/>
          </w:tcPr>
          <w:p>
            <w:bookmarkStart w:id="1634" w:name="500_Internal_Server_Error_is_a_g"/>
            <w:pPr>
              <w:pStyle w:val="Para 02"/>
            </w:pPr>
            <w:r>
              <w:rPr>
                <w:rStyle w:val="Text0"/>
              </w:rPr>
              <w:t>500 Internal Server Error</w:t>
            </w:r>
            <w:r>
              <w:t xml:space="preserve"> is a generic status (error) code. All unknown exceptions occurring on any layers of the server side could be surfaced by this status code.</w:t>
            </w:r>
            <w:bookmarkEnd w:id="1634"/>
          </w:p>
        </w:tc>
        <w:tc>
          <w:tcPr>
            <w:tcW w:type="auto" w:w="0"/>
          </w:tcPr>
          <w:p>
            <w:pPr>
              <w:pStyle w:val="Para 42"/>
            </w:pPr>
            <w:r>
              <w:t/>
            </w:r>
          </w:p>
        </w:tc>
      </w:tr>
      <w:tr>
        <w:tc>
          <w:tcPr>
            <w:tcW w:type="auto" w:w="0"/>
            <w:vAlign w:val="top"/>
          </w:tcPr>
          <w:p>
            <w:pPr>
              <w:pStyle w:val="Para 03"/>
            </w:pPr>
            <w:r>
              <w:t>2)</w:t>
            </w:r>
          </w:p>
        </w:tc>
        <w:tc>
          <w:tcPr>
            <w:tcW w:type="auto" w:w="0"/>
          </w:tcPr>
          <w:p>
            <w:bookmarkStart w:id="1635" w:name="502___504_These_errors_are_more"/>
            <w:pPr>
              <w:pStyle w:val="Para 02"/>
            </w:pPr>
            <w:r>
              <w:rPr>
                <w:rStyle w:val="Text0"/>
              </w:rPr>
              <w:t>502 - 504</w:t>
            </w:r>
            <w:r>
              <w:t xml:space="preserve"> These errors are more relevant to the server-side debugging. They occur when the worker processes behind the proxy crash or are overloaded. For the app side, we can only retry the failed request after receiving this status code. We are going to examine the retry mechanism in Section 5.4.</w:t>
            </w:r>
            <w:bookmarkEnd w:id="1635"/>
          </w:p>
        </w:tc>
        <w:tc>
          <w:tcPr>
            <w:tcW w:type="auto" w:w="0"/>
          </w:tcPr>
          <w:p>
            <w:pPr>
              <w:pStyle w:val="Para 42"/>
            </w:pPr>
            <w:r>
              <w:t/>
            </w:r>
          </w:p>
        </w:tc>
      </w:tr>
    </w:tbl>
    <w:p>
      <w:bookmarkStart w:id="1636" w:name="5_1_2_5_Cache_ControlRTT_is_the"/>
      <w:pPr>
        <w:pStyle w:val="Heading 4"/>
      </w:pPr>
      <w:r>
        <w:t xml:space="preserve">5.1.2.5 </w:t>
        <w:t>Cache Control</w:t>
      </w:r>
      <w:bookmarkEnd w:id="1636"/>
    </w:p>
    <w:p>
      <w:bookmarkStart w:id="1637" w:name="RTT_is_the_most_critical_bottlen"/>
      <w:pPr>
        <w:pStyle w:val="Para 04"/>
      </w:pPr>
      <w:r>
        <w:t xml:space="preserve">RTT is the most critical bottleneck for network performance. So, it’s better to bring the content close to the users so as to reduce or completely eliminate RTT. A </w:t>
        <w:bookmarkStart w:id="1638" w:name="cache"/>
        <w:t>cache</w:t>
        <w:bookmarkEnd w:id="1638"/>
        <w:t xml:space="preserve"> is one of the most efficient ways to do so.</w:t>
      </w:r>
      <w:bookmarkEnd w:id="1637"/>
    </w:p>
    <w:p>
      <w:bookmarkStart w:id="1639" w:name="HTTP_generally_enlists_two_layer"/>
      <w:pPr>
        <w:pStyle w:val="Para 04"/>
      </w:pPr>
      <w:r>
        <w:t>HTTP generally enlists two layers of caches, local and remote. The local cache holds the data requested by the user, so successive requests from the same user for the same data can benefit from it by retrieving the data directly from the cache. For example, a browser cache may save an image that has been requested before and display it directly whenever this image is referenced from the same or other web pages.</w:t>
      </w:r>
      <w:bookmarkEnd w:id="1639"/>
    </w:p>
    <w:p>
      <w:bookmarkStart w:id="1640" w:name="Remote_caches__on_the_other_hand"/>
      <w:pPr>
        <w:pStyle w:val="Para 04"/>
      </w:pPr>
      <w:r>
        <w:t>Remote caches, on the other hand, are running on servers that are normally deployed very close to the users. The most prominent remote cache is CDN that is deployed on the edge network. Each CDN server is responsible for a group of users within the same geoproximity and is populated with data requested by any of the users in the group. So all successive requests from all other users in the same group can benefit from it. Besides CDN, HTTP proxies can enlist a cache that serves the users using the same proxy. Generally speaking, a cache shortcuts the requests which would hit on the remote server(s) in an otherwise situation.</w:t>
      </w:r>
      <w:bookmarkEnd w:id="1640"/>
    </w:p>
    <w:p>
      <w:bookmarkStart w:id="1641" w:name="NoteA_cache_gives_simultaneously"/>
      <w:pPr>
        <w:pStyle w:val="Para 09"/>
      </w:pPr>
      <w:r>
        <w:rPr>
          <w:rStyle w:val="Text6"/>
        </w:rPr>
        <w:t>Note</w:t>
      </w:r>
      <w:r>
        <w:bookmarkStart w:id="1642" w:name="A_cache_gives_simultaneously_two"/>
        <w:t>A cache gives simultaneously two benefits: (1) it reduces latency by bringing the content closer to the users, and (2) it reduces the server load by shortcutting the requests. For that matter, utilizing cache systems is one of the most worthy topics in a server-side architecture as server capacity is always a scarce resource. A drawback of a cache is that it can only serve static content.</w:t>
        <w:bookmarkEnd w:id="1642"/>
      </w:r>
      <w:bookmarkEnd w:id="1641"/>
    </w:p>
    <w:p>
      <w:bookmarkStart w:id="1643" w:name="The_cache_control_headers_affect"/>
      <w:pPr>
        <w:pStyle w:val="Para 01"/>
      </w:pPr>
      <w:r>
        <w:t>The cache control headers affect both local cache and CDN. It can be included in both request and response HTTP headers. The following are some common derivatives for cache control:</w:t>
      </w:r>
      <w:bookmarkEnd w:id="1643"/>
    </w:p>
    <w:tbl>
      <w:tblPr>
        <w:tblW w:type="auto" w:w="0"/>
      </w:tblPr>
      <w:tr>
        <w:tc>
          <w:tcPr>
            <w:tcW w:type="auto" w:w="0"/>
            <w:vAlign w:val="top"/>
          </w:tcPr>
          <w:p>
            <w:pPr>
              <w:pStyle w:val="1 Block"/>
            </w:pPr>
          </w:p>
          <w:p>
            <w:pPr>
              <w:pStyle w:val="Para 03"/>
            </w:pPr>
            <w:r>
              <w:t>1)</w:t>
            </w:r>
          </w:p>
        </w:tc>
        <w:tc>
          <w:tcPr>
            <w:tcW w:type="auto" w:w="0"/>
          </w:tcPr>
          <w:p>
            <w:bookmarkStart w:id="1644" w:name="private_means_the_content_should"/>
            <w:pPr>
              <w:pStyle w:val="Para 02"/>
            </w:pPr>
            <w:r>
              <w:rPr>
                <w:rStyle w:val="Text0"/>
              </w:rPr>
              <w:t>private</w:t>
            </w:r>
            <w:r>
              <w:t xml:space="preserve"> means the content should only be saved in local caches and not in intermediate caches such as CDN. Normally, this indicates privacy-sensitive data.</w:t>
            </w:r>
            <w:bookmarkEnd w:id="1644"/>
          </w:p>
        </w:tc>
        <w:tc>
          <w:tcPr>
            <w:tcW w:type="auto" w:w="0"/>
          </w:tcPr>
          <w:p>
            <w:pPr>
              <w:pStyle w:val="Para 42"/>
            </w:pPr>
            <w:r>
              <w:t/>
            </w:r>
          </w:p>
        </w:tc>
      </w:tr>
      <w:tr>
        <w:tc>
          <w:tcPr>
            <w:tcW w:type="auto" w:w="0"/>
            <w:vAlign w:val="top"/>
          </w:tcPr>
          <w:p>
            <w:pPr>
              <w:pStyle w:val="Para 03"/>
            </w:pPr>
            <w:r>
              <w:t>2)</w:t>
            </w:r>
          </w:p>
        </w:tc>
        <w:tc>
          <w:tcPr>
            <w:tcW w:type="auto" w:w="0"/>
          </w:tcPr>
          <w:p>
            <w:bookmarkStart w:id="1645" w:name="public_means_the_content_can_be"/>
            <w:pPr>
              <w:pStyle w:val="Para 02"/>
            </w:pPr>
            <w:r>
              <w:rPr>
                <w:rStyle w:val="Text0"/>
              </w:rPr>
              <w:t>public</w:t>
            </w:r>
            <w:r>
              <w:t xml:space="preserve"> means the content can be saved anywhere.</w:t>
            </w:r>
            <w:bookmarkEnd w:id="1645"/>
          </w:p>
        </w:tc>
        <w:tc>
          <w:tcPr>
            <w:tcW w:type="auto" w:w="0"/>
          </w:tcPr>
          <w:p>
            <w:pPr>
              <w:pStyle w:val="Para 42"/>
            </w:pPr>
            <w:r>
              <w:t/>
            </w:r>
          </w:p>
        </w:tc>
      </w:tr>
      <w:tr>
        <w:tc>
          <w:tcPr>
            <w:tcW w:type="auto" w:w="0"/>
            <w:vAlign w:val="top"/>
          </w:tcPr>
          <w:p>
            <w:pPr>
              <w:pStyle w:val="Para 03"/>
            </w:pPr>
            <w:r>
              <w:t>3)</w:t>
            </w:r>
          </w:p>
        </w:tc>
        <w:tc>
          <w:tcPr>
            <w:tcW w:type="auto" w:w="0"/>
          </w:tcPr>
          <w:p>
            <w:bookmarkStart w:id="1646" w:name="no_cache_is_quite_misleading_by"/>
            <w:pPr>
              <w:pStyle w:val="Para 02"/>
            </w:pPr>
            <w:r>
              <w:rPr>
                <w:rStyle w:val="Text0"/>
              </w:rPr>
              <w:t>no-cache</w:t>
            </w:r>
            <w:r>
              <w:t xml:space="preserve"> is quite misleading by its name </w:t>
              <w:drawing>
                <wp:inline>
                  <wp:extent cx="139700" cy="203200"/>
                  <wp:effectExtent l="0" r="0" t="0" b="0"/>
                  <wp:docPr id="131" name="510729_1_En_5_Figc_HTML.gif" descr="510729_1_En_5_Figc_HTML.gif"/>
                  <wp:cNvGraphicFramePr>
                    <a:graphicFrameLocks noChangeAspect="1"/>
                  </wp:cNvGraphicFramePr>
                  <a:graphic>
                    <a:graphicData uri="http://schemas.openxmlformats.org/drawingml/2006/picture">
                      <pic:pic>
                        <pic:nvPicPr>
                          <pic:cNvPr id="0" name="510729_1_En_5_Figc_HTML.gif" descr="510729_1_En_5_Figc_HTML.gif"/>
                          <pic:cNvPicPr/>
                        </pic:nvPicPr>
                        <pic:blipFill>
                          <a:blip r:embed="rId135"/>
                          <a:stretch>
                            <a:fillRect/>
                          </a:stretch>
                        </pic:blipFill>
                        <pic:spPr>
                          <a:xfrm>
                            <a:off x="0" y="0"/>
                            <a:ext cx="139700" cy="203200"/>
                          </a:xfrm>
                          <a:prstGeom prst="rect">
                            <a:avLst/>
                          </a:prstGeom>
                        </pic:spPr>
                      </pic:pic>
                    </a:graphicData>
                  </a:graphic>
                </wp:inline>
              </w:drawing>
              <w:t xml:space="preserve">. It does not mean “forbid cache,” but “read from cache but always check with the server for the validity.” That means the request marked with </w:t>
            </w:r>
            <w:r>
              <w:rPr>
                <w:rStyle w:val="Text0"/>
              </w:rPr>
              <w:t>no-cache</w:t>
            </w:r>
            <w:r>
              <w:t xml:space="preserve"> is still sent to the server which, in turn, could return a 304 response if the content is not changed. This can spare some RTTs for the payload of the server response. One of the cache validity flags is ETag.</w:t>
            </w:r>
            <w:bookmarkEnd w:id="1646"/>
          </w:p>
        </w:tc>
        <w:tc>
          <w:tcPr>
            <w:tcW w:type="auto" w:w="0"/>
          </w:tcPr>
          <w:p>
            <w:pPr>
              <w:pStyle w:val="Para 42"/>
            </w:pPr>
            <w:r>
              <w:t/>
            </w:r>
          </w:p>
        </w:tc>
      </w:tr>
      <w:tr>
        <w:tc>
          <w:tcPr>
            <w:tcW w:type="auto" w:w="0"/>
            <w:vAlign w:val="top"/>
          </w:tcPr>
          <w:p>
            <w:pPr>
              <w:pStyle w:val="Para 03"/>
            </w:pPr>
            <w:r>
              <w:t>4)</w:t>
            </w:r>
          </w:p>
        </w:tc>
        <w:tc>
          <w:tcPr>
            <w:tcW w:type="auto" w:w="0"/>
          </w:tcPr>
          <w:p>
            <w:bookmarkStart w:id="1647" w:name="ETag_is_not_a_cache_control_dire"/>
            <w:pPr>
              <w:pStyle w:val="Para 02"/>
            </w:pPr>
            <w:r>
              <w:rPr>
                <w:rStyle w:val="Text0"/>
              </w:rPr>
              <w:t>ETag</w:t>
            </w:r>
            <w:r>
              <w:t xml:space="preserve"> is not a cache control directive but a stand-alone HTTP header. This tag is given by the origin server when the resource is fetched. And it is changed when the resource is updated. </w:t>
            </w:r>
            <w:r>
              <w:rPr>
                <w:rStyle w:val="Text0"/>
              </w:rPr>
              <w:t>ETag</w:t>
            </w:r>
            <w:r>
              <w:t xml:space="preserve"> can be used to validate the content in the cache. More specifically, the server returns a full response with content only when the </w:t>
            </w:r>
            <w:r>
              <w:rPr>
                <w:rStyle w:val="Text0"/>
              </w:rPr>
              <w:t>ETag</w:t>
            </w:r>
            <w:r>
              <w:t xml:space="preserve"> embedded in the request and that on the server do not match.</w:t>
            </w:r>
            <w:bookmarkEnd w:id="1647"/>
          </w:p>
        </w:tc>
        <w:tc>
          <w:tcPr>
            <w:tcW w:type="auto" w:w="0"/>
          </w:tcPr>
          <w:p>
            <w:pPr>
              <w:pStyle w:val="Para 42"/>
            </w:pPr>
            <w:r>
              <w:t/>
            </w:r>
          </w:p>
        </w:tc>
      </w:tr>
      <w:tr>
        <w:tc>
          <w:tcPr>
            <w:tcW w:type="auto" w:w="0"/>
            <w:vAlign w:val="top"/>
          </w:tcPr>
          <w:p>
            <w:pPr>
              <w:pStyle w:val="Para 03"/>
            </w:pPr>
            <w:r>
              <w:t>5)</w:t>
            </w:r>
          </w:p>
        </w:tc>
        <w:tc>
          <w:tcPr>
            <w:tcW w:type="auto" w:w="0"/>
          </w:tcPr>
          <w:p>
            <w:bookmarkStart w:id="1648" w:name="no_store_is_the_actual__forbid_c"/>
            <w:pPr>
              <w:pStyle w:val="Para 02"/>
            </w:pPr>
            <w:r>
              <w:rPr>
                <w:rStyle w:val="Text0"/>
              </w:rPr>
              <w:t>no-store</w:t>
            </w:r>
            <w:r>
              <w:t xml:space="preserve"> is the actual “forbid cache” flag. When set, all requests will always hit the origin server. This flag could only be of good use in the debugging phase.</w:t>
            </w:r>
            <w:bookmarkEnd w:id="1648"/>
          </w:p>
        </w:tc>
        <w:tc>
          <w:tcPr>
            <w:tcW w:type="auto" w:w="0"/>
          </w:tcPr>
          <w:p>
            <w:pPr>
              <w:pStyle w:val="Para 42"/>
            </w:pPr>
            <w:r>
              <w:t/>
            </w:r>
          </w:p>
        </w:tc>
      </w:tr>
      <w:tr>
        <w:tc>
          <w:tcPr>
            <w:tcW w:type="auto" w:w="0"/>
            <w:vAlign w:val="top"/>
          </w:tcPr>
          <w:p>
            <w:pPr>
              <w:pStyle w:val="Para 03"/>
            </w:pPr>
            <w:r>
              <w:t>6)</w:t>
            </w:r>
          </w:p>
        </w:tc>
        <w:tc>
          <w:tcPr>
            <w:tcW w:type="auto" w:w="0"/>
          </w:tcPr>
          <w:p>
            <w:bookmarkStart w:id="1649" w:name="max_age_indicates_how_long_the_c"/>
            <w:pPr>
              <w:pStyle w:val="Para 02"/>
            </w:pPr>
            <w:r>
              <w:rPr>
                <w:rStyle w:val="Text0"/>
              </w:rPr>
              <w:t>max-age</w:t>
            </w:r>
            <w:r>
              <w:t xml:space="preserve"> indicates how long the content will be considered stale and must be refetched from the origin server.</w:t>
            </w:r>
            <w:bookmarkEnd w:id="1649"/>
          </w:p>
        </w:tc>
        <w:tc>
          <w:tcPr>
            <w:tcW w:type="auto" w:w="0"/>
          </w:tcPr>
          <w:p>
            <w:pPr>
              <w:pStyle w:val="Para 42"/>
            </w:pPr>
            <w:r>
              <w:t/>
            </w:r>
          </w:p>
        </w:tc>
      </w:tr>
    </w:tbl>
    <w:p>
      <w:bookmarkStart w:id="1650" w:name="5_1_2_6_HTTP_API_DesignEventuall"/>
      <w:pPr>
        <w:pStyle w:val="Heading 4"/>
      </w:pPr>
      <w:r>
        <w:t xml:space="preserve">5.1.2.6 </w:t>
        <w:t>HTTP API Design</w:t>
      </w:r>
      <w:bookmarkEnd w:id="1650"/>
    </w:p>
    <w:p>
      <w:bookmarkStart w:id="1651" w:name="Eventually__the_network_tech_sta"/>
      <w:pPr>
        <w:pStyle w:val="Para 04"/>
      </w:pPr>
      <w:r>
        <w:t xml:space="preserve">Eventually, the network tech stack is surfaced to app developers in the form of web APIs. Technically, a web </w:t>
        <w:bookmarkStart w:id="1652" w:name="API"/>
        <w:t>API</w:t>
        <w:bookmarkEnd w:id="1652"/>
        <w:t xml:space="preserve"> ​​is a predefined HTTP request and response with which the app communicates with the server. As a reminder, the HTTP request and response are a composite of a URI, the payload, and HTTP headers.</w:t>
      </w:r>
      <w:bookmarkEnd w:id="1651"/>
    </w:p>
    <w:p>
      <w:bookmarkStart w:id="1653" w:name="REST_is_one_way_to_structure_the"/>
      <w:pPr>
        <w:pStyle w:val="Para 04"/>
      </w:pPr>
      <w:r>
        <w:t>REST is one way to structure the HTTP-based API. The idea of REST is to utilize the different building blocks of HTTP to further separate the concerns in an HTTP request: the URI is used to indicate the resource (noun); the request method (Section 5.1.2.1) is used to indicate the action (verb). Moreover, the HTTP status code (Section 5.1.2.4) can indicate the result by nature.</w:t>
      </w:r>
      <w:bookmarkEnd w:id="1653"/>
    </w:p>
    <w:p>
      <w:bookmarkStart w:id="1654" w:name="In_terms_of_the_resource__we_nee"/>
      <w:pPr>
        <w:pStyle w:val="Para 04"/>
      </w:pPr>
      <w:r>
        <w:t xml:space="preserve">In terms of the resource, we need to use </w:t>
      </w:r>
      <w:hyperlink r:id="rId205">
        <w:r>
          <w:rPr>
            <w:rStyle w:val="Text9"/>
          </w:rPr>
          <w:t>https://holmeshe.me/05apps/feeds</w:t>
        </w:r>
      </w:hyperlink>
      <w:r>
        <w:t xml:space="preserve"> to indicate the resource. Adding any verb to the URI, for example, </w:t>
      </w:r>
      <w:hyperlink r:id="rId205">
        <w:r>
          <w:rPr>
            <w:rStyle w:val="Text9"/>
          </w:rPr>
          <w:t>https://holmeshe.me/05apps/getFeeds</w:t>
        </w:r>
      </w:hyperlink>
      <w:r>
        <w:t>, could be inappropriate.</w:t>
      </w:r>
      <w:bookmarkEnd w:id="1654"/>
    </w:p>
    <w:p>
      <w:bookmarkStart w:id="1655" w:name="On_the_other_hand__actions_shoul"/>
      <w:pPr>
        <w:pStyle w:val="Para 04"/>
      </w:pPr>
      <w:r>
        <w:t>On the other hand, actions should be represented by HTTP methods. In REST, GET is used to indicate a fetch request, and POST is for creating entry requests. DELETE and PATCH are used for deleting and updating requests, respectively.</w:t>
      </w:r>
      <w:bookmarkEnd w:id="1655"/>
    </w:p>
    <w:p>
      <w:bookmarkStart w:id="1656" w:name="Instead_of_putting_constraints_o"/>
      <w:pPr>
        <w:pStyle w:val="Para 04"/>
      </w:pPr>
      <w:r>
        <w:t xml:space="preserve">Instead of putting constraints on the HTTP protocol itself, GraphQL works on only the payload to optimize the API structure. GraphQL defines a graph query language that is comparable to SQL. The HTTP query is categorized into </w:t>
      </w:r>
      <w:r>
        <w:rPr>
          <w:rStyle w:val="Text2"/>
        </w:rPr>
        <w:t>query</w:t>
      </w:r>
      <w:r>
        <w:t xml:space="preserve">, </w:t>
      </w:r>
      <w:r>
        <w:rPr>
          <w:rStyle w:val="Text2"/>
        </w:rPr>
        <w:t>mutation</w:t>
      </w:r>
      <w:r>
        <w:t xml:space="preserve">, and </w:t>
      </w:r>
      <w:r>
        <w:rPr>
          <w:rStyle w:val="Text2"/>
        </w:rPr>
        <w:t>subscription</w:t>
      </w:r>
      <w:r>
        <w:t>, which are marked in the payload. The names are self-explained. The major improvement GraphQL gives over traditional APIs (REST or not) is its dynamic granularity in terms of response payload. In GraphQL, the data response is dynamically constructed catering for the requests in an on-demand manner.</w:t>
      </w:r>
      <w:bookmarkEnd w:id="1656"/>
    </w:p>
    <w:p>
      <w:bookmarkStart w:id="1657" w:name="GraphQL_introduces_another_dimen"/>
      <w:pPr>
        <w:pStyle w:val="Para 04"/>
      </w:pPr>
      <w:r>
        <w:bookmarkStart w:id="1658" w:name="GraphQL"/>
        <w:t>GraphQL</w:t>
        <w:bookmarkEnd w:id="1658"/>
        <w:t xml:space="preserve"> introduces another dimension of partition between the client and the server, which is agnostic to how services are grouped. The layer provides great potential in engineering flexibility as well as performance improvements. As frequent demands can be met with GraphQL with low cost, (1) to aggregate multiple requests into one to save RTTs or (2) to remove unused fields by the app to save bandwidth.</w:t>
      </w:r>
      <w:bookmarkEnd w:id="1657"/>
    </w:p>
    <w:p>
      <w:bookmarkStart w:id="1659" w:name="Versioning_is_another_important"/>
      <w:pPr>
        <w:pStyle w:val="Para 04"/>
      </w:pPr>
      <w:r>
        <w:t>Versioning is another important aspect in a web API. An HTTP protocol gives three places where we can put version information: HTTP header, URI path, and parameters. We shall choose one which we think is the coolest. What’s more important in versioning is actually two scenarios, that is, when releasing and when deprecating. Let’s examine them one by one.</w:t>
      </w:r>
      <w:bookmarkEnd w:id="1659"/>
    </w:p>
    <w:p>
      <w:bookmarkStart w:id="1660" w:name="When_releasing_a_new_API_support"/>
      <w:pPr>
        <w:pStyle w:val="Para 04"/>
      </w:pPr>
      <w:r>
        <w:t>When releasing a new API support from the app side, the server side should have the API 100% released. Then what we do is to (1) embed supports of the two versions (current and the target) both inside the app executable, (2) make the newer version inactive, and (3) resort to a remote config (i.e., Firebase) to gradually release the newer version.</w:t>
      </w:r>
      <w:bookmarkEnd w:id="1660"/>
    </w:p>
    <w:p>
      <w:bookmarkStart w:id="1661" w:name="When_deprecating_an_old_API__the"/>
      <w:pPr>
        <w:pStyle w:val="Para 04"/>
      </w:pPr>
      <w:r>
        <w:t>When deprecating an old API, the server might have been running multiple versions simultaneously to support users who are reluctant to upgrade. At some point, the user population of the oldest API reduces to a threshold, and the server side decides to free the computing and devops resource for the API. At this point, we (1) turn off the API support from the remote config, and (2) the users running on this API will be forced to upgrade. Then we can sunset the API from the server side safely.</w:t>
      </w:r>
      <w:bookmarkEnd w:id="1661"/>
    </w:p>
    <w:p>
      <w:bookmarkStart w:id="1662" w:name="5_1_3_DNSDNS_is_an_application_l"/>
      <w:pPr>
        <w:pStyle w:val="Heading 2"/>
      </w:pPr>
      <w:r>
        <w:t xml:space="preserve">5.1.3 </w:t>
        <w:t>DNS</w:t>
      </w:r>
      <w:bookmarkEnd w:id="1662"/>
    </w:p>
    <w:p>
      <w:bookmarkStart w:id="1663" w:name="DNS_is_an_application_layer_prot"/>
      <w:pPr>
        <w:pStyle w:val="Para 04"/>
      </w:pPr>
      <w:r>
        <w:bookmarkStart w:id="1664" w:name="DNS"/>
        <w:t>DNS</w:t>
        <w:bookmarkEnd w:id="1664"/>
        <w:t xml:space="preserve"> is an application layer protocol. DNS is responsible for translating the easy-to-remember domain name to the actual IP address. Let’s see the DNS query in action.</w:t>
      </w:r>
      <w:bookmarkEnd w:id="1663"/>
    </w:p>
    <w:p>
      <w:bookmarkStart w:id="1665" w:name="Firstly__we_need_to_clear_the_DN"/>
      <w:pPr>
        <w:pStyle w:val="Para 05"/>
      </w:pPr>
      <w:r>
        <w:t>Firstly, we need to clear the DNS cache:</w:t>
      </w:r>
      <w:bookmarkEnd w:id="1665"/>
    </w:p>
    <w:p>
      <w:bookmarkStart w:id="1666" w:name="sudo_dscacheutil__flushcache__su"/>
      <w:pPr>
        <w:pStyle w:val="Normal"/>
      </w:pPr>
      <w:r>
        <w:t xml:space="preserve">sudo dscacheutil -flushcache; sudo killall -HUP mDNSResponder</w:t>
        <w:br w:clear="none"/>
      </w:r>
      <w:bookmarkEnd w:id="1666"/>
    </w:p>
    <w:p>
      <w:bookmarkStart w:id="1667" w:name="Next__we_run_the_tcpdump_on_port"/>
      <w:pPr>
        <w:pStyle w:val="Para 05"/>
      </w:pPr>
      <w:r>
        <w:t xml:space="preserve">Next, we run the </w:t>
      </w:r>
      <w:r>
        <w:rPr>
          <w:rStyle w:val="Text0"/>
        </w:rPr>
        <w:t>tcpdump</w:t>
      </w:r>
      <w:r>
        <w:t xml:space="preserve"> on port 53:</w:t>
      </w:r>
      <w:bookmarkEnd w:id="1667"/>
    </w:p>
    <w:p>
      <w:bookmarkStart w:id="1668" w:name="sudo_tcpdump__nt__s_502_port_53"/>
      <w:pPr>
        <w:pStyle w:val="Normal"/>
      </w:pPr>
      <w:r>
        <w:t xml:space="preserve">sudo tcpdump -nt -s 502 port 53</w:t>
        <w:br w:clear="none"/>
      </w:r>
      <w:bookmarkEnd w:id="1668"/>
    </w:p>
    <w:p>
      <w:bookmarkStart w:id="1669" w:name="On_another_terminal__visit_holme"/>
      <w:pPr>
        <w:pStyle w:val="Para 05"/>
      </w:pPr>
      <w:r>
        <w:t xml:space="preserve">On another terminal, visit </w:t>
      </w:r>
      <w:r>
        <w:rPr>
          <w:rStyle w:val="Text0"/>
        </w:rPr>
        <w:t>holmeshe.me</w:t>
      </w:r>
      <w:r>
        <w:t xml:space="preserve"> using </w:t>
      </w:r>
      <w:r>
        <w:rPr>
          <w:rStyle w:val="Text0"/>
        </w:rPr>
        <w:t>curl</w:t>
      </w:r>
      <w:r>
        <w:t>:</w:t>
      </w:r>
      <w:bookmarkEnd w:id="1669"/>
    </w:p>
    <w:p>
      <w:bookmarkStart w:id="1670" w:name="curl_holmeshe_me"/>
      <w:pPr>
        <w:pStyle w:val="Normal"/>
      </w:pPr>
      <w:r>
        <w:t xml:space="preserve">curl holmeshe.me</w:t>
        <w:br w:clear="none"/>
      </w:r>
      <w:bookmarkEnd w:id="1670"/>
    </w:p>
    <w:p>
      <w:bookmarkStart w:id="1671" w:name="Then_the_output_is_printed_on_th"/>
      <w:pPr>
        <w:pStyle w:val="Para 05"/>
      </w:pPr>
      <w:r>
        <w:t xml:space="preserve">Then the output is printed on the terminal running </w:t>
      </w:r>
      <w:r>
        <w:rPr>
          <w:rStyle w:val="Text0"/>
        </w:rPr>
        <w:t>tcpdump</w:t>
      </w:r>
      <w:r>
        <w:t xml:space="preserve"> (Listing </w:t>
      </w:r>
      <w:hyperlink w:anchor="IP6_2404_f801_10_102_8000__223_5">
        <w:r>
          <w:rPr>
            <w:rStyle w:val="Text4"/>
          </w:rPr>
          <w:t>5-4</w:t>
        </w:r>
      </w:hyperlink>
      <w:r>
        <w:t>).</w:t>
      </w:r>
      <w:bookmarkEnd w:id="1671"/>
    </w:p>
    <w:p>
      <w:bookmarkStart w:id="1672" w:name="IP6_2404_f801_10_102_8000__223_5"/>
      <w:pPr>
        <w:pStyle w:val="Normal"/>
      </w:pPr>
      <w:r>
        <w:t xml:space="preserve">IP6 2404:f801:10:102:8000::223.58923 &gt; 2001:4898::1050:5050.53: 1001+ A? holmeshe.me. (29)</w:t>
        <w:br w:clear="none"/>
      </w:r>
      <w:bookmarkEnd w:id="1672"/>
    </w:p>
    <w:p>
      <w:pPr>
        <w:pStyle w:val="Normal"/>
      </w:pPr>
      <w:r>
        <w:t xml:space="preserve">IP6 2404:f801:10:102:8000::223.56909 &gt; 2001:4898::1050:5050.53: 60392+ AAAA? holmeshe.me. (29)</w:t>
        <w:br w:clear="none"/>
      </w:r>
    </w:p>
    <w:p>
      <w:pPr>
        <w:pStyle w:val="Normal"/>
      </w:pPr>
      <w:r>
        <w:t xml:space="preserve">IP6 2001:4898::1050:5050.53 &gt; 2404:f801:10:102:8000::223.58923: 1001 1/0/0 A 104.248.189.33 (45)</w:t>
        <w:br w:clear="none"/>
      </w:r>
    </w:p>
    <w:p>
      <w:pPr>
        <w:pStyle w:val="Para 06"/>
      </w:pPr>
      <w:r>
        <w:rPr>
          <w:rStyle w:val="Text3"/>
        </w:rPr>
        <w:t xml:space="preserve">Listing 5-4</w:t>
        <w:br w:clear="none"/>
      </w:r>
      <w:r>
        <w:t xml:space="preserve">Inspect the DNS query result</w:t>
        <w:br w:clear="none"/>
      </w:r>
    </w:p>
    <w:p>
      <w:bookmarkStart w:id="1673" w:name="DNS_is_across_the_data_center__T"/>
      <w:pPr>
        <w:pStyle w:val="Para 04"/>
      </w:pPr>
      <w:r>
        <w:t>DNS is across the data center. This trait gives it an advantage over other protocols when it comes to system resilience design. So it is very useful for geolocation distribution for disaster recovery. Basically, we can set multiple values for a DNS record and remove the ones selectively for data centers that are malfunctioning. More specifically, data centers with dedicated cables broken by incidents such as construction activities or earthquakes can be inactivated using DNS. With this mechanism, clients can fail over to the healthy data center automatically and hence survive in those unexpected events.</w:t>
      </w:r>
      <w:bookmarkEnd w:id="1673"/>
    </w:p>
    <w:p>
      <w:bookmarkStart w:id="1674" w:name="DNS___has_three_major_drawbacks"/>
      <w:pPr>
        <w:pStyle w:val="Para 04"/>
      </w:pPr>
      <w:r>
        <w:t>DNS</w:t>
        <w:bookmarkStart w:id="1675" w:name="ITerm52_1"/>
        <w:t xml:space="preserve"> </w:t>
        <w:bookmarkEnd w:id="1675"/>
        <w:t xml:space="preserve"> has three major drawbacks, ❄ initial latency similar to that in TCP three-way handshake, </w:t>
        <w:drawing>
          <wp:inline>
            <wp:extent cx="139700" cy="203200"/>
            <wp:effectExtent l="0" r="0" t="0" b="0"/>
            <wp:docPr id="132" name="510729_1_En_5_Figd_HTML.gif" descr="510729_1_En_5_Figd_HTML.gif"/>
            <wp:cNvGraphicFramePr>
              <a:graphicFrameLocks noChangeAspect="1"/>
            </wp:cNvGraphicFramePr>
            <a:graphic>
              <a:graphicData uri="http://schemas.openxmlformats.org/drawingml/2006/picture">
                <pic:pic>
                  <pic:nvPicPr>
                    <pic:cNvPr id="0" name="510729_1_En_5_Figd_HTML.gif" descr="510729_1_En_5_Figd_HTML.gif"/>
                    <pic:cNvPicPr/>
                  </pic:nvPicPr>
                  <pic:blipFill>
                    <a:blip r:embed="rId136"/>
                    <a:stretch>
                      <a:fillRect/>
                    </a:stretch>
                  </pic:blipFill>
                  <pic:spPr>
                    <a:xfrm>
                      <a:off x="0" y="0"/>
                      <a:ext cx="139700" cy="203200"/>
                    </a:xfrm>
                    <a:prstGeom prst="rect">
                      <a:avLst/>
                    </a:prstGeom>
                  </pic:spPr>
                </pic:pic>
              </a:graphicData>
            </a:graphic>
          </wp:inline>
        </w:drawing>
        <w:t xml:space="preserve"> DNS hijacking, and </w:t>
        <w:drawing>
          <wp:inline>
            <wp:extent cx="139700" cy="203200"/>
            <wp:effectExtent l="0" r="0" t="0" b="0"/>
            <wp:docPr id="133" name="510729_1_En_5_Fige_HTML.gif" descr="510729_1_En_5_Fige_HTML.gif"/>
            <wp:cNvGraphicFramePr>
              <a:graphicFrameLocks noChangeAspect="1"/>
            </wp:cNvGraphicFramePr>
            <a:graphic>
              <a:graphicData uri="http://schemas.openxmlformats.org/drawingml/2006/picture">
                <pic:pic>
                  <pic:nvPicPr>
                    <pic:cNvPr id="0" name="510729_1_En_5_Fige_HTML.gif" descr="510729_1_En_5_Fige_HTML.gif"/>
                    <pic:cNvPicPr/>
                  </pic:nvPicPr>
                  <pic:blipFill>
                    <a:blip r:embed="rId137"/>
                    <a:stretch>
                      <a:fillRect/>
                    </a:stretch>
                  </pic:blipFill>
                  <pic:spPr>
                    <a:xfrm>
                      <a:off x="0" y="0"/>
                      <a:ext cx="139700" cy="203200"/>
                    </a:xfrm>
                    <a:prstGeom prst="rect">
                      <a:avLst/>
                    </a:prstGeom>
                  </pic:spPr>
                </pic:pic>
              </a:graphicData>
            </a:graphic>
          </wp:inline>
        </w:drawing>
        <w:t xml:space="preserve"> single (or very few) point(s) of failure. The third one is the most disastrous since failure of the DNS could lead to massive outage of Internet services.</w:t>
      </w:r>
      <w:bookmarkEnd w:id="1674"/>
    </w:p>
    <w:p>
      <w:bookmarkStart w:id="1676" w:name="One_solution_in_practice_is_to"/>
      <w:pPr>
        <w:pStyle w:val="Para 04"/>
      </w:pPr>
      <w:r>
        <w:drawing>
          <wp:inline>
            <wp:extent cx="139700" cy="139700"/>
            <wp:effectExtent l="0" r="0" t="0" b="0"/>
            <wp:docPr id="134" name="510729_1_En_5_Figo_HTML.gif" descr="510729_1_En_5_Figo_HTML.gif"/>
            <wp:cNvGraphicFramePr>
              <a:graphicFrameLocks noChangeAspect="1"/>
            </wp:cNvGraphicFramePr>
            <a:graphic>
              <a:graphicData uri="http://schemas.openxmlformats.org/drawingml/2006/picture">
                <pic:pic>
                  <pic:nvPicPr>
                    <pic:cNvPr id="0" name="510729_1_En_5_Figo_HTML.gif" descr="510729_1_En_5_Figo_HTML.gif"/>
                    <pic:cNvPicPr/>
                  </pic:nvPicPr>
                  <pic:blipFill>
                    <a:blip r:embed="rId138"/>
                    <a:stretch>
                      <a:fillRect/>
                    </a:stretch>
                  </pic:blipFill>
                  <pic:spPr>
                    <a:xfrm>
                      <a:off x="0" y="0"/>
                      <a:ext cx="139700" cy="139700"/>
                    </a:xfrm>
                    <a:prstGeom prst="rect">
                      <a:avLst/>
                    </a:prstGeom>
                  </pic:spPr>
                </pic:pic>
              </a:graphicData>
            </a:graphic>
          </wp:inline>
        </w:drawing>
      </w:r>
      <w:r>
        <w:rPr>
          <w:lang w:bidi="en" w:val="en" w:eastAsia="en"/>
        </w:rPr>
        <w:t xml:space="preserve"> One solution in practice is to, well, do away with DNS completely by using direct IP address(es). This is not an easy task in that we need (1) to maintain an IP list file both in the app bundle and remotely, (2) to sync versions of this list in the app cache and remote using certain rules, and (3) to apply a speed racing algorithm for available data centers, so the app side can selectively connect to the ideal data center while imposing the least overhead to all other data centers.</w:t>
      </w:r>
      <w:bookmarkEnd w:id="1676"/>
    </w:p>
    <w:p>
      <w:bookmarkStart w:id="1677" w:name="We_will_also_discuss_some_modern"/>
      <w:pPr>
        <w:pStyle w:val="Para 04"/>
      </w:pPr>
      <w:r>
        <w:t>We will also discuss some modern improvements on DNS in Section 5.1.5. Since most of the heavy lifting is applied on the system level for those improvements, they are much less involved than the custom roll direct IP mentioned earlier.</w:t>
      </w:r>
      <w:bookmarkEnd w:id="1677"/>
    </w:p>
    <w:p>
      <w:bookmarkStart w:id="1678" w:name="5_1_4_TLSTLS_______is_on_the_app"/>
      <w:pPr>
        <w:pStyle w:val="Heading 2"/>
      </w:pPr>
      <w:r>
        <w:t xml:space="preserve">5.1.4 </w:t>
        <w:t>TLS</w:t>
      </w:r>
      <w:bookmarkEnd w:id="1678"/>
    </w:p>
    <w:p>
      <w:bookmarkStart w:id="1679" w:name="TLS_______is_on_the_application"/>
      <w:pPr>
        <w:pStyle w:val="Para 04"/>
      </w:pPr>
      <w:r>
        <w:t>TLS</w:t>
        <w:bookmarkStart w:id="1680" w:name="ITerm53"/>
        <w:t xml:space="preserve"> </w:t>
        <w:bookmarkEnd w:id="1680"/>
        <w:bookmarkStart w:id="1681" w:name="ITerm54_2"/>
        <w:t xml:space="preserve"> </w:t>
        <w:bookmarkEnd w:id="1681"/>
        <w:t xml:space="preserve"> is on the application layer. The purpose of TLS is to encrypt the data transition so it cannot be either read or modified by any proxy in the middle of the two communicating endpoints. When combined with HTTP, we get HTTPS running on port 443.</w:t>
      </w:r>
      <w:bookmarkEnd w:id="1679"/>
    </w:p>
    <w:p>
      <w:bookmarkStart w:id="1682" w:name="Working_on_top_of_TCP__TLS_impos"/>
      <w:pPr>
        <w:pStyle w:val="Para 04"/>
      </w:pPr>
      <w:r>
        <w:t>Working on top of TCP, TLS imposes more RTTs for handshakes which are used to establish a secure communication tunnel between two endpoints, more specifically, to agree on a secret with which all the data transmission post handshakes can be encrypted. These handshakes are also called a key exchange.</w:t>
      </w:r>
      <w:bookmarkEnd w:id="1682"/>
    </w:p>
    <w:p>
      <w:bookmarkStart w:id="1683" w:name="For_performance_reasons__the_fas"/>
      <w:pPr>
        <w:pStyle w:val="Para 05"/>
      </w:pPr>
      <w:r>
        <w:t xml:space="preserve">For performance reasons, the fast symmetric key cryptography is used for the encryption of data itself which is in high volume and is in the long term, while the slow asymmetric key cryptography is for the one-off encryption of the symmetric key during the </w:t>
        <w:bookmarkStart w:id="1684" w:name="key_exchange"/>
        <w:t>key exchange</w:t>
        <w:bookmarkEnd w:id="1684"/>
        <w:t>. A simplified version of key exchange is illustrated (in roundtrips) as follows:</w:t>
      </w:r>
      <w:bookmarkEnd w:id="1683"/>
    </w:p>
    <w:tbl>
      <w:tblPr>
        <w:tblW w:type="auto" w:w="0"/>
      </w:tblPr>
      <w:tr>
        <w:tc>
          <w:tcPr>
            <w:tcW w:type="auto" w:w="0"/>
            <w:vAlign w:val="top"/>
          </w:tcPr>
          <w:p>
            <w:pPr>
              <w:pStyle w:val="1 Block"/>
            </w:pPr>
          </w:p>
          <w:p>
            <w:pPr>
              <w:pStyle w:val="Para 03"/>
            </w:pPr>
            <w:r>
              <w:t>1)</w:t>
            </w:r>
          </w:p>
        </w:tc>
        <w:tc>
          <w:tcPr>
            <w:tcW w:type="auto" w:w="0"/>
          </w:tcPr>
          <w:p>
            <w:bookmarkStart w:id="1685" w:name="A_client_asks_for_a_public_key"/>
            <w:pPr>
              <w:pStyle w:val="Para 02"/>
            </w:pPr>
            <w:r>
              <w:t>A client asks for a public key (asymmetric).</w:t>
            </w:r>
            <w:bookmarkEnd w:id="1685"/>
          </w:p>
        </w:tc>
        <w:tc>
          <w:tcPr>
            <w:tcW w:type="auto" w:w="0"/>
          </w:tcPr>
          <w:p>
            <w:pPr>
              <w:pStyle w:val="Para 42"/>
            </w:pPr>
            <w:r>
              <w:t/>
            </w:r>
          </w:p>
        </w:tc>
      </w:tr>
      <w:tr>
        <w:tc>
          <w:tcPr>
            <w:tcW w:type="auto" w:w="0"/>
            <w:vAlign w:val="top"/>
          </w:tcPr>
          <w:p>
            <w:pPr>
              <w:pStyle w:val="Para 03"/>
            </w:pPr>
            <w:r>
              <w:t>2)</w:t>
            </w:r>
          </w:p>
        </w:tc>
        <w:tc>
          <w:tcPr>
            <w:tcW w:type="auto" w:w="0"/>
          </w:tcPr>
          <w:p>
            <w:bookmarkStart w:id="1686" w:name="A_server_sends_a_public__asymmet"/>
            <w:pPr>
              <w:pStyle w:val="Para 02"/>
            </w:pPr>
            <w:r>
              <w:t>A server sends a public (asymmetric) key to the client.</w:t>
            </w:r>
            <w:bookmarkEnd w:id="1686"/>
          </w:p>
        </w:tc>
        <w:tc>
          <w:tcPr>
            <w:tcW w:type="auto" w:w="0"/>
          </w:tcPr>
          <w:p>
            <w:pPr>
              <w:pStyle w:val="Para 42"/>
            </w:pPr>
            <w:r>
              <w:t/>
            </w:r>
          </w:p>
        </w:tc>
      </w:tr>
      <w:tr>
        <w:tc>
          <w:tcPr>
            <w:tcW w:type="auto" w:w="0"/>
            <w:vAlign w:val="top"/>
          </w:tcPr>
          <w:p>
            <w:pPr>
              <w:pStyle w:val="Para 03"/>
            </w:pPr>
            <w:r>
              <w:t>3)</w:t>
            </w:r>
          </w:p>
        </w:tc>
        <w:tc>
          <w:tcPr>
            <w:tcW w:type="auto" w:w="0"/>
          </w:tcPr>
          <w:p>
            <w:bookmarkStart w:id="1687" w:name="A_client_uses_the_public_key__as"/>
            <w:pPr>
              <w:pStyle w:val="Para 02"/>
            </w:pPr>
            <w:r>
              <w:t>A client uses the public key (asymmetric) to encrypt a session key (symmetric) and send it to the server, and the server uses the private key (asymmetric) to decrypt the session key (symmetric).</w:t>
            </w:r>
            <w:bookmarkEnd w:id="1687"/>
          </w:p>
        </w:tc>
        <w:tc>
          <w:tcPr>
            <w:tcW w:type="auto" w:w="0"/>
          </w:tcPr>
          <w:p>
            <w:pPr>
              <w:pStyle w:val="Para 42"/>
            </w:pPr>
            <w:r>
              <w:t/>
            </w:r>
          </w:p>
        </w:tc>
      </w:tr>
    </w:tbl>
    <w:p>
      <w:bookmarkStart w:id="1688" w:name="Then_all_the_successive_communic"/>
      <w:pPr>
        <w:pStyle w:val="Para 04"/>
      </w:pPr>
      <w:r>
        <w:t>Then all the successive communication can be carried out with the session key (symmetric) agreed on.</w:t>
      </w:r>
      <w:bookmarkEnd w:id="1688"/>
    </w:p>
    <w:p>
      <w:bookmarkStart w:id="1689" w:name="A_TLS_handshake_is_a_bit_more_co"/>
      <w:pPr>
        <w:pStyle w:val="Para 04"/>
      </w:pPr>
      <w:r>
        <w:t xml:space="preserve">A TLS </w:t>
        <w:bookmarkStart w:id="1690" w:name="handshake_1"/>
        <w:t>handshake</w:t>
        <w:bookmarkEnd w:id="1690"/>
        <w:t xml:space="preserve"> is a bit more complicated and hence more robust and secure. For example, instead of sending the session key directly in roundtrip 3, the client and the server can exchange some random numbers in roundtrips 1 and 2 and generate the session key altogether based on those random numbers.</w:t>
      </w:r>
      <w:bookmarkEnd w:id="1689"/>
    </w:p>
    <w:p>
      <w:bookmarkStart w:id="1691" w:name="One_critical_SSL_step_not_includ"/>
      <w:pPr>
        <w:pStyle w:val="Para 04"/>
      </w:pPr>
      <w:r>
        <w:t xml:space="preserve">One critical SSL step not included in the simplified version of </w:t>
        <w:bookmarkStart w:id="1692" w:name="key_exchange_1"/>
        <w:t>key exchange</w:t>
        <w:bookmarkEnd w:id="1692"/>
        <w:t xml:space="preserve"> is authentication. The client needs to make sure the server is who it claims to be; otherwise, important information could be sent to malicious entities. This is achieved in roundtrips 2 and 3. In roundtrip 2, the server sends a certificate together with the public key mentioned earlier; and in roundtrip 3, the client needs to verify the certificate with the information embedded in the client (browser or operating system) before any of the following steps could be carried out.</w:t>
      </w:r>
      <w:bookmarkEnd w:id="1691"/>
    </w:p>
    <w:p>
      <w:bookmarkStart w:id="1693" w:name="More_specifically__the_informati"/>
      <w:pPr>
        <w:pStyle w:val="Para 04"/>
      </w:pPr>
      <w:r>
        <w:t xml:space="preserve">More specifically, the information embedded in the client is the public key of a handful of root </w:t>
        <w:bookmarkStart w:id="1694" w:name="certificate_authorities__CA"/>
        <w:t>certificate authorities (CA)</w:t>
        <w:bookmarkEnd w:id="1694"/>
        <w:t>. To verify the information, the client needs to compare the signature generated from the base information using the public key. This process can be chained so signatures of trusted certificate authorities by root certificate authorities can be verified too.</w:t>
      </w:r>
      <w:bookmarkEnd w:id="1693"/>
    </w:p>
    <w:p>
      <w:bookmarkStart w:id="1695" w:name="5_1_4_1_PinningCA_pinning_is_a_p"/>
      <w:pPr>
        <w:pStyle w:val="Heading 4"/>
      </w:pPr>
      <w:r>
        <w:t xml:space="preserve">5.1.4.1 </w:t>
        <w:t>Pinning</w:t>
      </w:r>
      <w:bookmarkEnd w:id="1695"/>
    </w:p>
    <w:p>
      <w:bookmarkStart w:id="1696" w:name="CA_pinning_is_a_practice_of_embe"/>
      <w:pPr>
        <w:pStyle w:val="Para 04"/>
      </w:pPr>
      <w:r>
        <w:t xml:space="preserve">CA </w:t>
        <w:bookmarkStart w:id="1697" w:name="pinning"/>
        <w:t>pinning</w:t>
        <w:bookmarkEnd w:id="1697"/>
        <w:t xml:space="preserve"> is a practice of embedding the server certificate in the client side. In doing so, the client will rigidly trust only the certificate pinned. This is not a suggested practice because </w:t>
        <w:drawing>
          <wp:inline>
            <wp:extent cx="139700" cy="203200"/>
            <wp:effectExtent l="0" r="0" t="0" b="0"/>
            <wp:docPr id="135" name="510729_1_En_5_Figf_HTML.gif" descr="510729_1_En_5_Figf_HTML.gif"/>
            <wp:cNvGraphicFramePr>
              <a:graphicFrameLocks noChangeAspect="1"/>
            </wp:cNvGraphicFramePr>
            <a:graphic>
              <a:graphicData uri="http://schemas.openxmlformats.org/drawingml/2006/picture">
                <pic:pic>
                  <pic:nvPicPr>
                    <pic:cNvPr id="0" name="510729_1_En_5_Figf_HTML.gif" descr="510729_1_En_5_Figf_HTML.gif"/>
                    <pic:cNvPicPr/>
                  </pic:nvPicPr>
                  <pic:blipFill>
                    <a:blip r:embed="rId139"/>
                    <a:stretch>
                      <a:fillRect/>
                    </a:stretch>
                  </pic:blipFill>
                  <pic:spPr>
                    <a:xfrm>
                      <a:off x="0" y="0"/>
                      <a:ext cx="139700" cy="203200"/>
                    </a:xfrm>
                    <a:prstGeom prst="rect">
                      <a:avLst/>
                    </a:prstGeom>
                  </pic:spPr>
                </pic:pic>
              </a:graphicData>
            </a:graphic>
          </wp:inline>
        </w:drawing>
        <w:t xml:space="preserve"> certificate verification failure causes zero availability. We don’t want this to happen regardless of the causes whenever updating certificates intentionally or passively.</w:t>
      </w:r>
      <w:bookmarkEnd w:id="1696"/>
    </w:p>
    <w:p>
      <w:bookmarkStart w:id="1698" w:name="5_1_5_The_Modern_InternetIn_faci"/>
      <w:pPr>
        <w:pStyle w:val="Heading 2"/>
      </w:pPr>
      <w:r>
        <w:t xml:space="preserve">5.1.5 </w:t>
        <w:t>The Modern Internet</w:t>
      </w:r>
      <w:bookmarkEnd w:id="1698"/>
    </w:p>
    <w:p>
      <w:bookmarkStart w:id="1699" w:name="In_facing_the_physical_limit__wh"/>
      <w:pPr>
        <w:pStyle w:val="Para 04"/>
      </w:pPr>
      <w:r>
        <w:t xml:space="preserve">In facing the physical limit, which is speed of light, the </w:t>
        <w:bookmarkStart w:id="1700" w:name="Internet"/>
        <w:t>Internet</w:t>
        <w:bookmarkEnd w:id="1700"/>
        <w:t xml:space="preserve"> keeps on evolving on </w:t>
        <w:bookmarkStart w:id="1701" w:name="qualities"/>
        <w:t>qualities</w:t>
        <w:bookmarkEnd w:id="1701"/>
        <w:t xml:space="preserve"> like latency, resilience, continuity, and the ability of multiplexing, which leads to better user experiences. This section will focus on those improvements, and please make the best use of them when making your next awesome app.</w:t>
      </w:r>
      <w:bookmarkEnd w:id="1699"/>
    </w:p>
    <w:p>
      <w:bookmarkStart w:id="1702" w:name="HTTP_2"/>
      <w:pPr>
        <w:pStyle w:val="Para 29"/>
      </w:pPr>
      <w:r>
        <w:t>HTTP/2</w:t>
      </w:r>
      <w:bookmarkEnd w:id="1702"/>
    </w:p>
    <w:p>
      <w:bookmarkStart w:id="1703" w:name="HTTP_2_is_the_enhanced_version_o"/>
      <w:pPr>
        <w:pStyle w:val="Para 30"/>
      </w:pPr>
      <w:r>
        <w:bookmarkStart w:id="1704" w:name="HTTP_2_1"/>
        <w:t>HTTP/2</w:t>
        <w:bookmarkEnd w:id="1704"/>
        <w:t xml:space="preserve"> is the enhanced version of HTTP/1.1. Multiplexing is one of the major optimizations in HTTP/2.</w:t>
      </w:r>
      <w:bookmarkEnd w:id="1703"/>
    </w:p>
    <w:p>
      <w:bookmarkStart w:id="1705" w:name="We_recommended_enabling_Connecti"/>
      <w:pPr>
        <w:pStyle w:val="Para 05"/>
      </w:pPr>
      <w:r>
        <w:t xml:space="preserve">We recommended enabling </w:t>
      </w:r>
      <w:r>
        <w:rPr>
          <w:rStyle w:val="Text0"/>
        </w:rPr>
        <w:t>Connection: keep-alive</w:t>
      </w:r>
      <w:r>
        <w:t xml:space="preserve"> in the request header (Section 5.1.2.2) to save some RTTs for handshakes for new requests. However, this is at the cost of concurrency because </w:t>
      </w:r>
      <w:r>
        <w:rPr>
          <w:rStyle w:val="Text0"/>
        </w:rPr>
        <w:t>keep-alive</w:t>
      </w:r>
      <w:r>
        <w:t xml:space="preserve"> has an intrinsic drawback called </w:t>
        <w:bookmarkStart w:id="1706" w:name="head_of_line_blocking__HOL_block"/>
        <w:t>head-of-line blocking (HOL blocking)</w:t>
        <w:bookmarkEnd w:id="1706"/>
        <w:t xml:space="preserve">. For instance, when a client requests three resources, a PNG graphic, a CSS stylesheet, and an HTML file, the requests of the latter two need to wait for the first one to fully complete. Often than not, in the network system design, a wait means a waste in resources such as computing power and bandwidth. Those resources could be otherwise put in better use to provide more responsive services (Figure </w:t>
      </w:r>
      <w:hyperlink w:anchor="Figure_5_9___HOL_blocking_in_HTT">
        <w:r>
          <w:rPr>
            <w:rStyle w:val="Text4"/>
          </w:rPr>
          <w:t>5-9</w:t>
        </w:r>
      </w:hyperlink>
      <w:r>
        <w:t>).</w:t>
      </w:r>
      <w:bookmarkEnd w:id="1705"/>
    </w:p>
    <w:p>
      <w:bookmarkStart w:id="1707" w:name="Figure_5_9___HOL_blocking_in_HTT"/>
      <w:bookmarkStart w:id="1708" w:name="MO9_3"/>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511300"/>
            <wp:effectExtent l="0" r="0" t="0" b="0"/>
            <wp:wrapTopAndBottom/>
            <wp:docPr id="136" name="510729_1_En_5_Fig9_HTML.png" descr="510729_1_En_5_Fig9_HTML.png"/>
            <wp:cNvGraphicFramePr>
              <a:graphicFrameLocks noChangeAspect="1"/>
            </wp:cNvGraphicFramePr>
            <a:graphic>
              <a:graphicData uri="http://schemas.openxmlformats.org/drawingml/2006/picture">
                <pic:pic>
                  <pic:nvPicPr>
                    <pic:cNvPr id="0" name="510729_1_En_5_Fig9_HTML.png" descr="510729_1_En_5_Fig9_HTML.png"/>
                    <pic:cNvPicPr/>
                  </pic:nvPicPr>
                  <pic:blipFill>
                    <a:blip r:embed="rId140"/>
                    <a:stretch>
                      <a:fillRect/>
                    </a:stretch>
                  </pic:blipFill>
                  <pic:spPr>
                    <a:xfrm>
                      <a:off x="0" y="0"/>
                      <a:ext cx="5943600" cy="1511300"/>
                    </a:xfrm>
                    <a:prstGeom prst="rect">
                      <a:avLst/>
                    </a:prstGeom>
                  </pic:spPr>
                </pic:pic>
              </a:graphicData>
            </a:graphic>
          </wp:anchor>
        </w:drawing>
      </w:r>
      <w:bookmarkEnd w:id="1707"/>
      <w:bookmarkEnd w:id="1708"/>
    </w:p>
    <w:p>
      <w:pPr>
        <w:pStyle w:val="Para 13"/>
      </w:pPr>
      <w:r>
        <w:rPr>
          <w:rStyle w:val="Text5"/>
        </w:rPr>
        <w:t>Figure 5-9</w:t>
      </w:r>
      <w:r>
        <w:bookmarkStart w:id="1709" w:name="ITerm64_1"/>
        <w:t xml:space="preserve"> </w:t>
        <w:bookmarkEnd w:id="1709"/>
        <w:t xml:space="preserve">HOL blocking in </w:t>
        <w:bookmarkStart w:id="1710" w:name="HTTP_1_1_1"/>
        <w:t>HTTP/1.1</w:t>
        <w:bookmarkEnd w:id="1710"/>
      </w:r>
    </w:p>
    <w:p>
      <w:bookmarkStart w:id="1711" w:name="NoteTo_better_understand_the_iss"/>
      <w:pPr>
        <w:pStyle w:val="Para 09"/>
      </w:pPr>
      <w:r>
        <w:rPr>
          <w:rStyle w:val="Text6"/>
        </w:rPr>
        <w:t>Note</w:t>
      </w:r>
      <w:r>
        <w:bookmarkStart w:id="1712" w:name="To_better_understand_the_issue"/>
        <w:t>To better understand the issue, please consider you are waiting in a queue in a fast food restaurant. And some guy in the front takes ages to contemplate what to eat for lunch, which causes a HOL blocking.</w:t>
        <w:bookmarkEnd w:id="1712"/>
      </w:r>
      <w:bookmarkEnd w:id="1711"/>
    </w:p>
    <w:p>
      <w:bookmarkStart w:id="1713" w:name="Alternatively__a_client_can_init"/>
      <w:pPr>
        <w:pStyle w:val="Para 04"/>
      </w:pPr>
      <w:r>
        <w:t>Alternatively, a client can initiate multiple connections simultaneously to mitigate the HOL blocking, but at the cost of (1) the handshakes and (2) the superfluous press on the server for those additional connections.</w:t>
      </w:r>
      <w:bookmarkEnd w:id="1713"/>
    </w:p>
    <w:p>
      <w:bookmarkStart w:id="1714" w:name="NoteOne_way_to_solve_the_precedi"/>
      <w:pPr>
        <w:pStyle w:val="Para 09"/>
      </w:pPr>
      <w:r>
        <w:rPr>
          <w:rStyle w:val="Text6"/>
        </w:rPr>
        <w:t>Note</w:t>
      </w:r>
      <w:r>
        <w:bookmarkStart w:id="1715" w:name="One_way_to_solve_the_preceding_H"/>
        <w:t>One way to solve the preceding HOL issue is to add more counters. This is at the cost of the restaurant's operational expense and of the press on the management for the additional employees. It is a common trade-off scenario which is happening all the time.</w:t>
        <w:bookmarkEnd w:id="1715"/>
      </w:r>
      <w:bookmarkEnd w:id="1714"/>
    </w:p>
    <w:p>
      <w:bookmarkStart w:id="1716" w:name="HTTP_2_multiplexing_enables_the"/>
      <w:pPr>
        <w:pStyle w:val="Para 01"/>
      </w:pPr>
      <w:r>
        <w:t xml:space="preserve">HTTP/2 </w:t>
        <w:bookmarkStart w:id="1717" w:name="multiplexing"/>
        <w:t>multiplexing</w:t>
        <w:bookmarkEnd w:id="1717"/>
        <w:t xml:space="preserve"> enables the parallel processing of network requests over a single connection. Instead of waiting for HOL blocking, the network responses are served in an interleaved manner. This also opens the opportunity to serve the prioritized resources such as the HTML file first, which gives better perceived overall performance (Figure </w:t>
      </w:r>
      <w:hyperlink w:anchor="Figure_5_10Multiplexing_in_HTTP">
        <w:r>
          <w:rPr>
            <w:rStyle w:val="Text4"/>
          </w:rPr>
          <w:t>5-10</w:t>
        </w:r>
      </w:hyperlink>
      <w:r>
        <w:t>).</w:t>
      </w:r>
      <w:bookmarkEnd w:id="1716"/>
    </w:p>
    <w:p>
      <w:bookmarkStart w:id="1718" w:name="MO10_2"/>
      <w:bookmarkStart w:id="1719" w:name="Figure_5_10Multiplexing_in_HTTP"/>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714500"/>
            <wp:effectExtent l="0" r="0" t="0" b="0"/>
            <wp:wrapTopAndBottom/>
            <wp:docPr id="137" name="510729_1_En_5_Fig10_HTML.png" descr="510729_1_En_5_Fig10_HTML.png"/>
            <wp:cNvGraphicFramePr>
              <a:graphicFrameLocks noChangeAspect="1"/>
            </wp:cNvGraphicFramePr>
            <a:graphic>
              <a:graphicData uri="http://schemas.openxmlformats.org/drawingml/2006/picture">
                <pic:pic>
                  <pic:nvPicPr>
                    <pic:cNvPr id="0" name="510729_1_En_5_Fig10_HTML.png" descr="510729_1_En_5_Fig10_HTML.png"/>
                    <pic:cNvPicPr/>
                  </pic:nvPicPr>
                  <pic:blipFill>
                    <a:blip r:embed="rId141"/>
                    <a:stretch>
                      <a:fillRect/>
                    </a:stretch>
                  </pic:blipFill>
                  <pic:spPr>
                    <a:xfrm>
                      <a:off x="0" y="0"/>
                      <a:ext cx="5943600" cy="1714500"/>
                    </a:xfrm>
                    <a:prstGeom prst="rect">
                      <a:avLst/>
                    </a:prstGeom>
                  </pic:spPr>
                </pic:pic>
              </a:graphicData>
            </a:graphic>
          </wp:anchor>
        </w:drawing>
      </w:r>
      <w:bookmarkEnd w:id="1718"/>
      <w:bookmarkEnd w:id="1719"/>
    </w:p>
    <w:p>
      <w:pPr>
        <w:pStyle w:val="Para 13"/>
      </w:pPr>
      <w:r>
        <w:rPr>
          <w:rStyle w:val="Text5"/>
        </w:rPr>
        <w:t>Figure 5-10</w:t>
      </w:r>
      <w:r>
        <w:bookmarkStart w:id="1720" w:name="Multiplexing"/>
        <w:t>Multiplexing</w:t>
        <w:bookmarkEnd w:id="1720"/>
        <w:t xml:space="preserve"> in HTTP/2</w:t>
      </w:r>
    </w:p>
    <w:p>
      <w:bookmarkStart w:id="1721" w:name="NoteLet_s_get_back_to_the_fast_f"/>
      <w:pPr>
        <w:pStyle w:val="Para 09"/>
      </w:pPr>
      <w:r>
        <w:rPr>
          <w:rStyle w:val="Text6"/>
        </w:rPr>
        <w:t>Note</w:t>
      </w:r>
      <w:r>
        <w:bookmarkStart w:id="1722" w:name="Let_s_get_back_to_the_fast_food"/>
        <w:t>Let’s get back to the fast food restaurant. Another way to solve the HOL problem is to use a QR code which is part of an online ordering system. Now each person is ordering simultaneously so you don’t have to wait for the guy in front of the queue anymore. This is a breakthrough scenario which occurs rarely only for a brilliant mind combined with determined execution.</w:t>
        <w:bookmarkEnd w:id="1722"/>
      </w:r>
      <w:bookmarkEnd w:id="1721"/>
    </w:p>
    <w:p>
      <w:bookmarkStart w:id="1723" w:name="Other_optimizations_introduced_b"/>
      <w:pPr>
        <w:pStyle w:val="Para 04"/>
      </w:pPr>
      <w:r>
        <w:t>Other optimizations introduced by HTTP/2 include header compression and a binary protocol, which make HTTP/2 way better than HTTP/1.1.</w:t>
      </w:r>
      <w:bookmarkEnd w:id="1723"/>
    </w:p>
    <w:p>
      <w:bookmarkStart w:id="1724" w:name="NoteThey_say_everything_is_a_tra"/>
      <w:pPr>
        <w:pStyle w:val="Para 09"/>
      </w:pPr>
      <w:r>
        <w:rPr>
          <w:rStyle w:val="Text6"/>
        </w:rPr>
        <w:t>Note</w:t>
      </w:r>
      <w:r>
        <w:bookmarkStart w:id="1725" w:name="They_say_everything_is_a_trade_o"/>
        <w:t xml:space="preserve">They say everything is a trade-off in the world of computer science. Nevertheless, there are exceptions that make breakthroughs. Good designs such as HTTP/2 make use of both low overhead of </w:t>
        <w:bookmarkEnd w:id="1725"/>
      </w:r>
      <w:r>
        <w:rPr>
          <w:rStyle w:val="Text0"/>
        </w:rPr>
        <w:t>keep-alive</w:t>
      </w:r>
      <w:r>
        <w:t xml:space="preserve"> and high throughput of parallelism. As mentioned throughout this book, </w:t>
      </w:r>
      <w:r>
        <w:rPr>
          <w:rStyle w:val="Text1"/>
        </w:rPr>
        <w:t>React Native</w:t>
      </w:r>
      <w:r>
        <w:t xml:space="preserve"> is yet another good example of breakthroughs of this kind.</w:t>
      </w:r>
      <w:bookmarkEnd w:id="1724"/>
    </w:p>
    <w:p>
      <w:bookmarkStart w:id="1726" w:name="ECN__Explicit_Congestion_Notice"/>
      <w:pPr>
        <w:pStyle w:val="Para 40"/>
      </w:pPr>
      <w:r>
        <w:t>ECN (Explicit Congestion Notice)</w:t>
      </w:r>
      <w:bookmarkEnd w:id="1726"/>
    </w:p>
    <w:p>
      <w:bookmarkStart w:id="1727" w:name="As_said__the_existing_congestion"/>
      <w:pPr>
        <w:pStyle w:val="Para 30"/>
      </w:pPr>
      <w:r>
        <w:t xml:space="preserve">As said, the existing congestion control </w:t>
        <w:bookmarkStart w:id="1728" w:name="ITerm68_2"/>
        <w:t xml:space="preserve"> </w:t>
        <w:bookmarkEnd w:id="1728"/>
        <w:t>uses packet loss as the signal to slow down the packet sending speed. However, packet loss is both a signal and a cost, as it causes retransmission which leads to some unnecessary RTTs and overall latency. If congestion control is like reversing your car and only stopping when you hear a collision, ECN is the reverse radar.</w:t>
      </w:r>
      <w:bookmarkEnd w:id="1727"/>
    </w:p>
    <w:p>
      <w:bookmarkStart w:id="1729" w:name="In_ECN__the_bottleneck_gateway_w"/>
      <w:pPr>
        <w:pStyle w:val="Para 04"/>
      </w:pPr>
      <w:r>
        <w:t xml:space="preserve">In </w:t>
        <w:bookmarkStart w:id="1730" w:name="ECN"/>
        <w:t>ECN</w:t>
        <w:bookmarkEnd w:id="1730"/>
        <w:t>, the bottleneck gateway will notice the sender ahead of time by setting a flag in the IP header. Moreover, gateways that enable ECN will benefit from the more sophisticated queuing algorithm that can minimize bufferbloat.</w:t>
      </w:r>
      <w:bookmarkEnd w:id="1729"/>
    </w:p>
    <w:p>
      <w:bookmarkStart w:id="1731" w:name="IPV6"/>
      <w:pPr>
        <w:pStyle w:val="Para 29"/>
      </w:pPr>
      <w:r>
        <w:t>IPV6</w:t>
      </w:r>
      <w:bookmarkEnd w:id="1731"/>
    </w:p>
    <w:p>
      <w:bookmarkStart w:id="1732" w:name="IPV6_is_the_replacement_of_IPV4"/>
      <w:pPr>
        <w:pStyle w:val="Para 30"/>
      </w:pPr>
      <w:r>
        <w:bookmarkStart w:id="1733" w:name="IPV6_1"/>
        <w:t>IPV6</w:t>
        <w:bookmarkEnd w:id="1733"/>
        <w:t xml:space="preserve"> is the replacement of IPV4 on the network layer. Unlike IPV4, IPV6 has almost unlimited address space. It gives better performance by removing the NAT. In fact, Apple has been enforcing the support of IPV6 for many years. For servers that do not support IPV6, we can use NAT64 to test the client’s IPV6 capacity. Nonetheless, it’s better to get both the client and the server to support it.</w:t>
      </w:r>
      <w:bookmarkEnd w:id="1732"/>
    </w:p>
    <w:p>
      <w:bookmarkStart w:id="1734" w:name="Multipath_TCP"/>
      <w:pPr>
        <w:pStyle w:val="Para 29"/>
      </w:pPr>
      <w:r>
        <w:t>Multipath TCP</w:t>
      </w:r>
      <w:bookmarkEnd w:id="1734"/>
    </w:p>
    <w:p>
      <w:bookmarkStart w:id="1735" w:name="In_the_world_of_mobile_networks"/>
      <w:pPr>
        <w:pStyle w:val="Para 30"/>
      </w:pPr>
      <w:r>
        <w:t xml:space="preserve">In the world of mobile networks, the absence of a network is a routine rather than an exception. </w:t>
        <w:bookmarkStart w:id="1736" w:name="Multipath_TCP_1"/>
        <w:t>Multipath TCP</w:t>
        <w:bookmarkEnd w:id="1736"/>
        <w:t xml:space="preserve"> is a mechanism to mitigate the issue by simultaneously establishing multiple “subflows” and sharing the connectivity and bandwidth between both Wi-Fi and cell networks. This is useful in scenarios where Wi-Fi is fading out such as when the user is walking away from a Wi-Fi range. In an otherwise situation, the mentioned DNS query, TCP handshake, and TLS handshake are imposed by network switching, and the user will experience excessive latency.</w:t>
      </w:r>
      <w:bookmarkEnd w:id="1735"/>
    </w:p>
    <w:p>
      <w:bookmarkStart w:id="1737" w:name="QUIC_and_HTTP_3"/>
      <w:pPr>
        <w:pStyle w:val="Para 29"/>
      </w:pPr>
      <w:r>
        <w:t>QUIC and HTTP/3</w:t>
      </w:r>
      <w:bookmarkEnd w:id="1737"/>
    </w:p>
    <w:p>
      <w:bookmarkStart w:id="1738" w:name="QUIC____is_another_level_above_a"/>
      <w:pPr>
        <w:pStyle w:val="Para 19"/>
      </w:pPr>
      <w:r>
        <w:t>QUIC</w:t>
        <w:bookmarkStart w:id="1739" w:name="ITerm72_2"/>
        <w:t xml:space="preserve"> </w:t>
        <w:bookmarkEnd w:id="1739"/>
        <w:t xml:space="preserve"> is another level above all the optimizations based on the existing TCP network stack. In fact, it has the potential to replace the existing TCP/HTTP stack completely and makes the Internet much more responsive:</w:t>
      </w:r>
      <w:bookmarkEnd w:id="1738"/>
    </w:p>
    <w:tbl>
      <w:tblPr>
        <w:tblW w:type="auto" w:w="0"/>
      </w:tblPr>
      <w:tr>
        <w:tc>
          <w:tcPr>
            <w:tcW w:type="auto" w:w="0"/>
            <w:vAlign w:val="top"/>
          </w:tcPr>
          <w:p>
            <w:pPr>
              <w:pStyle w:val="1 Block"/>
            </w:pPr>
          </w:p>
          <w:p>
            <w:pPr>
              <w:pStyle w:val="Para 03"/>
            </w:pPr>
            <w:r>
              <w:t>1)</w:t>
            </w:r>
          </w:p>
        </w:tc>
        <w:tc>
          <w:tcPr>
            <w:tcW w:type="auto" w:w="0"/>
          </w:tcPr>
          <w:p>
            <w:bookmarkStart w:id="1740" w:name="QUIC_is_based_on_UDP_and_could_b"/>
            <w:pPr>
              <w:pStyle w:val="Para 02"/>
            </w:pPr>
            <w:r>
              <w:t>QUIC is based on UDP and could be implemented in user space.</w:t>
            </w:r>
            <w:bookmarkEnd w:id="1740"/>
          </w:p>
        </w:tc>
        <w:tc>
          <w:tcPr>
            <w:tcW w:type="auto" w:w="0"/>
          </w:tcPr>
          <w:p>
            <w:pPr>
              <w:pStyle w:val="Para 42"/>
            </w:pPr>
            <w:r>
              <w:t/>
            </w:r>
          </w:p>
        </w:tc>
      </w:tr>
      <w:tr>
        <w:tc>
          <w:tcPr>
            <w:tcW w:type="auto" w:w="0"/>
            <w:vAlign w:val="top"/>
          </w:tcPr>
          <w:p>
            <w:pPr>
              <w:pStyle w:val="Para 03"/>
            </w:pPr>
            <w:r>
              <w:t>2)</w:t>
            </w:r>
          </w:p>
        </w:tc>
        <w:tc>
          <w:tcPr>
            <w:tcW w:type="auto" w:w="0"/>
          </w:tcPr>
          <w:p>
            <w:bookmarkStart w:id="1741" w:name="QUIC_aggregates_the_handshakes_o"/>
            <w:pPr>
              <w:pStyle w:val="Para 02"/>
            </w:pPr>
            <w:r>
              <w:t>QUIC aggregates the handshakes of transport and key exchange, which were conducted by TCP and TLS, respectively. This aggregation reduces RTTs required and hence is faster.</w:t>
            </w:r>
            <w:bookmarkEnd w:id="1741"/>
          </w:p>
        </w:tc>
        <w:tc>
          <w:tcPr>
            <w:tcW w:type="auto" w:w="0"/>
          </w:tcPr>
          <w:p>
            <w:pPr>
              <w:pStyle w:val="Para 42"/>
            </w:pPr>
            <w:r>
              <w:t/>
            </w:r>
          </w:p>
        </w:tc>
      </w:tr>
      <w:tr>
        <w:tc>
          <w:tcPr>
            <w:tcW w:type="auto" w:w="0"/>
            <w:vAlign w:val="top"/>
          </w:tcPr>
          <w:p>
            <w:pPr>
              <w:pStyle w:val="Para 03"/>
            </w:pPr>
            <w:r>
              <w:t>3)</w:t>
            </w:r>
          </w:p>
        </w:tc>
        <w:tc>
          <w:tcPr>
            <w:tcW w:type="auto" w:w="0"/>
          </w:tcPr>
          <w:p>
            <w:bookmarkStart w:id="1742" w:name="QUIC_also_takes_the_preceding_op"/>
            <w:pPr>
              <w:pStyle w:val="Para 02"/>
            </w:pPr>
            <w:r>
              <w:t>QUIC also takes the preceding optimizations such as header compression, explicit congestion notice, and, more importantly, multiplexing into account.</w:t>
            </w:r>
            <w:bookmarkEnd w:id="1742"/>
          </w:p>
        </w:tc>
        <w:tc>
          <w:tcPr>
            <w:tcW w:type="auto" w:w="0"/>
          </w:tcPr>
          <w:p>
            <w:pPr>
              <w:pStyle w:val="Para 42"/>
            </w:pPr>
            <w:r>
              <w:t/>
            </w:r>
          </w:p>
        </w:tc>
      </w:tr>
    </w:tbl>
    <w:p>
      <w:bookmarkStart w:id="1743" w:name="5_1_6_Key_TakeawayIn_this_sectio"/>
      <w:pPr>
        <w:pStyle w:val="Heading 2"/>
      </w:pPr>
      <w:r>
        <w:t xml:space="preserve">5.1.6 </w:t>
        <w:t>Key Takeaway</w:t>
      </w:r>
      <w:bookmarkEnd w:id="1743"/>
    </w:p>
    <w:p>
      <w:bookmarkStart w:id="1744" w:name="In_this_section__we_have_gone_th"/>
      <w:pPr>
        <w:pStyle w:val="Para 04"/>
      </w:pPr>
      <w:r>
        <w:t xml:space="preserve">In this section, we have gone through the critical path in the network stack that is directly related to app development. Firstly, we briefly introduced the basic idea of TCP/IP. Then we examined in detail and by hand the essential </w:t>
        <w:bookmarkStart w:id="1745" w:name="protocols"/>
        <w:t>protocols</w:t>
        <w:bookmarkEnd w:id="1745"/>
        <w:t xml:space="preserve"> in the network stack, namely, TCP, HTTP, DNS, and TLS. During the discussion, we also highlighted important features of each protocol such as congestion control, bufferbloat, keep alive, cache control, HOL, etc. Lastly, we connected the dots by relating those textbook protocols to today’s new updates in network engineering.</w:t>
      </w:r>
      <w:bookmarkEnd w:id="1744"/>
    </w:p>
    <w:p>
      <w:bookmarkStart w:id="1746" w:name="You_might_have_noticed_that_we_e"/>
      <w:pPr>
        <w:pStyle w:val="Para 04"/>
      </w:pPr>
      <w:r>
        <w:t>You might have noticed that we emphasized on latency and RTTs while rarely mentioning bandwidth whenever discussing the performance aspect of each protocol. This is because in most cases, bandwidth is not the bottleneck, unless you are developing a service that is bandwidth hungry like streaming. Nonetheless, it is always nice to reduce unnecessary bandwidth consumption whenever possible.</w:t>
      </w:r>
      <w:bookmarkEnd w:id="1746"/>
    </w:p>
    <w:p>
      <w:bookmarkStart w:id="1747" w:name="You_might_also_notice_that_we_di"/>
      <w:pPr>
        <w:pStyle w:val="Para 04"/>
      </w:pPr>
      <w:r>
        <w:t xml:space="preserve">You might also notice that we did not emphasize on concrete practice as in other sections. This is because some of the modern </w:t>
        <w:bookmarkStart w:id="1748" w:name="Internet_1"/>
        <w:t>Internet</w:t>
        <w:bookmarkEnd w:id="1748"/>
        <w:t xml:space="preserve"> attributes, such as IPV6 and HTTP/2, involve a server-side setup which is not the best interest of this book. Moreover, some features such as QUIC are not in production yet at the time when this book is being written. The good news is the </w:t>
      </w:r>
      <w:r>
        <w:rPr>
          <w:rStyle w:val="Text1"/>
        </w:rPr>
        <w:t>iOS</w:t>
      </w:r>
      <w:r>
        <w:t xml:space="preserve"> and </w:t>
      </w:r>
      <w:r>
        <w:rPr>
          <w:rStyle w:val="Text1"/>
        </w:rPr>
        <w:t>Android</w:t>
      </w:r>
      <w:r>
        <w:t xml:space="preserve"> ecosystems are following closely and naturally support, from the client side, some of those. For instance, </w:t>
      </w:r>
      <w:r>
        <w:rPr>
          <w:rStyle w:val="Text0"/>
        </w:rPr>
        <w:t>NSURLSession</w:t>
      </w:r>
      <w:r>
        <w:t xml:space="preserve"> supports multipath, HTTP/2, and IPV6 out of the box. As you will see very soon (Section 5.2.2), the </w:t>
      </w:r>
      <w:r>
        <w:rPr>
          <w:rStyle w:val="Text1"/>
        </w:rPr>
        <w:t>React Native</w:t>
      </w:r>
      <w:r>
        <w:t xml:space="preserve"> </w:t>
      </w:r>
      <w:r>
        <w:rPr>
          <w:rStyle w:val="Text0"/>
        </w:rPr>
        <w:t>fetch()</w:t>
      </w:r>
      <w:r>
        <w:t xml:space="preserve"> benefits from those features too as it is implemented on top of </w:t>
      </w:r>
      <w:r>
        <w:rPr>
          <w:rStyle w:val="Text0"/>
        </w:rPr>
        <w:t>NSURLSession</w:t>
      </w:r>
      <w:r>
        <w:t>.</w:t>
      </w:r>
      <w:bookmarkEnd w:id="1747"/>
    </w:p>
    <w:p>
      <w:bookmarkStart w:id="1749" w:name="This_section_is_far_from_a_compl"/>
      <w:pPr>
        <w:pStyle w:val="Para 04"/>
      </w:pPr>
      <w:r>
        <w:t xml:space="preserve">This section is far from a complete guide to network programming. Rather, we have achieved three major </w:t>
        <w:bookmarkStart w:id="1750" w:name="goals"/>
        <w:t>goals</w:t>
        <w:bookmarkEnd w:id="1750"/>
        <w:t>: (1) to know what the building blocks in the network stack are, (2) to understand what critical network bottlenecks are, and (3) to leverage new Internet heuristics in network programming.</w:t>
      </w:r>
      <w:bookmarkEnd w:id="1749"/>
    </w:p>
    <w:p>
      <w:bookmarkStart w:id="1751" w:name="Network_programming_is_an_intere"/>
      <w:pPr>
        <w:pStyle w:val="Para 04"/>
      </w:pPr>
      <w:r>
        <w:t>Network programming is an interesting topic where there exist a lot of opportunities and huge potentials to make our app more performant and more responsive while demanding less bandwidth in the meantime. In the background of the Internet, the best practices of network programming are not yet defined for cross-platform mobile development. One of the major purposes of this and the following sections is to establish the foundation for you to explore such best practices.</w:t>
      </w:r>
      <w:bookmarkEnd w:id="1751"/>
    </w:p>
    <w:p>
      <w:bookmarkStart w:id="1752" w:name="Let_s_be_hungry_and_continue_hun"/>
      <w:pPr>
        <w:pStyle w:val="Para 04"/>
      </w:pPr>
      <w:r>
        <w:t>Let’s be hungry and continue hunting.</w:t>
      </w:r>
      <w:bookmarkEnd w:id="1752"/>
    </w:p>
    <w:p>
      <w:bookmarkStart w:id="1753" w:name="5_2_Network_Programming_on_the_J"/>
      <w:pPr>
        <w:pStyle w:val="Heading 2"/>
      </w:pPr>
      <w:r>
        <w:t xml:space="preserve">5.2 </w:t>
        <w:t>Network Programming on the JavaScript Layer</w:t>
      </w:r>
      <w:bookmarkEnd w:id="1753"/>
    </w:p>
    <w:p>
      <w:bookmarkStart w:id="1754" w:name="5_2_1_Asynchronous_OperationsGen"/>
      <w:pPr>
        <w:pStyle w:val="Heading 2"/>
      </w:pPr>
      <w:r>
        <w:t xml:space="preserve">5.2.1 </w:t>
        <w:t>Asynchronous Operations</w:t>
      </w:r>
      <w:bookmarkEnd w:id="1754"/>
    </w:p>
    <w:p>
      <w:bookmarkStart w:id="1755" w:name="Generally__asynchronization"/>
      <w:pPr>
        <w:pStyle w:val="Para 04"/>
      </w:pPr>
      <w:r>
        <w:t xml:space="preserve">Generally, </w:t>
        <w:bookmarkStart w:id="1756" w:name="asynchronization"/>
        <w:t>asynchronization</w:t>
        <w:bookmarkEnd w:id="1756"/>
        <w:bookmarkStart w:id="1757" w:name="ITerm77_2"/>
        <w:t xml:space="preserve"> </w:t>
        <w:bookmarkEnd w:id="1757"/>
        <w:bookmarkStart w:id="1758" w:name="ITerm78_1"/>
        <w:t xml:space="preserve"> </w:t>
        <w:bookmarkEnd w:id="1758"/>
        <w:t xml:space="preserve"> has two layers of meaning: (1) unblocking of slow operations and (2) triggering events nonlinearly. In OS terms, the event is also called an </w:t>
        <w:bookmarkStart w:id="1759" w:name="interruption"/>
        <w:t>interruption</w:t>
        <w:bookmarkEnd w:id="1759"/>
        <w:t xml:space="preserve"> that can represent an incoming network packet, a clock tick, or simply a mouse click. Technically, the event interrupts the current process, puts the next CPU instruction on hold, and calls a predefined code block (a.k.a. an event handler) “asynchronously.”</w:t>
      </w:r>
      <w:bookmarkEnd w:id="1755"/>
    </w:p>
    <w:p>
      <w:bookmarkStart w:id="1760" w:name="The_concept_is_essentially_the_s"/>
      <w:pPr>
        <w:pStyle w:val="Para 04"/>
      </w:pPr>
      <w:r>
        <w:t>The concept is essentially the same at the application level.</w:t>
      </w:r>
      <w:bookmarkEnd w:id="1760"/>
    </w:p>
    <w:p>
      <w:bookmarkStart w:id="1761" w:name="In_a_narrow_sense__asynchronizat"/>
      <w:pPr>
        <w:pStyle w:val="Para 04"/>
      </w:pPr>
      <w:r>
        <w:t xml:space="preserve">In a narrow sense, asynchronization solves a fundamental difficulty in </w:t>
        <w:bookmarkStart w:id="1762" w:name="application_development"/>
        <w:t>application development</w:t>
        <w:bookmarkEnd w:id="1762"/>
        <w:t>: blocking operation on the UI thread (mostly I/O). No matter what kind of app (with a UI) you are working on (an embedded system, a mobile app, a game, or a web page), there is an underlying “loop” that is used to calculate screen rendering. If the “loop” is blocked by a slow operation, say, a network interaction, the UI will be frozen. So the common practice is to offload the waiting operations to other threads. This is where asynchronous operations come into play.</w:t>
      </w:r>
      <w:bookmarkEnd w:id="1761"/>
    </w:p>
    <w:p>
      <w:bookmarkStart w:id="1763" w:name="5_2_1_1_PromiseIn_JavaScript__as"/>
      <w:pPr>
        <w:pStyle w:val="Heading 4"/>
      </w:pPr>
      <w:r>
        <w:t xml:space="preserve">5.2.1.1 </w:t>
        <w:t>Promise</w:t>
      </w:r>
      <w:bookmarkEnd w:id="1763"/>
    </w:p>
    <w:p>
      <w:bookmarkStart w:id="1764" w:name="In_JavaScript__asynchronous_oper"/>
      <w:pPr>
        <w:pStyle w:val="Para 04"/>
      </w:pPr>
      <w:r>
        <w:t xml:space="preserve">In </w:t>
      </w:r>
      <w:r>
        <w:rPr>
          <w:rStyle w:val="Text1"/>
        </w:rPr>
        <w:t>JavaScript</w:t>
      </w:r>
      <w:r>
        <w:t xml:space="preserve">, asynchronous operations are carried out using an object called a </w:t>
        <w:bookmarkStart w:id="1765" w:name="promise"/>
        <w:t/>
        <w:bookmarkEnd w:id="1765"/>
      </w:r>
      <w:r>
        <w:rPr>
          <w:rStyle w:val="Text1"/>
        </w:rPr>
        <w:t>promise</w:t>
      </w:r>
      <w:r>
        <w:t xml:space="preserve"> </w:t>
        <w:t xml:space="preserve"> which literally reflects a promise of the future.</w:t>
      </w:r>
      <w:bookmarkEnd w:id="1764"/>
    </w:p>
    <w:p>
      <w:bookmarkStart w:id="1766" w:name="The_Promise_object_takes_as_a_pa"/>
      <w:pPr>
        <w:pStyle w:val="Para 05"/>
      </w:pPr>
      <w:r>
        <w:t xml:space="preserve">The </w:t>
      </w:r>
      <w:r>
        <w:rPr>
          <w:rStyle w:val="Text0"/>
        </w:rPr>
        <w:t>Promise</w:t>
      </w:r>
      <w:r>
        <w:t xml:space="preserve"> object takes as a parameter a closure which runs the slow operation, which is in turn passed in with two closure parameters </w:t>
      </w:r>
      <w:r>
        <w:rPr>
          <w:rStyle w:val="Text0"/>
        </w:rPr>
        <w:t>resolve</w:t>
      </w:r>
      <w:r>
        <w:t xml:space="preserve"> and </w:t>
      </w:r>
      <w:r>
        <w:rPr>
          <w:rStyle w:val="Text0"/>
        </w:rPr>
        <w:t>reject</w:t>
      </w:r>
      <w:r>
        <w:t xml:space="preserve">. </w:t>
      </w:r>
      <w:r>
        <w:rPr>
          <w:rStyle w:val="Text0"/>
        </w:rPr>
        <w:t>resolve</w:t>
      </w:r>
      <w:r>
        <w:t xml:space="preserve"> and </w:t>
      </w:r>
      <w:r>
        <w:rPr>
          <w:rStyle w:val="Text0"/>
        </w:rPr>
        <w:t>reject</w:t>
      </w:r>
      <w:r>
        <w:t xml:space="preserve"> are called at the end of the operation depending on whether it was a success or a failure. Listing </w:t>
      </w:r>
      <w:hyperlink w:anchor="var_theFuture___new_Promise__res">
        <w:r>
          <w:rPr>
            <w:rStyle w:val="Text4"/>
          </w:rPr>
          <w:t>5-5</w:t>
        </w:r>
      </w:hyperlink>
      <w:r>
        <w:t xml:space="preserve"> shows a typical usage of </w:t>
      </w:r>
      <w:r>
        <w:rPr>
          <w:rStyle w:val="Text0"/>
        </w:rPr>
        <w:t>Promise</w:t>
      </w:r>
      <w:r>
        <w:t>.</w:t>
      </w:r>
      <w:bookmarkEnd w:id="1766"/>
    </w:p>
    <w:p>
      <w:bookmarkStart w:id="1767" w:name="var_theFuture___new_Promise__res"/>
      <w:pPr>
        <w:pStyle w:val="Normal"/>
      </w:pPr>
      <w:r>
        <w:t xml:space="preserve">var theFuture = new Promise((resolve, reject) =&gt; {</w:t>
        <w:br w:clear="none"/>
      </w:r>
      <w:bookmarkEnd w:id="1767"/>
    </w:p>
    <w:p>
      <w:pPr>
        <w:pStyle w:val="Normal"/>
      </w:pPr>
      <w:r>
        <w:t xml:space="preserve">    setTimeout(() =&gt; { // ---------------------------------&gt; 1)</w:t>
        <w:br w:clear="none"/>
      </w:r>
    </w:p>
    <w:p>
      <w:pPr>
        <w:pStyle w:val="Normal"/>
      </w:pPr>
      <w:r>
        <w:t xml:space="preserve">        resolve("The future is now"); // ------------------&gt; 2)</w:t>
        <w:br w:clear="none"/>
      </w:r>
    </w:p>
    <w:p>
      <w:pPr>
        <w:pStyle w:val="Normal"/>
      </w:pPr>
      <w:r>
        <w:t xml:space="preserve">    }, 250);</w:t>
        <w:br w:clear="none"/>
      </w:r>
    </w:p>
    <w:p>
      <w:pPr>
        <w:pStyle w:val="Normal"/>
      </w:pPr>
      <w:r>
        <w:t xml:space="preserve">});</w:t>
        <w:br w:clear="none"/>
      </w:r>
    </w:p>
    <w:p>
      <w:pPr>
        <w:pStyle w:val="Normal"/>
      </w:pPr>
      <w:r>
        <w:t xml:space="preserve">theFuture.then((message) =&gt; { // --------------------------&gt; 3)</w:t>
        <w:br w:clear="none"/>
      </w:r>
    </w:p>
    <w:p>
      <w:pPr>
        <w:pStyle w:val="Normal"/>
      </w:pPr>
      <w:r>
        <w:t xml:space="preserve">  console.log(message); // --------------------------------&gt; 3)</w:t>
        <w:br w:clear="none"/>
      </w:r>
    </w:p>
    <w:p>
      <w:pPr>
        <w:pStyle w:val="Normal"/>
      </w:pPr>
      <w:r>
        <w:t xml:space="preserve">});</w:t>
        <w:br w:clear="none"/>
      </w:r>
    </w:p>
    <w:p>
      <w:pPr>
        <w:pStyle w:val="Para 06"/>
      </w:pPr>
      <w:r>
        <w:rPr>
          <w:rStyle w:val="Text3"/>
        </w:rPr>
        <w:t xml:space="preserve">Listing 5-5</w:t>
        <w:br w:clear="none"/>
      </w:r>
      <w:r>
        <w:t xml:space="preserve">Use the Promise object</w:t>
        <w:br w:clear="none"/>
      </w:r>
    </w:p>
    <w:tbl>
      <w:tblPr>
        <w:tblW w:type="auto" w:w="0"/>
      </w:tblPr>
      <w:tr>
        <w:tc>
          <w:tcPr>
            <w:tcW w:type="auto" w:w="0"/>
            <w:vAlign w:val="top"/>
          </w:tcPr>
          <w:p>
            <w:pPr>
              <w:pStyle w:val="1 Block"/>
            </w:pPr>
          </w:p>
          <w:p>
            <w:pPr>
              <w:pStyle w:val="Para 03"/>
            </w:pPr>
            <w:r>
              <w:t>1)</w:t>
            </w:r>
          </w:p>
        </w:tc>
        <w:tc>
          <w:tcPr>
            <w:tcW w:type="auto" w:w="0"/>
          </w:tcPr>
          <w:p>
            <w:bookmarkStart w:id="1768" w:name="Simulate_a_slow_operation_using"/>
            <w:pPr>
              <w:pStyle w:val="Para 02"/>
            </w:pPr>
            <w:r>
              <w:t xml:space="preserve">Simulate a slow operation using </w:t>
            </w:r>
            <w:r>
              <w:rPr>
                <w:rStyle w:val="Text0"/>
              </w:rPr>
              <w:t>setTimeout</w:t>
            </w:r>
            <w:r>
              <w:t>.</w:t>
            </w:r>
            <w:bookmarkEnd w:id="1768"/>
          </w:p>
        </w:tc>
        <w:tc>
          <w:tcPr>
            <w:tcW w:type="auto" w:w="0"/>
          </w:tcPr>
          <w:p>
            <w:pPr>
              <w:pStyle w:val="Para 42"/>
            </w:pPr>
            <w:r>
              <w:t/>
            </w:r>
          </w:p>
        </w:tc>
      </w:tr>
      <w:tr>
        <w:tc>
          <w:tcPr>
            <w:tcW w:type="auto" w:w="0"/>
            <w:vAlign w:val="top"/>
          </w:tcPr>
          <w:p>
            <w:pPr>
              <w:pStyle w:val="Para 03"/>
            </w:pPr>
            <w:r>
              <w:t>2)</w:t>
            </w:r>
          </w:p>
        </w:tc>
        <w:tc>
          <w:tcPr>
            <w:tcW w:type="auto" w:w="0"/>
          </w:tcPr>
          <w:p>
            <w:bookmarkStart w:id="1769" w:name="The_callback_of_the_timer_asynch"/>
            <w:pPr>
              <w:pStyle w:val="Para 02"/>
            </w:pPr>
            <w:r>
              <w:t xml:space="preserve">The callback of the timer asynchronously invokes </w:t>
            </w:r>
            <w:r>
              <w:rPr>
                <w:rStyle w:val="Text0"/>
              </w:rPr>
              <w:t>resolve()</w:t>
            </w:r>
            <w:r>
              <w:t xml:space="preserve"> which effectively resolves the </w:t>
            </w:r>
            <w:r>
              <w:rPr>
                <w:rStyle w:val="Text1"/>
              </w:rPr>
              <w:t>promise</w:t>
            </w:r>
            <w:r>
              <w:t>.</w:t>
            </w:r>
            <w:bookmarkEnd w:id="1769"/>
          </w:p>
        </w:tc>
        <w:tc>
          <w:tcPr>
            <w:tcW w:type="auto" w:w="0"/>
          </w:tcPr>
          <w:p>
            <w:pPr>
              <w:pStyle w:val="Para 42"/>
            </w:pPr>
            <w:r>
              <w:t/>
            </w:r>
          </w:p>
        </w:tc>
      </w:tr>
      <w:tr>
        <w:tc>
          <w:tcPr>
            <w:tcW w:type="auto" w:w="0"/>
            <w:vAlign w:val="top"/>
          </w:tcPr>
          <w:p>
            <w:pPr>
              <w:pStyle w:val="Para 03"/>
            </w:pPr>
            <w:r>
              <w:t>3)</w:t>
            </w:r>
          </w:p>
        </w:tc>
        <w:tc>
          <w:tcPr>
            <w:tcW w:type="auto" w:w="0"/>
          </w:tcPr>
          <w:p>
            <w:bookmarkStart w:id="1770" w:name="The_then_block_is_invoked_and_pa"/>
            <w:pPr>
              <w:pStyle w:val="Para 02"/>
            </w:pPr>
            <w:r>
              <w:t xml:space="preserve">The </w:t>
            </w:r>
            <w:r>
              <w:rPr>
                <w:rStyle w:val="Text0"/>
              </w:rPr>
              <w:t>then</w:t>
            </w:r>
            <w:r>
              <w:t xml:space="preserve"> block is invoked and passed in with the same parameter after the </w:t>
            </w:r>
            <w:r>
              <w:rPr>
                <w:rStyle w:val="Text1"/>
              </w:rPr>
              <w:t>promise</w:t>
            </w:r>
            <w:r>
              <w:t xml:space="preserve"> resolves. In fact, </w:t>
            </w:r>
            <w:r>
              <w:rPr>
                <w:rStyle w:val="Text0"/>
              </w:rPr>
              <w:t>then</w:t>
            </w:r>
            <w:r>
              <w:t xml:space="preserve"> takes two callbacks instead of just one. The second closure is linked to the </w:t>
            </w:r>
            <w:r>
              <w:rPr>
                <w:rStyle w:val="Text0"/>
              </w:rPr>
              <w:t>reject()</w:t>
            </w:r>
            <w:r>
              <w:t xml:space="preserve"> which belongs to the exception flow in asynchronous operations. Since we use a timeout in this simple example, the exception flow is omitted for now. We will bring this topic back in Section 5.4.</w:t>
            </w:r>
            <w:bookmarkEnd w:id="1770"/>
          </w:p>
        </w:tc>
        <w:tc>
          <w:tcPr>
            <w:tcW w:type="auto" w:w="0"/>
          </w:tcPr>
          <w:p>
            <w:pPr>
              <w:pStyle w:val="Para 42"/>
            </w:pPr>
            <w:r>
              <w:t/>
            </w:r>
          </w:p>
        </w:tc>
      </w:tr>
    </w:tbl>
    <w:p>
      <w:bookmarkStart w:id="1771" w:name="A_promise_provides_catch___as_th"/>
      <w:pPr>
        <w:pStyle w:val="Para 04"/>
      </w:pPr>
      <w:r>
        <w:t xml:space="preserve">A </w:t>
      </w:r>
      <w:r>
        <w:rPr>
          <w:rStyle w:val="Text1"/>
        </w:rPr>
        <w:t>promise</w:t>
      </w:r>
      <w:r>
        <w:t xml:space="preserve"> provides </w:t>
      </w:r>
      <w:r>
        <w:rPr>
          <w:rStyle w:val="Text0"/>
        </w:rPr>
        <w:t>catch()</w:t>
      </w:r>
      <w:r>
        <w:t xml:space="preserve"> as the shortcut for </w:t>
      </w:r>
      <w:r>
        <w:rPr>
          <w:rStyle w:val="Text0"/>
        </w:rPr>
        <w:t>reject</w:t>
      </w:r>
      <w:r>
        <w:t xml:space="preserve"> of </w:t>
      </w:r>
      <w:r>
        <w:rPr>
          <w:rStyle w:val="Text0"/>
        </w:rPr>
        <w:t>then()</w:t>
      </w:r>
      <w:r>
        <w:t xml:space="preserve">. </w:t>
      </w:r>
      <w:r>
        <w:rPr>
          <w:rStyle w:val="Text0"/>
        </w:rPr>
        <w:t>catch()</w:t>
      </w:r>
      <w:r>
        <w:t xml:space="preserve"> is normally attached as the end step of a typical </w:t>
      </w:r>
      <w:r>
        <w:rPr>
          <w:rStyle w:val="Text2"/>
        </w:rPr>
        <w:t>promise chain</w:t>
      </w:r>
      <w:r>
        <w:t>.</w:t>
        <w:bookmarkStart w:id="1772" w:name="ITerm82_1"/>
        <w:t xml:space="preserve"> </w:t>
        <w:bookmarkEnd w:id="1772"/>
      </w:r>
      <w:bookmarkEnd w:id="1771"/>
    </w:p>
    <w:p>
      <w:bookmarkStart w:id="1773" w:name="NoteA_traditional_callback_parad"/>
      <w:pPr>
        <w:pStyle w:val="Para 09"/>
      </w:pPr>
      <w:r>
        <w:rPr>
          <w:rStyle w:val="Text6"/>
        </w:rPr>
        <w:t>Note</w:t>
      </w:r>
      <w:r>
        <w:bookmarkStart w:id="1774" w:name="A_traditional_callback_paradigm"/>
        <w:t xml:space="preserve">A traditional callback paradigm is notoriously bad. </w:t>
        <w:bookmarkEnd w:id="1774"/>
        <w:drawing>
          <wp:inline>
            <wp:extent cx="139700" cy="203200"/>
            <wp:effectExtent l="0" r="0" t="0" b="0"/>
            <wp:docPr id="138" name="510729_1_En_5_Figg_HTML.gif" descr="510729_1_En_5_Figg_HTML.gif"/>
            <wp:cNvGraphicFramePr>
              <a:graphicFrameLocks noChangeAspect="1"/>
            </wp:cNvGraphicFramePr>
            <a:graphic>
              <a:graphicData uri="http://schemas.openxmlformats.org/drawingml/2006/picture">
                <pic:pic>
                  <pic:nvPicPr>
                    <pic:cNvPr id="0" name="510729_1_En_5_Figg_HTML.gif" descr="510729_1_En_5_Figg_HTML.gif"/>
                    <pic:cNvPicPr/>
                  </pic:nvPicPr>
                  <pic:blipFill>
                    <a:blip r:embed="rId142"/>
                    <a:stretch>
                      <a:fillRect/>
                    </a:stretch>
                  </pic:blipFill>
                  <pic:spPr>
                    <a:xfrm>
                      <a:off x="0" y="0"/>
                      <a:ext cx="139700" cy="203200"/>
                    </a:xfrm>
                    <a:prstGeom prst="rect">
                      <a:avLst/>
                    </a:prstGeom>
                  </pic:spPr>
                </pic:pic>
              </a:graphicData>
            </a:graphic>
          </wp:inline>
        </w:drawing>
        <w:t xml:space="preserve"> When the logic becomes more and more complicated, it could cause a phenomenon called a callback hell which is barely readable and is difficult to be debugged. </w:t>
        <w:drawing>
          <wp:inline>
            <wp:extent cx="228600" cy="190500"/>
            <wp:effectExtent l="0" r="0" t="0" b="0"/>
            <wp:docPr id="139" name="510729_1_En_5_Figl_HTML.gif" descr="510729_1_En_5_Figl_HTML.gif"/>
            <wp:cNvGraphicFramePr>
              <a:graphicFrameLocks noChangeAspect="1"/>
            </wp:cNvGraphicFramePr>
            <a:graphic>
              <a:graphicData uri="http://schemas.openxmlformats.org/drawingml/2006/picture">
                <pic:pic>
                  <pic:nvPicPr>
                    <pic:cNvPr id="0" name="510729_1_En_5_Figl_HTML.gif" descr="510729_1_En_5_Figl_HTML.gif"/>
                    <pic:cNvPicPr/>
                  </pic:nvPicPr>
                  <pic:blipFill>
                    <a:blip r:embed="rId143"/>
                    <a:stretch>
                      <a:fillRect/>
                    </a:stretch>
                  </pic:blipFill>
                  <pic:spPr>
                    <a:xfrm>
                      <a:off x="0" y="0"/>
                      <a:ext cx="228600" cy="190500"/>
                    </a:xfrm>
                    <a:prstGeom prst="rect">
                      <a:avLst/>
                    </a:prstGeom>
                  </pic:spPr>
                </pic:pic>
              </a:graphicData>
            </a:graphic>
          </wp:inline>
        </w:drawing>
        <w:t xml:space="preserve"> A </w:t>
      </w:r>
      <w:r>
        <w:rPr>
          <w:rStyle w:val="Text1"/>
        </w:rPr>
        <w:t>promise</w:t>
      </w:r>
      <w:r>
        <w:t xml:space="preserve"> keeps logic linear regardless of its complexity – so it can be always read from top down. This technique is referred to as a </w:t>
      </w:r>
      <w:r>
        <w:rPr>
          <w:rStyle w:val="Text2"/>
        </w:rPr>
        <w:t>promise chain</w:t>
      </w:r>
      <w:r>
        <w:t>.</w:t>
      </w:r>
      <w:bookmarkEnd w:id="1773"/>
    </w:p>
    <w:p>
      <w:bookmarkStart w:id="1775" w:name="Next__we_look_at_a_promise_chain"/>
      <w:pPr>
        <w:pStyle w:val="Para 01"/>
      </w:pPr>
      <w:r>
        <w:t xml:space="preserve">Next, we look at a promise chain in Listing </w:t>
      </w:r>
      <w:hyperlink w:anchor="let_promiseA_______somePromise_t">
        <w:r>
          <w:rPr>
            <w:rStyle w:val="Text4"/>
          </w:rPr>
          <w:t>5-6</w:t>
        </w:r>
      </w:hyperlink>
      <w:r>
        <w:t>.</w:t>
      </w:r>
      <w:bookmarkEnd w:id="1775"/>
    </w:p>
    <w:p>
      <w:bookmarkStart w:id="1776" w:name="let_promiseA_______somePromise_t"/>
      <w:pPr>
        <w:pStyle w:val="Normal"/>
      </w:pPr>
      <w:r>
        <w:t xml:space="preserve">let promiseA = ....</w:t>
        <w:br w:clear="none"/>
      </w:r>
      <w:bookmarkEnd w:id="1776"/>
    </w:p>
    <w:p>
      <w:pPr>
        <w:pStyle w:val="Normal"/>
      </w:pPr>
      <w:r>
        <w:t xml:space="preserve">somePromise.then(() =&gt; {</w:t>
        <w:br w:clear="none"/>
      </w:r>
    </w:p>
    <w:p>
      <w:pPr>
        <w:pStyle w:val="Normal"/>
      </w:pPr>
      <w:r>
        <w:t xml:space="preserve">  let promiseB = ...</w:t>
        <w:br w:clear="none"/>
      </w:r>
    </w:p>
    <w:p>
      <w:pPr>
        <w:pStyle w:val="Normal"/>
      </w:pPr>
      <w:r>
        <w:t xml:space="preserve">  return promiseB</w:t>
        <w:br w:clear="none"/>
      </w:r>
    </w:p>
    <w:p>
      <w:pPr>
        <w:pStyle w:val="Normal"/>
      </w:pPr>
      <w:r>
        <w:t xml:space="preserve">}).then(() =&gt; {</w:t>
        <w:br w:clear="none"/>
      </w:r>
    </w:p>
    <w:p>
      <w:pPr>
        <w:pStyle w:val="Normal"/>
      </w:pPr>
      <w:r>
        <w:t xml:space="preserve">  let promiseC = ...</w:t>
        <w:br w:clear="none"/>
      </w:r>
    </w:p>
    <w:p>
      <w:pPr>
        <w:pStyle w:val="Normal"/>
      </w:pPr>
      <w:r>
        <w:t xml:space="preserve">  return promiseC</w:t>
        <w:br w:clear="none"/>
      </w:r>
    </w:p>
    <w:p>
      <w:pPr>
        <w:pStyle w:val="Normal"/>
      </w:pPr>
      <w:r>
        <w:t xml:space="preserve">})</w:t>
        <w:br w:clear="none"/>
      </w:r>
    </w:p>
    <w:p>
      <w:pPr>
        <w:pStyle w:val="Para 12"/>
      </w:pPr>
      <w:r>
        <w:rPr>
          <w:rStyle w:val="Text3"/>
        </w:rPr>
        <w:t xml:space="preserve">Listing 5-6</w:t>
        <w:br w:clear="none"/>
      </w:r>
      <w:r>
        <w:t xml:space="preserve">Promise chain</w:t>
        <w:br w:clear="none"/>
      </w:r>
    </w:p>
    <w:p>
      <w:bookmarkStart w:id="1777" w:name="We_can_also_use_Promise_all___to"/>
      <w:pPr>
        <w:pStyle w:val="Para 05"/>
      </w:pPr>
      <w:r>
        <w:t xml:space="preserve">We can also use </w:t>
      </w:r>
      <w:r>
        <w:rPr>
          <w:rStyle w:val="Text0"/>
        </w:rPr>
        <w:t>Promise.all()</w:t>
      </w:r>
      <w:r>
        <w:t xml:space="preserve"> to combine multiple </w:t>
      </w:r>
      <w:r>
        <w:rPr>
          <w:rStyle w:val="Text1"/>
        </w:rPr>
        <w:t>promises</w:t>
      </w:r>
      <w:r>
        <w:t xml:space="preserve"> into one that can resolve only when all of the combined ones are resolved (Listing </w:t>
      </w:r>
      <w:hyperlink w:anchor="let_promiseA______let_promiseB">
        <w:r>
          <w:rPr>
            <w:rStyle w:val="Text4"/>
          </w:rPr>
          <w:t>5-7</w:t>
        </w:r>
      </w:hyperlink>
      <w:r>
        <w:t>).</w:t>
      </w:r>
      <w:bookmarkEnd w:id="1777"/>
    </w:p>
    <w:p>
      <w:bookmarkStart w:id="1778" w:name="let_promiseA______let_promiseB"/>
      <w:pPr>
        <w:pStyle w:val="Normal"/>
      </w:pPr>
      <w:r>
        <w:t xml:space="preserve">let promiseA = ...</w:t>
        <w:br w:clear="none"/>
      </w:r>
      <w:bookmarkEnd w:id="1778"/>
    </w:p>
    <w:p>
      <w:pPr>
        <w:pStyle w:val="Normal"/>
      </w:pPr>
      <w:r>
        <w:t xml:space="preserve">let promiseB = ...</w:t>
        <w:br w:clear="none"/>
      </w:r>
    </w:p>
    <w:p>
      <w:pPr>
        <w:pStyle w:val="Normal"/>
      </w:pPr>
      <w:r>
        <w:t xml:space="preserve">Promise.all([promiseA, promiseB]).then(() =&gt; {</w:t>
        <w:br w:clear="none"/>
      </w:r>
    </w:p>
    <w:p>
      <w:pPr>
        <w:pStyle w:val="Normal"/>
      </w:pPr>
      <w:r>
        <w:t xml:space="preserve">...</w:t>
        <w:br w:clear="none"/>
      </w:r>
    </w:p>
    <w:p>
      <w:pPr>
        <w:pStyle w:val="Normal"/>
      </w:pPr>
      <w:r>
        <w:t xml:space="preserve">})</w:t>
        <w:br w:clear="none"/>
      </w:r>
    </w:p>
    <w:p>
      <w:pPr>
        <w:pStyle w:val="Para 06"/>
      </w:pPr>
      <w:r>
        <w:rPr>
          <w:rStyle w:val="Text3"/>
        </w:rPr>
        <w:t xml:space="preserve">Listing 5-7</w:t>
        <w:br w:clear="none"/>
      </w:r>
      <w:r>
        <w:t xml:space="preserve">Promise.all()</w:t>
        <w:br w:clear="none"/>
      </w:r>
    </w:p>
    <w:p>
      <w:bookmarkStart w:id="1779" w:name="Similar_to_Promise_all____Promis"/>
      <w:pPr>
        <w:pStyle w:val="Para 05"/>
      </w:pPr>
      <w:r>
        <w:t xml:space="preserve">Similar to </w:t>
      </w:r>
      <w:r>
        <w:rPr>
          <w:rStyle w:val="Text0"/>
        </w:rPr>
        <w:t>Promise.all()</w:t>
      </w:r>
      <w:r>
        <w:t xml:space="preserve">, </w:t>
      </w:r>
      <w:r>
        <w:rPr>
          <w:rStyle w:val="Text0"/>
        </w:rPr>
        <w:t>Promise.race()</w:t>
      </w:r>
      <w:r>
        <w:t xml:space="preserve"> takes multiple </w:t>
      </w:r>
      <w:r>
        <w:rPr>
          <w:rStyle w:val="Text0"/>
        </w:rPr>
        <w:t>Promises</w:t>
      </w:r>
      <w:r>
        <w:t xml:space="preserve"> and combines them into one. The difference is </w:t>
      </w:r>
      <w:r>
        <w:rPr>
          <w:rStyle w:val="Text0"/>
        </w:rPr>
        <w:t>Promise.race()</w:t>
      </w:r>
      <w:r>
        <w:t xml:space="preserve"> resolves when one of the </w:t>
      </w:r>
      <w:r>
        <w:rPr>
          <w:rStyle w:val="Text0"/>
        </w:rPr>
        <w:t>Promises</w:t>
      </w:r>
      <w:r>
        <w:t xml:space="preserve"> resolves (Listing </w:t>
      </w:r>
      <w:hyperlink w:anchor="let_promiseA______let_promiseB_1">
        <w:r>
          <w:rPr>
            <w:rStyle w:val="Text4"/>
          </w:rPr>
          <w:t>5-8</w:t>
        </w:r>
      </w:hyperlink>
      <w:r>
        <w:t>).</w:t>
      </w:r>
      <w:bookmarkEnd w:id="1779"/>
    </w:p>
    <w:p>
      <w:bookmarkStart w:id="1780" w:name="let_promiseA______let_promiseB_1"/>
      <w:pPr>
        <w:pStyle w:val="Normal"/>
      </w:pPr>
      <w:r>
        <w:t xml:space="preserve">let promiseA = ...</w:t>
        <w:br w:clear="none"/>
      </w:r>
      <w:bookmarkEnd w:id="1780"/>
    </w:p>
    <w:p>
      <w:pPr>
        <w:pStyle w:val="Normal"/>
      </w:pPr>
      <w:r>
        <w:t xml:space="preserve">let promiseB = ...</w:t>
        <w:br w:clear="none"/>
      </w:r>
    </w:p>
    <w:p>
      <w:pPr>
        <w:pStyle w:val="Normal"/>
      </w:pPr>
      <w:r>
        <w:t xml:space="preserve">Promise.any([promiseA, promiseB]).then(() =&gt; {</w:t>
        <w:br w:clear="none"/>
      </w:r>
    </w:p>
    <w:p>
      <w:pPr>
        <w:pStyle w:val="Normal"/>
      </w:pPr>
      <w:r>
        <w:t xml:space="preserve">...</w:t>
        <w:br w:clear="none"/>
      </w:r>
    </w:p>
    <w:p>
      <w:pPr>
        <w:pStyle w:val="Normal"/>
      </w:pPr>
      <w:r>
        <w:t xml:space="preserve">})</w:t>
        <w:br w:clear="none"/>
      </w:r>
    </w:p>
    <w:p>
      <w:pPr>
        <w:pStyle w:val="Para 06"/>
      </w:pPr>
      <w:r>
        <w:rPr>
          <w:rStyle w:val="Text3"/>
        </w:rPr>
        <w:t xml:space="preserve">Listing 5-8</w:t>
        <w:br w:clear="none"/>
      </w:r>
      <w:r>
        <w:t xml:space="preserve">Promise.any()</w:t>
        <w:br w:clear="none"/>
      </w:r>
    </w:p>
    <w:p>
      <w:bookmarkStart w:id="1781" w:name="5_2_1_2_AwaitA_promise_is_a_step"/>
      <w:pPr>
        <w:pStyle w:val="Heading 4"/>
      </w:pPr>
      <w:r>
        <w:t xml:space="preserve">5.2.1.2 </w:t>
        <w:t>Await</w:t>
      </w:r>
      <w:bookmarkEnd w:id="1781"/>
    </w:p>
    <w:p>
      <w:bookmarkStart w:id="1782" w:name="A_promise_is_a_step_forward_to_t"/>
      <w:pPr>
        <w:pStyle w:val="Para 04"/>
      </w:pPr>
      <w:r>
        <w:t xml:space="preserve">A </w:t>
      </w:r>
      <w:r>
        <w:rPr>
          <w:rStyle w:val="Text1"/>
        </w:rPr>
        <w:t>promise</w:t>
      </w:r>
      <w:r>
        <w:t xml:space="preserve"> is a step forward to the linear logic flow compared to a callback. </w:t>
      </w:r>
      <w:r>
        <w:rPr>
          <w:rStyle w:val="Text1"/>
        </w:rPr>
        <w:t>await</w:t>
      </w:r>
      <w:r>
        <w:bookmarkStart w:id="1783" w:name="ITerm83_1"/>
        <w:t xml:space="preserve"> </w:t>
        <w:bookmarkEnd w:id="1783"/>
        <w:t xml:space="preserve"> takes a step more.</w:t>
      </w:r>
      <w:bookmarkEnd w:id="1782"/>
    </w:p>
    <w:p>
      <w:bookmarkStart w:id="1784" w:name="Await_is_designed_to_mimic_the_p"/>
      <w:pPr>
        <w:pStyle w:val="Para 05"/>
      </w:pPr>
      <w:r>
        <w:rPr>
          <w:rStyle w:val="Text1"/>
        </w:rPr>
        <w:t>Await</w:t>
      </w:r>
      <w:r>
        <w:t xml:space="preserve"> is designed to mimic the programming style that is plain linear; hence, it is highly intuitive. Even the exception flow can be achieved using ordinary </w:t>
      </w:r>
      <w:r>
        <w:rPr>
          <w:rStyle w:val="Text0"/>
        </w:rPr>
        <w:t>try catch</w:t>
      </w:r>
      <w:r>
        <w:t xml:space="preserve"> blocks. In practice, the keyword </w:t>
      </w:r>
      <w:r>
        <w:rPr>
          <w:rStyle w:val="Text0"/>
        </w:rPr>
        <w:t>await</w:t>
      </w:r>
      <w:r>
        <w:t xml:space="preserve"> is used together with </w:t>
      </w:r>
      <w:r>
        <w:rPr>
          <w:rStyle w:val="Text0"/>
        </w:rPr>
        <w:t>async</w:t>
      </w:r>
      <w:r>
        <w:t xml:space="preserve"> which is a method name decorator. The </w:t>
      </w:r>
      <w:r>
        <w:rPr>
          <w:rStyle w:val="Text0"/>
        </w:rPr>
        <w:t>async</w:t>
      </w:r>
      <w:r>
        <w:t xml:space="preserve"> keyword makes a method “awaitable.” Under the hood, </w:t>
      </w:r>
      <w:r>
        <w:rPr>
          <w:rStyle w:val="Text1"/>
        </w:rPr>
        <w:t>await</w:t>
      </w:r>
      <w:r>
        <w:t xml:space="preserve"> is built on top of a </w:t>
      </w:r>
      <w:r>
        <w:rPr>
          <w:rStyle w:val="Text1"/>
        </w:rPr>
        <w:t>promise</w:t>
      </w:r>
      <w:r>
        <w:t xml:space="preserve">, so they are completely compatible. In Listing </w:t>
      </w:r>
      <w:hyperlink w:anchor="await_theFuture_console_log_mess">
        <w:r>
          <w:rPr>
            <w:rStyle w:val="Text4"/>
          </w:rPr>
          <w:t>5-9</w:t>
        </w:r>
      </w:hyperlink>
      <w:r>
        <w:t xml:space="preserve">, we use </w:t>
      </w:r>
      <w:r>
        <w:rPr>
          <w:rStyle w:val="Text0"/>
        </w:rPr>
        <w:t>await</w:t>
      </w:r>
      <w:r>
        <w:t xml:space="preserve"> on the </w:t>
      </w:r>
      <w:r>
        <w:rPr>
          <w:rStyle w:val="Text0"/>
        </w:rPr>
        <w:t>Promise</w:t>
      </w:r>
      <w:r>
        <w:t xml:space="preserve"> object created in the last section.</w:t>
      </w:r>
      <w:bookmarkEnd w:id="1784"/>
    </w:p>
    <w:p>
      <w:bookmarkStart w:id="1785" w:name="await_theFuture_console_log_mess"/>
      <w:pPr>
        <w:pStyle w:val="Normal"/>
      </w:pPr>
      <w:r>
        <w:t xml:space="preserve">await theFuture;</w:t>
        <w:br w:clear="none"/>
      </w:r>
      <w:bookmarkEnd w:id="1785"/>
    </w:p>
    <w:p>
      <w:pPr>
        <w:pStyle w:val="Normal"/>
      </w:pPr>
      <w:r>
        <w:t xml:space="preserve">console.log(message); // ----------------------------------&gt; 1)</w:t>
        <w:br w:clear="none"/>
      </w:r>
    </w:p>
    <w:p>
      <w:pPr>
        <w:pStyle w:val="Para 06"/>
      </w:pPr>
      <w:r>
        <w:rPr>
          <w:rStyle w:val="Text3"/>
        </w:rPr>
        <w:t xml:space="preserve">Listing 5-9</w:t>
        <w:br w:clear="none"/>
      </w:r>
      <w:r>
        <w:t xml:space="preserve">Use the Promise object in await</w:t>
        <w:br w:clear="none"/>
      </w:r>
    </w:p>
    <w:tbl>
      <w:tblPr>
        <w:tblW w:type="auto" w:w="0"/>
      </w:tblPr>
      <w:tr>
        <w:tc>
          <w:tcPr>
            <w:tcW w:type="auto" w:w="0"/>
            <w:vAlign w:val="top"/>
          </w:tcPr>
          <w:p>
            <w:pPr>
              <w:pStyle w:val="1 Block"/>
            </w:pPr>
          </w:p>
          <w:p>
            <w:pPr>
              <w:pStyle w:val="Para 03"/>
            </w:pPr>
            <w:r>
              <w:t>1)</w:t>
            </w:r>
          </w:p>
        </w:tc>
        <w:tc>
          <w:tcPr>
            <w:tcW w:type="auto" w:w="0"/>
          </w:tcPr>
          <w:p>
            <w:bookmarkStart w:id="1786" w:name="Please_do_keep_in_mind_that_the"/>
            <w:pPr>
              <w:pStyle w:val="Para 02"/>
            </w:pPr>
            <w:r>
              <w:t xml:space="preserve">Please do keep in mind that the line followed by the await keyword is executed in an asynchronous manner, in other words, in another iteration of the </w:t>
            </w:r>
            <w:r>
              <w:rPr>
                <w:rStyle w:val="Text1"/>
              </w:rPr>
              <w:t>JavaScript</w:t>
            </w:r>
            <w:r>
              <w:t xml:space="preserve"> run loop.</w:t>
            </w:r>
            <w:bookmarkEnd w:id="1786"/>
          </w:p>
        </w:tc>
        <w:tc>
          <w:tcPr>
            <w:tcW w:type="auto" w:w="0"/>
          </w:tcPr>
          <w:p>
            <w:pPr>
              <w:pStyle w:val="Para 42"/>
            </w:pPr>
            <w:r>
              <w:t/>
            </w:r>
          </w:p>
        </w:tc>
      </w:tr>
    </w:tbl>
    <w:p>
      <w:bookmarkStart w:id="1787" w:name="As_you_can_see__this_version_is"/>
      <w:pPr>
        <w:pStyle w:val="Para 04"/>
      </w:pPr>
      <w:r>
        <w:t xml:space="preserve">As you can see, this version is much simpler than the </w:t>
      </w:r>
      <w:r>
        <w:rPr>
          <w:rStyle w:val="Text1"/>
        </w:rPr>
        <w:t>promise</w:t>
      </w:r>
      <w:r>
        <w:t xml:space="preserve">-based one. </w:t>
      </w:r>
      <w:r>
        <w:rPr>
          <w:rStyle w:val="Text1"/>
        </w:rPr>
        <w:t>await</w:t>
      </w:r>
      <w:r>
        <w:t xml:space="preserve"> also accepts advanced </w:t>
      </w:r>
      <w:r>
        <w:rPr>
          <w:rStyle w:val="Text1"/>
        </w:rPr>
        <w:t>promise</w:t>
      </w:r>
      <w:r>
        <w:t xml:space="preserve"> combinations such as </w:t>
      </w:r>
      <w:r>
        <w:rPr>
          <w:rStyle w:val="Text0"/>
        </w:rPr>
        <w:t>Promise.all()</w:t>
      </w:r>
      <w:r>
        <w:t xml:space="preserve"> and </w:t>
      </w:r>
      <w:r>
        <w:rPr>
          <w:rStyle w:val="Text0"/>
        </w:rPr>
        <w:t>Promise.race()</w:t>
      </w:r>
      <w:r>
        <w:t xml:space="preserve"> as input, which we will see very soon in Section 5.4.1.</w:t>
      </w:r>
      <w:bookmarkEnd w:id="1787"/>
    </w:p>
    <w:p>
      <w:bookmarkStart w:id="1788" w:name="Noteasync_await_is_not_unique_to"/>
      <w:pPr>
        <w:pStyle w:val="Para 09"/>
      </w:pPr>
      <w:r>
        <w:rPr>
          <w:rStyle w:val="Text6"/>
        </w:rPr>
        <w:t>Note</w:t>
      </w:r>
      <w:r>
        <w:bookmarkStart w:id="1789" w:name="async_await_is_not_unique_to_Jav"/>
        <w:t/>
        <w:bookmarkEnd w:id="1789"/>
      </w:r>
      <w:r>
        <w:rPr>
          <w:rStyle w:val="Text2"/>
        </w:rPr>
        <w:t>async/await</w:t>
      </w:r>
      <w:r>
        <w:t xml:space="preserve"> is not unique to </w:t>
      </w:r>
      <w:r>
        <w:rPr>
          <w:rStyle w:val="Text1"/>
        </w:rPr>
        <w:t>JavaScript</w:t>
      </w:r>
      <w:r>
        <w:t xml:space="preserve">. A similar programming paradigm called </w:t>
      </w:r>
      <w:r>
        <w:rPr>
          <w:rStyle w:val="Text2"/>
        </w:rPr>
        <w:t>coroutine</w:t>
      </w:r>
      <w:r>
        <w:t xml:space="preserve"> has been well used on the server side for ages. A comparable </w:t>
      </w:r>
      <w:r>
        <w:rPr>
          <w:rStyle w:val="Text2"/>
        </w:rPr>
        <w:t>async/await</w:t>
      </w:r>
      <w:r>
        <w:t xml:space="preserve"> syntax now is available in </w:t>
      </w:r>
      <w:r>
        <w:rPr>
          <w:rStyle w:val="Text1"/>
        </w:rPr>
        <w:t>Swift</w:t>
      </w:r>
      <w:r>
        <w:t xml:space="preserve"> as well.</w:t>
      </w:r>
      <w:bookmarkEnd w:id="1788"/>
    </w:p>
    <w:p>
      <w:bookmarkStart w:id="1790" w:name="Nonetheless__await_has_drawbacks"/>
      <w:pPr>
        <w:pStyle w:val="Para 04"/>
      </w:pPr>
      <w:r>
        <w:t xml:space="preserve">Nonetheless, </w:t>
      </w:r>
      <w:r>
        <w:rPr>
          <w:rStyle w:val="Text1"/>
        </w:rPr>
        <w:t>await</w:t>
      </w:r>
      <w:r>
        <w:t xml:space="preserve"> has drawbacks too. One of those is that it is so intuitive that sometimes programmers forget they are dealing with asynchronous blocks when using it. Another issue is that a cancel operation is not as explicit as in techniques such as </w:t>
      </w:r>
      <w:r>
        <w:rPr>
          <w:rStyle w:val="Text0"/>
        </w:rPr>
        <w:t>NSOperation</w:t>
      </w:r>
      <w:r>
        <w:t xml:space="preserve">. Hence, we need to manually deal with cancel semantics when multiple competing </w:t>
      </w:r>
      <w:r>
        <w:rPr>
          <w:rStyle w:val="Text2"/>
        </w:rPr>
        <w:t>promise chains</w:t>
      </w:r>
      <w:r>
        <w:t xml:space="preserve"> are involved.</w:t>
      </w:r>
      <w:bookmarkEnd w:id="1790"/>
    </w:p>
    <w:p>
      <w:bookmarkStart w:id="1791" w:name="When_using_await__we_need_to_alw"/>
      <w:pPr>
        <w:pStyle w:val="Para 04"/>
      </w:pPr>
      <w:r>
        <w:drawing>
          <wp:inline>
            <wp:extent cx="228600" cy="190500"/>
            <wp:effectExtent l="0" r="0" t="0" b="0"/>
            <wp:docPr id="140" name="510729_1_En_5_Figm_HTML.gif" descr="510729_1_En_5_Figm_HTML.gif"/>
            <wp:cNvGraphicFramePr>
              <a:graphicFrameLocks noChangeAspect="1"/>
            </wp:cNvGraphicFramePr>
            <a:graphic>
              <a:graphicData uri="http://schemas.openxmlformats.org/drawingml/2006/picture">
                <pic:pic>
                  <pic:nvPicPr>
                    <pic:cNvPr id="0" name="510729_1_En_5_Figm_HTML.gif" descr="510729_1_En_5_Figm_HTML.gif"/>
                    <pic:cNvPicPr/>
                  </pic:nvPicPr>
                  <pic:blipFill>
                    <a:blip r:embed="rId144"/>
                    <a:stretch>
                      <a:fillRect/>
                    </a:stretch>
                  </pic:blipFill>
                  <pic:spPr>
                    <a:xfrm>
                      <a:off x="0" y="0"/>
                      <a:ext cx="228600" cy="190500"/>
                    </a:xfrm>
                    <a:prstGeom prst="rect">
                      <a:avLst/>
                    </a:prstGeom>
                  </pic:spPr>
                </pic:pic>
              </a:graphicData>
            </a:graphic>
          </wp:inline>
        </w:drawing>
      </w:r>
      <w:r>
        <w:t xml:space="preserve"> When using </w:t>
      </w:r>
      <w:r>
        <w:rPr>
          <w:rStyle w:val="Text1"/>
        </w:rPr>
        <w:t>await</w:t>
      </w:r>
      <w:r>
        <w:t>, we need to always be clear whether the asynchronous operation is in a critical path or not. And only operations that are part of the critical path should be “awaited.” What is a critical path and under what criteria we can distinguish operations? A rule of thumb is if the result of an operation is essential to the following UX, it should be part of the critical path. For instance, fetching the feed list belongs to the critical path, while refetching images (for speeding up UX) and telemetry (totally UX irrelevant) do not.</w:t>
      </w:r>
      <w:bookmarkEnd w:id="1791"/>
    </w:p>
    <w:p>
      <w:bookmarkStart w:id="1792" w:name="NoteSimilar_concepts_can_be_foun"/>
      <w:pPr>
        <w:pStyle w:val="Para 09"/>
      </w:pPr>
      <w:r>
        <w:rPr>
          <w:rStyle w:val="Text6"/>
        </w:rPr>
        <w:t>Note</w:t>
      </w:r>
      <w:r>
        <w:bookmarkStart w:id="1793" w:name="Similar_concepts_can_be_found_in"/>
        <w:t xml:space="preserve">Similar concepts can be found in the </w:t>
        <w:bookmarkEnd w:id="1793"/>
      </w:r>
      <w:r>
        <w:rPr>
          <w:rStyle w:val="Text1"/>
        </w:rPr>
        <w:t>iOS</w:t>
      </w:r>
      <w:r>
        <w:t xml:space="preserve"> development discipline, where </w:t>
      </w:r>
      <w:r>
        <w:rPr>
          <w:rStyle w:val="Text2"/>
        </w:rPr>
        <w:t>QoS</w:t>
      </w:r>
      <w:r>
        <w:t xml:space="preserve"> is defined to categorize the concurrent operations in </w:t>
      </w:r>
      <w:r>
        <w:rPr>
          <w:rStyle w:val="Text2"/>
        </w:rPr>
        <w:t>GCD</w:t>
      </w:r>
      <w:r>
        <w:t>.</w:t>
      </w:r>
      <w:bookmarkEnd w:id="1792"/>
    </w:p>
    <w:p>
      <w:bookmarkStart w:id="1794" w:name="The_same_criteria_should_be_appl"/>
      <w:pPr>
        <w:pStyle w:val="Para 04"/>
      </w:pPr>
      <w:r>
        <w:drawing>
          <wp:inline>
            <wp:extent cx="228600" cy="190500"/>
            <wp:effectExtent l="0" r="0" t="0" b="0"/>
            <wp:docPr id="141" name="510729_1_En_5_Fign_HTML.gif" descr="510729_1_En_5_Fign_HTML.gif"/>
            <wp:cNvGraphicFramePr>
              <a:graphicFrameLocks noChangeAspect="1"/>
            </wp:cNvGraphicFramePr>
            <a:graphic>
              <a:graphicData uri="http://schemas.openxmlformats.org/drawingml/2006/picture">
                <pic:pic>
                  <pic:nvPicPr>
                    <pic:cNvPr id="0" name="510729_1_En_5_Fign_HTML.gif" descr="510729_1_En_5_Fign_HTML.gif"/>
                    <pic:cNvPicPr/>
                  </pic:nvPicPr>
                  <pic:blipFill>
                    <a:blip r:embed="rId145"/>
                    <a:stretch>
                      <a:fillRect/>
                    </a:stretch>
                  </pic:blipFill>
                  <pic:spPr>
                    <a:xfrm>
                      <a:off x="0" y="0"/>
                      <a:ext cx="228600" cy="190500"/>
                    </a:xfrm>
                    <a:prstGeom prst="rect">
                      <a:avLst/>
                    </a:prstGeom>
                  </pic:spPr>
                </pic:pic>
              </a:graphicData>
            </a:graphic>
          </wp:inline>
        </w:drawing>
      </w:r>
      <w:r>
        <w:t xml:space="preserve"> The same criteria should be applied to the exception flow. We only capture the exception for critical paths and eventually reflect it to UX in some forms. If exceptions occurred in peripheral paths (a.k.a. </w:t>
      </w:r>
      <w:r>
        <w:rPr>
          <w:rStyle w:val="Text2"/>
        </w:rPr>
        <w:t>orphan operations</w:t>
      </w:r>
      <w:r>
        <w:t xml:space="preserve">), </w:t>
      </w:r>
      <w:r>
        <w:rPr>
          <w:rStyle w:val="Text2"/>
        </w:rPr>
        <w:t>silent logging</w:t>
      </w:r>
      <w:r>
        <w:t xml:space="preserve"> should be applied.</w:t>
      </w:r>
      <w:bookmarkEnd w:id="1794"/>
    </w:p>
    <w:p>
      <w:bookmarkStart w:id="1795" w:name="NoteWe_can_call_asynchronous_ope"/>
      <w:pPr>
        <w:pStyle w:val="Para 09"/>
      </w:pPr>
      <w:r>
        <w:rPr>
          <w:rStyle w:val="Text6"/>
        </w:rPr>
        <w:t>Note</w:t>
      </w:r>
      <w:r>
        <w:bookmarkStart w:id="1796" w:name="We_can_call_asynchronous_operati"/>
        <w:t xml:space="preserve">We can call asynchronous operations not within the critical path </w:t>
        <w:bookmarkEnd w:id="1796"/>
        <w:bookmarkStart w:id="1797" w:name="orphan_operations"/>
        <w:t/>
        <w:bookmarkEnd w:id="1797"/>
      </w:r>
      <w:r>
        <w:rPr>
          <w:rStyle w:val="Text2"/>
        </w:rPr>
        <w:t>orphan operations</w:t>
      </w:r>
      <w:r>
        <w:t xml:space="preserve"> </w:t>
        <w:t xml:space="preserve"> (similar to orphan processes in the operating system terminology). They are simply “unleashed”; neither the return value nor the exception is of interest to the main logic flow. As a result, </w:t>
      </w:r>
      <w:r>
        <w:rPr>
          <w:rStyle w:val="Text2"/>
        </w:rPr>
        <w:t>orphan operations</w:t>
      </w:r>
      <w:r>
        <w:t xml:space="preserve"> need to be self-contained and take care of the full logic including exceptions within themselves.</w:t>
      </w:r>
      <w:bookmarkEnd w:id="1795"/>
    </w:p>
    <w:p>
      <w:bookmarkStart w:id="1798" w:name="When_using_await__one_frequent_m"/>
      <w:pPr>
        <w:pStyle w:val="Para 04"/>
      </w:pPr>
      <w:r>
        <w:drawing>
          <wp:inline>
            <wp:extent cx="139700" cy="203200"/>
            <wp:effectExtent l="0" r="0" t="0" b="0"/>
            <wp:docPr id="142" name="510729_1_En_5_Figh_HTML.gif" descr="510729_1_En_5_Figh_HTML.gif"/>
            <wp:cNvGraphicFramePr>
              <a:graphicFrameLocks noChangeAspect="1"/>
            </wp:cNvGraphicFramePr>
            <a:graphic>
              <a:graphicData uri="http://schemas.openxmlformats.org/drawingml/2006/picture">
                <pic:pic>
                  <pic:nvPicPr>
                    <pic:cNvPr id="0" name="510729_1_En_5_Figh_HTML.gif" descr="510729_1_En_5_Figh_HTML.gif"/>
                    <pic:cNvPicPr/>
                  </pic:nvPicPr>
                  <pic:blipFill>
                    <a:blip r:embed="rId146"/>
                    <a:stretch>
                      <a:fillRect/>
                    </a:stretch>
                  </pic:blipFill>
                  <pic:spPr>
                    <a:xfrm>
                      <a:off x="0" y="0"/>
                      <a:ext cx="139700" cy="203200"/>
                    </a:xfrm>
                    <a:prstGeom prst="rect">
                      <a:avLst/>
                    </a:prstGeom>
                  </pic:spPr>
                </pic:pic>
              </a:graphicData>
            </a:graphic>
          </wp:inline>
        </w:drawing>
      </w:r>
      <w:r>
        <w:t xml:space="preserve"> When using </w:t>
      </w:r>
      <w:r>
        <w:rPr>
          <w:rStyle w:val="Text1"/>
        </w:rPr>
        <w:t>await</w:t>
      </w:r>
      <w:r>
        <w:t xml:space="preserve">, one frequent mistake is that programmers are not aware that exceptions will not be caught within an asynchronous method that is not explicitly “awaited.” This happens either for </w:t>
        <w:bookmarkStart w:id="1799" w:name="orphan_operations_1"/>
        <w:t/>
        <w:bookmarkEnd w:id="1799"/>
      </w:r>
      <w:r>
        <w:rPr>
          <w:rStyle w:val="Text2"/>
        </w:rPr>
        <w:t>orphan operations</w:t>
      </w:r>
      <w:r>
        <w:t xml:space="preserve"> </w:t>
        <w:t xml:space="preserve">, or the programmer simply forgot adding the </w:t>
      </w:r>
      <w:r>
        <w:rPr>
          <w:rStyle w:val="Text1"/>
        </w:rPr>
        <w:t>await</w:t>
      </w:r>
      <w:r>
        <w:t xml:space="preserve"> keyword. Please do note that bugs in the exception flow (a.k.a. second fault) take enormous time, energy, and intuition to debug, so </w:t>
        <w:drawing>
          <wp:inline>
            <wp:extent cx="228600" cy="266700"/>
            <wp:effectExtent l="0" r="0" t="0" b="0"/>
            <wp:docPr id="143" name="510729_1_En_5_Figk_HTML.gif" descr="510729_1_En_5_Figk_HTML.gif"/>
            <wp:cNvGraphicFramePr>
              <a:graphicFrameLocks noChangeAspect="1"/>
            </wp:cNvGraphicFramePr>
            <a:graphic>
              <a:graphicData uri="http://schemas.openxmlformats.org/drawingml/2006/picture">
                <pic:pic>
                  <pic:nvPicPr>
                    <pic:cNvPr id="0" name="510729_1_En_5_Figk_HTML.gif" descr="510729_1_En_5_Figk_HTML.gif"/>
                    <pic:cNvPicPr/>
                  </pic:nvPicPr>
                  <pic:blipFill>
                    <a:blip r:embed="rId147"/>
                    <a:stretch>
                      <a:fillRect/>
                    </a:stretch>
                  </pic:blipFill>
                  <pic:spPr>
                    <a:xfrm>
                      <a:off x="0" y="0"/>
                      <a:ext cx="228600" cy="266700"/>
                    </a:xfrm>
                    <a:prstGeom prst="rect">
                      <a:avLst/>
                    </a:prstGeom>
                  </pic:spPr>
                </pic:pic>
              </a:graphicData>
            </a:graphic>
          </wp:inline>
        </w:drawing>
        <w:t xml:space="preserve"> better to avoid such faults beforehand in the first place with vigilance.</w:t>
      </w:r>
      <w:bookmarkEnd w:id="1798"/>
    </w:p>
    <w:p>
      <w:bookmarkStart w:id="1800" w:name="In_the_following_text__we_are_go"/>
      <w:pPr>
        <w:pStyle w:val="Para 04"/>
      </w:pPr>
      <w:r>
        <w:t xml:space="preserve">In the following text, we are going to use the </w:t>
      </w:r>
      <w:r>
        <w:rPr>
          <w:rStyle w:val="Text1"/>
        </w:rPr>
        <w:t>await</w:t>
      </w:r>
      <w:r>
        <w:t xml:space="preserve"> primarily so we can get used to the more advanced technique.</w:t>
      </w:r>
      <w:bookmarkEnd w:id="1800"/>
    </w:p>
    <w:p>
      <w:bookmarkStart w:id="1801" w:name="5_2_2_fetch___Now_it_s_time_to_d"/>
      <w:pPr>
        <w:pStyle w:val="Heading 2"/>
      </w:pPr>
      <w:r>
        <w:t xml:space="preserve">5.2.2 </w:t>
        <w:t>fetch( )</w:t>
      </w:r>
      <w:bookmarkEnd w:id="1801"/>
    </w:p>
    <w:p>
      <w:bookmarkStart w:id="1802" w:name="Now_it_s_time_to_discuss_fetch"/>
      <w:pPr>
        <w:pStyle w:val="Para 01"/>
      </w:pPr>
      <w:r>
        <w:t xml:space="preserve">Now it’s time to discuss </w:t>
        <w:bookmarkStart w:id="1803" w:name="fetch"/>
        <w:t/>
        <w:bookmarkEnd w:id="1803"/>
      </w:r>
      <w:r>
        <w:rPr>
          <w:rStyle w:val="Text0"/>
        </w:rPr>
        <w:t>fetch()</w:t>
      </w:r>
      <w:r>
        <w:t xml:space="preserve"> </w:t>
        <w:t xml:space="preserve">, the standard way in </w:t>
      </w:r>
      <w:r>
        <w:rPr>
          <w:rStyle w:val="Text1"/>
        </w:rPr>
        <w:t>JavaScript</w:t>
      </w:r>
      <w:r>
        <w:t xml:space="preserve"> to make HTTP requests. </w:t>
      </w:r>
      <w:r>
        <w:rPr>
          <w:rStyle w:val="Text0"/>
        </w:rPr>
        <w:t>fetch()</w:t>
      </w:r>
      <w:r>
        <w:t xml:space="preserve"> takes two parameters: the first one is the URI of the resource; the second one is an object that can further customize the request, such as changing the query method, adding an HTTP header, attaching an HTTP body in the request, etc. The return value of </w:t>
      </w:r>
      <w:r>
        <w:rPr>
          <w:rStyle w:val="Text0"/>
        </w:rPr>
        <w:t>fetch()</w:t>
      </w:r>
      <w:r>
        <w:t xml:space="preserve"> is a </w:t>
      </w:r>
      <w:r>
        <w:rPr>
          <w:rStyle w:val="Text1"/>
        </w:rPr>
        <w:t>Promise</w:t>
      </w:r>
      <w:r>
        <w:t xml:space="preserve"> object. Listing </w:t>
      </w:r>
      <w:hyperlink w:anchor="let_rsp___await_fetch__https___h">
        <w:r>
          <w:rPr>
            <w:rStyle w:val="Text4"/>
          </w:rPr>
          <w:t>5-10</w:t>
        </w:r>
      </w:hyperlink>
      <w:r>
        <w:t xml:space="preserve"> gives a quick example.</w:t>
      </w:r>
      <w:bookmarkEnd w:id="1802"/>
    </w:p>
    <w:p>
      <w:bookmarkStart w:id="1804" w:name="let_rsp___await_fetch__https___h"/>
      <w:pPr>
        <w:pStyle w:val="Normal"/>
      </w:pPr>
      <w:r>
        <w:t xml:space="preserve">let rsp = await fetch('https://holmeshe.me/05apps/feeds'); //&gt; 1)</w:t>
        <w:br w:clear="none"/>
      </w:r>
      <w:bookmarkEnd w:id="1804"/>
    </w:p>
    <w:p>
      <w:pPr>
        <w:pStyle w:val="Normal"/>
      </w:pPr>
      <w:r>
        <w:t xml:space="preserve">let feeds = await rsp.json(); // --------------------------&gt; 2)</w:t>
        <w:br w:clear="none"/>
      </w:r>
    </w:p>
    <w:p>
      <w:pPr>
        <w:pStyle w:val="Normal"/>
      </w:pPr>
      <w:r>
        <w:t xml:space="preserve">console.log(feeds);</w:t>
        <w:br w:clear="none"/>
      </w:r>
    </w:p>
    <w:p>
      <w:pPr>
        <w:pStyle w:val="Para 36"/>
      </w:pPr>
      <w:r>
        <w:t xml:space="preserve">Listing 5-10</w:t>
        <w:br w:clear="none"/>
      </w:r>
      <w:r>
        <w:rPr>
          <w:rStyle w:val="Text11"/>
        </w:rPr>
        <w:t xml:space="preserve">Fetch</w:t>
        <w:br w:clear="none"/>
      </w:r>
    </w:p>
    <w:tbl>
      <w:tblPr>
        <w:tblW w:type="auto" w:w="0"/>
      </w:tblPr>
      <w:tr>
        <w:tc>
          <w:tcPr>
            <w:tcW w:type="auto" w:w="0"/>
            <w:vAlign w:val="top"/>
          </w:tcPr>
          <w:p>
            <w:pPr>
              <w:pStyle w:val="1 Block"/>
            </w:pPr>
          </w:p>
          <w:p>
            <w:pPr>
              <w:pStyle w:val="Para 03"/>
            </w:pPr>
            <w:r>
              <w:t>1)</w:t>
            </w:r>
          </w:p>
        </w:tc>
        <w:tc>
          <w:tcPr>
            <w:tcW w:type="auto" w:w="0"/>
          </w:tcPr>
          <w:p>
            <w:bookmarkStart w:id="1805" w:name="We_fetch_the_feeds_from_remotely"/>
            <w:pPr>
              <w:pStyle w:val="Para 02"/>
            </w:pPr>
            <w:r>
              <w:t>We fetch the feeds from remotely. In the next section, we are going to integrate the API call and replace all local data files.</w:t>
            </w:r>
            <w:bookmarkEnd w:id="1805"/>
          </w:p>
        </w:tc>
        <w:tc>
          <w:tcPr>
            <w:tcW w:type="auto" w:w="0"/>
          </w:tcPr>
          <w:p>
            <w:pPr>
              <w:pStyle w:val="Para 42"/>
            </w:pPr>
            <w:r>
              <w:t/>
            </w:r>
          </w:p>
        </w:tc>
      </w:tr>
      <w:tr>
        <w:tc>
          <w:tcPr>
            <w:tcW w:type="auto" w:w="0"/>
            <w:vAlign w:val="top"/>
          </w:tcPr>
          <w:p>
            <w:pPr>
              <w:pStyle w:val="Para 03"/>
            </w:pPr>
            <w:r>
              <w:t>2)</w:t>
            </w:r>
          </w:p>
        </w:tc>
        <w:tc>
          <w:tcPr>
            <w:tcW w:type="auto" w:w="0"/>
          </w:tcPr>
          <w:p>
            <w:bookmarkStart w:id="1806" w:name="In_JavaScript__response_json___i"/>
            <w:pPr>
              <w:pStyle w:val="Para 02"/>
            </w:pPr>
            <w:r>
              <w:t xml:space="preserve">In </w:t>
            </w:r>
            <w:r>
              <w:rPr>
                <w:rStyle w:val="Text1"/>
              </w:rPr>
              <w:t>JavaScript</w:t>
            </w:r>
            <w:r>
              <w:t xml:space="preserve">, </w:t>
            </w:r>
            <w:r>
              <w:rPr>
                <w:rStyle w:val="Text0"/>
              </w:rPr>
              <w:t>response.json()</w:t>
            </w:r>
            <w:r>
              <w:t xml:space="preserve"> is also an asynchronous operation.</w:t>
            </w:r>
            <w:bookmarkEnd w:id="1806"/>
          </w:p>
          <w:p>
            <w:bookmarkStart w:id="1807" w:name="Note_Though_fetch___looks_like_p"/>
            <w:pPr>
              <w:pStyle w:val="Para 20"/>
            </w:pPr>
            <w:r>
              <w:rPr>
                <w:rStyle w:val="Text1"/>
              </w:rPr>
              <w:t>Note</w:t>
            </w:r>
            <w:r>
              <w:t xml:space="preserve"> Though </w:t>
            </w:r>
            <w:r>
              <w:rPr>
                <w:rStyle w:val="Text0"/>
              </w:rPr>
              <w:t>fetch()</w:t>
            </w:r>
            <w:r>
              <w:t xml:space="preserve"> looks like pure </w:t>
            </w:r>
            <w:r>
              <w:rPr>
                <w:rStyle w:val="Text1"/>
              </w:rPr>
              <w:t>JavaScript</w:t>
            </w:r>
            <w:r>
              <w:t xml:space="preserve"> from the surface, it’s actually native code that takes effect under the hood. We have seen this pattern several times for other </w:t>
            </w:r>
            <w:r>
              <w:rPr>
                <w:rStyle w:val="Text1"/>
              </w:rPr>
              <w:t>React Native</w:t>
            </w:r>
            <w:r>
              <w:t xml:space="preserve"> components, so it’s not a surprise. The good thing is that we can upgrade to, free of cost, all the modern network improvements (e.g., HTTP 2.0) provided they have been supported by the platform.</w:t>
            </w:r>
            <w:bookmarkEnd w:id="1807"/>
          </w:p>
        </w:tc>
        <w:tc>
          <w:tcPr>
            <w:tcW w:type="auto" w:w="0"/>
          </w:tcPr>
          <w:p>
            <w:pPr>
              <w:pStyle w:val="Para 42"/>
            </w:pPr>
            <w:r>
              <w:t/>
            </w:r>
          </w:p>
        </w:tc>
      </w:tr>
    </w:tbl>
    <w:p>
      <w:bookmarkStart w:id="1808" w:name="5_2_3_Case_Study__Move_Everythin"/>
      <w:pPr>
        <w:pStyle w:val="Heading 2"/>
      </w:pPr>
      <w:r>
        <w:t xml:space="preserve">5.2.3 </w:t>
        <w:t>Case Study, Move Everything Online</w:t>
      </w:r>
      <w:bookmarkEnd w:id="1808"/>
    </w:p>
    <w:p>
      <w:bookmarkStart w:id="1809" w:name="It_s_time_to_get_some_work_done"/>
      <w:pPr>
        <w:pStyle w:val="Para 01"/>
      </w:pPr>
      <w:r>
        <w:t xml:space="preserve">It’s time to get some work done for </w:t>
      </w:r>
      <w:r>
        <w:rPr>
          <w:rStyle w:val="Text2"/>
        </w:rPr>
        <w:t>Manyface</w:t>
      </w:r>
      <w:r>
        <w:t xml:space="preserve">. First things first, here are the </w:t>
        <w:bookmarkStart w:id="1810" w:name="requirements_10"/>
        <w:t>requirements</w:t>
        <w:bookmarkEnd w:id="1810"/>
        <w:t>:</w:t>
      </w:r>
      <w:bookmarkEnd w:id="1809"/>
    </w:p>
    <w:tbl>
      <w:tblPr>
        <w:tblW w:type="auto" w:w="0"/>
      </w:tblPr>
      <w:tr>
        <w:tc>
          <w:tcPr>
            <w:tcW w:type="auto" w:w="0"/>
            <w:vAlign w:val="top"/>
          </w:tcPr>
          <w:p>
            <w:pPr>
              <w:pStyle w:val="1 Block"/>
            </w:pPr>
          </w:p>
          <w:p>
            <w:pPr>
              <w:pStyle w:val="Para 03"/>
            </w:pPr>
            <w:r>
              <w:t>1)</w:t>
            </w:r>
          </w:p>
        </w:tc>
        <w:tc>
          <w:tcPr>
            <w:tcW w:type="auto" w:w="0"/>
          </w:tcPr>
          <w:p>
            <w:bookmarkStart w:id="1811" w:name="The_API_for_all_feeds_is_located"/>
            <w:pPr>
              <w:pStyle w:val="Para 02"/>
            </w:pPr>
            <w:r>
              <w:t xml:space="preserve">The API for all feeds is located from </w:t>
            </w:r>
            <w:hyperlink r:id="rId205">
              <w:r>
                <w:rPr>
                  <w:rStyle w:val="Text9"/>
                </w:rPr>
                <w:t>https://holmeshe.me/05apps/feeds</w:t>
              </w:r>
            </w:hyperlink>
            <w:r>
              <w:t>.</w:t>
            </w:r>
            <w:bookmarkEnd w:id="1811"/>
          </w:p>
        </w:tc>
        <w:tc>
          <w:tcPr>
            <w:tcW w:type="auto" w:w="0"/>
          </w:tcPr>
          <w:p>
            <w:pPr>
              <w:pStyle w:val="Para 42"/>
            </w:pPr>
            <w:r>
              <w:t/>
            </w:r>
          </w:p>
        </w:tc>
      </w:tr>
      <w:tr>
        <w:tc>
          <w:tcPr>
            <w:tcW w:type="auto" w:w="0"/>
            <w:vAlign w:val="top"/>
          </w:tcPr>
          <w:p>
            <w:pPr>
              <w:pStyle w:val="Para 03"/>
            </w:pPr>
            <w:r>
              <w:t>2)</w:t>
            </w:r>
          </w:p>
        </w:tc>
        <w:tc>
          <w:tcPr>
            <w:tcW w:type="auto" w:w="0"/>
          </w:tcPr>
          <w:p>
            <w:bookmarkStart w:id="1812" w:name="Display_a_loading_page_when_the"/>
            <w:pPr>
              <w:pStyle w:val="Para 02"/>
            </w:pPr>
            <w:r>
              <w:t>Display a loading page when the first screen (i.e., feed) is being loaded.</w:t>
            </w:r>
            <w:bookmarkEnd w:id="1812"/>
          </w:p>
        </w:tc>
        <w:tc>
          <w:tcPr>
            <w:tcW w:type="auto" w:w="0"/>
          </w:tcPr>
          <w:p>
            <w:pPr>
              <w:pStyle w:val="Para 42"/>
            </w:pPr>
            <w:r>
              <w:t/>
            </w:r>
          </w:p>
        </w:tc>
      </w:tr>
      <w:tr>
        <w:tc>
          <w:tcPr>
            <w:tcW w:type="auto" w:w="0"/>
            <w:vAlign w:val="top"/>
          </w:tcPr>
          <w:p>
            <w:pPr>
              <w:pStyle w:val="Para 03"/>
            </w:pPr>
            <w:r>
              <w:t>3)</w:t>
            </w:r>
          </w:p>
        </w:tc>
        <w:tc>
          <w:tcPr>
            <w:tcW w:type="auto" w:w="0"/>
          </w:tcPr>
          <w:p>
            <w:bookmarkStart w:id="1813" w:name="When_the_user_pulls_down__reload"/>
            <w:pPr>
              <w:pStyle w:val="Para 02"/>
            </w:pPr>
            <w:r>
              <w:t>When the user pulls down, reload the data.</w:t>
            </w:r>
            <w:bookmarkEnd w:id="1813"/>
          </w:p>
        </w:tc>
        <w:tc>
          <w:tcPr>
            <w:tcW w:type="auto" w:w="0"/>
          </w:tcPr>
          <w:p>
            <w:pPr>
              <w:pStyle w:val="Para 42"/>
            </w:pPr>
            <w:r>
              <w:t/>
            </w:r>
          </w:p>
        </w:tc>
      </w:tr>
    </w:tbl>
    <w:p>
      <w:bookmarkStart w:id="1814" w:name="Listings_5_11_to_5_14_show_a_com"/>
      <w:pPr>
        <w:pStyle w:val="Para 05"/>
      </w:pPr>
      <w:r>
        <w:t xml:space="preserve">Listings </w:t>
      </w:r>
      <w:hyperlink w:anchor="class_Moment_extends_React_Compo_2">
        <w:r>
          <w:rPr>
            <w:rStyle w:val="Text4"/>
          </w:rPr>
          <w:t>5-11</w:t>
        </w:r>
      </w:hyperlink>
      <w:r>
        <w:t xml:space="preserve"> to </w:t>
      </w:r>
      <w:hyperlink w:anchor="render____________if__this_state_1">
        <w:r>
          <w:rPr>
            <w:rStyle w:val="Text4"/>
          </w:rPr>
          <w:t>5-14</w:t>
        </w:r>
      </w:hyperlink>
      <w:r>
        <w:t xml:space="preserve"> show a complete overhaul of </w:t>
      </w:r>
      <w:r>
        <w:rPr>
          <w:rStyle w:val="Text0"/>
        </w:rPr>
        <w:t>Moment</w:t>
      </w:r>
      <w:r>
        <w:t xml:space="preserve"> to support </w:t>
        <w:bookmarkStart w:id="1815" w:name="network_fetching"/>
        <w:t>network fetching</w:t>
        <w:bookmarkEnd w:id="1815"/>
        <w:t>.</w:t>
      </w:r>
      <w:bookmarkEnd w:id="1814"/>
    </w:p>
    <w:p>
      <w:bookmarkStart w:id="1816" w:name="class_Moment_extends_React_Compo_2"/>
      <w:pPr>
        <w:pStyle w:val="Normal"/>
      </w:pPr>
      <w:r>
        <w:t xml:space="preserve">class Moment extends React.Component {</w:t>
        <w:br w:clear="none"/>
      </w:r>
      <w:bookmarkEnd w:id="1816"/>
    </w:p>
    <w:p>
      <w:pPr>
        <w:pStyle w:val="Normal"/>
      </w:pPr>
      <w:r>
        <w:t xml:space="preserve">  constructor() {</w:t>
        <w:br w:clear="none"/>
      </w:r>
    </w:p>
    <w:p>
      <w:pPr>
        <w:pStyle w:val="Normal"/>
      </w:pPr>
      <w:r>
        <w:t xml:space="preserve">    super();</w:t>
        <w:br w:clear="none"/>
      </w:r>
    </w:p>
    <w:p>
      <w:pPr>
        <w:pStyle w:val="Normal"/>
      </w:pPr>
      <w:r>
        <w:t xml:space="preserve">    this.pullDownPos = new Animated.Value(0);</w:t>
        <w:br w:clear="none"/>
      </w:r>
    </w:p>
    <w:p>
      <w:pPr>
        <w:pStyle w:val="Normal"/>
      </w:pPr>
      <w:r>
        <w:t xml:space="preserve">    this.autoScrolling= new Animated.Value(0);</w:t>
        <w:br w:clear="none"/>
      </w:r>
    </w:p>
    <w:p>
      <w:pPr>
        <w:pStyle w:val="Normal"/>
      </w:pPr>
      <w:r>
        <w:t xml:space="preserve">    this.userPulling = new Animated.Value(0);</w:t>
        <w:br w:clear="none"/>
      </w:r>
    </w:p>
    <w:p>
      <w:pPr>
        <w:pStyle w:val="Normal"/>
      </w:pPr>
      <w:r>
        <w:t xml:space="preserve">    this.scrollViewRef = undefined;</w:t>
        <w:br w:clear="none"/>
      </w:r>
    </w:p>
    <w:p>
      <w:pPr>
        <w:pStyle w:val="Normal"/>
      </w:pPr>
      <w:r>
        <w:t xml:space="preserve">    this.feedRefs = [];</w:t>
        <w:br w:clear="none"/>
      </w:r>
    </w:p>
    <w:p>
      <w:pPr>
        <w:pStyle w:val="Normal"/>
      </w:pPr>
      <w:r>
        <w:t xml:space="preserve">    this.state = {</w:t>
        <w:br w:clear="none"/>
      </w:r>
    </w:p>
    <w:p>
      <w:pPr>
        <w:pStyle w:val="Normal"/>
      </w:pPr>
      <w:r>
        <w:t xml:space="preserve">      loading: false,</w:t>
        <w:br w:clear="none"/>
      </w:r>
    </w:p>
    <w:p>
      <w:pPr>
        <w:pStyle w:val="Normal"/>
      </w:pPr>
      <w:r>
        <w:t xml:space="preserve">+     data: [] // -----------------------------------------&gt; 1)</w:t>
        <w:br w:clear="none"/>
      </w:r>
    </w:p>
    <w:p>
      <w:pPr>
        <w:pStyle w:val="Normal"/>
      </w:pPr>
      <w:r>
        <w:t xml:space="preserve">    }</w:t>
        <w:br w:clear="none"/>
      </w:r>
    </w:p>
    <w:p>
      <w:pPr>
        <w:pStyle w:val="Normal"/>
      </w:pPr>
      <w:r>
        <w:t xml:space="preserve">  }</w:t>
        <w:br w:clear="none"/>
      </w:r>
    </w:p>
    <w:p>
      <w:pPr>
        <w:pStyle w:val="Para 06"/>
      </w:pPr>
      <w:r>
        <w:rPr>
          <w:rStyle w:val="Text3"/>
        </w:rPr>
        <w:t xml:space="preserve">Listing 5-11</w:t>
        <w:br w:clear="none"/>
      </w:r>
      <w:r>
        <w:t xml:space="preserve">Add the state to the component</w:t>
        <w:br w:clear="none"/>
      </w:r>
    </w:p>
    <w:tbl>
      <w:tblPr>
        <w:tblW w:type="auto" w:w="0"/>
      </w:tblPr>
      <w:tr>
        <w:tc>
          <w:tcPr>
            <w:tcW w:type="auto" w:w="0"/>
            <w:vAlign w:val="top"/>
          </w:tcPr>
          <w:p>
            <w:pPr>
              <w:pStyle w:val="1 Block"/>
            </w:pPr>
          </w:p>
          <w:p>
            <w:pPr>
              <w:pStyle w:val="Para 03"/>
            </w:pPr>
            <w:r>
              <w:t>1)</w:t>
            </w:r>
          </w:p>
        </w:tc>
        <w:tc>
          <w:tcPr>
            <w:tcW w:type="auto" w:w="0"/>
          </w:tcPr>
          <w:p>
            <w:bookmarkStart w:id="1817" w:name="First__we_add_a_state_in_the_con"/>
            <w:pPr>
              <w:pStyle w:val="Para 02"/>
            </w:pPr>
            <w:r>
              <w:t xml:space="preserve">First, we add a </w:t>
            </w:r>
            <w:r>
              <w:rPr>
                <w:rStyle w:val="Text1"/>
              </w:rPr>
              <w:t>state</w:t>
            </w:r>
            <w:r>
              <w:t xml:space="preserve"> in the constructor for the feeds. It is now fetched from the remote API and hence becomes a variable that affects the UI.</w:t>
            </w:r>
            <w:bookmarkEnd w:id="1817"/>
          </w:p>
        </w:tc>
        <w:tc>
          <w:tcPr>
            <w:tcW w:type="auto" w:w="0"/>
          </w:tcPr>
          <w:p>
            <w:pPr>
              <w:pStyle w:val="Para 42"/>
            </w:pPr>
            <w:r>
              <w:t/>
            </w:r>
          </w:p>
        </w:tc>
      </w:tr>
    </w:tbl>
    <w:p>
      <w:bookmarkStart w:id="1818" w:name="__async_loadData"/>
      <w:bookmarkStart w:id="1819" w:name="__async_loadData_1"/>
      <w:pPr>
        <w:pStyle w:val="Normal"/>
      </w:pPr>
      <w:r>
        <w:t xml:space="preserve">+ async loadData() { // -----------------------------------&gt; 1)</w:t>
        <w:br w:clear="none"/>
      </w:r>
      <w:bookmarkEnd w:id="1818"/>
      <w:bookmarkEnd w:id="1819"/>
    </w:p>
    <w:p>
      <w:pPr>
        <w:pStyle w:val="Normal"/>
      </w:pPr>
      <w:r>
        <w:t xml:space="preserve">+   try {</w:t>
        <w:br w:clear="none"/>
      </w:r>
    </w:p>
    <w:p>
      <w:pPr>
        <w:pStyle w:val="Normal"/>
      </w:pPr>
      <w:r>
        <w:t xml:space="preserve">+     let rsp = await fetch('https://holmeshe.me/05apps/feeds',</w:t>
        <w:br w:clear="none"/>
      </w:r>
    </w:p>
    <w:p>
      <w:pPr>
        <w:pStyle w:val="Normal"/>
      </w:pPr>
      <w:r>
        <w:t xml:space="preserve">+     __DEV__ ? { // --------------------------------------&gt; 2)</w:t>
        <w:br w:clear="none"/>
      </w:r>
    </w:p>
    <w:p>
      <w:pPr>
        <w:pStyle w:val="Normal"/>
      </w:pPr>
      <w:r>
        <w:t xml:space="preserve">+       headers: {</w:t>
        <w:br w:clear="none"/>
      </w:r>
    </w:p>
    <w:p>
      <w:pPr>
        <w:pStyle w:val="Normal"/>
      </w:pPr>
      <w:r>
        <w:t xml:space="preserve">+         'Cache-Control': 'no-cache'</w:t>
        <w:br w:clear="none"/>
      </w:r>
    </w:p>
    <w:p>
      <w:pPr>
        <w:pStyle w:val="Normal"/>
      </w:pPr>
      <w:r>
        <w:t xml:space="preserve">+       } : undefined</w:t>
        <w:br w:clear="none"/>
      </w:r>
    </w:p>
    <w:p>
      <w:pPr>
        <w:pStyle w:val="Normal"/>
      </w:pPr>
      <w:r>
        <w:t xml:space="preserve">+     });</w:t>
        <w:br w:clear="none"/>
      </w:r>
    </w:p>
    <w:p>
      <w:pPr>
        <w:pStyle w:val="Normal"/>
      </w:pPr>
      <w:r>
        <w:t xml:space="preserve">+     let feeds = await rsp.json();</w:t>
        <w:br w:clear="none"/>
      </w:r>
    </w:p>
    <w:p>
      <w:pPr>
        <w:pStyle w:val="Normal"/>
      </w:pPr>
      <w:r>
        <w:t xml:space="preserve">+     let feedsModel = feeds.map((obj) =&gt; {</w:t>
        <w:br w:clear="none"/>
      </w:r>
    </w:p>
    <w:p>
      <w:pPr>
        <w:pStyle w:val="Normal"/>
      </w:pPr>
      <w:r>
        <w:t xml:space="preserve">+       return new FeedModel(obj);</w:t>
        <w:br w:clear="none"/>
      </w:r>
    </w:p>
    <w:p>
      <w:pPr>
        <w:pStyle w:val="Normal"/>
      </w:pPr>
      <w:r>
        <w:t xml:space="preserve">+     });</w:t>
        <w:br w:clear="none"/>
      </w:r>
    </w:p>
    <w:p>
      <w:pPr>
        <w:pStyle w:val="Normal"/>
      </w:pPr>
      <w:r>
        <w:t xml:space="preserve">+     this.setState({data: feedsModel}); // ---------------&gt; 3)</w:t>
        <w:br w:clear="none"/>
      </w:r>
    </w:p>
    <w:p>
      <w:pPr>
        <w:pStyle w:val="Normal"/>
      </w:pPr>
      <w:r>
        <w:t xml:space="preserve">+   } catch(e) {</w:t>
        <w:br w:clear="none"/>
      </w:r>
    </w:p>
    <w:p>
      <w:pPr>
        <w:pStyle w:val="Normal"/>
      </w:pPr>
      <w:r>
        <w:t xml:space="preserve">+     // do nothing for now</w:t>
        <w:br w:clear="none"/>
      </w:r>
    </w:p>
    <w:p>
      <w:pPr>
        <w:pStyle w:val="Normal"/>
      </w:pPr>
      <w:r>
        <w:t xml:space="preserve">+   }</w:t>
        <w:br w:clear="none"/>
      </w:r>
    </w:p>
    <w:p>
      <w:pPr>
        <w:pStyle w:val="Normal"/>
      </w:pPr>
      <w:r>
        <w:t xml:space="preserve">+ }</w:t>
        <w:br w:clear="none"/>
      </w:r>
    </w:p>
    <w:p>
      <w:pPr>
        <w:pStyle w:val="Para 06"/>
      </w:pPr>
      <w:r>
        <w:rPr>
          <w:rStyle w:val="Text3"/>
        </w:rPr>
        <w:t xml:space="preserve">Listing 5-12</w:t>
        <w:br w:clear="none"/>
      </w:r>
      <w:r>
        <w:t xml:space="preserve">Fetch the </w:t>
        <w:br w:clear="none"/>
        <w:bookmarkStart w:id="1820" w:name="feed_list"/>
        <w:t xml:space="preserve">feed list</w:t>
        <w:bookmarkEnd w:id="1820"/>
        <w:br w:clear="none"/>
        <w:t xml:space="preserve"> in Moment</w:t>
        <w:br w:clear="none"/>
      </w:r>
    </w:p>
    <w:tbl>
      <w:tblPr>
        <w:tblW w:type="auto" w:w="0"/>
      </w:tblPr>
      <w:tr>
        <w:tc>
          <w:tcPr>
            <w:tcW w:type="auto" w:w="0"/>
            <w:vAlign w:val="top"/>
          </w:tcPr>
          <w:p>
            <w:pPr>
              <w:pStyle w:val="1 Block"/>
            </w:pPr>
          </w:p>
          <w:p>
            <w:pPr>
              <w:pStyle w:val="Para 03"/>
            </w:pPr>
            <w:r>
              <w:t>1)</w:t>
            </w:r>
          </w:p>
        </w:tc>
        <w:tc>
          <w:tcPr>
            <w:tcW w:type="auto" w:w="0"/>
          </w:tcPr>
          <w:p>
            <w:bookmarkStart w:id="1821" w:name="Add_a_new_method_for_feed_fetchi"/>
            <w:pPr>
              <w:pStyle w:val="Para 02"/>
            </w:pPr>
            <w:r>
              <w:t xml:space="preserve">Add a new method for feed fetching and add an </w:t>
            </w:r>
            <w:r>
              <w:rPr>
                <w:rStyle w:val="Text0"/>
              </w:rPr>
              <w:t>async</w:t>
            </w:r>
            <w:r>
              <w:t xml:space="preserve"> annotation to the method name, so </w:t>
            </w:r>
            <w:r>
              <w:rPr>
                <w:rStyle w:val="Text0"/>
              </w:rPr>
              <w:t>loadData()</w:t>
            </w:r>
            <w:r>
              <w:t xml:space="preserve"> can be awaited.</w:t>
            </w:r>
            <w:bookmarkEnd w:id="1821"/>
          </w:p>
        </w:tc>
        <w:tc>
          <w:tcPr>
            <w:tcW w:type="auto" w:w="0"/>
          </w:tcPr>
          <w:p>
            <w:pPr>
              <w:pStyle w:val="Para 42"/>
            </w:pPr>
            <w:r>
              <w:t/>
            </w:r>
          </w:p>
        </w:tc>
      </w:tr>
      <w:tr>
        <w:tc>
          <w:tcPr>
            <w:tcW w:type="auto" w:w="0"/>
            <w:vAlign w:val="top"/>
          </w:tcPr>
          <w:p>
            <w:pPr>
              <w:pStyle w:val="Para 03"/>
            </w:pPr>
            <w:r>
              <w:t>2)</w:t>
            </w:r>
          </w:p>
        </w:tc>
        <w:tc>
          <w:tcPr>
            <w:tcW w:type="auto" w:w="0"/>
          </w:tcPr>
          <w:p>
            <w:bookmarkStart w:id="1822" w:name="Add_no_cache_to_the_HTTP_header"/>
            <w:pPr>
              <w:pStyle w:val="Para 02"/>
            </w:pPr>
            <w:r>
              <w:t xml:space="preserve">Add </w:t>
            </w:r>
            <w:r>
              <w:rPr>
                <w:rStyle w:val="Text0"/>
              </w:rPr>
              <w:t>no-cache</w:t>
            </w:r>
            <w:r>
              <w:t xml:space="preserve"> to the HTTP header to deprecate the stale cache entry when debugging.</w:t>
            </w:r>
            <w:bookmarkEnd w:id="1822"/>
          </w:p>
        </w:tc>
        <w:tc>
          <w:tcPr>
            <w:tcW w:type="auto" w:w="0"/>
          </w:tcPr>
          <w:p>
            <w:pPr>
              <w:pStyle w:val="Para 42"/>
            </w:pPr>
            <w:r>
              <w:t/>
            </w:r>
          </w:p>
        </w:tc>
      </w:tr>
      <w:tr>
        <w:tc>
          <w:tcPr>
            <w:tcW w:type="auto" w:w="0"/>
            <w:vAlign w:val="top"/>
          </w:tcPr>
          <w:p>
            <w:pPr>
              <w:pStyle w:val="Para 03"/>
            </w:pPr>
            <w:r>
              <w:t>3)</w:t>
            </w:r>
          </w:p>
        </w:tc>
        <w:tc>
          <w:tcPr>
            <w:tcW w:type="auto" w:w="0"/>
          </w:tcPr>
          <w:p>
            <w:bookmarkStart w:id="1823" w:name="Invoke_setState___and_update_the"/>
            <w:pPr>
              <w:pStyle w:val="Para 02"/>
            </w:pPr>
            <w:r>
              <w:t xml:space="preserve">Invoke </w:t>
            </w:r>
            <w:r>
              <w:rPr>
                <w:rStyle w:val="Text0"/>
              </w:rPr>
              <w:t>setState()</w:t>
            </w:r>
            <w:r>
              <w:t xml:space="preserve"> and update the UI after the fetching completes.</w:t>
            </w:r>
            <w:bookmarkEnd w:id="1823"/>
          </w:p>
        </w:tc>
        <w:tc>
          <w:tcPr>
            <w:tcW w:type="auto" w:w="0"/>
          </w:tcPr>
          <w:p>
            <w:pPr>
              <w:pStyle w:val="Para 42"/>
            </w:pPr>
            <w:r>
              <w:t/>
            </w:r>
          </w:p>
        </w:tc>
      </w:tr>
    </w:tbl>
    <w:p>
      <w:bookmarkStart w:id="1824" w:name="__componentDidMount________this"/>
      <w:bookmarkStart w:id="1825" w:name="__componentDidMount________this_1"/>
      <w:pPr>
        <w:pStyle w:val="Normal"/>
      </w:pPr>
      <w:r>
        <w:t xml:space="preserve">+ componentDidMount() {</w:t>
        <w:br w:clear="none"/>
      </w:r>
      <w:bookmarkEnd w:id="1824"/>
      <w:bookmarkEnd w:id="1825"/>
    </w:p>
    <w:p>
      <w:pPr>
        <w:pStyle w:val="Normal"/>
      </w:pPr>
      <w:r>
        <w:t xml:space="preserve">+   this.loadData(); // -----------------------------------&gt; 1)</w:t>
        <w:br w:clear="none"/>
      </w:r>
    </w:p>
    <w:p>
      <w:pPr>
        <w:pStyle w:val="Normal"/>
      </w:pPr>
      <w:r>
        <w:t xml:space="preserve">+ }</w:t>
        <w:br w:clear="none"/>
      </w:r>
    </w:p>
    <w:p>
      <w:pPr>
        <w:pStyle w:val="Normal"/>
      </w:pPr>
      <w:r>
        <w:t xml:space="preserve">  renderItem = (entry) =&gt; {</w:t>
        <w:br w:clear="none"/>
      </w:r>
    </w:p>
    <w:p>
      <w:pPr>
        <w:pStyle w:val="Normal"/>
      </w:pPr>
      <w:r>
        <w:t xml:space="preserve">... // not irrelevant</w:t>
        <w:br w:clear="none"/>
      </w:r>
    </w:p>
    <w:p>
      <w:pPr>
        <w:pStyle w:val="Normal"/>
      </w:pPr>
      <w:r>
        <w:t xml:space="preserve">  }</w:t>
        <w:br w:clear="none"/>
      </w:r>
    </w:p>
    <w:p>
      <w:pPr>
        <w:pStyle w:val="Normal"/>
      </w:pPr>
      <w:r>
        <w:t xml:space="preserve">  onViewableItemsChanged = (result) =&gt; {</w:t>
        <w:br w:clear="none"/>
      </w:r>
    </w:p>
    <w:p>
      <w:pPr>
        <w:pStyle w:val="Normal"/>
      </w:pPr>
      <w:r>
        <w:t xml:space="preserve">... // not irrelevant</w:t>
        <w:br w:clear="none"/>
      </w:r>
    </w:p>
    <w:p>
      <w:pPr>
        <w:pStyle w:val="Normal"/>
      </w:pPr>
      <w:r>
        <w:t xml:space="preserve">  }</w:t>
        <w:br w:clear="none"/>
      </w:r>
    </w:p>
    <w:p>
      <w:pPr>
        <w:pStyle w:val="Normal"/>
      </w:pPr>
      <w:r>
        <w:t xml:space="preserve">  beginDrag = () =&gt; {</w:t>
        <w:br w:clear="none"/>
      </w:r>
    </w:p>
    <w:p>
      <w:pPr>
        <w:pStyle w:val="Normal"/>
      </w:pPr>
      <w:r>
        <w:t xml:space="preserve">... // not irrelevant</w:t>
        <w:br w:clear="none"/>
      </w:r>
    </w:p>
    <w:p>
      <w:pPr>
        <w:pStyle w:val="Normal"/>
      </w:pPr>
      <w:r>
        <w:t xml:space="preserve">  }</w:t>
        <w:br w:clear="none"/>
      </w:r>
    </w:p>
    <w:p>
      <w:pPr>
        <w:pStyle w:val="Normal"/>
      </w:pPr>
      <w:r>
        <w:t xml:space="preserve">+-endDrag = async (evt) =&gt; { // ---------------------------&gt; 2)</w:t>
        <w:br w:clear="none"/>
      </w:r>
    </w:p>
    <w:p>
      <w:pPr>
        <w:pStyle w:val="Normal"/>
      </w:pPr>
      <w:r>
        <w:t xml:space="preserve">    this.userPulling.setValue(0);</w:t>
        <w:br w:clear="none"/>
      </w:r>
    </w:p>
    <w:p>
      <w:pPr>
        <w:pStyle w:val="Normal"/>
      </w:pPr>
      <w:r>
        <w:t xml:space="preserve">    this.autoScrolling.setValue(1);</w:t>
        <w:br w:clear="none"/>
      </w:r>
    </w:p>
    <w:p>
      <w:pPr>
        <w:pStyle w:val="Normal"/>
      </w:pPr>
      <w:r>
        <w:t xml:space="preserve">if (</w:t>
        <w:br w:clear="none"/>
      </w:r>
    </w:p>
    <w:p>
      <w:pPr>
        <w:pStyle w:val="Normal"/>
      </w:pPr>
      <w:r>
        <w:t xml:space="preserve">  evt.nativeEvent.contentOffset.y &lt; -loadingIndicatorOffset</w:t>
        <w:br w:clear="none"/>
      </w:r>
    </w:p>
    <w:p>
      <w:pPr>
        <w:pStyle w:val="Normal"/>
      </w:pPr>
      <w:r>
        <w:t xml:space="preserve">) {</w:t>
        <w:br w:clear="none"/>
      </w:r>
    </w:p>
    <w:p>
      <w:pPr>
        <w:pStyle w:val="Normal"/>
      </w:pPr>
      <w:r>
        <w:t xml:space="preserve">      this.setState({loading: true});</w:t>
        <w:br w:clear="none"/>
      </w:r>
    </w:p>
    <w:p>
      <w:pPr>
        <w:pStyle w:val="Normal"/>
      </w:pPr>
      <w:r>
        <w:t xml:space="preserve">+     await this.loadData(); // ---------------------------&gt; 3)</w:t>
        <w:br w:clear="none"/>
      </w:r>
    </w:p>
    <w:p>
      <w:pPr>
        <w:pStyle w:val="Para 26"/>
      </w:pPr>
      <w:r>
        <w:rPr>
          <w:rStyle w:val="Text12"/>
        </w:rPr>
        <w:t xml:space="preserve">      </w:t>
        <w:br w:clear="none"/>
      </w:r>
      <w:r>
        <w:t xml:space="preserve">setTimeout(() =&gt; {</w:t>
        <w:br w:clear="none"/>
      </w:r>
    </w:p>
    <w:p>
      <w:pPr>
        <w:pStyle w:val="Normal"/>
      </w:pPr>
      <w:r>
        <w:t xml:space="preserve">      this.scrollViewRef.scrollToIndex({</w:t>
        <w:br w:clear="none"/>
      </w:r>
    </w:p>
    <w:p>
      <w:pPr>
        <w:pStyle w:val="Normal"/>
      </w:pPr>
      <w:r>
        <w:t xml:space="preserve">        index: 0,</w:t>
        <w:br w:clear="none"/>
      </w:r>
    </w:p>
    <w:p>
      <w:pPr>
        <w:pStyle w:val="Normal"/>
      </w:pPr>
      <w:r>
        <w:t xml:space="preserve">        animated: true</w:t>
        <w:br w:clear="none"/>
      </w:r>
    </w:p>
    <w:p>
      <w:pPr>
        <w:pStyle w:val="Normal"/>
      </w:pPr>
      <w:r>
        <w:t xml:space="preserve">      });</w:t>
        <w:br w:clear="none"/>
      </w:r>
    </w:p>
    <w:p>
      <w:pPr>
        <w:pStyle w:val="Para 26"/>
      </w:pPr>
      <w:r>
        <w:rPr>
          <w:rStyle w:val="Text12"/>
        </w:rPr>
        <w:t xml:space="preserve">      </w:t>
        <w:br w:clear="none"/>
      </w:r>
      <w:r>
        <w:t xml:space="preserve">}, 1000);</w:t>
        <w:br w:clear="none"/>
      </w:r>
    </w:p>
    <w:p>
      <w:pPr>
        <w:pStyle w:val="Normal"/>
      </w:pPr>
      <w:r>
        <w:t xml:space="preserve">    }</w:t>
        <w:br w:clear="none"/>
      </w:r>
    </w:p>
    <w:p>
      <w:pPr>
        <w:pStyle w:val="Normal"/>
      </w:pPr>
      <w:r>
        <w:t xml:space="preserve">  }</w:t>
        <w:br w:clear="none"/>
      </w:r>
    </w:p>
    <w:p>
      <w:pPr>
        <w:pStyle w:val="Normal"/>
      </w:pPr>
      <w:r>
        <w:t xml:space="preserve">  onReset = (evt) =&gt; {</w:t>
        <w:br w:clear="none"/>
      </w:r>
    </w:p>
    <w:p>
      <w:pPr>
        <w:pStyle w:val="Normal"/>
      </w:pPr>
      <w:r>
        <w:t xml:space="preserve">... // not irrelevant</w:t>
        <w:br w:clear="none"/>
      </w:r>
    </w:p>
    <w:p>
      <w:pPr>
        <w:pStyle w:val="Normal"/>
      </w:pPr>
      <w:r>
        <w:t xml:space="preserve">  }</w:t>
        <w:br w:clear="none"/>
      </w:r>
    </w:p>
    <w:p>
      <w:pPr>
        <w:pStyle w:val="Normal"/>
      </w:pPr>
      <w:r>
        <w:bookmarkStart w:id="1826" w:name="ITerm90"/>
        <w:t xml:space="preserve"/>
        <w:bookmarkEnd w:id="1826"/>
        <w:br w:clear="none"/>
        <w:t xml:space="preserve"/>
        <w:br w:clear="none"/>
        <w:t xml:space="preserve"/>
        <w:br w:clear="none"/>
        <w:t xml:space="preserve"/>
        <w:br w:clear="none"/>
      </w:r>
    </w:p>
    <w:p>
      <w:pPr>
        <w:pStyle w:val="Normal"/>
      </w:pPr>
      <w:r>
        <w:t xml:space="preserve">  getScrollViewRef = (ref) =&gt; {</w:t>
        <w:br w:clear="none"/>
      </w:r>
    </w:p>
    <w:p>
      <w:pPr>
        <w:pStyle w:val="Normal"/>
      </w:pPr>
      <w:r>
        <w:t xml:space="preserve">... // not irrelevant</w:t>
        <w:br w:clear="none"/>
      </w:r>
    </w:p>
    <w:p>
      <w:pPr>
        <w:pStyle w:val="Normal"/>
      </w:pPr>
      <w:r>
        <w:t xml:space="preserve">  }</w:t>
        <w:br w:clear="none"/>
      </w:r>
    </w:p>
    <w:p>
      <w:pPr>
        <w:pStyle w:val="Para 06"/>
      </w:pPr>
      <w:r>
        <w:rPr>
          <w:rStyle w:val="Text3"/>
        </w:rPr>
        <w:t xml:space="preserve">Listing 5-13</w:t>
        <w:br w:clear="none"/>
      </w:r>
      <w:r>
        <w:t xml:space="preserve">Use the </w:t>
        <w:br w:clear="none"/>
        <w:bookmarkStart w:id="1827" w:name="loadData"/>
        <w:t xml:space="preserve">loadData()</w:t>
        <w:bookmarkEnd w:id="1827"/>
        <w:br w:clear="none"/>
      </w:r>
    </w:p>
    <w:tbl>
      <w:tblPr>
        <w:tblW w:type="auto" w:w="0"/>
      </w:tblPr>
      <w:tr>
        <w:tc>
          <w:tcPr>
            <w:tcW w:type="auto" w:w="0"/>
            <w:vAlign w:val="top"/>
          </w:tcPr>
          <w:p>
            <w:pPr>
              <w:pStyle w:val="1 Block"/>
            </w:pPr>
          </w:p>
          <w:p>
            <w:pPr>
              <w:pStyle w:val="Para 03"/>
            </w:pPr>
            <w:r>
              <w:t>1)</w:t>
            </w:r>
          </w:p>
        </w:tc>
        <w:tc>
          <w:tcPr>
            <w:tcW w:type="auto" w:w="0"/>
          </w:tcPr>
          <w:p>
            <w:bookmarkStart w:id="1828" w:name="Invoke_the_loadData___in_compone"/>
            <w:pPr>
              <w:pStyle w:val="Para 02"/>
            </w:pPr>
            <w:r>
              <w:t xml:space="preserve">Invoke the </w:t>
            </w:r>
            <w:r>
              <w:rPr>
                <w:rStyle w:val="Text0"/>
              </w:rPr>
              <w:t>loadData()</w:t>
            </w:r>
            <w:r>
              <w:t xml:space="preserve"> in </w:t>
            </w:r>
            <w:r>
              <w:rPr>
                <w:rStyle w:val="Text0"/>
              </w:rPr>
              <w:t>componentDidMount()</w:t>
            </w:r>
            <w:r>
              <w:t xml:space="preserve"> life cycle callback. This is the fresh fetch.</w:t>
            </w:r>
            <w:bookmarkEnd w:id="1828"/>
          </w:p>
        </w:tc>
        <w:tc>
          <w:tcPr>
            <w:tcW w:type="auto" w:w="0"/>
          </w:tcPr>
          <w:p>
            <w:pPr>
              <w:pStyle w:val="Para 42"/>
            </w:pPr>
            <w:r>
              <w:t/>
            </w:r>
          </w:p>
        </w:tc>
      </w:tr>
      <w:tr>
        <w:tc>
          <w:tcPr>
            <w:tcW w:type="auto" w:w="0"/>
            <w:vAlign w:val="top"/>
          </w:tcPr>
          <w:p>
            <w:pPr>
              <w:pStyle w:val="Para 03"/>
            </w:pPr>
            <w:r>
              <w:t>2)</w:t>
            </w:r>
          </w:p>
        </w:tc>
        <w:tc>
          <w:tcPr>
            <w:tcW w:type="auto" w:w="0"/>
          </w:tcPr>
          <w:p>
            <w:bookmarkStart w:id="1829" w:name="Invoke_the_loadData___in_endDrag"/>
            <w:pPr>
              <w:pStyle w:val="Para 02"/>
            </w:pPr>
            <w:r>
              <w:t xml:space="preserve">Invoke the </w:t>
            </w:r>
            <w:r>
              <w:rPr>
                <w:rStyle w:val="Text0"/>
              </w:rPr>
              <w:t>loadData()</w:t>
            </w:r>
            <w:r>
              <w:t xml:space="preserve"> in </w:t>
            </w:r>
            <w:r>
              <w:rPr>
                <w:rStyle w:val="Text0"/>
              </w:rPr>
              <w:t>endDrag()</w:t>
            </w:r>
            <w:r>
              <w:t xml:space="preserve">. This fetch is invoked by pulling down the action of the user. Note that </w:t>
            </w:r>
            <w:r>
              <w:rPr>
                <w:rStyle w:val="Text0"/>
              </w:rPr>
              <w:t>endDrag()</w:t>
            </w:r>
            <w:r>
              <w:t xml:space="preserve"> is now marked with async as the semantic is passed down from </w:t>
            </w:r>
            <w:r>
              <w:rPr>
                <w:rStyle w:val="Text0"/>
              </w:rPr>
              <w:t>loadData()</w:t>
            </w:r>
            <w:r>
              <w:t>.</w:t>
            </w:r>
            <w:bookmarkEnd w:id="1829"/>
          </w:p>
        </w:tc>
        <w:tc>
          <w:tcPr>
            <w:tcW w:type="auto" w:w="0"/>
          </w:tcPr>
          <w:p>
            <w:pPr>
              <w:pStyle w:val="Para 42"/>
            </w:pPr>
            <w:r>
              <w:t/>
            </w:r>
          </w:p>
        </w:tc>
      </w:tr>
      <w:tr>
        <w:tc>
          <w:tcPr>
            <w:tcW w:type="auto" w:w="0"/>
            <w:vAlign w:val="top"/>
          </w:tcPr>
          <w:p>
            <w:pPr>
              <w:pStyle w:val="Para 03"/>
            </w:pPr>
            <w:r>
              <w:t>3)</w:t>
            </w:r>
          </w:p>
        </w:tc>
        <w:tc>
          <w:tcPr>
            <w:tcW w:type="auto" w:w="0"/>
          </w:tcPr>
          <w:p>
            <w:bookmarkStart w:id="1830" w:name="The_bouncing_back_is_now_invoked"/>
            <w:pPr>
              <w:pStyle w:val="Para 02"/>
            </w:pPr>
            <w:r>
              <w:t>The bouncing back is now invoked by the fetching complete event, implemented with await.</w:t>
            </w:r>
            <w:bookmarkEnd w:id="1830"/>
          </w:p>
        </w:tc>
        <w:tc>
          <w:tcPr>
            <w:tcW w:type="auto" w:w="0"/>
          </w:tcPr>
          <w:p>
            <w:pPr>
              <w:pStyle w:val="Para 42"/>
            </w:pPr>
            <w:r>
              <w:t/>
            </w:r>
          </w:p>
        </w:tc>
      </w:tr>
    </w:tbl>
    <w:p>
      <w:bookmarkStart w:id="1831" w:name="render____________if__this_state"/>
      <w:bookmarkStart w:id="1832" w:name="render____________if__this_state_1"/>
      <w:pPr>
        <w:pStyle w:val="Normal"/>
      </w:pPr>
      <w:r>
        <w:t xml:space="preserve">  render() {</w:t>
        <w:br w:clear="none"/>
        <w:bookmarkStart w:id="1833" w:name="ITerm92"/>
        <w:t xml:space="preserve"/>
        <w:bookmarkEnd w:id="1833"/>
        <w:br w:clear="none"/>
        <w:t xml:space="preserve"/>
        <w:br w:clear="none"/>
        <w:t xml:space="preserve"/>
        <w:br w:clear="none"/>
        <w:t xml:space="preserve"/>
        <w:br w:clear="none"/>
      </w:r>
      <w:bookmarkEnd w:id="1831"/>
      <w:bookmarkEnd w:id="1832"/>
    </w:p>
    <w:p>
      <w:pPr>
        <w:pStyle w:val="Normal"/>
      </w:pPr>
      <w:r>
        <w:t xml:space="preserve">    if (this.state.data.length === 0) { // ----------------&gt; 1)</w:t>
        <w:br w:clear="none"/>
      </w:r>
    </w:p>
    <w:p>
      <w:pPr>
        <w:pStyle w:val="Normal"/>
      </w:pPr>
      <w:r>
        <w:t xml:space="preserve">      return &lt;Skeleton style={{flex: 1}}/&gt;</w:t>
        <w:br w:clear="none"/>
      </w:r>
    </w:p>
    <w:p>
      <w:pPr>
        <w:pStyle w:val="Normal"/>
      </w:pPr>
      <w:r>
        <w:t xml:space="preserve">    }</w:t>
        <w:br w:clear="none"/>
      </w:r>
    </w:p>
    <w:p>
      <w:pPr>
        <w:pStyle w:val="Normal"/>
      </w:pPr>
      <w:r>
        <w:t xml:space="preserve">    return ( // -------------------------------------------&gt; 2)</w:t>
        <w:br w:clear="none"/>
      </w:r>
    </w:p>
    <w:p>
      <w:pPr>
        <w:pStyle w:val="Normal"/>
      </w:pPr>
      <w:r>
        <w:t xml:space="preserve">      &lt;View style={{flex: 1}}&gt;</w:t>
        <w:br w:clear="none"/>
      </w:r>
    </w:p>
    <w:p>
      <w:pPr>
        <w:pStyle w:val="Normal"/>
      </w:pPr>
      <w:r>
        <w:t xml:space="preserve">        &lt;Animated.FlatList</w:t>
        <w:br w:clear="none"/>
      </w:r>
    </w:p>
    <w:p>
      <w:pPr>
        <w:pStyle w:val="Normal"/>
      </w:pPr>
      <w:r>
        <w:t xml:space="preserve">          data={this.state.data}</w:t>
        <w:br w:clear="none"/>
      </w:r>
    </w:p>
    <w:p>
      <w:pPr>
        <w:pStyle w:val="Normal"/>
      </w:pPr>
      <w:r>
        <w:t xml:space="preserve">          renderItem={this.renderItem}</w:t>
        <w:br w:clear="none"/>
      </w:r>
    </w:p>
    <w:p>
      <w:pPr>
        <w:pStyle w:val="Normal"/>
      </w:pPr>
      <w:r>
        <w:t xml:space="preserve">          onViewableItemsChanged={this.onViewableItemsChanged}</w:t>
        <w:br w:clear="none"/>
      </w:r>
    </w:p>
    <w:p>
      <w:pPr>
        <w:pStyle w:val="Normal"/>
      </w:pPr>
      <w:r>
        <w:t xml:space="preserve">          contentInset={{</w:t>
        <w:br w:clear="none"/>
      </w:r>
    </w:p>
    <w:p>
      <w:pPr>
        <w:pStyle w:val="Normal"/>
      </w:pPr>
      <w:r>
        <w:t xml:space="preserve">            top: this.state.loading ?</w:t>
        <w:br w:clear="none"/>
      </w:r>
    </w:p>
    <w:p>
      <w:pPr>
        <w:pStyle w:val="Normal"/>
      </w:pPr>
      <w:r>
        <w:t xml:space="preserve">                 5: 0</w:t>
        <w:br w:clear="none"/>
      </w:r>
    </w:p>
    <w:p>
      <w:pPr>
        <w:pStyle w:val="Normal"/>
      </w:pPr>
      <w:r>
        <w:t xml:space="preserve">          }}</w:t>
        <w:br w:clear="none"/>
      </w:r>
    </w:p>
    <w:p>
      <w:pPr>
        <w:pStyle w:val="Normal"/>
      </w:pPr>
      <w:r>
        <w:t xml:space="preserve">          scrollEventThrottle={1}</w:t>
        <w:br w:clear="none"/>
      </w:r>
    </w:p>
    <w:p>
      <w:pPr>
        <w:pStyle w:val="Normal"/>
      </w:pPr>
      <w:r>
        <w:t xml:space="preserve">          onScroll={</w:t>
        <w:br w:clear="none"/>
      </w:r>
    </w:p>
    <w:p>
      <w:pPr>
        <w:pStyle w:val="Normal"/>
      </w:pPr>
      <w:r>
        <w:t xml:space="preserve">            Animated.event([{</w:t>
        <w:br w:clear="none"/>
      </w:r>
    </w:p>
    <w:p>
      <w:pPr>
        <w:pStyle w:val="Normal"/>
      </w:pPr>
      <w:r>
        <w:t xml:space="preserve">              nativeEvent: {</w:t>
        <w:br w:clear="none"/>
      </w:r>
    </w:p>
    <w:p>
      <w:pPr>
        <w:pStyle w:val="Normal"/>
      </w:pPr>
      <w:r>
        <w:t xml:space="preserve">                contentOffset: { y: this.pullDownPos }</w:t>
        <w:br w:clear="none"/>
      </w:r>
    </w:p>
    <w:p>
      <w:pPr>
        <w:pStyle w:val="Normal"/>
      </w:pPr>
      <w:r>
        <w:t xml:space="preserve">              }</w:t>
        <w:br w:clear="none"/>
      </w:r>
    </w:p>
    <w:p>
      <w:pPr>
        <w:pStyle w:val="Normal"/>
      </w:pPr>
      <w:r>
        <w:t xml:space="preserve">            }], { useNativeDriver: true })</w:t>
        <w:br w:clear="none"/>
      </w:r>
    </w:p>
    <w:p>
      <w:pPr>
        <w:pStyle w:val="Normal"/>
      </w:pPr>
      <w:r>
        <w:t xml:space="preserve">          }</w:t>
        <w:br w:clear="none"/>
      </w:r>
    </w:p>
    <w:p>
      <w:pPr>
        <w:pStyle w:val="Normal"/>
      </w:pPr>
      <w:r>
        <w:t xml:space="preserve">          onScrollBeginDrag={this.beginDrag}</w:t>
        <w:br w:clear="none"/>
      </w:r>
    </w:p>
    <w:p>
      <w:pPr>
        <w:pStyle w:val="Normal"/>
      </w:pPr>
      <w:r>
        <w:t xml:space="preserve">          onScrollEndDrag={this.endDrag}</w:t>
        <w:br w:clear="none"/>
      </w:r>
    </w:p>
    <w:p>
      <w:pPr>
        <w:pStyle w:val="Normal"/>
      </w:pPr>
      <w:r>
        <w:t xml:space="preserve">          ref={this.getScrollViewRef}</w:t>
        <w:br w:clear="none"/>
      </w:r>
    </w:p>
    <w:p>
      <w:pPr>
        <w:pStyle w:val="Normal"/>
      </w:pPr>
      <w:r>
        <w:t xml:space="preserve">          onMomentumScrollEnd={this.onReset}</w:t>
        <w:br w:clear="none"/>
      </w:r>
    </w:p>
    <w:p>
      <w:pPr>
        <w:pStyle w:val="Normal"/>
      </w:pPr>
      <w:r>
        <w:t xml:space="preserve">        /&gt;</w:t>
        <w:br w:clear="none"/>
      </w:r>
    </w:p>
    <w:p>
      <w:pPr>
        <w:pStyle w:val="Normal"/>
      </w:pPr>
      <w:r>
        <w:t xml:space="preserve">        &lt;View style={styles.overlay}&gt;</w:t>
        <w:br w:clear="none"/>
      </w:r>
    </w:p>
    <w:p>
      <w:pPr>
        <w:pStyle w:val="Normal"/>
      </w:pPr>
      <w:r>
        <w:t xml:space="preserve">          &lt;LoomingSpinningEnvelope</w:t>
        <w:br w:clear="none"/>
      </w:r>
    </w:p>
    <w:p>
      <w:pPr>
        <w:pStyle w:val="Normal"/>
      </w:pPr>
      <w:r>
        <w:t xml:space="preserve">            color={'#6291f0'}</w:t>
        <w:br w:clear="none"/>
      </w:r>
    </w:p>
    <w:p>
      <w:pPr>
        <w:pStyle w:val="Normal"/>
      </w:pPr>
      <w:r>
        <w:t xml:space="preserve">            size={45}</w:t>
        <w:br w:clear="none"/>
      </w:r>
    </w:p>
    <w:p>
      <w:pPr>
        <w:pStyle w:val="Normal"/>
      </w:pPr>
      <w:r>
        <w:t xml:space="preserve">            style={{</w:t>
        <w:br w:clear="none"/>
      </w:r>
    </w:p>
    <w:p>
      <w:pPr>
        <w:pStyle w:val="Normal"/>
      </w:pPr>
      <w:r>
        <w:t xml:space="preserve">              opacity:</w:t>
        <w:br w:clear="none"/>
      </w:r>
    </w:p>
    <w:p>
      <w:pPr>
        <w:pStyle w:val="Normal"/>
      </w:pPr>
      <w:r>
        <w:t xml:space="preserve">                Animated.add(</w:t>
        <w:br w:clear="none"/>
      </w:r>
    </w:p>
    <w:p>
      <w:pPr>
        <w:pStyle w:val="Normal"/>
      </w:pPr>
      <w:r>
        <w:t xml:space="preserve">                  Animated.multiply(</w:t>
        <w:br w:clear="none"/>
      </w:r>
    </w:p>
    <w:p>
      <w:pPr>
        <w:pStyle w:val="Normal"/>
      </w:pPr>
      <w:r>
        <w:t xml:space="preserve">                    this.userPulling,</w:t>
        <w:br w:clear="none"/>
      </w:r>
    </w:p>
    <w:p>
      <w:pPr>
        <w:pStyle w:val="Normal"/>
      </w:pPr>
      <w:r>
        <w:t xml:space="preserve">                    this.pullDownPos.interpolate({</w:t>
        <w:br w:clear="none"/>
      </w:r>
    </w:p>
    <w:p>
      <w:pPr>
        <w:pStyle w:val="Normal"/>
      </w:pPr>
      <w:r>
        <w:t xml:space="preserve">                      inputRange: [-loadingIndicatorOffset, 0],</w:t>
        <w:br w:clear="none"/>
      </w:r>
    </w:p>
    <w:p>
      <w:pPr>
        <w:pStyle w:val="Normal"/>
      </w:pPr>
      <w:r>
        <w:t xml:space="preserve">                      outputRange: [0.5, 0]</w:t>
        <w:br w:clear="none"/>
      </w:r>
    </w:p>
    <w:p>
      <w:pPr>
        <w:pStyle w:val="Normal"/>
      </w:pPr>
      <w:r>
        <w:t xml:space="preserve">                    })</w:t>
        <w:br w:clear="none"/>
      </w:r>
    </w:p>
    <w:p>
      <w:pPr>
        <w:pStyle w:val="Normal"/>
      </w:pPr>
      <w:r>
        <w:t xml:space="preserve">                  ),</w:t>
        <w:br w:clear="none"/>
        <w:bookmarkStart w:id="1834" w:name="ITerm93"/>
        <w:t xml:space="preserve"/>
        <w:bookmarkEnd w:id="1834"/>
        <w:br w:clear="none"/>
        <w:t xml:space="preserve"/>
        <w:br w:clear="none"/>
        <w:t xml:space="preserve"/>
        <w:br w:clear="none"/>
        <w:t xml:space="preserve"/>
        <w:br w:clear="none"/>
      </w:r>
    </w:p>
    <w:p>
      <w:pPr>
        <w:pStyle w:val="Normal"/>
      </w:pPr>
      <w:r>
        <w:t xml:space="preserve">                  Animated.multiply(</w:t>
        <w:br w:clear="none"/>
      </w:r>
    </w:p>
    <w:p>
      <w:pPr>
        <w:pStyle w:val="Normal"/>
      </w:pPr>
      <w:r>
        <w:t xml:space="preserve">                    this.autoScrolling,</w:t>
        <w:br w:clear="none"/>
      </w:r>
    </w:p>
    <w:p>
      <w:pPr>
        <w:pStyle w:val="Normal"/>
      </w:pPr>
      <w:r>
        <w:t xml:space="preserve">                    this.pullDownPos.interpolate({</w:t>
        <w:br w:clear="none"/>
      </w:r>
    </w:p>
    <w:p>
      <w:pPr>
        <w:pStyle w:val="Normal"/>
      </w:pPr>
      <w:r>
        <w:t xml:space="preserve">                      inputRange: [-loadingIndicatorOffset, 0],</w:t>
        <w:br w:clear="none"/>
      </w:r>
    </w:p>
    <w:p>
      <w:pPr>
        <w:pStyle w:val="Normal"/>
      </w:pPr>
      <w:r>
        <w:t xml:space="preserve">                      outputRange: [1, 0]</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/&gt;</w:t>
        <w:br w:clear="none"/>
      </w:r>
    </w:p>
    <w:p>
      <w:pPr>
        <w:pStyle w:val="Normal"/>
      </w:pPr>
      <w:r>
        <w:t xml:space="preserve">        &lt;/View&gt;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styles</w:t>
        <w:br w:clear="none"/>
      </w:r>
    </w:p>
    <w:p>
      <w:pPr>
        <w:pStyle w:val="Para 06"/>
      </w:pPr>
      <w:r>
        <w:rPr>
          <w:rStyle w:val="Text3"/>
        </w:rPr>
        <w:t xml:space="preserve">Listing 5-14</w:t>
        <w:br w:clear="none"/>
      </w:r>
      <w:r>
        <w:t xml:space="preserve">Change the conditional rendering</w:t>
        <w:br w:clear="none"/>
      </w:r>
    </w:p>
    <w:tbl>
      <w:tblPr>
        <w:tblW w:type="auto" w:w="0"/>
      </w:tblPr>
      <w:tr>
        <w:tc>
          <w:tcPr>
            <w:tcW w:type="auto" w:w="0"/>
            <w:vAlign w:val="top"/>
          </w:tcPr>
          <w:p>
            <w:pPr>
              <w:pStyle w:val="1 Block"/>
            </w:pPr>
          </w:p>
          <w:p>
            <w:pPr>
              <w:pStyle w:val="Para 03"/>
            </w:pPr>
            <w:r>
              <w:t>1)</w:t>
            </w:r>
          </w:p>
        </w:tc>
        <w:tc>
          <w:tcPr>
            <w:tcW w:type="auto" w:w="0"/>
          </w:tcPr>
          <w:p>
            <w:bookmarkStart w:id="1835" w:name="Shortcut_the_render___and_return"/>
            <w:pPr>
              <w:pStyle w:val="Para 02"/>
            </w:pPr>
            <w:r>
              <w:t xml:space="preserve">Shortcut the </w:t>
            </w:r>
            <w:r>
              <w:rPr>
                <w:rStyle w:val="Text0"/>
              </w:rPr>
              <w:t>render()</w:t>
            </w:r>
            <w:r>
              <w:t xml:space="preserve"> and return the skeleton view (made in Chapter </w:t>
            </w:r>
            <w:hyperlink w:anchor="Top_of_510729_1_En_3_Chapter_xht">
              <w:r>
                <w:rPr>
                  <w:rStyle w:val="Text10"/>
                </w:rPr>
                <w:t>3</w:t>
              </w:r>
            </w:hyperlink>
            <w:r>
              <w:t>) when fresh fetching is undergoing.</w:t>
            </w:r>
            <w:bookmarkEnd w:id="1835"/>
          </w:p>
        </w:tc>
        <w:tc>
          <w:tcPr>
            <w:tcW w:type="auto" w:w="0"/>
          </w:tcPr>
          <w:p>
            <w:pPr>
              <w:pStyle w:val="Para 42"/>
            </w:pPr>
            <w:r>
              <w:t/>
            </w:r>
          </w:p>
        </w:tc>
      </w:tr>
      <w:tr>
        <w:tc>
          <w:tcPr>
            <w:tcW w:type="auto" w:w="0"/>
            <w:vAlign w:val="top"/>
          </w:tcPr>
          <w:p>
            <w:pPr>
              <w:pStyle w:val="Para 03"/>
            </w:pPr>
            <w:r>
              <w:t>2)</w:t>
            </w:r>
          </w:p>
        </w:tc>
        <w:tc>
          <w:tcPr>
            <w:tcW w:type="auto" w:w="0"/>
          </w:tcPr>
          <w:p>
            <w:bookmarkStart w:id="1836" w:name="Return_the_normal_feed_list_UI_i"/>
            <w:pPr>
              <w:pStyle w:val="Para 02"/>
            </w:pPr>
            <w:r>
              <w:t>Return the normal feed list UI in an otherwise situation.</w:t>
              <w:bookmarkStart w:id="1837" w:name="ITerm94"/>
              <w:t xml:space="preserve"> </w:t>
              <w:bookmarkEnd w:id="1837"/>
            </w:r>
            <w:bookmarkEnd w:id="1836"/>
          </w:p>
          <w:p>
            <w:bookmarkStart w:id="1838" w:name="Note_The_action_of_fetching_data"/>
            <w:pPr>
              <w:pStyle w:val="Para 20"/>
            </w:pPr>
            <w:r>
              <w:rPr>
                <w:rStyle w:val="Text1"/>
              </w:rPr>
              <w:t>Note</w:t>
            </w:r>
            <w:r>
              <w:t xml:space="preserve"> The action of fetching data from online and updating the UI is also called a side effect. Instead of </w:t>
            </w:r>
            <w:r>
              <w:rPr>
                <w:rStyle w:val="Text0"/>
              </w:rPr>
              <w:t>componentDidMount()</w:t>
            </w:r>
            <w:r>
              <w:t xml:space="preserve">, sometimes it is tempting to introduce the side effect in the </w:t>
            </w:r>
            <w:r>
              <w:rPr>
                <w:rStyle w:val="Text1"/>
              </w:rPr>
              <w:t>component’s</w:t>
            </w:r>
            <w:r>
              <w:t xml:space="preserve"> constructor to save a couple of milliseconds. However, this could lead to race conditions in theory as the network response could be faster than </w:t>
            </w:r>
            <w:r>
              <w:rPr>
                <w:rStyle w:val="Text0"/>
              </w:rPr>
              <w:t>componentDidMount()</w:t>
            </w:r>
            <w:r>
              <w:t xml:space="preserve">; in such case, the </w:t>
            </w:r>
            <w:r>
              <w:rPr>
                <w:rStyle w:val="Text0"/>
              </w:rPr>
              <w:t>setState()</w:t>
            </w:r>
            <w:r>
              <w:t xml:space="preserve"> will not be effective. </w:t>
              <w:drawing>
                <wp:inline>
                  <wp:extent cx="139700" cy="203200"/>
                  <wp:effectExtent l="0" r="0" t="0" b="0"/>
                  <wp:docPr id="144" name="510729_1_En_5_Figi_HTML.gif" descr="510729_1_En_5_Figi_HTML.gif"/>
                  <wp:cNvGraphicFramePr>
                    <a:graphicFrameLocks noChangeAspect="1"/>
                  </wp:cNvGraphicFramePr>
                  <a:graphic>
                    <a:graphicData uri="http://schemas.openxmlformats.org/drawingml/2006/picture">
                      <pic:pic>
                        <pic:nvPicPr>
                          <pic:cNvPr id="0" name="510729_1_En_5_Figi_HTML.gif" descr="510729_1_En_5_Figi_HTML.gif"/>
                          <pic:cNvPicPr/>
                        </pic:nvPicPr>
                        <pic:blipFill>
                          <a:blip r:embed="rId148"/>
                          <a:stretch>
                            <a:fillRect/>
                          </a:stretch>
                        </pic:blipFill>
                        <pic:spPr>
                          <a:xfrm>
                            <a:off x="0" y="0"/>
                            <a:ext cx="139700" cy="203200"/>
                          </a:xfrm>
                          <a:prstGeom prst="rect">
                            <a:avLst/>
                          </a:prstGeom>
                        </pic:spPr>
                      </pic:pic>
                    </a:graphicData>
                  </a:graphic>
                </wp:inline>
              </w:drawing>
              <w:t xml:space="preserve"> So in general, this practice is considered an antipattern.</w:t>
            </w:r>
            <w:bookmarkEnd w:id="1838"/>
          </w:p>
        </w:tc>
        <w:tc>
          <w:tcPr>
            <w:tcW w:type="auto" w:w="0"/>
          </w:tcPr>
          <w:p>
            <w:pPr>
              <w:pStyle w:val="Para 42"/>
            </w:pPr>
            <w:r>
              <w:t/>
            </w:r>
          </w:p>
        </w:tc>
      </w:tr>
    </w:tbl>
    <w:p>
      <w:bookmarkStart w:id="1839" w:name="5_3_Network_Programming_on_the_N"/>
      <w:pPr>
        <w:pStyle w:val="Heading 2"/>
      </w:pPr>
      <w:r>
        <w:t xml:space="preserve">5.3 </w:t>
        <w:t>Network Programming on the Native Layer</w:t>
      </w:r>
      <w:bookmarkEnd w:id="1839"/>
    </w:p>
    <w:p>
      <w:bookmarkStart w:id="1840" w:name="Now_we_know_how_to_use_fetch___t"/>
      <w:pPr>
        <w:pStyle w:val="Para 04"/>
      </w:pPr>
      <w:r>
        <w:t xml:space="preserve">Now we know how to use </w:t>
      </w:r>
      <w:r>
        <w:rPr>
          <w:rStyle w:val="Text0"/>
        </w:rPr>
        <w:t>fetch()</w:t>
      </w:r>
      <w:r>
        <w:t xml:space="preserve"> to </w:t>
        <w:bookmarkStart w:id="1841" w:name="fetch_network_resources"/>
        <w:t>fetch network resources</w:t>
        <w:bookmarkEnd w:id="1841"/>
        <w:t>. Next, let’s take a step more forward with two critical questions regarding UX: (1) What if the app is offline? (2) When the app cold starts, can we display something from the local cache instead of waiting for the initial RTTs? A local cache is the key to answer both questions. Basically, we read data directly from it in critical situations as mentioned earlier.</w:t>
      </w:r>
      <w:bookmarkEnd w:id="1840"/>
    </w:p>
    <w:p>
      <w:bookmarkStart w:id="1842" w:name="An_HTTP_cache_can_answer_only_pa"/>
      <w:pPr>
        <w:pStyle w:val="Para 05"/>
      </w:pPr>
      <w:r>
        <w:t xml:space="preserve">An HTTP cache can answer only partial of this question as we only use </w:t>
      </w:r>
      <w:r>
        <w:rPr>
          <w:rStyle w:val="Text0"/>
        </w:rPr>
        <w:t>fetch()</w:t>
      </w:r>
      <w:r>
        <w:t xml:space="preserve"> for the feed list. Multimedia such as videos and graphics are requested and rendered in their specific logic flows, by their respective </w:t>
      </w:r>
      <w:r>
        <w:rPr>
          <w:rStyle w:val="Text1"/>
        </w:rPr>
        <w:t>components</w:t>
      </w:r>
      <w:r>
        <w:t xml:space="preserve">, without using direct HTTP </w:t>
      </w:r>
      <w:r>
        <w:rPr>
          <w:rStyle w:val="Text0"/>
        </w:rPr>
        <w:t>fetch()</w:t>
      </w:r>
      <w:r>
        <w:t xml:space="preserve">. So we need to consider different </w:t>
        <w:bookmarkStart w:id="1843" w:name="offline_strategies"/>
        <w:t>offline strategies</w:t>
        <w:bookmarkEnd w:id="1843"/>
        <w:t xml:space="preserve"> for each of them:</w:t>
      </w:r>
      <w:bookmarkEnd w:id="1842"/>
    </w:p>
    <w:tbl>
      <w:tblPr>
        <w:tblW w:type="auto" w:w="0"/>
      </w:tblPr>
      <w:tr>
        <w:tc>
          <w:tcPr>
            <w:tcW w:type="auto" w:w="0"/>
            <w:vAlign w:val="top"/>
          </w:tcPr>
          <w:p>
            <w:pPr>
              <w:pStyle w:val="1 Block"/>
            </w:pPr>
          </w:p>
          <w:p>
            <w:pPr>
              <w:pStyle w:val="Para 03"/>
            </w:pPr>
            <w:r>
              <w:t>1)</w:t>
            </w:r>
          </w:p>
        </w:tc>
        <w:tc>
          <w:tcPr>
            <w:tcW w:type="auto" w:w="0"/>
          </w:tcPr>
          <w:p>
            <w:bookmarkStart w:id="1844" w:name="Feed_list__HTTP_cache"/>
            <w:pPr>
              <w:pStyle w:val="Para 02"/>
            </w:pPr>
            <w:r>
              <w:t>Feed list: HTTP cache.</w:t>
            </w:r>
            <w:bookmarkEnd w:id="1844"/>
          </w:p>
        </w:tc>
        <w:tc>
          <w:tcPr>
            <w:tcW w:type="auto" w:w="0"/>
          </w:tcPr>
          <w:p>
            <w:pPr>
              <w:pStyle w:val="Para 42"/>
            </w:pPr>
            <w:r>
              <w:t/>
            </w:r>
          </w:p>
        </w:tc>
      </w:tr>
      <w:tr>
        <w:tc>
          <w:tcPr>
            <w:tcW w:type="auto" w:w="0"/>
            <w:vAlign w:val="top"/>
          </w:tcPr>
          <w:p>
            <w:pPr>
              <w:pStyle w:val="Para 03"/>
            </w:pPr>
            <w:r>
              <w:t>2)</w:t>
            </w:r>
          </w:p>
        </w:tc>
        <w:tc>
          <w:tcPr>
            <w:tcW w:type="auto" w:w="0"/>
          </w:tcPr>
          <w:p>
            <w:bookmarkStart w:id="1845" w:name="Image__Leverage_react_native_fas"/>
            <w:pPr>
              <w:pStyle w:val="Para 02"/>
            </w:pPr>
            <w:r>
              <w:t xml:space="preserve">Image: Leverage </w:t>
            </w:r>
            <w:r>
              <w:rPr>
                <w:rStyle w:val="Text2"/>
              </w:rPr>
              <w:t>react-native-fast-image</w:t>
            </w:r>
            <w:r>
              <w:t xml:space="preserve"> (</w:t>
            </w:r>
            <w:r>
              <w:rPr>
                <w:rStyle w:val="Text2"/>
              </w:rPr>
              <w:t>Fast Image</w:t>
            </w:r>
            <w:r>
              <w:t xml:space="preserve">), the best </w:t>
            </w:r>
            <w:r>
              <w:rPr>
                <w:rStyle w:val="Text1"/>
              </w:rPr>
              <w:t>React Native</w:t>
            </w:r>
            <w:r>
              <w:t xml:space="preserve"> image cache system so far. It is based on </w:t>
            </w:r>
            <w:r>
              <w:rPr>
                <w:rStyle w:val="Text2"/>
              </w:rPr>
              <w:t>SDWebImage</w:t>
            </w:r>
            <w:r>
              <w:t xml:space="preserve"> and </w:t>
            </w:r>
            <w:r>
              <w:rPr>
                <w:rStyle w:val="Text2"/>
              </w:rPr>
              <w:t>Glide</w:t>
            </w:r>
            <w:r>
              <w:t xml:space="preserve"> on </w:t>
            </w:r>
            <w:r>
              <w:rPr>
                <w:rStyle w:val="Text1"/>
              </w:rPr>
              <w:t>iOS</w:t>
            </w:r>
            <w:r>
              <w:t xml:space="preserve"> and </w:t>
            </w:r>
            <w:r>
              <w:rPr>
                <w:rStyle w:val="Text1"/>
              </w:rPr>
              <w:t>Android</w:t>
            </w:r>
            <w:r>
              <w:t>, respectively.</w:t>
            </w:r>
            <w:bookmarkEnd w:id="1845"/>
          </w:p>
        </w:tc>
        <w:tc>
          <w:tcPr>
            <w:tcW w:type="auto" w:w="0"/>
          </w:tcPr>
          <w:p>
            <w:pPr>
              <w:pStyle w:val="Para 42"/>
            </w:pPr>
            <w:r>
              <w:t/>
            </w:r>
          </w:p>
        </w:tc>
      </w:tr>
      <w:tr>
        <w:tc>
          <w:tcPr>
            <w:tcW w:type="auto" w:w="0"/>
            <w:vAlign w:val="top"/>
          </w:tcPr>
          <w:p>
            <w:pPr>
              <w:pStyle w:val="Para 03"/>
            </w:pPr>
            <w:r>
              <w:t>3)</w:t>
            </w:r>
          </w:p>
        </w:tc>
        <w:tc>
          <w:tcPr>
            <w:tcW w:type="auto" w:w="0"/>
          </w:tcPr>
          <w:p>
            <w:bookmarkStart w:id="1846" w:name="Video__Enhance_the_VideoViewMana"/>
            <w:pPr>
              <w:pStyle w:val="Para 02"/>
            </w:pPr>
            <w:r>
              <w:t xml:space="preserve">Video: Enhance the </w:t>
            </w:r>
            <w:r>
              <w:rPr>
                <w:rStyle w:val="Text0"/>
              </w:rPr>
              <w:t>VideoViewManager</w:t>
            </w:r>
            <w:r>
              <w:t xml:space="preserve"> we created in the last chapter by enabling the download capability.</w:t>
            </w:r>
            <w:bookmarkEnd w:id="1846"/>
          </w:p>
          <w:p>
            <w:bookmarkStart w:id="1847" w:name="Note_The_mechanism_of_an_image_c"/>
            <w:pPr>
              <w:pStyle w:val="Para 20"/>
            </w:pPr>
            <w:r>
              <w:rPr>
                <w:rStyle w:val="Text1"/>
              </w:rPr>
              <w:t>Note</w:t>
            </w:r>
            <w:r>
              <w:t xml:space="preserve"> The mechanism of an image cache is also an interesting and sophisticated topic. In fact, </w:t>
            </w:r>
            <w:r>
              <w:rPr>
                <w:rStyle w:val="Text2"/>
              </w:rPr>
              <w:t>SDWebImage</w:t>
            </w:r>
            <w:r>
              <w:t xml:space="preserve"> and </w:t>
            </w:r>
            <w:r>
              <w:rPr>
                <w:rStyle w:val="Text2"/>
              </w:rPr>
              <w:t>Glide</w:t>
            </w:r>
            <w:r>
              <w:t xml:space="preserve"> are go-to open source projects worth reading on their respective platforms. However, we have to compromise on this topic to better focus on our main goal.</w:t>
            </w:r>
            <w:bookmarkEnd w:id="1847"/>
          </w:p>
        </w:tc>
        <w:tc>
          <w:tcPr>
            <w:tcW w:type="auto" w:w="0"/>
          </w:tcPr>
          <w:p>
            <w:pPr>
              <w:pStyle w:val="Para 42"/>
            </w:pPr>
            <w:r>
              <w:t/>
            </w:r>
          </w:p>
        </w:tc>
      </w:tr>
    </w:tbl>
    <w:p>
      <w:bookmarkStart w:id="1848" w:name="5_3_1_Case_Study__Enable_Local_C"/>
      <w:pPr>
        <w:pStyle w:val="Heading 2"/>
      </w:pPr>
      <w:r>
        <w:t xml:space="preserve">5.3.1 </w:t>
        <w:t>Case Study, Enable Local Caching</w:t>
      </w:r>
      <w:bookmarkEnd w:id="1848"/>
    </w:p>
    <w:p>
      <w:bookmarkStart w:id="1849" w:name="Here_are_the_requirements_____1"/>
      <w:pPr>
        <w:pStyle w:val="Para 01"/>
      </w:pPr>
      <w:r>
        <w:t xml:space="preserve">Here are the </w:t>
        <w:bookmarkStart w:id="1850" w:name="requirements_11"/>
        <w:t>requirements</w:t>
        <w:bookmarkEnd w:id="1850"/>
        <w:bookmarkStart w:id="1851" w:name="ITerm98_1"/>
        <w:t xml:space="preserve"> </w:t>
        <w:bookmarkEnd w:id="1851"/>
        <w:t>:</w:t>
      </w:r>
      <w:bookmarkEnd w:id="1849"/>
    </w:p>
    <w:tbl>
      <w:tblPr>
        <w:tblW w:type="auto" w:w="0"/>
      </w:tblPr>
      <w:tr>
        <w:tc>
          <w:tcPr>
            <w:tcW w:type="auto" w:w="0"/>
            <w:vAlign w:val="top"/>
          </w:tcPr>
          <w:p>
            <w:pPr>
              <w:pStyle w:val="1 Block"/>
            </w:pPr>
          </w:p>
          <w:p>
            <w:pPr>
              <w:pStyle w:val="Para 03"/>
            </w:pPr>
            <w:r>
              <w:t>1)</w:t>
            </w:r>
          </w:p>
        </w:tc>
        <w:tc>
          <w:tcPr>
            <w:tcW w:type="auto" w:w="0"/>
          </w:tcPr>
          <w:p>
            <w:bookmarkStart w:id="1852" w:name="When_the_app_starts_offline__we"/>
            <w:pPr>
              <w:pStyle w:val="Para 02"/>
            </w:pPr>
            <w:r>
              <w:t>When the app starts offline, we display the user content fetched last time instead of a blank skeleton view.</w:t>
            </w:r>
            <w:bookmarkEnd w:id="1852"/>
          </w:p>
        </w:tc>
        <w:tc>
          <w:tcPr>
            <w:tcW w:type="auto" w:w="0"/>
          </w:tcPr>
          <w:p>
            <w:pPr>
              <w:pStyle w:val="Para 42"/>
            </w:pPr>
            <w:r>
              <w:t/>
            </w:r>
          </w:p>
        </w:tc>
      </w:tr>
      <w:tr>
        <w:tc>
          <w:tcPr>
            <w:tcW w:type="auto" w:w="0"/>
            <w:vAlign w:val="top"/>
          </w:tcPr>
          <w:p>
            <w:pPr>
              <w:pStyle w:val="Para 03"/>
            </w:pPr>
            <w:r>
              <w:t>2)</w:t>
            </w:r>
          </w:p>
        </w:tc>
        <w:tc>
          <w:tcPr>
            <w:tcW w:type="auto" w:w="0"/>
          </w:tcPr>
          <w:p>
            <w:bookmarkStart w:id="1853" w:name="When_the_user_cold_starts_with_a"/>
            <w:pPr>
              <w:pStyle w:val="Para 02"/>
            </w:pPr>
            <w:r>
              <w:t>When the user cold starts with an Internet, we display the user content fetched last time instead of a blank skeleton view, during the fresh fetch.</w:t>
            </w:r>
            <w:bookmarkEnd w:id="1853"/>
          </w:p>
        </w:tc>
        <w:tc>
          <w:tcPr>
            <w:tcW w:type="auto" w:w="0"/>
          </w:tcPr>
          <w:p>
            <w:pPr>
              <w:pStyle w:val="Para 42"/>
            </w:pPr>
            <w:r>
              <w:t/>
            </w:r>
          </w:p>
        </w:tc>
      </w:tr>
    </w:tbl>
    <w:p>
      <w:bookmarkStart w:id="1854" w:name="Let_s_start_from_image_cache_whi"/>
      <w:pPr>
        <w:pStyle w:val="Para 05"/>
      </w:pPr>
      <w:r>
        <w:t xml:space="preserve">Let’s start from image cache which is a simple one. As said, we need to install the </w:t>
      </w:r>
      <w:r>
        <w:rPr>
          <w:rStyle w:val="Text2"/>
        </w:rPr>
        <w:t>Fast Image</w:t>
      </w:r>
      <w:r>
        <w:t xml:space="preserve"> by executing the following two commands:</w:t>
      </w:r>
      <w:bookmarkEnd w:id="1854"/>
    </w:p>
    <w:p>
      <w:bookmarkStart w:id="1855" w:name="npm_i_react_native_fast_image__p"/>
      <w:pPr>
        <w:pStyle w:val="Normal"/>
      </w:pPr>
      <w:r>
        <w:t xml:space="preserve">npm i react-native-fast-image</w:t>
        <w:br w:clear="none"/>
      </w:r>
      <w:bookmarkEnd w:id="1855"/>
    </w:p>
    <w:p>
      <w:pPr>
        <w:pStyle w:val="Normal"/>
      </w:pPr>
      <w:r>
        <w:t xml:space="preserve">./pod install</w:t>
        <w:br w:clear="none"/>
      </w:r>
    </w:p>
    <w:p>
      <w:bookmarkStart w:id="1856" w:name="Then_we_need_to_replace_all__Ima"/>
      <w:pPr>
        <w:pStyle w:val="Para 05"/>
      </w:pPr>
      <w:r>
        <w:t xml:space="preserve">Then we need to replace all </w:t>
      </w:r>
      <w:r>
        <w:rPr>
          <w:rStyle w:val="Text0"/>
        </w:rPr>
        <w:t>&lt;Image&gt;</w:t>
      </w:r>
      <w:r>
        <w:t xml:space="preserve"> occurrences with </w:t>
      </w:r>
      <w:r>
        <w:rPr>
          <w:rStyle w:val="Text0"/>
        </w:rPr>
        <w:t>&lt;FastImage&gt;</w:t>
      </w:r>
      <w:r>
        <w:t xml:space="preserve">. </w:t>
      </w:r>
      <w:r>
        <w:rPr>
          <w:rStyle w:val="Text0"/>
        </w:rPr>
        <w:t>FastImage</w:t>
      </w:r>
      <w:r>
        <w:t xml:space="preserve"> provides extra </w:t>
      </w:r>
      <w:r>
        <w:rPr>
          <w:rStyle w:val="Text1"/>
        </w:rPr>
        <w:t>props</w:t>
      </w:r>
      <w:r>
        <w:t xml:space="preserve"> for cache control (Section 5.1.2.5), so we shall provide those </w:t>
      </w:r>
      <w:r>
        <w:rPr>
          <w:rStyle w:val="Text1"/>
        </w:rPr>
        <w:t>props</w:t>
      </w:r>
      <w:r>
        <w:t xml:space="preserve">. Luckily, we have a nice encapsulation of the raw </w:t>
      </w:r>
      <w:r>
        <w:rPr>
          <w:rStyle w:val="Text0"/>
        </w:rPr>
        <w:t>&lt;Image&gt;</w:t>
      </w:r>
      <w:r>
        <w:t xml:space="preserve"> in our </w:t>
      </w:r>
      <w:r>
        <w:rPr>
          <w:rStyle w:val="Text0"/>
        </w:rPr>
        <w:t>LoomingImage</w:t>
      </w:r>
      <w:r>
        <w:t xml:space="preserve"> </w:t>
      </w:r>
      <w:r>
        <w:rPr>
          <w:rStyle w:val="Text1"/>
        </w:rPr>
        <w:t>component</w:t>
      </w:r>
      <w:r>
        <w:t xml:space="preserve">, so we need to change only this place to enable an offline cache of all image contents for feeds and avatars (Listing </w:t>
      </w:r>
      <w:hyperlink w:anchor="const_AnimatedFastImage___Animat">
        <w:r>
          <w:rPr>
            <w:rStyle w:val="Text4"/>
          </w:rPr>
          <w:t>5-15</w:t>
        </w:r>
      </w:hyperlink>
      <w:r>
        <w:t>).</w:t>
      </w:r>
      <w:bookmarkEnd w:id="1856"/>
    </w:p>
    <w:p>
      <w:bookmarkStart w:id="1857" w:name="const_AnimatedFastImage___Animat"/>
      <w:pPr>
        <w:pStyle w:val="Normal"/>
      </w:pPr>
      <w:r>
        <w:t xml:space="preserve">const AnimatedFastImage = Animated.createAnimatedComponent(FastImage); // -------------&gt; 1)</w:t>
        <w:br w:clear="none"/>
      </w:r>
      <w:bookmarkEnd w:id="1857"/>
    </w:p>
    <w:p>
      <w:pPr>
        <w:pStyle w:val="Normal"/>
      </w:pPr>
      <w:r>
        <w:t xml:space="preserve">class LoomingImage extends React.Component {</w:t>
        <w:br w:clear="none"/>
      </w:r>
    </w:p>
    <w:p>
      <w:pPr>
        <w:pStyle w:val="Normal"/>
      </w:pPr>
      <w:r>
        <w:t xml:space="preserve">  constructor() {</w:t>
        <w:br w:clear="none"/>
      </w:r>
    </w:p>
    <w:p>
      <w:pPr>
        <w:pStyle w:val="Normal"/>
      </w:pPr>
      <w:r>
        <w:t xml:space="preserve">    super();</w:t>
        <w:br w:clear="none"/>
      </w:r>
    </w:p>
    <w:p>
      <w:pPr>
        <w:pStyle w:val="Normal"/>
      </w:pPr>
      <w:r>
        <w:t xml:space="preserve">    this.opacity = new Animated.Value(0);</w:t>
        <w:br w:clear="none"/>
      </w:r>
    </w:p>
    <w:p>
      <w:pPr>
        <w:pStyle w:val="Normal"/>
      </w:pPr>
      <w:r>
        <w:t xml:space="preserve">    this.state = {loaded: false};</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&lt;View style={[{</w:t>
        <w:br w:clear="none"/>
      </w:r>
    </w:p>
    <w:p>
      <w:pPr>
        <w:pStyle w:val="Normal"/>
      </w:pPr>
      <w:r>
        <w:t xml:space="preserve">        ...this.props.style</w:t>
        <w:br w:clear="none"/>
      </w:r>
    </w:p>
    <w:p>
      <w:pPr>
        <w:pStyle w:val="Normal"/>
      </w:pPr>
      <w:r>
        <w:t xml:space="preserve">      }, {</w:t>
        <w:br w:clear="none"/>
      </w:r>
    </w:p>
    <w:p>
      <w:pPr>
        <w:pStyle w:val="Normal"/>
      </w:pPr>
      <w:r>
        <w:t xml:space="preserve">        backgroundColor</w:t>
        <w:br w:clear="none"/>
      </w:r>
    </w:p>
    <w:p>
      <w:pPr>
        <w:pStyle w:val="Normal"/>
      </w:pPr>
      <w:r>
        <w:t xml:space="preserve">      }]}&gt;</w:t>
        <w:br w:clear="none"/>
      </w:r>
    </w:p>
    <w:p>
      <w:pPr>
        <w:pStyle w:val="Normal"/>
      </w:pPr>
      <w:r>
        <w:t xml:space="preserve">        {this.state.loaded === false &amp;&amp;</w:t>
        <w:br w:clear="none"/>
      </w:r>
    </w:p>
    <w:p>
      <w:pPr>
        <w:pStyle w:val="Normal"/>
      </w:pPr>
      <w:r>
        <w:t xml:space="preserve">        &lt;View style={styles.overlay}&gt;</w:t>
        <w:br w:clear="none"/>
      </w:r>
    </w:p>
    <w:p>
      <w:pPr>
        <w:pStyle w:val="Normal"/>
      </w:pPr>
      <w:r>
        <w:t xml:space="preserve">          &lt;RotatingCircle size={28}/&gt;</w:t>
        <w:br w:clear="none"/>
      </w:r>
    </w:p>
    <w:p>
      <w:pPr>
        <w:pStyle w:val="Normal"/>
      </w:pPr>
      <w:r>
        <w:t xml:space="preserve">        &lt;/View&gt;</w:t>
        <w:br w:clear="none"/>
      </w:r>
    </w:p>
    <w:p>
      <w:pPr>
        <w:pStyle w:val="Normal"/>
      </w:pPr>
      <w:r>
        <w:t xml:space="preserve">        }</w:t>
        <w:br w:clear="none"/>
      </w:r>
    </w:p>
    <w:p>
      <w:pPr>
        <w:pStyle w:val="Para 26"/>
      </w:pPr>
      <w:r>
        <w:rPr>
          <w:rStyle w:val="Text12"/>
        </w:rPr>
        <w:t xml:space="preserve">        </w:t>
        <w:br w:clear="none"/>
      </w:r>
      <w:r>
        <w:t xml:space="preserve">&lt;Animated.Image</w:t>
        <w:br w:clear="none"/>
      </w:r>
    </w:p>
    <w:p>
      <w:pPr>
        <w:pStyle w:val="Normal"/>
      </w:pPr>
      <w:r>
        <w:t xml:space="preserve">+       &lt;AnimatedFastImage // -----------------------------&gt; 2)</w:t>
        <w:br w:clear="none"/>
      </w:r>
    </w:p>
    <w:p>
      <w:pPr>
        <w:pStyle w:val="Normal"/>
      </w:pPr>
      <w:r>
        <w:t xml:space="preserve">          style={{</w:t>
        <w:br w:clear="none"/>
      </w:r>
    </w:p>
    <w:p>
      <w:pPr>
        <w:pStyle w:val="Normal"/>
      </w:pPr>
      <w:r>
        <w:t xml:space="preserve">            width: '100%',</w:t>
        <w:br w:clear="none"/>
      </w:r>
    </w:p>
    <w:p>
      <w:pPr>
        <w:pStyle w:val="Normal"/>
      </w:pPr>
      <w:r>
        <w:t xml:space="preserve">            height: '100%',</w:t>
        <w:br w:clear="none"/>
      </w:r>
    </w:p>
    <w:p>
      <w:pPr>
        <w:pStyle w:val="Normal"/>
      </w:pPr>
      <w:r>
        <w:t xml:space="preserve">            opacity: this.opacity</w:t>
        <w:br w:clear="none"/>
      </w:r>
    </w:p>
    <w:p>
      <w:pPr>
        <w:pStyle w:val="Normal"/>
      </w:pPr>
      <w:r>
        <w:t xml:space="preserve">          }}</w:t>
        <w:br w:clear="none"/>
      </w:r>
    </w:p>
    <w:p>
      <w:pPr>
        <w:pStyle w:val="Normal"/>
      </w:pPr>
      <w:r>
        <w:t xml:space="preserve">          source={this.props.source} // -------------------&gt; 3)</w:t>
        <w:br w:clear="none"/>
      </w:r>
    </w:p>
    <w:p>
      <w:pPr>
        <w:pStyle w:val="Normal"/>
      </w:pPr>
      <w:r>
        <w:t xml:space="preserve">          onLoad={this.onLoad.bind(this)}</w:t>
        <w:br w:clear="none"/>
      </w:r>
    </w:p>
    <w:p>
      <w:pPr>
        <w:pStyle w:val="Normal"/>
      </w:pPr>
      <w:r>
        <w:t xml:space="preserve">        /&gt;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  onLoad() {</w:t>
        <w:br w:clear="none"/>
      </w:r>
    </w:p>
    <w:p>
      <w:pPr>
        <w:pStyle w:val="Normal"/>
      </w:pPr>
      <w:r>
        <w:t xml:space="preserve">    this.setState({loaded: true});</w:t>
        <w:br w:clear="none"/>
      </w:r>
    </w:p>
    <w:p>
      <w:pPr>
        <w:pStyle w:val="Normal"/>
      </w:pPr>
      <w:r>
        <w:t xml:space="preserve">    Animated.timing(this.opacity, {</w:t>
        <w:br w:clear="none"/>
      </w:r>
    </w:p>
    <w:p>
      <w:pPr>
        <w:pStyle w:val="Normal"/>
      </w:pPr>
      <w:r>
        <w:t xml:space="preserve">      toValue: 1,</w:t>
        <w:br w:clear="none"/>
      </w:r>
    </w:p>
    <w:p>
      <w:pPr>
        <w:pStyle w:val="Normal"/>
      </w:pPr>
      <w:r>
        <w:t xml:space="preserve">      duration: 300,</w:t>
        <w:br w:clear="none"/>
      </w:r>
    </w:p>
    <w:p>
      <w:pPr>
        <w:pStyle w:val="Normal"/>
      </w:pPr>
      <w:r>
        <w:t xml:space="preserve">      useNativeDriver: true</w:t>
        <w:br w:clear="none"/>
      </w:r>
    </w:p>
    <w:p>
      <w:pPr>
        <w:pStyle w:val="Normal"/>
      </w:pPr>
      <w:r>
        <w:t xml:space="preserve">    }).start();</w:t>
        <w:br w:clear="none"/>
      </w:r>
    </w:p>
    <w:p>
      <w:pPr>
        <w:pStyle w:val="Normal"/>
      </w:pPr>
      <w:r>
        <w:t xml:space="preserve">  }</w:t>
        <w:br w:clear="none"/>
      </w:r>
    </w:p>
    <w:p>
      <w:pPr>
        <w:pStyle w:val="Normal"/>
      </w:pPr>
      <w:r>
        <w:t xml:space="preserve">}</w:t>
        <w:br w:clear="none"/>
      </w:r>
    </w:p>
    <w:p>
      <w:pPr>
        <w:pStyle w:val="Para 06"/>
      </w:pPr>
      <w:r>
        <w:rPr>
          <w:rStyle w:val="Text3"/>
        </w:rPr>
        <w:t xml:space="preserve">Listing 5-15</w:t>
        <w:br w:clear="none"/>
      </w:r>
      <w:r>
        <w:bookmarkStart w:id="1858" w:name="LoomingImage_1"/>
        <w:t xml:space="preserve">LoomingImage</w:t>
        <w:bookmarkEnd w:id="1858"/>
        <w:br w:clear="none"/>
        <w:t xml:space="preserve"> with an offline cache</w:t>
        <w:br w:clear="none"/>
      </w:r>
    </w:p>
    <w:tbl>
      <w:tblPr>
        <w:tblW w:type="auto" w:w="0"/>
      </w:tblPr>
      <w:tr>
        <w:tc>
          <w:tcPr>
            <w:tcW w:type="auto" w:w="0"/>
            <w:vAlign w:val="top"/>
          </w:tcPr>
          <w:p>
            <w:pPr>
              <w:pStyle w:val="1 Block"/>
            </w:pPr>
          </w:p>
          <w:p>
            <w:pPr>
              <w:pStyle w:val="Para 03"/>
            </w:pPr>
            <w:r>
              <w:t>1)</w:t>
            </w:r>
          </w:p>
        </w:tc>
        <w:tc>
          <w:tcPr>
            <w:tcW w:type="auto" w:w="0"/>
          </w:tcPr>
          <w:p>
            <w:bookmarkStart w:id="1859" w:name="Use_Animated_createAnimatedCompo"/>
            <w:pPr>
              <w:pStyle w:val="Para 02"/>
            </w:pPr>
            <w:r>
              <w:t xml:space="preserve">Use </w:t>
            </w:r>
            <w:r>
              <w:rPr>
                <w:rStyle w:val="Text0"/>
              </w:rPr>
              <w:t>Animated.createAnimatedComponent()</w:t>
            </w:r>
            <w:r>
              <w:t xml:space="preserve"> to enable the </w:t>
            </w:r>
            <w:r>
              <w:rPr>
                <w:rStyle w:val="Text1"/>
              </w:rPr>
              <w:t>component</w:t>
            </w:r>
            <w:r>
              <w:t xml:space="preserve"> with the animation </w:t>
            </w:r>
            <w:r>
              <w:rPr>
                <w:rStyle w:val="Text1"/>
              </w:rPr>
              <w:t>HOC</w:t>
            </w:r>
            <w:r>
              <w:t>.</w:t>
            </w:r>
            <w:bookmarkEnd w:id="1859"/>
          </w:p>
        </w:tc>
        <w:tc>
          <w:tcPr>
            <w:tcW w:type="auto" w:w="0"/>
          </w:tcPr>
          <w:p>
            <w:pPr>
              <w:pStyle w:val="Para 42"/>
            </w:pPr>
            <w:r>
              <w:t/>
            </w:r>
          </w:p>
        </w:tc>
      </w:tr>
      <w:tr>
        <w:tc>
          <w:tcPr>
            <w:tcW w:type="auto" w:w="0"/>
            <w:vAlign w:val="top"/>
          </w:tcPr>
          <w:p>
            <w:pPr>
              <w:pStyle w:val="Para 03"/>
            </w:pPr>
            <w:r>
              <w:t>2)</w:t>
            </w:r>
          </w:p>
        </w:tc>
        <w:tc>
          <w:tcPr>
            <w:tcW w:type="auto" w:w="0"/>
          </w:tcPr>
          <w:p>
            <w:bookmarkStart w:id="1860" w:name="Replace_the_raw_Image_with_FastI"/>
            <w:pPr>
              <w:pStyle w:val="Para 02"/>
            </w:pPr>
            <w:r>
              <w:t xml:space="preserve">Replace the raw </w:t>
            </w:r>
            <w:r>
              <w:rPr>
                <w:rStyle w:val="Text0"/>
              </w:rPr>
              <w:t>Image</w:t>
            </w:r>
            <w:r>
              <w:t xml:space="preserve"> with </w:t>
            </w:r>
            <w:r>
              <w:rPr>
                <w:rStyle w:val="Text0"/>
              </w:rPr>
              <w:t>FastImage</w:t>
            </w:r>
            <w:r>
              <w:t xml:space="preserve">, well, without any change in </w:t>
            </w:r>
            <w:r>
              <w:rPr>
                <w:rStyle w:val="Text1"/>
              </w:rPr>
              <w:t>props</w:t>
            </w:r>
            <w:r>
              <w:t xml:space="preserve">. Note that cache control will be set as a default value, </w:t>
            </w:r>
            <w:r>
              <w:rPr>
                <w:rStyle w:val="Text0"/>
              </w:rPr>
              <w:t>FastImage.cacheControl.immutable</w:t>
            </w:r>
            <w:r>
              <w:t>, which is what we want for the offline cache.</w:t>
            </w:r>
            <w:bookmarkEnd w:id="1860"/>
          </w:p>
        </w:tc>
        <w:tc>
          <w:tcPr>
            <w:tcW w:type="auto" w:w="0"/>
          </w:tcPr>
          <w:p>
            <w:pPr>
              <w:pStyle w:val="Para 42"/>
            </w:pPr>
            <w:r>
              <w:t/>
            </w:r>
          </w:p>
        </w:tc>
      </w:tr>
      <w:tr>
        <w:tc>
          <w:tcPr>
            <w:tcW w:type="auto" w:w="0"/>
            <w:vAlign w:val="top"/>
          </w:tcPr>
          <w:p>
            <w:pPr>
              <w:pStyle w:val="Para 03"/>
            </w:pPr>
            <w:r>
              <w:t>3)</w:t>
            </w:r>
          </w:p>
        </w:tc>
        <w:tc>
          <w:tcPr>
            <w:tcW w:type="auto" w:w="0"/>
          </w:tcPr>
          <w:p>
            <w:bookmarkStart w:id="1861" w:name="Add_a_cache_policy__Different_fr"/>
            <w:pPr>
              <w:pStyle w:val="Para 02"/>
            </w:pPr>
            <w:r>
              <w:t xml:space="preserve">Add a cache policy. Different from a general-purpose HTTP cache, this policy is applied to and managed by the </w:t>
            </w:r>
            <w:r>
              <w:rPr>
                <w:rStyle w:val="Text1"/>
              </w:rPr>
              <w:t>component</w:t>
            </w:r>
            <w:r>
              <w:t xml:space="preserve"> specific for image contents.</w:t>
            </w:r>
            <w:bookmarkEnd w:id="1861"/>
          </w:p>
          <w:p>
            <w:bookmarkStart w:id="1862" w:name="Note_By_running_the_code_through"/>
            <w:pPr>
              <w:pStyle w:val="Para 20"/>
            </w:pPr>
            <w:r>
              <w:rPr>
                <w:rStyle w:val="Text1"/>
              </w:rPr>
              <w:t>Note</w:t>
            </w:r>
            <w:r>
              <w:t xml:space="preserve"> By running the code through </w:t>
            </w:r>
            <w:r>
              <w:rPr>
                <w:rStyle w:val="Text2"/>
              </w:rPr>
              <w:t>Xcode</w:t>
            </w:r>
            <w:r>
              <w:t xml:space="preserve">, you might not be able to browse the feed list offline. This is because the HTTP cache control is set to </w:t>
            </w:r>
            <w:r>
              <w:rPr>
                <w:rStyle w:val="Text0"/>
              </w:rPr>
              <w:t>no-cache</w:t>
            </w:r>
            <w:r>
              <w:t xml:space="preserve"> for develop. Removing the cache control then you will see the correct behaviour.</w:t>
            </w:r>
            <w:bookmarkEnd w:id="1862"/>
          </w:p>
        </w:tc>
        <w:tc>
          <w:tcPr>
            <w:tcW w:type="auto" w:w="0"/>
          </w:tcPr>
          <w:p>
            <w:pPr>
              <w:pStyle w:val="Para 42"/>
            </w:pPr>
            <w:r>
              <w:t/>
            </w:r>
          </w:p>
        </w:tc>
      </w:tr>
    </w:tbl>
    <w:p>
      <w:bookmarkStart w:id="1863" w:name="Next__we_enable_the_offline_cach"/>
      <w:pPr>
        <w:pStyle w:val="Para 04"/>
      </w:pPr>
      <w:r>
        <w:t xml:space="preserve">Next, we enable the offline cache for video (Listing </w:t>
      </w:r>
      <w:hyperlink w:anchor="class_VideoView__UIView_1">
        <w:r>
          <w:rPr>
            <w:rStyle w:val="Text10"/>
          </w:rPr>
          <w:t>5-16</w:t>
        </w:r>
      </w:hyperlink>
      <w:r>
        <w:t>). This time, the task is a bit more involved because we will need to program in the native layer again.</w:t>
      </w:r>
      <w:bookmarkEnd w:id="1863"/>
    </w:p>
    <w:p>
      <w:bookmarkStart w:id="1864" w:name="NoteThe_download_does_not_belong"/>
      <w:pPr>
        <w:pStyle w:val="Para 09"/>
      </w:pPr>
      <w:r>
        <w:rPr>
          <w:rStyle w:val="Text6"/>
        </w:rPr>
        <w:t>Note</w:t>
      </w:r>
      <w:r>
        <w:bookmarkStart w:id="1865" w:name="The_download_does_not_belong_to"/>
        <w:t xml:space="preserve">The download does not belong to the critical path; hence, the exceptions are swallowed by the </w:t>
        <w:bookmarkEnd w:id="1865"/>
      </w:r>
      <w:r>
        <w:rPr>
          <w:rStyle w:val="Text1"/>
        </w:rPr>
        <w:t>component</w:t>
      </w:r>
      <w:r>
        <w:t xml:space="preserve"> and are not related to the </w:t>
      </w:r>
      <w:r>
        <w:rPr>
          <w:rStyle w:val="Text1"/>
        </w:rPr>
        <w:t>JavaScript</w:t>
      </w:r>
      <w:r>
        <w:t xml:space="preserve"> layer. So the exception flow we set up in the last chapter is basically unchanged. We are going to discuss the matter of exceptions more in Section 5.4.</w:t>
      </w:r>
      <w:bookmarkEnd w:id="1864"/>
    </w:p>
    <w:p>
      <w:bookmarkStart w:id="1866" w:name="class_VideoView__UIView"/>
      <w:bookmarkStart w:id="1867" w:name="class_VideoView__UIView_1"/>
      <w:pPr>
        <w:pStyle w:val="Normal"/>
      </w:pPr>
      <w:r>
        <w:t xml:space="preserve">class VideoView: UIView {</w:t>
        <w:br w:clear="none"/>
      </w:r>
      <w:bookmarkEnd w:id="1866"/>
      <w:bookmarkEnd w:id="1867"/>
    </w:p>
    <w:p>
      <w:pPr>
        <w:pStyle w:val="Normal"/>
      </w:pPr>
      <w:r>
        <w:t xml:space="preserve">... // unchanged code</w:t>
        <w:br w:clear="none"/>
      </w:r>
    </w:p>
    <w:p>
      <w:pPr>
        <w:pStyle w:val="Normal"/>
      </w:pPr>
      <w:r>
        <w:t xml:space="preserve">  @objc(setSrc:)</w:t>
        <w:br w:clear="none"/>
      </w:r>
    </w:p>
    <w:p>
      <w:pPr>
        <w:pStyle w:val="Normal"/>
      </w:pPr>
      <w:r>
        <w:t xml:space="preserve">  func setSrc(_ src: String) {</w:t>
        <w:br w:clear="none"/>
      </w:r>
    </w:p>
    <w:p>
      <w:pPr>
        <w:pStyle w:val="Normal"/>
      </w:pPr>
      <w:r>
        <w:t xml:space="preserve">guard let doc = FileManager.default.urls( // -------------&gt; 1a)</w:t>
        <w:br w:clear="none"/>
      </w:r>
    </w:p>
    <w:p>
      <w:pPr>
        <w:pStyle w:val="Normal"/>
      </w:pPr>
      <w:r>
        <w:t xml:space="preserve">  for: .cachesDirectory, in: .userDomainMask</w:t>
        <w:br w:clear="none"/>
      </w:r>
    </w:p>
    <w:p>
      <w:pPr>
        <w:pStyle w:val="Normal"/>
      </w:pPr>
      <w:r>
        <w:t xml:space="preserve">).last else {</w:t>
        <w:br w:clear="none"/>
      </w:r>
    </w:p>
    <w:p>
      <w:pPr>
        <w:pStyle w:val="Normal"/>
      </w:pPr>
      <w:r>
        <w:t xml:space="preserve">      print("doc is nil in setSrc")</w:t>
        <w:br w:clear="none"/>
      </w:r>
    </w:p>
    <w:p>
      <w:pPr>
        <w:pStyle w:val="Normal"/>
      </w:pPr>
      <w:r>
        <w:t xml:space="preserve">      self.setup(src)</w:t>
        <w:br w:clear="none"/>
      </w:r>
    </w:p>
    <w:p>
      <w:pPr>
        <w:pStyle w:val="Normal"/>
      </w:pPr>
      <w:r>
        <w:t xml:space="preserve">      return</w:t>
        <w:br w:clear="none"/>
      </w:r>
    </w:p>
    <w:p>
      <w:pPr>
        <w:pStyle w:val="Normal"/>
      </w:pPr>
      <w:r>
        <w:t xml:space="preserve">}</w:t>
        <w:br w:clear="none"/>
      </w:r>
    </w:p>
    <w:p>
      <w:pPr>
        <w:pStyle w:val="Normal"/>
      </w:pPr>
      <w:r>
        <w:t xml:space="preserve">    guard let url = URL.init(string: src) else { // ------&gt; 1b)</w:t>
        <w:br w:clear="none"/>
      </w:r>
    </w:p>
    <w:p>
      <w:pPr>
        <w:pStyle w:val="Normal"/>
      </w:pPr>
      <w:r>
        <w:t xml:space="preserve">      print("Parsed url is nil for \(src) in setSrc")</w:t>
        <w:br w:clear="none"/>
      </w:r>
    </w:p>
    <w:p>
      <w:pPr>
        <w:pStyle w:val="Normal"/>
      </w:pPr>
      <w:r>
        <w:t xml:space="preserve">      self.setup(src)</w:t>
        <w:br w:clear="none"/>
      </w:r>
    </w:p>
    <w:p>
      <w:pPr>
        <w:pStyle w:val="Normal"/>
      </w:pPr>
      <w:r>
        <w:t xml:space="preserve">      return</w:t>
        <w:br w:clear="none"/>
      </w:r>
    </w:p>
    <w:p>
      <w:pPr>
        <w:pStyle w:val="Normal"/>
      </w:pPr>
      <w:r>
        <w:t xml:space="preserve">    }</w:t>
        <w:br w:clear="none"/>
      </w:r>
    </w:p>
    <w:p>
      <w:pPr>
        <w:pStyle w:val="Normal"/>
      </w:pPr>
      <w:r>
        <w:t xml:space="preserve">let dest = doc.appendingPathComponent(</w:t>
        <w:br w:clear="none"/>
      </w:r>
    </w:p>
    <w:p>
      <w:pPr>
        <w:pStyle w:val="Normal"/>
      </w:pPr>
      <w:r>
        <w:t xml:space="preserve">url.lastPathComponent) // --------------------------------&gt; 1c)</w:t>
        <w:br w:clear="none"/>
      </w:r>
    </w:p>
    <w:p>
      <w:pPr>
        <w:pStyle w:val="Normal"/>
      </w:pPr>
      <w:r>
        <w:t xml:space="preserve">if FileManager.default.fileExists(</w:t>
        <w:br w:clear="none"/>
      </w:r>
    </w:p>
    <w:p>
      <w:pPr>
        <w:pStyle w:val="Normal"/>
      </w:pPr>
      <w:r>
        <w:t xml:space="preserve">  atPath: dest.relativePath</w:t>
        <w:br w:clear="none"/>
      </w:r>
    </w:p>
    <w:p>
      <w:pPr>
        <w:pStyle w:val="Normal"/>
      </w:pPr>
      <w:r>
        <w:t xml:space="preserve">) {</w:t>
        <w:br w:clear="none"/>
      </w:r>
    </w:p>
    <w:p>
      <w:pPr>
        <w:pStyle w:val="Normal"/>
      </w:pPr>
      <w:r>
        <w:t xml:space="preserve">      self.setup(dest.absoluteString) // ------------------&gt; 2)</w:t>
        <w:br w:clear="none"/>
      </w:r>
    </w:p>
    <w:p>
      <w:pPr>
        <w:pStyle w:val="Normal"/>
      </w:pPr>
      <w:r>
        <w:t xml:space="preserve">    } else {</w:t>
        <w:br w:clear="none"/>
      </w:r>
    </w:p>
    <w:p>
      <w:pPr>
        <w:pStyle w:val="Normal"/>
      </w:pPr>
      <w:r>
        <w:t xml:space="preserve">      self.setup(src) // ----------------------------------&gt; 3)</w:t>
        <w:br w:clear="none"/>
      </w:r>
    </w:p>
    <w:p>
      <w:pPr>
        <w:pStyle w:val="Normal"/>
      </w:pPr>
      <w:r>
        <w:t xml:space="preserve">      self.download(url, dest, {dest in // ----------------&gt; 5)</w:t>
        <w:br w:clear="none"/>
      </w:r>
    </w:p>
    <w:p>
      <w:pPr>
        <w:pStyle w:val="Normal"/>
      </w:pPr>
      <w:r>
        <w:t xml:space="preserve">      }, {dest in</w:t>
        <w:br w:clear="none"/>
      </w:r>
    </w:p>
    <w:p>
      <w:pPr>
        <w:pStyle w:val="Normal"/>
      </w:pPr>
      <w:r>
        <w:t xml:space="preserve">        // in production this should be real log uploaded</w:t>
        <w:br w:clear="none"/>
      </w:r>
    </w:p>
    <w:p>
      <w:pPr>
        <w:pStyle w:val="Normal"/>
      </w:pPr>
      <w:r>
        <w:t xml:space="preserve">        print(dest) // ------------------------------------&gt; 5)</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 unchanged code</w:t>
        <w:br w:clear="none"/>
      </w:r>
    </w:p>
    <w:p>
      <w:pPr>
        <w:pStyle w:val="Normal"/>
      </w:pPr>
      <w:r>
        <w:t xml:space="preserve">  private func setup(_ src: String) { // ------------------&gt; 4)</w:t>
        <w:br w:clear="none"/>
      </w:r>
    </w:p>
    <w:p>
      <w:pPr>
        <w:pStyle w:val="Normal"/>
      </w:pPr>
      <w:r>
        <w:t xml:space="preserve">    do {</w:t>
        <w:br w:clear="none"/>
      </w:r>
    </w:p>
    <w:p>
      <w:pPr>
        <w:pStyle w:val="Normal"/>
      </w:pPr>
      <w:r>
        <w:t xml:space="preserve">      guard let url = URL.init(string: src) else {</w:t>
        <w:br w:clear="none"/>
      </w:r>
    </w:p>
    <w:p>
      <w:pPr>
        <w:pStyle w:val="Normal"/>
      </w:pPr>
      <w:r>
        <w:t xml:space="preserve">        throw VideoViewManagerError.runtimeError("url is nil in VideoView::setSrc()")</w:t>
        <w:br w:clear="none"/>
      </w:r>
    </w:p>
    <w:p>
      <w:pPr>
        <w:pStyle w:val="Normal"/>
      </w:pPr>
      <w:r>
        <w:t xml:space="preserve">      }</w:t>
        <w:br w:clear="none"/>
      </w:r>
    </w:p>
    <w:p>
      <w:pPr>
        <w:pStyle w:val="Normal"/>
      </w:pPr>
      <w:r>
        <w:t xml:space="preserve">      if player == nil {</w:t>
        <w:br w:clear="none"/>
      </w:r>
    </w:p>
    <w:p>
      <w:pPr>
        <w:pStyle w:val="Normal"/>
      </w:pPr>
      <w:r>
        <w:t xml:space="preserve">        player = AVPlayer(url: url)</w:t>
        <w:br w:clear="none"/>
      </w:r>
    </w:p>
    <w:p>
      <w:pPr>
        <w:pStyle w:val="Normal"/>
      </w:pPr>
      <w:r>
        <w:t xml:space="preserve">        if (playerLayer != nil) {</w:t>
        <w:br w:clear="none"/>
      </w:r>
    </w:p>
    <w:p>
      <w:pPr>
        <w:pStyle w:val="Normal"/>
      </w:pPr>
      <w:r>
        <w:t xml:space="preserve">          throw VideoViewManagerError.runtimeError("playerLayer is not nil while player is in VideoView::setSrc()")</w:t>
        <w:br w:clear="none"/>
      </w:r>
    </w:p>
    <w:p>
      <w:pPr>
        <w:pStyle w:val="Normal"/>
      </w:pPr>
      <w:r>
        <w:t xml:space="preserve">        }</w:t>
        <w:br w:clear="none"/>
      </w:r>
    </w:p>
    <w:p>
      <w:pPr>
        <w:pStyle w:val="Normal"/>
      </w:pPr>
      <w:r>
        <w:t xml:space="preserve">        playerLayer = AVPlayerLayer(player: player)</w:t>
        <w:br w:clear="none"/>
      </w:r>
    </w:p>
    <w:p>
      <w:pPr>
        <w:pStyle w:val="Normal"/>
      </w:pPr>
      <w:r>
        <w:t xml:space="preserve">        playerLayer!.masksToBounds = true</w:t>
        <w:br w:clear="none"/>
      </w:r>
    </w:p>
    <w:p>
      <w:pPr>
        <w:pStyle w:val="Normal"/>
      </w:pPr>
      <w:r>
        <w:t xml:space="preserve">        self.layer.addSublayer(playerLayer!)</w:t>
        <w:br w:clear="none"/>
      </w:r>
    </w:p>
    <w:p>
      <w:pPr>
        <w:pStyle w:val="Normal"/>
      </w:pPr>
      <w:r>
        <w:t xml:space="preserve">      } else {</w:t>
        <w:br w:clear="none"/>
      </w:r>
    </w:p>
    <w:p>
      <w:pPr>
        <w:pStyle w:val="Normal"/>
      </w:pPr>
      <w:r>
        <w:t xml:space="preserve">        if (playerLayer == nil) {</w:t>
        <w:br w:clear="none"/>
      </w:r>
    </w:p>
    <w:p>
      <w:pPr>
        <w:pStyle w:val="Normal"/>
      </w:pPr>
      <w:r>
        <w:t xml:space="preserve">          throw VideoViewManagerError.runtimeError("playerLayer is nil in VideoView::setSrc()")</w:t>
        <w:br w:clear="none"/>
      </w:r>
    </w:p>
    <w:p>
      <w:pPr>
        <w:pStyle w:val="Normal"/>
      </w:pPr>
      <w:r>
        <w:t xml:space="preserve">        }</w:t>
        <w:br w:clear="none"/>
      </w:r>
    </w:p>
    <w:p>
      <w:pPr>
        <w:pStyle w:val="Normal"/>
      </w:pPr>
      <w:r>
        <w:t xml:space="preserve">        playerLayer?.removeFromSuperlayer()</w:t>
        <w:br w:clear="none"/>
      </w:r>
    </w:p>
    <w:p>
      <w:pPr>
        <w:pStyle w:val="Normal"/>
      </w:pPr>
      <w:r>
        <w:t xml:space="preserve">        player = AVPlayer(url: url)</w:t>
        <w:br w:clear="none"/>
      </w:r>
    </w:p>
    <w:p>
      <w:pPr>
        <w:pStyle w:val="Normal"/>
      </w:pPr>
      <w:r>
        <w:t xml:space="preserve">        playerLayer = AVPlayerLayer(player: player)</w:t>
        <w:br w:clear="none"/>
      </w:r>
    </w:p>
    <w:p>
      <w:pPr>
        <w:pStyle w:val="Normal"/>
      </w:pPr>
      <w:r>
        <w:t xml:space="preserve">        playerLayer!.masksToBounds = true</w:t>
        <w:br w:clear="none"/>
      </w:r>
    </w:p>
    <w:p>
      <w:pPr>
        <w:pStyle w:val="Normal"/>
      </w:pPr>
      <w:r>
        <w:t xml:space="preserve">        self.layer.addSublayer(playerLayer!)</w:t>
        <w:br w:clear="none"/>
      </w:r>
    </w:p>
    <w:p>
      <w:pPr>
        <w:pStyle w:val="Normal"/>
      </w:pPr>
      <w:r>
        <w:t xml:space="preserve">      }</w:t>
        <w:br w:clear="none"/>
      </w:r>
    </w:p>
    <w:p>
      <w:pPr>
        <w:pStyle w:val="Normal"/>
      </w:pPr>
      <w:r>
        <w:t xml:space="preserve">    } catch {</w:t>
        <w:br w:clear="none"/>
      </w:r>
    </w:p>
    <w:p>
      <w:pPr>
        <w:pStyle w:val="Normal"/>
      </w:pPr>
      <w:r>
        <w:t xml:space="preserve">      self.throwToJS(error)</w:t>
        <w:br w:clear="none"/>
      </w:r>
    </w:p>
    <w:p>
      <w:pPr>
        <w:pStyle w:val="Normal"/>
      </w:pPr>
      <w:r>
        <w:t xml:space="preserve">    }</w:t>
        <w:br w:clear="none"/>
      </w:r>
    </w:p>
    <w:p>
      <w:pPr>
        <w:pStyle w:val="Normal"/>
      </w:pPr>
      <w:r>
        <w:t xml:space="preserve">  }</w:t>
        <w:br w:clear="none"/>
      </w:r>
    </w:p>
    <w:p>
      <w:pPr>
        <w:pStyle w:val="Normal"/>
      </w:pPr>
      <w:r>
        <w:t xml:space="preserve">  private func download( // -------------------------------&gt; 5)</w:t>
        <w:br w:clear="none"/>
      </w:r>
    </w:p>
    <w:p>
      <w:pPr>
        <w:pStyle w:val="Normal"/>
      </w:pPr>
      <w:r>
        <w:t xml:space="preserve">_ src: URL,</w:t>
        <w:br w:clear="none"/>
      </w:r>
    </w:p>
    <w:p>
      <w:pPr>
        <w:pStyle w:val="Normal"/>
      </w:pPr>
      <w:r>
        <w:t xml:space="preserve">_ dest: URL,</w:t>
        <w:br w:clear="none"/>
      </w:r>
    </w:p>
    <w:p>
      <w:pPr>
        <w:pStyle w:val="Normal"/>
      </w:pPr>
      <w:r>
        <w:t xml:space="preserve">_ onSuccess: @escaping (_ dest: String) -&gt; Void,</w:t>
        <w:br w:clear="none"/>
      </w:r>
    </w:p>
    <w:p>
      <w:pPr>
        <w:pStyle w:val="Normal"/>
      </w:pPr>
      <w:r>
        <w:t xml:space="preserve">_ onError: @escaping (_ desc: String) -&gt; Void)</w:t>
        <w:br w:clear="none"/>
      </w:r>
    </w:p>
    <w:p>
      <w:pPr>
        <w:pStyle w:val="Normal"/>
      </w:pPr>
      <w:r>
        <w:t xml:space="preserve">  {</w:t>
        <w:br w:clear="none"/>
      </w:r>
    </w:p>
    <w:p>
      <w:pPr>
        <w:pStyle w:val="Normal"/>
      </w:pPr>
      <w:r>
        <w:t xml:space="preserve">    let request = URLRequest.init(url: src) // ------------&gt; 6)</w:t>
        <w:br w:clear="none"/>
      </w:r>
    </w:p>
    <w:p>
      <w:pPr>
        <w:pStyle w:val="Normal"/>
      </w:pPr>
      <w:r>
        <w:t xml:space="preserve">    let session = URLSession.init(configuration: URLSessionConfiguration.default)</w:t>
        <w:br w:clear="none"/>
      </w:r>
    </w:p>
    <w:p>
      <w:pPr>
        <w:pStyle w:val="Normal"/>
      </w:pPr>
      <w:r>
        <w:t xml:space="preserve">    let task = session.downloadTask(with: request) {(source: URL?, _, error: Error?) -&gt; Void in</w:t>
        <w:br w:clear="none"/>
      </w:r>
    </w:p>
    <w:p>
      <w:pPr>
        <w:pStyle w:val="Normal"/>
      </w:pPr>
      <w:r>
        <w:t xml:space="preserve">      guard error == nil, let source = source else {</w:t>
        <w:br w:clear="none"/>
      </w:r>
    </w:p>
    <w:p>
      <w:pPr>
        <w:pStyle w:val="Normal"/>
      </w:pPr>
      <w:r>
        <w:t xml:space="preserve">        onError("Download failed with error:\(String(describing: error)) source:\(String(describing: source))") // -----------&gt; 7)</w:t>
        <w:br w:clear="none"/>
      </w:r>
    </w:p>
    <w:p>
      <w:pPr>
        <w:pStyle w:val="Normal"/>
      </w:pPr>
      <w:r>
        <w:t xml:space="preserve">        return</w:t>
        <w:br w:clear="none"/>
      </w:r>
    </w:p>
    <w:p>
      <w:pPr>
        <w:pStyle w:val="Normal"/>
      </w:pPr>
      <w:r>
        <w:t xml:space="preserve">      }</w:t>
        <w:br w:clear="none"/>
      </w:r>
    </w:p>
    <w:p>
      <w:pPr>
        <w:pStyle w:val="Normal"/>
      </w:pPr>
      <w:r>
        <w:t xml:space="preserve">      do {</w:t>
        <w:br w:clear="none"/>
      </w:r>
    </w:p>
    <w:p>
      <w:pPr>
        <w:pStyle w:val="Normal"/>
      </w:pPr>
      <w:r>
        <w:t xml:space="preserve">        try FileManager.default.copyItem(at: source, to: dest)//8)</w:t>
        <w:br w:clear="none"/>
      </w:r>
    </w:p>
    <w:p>
      <w:pPr>
        <w:pStyle w:val="Normal"/>
      </w:pPr>
      <w:r>
        <w:t xml:space="preserve">      } catch (let error) {</w:t>
        <w:br w:clear="none"/>
      </w:r>
    </w:p>
    <w:p>
      <w:pPr>
        <w:pStyle w:val="Normal"/>
      </w:pPr>
      <w:r>
        <w:t xml:space="preserve">        onError("Download failed when copying file: \(error)")//7)</w:t>
        <w:br w:clear="none"/>
      </w:r>
    </w:p>
    <w:p>
      <w:pPr>
        <w:pStyle w:val="Normal"/>
      </w:pPr>
      <w:r>
        <w:t xml:space="preserve">        return</w:t>
        <w:br w:clear="none"/>
      </w:r>
    </w:p>
    <w:p>
      <w:pPr>
        <w:pStyle w:val="Normal"/>
      </w:pPr>
      <w:r>
        <w:t xml:space="preserve">      }</w:t>
        <w:br w:clear="none"/>
      </w:r>
    </w:p>
    <w:p>
      <w:pPr>
        <w:pStyle w:val="Normal"/>
      </w:pPr>
      <w:r>
        <w:t xml:space="preserve">      onSuccess(dest.relativePath) // ---------------------&gt; 8)</w:t>
        <w:br w:clear="none"/>
      </w:r>
    </w:p>
    <w:p>
      <w:pPr>
        <w:pStyle w:val="Normal"/>
      </w:pPr>
      <w:r>
        <w:t xml:space="preserve">    }</w:t>
        <w:br w:clear="none"/>
      </w:r>
    </w:p>
    <w:p>
      <w:pPr>
        <w:pStyle w:val="Normal"/>
      </w:pPr>
      <w:r>
        <w:t xml:space="preserve">    task.resume() // --------------------------------------&gt; 6)</w:t>
        <w:br w:clear="none"/>
      </w:r>
    </w:p>
    <w:p>
      <w:pPr>
        <w:pStyle w:val="Normal"/>
      </w:pPr>
      <w:r>
        <w:t xml:space="preserve">  }</w:t>
        <w:br w:clear="none"/>
      </w:r>
    </w:p>
    <w:p>
      <w:pPr>
        <w:pStyle w:val="Para 12"/>
      </w:pPr>
      <w:r>
        <w:rPr>
          <w:rStyle w:val="Text3"/>
        </w:rPr>
        <w:t xml:space="preserve">Listing 5-16</w:t>
        <w:br w:clear="none"/>
      </w:r>
      <w:r>
        <w:bookmarkStart w:id="1868" w:name="VideoView"/>
        <w:t xml:space="preserve">VideoView</w:t>
        <w:bookmarkEnd w:id="1868"/>
        <w:br w:clear="none"/>
        <w:t xml:space="preserve"> with download</w:t>
        <w:br w:clear="none"/>
      </w:r>
    </w:p>
    <w:tbl>
      <w:tblPr>
        <w:tblW w:type="auto" w:w="0"/>
      </w:tblPr>
      <w:tr>
        <w:tc>
          <w:tcPr>
            <w:tcW w:type="auto" w:w="0"/>
            <w:vAlign w:val="top"/>
          </w:tcPr>
          <w:p>
            <w:pPr>
              <w:pStyle w:val="1 Block"/>
            </w:pPr>
          </w:p>
          <w:p>
            <w:pPr>
              <w:pStyle w:val="Para 03"/>
            </w:pPr>
            <w:r>
              <w:t>1)</w:t>
            </w:r>
          </w:p>
        </w:tc>
        <w:tc>
          <w:tcPr>
            <w:tcW w:type="auto" w:w="0"/>
          </w:tcPr>
          <w:p>
            <w:bookmarkStart w:id="1869" w:name="Prepare_the_download_by__a__fetc"/>
            <w:pPr>
              <w:pStyle w:val="Para 02"/>
            </w:pPr>
            <w:r>
              <w:t xml:space="preserve">Prepare the download by (a) fetching the document directory; (b) convert the URL string to the </w:t>
            </w:r>
            <w:r>
              <w:rPr>
                <w:rStyle w:val="Text0"/>
              </w:rPr>
              <w:t>URL</w:t>
            </w:r>
            <w:r>
              <w:t xml:space="preserve"> object; (c) combine the preceding two information to get the cache directory.</w:t>
            </w:r>
            <w:bookmarkEnd w:id="1869"/>
          </w:p>
        </w:tc>
        <w:tc>
          <w:tcPr>
            <w:tcW w:type="auto" w:w="0"/>
          </w:tcPr>
          <w:p>
            <w:pPr>
              <w:pStyle w:val="Para 42"/>
            </w:pPr>
            <w:r>
              <w:t/>
            </w:r>
          </w:p>
        </w:tc>
      </w:tr>
      <w:tr>
        <w:tc>
          <w:tcPr>
            <w:tcW w:type="auto" w:w="0"/>
            <w:vAlign w:val="top"/>
          </w:tcPr>
          <w:p>
            <w:pPr>
              <w:pStyle w:val="Para 03"/>
            </w:pPr>
            <w:r>
              <w:t>2)</w:t>
            </w:r>
          </w:p>
        </w:tc>
        <w:tc>
          <w:tcPr>
            <w:tcW w:type="auto" w:w="0"/>
          </w:tcPr>
          <w:p>
            <w:bookmarkStart w:id="1870" w:name="Set_up_the_video_view_hierarchy"/>
            <w:pPr>
              <w:pStyle w:val="Para 02"/>
            </w:pPr>
            <w:r>
              <w:t>Set up the video view hierarchy using the cached video URL if it exists.</w:t>
            </w:r>
            <w:bookmarkEnd w:id="1870"/>
          </w:p>
        </w:tc>
        <w:tc>
          <w:tcPr>
            <w:tcW w:type="auto" w:w="0"/>
          </w:tcPr>
          <w:p>
            <w:pPr>
              <w:pStyle w:val="Para 42"/>
            </w:pPr>
            <w:r>
              <w:t/>
            </w:r>
          </w:p>
        </w:tc>
      </w:tr>
      <w:tr>
        <w:tc>
          <w:tcPr>
            <w:tcW w:type="auto" w:w="0"/>
            <w:vAlign w:val="top"/>
          </w:tcPr>
          <w:p>
            <w:pPr>
              <w:pStyle w:val="Para 03"/>
            </w:pPr>
            <w:r>
              <w:t>3)</w:t>
            </w:r>
          </w:p>
        </w:tc>
        <w:tc>
          <w:tcPr>
            <w:tcW w:type="auto" w:w="0"/>
          </w:tcPr>
          <w:p>
            <w:bookmarkStart w:id="1871" w:name="Otherwise__set_up_the_video_hier"/>
            <w:pPr>
              <w:pStyle w:val="Para 02"/>
            </w:pPr>
            <w:r>
              <w:t>Otherwise, set up the video hierarchy using the remote URL string as in the last chapter, and start the download.</w:t>
            </w:r>
            <w:bookmarkEnd w:id="1871"/>
          </w:p>
        </w:tc>
        <w:tc>
          <w:tcPr>
            <w:tcW w:type="auto" w:w="0"/>
          </w:tcPr>
          <w:p>
            <w:pPr>
              <w:pStyle w:val="Para 42"/>
            </w:pPr>
            <w:r>
              <w:t/>
            </w:r>
          </w:p>
        </w:tc>
      </w:tr>
      <w:tr>
        <w:tc>
          <w:tcPr>
            <w:tcW w:type="auto" w:w="0"/>
            <w:vAlign w:val="top"/>
          </w:tcPr>
          <w:p>
            <w:pPr>
              <w:pStyle w:val="Para 03"/>
            </w:pPr>
            <w:r>
              <w:t>4)</w:t>
            </w:r>
          </w:p>
        </w:tc>
        <w:tc>
          <w:tcPr>
            <w:tcW w:type="auto" w:w="0"/>
          </w:tcPr>
          <w:p>
            <w:bookmarkStart w:id="1872" w:name="setup___is_equivalent_to_the_old"/>
            <w:pPr>
              <w:pStyle w:val="Para 02"/>
            </w:pPr>
            <w:r>
              <w:rPr>
                <w:rStyle w:val="Text0"/>
              </w:rPr>
              <w:t>setup()</w:t>
            </w:r>
            <w:r>
              <w:t xml:space="preserve"> is equivalent to the old version of </w:t>
            </w:r>
            <w:r>
              <w:rPr>
                <w:rStyle w:val="Text0"/>
              </w:rPr>
              <w:t>setSrc()</w:t>
            </w:r>
            <w:r>
              <w:t xml:space="preserve"> without the downloading capability. The logic has been moved to this method to make </w:t>
            </w:r>
            <w:r>
              <w:rPr>
                <w:rStyle w:val="Text0"/>
              </w:rPr>
              <w:t>setSrc()</w:t>
            </w:r>
            <w:r>
              <w:t xml:space="preserve"> more clear.</w:t>
            </w:r>
            <w:bookmarkEnd w:id="1872"/>
          </w:p>
        </w:tc>
        <w:tc>
          <w:tcPr>
            <w:tcW w:type="auto" w:w="0"/>
          </w:tcPr>
          <w:p>
            <w:pPr>
              <w:pStyle w:val="Para 42"/>
            </w:pPr>
            <w:r>
              <w:t/>
            </w:r>
          </w:p>
        </w:tc>
      </w:tr>
      <w:tr>
        <w:tc>
          <w:tcPr>
            <w:tcW w:type="auto" w:w="0"/>
            <w:vAlign w:val="top"/>
          </w:tcPr>
          <w:p>
            <w:pPr>
              <w:pStyle w:val="Para 03"/>
            </w:pPr>
            <w:r>
              <w:t>5)</w:t>
            </w:r>
          </w:p>
        </w:tc>
        <w:tc>
          <w:tcPr>
            <w:tcW w:type="auto" w:w="0"/>
          </w:tcPr>
          <w:p>
            <w:bookmarkStart w:id="1873" w:name="download___is_the_new_method_cre"/>
            <w:pPr>
              <w:pStyle w:val="Para 02"/>
            </w:pPr>
            <w:r>
              <w:rPr>
                <w:rStyle w:val="Text0"/>
              </w:rPr>
              <w:t>download()</w:t>
            </w:r>
            <w:r>
              <w:t xml:space="preserve"> is the new method created. It takes the source and destination URLs as inputs. The source URL indicates the location of the video online; and the destination URL indicates the local file that stores the downloaded video. The two closure parameters are called when the download completes and fails, respectively.</w:t>
            </w:r>
            <w:bookmarkEnd w:id="1873"/>
          </w:p>
        </w:tc>
        <w:tc>
          <w:tcPr>
            <w:tcW w:type="auto" w:w="0"/>
          </w:tcPr>
          <w:p>
            <w:pPr>
              <w:pStyle w:val="Para 42"/>
            </w:pPr>
            <w:r>
              <w:t/>
            </w:r>
          </w:p>
        </w:tc>
      </w:tr>
      <w:tr>
        <w:tc>
          <w:tcPr>
            <w:tcW w:type="auto" w:w="0"/>
            <w:vAlign w:val="top"/>
          </w:tcPr>
          <w:p>
            <w:pPr>
              <w:pStyle w:val="Para 03"/>
            </w:pPr>
            <w:r>
              <w:t>6)</w:t>
            </w:r>
          </w:p>
        </w:tc>
        <w:tc>
          <w:tcPr>
            <w:tcW w:type="auto" w:w="0"/>
          </w:tcPr>
          <w:p>
            <w:bookmarkStart w:id="1874" w:name="Prepare_components_for_the_downl"/>
            <w:pPr>
              <w:pStyle w:val="Para 02"/>
            </w:pPr>
            <w:r>
              <w:t>Prepare components for the download task and start the task.</w:t>
            </w:r>
            <w:bookmarkEnd w:id="1874"/>
          </w:p>
        </w:tc>
        <w:tc>
          <w:tcPr>
            <w:tcW w:type="auto" w:w="0"/>
          </w:tcPr>
          <w:p>
            <w:pPr>
              <w:pStyle w:val="Para 42"/>
            </w:pPr>
            <w:r>
              <w:t/>
            </w:r>
          </w:p>
        </w:tc>
      </w:tr>
      <w:tr>
        <w:tc>
          <w:tcPr>
            <w:tcW w:type="auto" w:w="0"/>
            <w:vAlign w:val="top"/>
          </w:tcPr>
          <w:p>
            <w:pPr>
              <w:pStyle w:val="Para 03"/>
            </w:pPr>
            <w:r>
              <w:t>7)</w:t>
            </w:r>
          </w:p>
        </w:tc>
        <w:tc>
          <w:tcPr>
            <w:tcW w:type="auto" w:w="0"/>
          </w:tcPr>
          <w:p>
            <w:bookmarkStart w:id="1875" w:name="Invoke_the_error_block_whenever"/>
            <w:pPr>
              <w:pStyle w:val="Para 02"/>
            </w:pPr>
            <w:r>
              <w:t>Invoke the error block whenever the error occurs. For now, we simply print a log when an error occurs. In production code, we might need to also upload those logs for the debugging of field failure.</w:t>
            </w:r>
            <w:bookmarkEnd w:id="1875"/>
          </w:p>
        </w:tc>
        <w:tc>
          <w:tcPr>
            <w:tcW w:type="auto" w:w="0"/>
          </w:tcPr>
          <w:p>
            <w:pPr>
              <w:pStyle w:val="Para 42"/>
            </w:pPr>
            <w:r>
              <w:t/>
            </w:r>
          </w:p>
        </w:tc>
      </w:tr>
      <w:tr>
        <w:tc>
          <w:tcPr>
            <w:tcW w:type="auto" w:w="0"/>
            <w:vAlign w:val="top"/>
          </w:tcPr>
          <w:p>
            <w:pPr>
              <w:pStyle w:val="Para 03"/>
            </w:pPr>
            <w:r>
              <w:t>8)</w:t>
            </w:r>
          </w:p>
        </w:tc>
        <w:tc>
          <w:tcPr>
            <w:tcW w:type="auto" w:w="0"/>
          </w:tcPr>
          <w:p>
            <w:bookmarkStart w:id="1876" w:name="Copy_the_downloaded_file_from_th"/>
            <w:pPr>
              <w:pStyle w:val="Para 02"/>
            </w:pPr>
            <w:r>
              <w:t>Copy the downloaded file from the file buffer to the destination location and invoke the block for success.</w:t>
            </w:r>
            <w:bookmarkEnd w:id="1876"/>
          </w:p>
          <w:p>
            <w:bookmarkStart w:id="1877" w:name="Note_This_download_module_is_not"/>
            <w:pPr>
              <w:pStyle w:val="Para 20"/>
            </w:pPr>
            <w:r>
              <w:rPr>
                <w:rStyle w:val="Text1"/>
              </w:rPr>
              <w:t>Note</w:t>
            </w:r>
            <w:r>
              <w:t xml:space="preserve"> This download module is not the most optimal solution though it can work well. For industrial-level video downloading services, we need to employ advanced streaming technologies such as HLS or Dash.</w:t>
            </w:r>
            <w:bookmarkEnd w:id="1877"/>
          </w:p>
        </w:tc>
        <w:tc>
          <w:tcPr>
            <w:tcW w:type="auto" w:w="0"/>
          </w:tcPr>
          <w:p>
            <w:pPr>
              <w:pStyle w:val="Para 42"/>
            </w:pPr>
            <w:r>
              <w:t/>
            </w:r>
          </w:p>
        </w:tc>
      </w:tr>
    </w:tbl>
    <w:p>
      <w:bookmarkStart w:id="1878" w:name="5_4_Exception_HandlingIn_general"/>
      <w:pPr>
        <w:pStyle w:val="Heading 2"/>
      </w:pPr>
      <w:r>
        <w:t xml:space="preserve">5.4 </w:t>
        <w:t>Exception Handling</w:t>
      </w:r>
      <w:bookmarkEnd w:id="1878"/>
    </w:p>
    <w:p>
      <w:bookmarkStart w:id="1879" w:name="In_general______we_are_still_goi"/>
      <w:pPr>
        <w:pStyle w:val="Para 04"/>
      </w:pPr>
      <w:r>
        <w:t xml:space="preserve">In </w:t>
        <w:bookmarkStart w:id="1880" w:name="general"/>
        <w:t>general</w:t>
        <w:bookmarkEnd w:id="1880"/>
        <w:bookmarkStart w:id="1881" w:name="ITerm102"/>
        <w:t xml:space="preserve"> </w:t>
        <w:bookmarkEnd w:id="1881"/>
        <w:t xml:space="preserve">, we are still going to follow the discussed </w:t>
      </w:r>
      <w:r>
        <w:rPr>
          <w:rStyle w:val="Text2"/>
        </w:rPr>
        <w:t>wall-in</w:t>
      </w:r>
      <w:r>
        <w:t xml:space="preserve"> strategy (Section 4.4) for network operations. As a brief reminder, this strategy pivots around the error boundary and converges error handling code only on critical points where decisions can be made. Normally, those critical points are also entry points in </w:t>
      </w:r>
      <w:r>
        <w:rPr>
          <w:rStyle w:val="Text1"/>
        </w:rPr>
        <w:t>components</w:t>
      </w:r>
      <w:r>
        <w:t xml:space="preserve"> from where the logic of a submodule is entered. This time, the difficulty is another level higher than that in Section 4.4 due to the extensive complexity introduced by the network. Let’s analyze it before jumping to the code directly.</w:t>
      </w:r>
      <w:bookmarkEnd w:id="1879"/>
    </w:p>
    <w:p>
      <w:bookmarkStart w:id="1882" w:name="The_scope_is_the_first_thing_we"/>
      <w:pPr>
        <w:pStyle w:val="Para 04"/>
      </w:pPr>
      <w:r>
        <w:t xml:space="preserve">The scope is the first thing we need to consider. Now we have two sources of </w:t>
        <w:bookmarkStart w:id="1883" w:name="network_requests"/>
        <w:t>network requests</w:t>
        <w:bookmarkEnd w:id="1883"/>
        <w:t xml:space="preserve">: (1) requests sent from the </w:t>
      </w:r>
      <w:r>
        <w:rPr>
          <w:rStyle w:val="Text1"/>
        </w:rPr>
        <w:t>JavaScript</w:t>
      </w:r>
      <w:r>
        <w:t xml:space="preserve"> layer to fetch the feed list and (2) requests sent from the native layer to fetch the multimedia content, that is, images and videos. We have mentioned in Section 5.3 that image and video downloading does not belong to the critical path. This is because </w:t>
      </w:r>
      <w:r>
        <w:rPr>
          <w:rStyle w:val="Text2"/>
        </w:rPr>
        <w:t>Manyface</w:t>
      </w:r>
      <w:r>
        <w:t xml:space="preserve"> can still proceed with the UX, though degraded, in situations such as missing one or two images or the video of one feed doesn’t load. As such, we consider the current exception flow for the native level is sufficient.</w:t>
      </w:r>
      <w:bookmarkEnd w:id="1882"/>
    </w:p>
    <w:p>
      <w:bookmarkStart w:id="1884" w:name="NoteAs_mentioned_before__it_is_s"/>
      <w:pPr>
        <w:pStyle w:val="Para 09"/>
      </w:pPr>
      <w:r>
        <w:rPr>
          <w:rStyle w:val="Text6"/>
        </w:rPr>
        <w:t>Note</w:t>
      </w:r>
      <w:r>
        <w:bookmarkStart w:id="1885" w:name="As_mentioned_before__it_is_so_im"/>
        <w:t xml:space="preserve">As mentioned before, it is so important that it is worth repeating: being degradable (a.k.a. flexible) is the key to </w:t>
        <w:bookmarkEnd w:id="1885"/>
      </w:r>
      <w:r>
        <w:rPr>
          <w:rStyle w:val="Text1"/>
        </w:rPr>
        <w:t>0 crash</w:t>
      </w:r>
      <w:r>
        <w:t>.</w:t>
      </w:r>
      <w:bookmarkEnd w:id="1884"/>
    </w:p>
    <w:p>
      <w:bookmarkStart w:id="1886" w:name="We_have_narrowed_down_our_scope"/>
      <w:pPr>
        <w:pStyle w:val="Para 01"/>
      </w:pPr>
      <w:r>
        <w:t xml:space="preserve">We have narrowed down our scope to the </w:t>
      </w:r>
      <w:r>
        <w:rPr>
          <w:rStyle w:val="Text1"/>
        </w:rPr>
        <w:t>JavaScript</w:t>
      </w:r>
      <w:r>
        <w:t xml:space="preserve"> layer. The next thing we need to consider is network connectivity. More specifically, how should </w:t>
      </w:r>
      <w:r>
        <w:rPr>
          <w:rStyle w:val="Text2"/>
        </w:rPr>
        <w:t>Manyface</w:t>
      </w:r>
      <w:r>
        <w:t xml:space="preserve"> react when the user device is offline? Let’s look at what the </w:t>
        <w:bookmarkStart w:id="1887" w:name="potential_design_options"/>
        <w:t>potential design options</w:t>
        <w:bookmarkEnd w:id="1887"/>
        <w:t xml:space="preserve"> are:</w:t>
      </w:r>
      <w:bookmarkEnd w:id="1886"/>
    </w:p>
    <w:tbl>
      <w:tblPr>
        <w:tblW w:type="auto" w:w="0"/>
      </w:tblPr>
      <w:tr>
        <w:tc>
          <w:tcPr>
            <w:tcW w:type="auto" w:w="0"/>
            <w:vAlign w:val="top"/>
          </w:tcPr>
          <w:p>
            <w:pPr>
              <w:pStyle w:val="1 Block"/>
            </w:pPr>
          </w:p>
          <w:p>
            <w:pPr>
              <w:pStyle w:val="Para 03"/>
            </w:pPr>
            <w:r>
              <w:t>1)</w:t>
            </w:r>
          </w:p>
        </w:tc>
        <w:tc>
          <w:tcPr>
            <w:tcW w:type="auto" w:w="0"/>
          </w:tcPr>
          <w:p>
            <w:bookmarkStart w:id="1888" w:name="Treat_the_offline_state_as_an_or"/>
            <w:pPr>
              <w:pStyle w:val="Para 02"/>
            </w:pPr>
            <w:r>
              <w:t xml:space="preserve">Treat the offline state as an ordinary exception and give the user a default error page. This is suboptimal in that the mobile network is intermittent by nature, and we don’t want the offline state to be drastic. Moreover, we just implemented the offline cache (Section 5.3) to handle this situation, which renders the error page even less relevant as </w:t>
            </w:r>
            <w:r>
              <w:rPr>
                <w:rStyle w:val="Text2"/>
              </w:rPr>
              <w:t>Manyface</w:t>
            </w:r>
            <w:r>
              <w:t xml:space="preserve"> is in good shape when offline.</w:t>
            </w:r>
            <w:bookmarkEnd w:id="1888"/>
          </w:p>
        </w:tc>
        <w:tc>
          <w:tcPr>
            <w:tcW w:type="auto" w:w="0"/>
          </w:tcPr>
          <w:p>
            <w:pPr>
              <w:pStyle w:val="Para 42"/>
            </w:pPr>
            <w:r>
              <w:t/>
            </w:r>
          </w:p>
        </w:tc>
      </w:tr>
      <w:tr>
        <w:tc>
          <w:tcPr>
            <w:tcW w:type="auto" w:w="0"/>
            <w:vAlign w:val="top"/>
          </w:tcPr>
          <w:p>
            <w:pPr>
              <w:pStyle w:val="Para 03"/>
            </w:pPr>
            <w:r>
              <w:t>2)</w:t>
            </w:r>
          </w:p>
        </w:tc>
        <w:tc>
          <w:tcPr>
            <w:tcW w:type="auto" w:w="0"/>
          </w:tcPr>
          <w:p>
            <w:bookmarkStart w:id="1889" w:name="Always_check_the_network_state_a"/>
            <w:pPr>
              <w:pStyle w:val="Para 02"/>
            </w:pPr>
            <w:r>
              <w:t xml:space="preserve">Always check the network state and start the </w:t>
            </w:r>
            <w:r>
              <w:rPr>
                <w:rStyle w:val="Text0"/>
              </w:rPr>
              <w:t>fetch()</w:t>
            </w:r>
            <w:r>
              <w:t xml:space="preserve"> only when connectivity is assured. This can be done using </w:t>
            </w:r>
            <w:r>
              <w:rPr>
                <w:rStyle w:val="Text2"/>
              </w:rPr>
              <w:t>react-native-netinfo</w:t>
            </w:r>
            <w:r>
              <w:t xml:space="preserve"> (a.k.a. </w:t>
            </w:r>
            <w:r>
              <w:rPr>
                <w:rStyle w:val="Text2"/>
              </w:rPr>
              <w:t>Net Info</w:t>
            </w:r>
            <w:r>
              <w:t xml:space="preserve">). This is actually an antipattern. The moment we check connectivity is a couple of milliseconds ahead when we call the </w:t>
            </w:r>
            <w:r>
              <w:rPr>
                <w:rStyle w:val="Text0"/>
              </w:rPr>
              <w:t>fetch()</w:t>
            </w:r>
            <w:r>
              <w:t>, so the result is irrelevant for this external state change could occur in between.</w:t>
            </w:r>
            <w:bookmarkEnd w:id="1889"/>
          </w:p>
        </w:tc>
        <w:tc>
          <w:tcPr>
            <w:tcW w:type="auto" w:w="0"/>
          </w:tcPr>
          <w:p>
            <w:pPr>
              <w:pStyle w:val="Para 42"/>
            </w:pPr>
            <w:r>
              <w:t/>
            </w:r>
          </w:p>
        </w:tc>
      </w:tr>
      <w:tr>
        <w:tc>
          <w:tcPr>
            <w:tcW w:type="auto" w:w="0"/>
            <w:vAlign w:val="top"/>
          </w:tcPr>
          <w:p>
            <w:pPr>
              <w:pStyle w:val="Para 03"/>
            </w:pPr>
            <w:r>
              <w:t>3)</w:t>
            </w:r>
          </w:p>
        </w:tc>
        <w:tc>
          <w:tcPr>
            <w:tcW w:type="auto" w:w="0"/>
          </w:tcPr>
          <w:p>
            <w:bookmarkStart w:id="1890" w:name="Not_to_couple_Net_Info_and_netwo"/>
            <w:pPr>
              <w:pStyle w:val="Para 02"/>
            </w:pPr>
            <w:r>
              <w:t xml:space="preserve">Not to couple </w:t>
            </w:r>
            <w:r>
              <w:rPr>
                <w:rStyle w:val="Text2"/>
              </w:rPr>
              <w:t>Net Info</w:t>
            </w:r>
            <w:r>
              <w:t xml:space="preserve"> and network </w:t>
            </w:r>
            <w:r>
              <w:rPr>
                <w:rStyle w:val="Text0"/>
              </w:rPr>
              <w:t>fetch()</w:t>
            </w:r>
            <w:r>
              <w:t xml:space="preserve">. Use </w:t>
            </w:r>
            <w:r>
              <w:rPr>
                <w:rStyle w:val="Text2"/>
              </w:rPr>
              <w:t>Net Info</w:t>
            </w:r>
            <w:r>
              <w:t xml:space="preserve"> simply to trigger a UI hint to the user. The network </w:t>
            </w:r>
            <w:r>
              <w:rPr>
                <w:rStyle w:val="Text0"/>
              </w:rPr>
              <w:t>fetch()</w:t>
            </w:r>
            <w:r>
              <w:t xml:space="preserve"> will throw when offline. However, we can catch this exception within and retry the same request later when the network is back. This sounds like the best option so far.</w:t>
            </w:r>
            <w:bookmarkEnd w:id="1890"/>
          </w:p>
        </w:tc>
        <w:tc>
          <w:tcPr>
            <w:tcW w:type="auto" w:w="0"/>
          </w:tcPr>
          <w:p>
            <w:pPr>
              <w:pStyle w:val="Para 42"/>
            </w:pPr>
            <w:r>
              <w:t/>
            </w:r>
          </w:p>
        </w:tc>
      </w:tr>
    </w:tbl>
    <w:p>
      <w:bookmarkStart w:id="1891" w:name="Now_let_s_look_at_the_request_ti"/>
      <w:pPr>
        <w:pStyle w:val="Para 04"/>
      </w:pPr>
      <w:r>
        <w:t>Now let’s look at the request timeout. A timeout could be caused by a weak network connection or an overloaded server that cannot respond in time. In such a case, retry is still a plausible option. However, since the server could be already in high load, a flood of retry could exacerbate the problem. So we need to slow it down and set a limit counter for it.</w:t>
      </w:r>
      <w:bookmarkEnd w:id="1891"/>
    </w:p>
    <w:p>
      <w:bookmarkStart w:id="1892" w:name="Lastly__let_s_think_about_HTTP_s"/>
      <w:pPr>
        <w:pStyle w:val="Para 04"/>
      </w:pPr>
      <w:r>
        <w:t xml:space="preserve">Lastly, let's think about </w:t>
        <w:bookmarkStart w:id="1893" w:name="HTTP_status_code"/>
        <w:t>HTTP status code</w:t>
        <w:bookmarkEnd w:id="1893"/>
        <w:t xml:space="preserve">. Should we retry too for abnormal HTTP code? Yes and no. Only for certain codes that represent recoverable errors. For instance, </w:t>
      </w:r>
      <w:r>
        <w:rPr>
          <w:rStyle w:val="Text0"/>
        </w:rPr>
        <w:t>429 too many request</w:t>
      </w:r>
      <w:r>
        <w:t xml:space="preserve">, </w:t>
      </w:r>
      <w:r>
        <w:rPr>
          <w:rStyle w:val="Text0"/>
        </w:rPr>
        <w:t>500 Internal Server Error</w:t>
      </w:r>
      <w:r>
        <w:t xml:space="preserve">, and other 5xx status code belong to this category. And we definitely don’t want to retry on </w:t>
      </w:r>
      <w:r>
        <w:rPr>
          <w:rStyle w:val="Text0"/>
        </w:rPr>
        <w:t>400 bad request</w:t>
      </w:r>
      <w:r>
        <w:t xml:space="preserve"> or </w:t>
      </w:r>
      <w:r>
        <w:rPr>
          <w:rStyle w:val="Text0"/>
        </w:rPr>
        <w:t>401 unauthorized</w:t>
      </w:r>
      <w:r>
        <w:t xml:space="preserve">, etc. For those unrecoverable exception codes, we translate them into exceptions and throw them to the </w:t>
      </w:r>
      <w:r>
        <w:rPr>
          <w:rStyle w:val="Text1"/>
        </w:rPr>
        <w:t>error boundary</w:t>
      </w:r>
      <w:r>
        <w:t xml:space="preserve"> which will make a final call about the UI and logic on exceptions.</w:t>
      </w:r>
      <w:bookmarkEnd w:id="1892"/>
    </w:p>
    <w:p>
      <w:bookmarkStart w:id="1894" w:name="5_4_1_Case_Study__Reinforce_the"/>
      <w:pPr>
        <w:pStyle w:val="Heading 2"/>
      </w:pPr>
      <w:r>
        <w:t xml:space="preserve">5.4.1 </w:t>
        <w:t>Case Study, Reinforce the Network Components</w:t>
      </w:r>
      <w:bookmarkEnd w:id="1894"/>
    </w:p>
    <w:p>
      <w:bookmarkStart w:id="1895" w:name="Let_s_make_an_abstract_of_the_pr"/>
      <w:pPr>
        <w:pStyle w:val="Para 01"/>
      </w:pPr>
      <w:r>
        <w:t xml:space="preserve">Let’s make an abstract of the preceding discussion in the form of </w:t>
        <w:bookmarkStart w:id="1896" w:name="requirements_12"/>
        <w:t>requirements</w:t>
        <w:bookmarkEnd w:id="1896"/>
        <w:t>:</w:t>
      </w:r>
      <w:bookmarkEnd w:id="1895"/>
    </w:p>
    <w:tbl>
      <w:tblPr>
        <w:tblW w:type="auto" w:w="0"/>
      </w:tblPr>
      <w:tr>
        <w:tc>
          <w:tcPr>
            <w:tcW w:type="auto" w:w="0"/>
            <w:vAlign w:val="top"/>
          </w:tcPr>
          <w:p>
            <w:pPr>
              <w:pStyle w:val="1 Block"/>
            </w:pPr>
          </w:p>
          <w:p>
            <w:pPr>
              <w:pStyle w:val="Para 03"/>
            </w:pPr>
            <w:r>
              <w:t>1)</w:t>
            </w:r>
          </w:p>
        </w:tc>
        <w:tc>
          <w:tcPr>
            <w:tcW w:type="auto" w:w="0"/>
          </w:tcPr>
          <w:p>
            <w:bookmarkStart w:id="1897" w:name="For_offline_fetch____we_save_the"/>
            <w:pPr>
              <w:pStyle w:val="Para 02"/>
            </w:pPr>
            <w:r>
              <w:t xml:space="preserve">For offline </w:t>
            </w:r>
            <w:r>
              <w:rPr>
                <w:rStyle w:val="Text0"/>
              </w:rPr>
              <w:t>fetch()</w:t>
            </w:r>
            <w:r>
              <w:t>, we save the request and retry after coming back online.</w:t>
            </w:r>
            <w:bookmarkEnd w:id="1897"/>
          </w:p>
        </w:tc>
        <w:tc>
          <w:tcPr>
            <w:tcW w:type="auto" w:w="0"/>
          </w:tcPr>
          <w:p>
            <w:pPr>
              <w:pStyle w:val="Para 42"/>
            </w:pPr>
            <w:r>
              <w:t/>
            </w:r>
          </w:p>
        </w:tc>
      </w:tr>
      <w:tr>
        <w:tc>
          <w:tcPr>
            <w:tcW w:type="auto" w:w="0"/>
            <w:vAlign w:val="top"/>
          </w:tcPr>
          <w:p>
            <w:pPr>
              <w:pStyle w:val="Para 03"/>
            </w:pPr>
            <w:r>
              <w:t>2)</w:t>
            </w:r>
          </w:p>
        </w:tc>
        <w:tc>
          <w:tcPr>
            <w:tcW w:type="auto" w:w="0"/>
          </w:tcPr>
          <w:p>
            <w:bookmarkStart w:id="1898" w:name="For_a_request_timeout__3_seconds"/>
            <w:pPr>
              <w:pStyle w:val="Para 02"/>
            </w:pPr>
            <w:r>
              <w:t xml:space="preserve">For a request timeout (3 seconds), 401 and 5xx, we retry at most three times. We set the first retry to be after 3 seconds, the second to be 10 seconds, and the third to be 30 seconds. We consider after 30 seconds the user will leave </w:t>
            </w:r>
            <w:r>
              <w:rPr>
                <w:rStyle w:val="Text2"/>
              </w:rPr>
              <w:t>Manyface</w:t>
            </w:r>
            <w:r>
              <w:t xml:space="preserve"> anyway, so if all retries fail, we throw the exception.</w:t>
            </w:r>
            <w:bookmarkEnd w:id="1898"/>
          </w:p>
        </w:tc>
        <w:tc>
          <w:tcPr>
            <w:tcW w:type="auto" w:w="0"/>
          </w:tcPr>
          <w:p>
            <w:pPr>
              <w:pStyle w:val="Para 42"/>
            </w:pPr>
            <w:r>
              <w:t/>
            </w:r>
          </w:p>
        </w:tc>
      </w:tr>
      <w:tr>
        <w:tc>
          <w:tcPr>
            <w:tcW w:type="auto" w:w="0"/>
            <w:vAlign w:val="top"/>
          </w:tcPr>
          <w:p>
            <w:pPr>
              <w:pStyle w:val="Para 03"/>
            </w:pPr>
            <w:r>
              <w:t>3)</w:t>
            </w:r>
          </w:p>
        </w:tc>
        <w:tc>
          <w:tcPr>
            <w:tcW w:type="auto" w:w="0"/>
          </w:tcPr>
          <w:p>
            <w:bookmarkStart w:id="1899" w:name="For_HTTP_code_other_than_the_one"/>
            <w:pPr>
              <w:pStyle w:val="Para 02"/>
            </w:pPr>
            <w:r>
              <w:t>For HTTP code other than the ones listed earlier, we throw the exception representing the error.</w:t>
            </w:r>
            <w:bookmarkEnd w:id="1899"/>
          </w:p>
        </w:tc>
        <w:tc>
          <w:tcPr>
            <w:tcW w:type="auto" w:w="0"/>
          </w:tcPr>
          <w:p>
            <w:pPr>
              <w:pStyle w:val="Para 42"/>
            </w:pPr>
            <w:r>
              <w:t/>
            </w:r>
          </w:p>
        </w:tc>
      </w:tr>
    </w:tbl>
    <w:p>
      <w:bookmarkStart w:id="1900" w:name="To_get_started_with_this_case_st"/>
      <w:pPr>
        <w:pStyle w:val="Para 05"/>
      </w:pPr>
      <w:r>
        <w:t xml:space="preserve">To get started with this case study, we need to install the </w:t>
      </w:r>
      <w:r>
        <w:rPr>
          <w:rStyle w:val="Text2"/>
        </w:rPr>
        <w:t>Net Info</w:t>
      </w:r>
      <w:r>
        <w:t xml:space="preserve"> package by running the following two commands:</w:t>
      </w:r>
      <w:bookmarkEnd w:id="1900"/>
    </w:p>
    <w:p>
      <w:bookmarkStart w:id="1901" w:name="npm_install___save__react_native"/>
      <w:pPr>
        <w:pStyle w:val="Normal"/>
      </w:pPr>
      <w:r>
        <w:t xml:space="preserve">npm install --save @react-native-community/netinfo</w:t>
        <w:br w:clear="none"/>
      </w:r>
      <w:bookmarkEnd w:id="1901"/>
    </w:p>
    <w:p>
      <w:pPr>
        <w:pStyle w:val="Normal"/>
      </w:pPr>
      <w:r>
        <w:t xml:space="preserve">./pod install</w:t>
        <w:br w:clear="none"/>
      </w:r>
    </w:p>
    <w:p>
      <w:bookmarkStart w:id="1902" w:name="Next__we_create_a_service_that_e"/>
      <w:pPr>
        <w:pStyle w:val="Para 05"/>
      </w:pPr>
      <w:r>
        <w:t xml:space="preserve">Next, we create a service that encapsulates the vanilla </w:t>
      </w:r>
      <w:r>
        <w:rPr>
          <w:rStyle w:val="Text0"/>
        </w:rPr>
        <w:t>fetch()</w:t>
      </w:r>
      <w:r>
        <w:t xml:space="preserve"> together with the retry logic discussed earlier (Listing </w:t>
      </w:r>
      <w:hyperlink w:anchor="export_default_class_NetWorkServ">
        <w:r>
          <w:rPr>
            <w:rStyle w:val="Text4"/>
          </w:rPr>
          <w:t>5-17</w:t>
        </w:r>
      </w:hyperlink>
      <w:r>
        <w:t>).</w:t>
      </w:r>
      <w:bookmarkEnd w:id="1902"/>
    </w:p>
    <w:p>
      <w:bookmarkStart w:id="1903" w:name="export_default_class_NetWorkServ"/>
      <w:pPr>
        <w:pStyle w:val="Normal"/>
      </w:pPr>
      <w:r>
        <w:t xml:space="preserve">export default class NetWorkService {</w:t>
        <w:br w:clear="none"/>
      </w:r>
      <w:bookmarkEnd w:id="1903"/>
    </w:p>
    <w:p>
      <w:pPr>
        <w:pStyle w:val="Normal"/>
      </w:pPr>
      <w:r>
        <w:t xml:space="preserve">  retryTimes = 0;</w:t>
        <w:br w:clear="none"/>
      </w:r>
    </w:p>
    <w:p>
      <w:pPr>
        <w:pStyle w:val="Normal"/>
      </w:pPr>
      <w:r>
        <w:t xml:space="preserve">  retryIntervals = [0, 3, 10, 30];</w:t>
        <w:br w:clear="none"/>
      </w:r>
    </w:p>
    <w:p>
      <w:pPr>
        <w:pStyle w:val="Normal"/>
      </w:pPr>
      <w:r>
        <w:t xml:space="preserve">  async robustFetch(url, config) { // ---------------------&gt; 1)</w:t>
        <w:br w:clear="none"/>
      </w:r>
    </w:p>
    <w:p>
      <w:pPr>
        <w:pStyle w:val="Normal"/>
      </w:pPr>
      <w:r>
        <w:t xml:space="preserve">    await this.throttle(); // -----------------------------&gt; 2)</w:t>
        <w:br w:clear="none"/>
      </w:r>
    </w:p>
    <w:p>
      <w:pPr>
        <w:pStyle w:val="Normal"/>
      </w:pPr>
      <w:r>
        <w:t xml:space="preserve">    try {</w:t>
        <w:br w:clear="none"/>
      </w:r>
    </w:p>
    <w:p>
      <w:pPr>
        <w:pStyle w:val="Normal"/>
      </w:pPr>
      <w:r>
        <w:t xml:space="preserve">      const controller = new AbortController();</w:t>
        <w:br w:clear="none"/>
      </w:r>
    </w:p>
    <w:p>
      <w:pPr>
        <w:pStyle w:val="Normal"/>
      </w:pPr>
      <w:r>
        <w:t xml:space="preserve">      let timer;</w:t>
        <w:br w:clear="none"/>
      </w:r>
    </w:p>
    <w:p>
      <w:pPr>
        <w:pStyle w:val="Normal"/>
      </w:pPr>
      <w:r>
        <w:t xml:space="preserve">      let timeout = new Promise((resolve, reject) =&gt; { // ---&gt; 4)</w:t>
        <w:br w:clear="none"/>
      </w:r>
    </w:p>
    <w:p>
      <w:pPr>
        <w:pStyle w:val="Normal"/>
      </w:pPr>
      <w:r>
        <w:t xml:space="preserve">        timer = setTimeout(() =&gt; {</w:t>
        <w:br w:clear="none"/>
      </w:r>
    </w:p>
    <w:p>
      <w:pPr>
        <w:pStyle w:val="Normal"/>
      </w:pPr>
      <w:r>
        <w:t xml:space="preserve">          controller.abort();</w:t>
        <w:br w:clear="none"/>
      </w:r>
    </w:p>
    <w:p>
      <w:pPr>
        <w:pStyle w:val="Normal"/>
      </w:pPr>
      <w:r>
        <w:t xml:space="preserve">          reject({message: 'Timed out'});</w:t>
        <w:br w:clear="none"/>
      </w:r>
    </w:p>
    <w:p>
      <w:pPr>
        <w:pStyle w:val="Normal"/>
      </w:pPr>
      <w:r>
        <w:t xml:space="preserve">        }, 3000);</w:t>
        <w:br w:clear="none"/>
      </w:r>
    </w:p>
    <w:p>
      <w:pPr>
        <w:pStyle w:val="Normal"/>
      </w:pPr>
      <w:r>
        <w:t xml:space="preserve">      });</w:t>
        <w:br w:clear="none"/>
      </w:r>
    </w:p>
    <w:p>
      <w:pPr>
        <w:pStyle w:val="Normal"/>
      </w:pPr>
      <w:r>
        <w:t xml:space="preserve">      const response = await Promise.race([fetch(url, { // --&gt; 4)</w:t>
        <w:br w:clear="none"/>
      </w:r>
    </w:p>
    <w:p>
      <w:pPr>
        <w:pStyle w:val="Normal"/>
      </w:pPr>
      <w:r>
        <w:t xml:space="preserve">        ...config,</w:t>
        <w:br w:clear="none"/>
      </w:r>
    </w:p>
    <w:p>
      <w:pPr>
        <w:pStyle w:val="Normal"/>
      </w:pPr>
      <w:r>
        <w:t xml:space="preserve">        signal: controller.signal</w:t>
        <w:br w:clear="none"/>
      </w:r>
    </w:p>
    <w:p>
      <w:pPr>
        <w:pStyle w:val="Normal"/>
      </w:pPr>
      <w:r>
        <w:t xml:space="preserve">      }), timeout]);</w:t>
        <w:br w:clear="none"/>
      </w:r>
    </w:p>
    <w:p>
      <w:pPr>
        <w:pStyle w:val="Normal"/>
      </w:pPr>
      <w:r>
        <w:t xml:space="preserve">      if (!!timer) {</w:t>
        <w:br w:clear="none"/>
      </w:r>
    </w:p>
    <w:p>
      <w:pPr>
        <w:pStyle w:val="Normal"/>
      </w:pPr>
      <w:r>
        <w:t xml:space="preserve">        clearTimeout(timer);</w:t>
        <w:br w:clear="none"/>
      </w:r>
    </w:p>
    <w:p>
      <w:pPr>
        <w:pStyle w:val="Normal"/>
      </w:pPr>
      <w:r>
        <w:t xml:space="preserve">      }</w:t>
        <w:br w:clear="none"/>
      </w:r>
    </w:p>
    <w:p>
      <w:pPr>
        <w:pStyle w:val="Normal"/>
      </w:pPr>
      <w:r>
        <w:t xml:space="preserve">      if (!response.ok) {</w:t>
        <w:br w:clear="none"/>
      </w:r>
    </w:p>
    <w:p>
      <w:pPr>
        <w:pStyle w:val="Normal"/>
      </w:pPr>
      <w:r>
        <w:t xml:space="preserve">        if (response.status === 401 || response.status &gt; 500) {</w:t>
        <w:br w:clear="none"/>
      </w:r>
    </w:p>
    <w:p>
      <w:pPr>
        <w:pStyle w:val="Normal"/>
      </w:pPr>
      <w:r>
        <w:t xml:space="preserve">          return this.robustFetch(url, config); // --------&gt; 5)</w:t>
        <w:br w:clear="none"/>
      </w:r>
    </w:p>
    <w:p>
      <w:pPr>
        <w:pStyle w:val="Normal"/>
      </w:pPr>
      <w:r>
        <w:t xml:space="preserve">        }</w:t>
        <w:br w:clear="none"/>
      </w:r>
    </w:p>
    <w:p>
      <w:pPr>
        <w:pStyle w:val="Normal"/>
      </w:pPr>
      <w:r>
        <w:t xml:space="preserve">        reject({message: 'Netowrk failed with HTTP code:' + response.status}); // -----------------------------&gt; 6)</w:t>
        <w:br w:clear="none"/>
      </w:r>
    </w:p>
    <w:p>
      <w:pPr>
        <w:pStyle w:val="Normal"/>
      </w:pPr>
      <w:r>
        <w:t xml:space="preserve">      }</w:t>
        <w:br w:clear="none"/>
      </w:r>
    </w:p>
    <w:p>
      <w:pPr>
        <w:pStyle w:val="Normal"/>
      </w:pPr>
      <w:r>
        <w:t xml:space="preserve">      return response;</w:t>
        <w:br w:clear="none"/>
      </w:r>
    </w:p>
    <w:p>
      <w:pPr>
        <w:pStyle w:val="Normal"/>
      </w:pPr>
      <w:r>
        <w:t xml:space="preserve">    } catch (e) {</w:t>
        <w:br w:clear="none"/>
      </w:r>
    </w:p>
    <w:p>
      <w:pPr>
        <w:pStyle w:val="Normal"/>
      </w:pPr>
      <w:r>
        <w:t xml:space="preserve">      if (e?.message?.includes?.('Network request failed')) { //7)</w:t>
        <w:br w:clear="none"/>
      </w:r>
    </w:p>
    <w:p>
      <w:pPr>
        <w:pStyle w:val="Normal"/>
      </w:pPr>
      <w:r>
        <w:t xml:space="preserve">        await this.waitForNetwork()</w:t>
        <w:br w:clear="none"/>
      </w:r>
    </w:p>
    <w:p>
      <w:pPr>
        <w:pStyle w:val="Normal"/>
      </w:pPr>
      <w:r>
        <w:t xml:space="preserve">        return this.robustFetch(url, config);</w:t>
        <w:br w:clear="none"/>
      </w:r>
    </w:p>
    <w:p>
      <w:pPr>
        <w:pStyle w:val="Normal"/>
      </w:pPr>
      <w:r>
        <w:t xml:space="preserve">      }</w:t>
        <w:br w:clear="none"/>
      </w:r>
    </w:p>
    <w:p>
      <w:pPr>
        <w:pStyle w:val="Normal"/>
      </w:pPr>
      <w:r>
        <w:t xml:space="preserve">      if (e?.message?.includes?.('Timed out')) { // -------&gt; 8)</w:t>
        <w:br w:clear="none"/>
      </w:r>
    </w:p>
    <w:p>
      <w:pPr>
        <w:pStyle w:val="Normal"/>
      </w:pPr>
      <w:r>
        <w:t xml:space="preserve">        return this.robustFetch(url, config);</w:t>
        <w:br w:clear="none"/>
      </w:r>
    </w:p>
    <w:p>
      <w:pPr>
        <w:pStyle w:val="Normal"/>
      </w:pPr>
      <w:r>
        <w:t xml:space="preserve">      }</w:t>
        <w:br w:clear="none"/>
      </w:r>
    </w:p>
    <w:p>
      <w:pPr>
        <w:pStyle w:val="Normal"/>
      </w:pPr>
      <w:r>
        <w:t xml:space="preserve">      throw('Unkown network issue'); // -------------------&gt; 9)</w:t>
        <w:br w:clear="none"/>
      </w:r>
    </w:p>
    <w:p>
      <w:pPr>
        <w:pStyle w:val="Normal"/>
      </w:pPr>
      <w:r>
        <w:t xml:space="preserve">    }</w:t>
        <w:br w:clear="none"/>
      </w:r>
    </w:p>
    <w:p>
      <w:pPr>
        <w:pStyle w:val="Normal"/>
      </w:pPr>
      <w:r>
        <w:t xml:space="preserve">  }</w:t>
        <w:br w:clear="none"/>
      </w:r>
    </w:p>
    <w:p>
      <w:pPr>
        <w:pStyle w:val="Normal"/>
      </w:pPr>
      <w:r>
        <w:t xml:space="preserve">  async throttle() {</w:t>
        <w:br w:clear="none"/>
      </w:r>
    </w:p>
    <w:p>
      <w:pPr>
        <w:pStyle w:val="Normal"/>
      </w:pPr>
      <w:r>
        <w:t xml:space="preserve">    return new Promise((resolve, reject) =&gt; {</w:t>
        <w:br w:clear="none"/>
      </w:r>
    </w:p>
    <w:p>
      <w:pPr>
        <w:pStyle w:val="Normal"/>
      </w:pPr>
      <w:r>
        <w:t xml:space="preserve">      if (this.retryTimes &gt;= this.retryIntervals.length) { //&gt; 2)</w:t>
        <w:br w:clear="none"/>
      </w:r>
    </w:p>
    <w:p>
      <w:pPr>
        <w:pStyle w:val="Normal"/>
      </w:pPr>
      <w:r>
        <w:t xml:space="preserve">        reject('Network Failed After 3 Retries');</w:t>
        <w:br w:clear="none"/>
      </w:r>
    </w:p>
    <w:p>
      <w:pPr>
        <w:pStyle w:val="Normal"/>
      </w:pPr>
      <w:r>
        <w:t xml:space="preserve">      }</w:t>
        <w:br w:clear="none"/>
      </w:r>
    </w:p>
    <w:p>
      <w:pPr>
        <w:pStyle w:val="Normal"/>
      </w:pPr>
      <w:r>
        <w:t xml:space="preserve">      const interval =</w:t>
        <w:br w:clear="none"/>
      </w:r>
    </w:p>
    <w:p>
      <w:pPr>
        <w:pStyle w:val="Normal"/>
      </w:pPr>
      <w:r>
        <w:t xml:space="preserve">      this.retryIntervals[this.retryTimes++]; // —---------&gt; 3)</w:t>
        <w:br w:clear="none"/>
      </w:r>
    </w:p>
    <w:p>
      <w:pPr>
        <w:pStyle w:val="Normal"/>
      </w:pPr>
      <w:r>
        <w:t xml:space="preserve">      setTimeout(resolve, interval *1000); // -------------&gt; 3)</w:t>
        <w:br w:clear="none"/>
      </w:r>
    </w:p>
    <w:p>
      <w:pPr>
        <w:pStyle w:val="Normal"/>
      </w:pPr>
      <w:r>
        <w:t xml:space="preserve">    });</w:t>
        <w:br w:clear="none"/>
      </w:r>
    </w:p>
    <w:p>
      <w:pPr>
        <w:pStyle w:val="Normal"/>
      </w:pPr>
      <w:r>
        <w:t xml:space="preserve">  }</w:t>
        <w:br w:clear="none"/>
      </w:r>
    </w:p>
    <w:p>
      <w:pPr>
        <w:pStyle w:val="Normal"/>
      </w:pPr>
      <w:r>
        <w:t xml:space="preserve">  async waitForNetwork() { // -----------------------------&gt; 7)</w:t>
        <w:br w:clear="none"/>
      </w:r>
    </w:p>
    <w:p>
      <w:pPr>
        <w:pStyle w:val="Normal"/>
      </w:pPr>
      <w:r>
        <w:t xml:space="preserve">    return new Promise((resolve, reject) =&gt; {</w:t>
        <w:br w:clear="none"/>
      </w:r>
    </w:p>
    <w:p>
      <w:pPr>
        <w:pStyle w:val="Normal"/>
      </w:pPr>
      <w:r>
        <w:t xml:space="preserve">      const unsubscribe = NetInfo.addEventListener(state =&gt; {</w:t>
        <w:br w:clear="none"/>
      </w:r>
    </w:p>
    <w:p>
      <w:pPr>
        <w:pStyle w:val="Normal"/>
      </w:pPr>
      <w:r>
        <w:t xml:space="preserve">        if (state.isConnected) {</w:t>
        <w:br w:clear="none"/>
      </w:r>
    </w:p>
    <w:p>
      <w:pPr>
        <w:pStyle w:val="Normal"/>
      </w:pPr>
      <w:r>
        <w:t xml:space="preserve">          unsubscribe();</w:t>
        <w:br w:clear="none"/>
      </w:r>
    </w:p>
    <w:p>
      <w:pPr>
        <w:pStyle w:val="Normal"/>
      </w:pPr>
      <w:r>
        <w:t xml:space="preserve">          resolve();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6"/>
      </w:pPr>
      <w:r>
        <w:rPr>
          <w:rStyle w:val="Text3"/>
        </w:rPr>
        <w:t xml:space="preserve">Listing 5-17</w:t>
        <w:br w:clear="none"/>
      </w:r>
      <w:r>
        <w:t xml:space="preserve">The </w:t>
        <w:br w:clear="none"/>
        <w:bookmarkStart w:id="1904" w:name="network_service"/>
        <w:t xml:space="preserve">network service</w:t>
        <w:bookmarkEnd w:id="1904"/>
        <w:br w:clear="none"/>
      </w:r>
    </w:p>
    <w:tbl>
      <w:tblPr>
        <w:tblW w:type="auto" w:w="0"/>
      </w:tblPr>
      <w:tr>
        <w:tc>
          <w:tcPr>
            <w:tcW w:type="auto" w:w="0"/>
            <w:vAlign w:val="top"/>
          </w:tcPr>
          <w:p>
            <w:pPr>
              <w:pStyle w:val="1 Block"/>
            </w:pPr>
          </w:p>
          <w:p>
            <w:pPr>
              <w:pStyle w:val="Para 03"/>
            </w:pPr>
            <w:r>
              <w:t>1)</w:t>
            </w:r>
          </w:p>
        </w:tc>
        <w:tc>
          <w:tcPr>
            <w:tcW w:type="auto" w:w="0"/>
          </w:tcPr>
          <w:p>
            <w:bookmarkStart w:id="1905" w:name="Create_a_robust_version_of_fetch"/>
            <w:pPr>
              <w:pStyle w:val="Para 02"/>
            </w:pPr>
            <w:r>
              <w:t xml:space="preserve">Create a robust version of </w:t>
            </w:r>
            <w:r>
              <w:rPr>
                <w:rStyle w:val="Text0"/>
              </w:rPr>
              <w:t>fetch()</w:t>
            </w:r>
            <w:r>
              <w:t xml:space="preserve"> with the same signature.</w:t>
            </w:r>
            <w:bookmarkEnd w:id="1905"/>
          </w:p>
        </w:tc>
        <w:tc>
          <w:tcPr>
            <w:tcW w:type="auto" w:w="0"/>
          </w:tcPr>
          <w:p>
            <w:pPr>
              <w:pStyle w:val="Para 42"/>
            </w:pPr>
            <w:r>
              <w:t/>
            </w:r>
          </w:p>
        </w:tc>
      </w:tr>
      <w:tr>
        <w:tc>
          <w:tcPr>
            <w:tcW w:type="auto" w:w="0"/>
            <w:vAlign w:val="top"/>
          </w:tcPr>
          <w:p>
            <w:pPr>
              <w:pStyle w:val="Para 03"/>
            </w:pPr>
            <w:r>
              <w:t>2)</w:t>
            </w:r>
          </w:p>
        </w:tc>
        <w:tc>
          <w:tcPr>
            <w:tcW w:type="auto" w:w="0"/>
          </w:tcPr>
          <w:p>
            <w:bookmarkStart w:id="1906" w:name="throttle___implements_the_retry"/>
            <w:pPr>
              <w:pStyle w:val="Para 02"/>
            </w:pPr>
            <w:r>
              <w:rPr>
                <w:rStyle w:val="Text0"/>
              </w:rPr>
              <w:t>throttle()</w:t>
            </w:r>
            <w:r>
              <w:t xml:space="preserve"> implements the retry logic. As per the discussion, if the retry times exceed three, the whole fetch should simply reject.</w:t>
            </w:r>
            <w:bookmarkEnd w:id="1906"/>
          </w:p>
        </w:tc>
        <w:tc>
          <w:tcPr>
            <w:tcW w:type="auto" w:w="0"/>
          </w:tcPr>
          <w:p>
            <w:pPr>
              <w:pStyle w:val="Para 42"/>
            </w:pPr>
            <w:r>
              <w:t/>
            </w:r>
          </w:p>
        </w:tc>
      </w:tr>
      <w:tr>
        <w:tc>
          <w:tcPr>
            <w:tcW w:type="auto" w:w="0"/>
            <w:vAlign w:val="top"/>
          </w:tcPr>
          <w:p>
            <w:pPr>
              <w:pStyle w:val="Para 03"/>
            </w:pPr>
            <w:r>
              <w:t>3)</w:t>
            </w:r>
          </w:p>
        </w:tc>
        <w:tc>
          <w:tcPr>
            <w:tcW w:type="auto" w:w="0"/>
          </w:tcPr>
          <w:p>
            <w:bookmarkStart w:id="1907" w:name="Get_the_throttle_interval_based"/>
            <w:pPr>
              <w:pStyle w:val="Para 02"/>
            </w:pPr>
            <w:r>
              <w:t>Get the throttle interval based on the number of retry times. And carry out the throttle using this number. As per the requirement, they are 3 seconds, 10 seconds, and 30 seconds each time the retry occurs.</w:t>
            </w:r>
            <w:bookmarkEnd w:id="1907"/>
          </w:p>
        </w:tc>
        <w:tc>
          <w:tcPr>
            <w:tcW w:type="auto" w:w="0"/>
          </w:tcPr>
          <w:p>
            <w:pPr>
              <w:pStyle w:val="Para 42"/>
            </w:pPr>
            <w:r>
              <w:t/>
            </w:r>
          </w:p>
        </w:tc>
      </w:tr>
      <w:tr>
        <w:tc>
          <w:tcPr>
            <w:tcW w:type="auto" w:w="0"/>
            <w:vAlign w:val="top"/>
          </w:tcPr>
          <w:p>
            <w:pPr>
              <w:pStyle w:val="Para 03"/>
            </w:pPr>
            <w:r>
              <w:t>4)</w:t>
            </w:r>
          </w:p>
        </w:tc>
        <w:tc>
          <w:tcPr>
            <w:tcW w:type="auto" w:w="0"/>
          </w:tcPr>
          <w:p>
            <w:bookmarkStart w:id="1908" w:name="Set_up_the_timeout_and_execute_t"/>
            <w:pPr>
              <w:pStyle w:val="Para 02"/>
            </w:pPr>
            <w:r>
              <w:t xml:space="preserve">Set up the timeout and execute the </w:t>
            </w:r>
            <w:r>
              <w:rPr>
                <w:rStyle w:val="Text0"/>
              </w:rPr>
              <w:t>fetch()</w:t>
            </w:r>
            <w:r>
              <w:t xml:space="preserve"> with </w:t>
            </w:r>
            <w:r>
              <w:rPr>
                <w:rStyle w:val="Text0"/>
              </w:rPr>
              <w:t>Promise.race()</w:t>
            </w:r>
            <w:r>
              <w:t xml:space="preserve">. As mentioned, this method is passed with an array of </w:t>
            </w:r>
            <w:r>
              <w:rPr>
                <w:rStyle w:val="Text0"/>
              </w:rPr>
              <w:t>Promises</w:t>
            </w:r>
            <w:r>
              <w:t xml:space="preserve"> and resolves/rejects if any of the </w:t>
            </w:r>
            <w:r>
              <w:rPr>
                <w:rStyle w:val="Text0"/>
              </w:rPr>
              <w:t>Promises</w:t>
            </w:r>
            <w:r>
              <w:t xml:space="preserve"> resolve/reject. Note that a timeout throws an error with the corresponding message which will be checked later in the catch block.</w:t>
            </w:r>
            <w:bookmarkEnd w:id="1908"/>
          </w:p>
        </w:tc>
        <w:tc>
          <w:tcPr>
            <w:tcW w:type="auto" w:w="0"/>
          </w:tcPr>
          <w:p>
            <w:pPr>
              <w:pStyle w:val="Para 42"/>
            </w:pPr>
            <w:r>
              <w:t/>
            </w:r>
          </w:p>
        </w:tc>
      </w:tr>
      <w:tr>
        <w:tc>
          <w:tcPr>
            <w:tcW w:type="auto" w:w="0"/>
            <w:vAlign w:val="top"/>
          </w:tcPr>
          <w:p>
            <w:pPr>
              <w:pStyle w:val="Para 03"/>
            </w:pPr>
            <w:r>
              <w:t>5)</w:t>
            </w:r>
          </w:p>
        </w:tc>
        <w:tc>
          <w:tcPr>
            <w:tcW w:type="auto" w:w="0"/>
          </w:tcPr>
          <w:p>
            <w:bookmarkStart w:id="1909" w:name="Retry_for_recoverable_HTTP_statu"/>
            <w:pPr>
              <w:pStyle w:val="Para 02"/>
            </w:pPr>
            <w:r>
              <w:t>Retry for recoverable HTTP status code that is exceptional.</w:t>
            </w:r>
            <w:bookmarkEnd w:id="1909"/>
          </w:p>
        </w:tc>
        <w:tc>
          <w:tcPr>
            <w:tcW w:type="auto" w:w="0"/>
          </w:tcPr>
          <w:p>
            <w:pPr>
              <w:pStyle w:val="Para 42"/>
            </w:pPr>
            <w:r>
              <w:t/>
            </w:r>
          </w:p>
        </w:tc>
      </w:tr>
      <w:tr>
        <w:tc>
          <w:tcPr>
            <w:tcW w:type="auto" w:w="0"/>
            <w:vAlign w:val="top"/>
          </w:tcPr>
          <w:p>
            <w:pPr>
              <w:pStyle w:val="Para 03"/>
            </w:pPr>
            <w:r>
              <w:t>6)</w:t>
            </w:r>
          </w:p>
        </w:tc>
        <w:tc>
          <w:tcPr>
            <w:tcW w:type="auto" w:w="0"/>
          </w:tcPr>
          <w:p>
            <w:bookmarkStart w:id="1910" w:name="Reject_for_all_other_exceptional"/>
            <w:pPr>
              <w:pStyle w:val="Para 02"/>
            </w:pPr>
            <w:r>
              <w:t>Reject for all other exceptional HTTP status code.</w:t>
            </w:r>
            <w:bookmarkEnd w:id="1910"/>
          </w:p>
        </w:tc>
        <w:tc>
          <w:tcPr>
            <w:tcW w:type="auto" w:w="0"/>
          </w:tcPr>
          <w:p>
            <w:pPr>
              <w:pStyle w:val="Para 42"/>
            </w:pPr>
            <w:r>
              <w:t/>
            </w:r>
          </w:p>
        </w:tc>
      </w:tr>
      <w:tr>
        <w:tc>
          <w:tcPr>
            <w:tcW w:type="auto" w:w="0"/>
            <w:vAlign w:val="top"/>
          </w:tcPr>
          <w:p>
            <w:pPr>
              <w:pStyle w:val="Para 03"/>
            </w:pPr>
            <w:r>
              <w:t>7)</w:t>
            </w:r>
          </w:p>
        </w:tc>
        <w:tc>
          <w:tcPr>
            <w:tcW w:type="auto" w:w="0"/>
          </w:tcPr>
          <w:p>
            <w:bookmarkStart w:id="1911" w:name="Wait_for_the_network_to_reconnec"/>
            <w:pPr>
              <w:pStyle w:val="Para 02"/>
            </w:pPr>
            <w:r>
              <w:t xml:space="preserve">Wait for the network to reconnect when offline. And retry straight after. Here, we use </w:t>
            </w:r>
            <w:r>
              <w:rPr>
                <w:rStyle w:val="Text2"/>
              </w:rPr>
              <w:t>Net Info</w:t>
            </w:r>
            <w:r>
              <w:t xml:space="preserve"> to monitor the connectivity change.</w:t>
            </w:r>
            <w:bookmarkEnd w:id="1911"/>
          </w:p>
        </w:tc>
        <w:tc>
          <w:tcPr>
            <w:tcW w:type="auto" w:w="0"/>
          </w:tcPr>
          <w:p>
            <w:pPr>
              <w:pStyle w:val="Para 42"/>
            </w:pPr>
            <w:r>
              <w:t/>
            </w:r>
          </w:p>
        </w:tc>
      </w:tr>
      <w:tr>
        <w:tc>
          <w:tcPr>
            <w:tcW w:type="auto" w:w="0"/>
            <w:vAlign w:val="top"/>
          </w:tcPr>
          <w:p>
            <w:pPr>
              <w:pStyle w:val="Para 03"/>
            </w:pPr>
            <w:r>
              <w:t>8)</w:t>
            </w:r>
          </w:p>
        </w:tc>
        <w:tc>
          <w:tcPr>
            <w:tcW w:type="auto" w:w="0"/>
          </w:tcPr>
          <w:p>
            <w:bookmarkStart w:id="1912" w:name="Retry_for_a_timeout"/>
            <w:pPr>
              <w:pStyle w:val="Para 02"/>
            </w:pPr>
            <w:r>
              <w:t>Retry for a timeout.</w:t>
            </w:r>
            <w:bookmarkEnd w:id="1912"/>
          </w:p>
        </w:tc>
        <w:tc>
          <w:tcPr>
            <w:tcW w:type="auto" w:w="0"/>
          </w:tcPr>
          <w:p>
            <w:pPr>
              <w:pStyle w:val="Para 42"/>
            </w:pPr>
            <w:r>
              <w:t/>
            </w:r>
          </w:p>
        </w:tc>
      </w:tr>
      <w:tr>
        <w:tc>
          <w:tcPr>
            <w:tcW w:type="auto" w:w="0"/>
            <w:vAlign w:val="top"/>
          </w:tcPr>
          <w:p>
            <w:pPr>
              <w:pStyle w:val="Para 03"/>
            </w:pPr>
            <w:r>
              <w:t>9)</w:t>
            </w:r>
          </w:p>
        </w:tc>
        <w:tc>
          <w:tcPr>
            <w:tcW w:type="auto" w:w="0"/>
          </w:tcPr>
          <w:p>
            <w:bookmarkStart w:id="1913" w:name="Throw_all_other_exceptions__They"/>
            <w:pPr>
              <w:pStyle w:val="Para 02"/>
            </w:pPr>
            <w:r>
              <w:t>Throw all other exceptions. They could be programmatically exceptions or other network exceptions not being accounted for explicitly.</w:t>
            </w:r>
            <w:bookmarkEnd w:id="1913"/>
          </w:p>
        </w:tc>
        <w:tc>
          <w:tcPr>
            <w:tcW w:type="auto" w:w="0"/>
          </w:tcPr>
          <w:p>
            <w:pPr>
              <w:pStyle w:val="Para 42"/>
            </w:pPr>
            <w:r>
              <w:t/>
            </w:r>
          </w:p>
        </w:tc>
      </w:tr>
    </w:tbl>
    <w:p>
      <w:bookmarkStart w:id="1914" w:name="Lastly__we_can_modify_the_Moment"/>
      <w:pPr>
        <w:pStyle w:val="Para 05"/>
      </w:pPr>
      <w:r>
        <w:t xml:space="preserve">Lastly, we can modify the </w:t>
      </w:r>
      <w:r>
        <w:rPr>
          <w:rStyle w:val="Text0"/>
        </w:rPr>
        <w:t>Moment</w:t>
      </w:r>
      <w:r>
        <w:t xml:space="preserve"> and connect the dots and complete the exception flow (Listing </w:t>
      </w:r>
      <w:hyperlink w:anchor="async_loadData______try______let">
        <w:r>
          <w:rPr>
            <w:rStyle w:val="Text4"/>
          </w:rPr>
          <w:t>5-18</w:t>
        </w:r>
      </w:hyperlink>
      <w:r>
        <w:t>).</w:t>
      </w:r>
      <w:bookmarkEnd w:id="1914"/>
    </w:p>
    <w:p>
      <w:bookmarkStart w:id="1915" w:name="async_loadData______try______let"/>
      <w:pPr>
        <w:pStyle w:val="Normal"/>
      </w:pPr>
      <w:r>
        <w:t xml:space="preserve">async loadData() {</w:t>
        <w:br w:clear="none"/>
      </w:r>
      <w:bookmarkEnd w:id="1915"/>
    </w:p>
    <w:p>
      <w:pPr>
        <w:pStyle w:val="Normal"/>
      </w:pPr>
      <w:r>
        <w:t xml:space="preserve">  try {</w:t>
        <w:br w:clear="none"/>
      </w:r>
    </w:p>
    <w:p>
      <w:pPr>
        <w:pStyle w:val="Normal"/>
      </w:pPr>
      <w:r>
        <w:t xml:space="preserve">    let service = new NetWorkService();</w:t>
        <w:br w:clear="none"/>
      </w:r>
    </w:p>
    <w:p>
      <w:pPr>
        <w:pStyle w:val="Normal"/>
      </w:pPr>
      <w:r>
        <w:t xml:space="preserve">    let rsp = await</w:t>
        <w:br w:clear="none"/>
      </w:r>
    </w:p>
    <w:p>
      <w:pPr>
        <w:pStyle w:val="Normal"/>
      </w:pPr>
      <w:r>
        <w:t xml:space="preserve">    service.robustFetch(</w:t>
        <w:br w:clear="none"/>
      </w:r>
    </w:p>
    <w:p>
      <w:pPr>
        <w:pStyle w:val="Normal"/>
      </w:pPr>
      <w:r>
        <w:t xml:space="preserve">      'https://holmeshe.me/05apps/feeds', // —-&gt; 1)</w:t>
        <w:br w:clear="none"/>
      </w:r>
    </w:p>
    <w:p>
      <w:pPr>
        <w:pStyle w:val="Normal"/>
      </w:pPr>
      <w:r>
        <w:t xml:space="preserve">      true ? {</w:t>
        <w:br w:clear="none"/>
      </w:r>
    </w:p>
    <w:p>
      <w:pPr>
        <w:pStyle w:val="Normal"/>
      </w:pPr>
      <w:r>
        <w:t xml:space="preserve">        headers: {</w:t>
        <w:br w:clear="none"/>
      </w:r>
    </w:p>
    <w:p>
      <w:pPr>
        <w:pStyle w:val="Normal"/>
      </w:pPr>
      <w:r>
        <w:t xml:space="preserve">          'Cache-Control': 'no-cache'</w:t>
        <w:br w:clear="none"/>
      </w:r>
    </w:p>
    <w:p>
      <w:pPr>
        <w:pStyle w:val="Normal"/>
      </w:pPr>
      <w:r>
        <w:t xml:space="preserve">        }</w:t>
        <w:br w:clear="none"/>
      </w:r>
    </w:p>
    <w:p>
      <w:pPr>
        <w:pStyle w:val="Normal"/>
      </w:pPr>
      <w:r>
        <w:t xml:space="preserve">      } : undefined</w:t>
        <w:br w:clear="none"/>
      </w:r>
    </w:p>
    <w:p>
      <w:pPr>
        <w:pStyle w:val="Normal"/>
      </w:pPr>
      <w:r>
        <w:t xml:space="preserve">    );</w:t>
        <w:br w:clear="none"/>
      </w:r>
    </w:p>
    <w:p>
      <w:pPr>
        <w:pStyle w:val="Normal"/>
      </w:pPr>
      <w:r>
        <w:t xml:space="preserve">    let feeds = await rsp.json();</w:t>
        <w:br w:clear="none"/>
      </w:r>
    </w:p>
    <w:p>
      <w:pPr>
        <w:pStyle w:val="Normal"/>
      </w:pPr>
      <w:r>
        <w:t xml:space="preserve">    let feedsModel = feeds.map((obj) =&gt; { return new FeedModel(obj); });</w:t>
        <w:br w:clear="none"/>
      </w:r>
    </w:p>
    <w:p>
      <w:pPr>
        <w:pStyle w:val="Normal"/>
      </w:pPr>
      <w:r>
        <w:t xml:space="preserve">    this.setState({data: feedsModel});</w:t>
        <w:br w:clear="none"/>
      </w:r>
    </w:p>
    <w:p>
      <w:pPr>
        <w:pStyle w:val="Normal"/>
      </w:pPr>
      <w:r>
        <w:t xml:space="preserve">  } catch(e) {</w:t>
        <w:br w:clear="none"/>
      </w:r>
    </w:p>
    <w:p>
      <w:pPr>
        <w:pStyle w:val="Normal"/>
      </w:pPr>
      <w:r>
        <w:t xml:space="preserve">    setState(() =&gt; { throw e }); // -----------------------&gt; 2)</w:t>
        <w:br w:clear="none"/>
      </w:r>
    </w:p>
    <w:p>
      <w:pPr>
        <w:pStyle w:val="Normal"/>
      </w:pPr>
      <w:r>
        <w:t xml:space="preserve">  }</w:t>
        <w:br w:clear="none"/>
      </w:r>
    </w:p>
    <w:p>
      <w:pPr>
        <w:pStyle w:val="Normal"/>
      </w:pPr>
      <w:r>
        <w:t xml:space="preserve">}</w:t>
        <w:br w:clear="none"/>
      </w:r>
    </w:p>
    <w:p>
      <w:pPr>
        <w:pStyle w:val="Para 06"/>
      </w:pPr>
      <w:r>
        <w:rPr>
          <w:rStyle w:val="Text3"/>
        </w:rPr>
        <w:t xml:space="preserve">Listing 5-18</w:t>
        <w:br w:clear="none"/>
      </w:r>
      <w:r>
        <w:t xml:space="preserve">Hook up the exception flow with Moment</w:t>
        <w:br w:clear="none"/>
      </w:r>
    </w:p>
    <w:tbl>
      <w:tblPr>
        <w:tblW w:type="auto" w:w="0"/>
      </w:tblPr>
      <w:tr>
        <w:tc>
          <w:tcPr>
            <w:tcW w:type="auto" w:w="0"/>
            <w:vAlign w:val="top"/>
          </w:tcPr>
          <w:p>
            <w:pPr>
              <w:pStyle w:val="1 Block"/>
            </w:pPr>
          </w:p>
          <w:p>
            <w:pPr>
              <w:pStyle w:val="Para 03"/>
            </w:pPr>
            <w:r>
              <w:t>1)</w:t>
            </w:r>
          </w:p>
        </w:tc>
        <w:tc>
          <w:tcPr>
            <w:tcW w:type="auto" w:w="0"/>
          </w:tcPr>
          <w:p>
            <w:bookmarkStart w:id="1916" w:name="Replace_the_vanilla_fetch___with"/>
            <w:pPr>
              <w:pStyle w:val="Para 02"/>
            </w:pPr>
            <w:r>
              <w:t xml:space="preserve">Replace the vanilla </w:t>
            </w:r>
            <w:r>
              <w:rPr>
                <w:rStyle w:val="Text0"/>
              </w:rPr>
              <w:t>fetch()</w:t>
            </w:r>
            <w:r>
              <w:t xml:space="preserve"> with our </w:t>
            </w:r>
            <w:r>
              <w:rPr>
                <w:rStyle w:val="Text0"/>
              </w:rPr>
              <w:t>robustFetch()</w:t>
            </w:r>
            <w:r>
              <w:t>.</w:t>
            </w:r>
            <w:bookmarkEnd w:id="1916"/>
          </w:p>
        </w:tc>
        <w:tc>
          <w:tcPr>
            <w:tcW w:type="auto" w:w="0"/>
          </w:tcPr>
          <w:p>
            <w:pPr>
              <w:pStyle w:val="Para 42"/>
            </w:pPr>
            <w:r>
              <w:t/>
            </w:r>
          </w:p>
        </w:tc>
      </w:tr>
      <w:tr>
        <w:tc>
          <w:tcPr>
            <w:tcW w:type="auto" w:w="0"/>
            <w:vAlign w:val="top"/>
          </w:tcPr>
          <w:p>
            <w:pPr>
              <w:pStyle w:val="Para 03"/>
            </w:pPr>
            <w:r>
              <w:t>2)</w:t>
            </w:r>
          </w:p>
        </w:tc>
        <w:tc>
          <w:tcPr>
            <w:tcW w:type="auto" w:w="0"/>
          </w:tcPr>
          <w:p>
            <w:bookmarkStart w:id="1917" w:name="Throw_the_same_exception_in_setS"/>
            <w:pPr>
              <w:pStyle w:val="Para 02"/>
            </w:pPr>
            <w:r>
              <w:t xml:space="preserve">Throw the same exception in </w:t>
            </w:r>
            <w:r>
              <w:rPr>
                <w:rStyle w:val="Text0"/>
              </w:rPr>
              <w:t>setState()</w:t>
            </w:r>
            <w:r>
              <w:t xml:space="preserve"> so the exception can be caught by the well-defined </w:t>
            </w:r>
            <w:r>
              <w:rPr>
                <w:rStyle w:val="Text1"/>
              </w:rPr>
              <w:t>error boundary</w:t>
            </w:r>
            <w:r>
              <w:t xml:space="preserve"> which will make the final call in terms of the UI and behavior for </w:t>
            </w:r>
            <w:r>
              <w:rPr>
                <w:rStyle w:val="Text2"/>
              </w:rPr>
              <w:t>all</w:t>
            </w:r>
            <w:r>
              <w:t xml:space="preserve"> exceptions within.</w:t>
            </w:r>
            <w:bookmarkEnd w:id="1917"/>
          </w:p>
        </w:tc>
        <w:tc>
          <w:tcPr>
            <w:tcW w:type="auto" w:w="0"/>
          </w:tcPr>
          <w:p>
            <w:pPr>
              <w:pStyle w:val="Para 42"/>
            </w:pPr>
            <w:r>
              <w:t/>
            </w:r>
          </w:p>
        </w:tc>
      </w:tr>
    </w:tbl>
    <w:p>
      <w:bookmarkStart w:id="1918" w:name="5_4_2_Case_Study__Offline_ModeWe"/>
      <w:pPr>
        <w:pStyle w:val="Heading 2"/>
      </w:pPr>
      <w:r>
        <w:t xml:space="preserve">5.4.2 </w:t>
        <w:t>Case Study, Offline Mode</w:t>
      </w:r>
      <w:bookmarkEnd w:id="1918"/>
    </w:p>
    <w:p>
      <w:bookmarkStart w:id="1919" w:name="We_use_Net_Info_as_a_trigger_to"/>
      <w:pPr>
        <w:pStyle w:val="Para 01"/>
      </w:pPr>
      <w:r>
        <w:t xml:space="preserve">We use </w:t>
      </w:r>
      <w:r>
        <w:rPr>
          <w:rStyle w:val="Text2"/>
        </w:rPr>
        <w:t>Net Info</w:t>
      </w:r>
      <w:r>
        <w:t xml:space="preserve"> as a trigger to retry the failed requests. It can be also used to manage the user expectation when the device is offline. Basically, we display a bar on top of the screen so the user will be less surprised if something is not working (Listing </w:t>
      </w:r>
      <w:hyperlink w:anchor="class_App_extends_React_Componen_2">
        <w:r>
          <w:rPr>
            <w:rStyle w:val="Text4"/>
          </w:rPr>
          <w:t>5-19</w:t>
        </w:r>
      </w:hyperlink>
      <w:r>
        <w:t>). Note that this feature does not affect any logic flow for network requests.</w:t>
      </w:r>
      <w:bookmarkEnd w:id="1919"/>
    </w:p>
    <w:p>
      <w:bookmarkStart w:id="1920" w:name="class_App_extends_React_Componen_2"/>
      <w:pPr>
        <w:pStyle w:val="Normal"/>
      </w:pPr>
      <w:r>
        <w:t xml:space="preserve">class App extends React.Component {</w:t>
        <w:br w:clear="none"/>
      </w:r>
      <w:bookmarkEnd w:id="1920"/>
    </w:p>
    <w:p>
      <w:pPr>
        <w:pStyle w:val="Normal"/>
      </w:pPr>
      <w:r>
        <w:t xml:space="preserve">  constructor(props) {</w:t>
        <w:br w:clear="none"/>
      </w:r>
    </w:p>
    <w:p>
      <w:pPr>
        <w:pStyle w:val="Normal"/>
      </w:pPr>
      <w:r>
        <w:t xml:space="preserve">    super(props);</w:t>
        <w:br w:clear="none"/>
      </w:r>
    </w:p>
    <w:p>
      <w:pPr>
        <w:pStyle w:val="Normal"/>
      </w:pPr>
      <w:r>
        <w:t xml:space="preserve">    this.state = {</w:t>
        <w:br w:clear="none"/>
      </w:r>
    </w:p>
    <w:p>
      <w:pPr>
        <w:pStyle w:val="Normal"/>
      </w:pPr>
      <w:r>
        <w:t xml:space="preserve">      offline: false // -----------------------------------&gt; 1)</w:t>
        <w:br w:clear="none"/>
      </w:r>
    </w:p>
    <w:p>
      <w:pPr>
        <w:pStyle w:val="Normal"/>
      </w:pPr>
      <w:r>
        <w:t xml:space="preserve">    };</w:t>
        <w:br w:clear="none"/>
      </w:r>
    </w:p>
    <w:p>
      <w:pPr>
        <w:pStyle w:val="Normal"/>
      </w:pPr>
      <w:r>
        <w:t xml:space="preserve">  }</w:t>
        <w:br w:clear="none"/>
      </w:r>
    </w:p>
    <w:p>
      <w:pPr>
        <w:pStyle w:val="Normal"/>
      </w:pPr>
      <w:r>
        <w:t xml:space="preserve">  componentDidMount() {</w:t>
        <w:br w:clear="none"/>
      </w:r>
    </w:p>
    <w:p>
      <w:pPr>
        <w:pStyle w:val="Normal"/>
      </w:pPr>
      <w:r>
        <w:t xml:space="preserve">    NetInfo.addEventListener(state =&gt; { // ----------------&gt; 2)</w:t>
        <w:br w:clear="none"/>
      </w:r>
    </w:p>
    <w:p>
      <w:pPr>
        <w:pStyle w:val="Normal"/>
      </w:pPr>
      <w:r>
        <w:t xml:space="preserve">      if (!state.isConnected) {</w:t>
        <w:br w:clear="none"/>
      </w:r>
    </w:p>
    <w:p>
      <w:pPr>
        <w:pStyle w:val="Normal"/>
      </w:pPr>
      <w:r>
        <w:t xml:space="preserve">        this.setState({offline: true});</w:t>
        <w:br w:clear="none"/>
      </w:r>
    </w:p>
    <w:p>
      <w:pPr>
        <w:pStyle w:val="Normal"/>
      </w:pPr>
      <w:r>
        <w:t xml:space="preserve">      } else {</w:t>
        <w:br w:clear="none"/>
      </w:r>
    </w:p>
    <w:p>
      <w:pPr>
        <w:pStyle w:val="Normal"/>
      </w:pPr>
      <w:r>
        <w:t xml:space="preserve">        this.setState({offline: false});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&lt;SafeAreaView style={{width: '100%', height: '100%'}}&gt;</w:t>
        <w:br w:clear="none"/>
      </w:r>
    </w:p>
    <w:p>
      <w:pPr>
        <w:pStyle w:val="Normal"/>
      </w:pPr>
      <w:r>
        <w:t xml:space="preserve">        &lt;Moment/&gt;</w:t>
        <w:br w:clear="none"/>
      </w:r>
    </w:p>
    <w:p>
      <w:pPr>
        <w:pStyle w:val="Normal"/>
      </w:pPr>
      <w:r>
        <w:t xml:space="preserve">        {this.state.offline &amp;&amp; // -------------------------&gt; 3)</w:t>
        <w:br w:clear="none"/>
      </w:r>
    </w:p>
    <w:p>
      <w:pPr>
        <w:pStyle w:val="Normal"/>
      </w:pPr>
      <w:r>
        <w:t xml:space="preserve">        &lt;View style={{</w:t>
        <w:br w:clear="none"/>
      </w:r>
    </w:p>
    <w:p>
      <w:pPr>
        <w:pStyle w:val="Normal"/>
      </w:pPr>
      <w:r>
        <w:t xml:space="preserve">          position: 'absolute',</w:t>
        <w:br w:clear="none"/>
      </w:r>
    </w:p>
    <w:p>
      <w:pPr>
        <w:pStyle w:val="Normal"/>
      </w:pPr>
      <w:r>
        <w:t xml:space="preserve">          top: 0,</w:t>
        <w:br w:clear="none"/>
      </w:r>
    </w:p>
    <w:p>
      <w:pPr>
        <w:pStyle w:val="Normal"/>
      </w:pPr>
      <w:r>
        <w:t xml:space="preserve">          left: 0,</w:t>
        <w:br w:clear="none"/>
      </w:r>
    </w:p>
    <w:p>
      <w:pPr>
        <w:pStyle w:val="Normal"/>
      </w:pPr>
      <w:r>
        <w:t xml:space="preserve">          width: '100%',</w:t>
        <w:br w:clear="none"/>
      </w:r>
    </w:p>
    <w:p>
      <w:pPr>
        <w:pStyle w:val="Normal"/>
      </w:pPr>
      <w:r>
        <w:t xml:space="preserve">          height: 60,</w:t>
        <w:br w:clear="none"/>
      </w:r>
    </w:p>
    <w:p>
      <w:pPr>
        <w:pStyle w:val="Normal"/>
      </w:pPr>
      <w:r>
        <w:t xml:space="preserve">          backgroundColor: '#4ea4eb',</w:t>
        <w:br w:clear="none"/>
      </w:r>
    </w:p>
    <w:p>
      <w:pPr>
        <w:pStyle w:val="Normal"/>
      </w:pPr>
      <w:r>
        <w:t xml:space="preserve">          justifyContent: 'center',</w:t>
        <w:br w:clear="none"/>
      </w:r>
    </w:p>
    <w:p>
      <w:pPr>
        <w:pStyle w:val="Normal"/>
      </w:pPr>
      <w:r>
        <w:t xml:space="preserve">          alignItems: 'center',</w:t>
        <w:br w:clear="none"/>
      </w:r>
    </w:p>
    <w:p>
      <w:pPr>
        <w:pStyle w:val="Normal"/>
      </w:pPr>
      <w:r>
        <w:t xml:space="preserve">          paddingTop: 20</w:t>
        <w:br w:clear="none"/>
      </w:r>
    </w:p>
    <w:p>
      <w:pPr>
        <w:pStyle w:val="Normal"/>
      </w:pPr>
      <w:r>
        <w:t xml:space="preserve">        }}</w:t>
        <w:br w:clear="none"/>
      </w:r>
    </w:p>
    <w:p>
      <w:pPr>
        <w:pStyle w:val="Normal"/>
      </w:pPr>
      <w:r>
        <w:t xml:space="preserve">        &gt;</w:t>
        <w:br w:clear="none"/>
      </w:r>
    </w:p>
    <w:p>
      <w:pPr>
        <w:pStyle w:val="Normal"/>
      </w:pPr>
      <w:r>
        <w:t xml:space="preserve">          &lt;Text style={{</w:t>
        <w:br w:clear="none"/>
      </w:r>
    </w:p>
    <w:p>
      <w:pPr>
        <w:pStyle w:val="Normal"/>
      </w:pPr>
      <w:r>
        <w:t xml:space="preserve">            fontSize: 16,</w:t>
        <w:br w:clear="none"/>
      </w:r>
    </w:p>
    <w:p>
      <w:pPr>
        <w:pStyle w:val="Normal"/>
      </w:pPr>
      <w:r>
        <w:t xml:space="preserve">            fontWeight: "bold",</w:t>
        <w:br w:clear="none"/>
      </w:r>
    </w:p>
    <w:p>
      <w:pPr>
        <w:pStyle w:val="Normal"/>
      </w:pPr>
      <w:r>
        <w:t xml:space="preserve">            color: 'white'</w:t>
        <w:br w:clear="none"/>
      </w:r>
    </w:p>
    <w:p>
      <w:pPr>
        <w:pStyle w:val="Normal"/>
      </w:pPr>
      <w:r>
        <w:t xml:space="preserve">          }}&gt;No Network&lt;/Text&gt;</w:t>
        <w:br w:clear="none"/>
      </w:r>
    </w:p>
    <w:p>
      <w:pPr>
        <w:pStyle w:val="Normal"/>
      </w:pPr>
      <w:r>
        <w:t xml:space="preserve">        &lt;/View&gt;</w:t>
        <w:br w:clear="none"/>
      </w:r>
    </w:p>
    <w:p>
      <w:pPr>
        <w:pStyle w:val="Normal"/>
      </w:pPr>
      <w:r>
        <w:t xml:space="preserve">        }</w:t>
        <w:br w:clear="none"/>
      </w:r>
    </w:p>
    <w:p>
      <w:pPr>
        <w:pStyle w:val="Normal"/>
      </w:pPr>
      <w:r>
        <w:t xml:space="preserve">      &lt;/SafeAreaView&gt;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export default App;</w:t>
        <w:br w:clear="none"/>
      </w:r>
    </w:p>
    <w:p>
      <w:pPr>
        <w:pStyle w:val="Para 12"/>
      </w:pPr>
      <w:r>
        <w:rPr>
          <w:rStyle w:val="Text3"/>
        </w:rPr>
        <w:t xml:space="preserve">Listing 5-19</w:t>
        <w:br w:clear="none"/>
      </w:r>
      <w:r>
        <w:t xml:space="preserve">Offline</w:t>
        <w:br w:clear="none"/>
        <w:bookmarkStart w:id="1921" w:name="ITerm108"/>
        <w:t xml:space="preserve"/>
        <w:bookmarkEnd w:id="1921"/>
        <w:br w:clear="none"/>
        <w:t xml:space="preserve"/>
        <w:br w:clear="none"/>
        <w:t xml:space="preserve"/>
        <w:br w:clear="none"/>
        <w:t xml:space="preserve"/>
        <w:br w:clear="none"/>
        <w:t xml:space="preserve"> indicator for the app</w:t>
        <w:br w:clear="none"/>
      </w:r>
    </w:p>
    <w:tbl>
      <w:tblPr>
        <w:tblW w:type="auto" w:w="0"/>
      </w:tblPr>
      <w:tr>
        <w:tc>
          <w:tcPr>
            <w:tcW w:type="auto" w:w="0"/>
            <w:vAlign w:val="top"/>
          </w:tcPr>
          <w:p>
            <w:pPr>
              <w:pStyle w:val="1 Block"/>
            </w:pPr>
          </w:p>
          <w:p>
            <w:pPr>
              <w:pStyle w:val="Para 03"/>
            </w:pPr>
            <w:r>
              <w:t>1)</w:t>
            </w:r>
          </w:p>
        </w:tc>
        <w:tc>
          <w:tcPr>
            <w:tcW w:type="auto" w:w="0"/>
          </w:tcPr>
          <w:p>
            <w:bookmarkStart w:id="1922" w:name="Add_a_new_state_to_mark_the_netw"/>
            <w:pPr>
              <w:pStyle w:val="Para 02"/>
            </w:pPr>
            <w:r>
              <w:t xml:space="preserve">Add a new </w:t>
            </w:r>
            <w:r>
              <w:rPr>
                <w:rStyle w:val="Text1"/>
              </w:rPr>
              <w:t>state</w:t>
            </w:r>
            <w:r>
              <w:t xml:space="preserve"> to mark the network status.</w:t>
            </w:r>
            <w:bookmarkEnd w:id="1922"/>
          </w:p>
        </w:tc>
        <w:tc>
          <w:tcPr>
            <w:tcW w:type="auto" w:w="0"/>
          </w:tcPr>
          <w:p>
            <w:pPr>
              <w:pStyle w:val="Para 42"/>
            </w:pPr>
            <w:r>
              <w:t/>
            </w:r>
          </w:p>
        </w:tc>
      </w:tr>
      <w:tr>
        <w:tc>
          <w:tcPr>
            <w:tcW w:type="auto" w:w="0"/>
            <w:vAlign w:val="top"/>
          </w:tcPr>
          <w:p>
            <w:pPr>
              <w:pStyle w:val="Para 03"/>
            </w:pPr>
            <w:r>
              <w:t>2)</w:t>
            </w:r>
          </w:p>
        </w:tc>
        <w:tc>
          <w:tcPr>
            <w:tcW w:type="auto" w:w="0"/>
          </w:tcPr>
          <w:p>
            <w:bookmarkStart w:id="1923" w:name="Use_Net_Info_to_listen_to_the_ne"/>
            <w:pPr>
              <w:pStyle w:val="Para 02"/>
            </w:pPr>
            <w:r>
              <w:t xml:space="preserve">Use </w:t>
            </w:r>
            <w:r>
              <w:rPr>
                <w:rStyle w:val="Text2"/>
              </w:rPr>
              <w:t>Net Info</w:t>
            </w:r>
            <w:r>
              <w:t xml:space="preserve"> to listen to the network status. Switch the </w:t>
            </w:r>
            <w:r>
              <w:rPr>
                <w:rStyle w:val="Text1"/>
              </w:rPr>
              <w:t>state</w:t>
            </w:r>
            <w:r>
              <w:t xml:space="preserve"> created earlier accordingly.</w:t>
            </w:r>
            <w:bookmarkEnd w:id="1923"/>
          </w:p>
        </w:tc>
        <w:tc>
          <w:tcPr>
            <w:tcW w:type="auto" w:w="0"/>
          </w:tcPr>
          <w:p>
            <w:pPr>
              <w:pStyle w:val="Para 42"/>
            </w:pPr>
            <w:r>
              <w:t/>
            </w:r>
          </w:p>
        </w:tc>
      </w:tr>
      <w:tr>
        <w:tc>
          <w:tcPr>
            <w:tcW w:type="auto" w:w="0"/>
            <w:vAlign w:val="top"/>
          </w:tcPr>
          <w:p>
            <w:pPr>
              <w:pStyle w:val="Para 03"/>
            </w:pPr>
            <w:r>
              <w:t>3)</w:t>
            </w:r>
          </w:p>
        </w:tc>
        <w:tc>
          <w:tcPr>
            <w:tcW w:type="auto" w:w="0"/>
          </w:tcPr>
          <w:p>
            <w:bookmarkStart w:id="1924" w:name="Display_the_offline_tag_when_los"/>
            <w:pPr>
              <w:pStyle w:val="Para 02"/>
            </w:pPr>
            <w:r>
              <w:t>Display the offline tag when losing connectivity.</w:t>
            </w:r>
            <w:bookmarkEnd w:id="1924"/>
          </w:p>
        </w:tc>
        <w:tc>
          <w:tcPr>
            <w:tcW w:type="auto" w:w="0"/>
          </w:tcPr>
          <w:p>
            <w:pPr>
              <w:pStyle w:val="Para 42"/>
            </w:pPr>
            <w:r>
              <w:t/>
            </w:r>
          </w:p>
        </w:tc>
      </w:tr>
    </w:tbl>
    <w:p>
      <w:bookmarkStart w:id="1925" w:name="This_is_how_it_looks_after_compl"/>
      <w:pPr>
        <w:pStyle w:val="Para 05"/>
      </w:pPr>
      <w:r>
        <w:t xml:space="preserve">This is how it looks after completion (Figure </w:t>
      </w:r>
      <w:hyperlink w:anchor="Figure_5_11Offline_mode">
        <w:r>
          <w:rPr>
            <w:rStyle w:val="Text4"/>
          </w:rPr>
          <w:t>5-11</w:t>
        </w:r>
      </w:hyperlink>
      <w:r>
        <w:t>).</w:t>
      </w:r>
      <w:bookmarkEnd w:id="1925"/>
    </w:p>
    <w:p>
      <w:bookmarkStart w:id="1926" w:name="MO11_2"/>
      <w:bookmarkStart w:id="1927" w:name="Figure_5_11Offline_mode"/>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4673600"/>
            <wp:effectExtent l="0" r="0" t="0" b="0"/>
            <wp:wrapTopAndBottom/>
            <wp:docPr id="145" name="510729_1_En_5_Fig11_HTML.jpg" descr="510729_1_En_5_Fig11_HTML.jpg"/>
            <wp:cNvGraphicFramePr>
              <a:graphicFrameLocks noChangeAspect="1"/>
            </wp:cNvGraphicFramePr>
            <a:graphic>
              <a:graphicData uri="http://schemas.openxmlformats.org/drawingml/2006/picture">
                <pic:pic>
                  <pic:nvPicPr>
                    <pic:cNvPr id="0" name="510729_1_En_5_Fig11_HTML.jpg" descr="510729_1_En_5_Fig11_HTML.jpg"/>
                    <pic:cNvPicPr/>
                  </pic:nvPicPr>
                  <pic:blipFill>
                    <a:blip r:embed="rId149"/>
                    <a:stretch>
                      <a:fillRect/>
                    </a:stretch>
                  </pic:blipFill>
                  <pic:spPr>
                    <a:xfrm>
                      <a:off x="0" y="0"/>
                      <a:ext cx="2705100" cy="4673600"/>
                    </a:xfrm>
                    <a:prstGeom prst="rect">
                      <a:avLst/>
                    </a:prstGeom>
                  </pic:spPr>
                </pic:pic>
              </a:graphicData>
            </a:graphic>
          </wp:anchor>
        </w:drawing>
      </w:r>
      <w:bookmarkEnd w:id="1926"/>
      <w:bookmarkEnd w:id="1927"/>
    </w:p>
    <w:p>
      <w:pPr>
        <w:pStyle w:val="Para 13"/>
      </w:pPr>
      <w:r>
        <w:rPr>
          <w:rStyle w:val="Text5"/>
        </w:rPr>
        <w:t>Figure 5-11</w:t>
      </w:r>
      <w:r>
        <w:t>Offline mode</w:t>
      </w:r>
    </w:p>
    <w:p>
      <w:bookmarkStart w:id="1928" w:name="5_5_SummaryComprehensive_skills"/>
      <w:pPr>
        <w:pStyle w:val="Heading 2"/>
      </w:pPr>
      <w:r>
        <w:t xml:space="preserve">5.5 </w:t>
        <w:t>Summary</w:t>
      </w:r>
      <w:bookmarkEnd w:id="1928"/>
    </w:p>
    <w:p>
      <w:bookmarkStart w:id="1929" w:name="Comprehensive_skills_and_knowled"/>
      <w:pPr>
        <w:pStyle w:val="Para 04"/>
      </w:pPr>
      <w:r>
        <w:t xml:space="preserve">Comprehensive skills and knowledge are required to achieve </w:t>
      </w:r>
      <w:r>
        <w:rPr>
          <w:rStyle w:val="Text1"/>
        </w:rPr>
        <w:t>05 apps</w:t>
      </w:r>
      <w:r>
        <w:t>. One of the essentials is a network. In this chapter, we went through the essential network knowledge and techniques directly related to app development.</w:t>
      </w:r>
      <w:bookmarkEnd w:id="1929"/>
    </w:p>
    <w:p>
      <w:bookmarkStart w:id="1930" w:name="In_the_theory_part_of_this_chapt"/>
      <w:pPr>
        <w:pStyle w:val="Para 04"/>
      </w:pPr>
      <w:r>
        <w:t>In the theory part of this chapter, we made a vertical trip through the network stack and visited some of the critical points. Along the path, we also watched the network traffic in action with various tools. Then we conclude the theory part by introducing some of the heuristics of the modern Internet.</w:t>
      </w:r>
      <w:bookmarkEnd w:id="1930"/>
    </w:p>
    <w:p>
      <w:bookmarkStart w:id="1931" w:name="For_the_practical_part__we_first"/>
      <w:pPr>
        <w:pStyle w:val="Para 04"/>
      </w:pPr>
      <w:r>
        <w:t xml:space="preserve">For the practical part, we first introduced asynchronous programming in </w:t>
      </w:r>
      <w:r>
        <w:rPr>
          <w:rStyle w:val="Text1"/>
        </w:rPr>
        <w:t>JavaScript</w:t>
      </w:r>
      <w:r>
        <w:t xml:space="preserve">, followed by the usage of the </w:t>
      </w:r>
      <w:r>
        <w:rPr>
          <w:rStyle w:val="Text0"/>
        </w:rPr>
        <w:t>fetch()</w:t>
      </w:r>
      <w:r>
        <w:t xml:space="preserve"> method. Then we enhanced </w:t>
      </w:r>
      <w:r>
        <w:rPr>
          <w:rStyle w:val="Text2"/>
        </w:rPr>
        <w:t>Manyface</w:t>
      </w:r>
      <w:r>
        <w:t xml:space="preserve"> with common network-related capabilities including API calls, large file download, local cache, as well as offline mode.</w:t>
      </w:r>
      <w:bookmarkEnd w:id="1931"/>
    </w:p>
    <w:p>
      <w:bookmarkStart w:id="1932" w:name="Lastly__we_implemented_a_network"/>
      <w:pPr>
        <w:pStyle w:val="Para 04"/>
      </w:pPr>
      <w:r>
        <w:t xml:space="preserve">Lastly, we implemented a network-related exception flow in the light of the </w:t>
      </w:r>
      <w:r>
        <w:rPr>
          <w:rStyle w:val="Text2"/>
        </w:rPr>
        <w:t>wall-in</w:t>
      </w:r>
      <w:r>
        <w:t xml:space="preserve"> pattern. The difficulty for a network exception is that it is triggered externally, and we need to account for various scenarios by respecting HTTP error code in different ways, considering the retry strategy, and defining the behavior in offline mode.</w:t>
      </w:r>
      <w:bookmarkEnd w:id="1932"/>
    </w:p>
    <w:p>
      <w:bookmarkStart w:id="1933" w:name="Top_of_510729_1_En_6_Chapter_xht"/>
      <w:bookmarkStart w:id="1934" w:name="_c__M__Holmes_He_2022M__H__HeCre_16"/>
      <w:bookmarkStart w:id="1935" w:name="_c__M__Holmes_He_2022M__H__HeCre_15"/>
      <w:bookmarkStart w:id="1936" w:name="_c__M__Holmes_He_2022M__H__HeCre_17"/>
      <w:pPr>
        <w:pStyle w:val="Para 22"/>
        <w:pageBreakBefore w:val="on"/>
      </w:pPr>
      <w:r>
        <w:t>© M. Holmes He 2022</w:t>
      </w:r>
      <w:bookmarkEnd w:id="1933"/>
      <w:bookmarkEnd w:id="1934"/>
      <w:bookmarkEnd w:id="1935"/>
      <w:bookmarkEnd w:id="1936"/>
    </w:p>
    <w:p>
      <w:pPr>
        <w:pStyle w:val="Para 23"/>
      </w:pPr>
      <w:r>
        <w:rPr>
          <w:rStyle w:val="Text2"/>
        </w:rPr>
        <w:t>M. H. He</w:t>
      </w:r>
      <w:r>
        <w:t>Creating Apps with React Native</w:t>
      </w:r>
    </w:p>
    <w:p>
      <w:pPr>
        <w:pStyle w:val="Para 24"/>
      </w:pPr>
      <w:hyperlink r:id="rId206">
        <w:r>
          <w:t>https://doi.org/10.1007/978-1-4842-8042-3_6</w:t>
        </w:r>
      </w:hyperlink>
    </w:p>
    <w:p>
      <w:pPr>
        <w:pStyle w:val="Heading 1"/>
      </w:pPr>
      <w:r>
        <w:t>6. Advanced Topics</w:t>
      </w:r>
    </w:p>
    <w:p>
      <w:pPr>
        <w:pStyle w:val="Para 01"/>
      </w:pPr>
      <w:r>
        <w:t>M. Holmes He</w:t>
      </w:r>
      <w:hyperlink w:anchor="_1_Bucklands_Beach__New_Zealand_5">
        <w:r>
          <w:rPr>
            <w:rStyle w:val="Text18"/>
          </w:rPr>
          <w:t>1</w:t>
        </w:r>
      </w:hyperlink>
      <w:r>
        <w:rPr>
          <w:rStyle w:val="Text16"/>
        </w:rPr>
        <w:t xml:space="preserve"> </w:t>
        <w:t xml:space="preserve"> </w:t>
      </w:r>
    </w:p>
    <w:p>
      <w:bookmarkStart w:id="1937" w:name="_1_Bucklands_Beach__New_Zealand_5"/>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5"/>
      </w:pPr>
      <w:r>
        <w:t>(1)</w:t>
      </w:r>
      <w:bookmarkEnd w:id="1937"/>
    </w:p>
    <w:p>
      <w:pPr>
        <w:pStyle w:val="Para 01"/>
      </w:pPr>
      <w:r>
        <w:t>Bucklands Beach, New Zealand</w:t>
      </w:r>
    </w:p>
    <w:p>
      <w:pPr>
        <w:pStyle w:val="Para 41"/>
      </w:pPr>
      <w:r>
        <w:t/>
      </w:r>
    </w:p>
    <w:p>
      <w:bookmarkStart w:id="1938" w:name="Believing_the_dots_will_connect"/>
      <w:bookmarkStart w:id="1939" w:name="Believing_the_dots_will_connect_1"/>
      <w:pPr>
        <w:pStyle w:val="Para 17"/>
      </w:pPr>
      <w:r>
        <w:t>Believing the dots will connect down the road, will give you the confidence to follow your heart.</w:t>
      </w:r>
      <w:bookmarkEnd w:id="1938"/>
      <w:bookmarkEnd w:id="1939"/>
    </w:p>
    <w:p>
      <w:bookmarkStart w:id="1940" w:name="__Steve_Jobs"/>
      <w:pPr>
        <w:pStyle w:val="Para 18"/>
      </w:pPr>
      <w:r>
        <w:t>—Steve Jobs</w:t>
      </w:r>
      <w:bookmarkEnd w:id="1940"/>
    </w:p>
    <w:p>
      <w:bookmarkStart w:id="1941" w:name="This_is_the_last_chapter_of_this"/>
      <w:pPr>
        <w:pStyle w:val="Para 04"/>
      </w:pPr>
      <w:r>
        <w:t xml:space="preserve">This is the last chapter of this book. In this chapter, we are going to better fulfill our knowledge body, as well as our curiosity, in </w:t>
      </w:r>
      <w:r>
        <w:rPr>
          <w:rStyle w:val="Text1"/>
        </w:rPr>
        <w:t>React Native</w:t>
      </w:r>
      <w:r>
        <w:t>, mostly by looking back at what we have learned throughout the previous chapters.</w:t>
      </w:r>
      <w:bookmarkEnd w:id="1941"/>
    </w:p>
    <w:p>
      <w:bookmarkStart w:id="1942" w:name="6_1_Revisit_RenderingReact_emplo"/>
      <w:pPr>
        <w:pStyle w:val="Heading 2"/>
      </w:pPr>
      <w:r>
        <w:t xml:space="preserve">6.1 </w:t>
        <w:t>Revisit Rendering</w:t>
      </w:r>
      <w:bookmarkEnd w:id="1942"/>
    </w:p>
    <w:p>
      <w:bookmarkStart w:id="1943" w:name="React_employs_a_virtual_DOM_tree"/>
      <w:pPr>
        <w:pStyle w:val="Para 04"/>
      </w:pPr>
      <w:r>
        <w:rPr>
          <w:rStyle w:val="Text1"/>
        </w:rPr>
        <w:t>React</w:t>
      </w:r>
      <w:r>
        <w:t xml:space="preserve"> employs a </w:t>
        <w:bookmarkStart w:id="1944" w:name="virtual_DOM_tree__VDOM_tree_1"/>
        <w:t/>
        <w:bookmarkEnd w:id="1944"/>
      </w:r>
      <w:r>
        <w:rPr>
          <w:rStyle w:val="Text1"/>
        </w:rPr>
        <w:t>virtual DOM tree (VDOM tree)</w:t>
      </w:r>
      <w:r>
        <w:t xml:space="preserve"> </w:t>
        <w:t xml:space="preserve"> to facilitate </w:t>
        <w:bookmarkStart w:id="1945" w:name="rendering"/>
        <w:t>rendering</w:t>
        <w:bookmarkEnd w:id="1945"/>
        <w:t xml:space="preserve"> (Section 1.2.6). A </w:t>
      </w:r>
      <w:r>
        <w:rPr>
          <w:rStyle w:val="Text1"/>
        </w:rPr>
        <w:t>virtual DOM tree</w:t>
      </w:r>
      <w:r>
        <w:t xml:space="preserve"> is an in-memory representation of the </w:t>
      </w:r>
      <w:r>
        <w:rPr>
          <w:rStyle w:val="Text1"/>
        </w:rPr>
        <w:t>components</w:t>
      </w:r>
      <w:r>
        <w:t xml:space="preserve"> being rendered with each </w:t>
      </w:r>
      <w:r>
        <w:rPr>
          <w:rStyle w:val="Text1"/>
        </w:rPr>
        <w:t>VDOM</w:t>
      </w:r>
      <w:r>
        <w:t xml:space="preserve"> as a </w:t>
      </w:r>
      <w:r>
        <w:rPr>
          <w:rStyle w:val="Text1"/>
        </w:rPr>
        <w:t>component</w:t>
      </w:r>
      <w:r>
        <w:t xml:space="preserve">. What is returned by </w:t>
      </w:r>
      <w:r>
        <w:rPr>
          <w:rStyle w:val="Text0"/>
        </w:rPr>
        <w:t>render()</w:t>
      </w:r>
      <w:r>
        <w:t xml:space="preserve"> is a blueprint (an element) that is in turn used to construct a </w:t>
      </w:r>
      <w:r>
        <w:rPr>
          <w:rStyle w:val="Text1"/>
        </w:rPr>
        <w:t>VDOM</w:t>
      </w:r>
      <w:r>
        <w:t xml:space="preserve"> by the </w:t>
      </w:r>
      <w:r>
        <w:rPr>
          <w:rStyle w:val="Text1"/>
        </w:rPr>
        <w:t>React</w:t>
      </w:r>
      <w:r>
        <w:t xml:space="preserve"> runtime. The cascading calls of </w:t>
      </w:r>
      <w:r>
        <w:rPr>
          <w:rStyle w:val="Text0"/>
        </w:rPr>
        <w:t>render()</w:t>
      </w:r>
      <w:r>
        <w:t xml:space="preserve"> eventually provide the fragment of elements that are used to complete </w:t>
      </w:r>
      <w:r>
        <w:rPr>
          <w:rStyle w:val="Text1"/>
        </w:rPr>
        <w:t>VDOM tree</w:t>
      </w:r>
      <w:r>
        <w:t xml:space="preserve"> of the app. When it comes to updates, </w:t>
      </w:r>
      <w:r>
        <w:rPr>
          <w:rStyle w:val="Text1"/>
        </w:rPr>
        <w:t>React</w:t>
      </w:r>
      <w:r>
        <w:t xml:space="preserve"> uses a </w:t>
      </w:r>
      <w:r>
        <w:rPr>
          <w:rStyle w:val="Text2"/>
        </w:rPr>
        <w:t>diffing algorithm</w:t>
      </w:r>
      <w:r>
        <w:t xml:space="preserve"> (reconciliation) on the </w:t>
      </w:r>
      <w:r>
        <w:rPr>
          <w:rStyle w:val="Text1"/>
        </w:rPr>
        <w:t>VDOM tree</w:t>
      </w:r>
      <w:r>
        <w:t xml:space="preserve"> to collect the changes before any rerendering actually takes place. The </w:t>
      </w:r>
      <w:r>
        <w:rPr>
          <w:rStyle w:val="Text2"/>
        </w:rPr>
        <w:t>diffing algorithm</w:t>
      </w:r>
      <w:r>
        <w:t xml:space="preserve"> makes a layer-by-layer comparison of the </w:t>
      </w:r>
      <w:r>
        <w:rPr>
          <w:rStyle w:val="Text1"/>
        </w:rPr>
        <w:t>virtual DOM tree</w:t>
      </w:r>
      <w:r>
        <w:t xml:space="preserve"> and (1) unmounts and remounts the subtree if the types of the old and new versions’ root node are different and (2) updates nodes using the new </w:t>
      </w:r>
      <w:r>
        <w:rPr>
          <w:rStyle w:val="Text1"/>
        </w:rPr>
        <w:t>props</w:t>
      </w:r>
      <w:r>
        <w:t xml:space="preserve"> if they are the same.</w:t>
      </w:r>
      <w:bookmarkEnd w:id="1943"/>
    </w:p>
    <w:p>
      <w:bookmarkStart w:id="1946" w:name="NoteThat_means_the_setState___is"/>
      <w:pPr>
        <w:pStyle w:val="Para 09"/>
      </w:pPr>
      <w:r>
        <w:rPr>
          <w:rStyle w:val="Text6"/>
        </w:rPr>
        <w:t>Note</w:t>
      </w:r>
      <w:r>
        <w:bookmarkStart w:id="1947" w:name="That_means_the_setState___is_hea"/>
        <w:t xml:space="preserve">That means the </w:t>
        <w:bookmarkEnd w:id="1947"/>
      </w:r>
      <w:r>
        <w:rPr>
          <w:rStyle w:val="Text0"/>
        </w:rPr>
        <w:t>setState()</w:t>
      </w:r>
      <w:r>
        <w:t xml:space="preserve"> is heavy. When inappropriately used, ❄ it could trigger excessive rerendering of the whole </w:t>
      </w:r>
      <w:r>
        <w:rPr>
          <w:rStyle w:val="Text1"/>
        </w:rPr>
        <w:t>VDOM tree</w:t>
      </w:r>
      <w:r>
        <w:t>.</w:t>
      </w:r>
      <w:bookmarkEnd w:id="1946"/>
    </w:p>
    <w:p>
      <w:bookmarkStart w:id="1948" w:name="This_algorithm_is_expensive_when"/>
      <w:pPr>
        <w:pStyle w:val="Para 01"/>
      </w:pPr>
      <w:r>
        <w:t xml:space="preserve">This algorithm is expensive when the </w:t>
      </w:r>
      <w:r>
        <w:rPr>
          <w:rStyle w:val="Text1"/>
        </w:rPr>
        <w:t>VDOM tree</w:t>
      </w:r>
      <w:r>
        <w:t xml:space="preserve"> grows. So </w:t>
      </w:r>
      <w:r>
        <w:rPr>
          <w:rStyle w:val="Text1"/>
        </w:rPr>
        <w:t>React</w:t>
      </w:r>
      <w:r>
        <w:t xml:space="preserve"> provides majorly three measures to make the algorithm more efficient at scale: (1) </w:t>
        <w:drawing>
          <wp:inline>
            <wp:extent cx="139700" cy="139700"/>
            <wp:effectExtent l="0" r="0" t="0" b="0"/>
            <wp:docPr id="146" name="510729_1_En_6_Figt_HTML.gif" descr="510729_1_En_6_Figt_HTML.gif"/>
            <wp:cNvGraphicFramePr>
              <a:graphicFrameLocks noChangeAspect="1"/>
            </wp:cNvGraphicFramePr>
            <a:graphic>
              <a:graphicData uri="http://schemas.openxmlformats.org/drawingml/2006/picture">
                <pic:pic>
                  <pic:nvPicPr>
                    <pic:cNvPr id="0" name="510729_1_En_6_Figt_HTML.gif" descr="510729_1_En_6_Figt_HTML.gif"/>
                    <pic:cNvPicPr/>
                  </pic:nvPicPr>
                  <pic:blipFill>
                    <a:blip r:embed="rId150"/>
                    <a:stretch>
                      <a:fillRect/>
                    </a:stretch>
                  </pic:blipFill>
                  <pic:spPr>
                    <a:xfrm>
                      <a:off x="0" y="0"/>
                      <a:ext cx="139700" cy="139700"/>
                    </a:xfrm>
                    <a:prstGeom prst="rect">
                      <a:avLst/>
                    </a:prstGeom>
                  </pic:spPr>
                </pic:pic>
              </a:graphicData>
            </a:graphic>
          </wp:inline>
        </w:drawing>
        <w:t xml:space="preserve"> </w:t>
      </w:r>
      <w:r>
        <w:rPr>
          <w:rStyle w:val="Text0"/>
        </w:rPr>
        <w:t>shouldComponentUpdate()</w:t>
      </w:r>
      <w:r>
        <w:t xml:space="preserve">, (2) </w:t>
        <w:drawing>
          <wp:inline>
            <wp:extent cx="228600" cy="228600"/>
            <wp:effectExtent l="0" r="0" t="0" b="0"/>
            <wp:docPr id="147" name="510729_1_En_6_Figa_HTML.gif" descr="510729_1_En_6_Figa_HTML.gif"/>
            <wp:cNvGraphicFramePr>
              <a:graphicFrameLocks noChangeAspect="1"/>
            </wp:cNvGraphicFramePr>
            <a:graphic>
              <a:graphicData uri="http://schemas.openxmlformats.org/drawingml/2006/picture">
                <pic:pic>
                  <pic:nvPicPr>
                    <pic:cNvPr id="0" name="510729_1_En_6_Figa_HTML.gif" descr="510729_1_En_6_Figa_HTML.gif"/>
                    <pic:cNvPicPr/>
                  </pic:nvPicPr>
                  <pic:blipFill>
                    <a:blip r:embed="rId151"/>
                    <a:stretch>
                      <a:fillRect/>
                    </a:stretch>
                  </pic:blipFill>
                  <pic:spPr>
                    <a:xfrm>
                      <a:off x="0" y="0"/>
                      <a:ext cx="228600" cy="228600"/>
                    </a:xfrm>
                    <a:prstGeom prst="rect">
                      <a:avLst/>
                    </a:prstGeom>
                  </pic:spPr>
                </pic:pic>
              </a:graphicData>
            </a:graphic>
          </wp:inline>
        </w:drawing>
        <w:t xml:space="preserve"> </w:t>
      </w:r>
      <w:r>
        <w:rPr>
          <w:rStyle w:val="Text1"/>
        </w:rPr>
        <w:t>pure component</w:t>
      </w:r>
      <w:r>
        <w:t xml:space="preserve">, and (3) </w:t>
        <w:drawing>
          <wp:inline>
            <wp:extent cx="228600" cy="228600"/>
            <wp:effectExtent l="0" r="0" t="0" b="0"/>
            <wp:docPr id="148" name="510729_1_En_6_Figb_HTML.gif" descr="510729_1_En_6_Figb_HTML.gif"/>
            <wp:cNvGraphicFramePr>
              <a:graphicFrameLocks noChangeAspect="1"/>
            </wp:cNvGraphicFramePr>
            <a:graphic>
              <a:graphicData uri="http://schemas.openxmlformats.org/drawingml/2006/picture">
                <pic:pic>
                  <pic:nvPicPr>
                    <pic:cNvPr id="0" name="510729_1_En_6_Figb_HTML.gif" descr="510729_1_En_6_Figb_HTML.gif"/>
                    <pic:cNvPicPr/>
                  </pic:nvPicPr>
                  <pic:blipFill>
                    <a:blip r:embed="rId152"/>
                    <a:stretch>
                      <a:fillRect/>
                    </a:stretch>
                  </pic:blipFill>
                  <pic:spPr>
                    <a:xfrm>
                      <a:off x="0" y="0"/>
                      <a:ext cx="228600" cy="228600"/>
                    </a:xfrm>
                    <a:prstGeom prst="rect">
                      <a:avLst/>
                    </a:prstGeom>
                  </pic:spPr>
                </pic:pic>
              </a:graphicData>
            </a:graphic>
          </wp:inline>
        </w:drawing>
        <w:t xml:space="preserve"> </w:t>
      </w:r>
      <w:r>
        <w:rPr>
          <w:rStyle w:val="Text1"/>
        </w:rPr>
        <w:t>Redux</w:t>
      </w:r>
      <w:r>
        <w:t xml:space="preserve">. Technically, all three methods reduce the number of nodes needed to be compared for the diffing algorithm. </w:t>
        <w:drawing>
          <wp:inline>
            <wp:extent cx="139700" cy="114300"/>
            <wp:effectExtent l="0" r="0" t="0" b="0"/>
            <wp:docPr id="149" name="510729_1_En_6_Figu_HTML.gif" descr="510729_1_En_6_Figu_HTML.gif"/>
            <wp:cNvGraphicFramePr>
              <a:graphicFrameLocks noChangeAspect="1"/>
            </wp:cNvGraphicFramePr>
            <a:graphic>
              <a:graphicData uri="http://schemas.openxmlformats.org/drawingml/2006/picture">
                <pic:pic>
                  <pic:nvPicPr>
                    <pic:cNvPr id="0" name="510729_1_En_6_Figu_HTML.gif" descr="510729_1_En_6_Figu_HTML.gif"/>
                    <pic:cNvPicPr/>
                  </pic:nvPicPr>
                  <pic:blipFill>
                    <a:blip r:embed="rId153"/>
                    <a:stretch>
                      <a:fillRect/>
                    </a:stretch>
                  </pic:blipFill>
                  <pic:spPr>
                    <a:xfrm>
                      <a:off x="0" y="0"/>
                      <a:ext cx="139700" cy="114300"/>
                    </a:xfrm>
                    <a:prstGeom prst="rect">
                      <a:avLst/>
                    </a:prstGeom>
                  </pic:spPr>
                </pic:pic>
              </a:graphicData>
            </a:graphic>
          </wp:inline>
        </w:drawing>
        <w:t xml:space="preserve"> More specifically, the first and second methods undercut the tree by preventing the diffing </w:t>
        <w:bookmarkStart w:id="1949" w:name="ITerm3_1"/>
        <w:t xml:space="preserve"> </w:t>
        <w:bookmarkEnd w:id="1949"/>
        <w:t xml:space="preserve">algorithm from being executed for an entire subtree, and the third uppercuts the tree by making the diffing algorithm only to start from a certain subtree (Figure </w:t>
      </w:r>
      <w:hyperlink w:anchor="Figure_6_1Constrain_the_rerender">
        <w:r>
          <w:rPr>
            <w:rStyle w:val="Text4"/>
          </w:rPr>
          <w:t>6-1</w:t>
        </w:r>
      </w:hyperlink>
      <w:r>
        <w:t xml:space="preserve">). In this section, we are going to cover the first two methods. </w:t>
      </w:r>
      <w:r>
        <w:rPr>
          <w:rStyle w:val="Text1"/>
        </w:rPr>
        <w:t>Redux</w:t>
      </w:r>
      <w:r>
        <w:t xml:space="preserve"> will be covered in Section 6.2.</w:t>
      </w:r>
      <w:bookmarkEnd w:id="1948"/>
    </w:p>
    <w:p>
      <w:bookmarkStart w:id="1950" w:name="Figure_6_1Constrain_the_rerender"/>
      <w:bookmarkStart w:id="1951" w:name="MO1_5"/>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854700" cy="2959100"/>
            <wp:effectExtent l="0" r="0" t="0" b="0"/>
            <wp:wrapTopAndBottom/>
            <wp:docPr id="150" name="510729_1_En_6_Fig1_HTML.png" descr="510729_1_En_6_Fig1_HTML.png"/>
            <wp:cNvGraphicFramePr>
              <a:graphicFrameLocks noChangeAspect="1"/>
            </wp:cNvGraphicFramePr>
            <a:graphic>
              <a:graphicData uri="http://schemas.openxmlformats.org/drawingml/2006/picture">
                <pic:pic>
                  <pic:nvPicPr>
                    <pic:cNvPr id="0" name="510729_1_En_6_Fig1_HTML.png" descr="510729_1_En_6_Fig1_HTML.png"/>
                    <pic:cNvPicPr/>
                  </pic:nvPicPr>
                  <pic:blipFill>
                    <a:blip r:embed="rId154"/>
                    <a:stretch>
                      <a:fillRect/>
                    </a:stretch>
                  </pic:blipFill>
                  <pic:spPr>
                    <a:xfrm>
                      <a:off x="0" y="0"/>
                      <a:ext cx="5854700" cy="2959100"/>
                    </a:xfrm>
                    <a:prstGeom prst="rect">
                      <a:avLst/>
                    </a:prstGeom>
                  </pic:spPr>
                </pic:pic>
              </a:graphicData>
            </a:graphic>
          </wp:anchor>
        </w:drawing>
      </w:r>
      <w:bookmarkEnd w:id="1950"/>
      <w:bookmarkEnd w:id="1951"/>
    </w:p>
    <w:p>
      <w:pPr>
        <w:pStyle w:val="Para 13"/>
      </w:pPr>
      <w:r>
        <w:rPr>
          <w:rStyle w:val="Text5"/>
        </w:rPr>
        <w:t>Figure 6-1</w:t>
      </w:r>
      <w:r>
        <w:bookmarkStart w:id="1952" w:name="Constrain"/>
        <w:t>Constrain</w:t>
        <w:bookmarkEnd w:id="1952"/>
        <w:t xml:space="preserve"> the rerendering</w:t>
      </w:r>
    </w:p>
    <w:p>
      <w:bookmarkStart w:id="1953" w:name="shouldComponentUpdate_____gives"/>
      <w:pPr>
        <w:pStyle w:val="Para 04"/>
      </w:pPr>
      <w:r>
        <w:bookmarkStart w:id="1954" w:name="shouldComponentUpdate"/>
        <w:t/>
        <w:bookmarkEnd w:id="1954"/>
      </w:r>
      <w:r>
        <w:rPr>
          <w:rStyle w:val="Text0"/>
        </w:rPr>
        <w:t>shouldComponentUpdate()</w:t>
      </w:r>
      <w:r>
        <w:t xml:space="preserve"> </w:t>
        <w:t xml:space="preserve"> gives you a chance to decide whether a </w:t>
      </w:r>
      <w:r>
        <w:rPr>
          <w:rStyle w:val="Text1"/>
        </w:rPr>
        <w:t>component</w:t>
      </w:r>
      <w:r>
        <w:t xml:space="preserve"> and the rooted subtree should be updated in the rendering event. Again, this event could be triggered from a </w:t>
      </w:r>
      <w:r>
        <w:rPr>
          <w:rStyle w:val="Text0"/>
        </w:rPr>
        <w:t>setState()</w:t>
      </w:r>
      <w:r>
        <w:t xml:space="preserve"> occurring somewhere on the upper layer in the </w:t>
      </w:r>
      <w:r>
        <w:rPr>
          <w:rStyle w:val="Text1"/>
        </w:rPr>
        <w:t>virtual DOM tree</w:t>
      </w:r>
      <w:r>
        <w:t xml:space="preserve"> hierarchy. </w:t>
        <w:drawing>
          <wp:inline>
            <wp:extent cx="228600" cy="228600"/>
            <wp:effectExtent l="0" r="0" t="0" b="0"/>
            <wp:docPr id="151" name="510729_1_En_6_Figc_HTML.gif" descr="510729_1_En_6_Figc_HTML.gif"/>
            <wp:cNvGraphicFramePr>
              <a:graphicFrameLocks noChangeAspect="1"/>
            </wp:cNvGraphicFramePr>
            <a:graphic>
              <a:graphicData uri="http://schemas.openxmlformats.org/drawingml/2006/picture">
                <pic:pic>
                  <pic:nvPicPr>
                    <pic:cNvPr id="0" name="510729_1_En_6_Figc_HTML.gif" descr="510729_1_En_6_Figc_HTML.gif"/>
                    <pic:cNvPicPr/>
                  </pic:nvPicPr>
                  <pic:blipFill>
                    <a:blip r:embed="rId155"/>
                    <a:stretch>
                      <a:fillRect/>
                    </a:stretch>
                  </pic:blipFill>
                  <pic:spPr>
                    <a:xfrm>
                      <a:off x="0" y="0"/>
                      <a:ext cx="228600" cy="228600"/>
                    </a:xfrm>
                    <a:prstGeom prst="rect">
                      <a:avLst/>
                    </a:prstGeom>
                  </pic:spPr>
                </pic:pic>
              </a:graphicData>
            </a:graphic>
          </wp:inline>
        </w:drawing>
        <w:t xml:space="preserve"> With this method, you make a </w:t>
      </w:r>
      <w:r>
        <w:rPr>
          <w:rStyle w:val="Text1"/>
        </w:rPr>
        <w:t>component</w:t>
      </w:r>
      <w:r>
        <w:t xml:space="preserve"> only listen to certain </w:t>
      </w:r>
      <w:r>
        <w:rPr>
          <w:rStyle w:val="Text1"/>
        </w:rPr>
        <w:t>props</w:t>
      </w:r>
      <w:r>
        <w:t xml:space="preserve">, which effectively reduce the number of nodes involved in the </w:t>
      </w:r>
      <w:r>
        <w:rPr>
          <w:rStyle w:val="Text2"/>
        </w:rPr>
        <w:t>diffing algorithm</w:t>
      </w:r>
      <w:r>
        <w:t xml:space="preserve">. </w:t>
        <w:drawing>
          <wp:inline>
            <wp:extent cx="203200" cy="304800"/>
            <wp:effectExtent l="0" r="0" t="0" b="0"/>
            <wp:docPr id="152" name="510729_1_En_6_Figac_HTML.gif" descr="510729_1_En_6_Figac_HTML.gif"/>
            <wp:cNvGraphicFramePr>
              <a:graphicFrameLocks noChangeAspect="1"/>
            </wp:cNvGraphicFramePr>
            <a:graphic>
              <a:graphicData uri="http://schemas.openxmlformats.org/drawingml/2006/picture">
                <pic:pic>
                  <pic:nvPicPr>
                    <pic:cNvPr id="0" name="510729_1_En_6_Figac_HTML.gif" descr="510729_1_En_6_Figac_HTML.gif"/>
                    <pic:cNvPicPr/>
                  </pic:nvPicPr>
                  <pic:blipFill>
                    <a:blip r:embed="rId156"/>
                    <a:stretch>
                      <a:fillRect/>
                    </a:stretch>
                  </pic:blipFill>
                  <pic:spPr>
                    <a:xfrm>
                      <a:off x="0" y="0"/>
                      <a:ext cx="203200" cy="304800"/>
                    </a:xfrm>
                    <a:prstGeom prst="rect">
                      <a:avLst/>
                    </a:prstGeom>
                  </pic:spPr>
                </pic:pic>
              </a:graphicData>
            </a:graphic>
          </wp:inline>
        </w:drawing>
        <w:t xml:space="preserve"> The caveat is that </w:t>
      </w:r>
      <w:r>
        <w:rPr>
          <w:rStyle w:val="Text0"/>
        </w:rPr>
        <w:t>shouldComponentUpdate()</w:t>
      </w:r>
      <w:r>
        <w:t xml:space="preserve"> could block valid updates to the </w:t>
      </w:r>
      <w:r>
        <w:rPr>
          <w:rStyle w:val="Text1"/>
        </w:rPr>
        <w:t>subcomponents</w:t>
      </w:r>
      <w:r>
        <w:t xml:space="preserve"> unintentionally.</w:t>
      </w:r>
      <w:bookmarkEnd w:id="1953"/>
    </w:p>
    <w:p>
      <w:bookmarkStart w:id="1955" w:name="To_make_the_updating_flow_more_e"/>
      <w:pPr>
        <w:pStyle w:val="Para 04"/>
      </w:pPr>
      <w:r>
        <w:t xml:space="preserve">To make the updating flow more explicit and predictable, </w:t>
        <w:drawing>
          <wp:inline>
            <wp:extent cx="139700" cy="165100"/>
            <wp:effectExtent l="0" r="0" t="0" b="0"/>
            <wp:docPr id="153" name="510729_1_En_6_Figaj_HTML.gif" descr="510729_1_En_6_Figaj_HTML.gif"/>
            <wp:cNvGraphicFramePr>
              <a:graphicFrameLocks noChangeAspect="1"/>
            </wp:cNvGraphicFramePr>
            <a:graphic>
              <a:graphicData uri="http://schemas.openxmlformats.org/drawingml/2006/picture">
                <pic:pic>
                  <pic:nvPicPr>
                    <pic:cNvPr id="0" name="510729_1_En_6_Figaj_HTML.gif" descr="510729_1_En_6_Figaj_HTML.gif"/>
                    <pic:cNvPicPr/>
                  </pic:nvPicPr>
                  <pic:blipFill>
                    <a:blip r:embed="rId157"/>
                    <a:stretch>
                      <a:fillRect/>
                    </a:stretch>
                  </pic:blipFill>
                  <pic:spPr>
                    <a:xfrm>
                      <a:off x="0" y="0"/>
                      <a:ext cx="139700" cy="165100"/>
                    </a:xfrm>
                    <a:prstGeom prst="rect">
                      <a:avLst/>
                    </a:prstGeom>
                  </pic:spPr>
                </pic:pic>
              </a:graphicData>
            </a:graphic>
          </wp:inline>
        </w:drawing>
        <w:t xml:space="preserve"> a general practice is to shallow compare all the </w:t>
        <w:bookmarkStart w:id="1956" w:name="props_1"/>
        <w:t/>
        <w:bookmarkEnd w:id="1956"/>
      </w:r>
      <w:r>
        <w:rPr>
          <w:rStyle w:val="Text1"/>
        </w:rPr>
        <w:t>props</w:t>
      </w:r>
      <w:r>
        <w:t xml:space="preserve"> </w:t>
        <w:t xml:space="preserve"> passed in – in other words, (1) to compare the value of the </w:t>
      </w:r>
      <w:r>
        <w:rPr>
          <w:rStyle w:val="Text1"/>
        </w:rPr>
        <w:t>props</w:t>
      </w:r>
      <w:r>
        <w:t xml:space="preserve"> if they are of primitive types and (2) to compare the reference of the </w:t>
      </w:r>
      <w:r>
        <w:rPr>
          <w:rStyle w:val="Text1"/>
        </w:rPr>
        <w:t>props</w:t>
      </w:r>
      <w:r>
        <w:t xml:space="preserve"> if they are objects (reference type). This practice has been generalized into a stock </w:t>
      </w:r>
      <w:r>
        <w:rPr>
          <w:rStyle w:val="Text1"/>
        </w:rPr>
        <w:t>component</w:t>
      </w:r>
      <w:r>
        <w:t xml:space="preserve">, </w:t>
      </w:r>
      <w:r>
        <w:rPr>
          <w:rStyle w:val="Text0"/>
        </w:rPr>
        <w:t>PureComponent</w:t>
      </w:r>
      <w:r>
        <w:t xml:space="preserve">. As we will see very soon, the principle of </w:t>
      </w:r>
      <w:r>
        <w:rPr>
          <w:rStyle w:val="Text1"/>
        </w:rPr>
        <w:t>Redux</w:t>
      </w:r>
      <w:r>
        <w:t xml:space="preserve"> (Section 6.2) is also established around the same principle of shallow comparison.</w:t>
      </w:r>
      <w:bookmarkEnd w:id="1955"/>
    </w:p>
    <w:p>
      <w:bookmarkStart w:id="1957" w:name="As_said__the_diffing_algorithm_c"/>
      <w:pPr>
        <w:pStyle w:val="Para 04"/>
      </w:pPr>
      <w:r>
        <w:t xml:space="preserve">As said, the </w:t>
      </w:r>
      <w:r>
        <w:rPr>
          <w:rStyle w:val="Text2"/>
        </w:rPr>
        <w:t>diffing algorithm</w:t>
      </w:r>
      <w:r>
        <w:t xml:space="preserve"> compares the </w:t>
      </w:r>
      <w:r>
        <w:rPr>
          <w:rStyle w:val="Text1"/>
        </w:rPr>
        <w:t>VDOM tree</w:t>
      </w:r>
      <w:r>
        <w:t xml:space="preserve"> layer by layer. For each layer, it simply compares the nodes from left to right. This has a bad performance implication for one layer that is rendered as a list using </w:t>
      </w:r>
      <w:r>
        <w:rPr>
          <w:rStyle w:val="Text0"/>
        </w:rPr>
        <w:t>map()</w:t>
      </w:r>
      <w:r>
        <w:t xml:space="preserve"> or a </w:t>
      </w:r>
      <w:r>
        <w:rPr>
          <w:rStyle w:val="Text0"/>
        </w:rPr>
        <w:t>FlatList</w:t>
      </w:r>
      <w:r>
        <w:t xml:space="preserve"> (Section 6.3). ❄ More specifically, when the list is mutated, the diffing algorithm cannot infer the corresponding </w:t>
      </w:r>
      <w:r>
        <w:rPr>
          <w:rStyle w:val="Text1"/>
        </w:rPr>
        <w:t>components</w:t>
      </w:r>
      <w:r>
        <w:t xml:space="preserve"> to be compared in the new and old </w:t>
      </w:r>
      <w:r>
        <w:rPr>
          <w:rStyle w:val="Text1"/>
        </w:rPr>
        <w:t>VDOM tree</w:t>
      </w:r>
      <w:r>
        <w:t xml:space="preserve">, which incurs unnecessary rerendering. </w:t>
        <w:drawing>
          <wp:inline>
            <wp:extent cx="139700" cy="139700"/>
            <wp:effectExtent l="0" r="0" t="0" b="0"/>
            <wp:docPr id="154" name="510729_1_En_6_Figd_HTML.gif" descr="510729_1_En_6_Figd_HTML.gif"/>
            <wp:cNvGraphicFramePr>
              <a:graphicFrameLocks noChangeAspect="1"/>
            </wp:cNvGraphicFramePr>
            <a:graphic>
              <a:graphicData uri="http://schemas.openxmlformats.org/drawingml/2006/picture">
                <pic:pic>
                  <pic:nvPicPr>
                    <pic:cNvPr id="0" name="510729_1_En_6_Figd_HTML.gif" descr="510729_1_En_6_Figd_HTML.gif"/>
                    <pic:cNvPicPr/>
                  </pic:nvPicPr>
                  <pic:blipFill>
                    <a:blip r:embed="rId158"/>
                    <a:stretch>
                      <a:fillRect/>
                    </a:stretch>
                  </pic:blipFill>
                  <pic:spPr>
                    <a:xfrm>
                      <a:off x="0" y="0"/>
                      <a:ext cx="139700" cy="139700"/>
                    </a:xfrm>
                    <a:prstGeom prst="rect">
                      <a:avLst/>
                    </a:prstGeom>
                  </pic:spPr>
                </pic:pic>
              </a:graphicData>
            </a:graphic>
          </wp:inline>
        </w:drawing>
        <w:t xml:space="preserve"> To address this issue, it is recommended to attach keys to each </w:t>
      </w:r>
      <w:r>
        <w:rPr>
          <w:rStyle w:val="Text1"/>
        </w:rPr>
        <w:t>component</w:t>
      </w:r>
      <w:r>
        <w:t xml:space="preserve"> within the list.</w:t>
      </w:r>
      <w:bookmarkEnd w:id="1957"/>
    </w:p>
    <w:p>
      <w:bookmarkStart w:id="1958" w:name="Note_Using_a_list_index_as_the_k"/>
      <w:pPr>
        <w:pStyle w:val="Para 09"/>
      </w:pPr>
      <w:r>
        <w:rPr>
          <w:rStyle w:val="Text6"/>
        </w:rPr>
        <w:t>Note</w:t>
      </w:r>
      <w:r>
        <w:bookmarkStart w:id="1959" w:name="Using_a_list_index_as_the_key_is"/>
        <w:t/>
        <w:bookmarkEnd w:id="1959"/>
        <w:drawing>
          <wp:inline>
            <wp:extent cx="203200" cy="304800"/>
            <wp:effectExtent l="0" r="0" t="0" b="0"/>
            <wp:docPr id="155" name="510729_1_En_6_Figad_HTML.gif" descr="510729_1_En_6_Figad_HTML.gif"/>
            <wp:cNvGraphicFramePr>
              <a:graphicFrameLocks noChangeAspect="1"/>
            </wp:cNvGraphicFramePr>
            <a:graphic>
              <a:graphicData uri="http://schemas.openxmlformats.org/drawingml/2006/picture">
                <pic:pic>
                  <pic:nvPicPr>
                    <pic:cNvPr id="0" name="510729_1_En_6_Figad_HTML.gif" descr="510729_1_En_6_Figad_HTML.gif"/>
                    <pic:cNvPicPr/>
                  </pic:nvPicPr>
                  <pic:blipFill>
                    <a:blip r:embed="rId159"/>
                    <a:stretch>
                      <a:fillRect/>
                    </a:stretch>
                  </pic:blipFill>
                  <pic:spPr>
                    <a:xfrm>
                      <a:off x="0" y="0"/>
                      <a:ext cx="203200" cy="304800"/>
                    </a:xfrm>
                    <a:prstGeom prst="rect">
                      <a:avLst/>
                    </a:prstGeom>
                  </pic:spPr>
                </pic:pic>
              </a:graphicData>
            </a:graphic>
          </wp:inline>
        </w:drawing>
        <w:t xml:space="preserve"> Using a list index as the key is an antipattern. This is because using a list index is equivalent to the no-key situation, where a list mutation could change the key of the same entry. </w:t>
        <w:drawing>
          <wp:inline>
            <wp:extent cx="139700" cy="139700"/>
            <wp:effectExtent l="0" r="0" t="0" b="0"/>
            <wp:docPr id="156" name="510729_1_En_6_Fige_HTML.gif" descr="510729_1_En_6_Fige_HTML.gif"/>
            <wp:cNvGraphicFramePr>
              <a:graphicFrameLocks noChangeAspect="1"/>
            </wp:cNvGraphicFramePr>
            <a:graphic>
              <a:graphicData uri="http://schemas.openxmlformats.org/drawingml/2006/picture">
                <pic:pic>
                  <pic:nvPicPr>
                    <pic:cNvPr id="0" name="510729_1_En_6_Fige_HTML.gif" descr="510729_1_En_6_Fige_HTML.gif"/>
                    <pic:cNvPicPr/>
                  </pic:nvPicPr>
                  <pic:blipFill>
                    <a:blip r:embed="rId160"/>
                    <a:stretch>
                      <a:fillRect/>
                    </a:stretch>
                  </pic:blipFill>
                  <pic:spPr>
                    <a:xfrm>
                      <a:off x="0" y="0"/>
                      <a:ext cx="139700" cy="139700"/>
                    </a:xfrm>
                    <a:prstGeom prst="rect">
                      <a:avLst/>
                    </a:prstGeom>
                  </pic:spPr>
                </pic:pic>
              </a:graphicData>
            </a:graphic>
          </wp:inline>
        </w:drawing>
        <w:t xml:space="preserve"> So always use explicit keys for the list entries.</w:t>
      </w:r>
      <w:bookmarkEnd w:id="1958"/>
    </w:p>
    <w:p>
      <w:bookmarkStart w:id="1960" w:name="6_2_ReduxRedux___is_a_go_to_glob"/>
      <w:pPr>
        <w:pStyle w:val="Heading 2"/>
      </w:pPr>
      <w:r>
        <w:t xml:space="preserve">6.2 </w:t>
        <w:t>Redux</w:t>
      </w:r>
      <w:bookmarkEnd w:id="1960"/>
    </w:p>
    <w:p>
      <w:bookmarkStart w:id="1961" w:name="Redux___is_a_go_to_global_state"/>
      <w:pPr>
        <w:pStyle w:val="Para 04"/>
      </w:pPr>
      <w:r>
        <w:bookmarkStart w:id="1962" w:name="Redux"/>
        <w:t/>
        <w:bookmarkEnd w:id="1962"/>
      </w:r>
      <w:r>
        <w:rPr>
          <w:rStyle w:val="Text1"/>
        </w:rPr>
        <w:t>Redux</w:t>
      </w:r>
      <w:r>
        <w:t xml:space="preserve"> </w:t>
        <w:t xml:space="preserve"> is a go-to global state management framework. </w:t>
      </w:r>
      <w:r>
        <w:rPr>
          <w:rStyle w:val="Text1"/>
        </w:rPr>
        <w:t>States</w:t>
      </w:r>
      <w:r>
        <w:t xml:space="preserve"> are basically view modals, which are supposed to be local. A global view modal seems to be counterintuitive and overengineering. Nonetheless, it is a nirvana rising from a prolonged period of confusion, turmoil, and debating. It solves a fundamental difficulty of cross-</w:t>
      </w:r>
      <w:r>
        <w:rPr>
          <w:rStyle w:val="Text1"/>
        </w:rPr>
        <w:t>VDOM tree</w:t>
      </w:r>
      <w:r>
        <w:t xml:space="preserve"> communication, that is, when an event comes from one </w:t>
      </w:r>
      <w:r>
        <w:rPr>
          <w:rStyle w:val="Text1"/>
        </w:rPr>
        <w:t>component</w:t>
      </w:r>
      <w:r>
        <w:t xml:space="preserve"> on the tree and the update should be carried out on another.</w:t>
      </w:r>
      <w:bookmarkEnd w:id="1961"/>
    </w:p>
    <w:p>
      <w:bookmarkStart w:id="1963" w:name="To_understand_this_difficulty__l"/>
      <w:pPr>
        <w:pStyle w:val="Para 05"/>
      </w:pPr>
      <w:r>
        <w:t xml:space="preserve">To understand this difficulty, let’s consider a typical video player </w:t>
        <w:bookmarkStart w:id="1964" w:name="component_1"/>
        <w:t/>
        <w:bookmarkEnd w:id="1964"/>
      </w:r>
      <w:r>
        <w:rPr>
          <w:rStyle w:val="Text1"/>
        </w:rPr>
        <w:t>component</w:t>
      </w:r>
      <w:r>
        <w:t xml:space="preserve"> </w:t>
        <w:t xml:space="preserve"> (Figure </w:t>
      </w:r>
      <w:hyperlink w:anchor="Figure_6_2A_video_player">
        <w:r>
          <w:rPr>
            <w:rStyle w:val="Text4"/>
          </w:rPr>
          <w:t>6-2</w:t>
        </w:r>
      </w:hyperlink>
      <w:r>
        <w:t xml:space="preserve">) where a click event on a play/pause button </w:t>
      </w:r>
      <w:r>
        <w:rPr>
          <w:rStyle w:val="Text1"/>
        </w:rPr>
        <w:t>component</w:t>
      </w:r>
      <w:r>
        <w:t xml:space="preserve"> should change the state of a screen </w:t>
      </w:r>
      <w:r>
        <w:rPr>
          <w:rStyle w:val="Text1"/>
        </w:rPr>
        <w:t>component</w:t>
      </w:r>
      <w:r>
        <w:t xml:space="preserve"> which might be located in a completely different subtree.</w:t>
      </w:r>
      <w:bookmarkEnd w:id="1963"/>
    </w:p>
    <w:p>
      <w:bookmarkStart w:id="1965" w:name="MO2_5"/>
      <w:bookmarkStart w:id="1966" w:name="Figure_6_2A_video_player"/>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016500"/>
            <wp:effectExtent l="0" r="0" t="0" b="0"/>
            <wp:wrapTopAndBottom/>
            <wp:docPr id="157" name="510729_1_En_6_Fig2_HTML.png" descr="510729_1_En_6_Fig2_HTML.png"/>
            <wp:cNvGraphicFramePr>
              <a:graphicFrameLocks noChangeAspect="1"/>
            </wp:cNvGraphicFramePr>
            <a:graphic>
              <a:graphicData uri="http://schemas.openxmlformats.org/drawingml/2006/picture">
                <pic:pic>
                  <pic:nvPicPr>
                    <pic:cNvPr id="0" name="510729_1_En_6_Fig2_HTML.png" descr="510729_1_En_6_Fig2_HTML.png"/>
                    <pic:cNvPicPr/>
                  </pic:nvPicPr>
                  <pic:blipFill>
                    <a:blip r:embed="rId161"/>
                    <a:stretch>
                      <a:fillRect/>
                    </a:stretch>
                  </pic:blipFill>
                  <pic:spPr>
                    <a:xfrm>
                      <a:off x="0" y="0"/>
                      <a:ext cx="5943600" cy="5016500"/>
                    </a:xfrm>
                    <a:prstGeom prst="rect">
                      <a:avLst/>
                    </a:prstGeom>
                  </pic:spPr>
                </pic:pic>
              </a:graphicData>
            </a:graphic>
          </wp:anchor>
        </w:drawing>
      </w:r>
      <w:bookmarkEnd w:id="1965"/>
      <w:bookmarkEnd w:id="1966"/>
    </w:p>
    <w:p>
      <w:pPr>
        <w:pStyle w:val="Para 13"/>
      </w:pPr>
      <w:r>
        <w:rPr>
          <w:rStyle w:val="Text5"/>
        </w:rPr>
        <w:t>Figure 6-2</w:t>
      </w:r>
      <w:r>
        <w:t xml:space="preserve">A </w:t>
        <w:bookmarkStart w:id="1967" w:name="video_player"/>
        <w:t>video player</w:t>
        <w:bookmarkEnd w:id="1967"/>
      </w:r>
    </w:p>
    <w:p>
      <w:bookmarkStart w:id="1968" w:name="With_the_vanilla_React_local_sta"/>
      <w:pPr>
        <w:pStyle w:val="Para 05"/>
      </w:pPr>
      <w:r>
        <w:t xml:space="preserve">With the vanilla </w:t>
      </w:r>
      <w:r>
        <w:rPr>
          <w:rStyle w:val="Text1"/>
        </w:rPr>
        <w:t>React</w:t>
      </w:r>
      <w:r>
        <w:t xml:space="preserve"> local state management that relies purely on the local </w:t>
      </w:r>
      <w:r>
        <w:rPr>
          <w:rStyle w:val="Text1"/>
        </w:rPr>
        <w:t>state</w:t>
      </w:r>
      <w:r>
        <w:t xml:space="preserve">, we need to pass some callbacks from the screen </w:t>
      </w:r>
      <w:r>
        <w:rPr>
          <w:rStyle w:val="Text1"/>
        </w:rPr>
        <w:t>component</w:t>
      </w:r>
      <w:r>
        <w:t xml:space="preserve"> all the way to the play button. When there are a lot of them, we have the callback hell problem in the context of the </w:t>
      </w:r>
      <w:r>
        <w:rPr>
          <w:rStyle w:val="Text1"/>
        </w:rPr>
        <w:t>VDOM tree</w:t>
      </w:r>
      <w:r>
        <w:t xml:space="preserve"> (Figure </w:t>
      </w:r>
      <w:hyperlink w:anchor="Figure_6_3Using_callbacks_to_pro">
        <w:r>
          <w:rPr>
            <w:rStyle w:val="Text4"/>
          </w:rPr>
          <w:t>6-3</w:t>
        </w:r>
      </w:hyperlink>
      <w:r>
        <w:t>).</w:t>
      </w:r>
      <w:bookmarkEnd w:id="1968"/>
    </w:p>
    <w:p>
      <w:bookmarkStart w:id="1969" w:name="MO3_5"/>
      <w:bookmarkStart w:id="1970" w:name="Figure_6_3Using_callbacks_to_pro"/>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194300"/>
            <wp:effectExtent l="0" r="0" t="0" b="0"/>
            <wp:wrapTopAndBottom/>
            <wp:docPr id="158" name="510729_1_En_6_Fig3_HTML.png" descr="510729_1_En_6_Fig3_HTML.png"/>
            <wp:cNvGraphicFramePr>
              <a:graphicFrameLocks noChangeAspect="1"/>
            </wp:cNvGraphicFramePr>
            <a:graphic>
              <a:graphicData uri="http://schemas.openxmlformats.org/drawingml/2006/picture">
                <pic:pic>
                  <pic:nvPicPr>
                    <pic:cNvPr id="0" name="510729_1_En_6_Fig3_HTML.png" descr="510729_1_En_6_Fig3_HTML.png"/>
                    <pic:cNvPicPr/>
                  </pic:nvPicPr>
                  <pic:blipFill>
                    <a:blip r:embed="rId162"/>
                    <a:stretch>
                      <a:fillRect/>
                    </a:stretch>
                  </pic:blipFill>
                  <pic:spPr>
                    <a:xfrm>
                      <a:off x="0" y="0"/>
                      <a:ext cx="5943600" cy="5194300"/>
                    </a:xfrm>
                    <a:prstGeom prst="rect">
                      <a:avLst/>
                    </a:prstGeom>
                  </pic:spPr>
                </pic:pic>
              </a:graphicData>
            </a:graphic>
          </wp:anchor>
        </w:drawing>
      </w:r>
      <w:bookmarkEnd w:id="1969"/>
      <w:bookmarkEnd w:id="1970"/>
    </w:p>
    <w:p>
      <w:pPr>
        <w:pStyle w:val="Para 13"/>
      </w:pPr>
      <w:r>
        <w:rPr>
          <w:rStyle w:val="Text5"/>
        </w:rPr>
        <w:t>Figure 6-3</w:t>
      </w:r>
      <w:r>
        <w:t>Using callbacks to propagate click events</w:t>
      </w:r>
    </w:p>
    <w:p>
      <w:bookmarkStart w:id="1971" w:name="Redux_provides_a_direct_way_to_c"/>
      <w:pPr>
        <w:pStyle w:val="Para 05"/>
      </w:pPr>
      <w:r>
        <w:rPr>
          <w:rStyle w:val="Text1"/>
        </w:rPr>
        <w:t>Redux</w:t>
      </w:r>
      <w:r>
        <w:t xml:space="preserve"> provides a direct way to communicate an event occurring in a </w:t>
      </w:r>
      <w:r>
        <w:rPr>
          <w:rStyle w:val="Text1"/>
        </w:rPr>
        <w:t>component</w:t>
      </w:r>
      <w:r>
        <w:t xml:space="preserve"> to other arbitrary </w:t>
      </w:r>
      <w:r>
        <w:rPr>
          <w:rStyle w:val="Text1"/>
        </w:rPr>
        <w:t>components</w:t>
      </w:r>
      <w:r>
        <w:t xml:space="preserve"> on the </w:t>
      </w:r>
      <w:r>
        <w:rPr>
          <w:rStyle w:val="Text1"/>
        </w:rPr>
        <w:t>VDOM tree</w:t>
      </w:r>
      <w:r>
        <w:t xml:space="preserve"> which are listening to the event. A successful delivery of an event could cause a </w:t>
      </w:r>
      <w:r>
        <w:rPr>
          <w:rStyle w:val="Text1"/>
        </w:rPr>
        <w:t>state</w:t>
      </w:r>
      <w:r>
        <w:t xml:space="preserve"> change and rerendering of the destined </w:t>
      </w:r>
      <w:r>
        <w:rPr>
          <w:rStyle w:val="Text1"/>
        </w:rPr>
        <w:t>component</w:t>
      </w:r>
      <w:r>
        <w:t xml:space="preserve"> (Figure </w:t>
      </w:r>
      <w:hyperlink w:anchor="Figure_6_4Using_Redux_to_propaga">
        <w:r>
          <w:rPr>
            <w:rStyle w:val="Text4"/>
          </w:rPr>
          <w:t>6-4</w:t>
        </w:r>
      </w:hyperlink>
      <w:r>
        <w:t>).</w:t>
      </w:r>
      <w:bookmarkEnd w:id="1971"/>
    </w:p>
    <w:p>
      <w:bookmarkStart w:id="1972" w:name="MO4_5"/>
      <w:bookmarkStart w:id="1973" w:name="Figure_6_4Using_Redux_to_propaga"/>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965700"/>
            <wp:effectExtent l="0" r="0" t="0" b="0"/>
            <wp:wrapTopAndBottom/>
            <wp:docPr id="159" name="510729_1_En_6_Fig4_HTML.png" descr="510729_1_En_6_Fig4_HTML.png"/>
            <wp:cNvGraphicFramePr>
              <a:graphicFrameLocks noChangeAspect="1"/>
            </wp:cNvGraphicFramePr>
            <a:graphic>
              <a:graphicData uri="http://schemas.openxmlformats.org/drawingml/2006/picture">
                <pic:pic>
                  <pic:nvPicPr>
                    <pic:cNvPr id="0" name="510729_1_En_6_Fig4_HTML.png" descr="510729_1_En_6_Fig4_HTML.png"/>
                    <pic:cNvPicPr/>
                  </pic:nvPicPr>
                  <pic:blipFill>
                    <a:blip r:embed="rId163"/>
                    <a:stretch>
                      <a:fillRect/>
                    </a:stretch>
                  </pic:blipFill>
                  <pic:spPr>
                    <a:xfrm>
                      <a:off x="0" y="0"/>
                      <a:ext cx="5943600" cy="4965700"/>
                    </a:xfrm>
                    <a:prstGeom prst="rect">
                      <a:avLst/>
                    </a:prstGeom>
                  </pic:spPr>
                </pic:pic>
              </a:graphicData>
            </a:graphic>
          </wp:anchor>
        </w:drawing>
      </w:r>
      <w:bookmarkEnd w:id="1972"/>
      <w:bookmarkEnd w:id="1973"/>
    </w:p>
    <w:p>
      <w:pPr>
        <w:pStyle w:val="Para 13"/>
      </w:pPr>
      <w:r>
        <w:rPr>
          <w:rStyle w:val="Text5"/>
        </w:rPr>
        <w:t>Figure 6-4</w:t>
      </w:r>
      <w:r>
        <w:t xml:space="preserve">Using Redux to propagate click </w:t>
        <w:bookmarkStart w:id="1974" w:name="events"/>
        <w:t>events</w:t>
        <w:bookmarkEnd w:id="1974"/>
      </w:r>
    </w:p>
    <w:p>
      <w:bookmarkStart w:id="1975" w:name="Besides_the_obvious_benefit_ment"/>
      <w:pPr>
        <w:pStyle w:val="Para 05"/>
      </w:pPr>
      <w:r>
        <w:t xml:space="preserve">Besides the obvious benefit mentioned earlier, </w:t>
      </w:r>
      <w:r>
        <w:rPr>
          <w:rStyle w:val="Text1"/>
        </w:rPr>
        <w:t>Redux</w:t>
      </w:r>
      <w:r>
        <w:t xml:space="preserve"> brings majorly three </w:t>
        <w:bookmarkStart w:id="1976" w:name="collateral_advantages"/>
        <w:t>collateral advantages</w:t>
        <w:bookmarkEnd w:id="1976"/>
        <w:t>:</w:t>
      </w:r>
      <w:bookmarkEnd w:id="1975"/>
    </w:p>
    <w:tbl>
      <w:tblPr>
        <w:tblW w:type="auto" w:w="0"/>
      </w:tblPr>
      <w:tr>
        <w:tc>
          <w:tcPr>
            <w:tcW w:type="auto" w:w="0"/>
            <w:vAlign w:val="top"/>
          </w:tcPr>
          <w:p>
            <w:pPr>
              <w:pStyle w:val="1 Block"/>
            </w:pPr>
          </w:p>
          <w:p>
            <w:pPr>
              <w:pStyle w:val="Para 03"/>
            </w:pPr>
            <w:r>
              <w:t>1)</w:t>
            </w:r>
          </w:p>
        </w:tc>
        <w:tc>
          <w:tcPr>
            <w:tcW w:type="auto" w:w="0"/>
          </w:tcPr>
          <w:p>
            <w:bookmarkStart w:id="1977" w:name="Diffing_algorithm_efficiency__Wi"/>
            <w:pPr>
              <w:pStyle w:val="Para 02"/>
            </w:pPr>
            <w:r>
              <w:t xml:space="preserve">Diffing algorithm efficiency: With </w:t>
            </w:r>
            <w:r>
              <w:rPr>
                <w:rStyle w:val="Text1"/>
              </w:rPr>
              <w:t>Redux</w:t>
            </w:r>
            <w:r>
              <w:t xml:space="preserve">, a change can always be sent directly to the specific </w:t>
            </w:r>
            <w:r>
              <w:rPr>
                <w:rStyle w:val="Text1"/>
              </w:rPr>
              <w:t>component</w:t>
            </w:r>
            <w:r>
              <w:t>, so a diffing only on the subtree is required.</w:t>
            </w:r>
            <w:bookmarkEnd w:id="1977"/>
          </w:p>
        </w:tc>
        <w:tc>
          <w:tcPr>
            <w:tcW w:type="auto" w:w="0"/>
          </w:tcPr>
          <w:p>
            <w:pPr>
              <w:pStyle w:val="Para 42"/>
            </w:pPr>
            <w:r>
              <w:t/>
            </w:r>
          </w:p>
        </w:tc>
      </w:tr>
      <w:tr>
        <w:tc>
          <w:tcPr>
            <w:tcW w:type="auto" w:w="0"/>
            <w:vAlign w:val="top"/>
          </w:tcPr>
          <w:p>
            <w:pPr>
              <w:pStyle w:val="Para 03"/>
            </w:pPr>
            <w:r>
              <w:t>2)</w:t>
            </w:r>
          </w:p>
        </w:tc>
        <w:tc>
          <w:tcPr>
            <w:tcW w:type="auto" w:w="0"/>
          </w:tcPr>
          <w:p>
            <w:bookmarkStart w:id="1978" w:name="Unidirectional_data_change_flow"/>
            <w:pPr>
              <w:pStyle w:val="Para 02"/>
            </w:pPr>
            <w:r>
              <w:t xml:space="preserve">Unidirectional data change flow: This makes the state changes more reasonable and traceable, especially in the setting where a slice of a state (number of likes) could be changed by multiple sources (network fetch from the server and user interaction). </w:t>
              <w:bookmarkStart w:id="1979" w:name="ITerm12_1"/>
              <w:t xml:space="preserve"> </w:t>
              <w:bookmarkEnd w:id="1979"/>
            </w:r>
            <w:bookmarkEnd w:id="1978"/>
          </w:p>
        </w:tc>
        <w:tc>
          <w:tcPr>
            <w:tcW w:type="auto" w:w="0"/>
          </w:tcPr>
          <w:p>
            <w:pPr>
              <w:pStyle w:val="Para 42"/>
            </w:pPr>
            <w:r>
              <w:t/>
            </w:r>
          </w:p>
        </w:tc>
      </w:tr>
      <w:tr>
        <w:tc>
          <w:tcPr>
            <w:tcW w:type="auto" w:w="0"/>
            <w:vAlign w:val="top"/>
          </w:tcPr>
          <w:p>
            <w:pPr>
              <w:pStyle w:val="Para 03"/>
            </w:pPr>
            <w:r>
              <w:t>3)</w:t>
            </w:r>
          </w:p>
        </w:tc>
        <w:tc>
          <w:tcPr>
            <w:tcW w:type="auto" w:w="0"/>
          </w:tcPr>
          <w:p>
            <w:bookmarkStart w:id="1980" w:name="It_adopts_a_semantic_called_acti"/>
            <w:pPr>
              <w:pStyle w:val="Para 02"/>
            </w:pPr>
            <w:r>
              <w:t xml:space="preserve">It adopts a semantic called </w:t>
              <w:bookmarkStart w:id="1981" w:name="action"/>
              <w:t/>
              <w:bookmarkEnd w:id="1981"/>
            </w:r>
            <w:r>
              <w:rPr>
                <w:rStyle w:val="Text2"/>
              </w:rPr>
              <w:t>action</w:t>
            </w:r>
            <w:r>
              <w:t xml:space="preserve"> </w:t>
              <w:t xml:space="preserve"> that aggregates by nature the meaningless, sometimes interdetermined, setters of individual properties with meaningful, easier-to-manage logic units.</w:t>
            </w:r>
            <w:bookmarkEnd w:id="1980"/>
          </w:p>
        </w:tc>
        <w:tc>
          <w:tcPr>
            <w:tcW w:type="auto" w:w="0"/>
          </w:tcPr>
          <w:p>
            <w:pPr>
              <w:pStyle w:val="Para 42"/>
            </w:pPr>
            <w:r>
              <w:t/>
            </w:r>
          </w:p>
        </w:tc>
      </w:tr>
    </w:tbl>
    <w:p>
      <w:bookmarkStart w:id="1982" w:name="To_summarize_Redux_is_an_event_s"/>
      <w:pPr>
        <w:pStyle w:val="Para 05"/>
      </w:pPr>
      <w:r>
        <w:t>To summarize:</w:t>
      </w:r>
      <w:bookmarkEnd w:id="1982"/>
    </w:p>
    <w:p>
      <w:bookmarkStart w:id="1983" w:name="Redux_is_an_event_system_hooked"/>
      <w:pPr>
        <w:pStyle w:val="Para 27"/>
      </w:pPr>
      <w:r>
        <w:t>Redux is an event system hooked up with global UI state updates.</w:t>
      </w:r>
      <w:bookmarkEnd w:id="1983"/>
    </w:p>
    <w:p>
      <w:bookmarkStart w:id="1984" w:name="Redux_introduces_basic_concepts"/>
      <w:pPr>
        <w:pStyle w:val="Para 05"/>
      </w:pPr>
      <w:r>
        <w:rPr>
          <w:rStyle w:val="Text1"/>
        </w:rPr>
        <w:t>Redux</w:t>
      </w:r>
      <w:r>
        <w:t xml:space="preserve"> introduces basic </w:t>
        <w:bookmarkStart w:id="1985" w:name="concepts"/>
        <w:t>concepts</w:t>
        <w:bookmarkEnd w:id="1985"/>
        <w:t xml:space="preserve"> such as </w:t>
      </w:r>
      <w:r>
        <w:rPr>
          <w:rStyle w:val="Text2"/>
        </w:rPr>
        <w:t>store</w:t>
      </w:r>
      <w:r>
        <w:t xml:space="preserve">, </w:t>
      </w:r>
      <w:r>
        <w:rPr>
          <w:rStyle w:val="Text2"/>
        </w:rPr>
        <w:t>reducer</w:t>
      </w:r>
      <w:r>
        <w:t xml:space="preserve">, </w:t>
      </w:r>
      <w:r>
        <w:rPr>
          <w:rStyle w:val="Text2"/>
        </w:rPr>
        <w:t>dispatcher</w:t>
      </w:r>
      <w:r>
        <w:t xml:space="preserve">, </w:t>
      </w:r>
      <w:r>
        <w:rPr>
          <w:rStyle w:val="Text2"/>
        </w:rPr>
        <w:t>action</w:t>
      </w:r>
      <w:r>
        <w:t xml:space="preserve">, and </w:t>
      </w:r>
      <w:r>
        <w:rPr>
          <w:rStyle w:val="Text2"/>
        </w:rPr>
        <w:t>subscriber</w:t>
      </w:r>
      <w:r>
        <w:t>:</w:t>
      </w:r>
      <w:bookmarkEnd w:id="1984"/>
    </w:p>
    <w:tbl>
      <w:tblPr>
        <w:tblW w:type="auto" w:w="0"/>
      </w:tblPr>
      <w:tr>
        <w:tc>
          <w:tcPr>
            <w:tcW w:type="auto" w:w="0"/>
            <w:vAlign w:val="top"/>
          </w:tcPr>
          <w:p>
            <w:pPr>
              <w:pStyle w:val="1 Block"/>
            </w:pPr>
          </w:p>
          <w:p>
            <w:pPr>
              <w:pStyle w:val="Para 03"/>
            </w:pPr>
            <w:r>
              <w:t>1)</w:t>
            </w:r>
          </w:p>
        </w:tc>
        <w:tc>
          <w:tcPr>
            <w:tcW w:type="auto" w:w="0"/>
          </w:tcPr>
          <w:p>
            <w:bookmarkStart w:id="1986" w:name="The_global_states_are_managed_in"/>
            <w:pPr>
              <w:pStyle w:val="Para 02"/>
            </w:pPr>
            <w:r>
              <w:t xml:space="preserve">The global states are managed in a </w:t>
            </w:r>
            <w:r>
              <w:rPr>
                <w:rStyle w:val="Text2"/>
              </w:rPr>
              <w:t>store</w:t>
            </w:r>
            <w:r>
              <w:t xml:space="preserve"> which is associated with a </w:t>
            </w:r>
            <w:r>
              <w:rPr>
                <w:rStyle w:val="Text2"/>
              </w:rPr>
              <w:t>reducer</w:t>
            </w:r>
            <w:r>
              <w:t>.</w:t>
            </w:r>
            <w:bookmarkEnd w:id="1986"/>
          </w:p>
        </w:tc>
        <w:tc>
          <w:tcPr>
            <w:tcW w:type="auto" w:w="0"/>
          </w:tcPr>
          <w:p>
            <w:pPr>
              <w:pStyle w:val="Para 42"/>
            </w:pPr>
            <w:r>
              <w:t/>
            </w:r>
          </w:p>
        </w:tc>
      </w:tr>
      <w:tr>
        <w:tc>
          <w:tcPr>
            <w:tcW w:type="auto" w:w="0"/>
            <w:vAlign w:val="top"/>
          </w:tcPr>
          <w:p>
            <w:pPr>
              <w:pStyle w:val="Para 03"/>
            </w:pPr>
            <w:r>
              <w:t>2)</w:t>
            </w:r>
          </w:p>
        </w:tc>
        <w:tc>
          <w:tcPr>
            <w:tcW w:type="auto" w:w="0"/>
          </w:tcPr>
          <w:p>
            <w:bookmarkStart w:id="1987" w:name="We_use_a_dispatcher_to_send_acti"/>
            <w:pPr>
              <w:pStyle w:val="Para 02"/>
            </w:pPr>
            <w:r>
              <w:t xml:space="preserve">We use a </w:t>
            </w:r>
            <w:r>
              <w:rPr>
                <w:rStyle w:val="Text2"/>
              </w:rPr>
              <w:t>dispatcher</w:t>
            </w:r>
            <w:r>
              <w:t xml:space="preserve"> to send </w:t>
            </w:r>
            <w:r>
              <w:rPr>
                <w:rStyle w:val="Text2"/>
              </w:rPr>
              <w:t>actions</w:t>
            </w:r>
            <w:r>
              <w:t xml:space="preserve"> to the </w:t>
            </w:r>
            <w:r>
              <w:rPr>
                <w:rStyle w:val="Text2"/>
              </w:rPr>
              <w:t>reducer</w:t>
            </w:r>
            <w:r>
              <w:t xml:space="preserve"> modifying the states in the </w:t>
            </w:r>
            <w:r>
              <w:rPr>
                <w:rStyle w:val="Text2"/>
              </w:rPr>
              <w:t>store</w:t>
            </w:r>
            <w:r>
              <w:t>.</w:t>
            </w:r>
            <w:bookmarkEnd w:id="1987"/>
          </w:p>
        </w:tc>
        <w:tc>
          <w:tcPr>
            <w:tcW w:type="auto" w:w="0"/>
          </w:tcPr>
          <w:p>
            <w:pPr>
              <w:pStyle w:val="Para 42"/>
            </w:pPr>
            <w:r>
              <w:t/>
            </w:r>
          </w:p>
        </w:tc>
      </w:tr>
      <w:tr>
        <w:tc>
          <w:tcPr>
            <w:tcW w:type="auto" w:w="0"/>
            <w:vAlign w:val="top"/>
          </w:tcPr>
          <w:p>
            <w:pPr>
              <w:pStyle w:val="Para 03"/>
            </w:pPr>
            <w:r>
              <w:t>3)</w:t>
            </w:r>
          </w:p>
        </w:tc>
        <w:tc>
          <w:tcPr>
            <w:tcW w:type="auto" w:w="0"/>
          </w:tcPr>
          <w:p>
            <w:bookmarkStart w:id="1988" w:name="Actions_contain_all_the_informat"/>
            <w:pPr>
              <w:pStyle w:val="Para 02"/>
            </w:pPr>
            <w:r>
              <w:rPr>
                <w:rStyle w:val="Text2"/>
              </w:rPr>
              <w:t>Actions</w:t>
            </w:r>
            <w:r>
              <w:t xml:space="preserve"> contain all the information (payload) to carry out the change.</w:t>
            </w:r>
            <w:bookmarkEnd w:id="1988"/>
          </w:p>
        </w:tc>
        <w:tc>
          <w:tcPr>
            <w:tcW w:type="auto" w:w="0"/>
          </w:tcPr>
          <w:p>
            <w:pPr>
              <w:pStyle w:val="Para 42"/>
            </w:pPr>
            <w:r>
              <w:t/>
            </w:r>
          </w:p>
        </w:tc>
      </w:tr>
    </w:tbl>
    <w:p>
      <w:bookmarkStart w:id="1989" w:name="Redux_follows_the_principle_of_i"/>
      <w:pPr>
        <w:pStyle w:val="Para 04"/>
      </w:pPr>
      <w:r>
        <w:rPr>
          <w:rStyle w:val="Text1"/>
        </w:rPr>
        <w:t>Redux</w:t>
      </w:r>
      <w:r>
        <w:t xml:space="preserve"> follows the </w:t>
        <w:bookmarkStart w:id="1990" w:name="principle"/>
        <w:t>principle</w:t>
        <w:bookmarkEnd w:id="1990"/>
        <w:t xml:space="preserve"> of immutability, which means, instead of modifying the content of the </w:t>
      </w:r>
      <w:r>
        <w:rPr>
          <w:rStyle w:val="Text1"/>
        </w:rPr>
        <w:t>global states</w:t>
      </w:r>
      <w:r>
        <w:t xml:space="preserve">, we need to always create new instances of the changed </w:t>
      </w:r>
      <w:r>
        <w:rPr>
          <w:rStyle w:val="Text1"/>
        </w:rPr>
        <w:t>state</w:t>
      </w:r>
      <w:r>
        <w:t xml:space="preserve"> and set the modified version of the </w:t>
      </w:r>
      <w:r>
        <w:rPr>
          <w:rStyle w:val="Text1"/>
        </w:rPr>
        <w:t>state</w:t>
      </w:r>
      <w:r>
        <w:t xml:space="preserve"> back to the </w:t>
      </w:r>
      <w:r>
        <w:rPr>
          <w:rStyle w:val="Text2"/>
        </w:rPr>
        <w:t>store</w:t>
      </w:r>
      <w:r>
        <w:t xml:space="preserve"> (much like copy on write, aye ☺). For instance, if we have a nested </w:t>
      </w:r>
      <w:r>
        <w:rPr>
          <w:rStyle w:val="Text1"/>
        </w:rPr>
        <w:t>state</w:t>
      </w:r>
      <w:r>
        <w:t xml:space="preserve"> of three layers, and the field in the lowest layer got changed, then we need to create new instances top down along the chain and shallow copy the rest. This is how the </w:t>
      </w:r>
      <w:r>
        <w:rPr>
          <w:rStyle w:val="Text1"/>
        </w:rPr>
        <w:t>components</w:t>
      </w:r>
      <w:r>
        <w:t xml:space="preserve"> listening to the specific state change got updated. </w:t>
        <w:drawing>
          <wp:inline>
            <wp:extent cx="139700" cy="114300"/>
            <wp:effectExtent l="0" r="0" t="0" b="0"/>
            <wp:docPr id="160" name="510729_1_En_6_Figv_HTML.gif" descr="510729_1_En_6_Figv_HTML.gif"/>
            <wp:cNvGraphicFramePr>
              <a:graphicFrameLocks noChangeAspect="1"/>
            </wp:cNvGraphicFramePr>
            <a:graphic>
              <a:graphicData uri="http://schemas.openxmlformats.org/drawingml/2006/picture">
                <pic:pic>
                  <pic:nvPicPr>
                    <pic:cNvPr id="0" name="510729_1_En_6_Figv_HTML.gif" descr="510729_1_En_6_Figv_HTML.gif"/>
                    <pic:cNvPicPr/>
                  </pic:nvPicPr>
                  <pic:blipFill>
                    <a:blip r:embed="rId164"/>
                    <a:stretch>
                      <a:fillRect/>
                    </a:stretch>
                  </pic:blipFill>
                  <pic:spPr>
                    <a:xfrm>
                      <a:off x="0" y="0"/>
                      <a:ext cx="139700" cy="114300"/>
                    </a:xfrm>
                    <a:prstGeom prst="rect">
                      <a:avLst/>
                    </a:prstGeom>
                  </pic:spPr>
                </pic:pic>
              </a:graphicData>
            </a:graphic>
          </wp:inline>
        </w:drawing>
        <w:t xml:space="preserve"> It’s better to keep the </w:t>
      </w:r>
      <w:r>
        <w:rPr>
          <w:rStyle w:val="Text1"/>
        </w:rPr>
        <w:t>Redux</w:t>
      </w:r>
      <w:r>
        <w:t xml:space="preserve"> state flatten and make the state directly usable by the UI as much as possible.</w:t>
      </w:r>
      <w:bookmarkEnd w:id="1989"/>
    </w:p>
    <w:p>
      <w:bookmarkStart w:id="1991" w:name="NoteRedux_is_a_very_powerful_too"/>
      <w:pPr>
        <w:pStyle w:val="Para 09"/>
      </w:pPr>
      <w:r>
        <w:rPr>
          <w:rStyle w:val="Text6"/>
        </w:rPr>
        <w:t>Note</w:t>
      </w:r>
      <w:r>
        <w:bookmarkStart w:id="1992" w:name="Redux_is_a_very_powerful_toolkit"/>
        <w:t/>
        <w:bookmarkEnd w:id="1992"/>
      </w:r>
      <w:r>
        <w:rPr>
          <w:rStyle w:val="Text1"/>
        </w:rPr>
        <w:t>Redux</w:t>
      </w:r>
      <w:r>
        <w:t xml:space="preserve"> is a very powerful toolkit for managing global </w:t>
      </w:r>
      <w:r>
        <w:rPr>
          <w:rStyle w:val="Text1"/>
        </w:rPr>
        <w:t>states</w:t>
      </w:r>
      <w:r>
        <w:t xml:space="preserve">. Nonetheless, the local </w:t>
      </w:r>
      <w:r>
        <w:rPr>
          <w:rStyle w:val="Text1"/>
        </w:rPr>
        <w:t>state</w:t>
      </w:r>
      <w:r>
        <w:t xml:space="preserve"> still has its seat on the table. This is true for UI- and animation-related </w:t>
      </w:r>
      <w:r>
        <w:rPr>
          <w:rStyle w:val="Text1"/>
        </w:rPr>
        <w:t>states</w:t>
      </w:r>
      <w:r>
        <w:t xml:space="preserve"> that are specific to a single </w:t>
      </w:r>
      <w:r>
        <w:rPr>
          <w:rStyle w:val="Text1"/>
        </w:rPr>
        <w:t>component</w:t>
      </w:r>
      <w:r>
        <w:t xml:space="preserve">. </w:t>
        <w:drawing>
          <wp:inline>
            <wp:extent cx="139700" cy="114300"/>
            <wp:effectExtent l="0" r="0" t="0" b="0"/>
            <wp:docPr id="161" name="510729_1_En_6_Figw_HTML.gif" descr="510729_1_En_6_Figw_HTML.gif"/>
            <wp:cNvGraphicFramePr>
              <a:graphicFrameLocks noChangeAspect="1"/>
            </wp:cNvGraphicFramePr>
            <a:graphic>
              <a:graphicData uri="http://schemas.openxmlformats.org/drawingml/2006/picture">
                <pic:pic>
                  <pic:nvPicPr>
                    <pic:cNvPr id="0" name="510729_1_En_6_Figw_HTML.gif" descr="510729_1_En_6_Figw_HTML.gif"/>
                    <pic:cNvPicPr/>
                  </pic:nvPicPr>
                  <pic:blipFill>
                    <a:blip r:embed="rId165"/>
                    <a:stretch>
                      <a:fillRect/>
                    </a:stretch>
                  </pic:blipFill>
                  <pic:spPr>
                    <a:xfrm>
                      <a:off x="0" y="0"/>
                      <a:ext cx="139700" cy="114300"/>
                    </a:xfrm>
                    <a:prstGeom prst="rect">
                      <a:avLst/>
                    </a:prstGeom>
                  </pic:spPr>
                </pic:pic>
              </a:graphicData>
            </a:graphic>
          </wp:inline>
        </w:drawing>
        <w:t xml:space="preserve"> So it is suggested to manage in </w:t>
      </w:r>
      <w:r>
        <w:rPr>
          <w:rStyle w:val="Text1"/>
        </w:rPr>
        <w:t>Redux</w:t>
      </w:r>
      <w:r>
        <w:t xml:space="preserve"> only </w:t>
      </w:r>
      <w:r>
        <w:rPr>
          <w:rStyle w:val="Text1"/>
        </w:rPr>
        <w:t>states</w:t>
      </w:r>
      <w:r>
        <w:t xml:space="preserve"> that are changed/listened to by multiple entities, basically global </w:t>
      </w:r>
      <w:r>
        <w:rPr>
          <w:rStyle w:val="Text1"/>
        </w:rPr>
        <w:t>states</w:t>
      </w:r>
      <w:r>
        <w:t>.</w:t>
      </w:r>
      <w:bookmarkEnd w:id="1991"/>
    </w:p>
    <w:p>
      <w:bookmarkStart w:id="1993" w:name="One_misuse_of_Redux_is_to_copy_a"/>
      <w:pPr>
        <w:pStyle w:val="Para 04"/>
      </w:pPr>
      <w:r>
        <w:drawing>
          <wp:inline>
            <wp:extent cx="203200" cy="304800"/>
            <wp:effectExtent l="0" r="0" t="0" b="0"/>
            <wp:docPr id="162" name="510729_1_En_6_Figae_HTML.gif" descr="510729_1_En_6_Figae_HTML.gif"/>
            <wp:cNvGraphicFramePr>
              <a:graphicFrameLocks noChangeAspect="1"/>
            </wp:cNvGraphicFramePr>
            <a:graphic>
              <a:graphicData uri="http://schemas.openxmlformats.org/drawingml/2006/picture">
                <pic:pic>
                  <pic:nvPicPr>
                    <pic:cNvPr id="0" name="510729_1_En_6_Figae_HTML.gif" descr="510729_1_En_6_Figae_HTML.gif"/>
                    <pic:cNvPicPr/>
                  </pic:nvPicPr>
                  <pic:blipFill>
                    <a:blip r:embed="rId166"/>
                    <a:stretch>
                      <a:fillRect/>
                    </a:stretch>
                  </pic:blipFill>
                  <pic:spPr>
                    <a:xfrm>
                      <a:off x="0" y="0"/>
                      <a:ext cx="203200" cy="304800"/>
                    </a:xfrm>
                    <a:prstGeom prst="rect">
                      <a:avLst/>
                    </a:prstGeom>
                  </pic:spPr>
                </pic:pic>
              </a:graphicData>
            </a:graphic>
          </wp:inline>
        </w:drawing>
      </w:r>
      <w:r>
        <w:t xml:space="preserve"> One misuse of </w:t>
      </w:r>
      <w:r>
        <w:rPr>
          <w:rStyle w:val="Text1"/>
        </w:rPr>
        <w:t>Redux</w:t>
      </w:r>
      <w:r>
        <w:t xml:space="preserve"> is to copy a business model or service response directly as a </w:t>
      </w:r>
      <w:r>
        <w:rPr>
          <w:rStyle w:val="Text2"/>
        </w:rPr>
        <w:t>store</w:t>
      </w:r>
      <w:r>
        <w:t xml:space="preserve">. In its essence, </w:t>
      </w:r>
      <w:r>
        <w:rPr>
          <w:rStyle w:val="Text1"/>
        </w:rPr>
        <w:t>Redux</w:t>
      </w:r>
      <w:r>
        <w:t xml:space="preserve"> </w:t>
      </w:r>
      <w:r>
        <w:rPr>
          <w:rStyle w:val="Text2"/>
        </w:rPr>
        <w:t>stores</w:t>
      </w:r>
      <w:r>
        <w:t xml:space="preserve"> define the view model, so using a business model is not optimal as they are separate concerns. More specifically, it could cause complex calculations during rendering. Simply put, it is better to be simple and direct for UI logic, so it is better to push the convolution out to the parsing and deserialization </w:t>
        <w:bookmarkStart w:id="1994" w:name="process"/>
        <w:t>process</w:t>
        <w:bookmarkEnd w:id="1994"/>
        <w:t xml:space="preserve"> or a dedicated adapter layer.</w:t>
      </w:r>
      <w:bookmarkEnd w:id="1993"/>
    </w:p>
    <w:p>
      <w:bookmarkStart w:id="1995" w:name="NoteThat_said__the_preceding_cla"/>
      <w:pPr>
        <w:pStyle w:val="Para 09"/>
      </w:pPr>
      <w:r>
        <w:rPr>
          <w:rStyle w:val="Text6"/>
        </w:rPr>
        <w:t>Note</w:t>
      </w:r>
      <w:r>
        <w:bookmarkStart w:id="1996" w:name="That_said__the_preceding_claim_i"/>
        <w:t>That said, the preceding claim is not true if the client-to-service protocol is defined in a way that the view model is fully respected, which means the view model is returned directly by the service in an end-to-end manner, and the abstraction of the view model happens on the server side. GraphQL could be a good technical candidate to achieve that.</w:t>
        <w:bookmarkEnd w:id="1996"/>
      </w:r>
      <w:bookmarkEnd w:id="1995"/>
    </w:p>
    <w:p>
      <w:bookmarkStart w:id="1997" w:name="Another_misuse_is_to_define_a_si"/>
      <w:pPr>
        <w:pStyle w:val="Para 01"/>
      </w:pPr>
      <w:r>
        <w:drawing>
          <wp:inline>
            <wp:extent cx="139700" cy="203200"/>
            <wp:effectExtent l="0" r="0" t="0" b="0"/>
            <wp:docPr id="163" name="510729_1_En_6_Figaf_HTML.gif" descr="510729_1_En_6_Figaf_HTML.gif"/>
            <wp:cNvGraphicFramePr>
              <a:graphicFrameLocks noChangeAspect="1"/>
            </wp:cNvGraphicFramePr>
            <a:graphic>
              <a:graphicData uri="http://schemas.openxmlformats.org/drawingml/2006/picture">
                <pic:pic>
                  <pic:nvPicPr>
                    <pic:cNvPr id="0" name="510729_1_En_6_Figaf_HTML.gif" descr="510729_1_En_6_Figaf_HTML.gif"/>
                    <pic:cNvPicPr/>
                  </pic:nvPicPr>
                  <pic:blipFill>
                    <a:blip r:embed="rId167"/>
                    <a:stretch>
                      <a:fillRect/>
                    </a:stretch>
                  </pic:blipFill>
                  <pic:spPr>
                    <a:xfrm>
                      <a:off x="0" y="0"/>
                      <a:ext cx="139700" cy="203200"/>
                    </a:xfrm>
                    <a:prstGeom prst="rect">
                      <a:avLst/>
                    </a:prstGeom>
                  </pic:spPr>
                </pic:pic>
              </a:graphicData>
            </a:graphic>
          </wp:inline>
        </w:drawing>
      </w:r>
      <w:r>
        <w:t xml:space="preserve"> Another misuse is to define a single </w:t>
      </w:r>
      <w:r>
        <w:rPr>
          <w:rStyle w:val="Text2"/>
        </w:rPr>
        <w:t>reducer</w:t>
      </w:r>
      <w:r>
        <w:t xml:space="preserve"> and object for the whole </w:t>
      </w:r>
      <w:r>
        <w:rPr>
          <w:rStyle w:val="Text2"/>
        </w:rPr>
        <w:t>store</w:t>
      </w:r>
      <w:r>
        <w:t xml:space="preserve"> or to bind a state directly on the root </w:t>
      </w:r>
      <w:r>
        <w:rPr>
          <w:rStyle w:val="Text1"/>
        </w:rPr>
        <w:t>component</w:t>
      </w:r>
      <w:r>
        <w:t xml:space="preserve">. This causes an issue of thunder herding where all trivial updates hit on the complete </w:t>
      </w:r>
      <w:r>
        <w:rPr>
          <w:rStyle w:val="Text1"/>
        </w:rPr>
        <w:t>VDOM tree</w:t>
      </w:r>
      <w:r>
        <w:t xml:space="preserve"> that listens to the root object. </w:t>
        <w:drawing>
          <wp:inline>
            <wp:extent cx="203200" cy="165100"/>
            <wp:effectExtent l="0" r="0" t="0" b="0"/>
            <wp:docPr id="164" name="510729_1_En_6_Figx_HTML.gif" descr="510729_1_En_6_Figx_HTML.gif"/>
            <wp:cNvGraphicFramePr>
              <a:graphicFrameLocks noChangeAspect="1"/>
            </wp:cNvGraphicFramePr>
            <a:graphic>
              <a:graphicData uri="http://schemas.openxmlformats.org/drawingml/2006/picture">
                <pic:pic>
                  <pic:nvPicPr>
                    <pic:cNvPr id="0" name="510729_1_En_6_Figx_HTML.gif" descr="510729_1_En_6_Figx_HTML.gif"/>
                    <pic:cNvPicPr/>
                  </pic:nvPicPr>
                  <pic:blipFill>
                    <a:blip r:embed="rId168"/>
                    <a:stretch>
                      <a:fillRect/>
                    </a:stretch>
                  </pic:blipFill>
                  <pic:spPr>
                    <a:xfrm>
                      <a:off x="0" y="0"/>
                      <a:ext cx="203200" cy="165100"/>
                    </a:xfrm>
                    <a:prstGeom prst="rect">
                      <a:avLst/>
                    </a:prstGeom>
                  </pic:spPr>
                </pic:pic>
              </a:graphicData>
            </a:graphic>
          </wp:inline>
        </w:drawing>
        <w:t xml:space="preserve"> So it’s better to spread the </w:t>
      </w:r>
      <w:r>
        <w:rPr>
          <w:rStyle w:val="Text2"/>
        </w:rPr>
        <w:t>reducers</w:t>
      </w:r>
      <w:r>
        <w:t xml:space="preserve"> and its associated objects out in accordance with different concerns. Besides the methods of separating by UI and domain logic, which are intuitive, here are some </w:t>
        <w:bookmarkStart w:id="1998" w:name="general_principles"/>
        <w:t>general principles</w:t>
        <w:bookmarkEnd w:id="1998"/>
        <w:t>:</w:t>
      </w:r>
      <w:bookmarkEnd w:id="1997"/>
    </w:p>
    <w:tbl>
      <w:tblPr>
        <w:tblW w:type="auto" w:w="0"/>
      </w:tblPr>
      <w:tr>
        <w:tc>
          <w:tcPr>
            <w:tcW w:type="auto" w:w="0"/>
            <w:vAlign w:val="top"/>
          </w:tcPr>
          <w:p>
            <w:pPr>
              <w:pStyle w:val="1 Block"/>
            </w:pPr>
          </w:p>
          <w:p>
            <w:pPr>
              <w:pStyle w:val="Para 03"/>
            </w:pPr>
            <w:r>
              <w:t>1)</w:t>
            </w:r>
          </w:p>
        </w:tc>
        <w:tc>
          <w:tcPr>
            <w:tcW w:type="auto" w:w="0"/>
          </w:tcPr>
          <w:p>
            <w:bookmarkStart w:id="1999" w:name="Separation_of_light_and_heavy"/>
            <w:pPr>
              <w:pStyle w:val="Para 02"/>
            </w:pPr>
            <w:r>
              <w:drawing>
                <wp:inline>
                  <wp:extent cx="203200" cy="165100"/>
                  <wp:effectExtent l="0" r="0" t="0" b="0"/>
                  <wp:docPr id="165" name="510729_1_En_6_Figy_HTML.gif" descr="510729_1_En_6_Figy_HTML.gif"/>
                  <wp:cNvGraphicFramePr>
                    <a:graphicFrameLocks noChangeAspect="1"/>
                  </wp:cNvGraphicFramePr>
                  <a:graphic>
                    <a:graphicData uri="http://schemas.openxmlformats.org/drawingml/2006/picture">
                      <pic:pic>
                        <pic:nvPicPr>
                          <pic:cNvPr id="0" name="510729_1_En_6_Figy_HTML.gif" descr="510729_1_En_6_Figy_HTML.gif"/>
                          <pic:cNvPicPr/>
                        </pic:nvPicPr>
                        <pic:blipFill>
                          <a:blip r:embed="rId169"/>
                          <a:stretch>
                            <a:fillRect/>
                          </a:stretch>
                        </pic:blipFill>
                        <pic:spPr>
                          <a:xfrm>
                            <a:off x="0" y="0"/>
                            <a:ext cx="203200" cy="165100"/>
                          </a:xfrm>
                          <a:prstGeom prst="rect">
                            <a:avLst/>
                          </a:prstGeom>
                        </pic:spPr>
                      </pic:pic>
                    </a:graphicData>
                  </a:graphic>
                </wp:inline>
              </w:drawing>
            </w:r>
            <w:r>
              <w:rPr>
                <w:lang w:bidi="en" w:val="en" w:eastAsia="en"/>
              </w:rPr>
              <w:t xml:space="preserve"> Separation of light and heavy</w:t>
            </w:r>
            <w:bookmarkEnd w:id="1999"/>
          </w:p>
        </w:tc>
        <w:tc>
          <w:tcPr>
            <w:tcW w:type="auto" w:w="0"/>
          </w:tcPr>
          <w:p>
            <w:pPr>
              <w:pStyle w:val="Para 42"/>
            </w:pPr>
            <w:r>
              <w:t/>
            </w:r>
          </w:p>
        </w:tc>
      </w:tr>
      <w:tr>
        <w:tc>
          <w:tcPr>
            <w:tcW w:type="auto" w:w="0"/>
            <w:vAlign w:val="top"/>
          </w:tcPr>
          <w:p>
            <w:pPr>
              <w:pStyle w:val="Para 03"/>
            </w:pPr>
            <w:r>
              <w:t>2)</w:t>
            </w:r>
          </w:p>
        </w:tc>
        <w:tc>
          <w:tcPr>
            <w:tcW w:type="auto" w:w="0"/>
          </w:tcPr>
          <w:p>
            <w:bookmarkStart w:id="2000" w:name="Separation_of_important_and_triv"/>
            <w:pPr>
              <w:pStyle w:val="Para 02"/>
            </w:pPr>
            <w:r>
              <w:drawing>
                <wp:inline>
                  <wp:extent cx="203200" cy="165100"/>
                  <wp:effectExtent l="0" r="0" t="0" b="0"/>
                  <wp:docPr id="166" name="510729_1_En_6_Figz_HTML.gif" descr="510729_1_En_6_Figz_HTML.gif"/>
                  <wp:cNvGraphicFramePr>
                    <a:graphicFrameLocks noChangeAspect="1"/>
                  </wp:cNvGraphicFramePr>
                  <a:graphic>
                    <a:graphicData uri="http://schemas.openxmlformats.org/drawingml/2006/picture">
                      <pic:pic>
                        <pic:nvPicPr>
                          <pic:cNvPr id="0" name="510729_1_En_6_Figz_HTML.gif" descr="510729_1_En_6_Figz_HTML.gif"/>
                          <pic:cNvPicPr/>
                        </pic:nvPicPr>
                        <pic:blipFill>
                          <a:blip r:embed="rId170"/>
                          <a:stretch>
                            <a:fillRect/>
                          </a:stretch>
                        </pic:blipFill>
                        <pic:spPr>
                          <a:xfrm>
                            <a:off x="0" y="0"/>
                            <a:ext cx="203200" cy="165100"/>
                          </a:xfrm>
                          <a:prstGeom prst="rect">
                            <a:avLst/>
                          </a:prstGeom>
                        </pic:spPr>
                      </pic:pic>
                    </a:graphicData>
                  </a:graphic>
                </wp:inline>
              </w:drawing>
            </w:r>
            <w:r>
              <w:rPr>
                <w:lang w:bidi="en" w:val="en" w:eastAsia="en"/>
              </w:rPr>
              <w:t xml:space="preserve"> Separation of important and trivial</w:t>
            </w:r>
            <w:bookmarkEnd w:id="2000"/>
          </w:p>
        </w:tc>
        <w:tc>
          <w:tcPr>
            <w:tcW w:type="auto" w:w="0"/>
          </w:tcPr>
          <w:p>
            <w:pPr>
              <w:pStyle w:val="Para 42"/>
            </w:pPr>
            <w:r>
              <w:t/>
            </w:r>
          </w:p>
        </w:tc>
      </w:tr>
      <w:tr>
        <w:tc>
          <w:tcPr>
            <w:tcW w:type="auto" w:w="0"/>
            <w:vAlign w:val="top"/>
          </w:tcPr>
          <w:p>
            <w:pPr>
              <w:pStyle w:val="Para 03"/>
            </w:pPr>
            <w:r>
              <w:t>3)</w:t>
            </w:r>
          </w:p>
        </w:tc>
        <w:tc>
          <w:tcPr>
            <w:tcW w:type="auto" w:w="0"/>
          </w:tcPr>
          <w:p>
            <w:bookmarkStart w:id="2001" w:name="Separation_of_frequent_and_seldo"/>
            <w:pPr>
              <w:pStyle w:val="Para 02"/>
            </w:pPr>
            <w:r>
              <w:drawing>
                <wp:inline>
                  <wp:extent cx="203200" cy="165100"/>
                  <wp:effectExtent l="0" r="0" t="0" b="0"/>
                  <wp:docPr id="167" name="510729_1_En_6_Figaa_HTML.gif" descr="510729_1_En_6_Figaa_HTML.gif"/>
                  <wp:cNvGraphicFramePr>
                    <a:graphicFrameLocks noChangeAspect="1"/>
                  </wp:cNvGraphicFramePr>
                  <a:graphic>
                    <a:graphicData uri="http://schemas.openxmlformats.org/drawingml/2006/picture">
                      <pic:pic>
                        <pic:nvPicPr>
                          <pic:cNvPr id="0" name="510729_1_En_6_Figaa_HTML.gif" descr="510729_1_En_6_Figaa_HTML.gif"/>
                          <pic:cNvPicPr/>
                        </pic:nvPicPr>
                        <pic:blipFill>
                          <a:blip r:embed="rId171"/>
                          <a:stretch>
                            <a:fillRect/>
                          </a:stretch>
                        </pic:blipFill>
                        <pic:spPr>
                          <a:xfrm>
                            <a:off x="0" y="0"/>
                            <a:ext cx="203200" cy="165100"/>
                          </a:xfrm>
                          <a:prstGeom prst="rect">
                            <a:avLst/>
                          </a:prstGeom>
                        </pic:spPr>
                      </pic:pic>
                    </a:graphicData>
                  </a:graphic>
                </wp:inline>
              </w:drawing>
            </w:r>
            <w:r>
              <w:rPr>
                <w:lang w:bidi="en" w:val="en" w:eastAsia="en"/>
              </w:rPr>
              <w:t xml:space="preserve"> Separation of frequent and seldom</w:t>
            </w:r>
            <w:bookmarkEnd w:id="2001"/>
          </w:p>
        </w:tc>
        <w:tc>
          <w:tcPr>
            <w:tcW w:type="auto" w:w="0"/>
          </w:tcPr>
          <w:p>
            <w:pPr>
              <w:pStyle w:val="Para 42"/>
            </w:pPr>
            <w:r>
              <w:t/>
            </w:r>
          </w:p>
        </w:tc>
      </w:tr>
    </w:tbl>
    <w:p>
      <w:bookmarkStart w:id="2002" w:name="At_the_end_of_the_day___software"/>
      <w:bookmarkStart w:id="2003" w:name="At_the_end_of_the_day___software_1"/>
      <w:pPr>
        <w:pStyle w:val="Para 17"/>
      </w:pPr>
      <w:r>
        <w:t>At the end of the day, (software) architecture is about how to converge and to separate.</w:t>
      </w:r>
      <w:bookmarkEnd w:id="2002"/>
      <w:bookmarkEnd w:id="2003"/>
    </w:p>
    <w:p>
      <w:bookmarkStart w:id="2004" w:name="__Holmes_5"/>
      <w:pPr>
        <w:pStyle w:val="Para 18"/>
      </w:pPr>
      <w:r>
        <w:t>—Holmes</w:t>
      </w:r>
      <w:bookmarkEnd w:id="2004"/>
    </w:p>
    <w:p>
      <w:bookmarkStart w:id="2005" w:name="Next__let_s_see_how_to_use_Redux"/>
      <w:pPr>
        <w:pStyle w:val="Para 04"/>
      </w:pPr>
      <w:r>
        <w:t xml:space="preserve">Next, let’s see how to use </w:t>
      </w:r>
      <w:r>
        <w:rPr>
          <w:rStyle w:val="Text1"/>
        </w:rPr>
        <w:t>Redux</w:t>
      </w:r>
      <w:r>
        <w:t xml:space="preserve"> in action.</w:t>
      </w:r>
      <w:bookmarkEnd w:id="2005"/>
    </w:p>
    <w:p>
      <w:bookmarkStart w:id="2006" w:name="6_2_1_Case_Study__LikeThis_time"/>
      <w:pPr>
        <w:pStyle w:val="Heading 2"/>
      </w:pPr>
      <w:r>
        <w:t xml:space="preserve">6.2.1 </w:t>
        <w:t>Case Study, Like</w:t>
      </w:r>
      <w:bookmarkEnd w:id="2006"/>
    </w:p>
    <w:p>
      <w:bookmarkStart w:id="2007" w:name="This_time__we_are_going_to_imple_1"/>
      <w:pPr>
        <w:pStyle w:val="Para 01"/>
      </w:pPr>
      <w:r>
        <w:t xml:space="preserve">This time, we are going to implement one of the most important features in a </w:t>
        <w:bookmarkStart w:id="2008" w:name="social_network"/>
        <w:t>social network</w:t>
        <w:bookmarkEnd w:id="2008"/>
        <w:t>. To focus on the client side, we are not going to send any requests to the network and change the service state. First things first, here are the requirements:</w:t>
      </w:r>
      <w:bookmarkEnd w:id="2007"/>
    </w:p>
    <w:tbl>
      <w:tblPr>
        <w:tblW w:type="auto" w:w="0"/>
      </w:tblPr>
      <w:tr>
        <w:tc>
          <w:tcPr>
            <w:tcW w:type="auto" w:w="0"/>
            <w:vAlign w:val="top"/>
          </w:tcPr>
          <w:p>
            <w:pPr>
              <w:pStyle w:val="1 Block"/>
            </w:pPr>
          </w:p>
          <w:p>
            <w:pPr>
              <w:pStyle w:val="Para 03"/>
            </w:pPr>
            <w:r>
              <w:t>1)</w:t>
            </w:r>
          </w:p>
        </w:tc>
        <w:tc>
          <w:tcPr>
            <w:tcW w:type="auto" w:w="0"/>
          </w:tcPr>
          <w:p>
            <w:bookmarkStart w:id="2009" w:name="When_a_feed_is_liked__the_like_n"/>
            <w:pPr>
              <w:pStyle w:val="Para 02"/>
            </w:pPr>
            <w:r>
              <w:t>When a feed is liked, the like number should be increased with one.</w:t>
            </w:r>
            <w:bookmarkEnd w:id="2009"/>
          </w:p>
        </w:tc>
        <w:tc>
          <w:tcPr>
            <w:tcW w:type="auto" w:w="0"/>
          </w:tcPr>
          <w:p>
            <w:pPr>
              <w:pStyle w:val="Para 42"/>
            </w:pPr>
            <w:r>
              <w:t/>
            </w:r>
          </w:p>
        </w:tc>
      </w:tr>
      <w:tr>
        <w:tc>
          <w:tcPr>
            <w:tcW w:type="auto" w:w="0"/>
            <w:vAlign w:val="top"/>
          </w:tcPr>
          <w:p>
            <w:pPr>
              <w:pStyle w:val="Para 03"/>
            </w:pPr>
            <w:r>
              <w:t>2)</w:t>
            </w:r>
          </w:p>
        </w:tc>
        <w:tc>
          <w:tcPr>
            <w:tcW w:type="auto" w:w="0"/>
          </w:tcPr>
          <w:p>
            <w:bookmarkStart w:id="2010" w:name="When_a_feed_is_liked_by_the_user"/>
            <w:pPr>
              <w:pStyle w:val="Para 02"/>
            </w:pPr>
            <w:r>
              <w:t>When a feed is liked by the user, the style of the like button should be changed to fill.</w:t>
            </w:r>
            <w:bookmarkEnd w:id="2010"/>
          </w:p>
        </w:tc>
        <w:tc>
          <w:tcPr>
            <w:tcW w:type="auto" w:w="0"/>
          </w:tcPr>
          <w:p>
            <w:pPr>
              <w:pStyle w:val="Para 42"/>
            </w:pPr>
            <w:r>
              <w:t/>
            </w:r>
          </w:p>
        </w:tc>
      </w:tr>
      <w:tr>
        <w:tc>
          <w:tcPr>
            <w:tcW w:type="auto" w:w="0"/>
            <w:vAlign w:val="top"/>
          </w:tcPr>
          <w:p>
            <w:pPr>
              <w:pStyle w:val="Para 03"/>
            </w:pPr>
            <w:r>
              <w:t>3)</w:t>
            </w:r>
          </w:p>
        </w:tc>
        <w:tc>
          <w:tcPr>
            <w:tcW w:type="auto" w:w="0"/>
          </w:tcPr>
          <w:p>
            <w:bookmarkStart w:id="2011" w:name="When_a_feed_is_liked__it_cannot"/>
            <w:pPr>
              <w:pStyle w:val="Para 02"/>
            </w:pPr>
            <w:r>
              <w:t>When a feed is liked, it cannot be liked again and the button will be disabled.</w:t>
            </w:r>
            <w:bookmarkEnd w:id="2011"/>
          </w:p>
        </w:tc>
        <w:tc>
          <w:tcPr>
            <w:tcW w:type="auto" w:w="0"/>
          </w:tcPr>
          <w:p>
            <w:pPr>
              <w:pStyle w:val="Para 42"/>
            </w:pPr>
            <w:r>
              <w:t/>
            </w:r>
          </w:p>
        </w:tc>
      </w:tr>
    </w:tbl>
    <w:p>
      <w:bookmarkStart w:id="2012" w:name="Before_everything__we_need_to_in"/>
      <w:pPr>
        <w:pStyle w:val="Para 05"/>
      </w:pPr>
      <w:r>
        <w:t xml:space="preserve">Before everything, we need to install </w:t>
      </w:r>
      <w:r>
        <w:rPr>
          <w:rStyle w:val="Text1"/>
        </w:rPr>
        <w:t>Redux</w:t>
      </w:r>
      <w:r>
        <w:t>:</w:t>
      </w:r>
      <w:bookmarkEnd w:id="2012"/>
    </w:p>
    <w:p>
      <w:bookmarkStart w:id="2013" w:name="npm_install_reduxnpm_install_rea"/>
      <w:pPr>
        <w:pStyle w:val="Normal"/>
      </w:pPr>
      <w:r>
        <w:t xml:space="preserve">npm install redux</w:t>
        <w:br w:clear="none"/>
      </w:r>
      <w:bookmarkEnd w:id="2013"/>
    </w:p>
    <w:p>
      <w:pPr>
        <w:pStyle w:val="Normal"/>
      </w:pPr>
      <w:r>
        <w:t xml:space="preserve">npm install react-redux</w:t>
        <w:br w:clear="none"/>
      </w:r>
    </w:p>
    <w:p>
      <w:bookmarkStart w:id="2014" w:name="6_2_1_1_Reduxfy_FeedsWe_need_to"/>
      <w:pPr>
        <w:pStyle w:val="Heading 4"/>
      </w:pPr>
      <w:r>
        <w:t xml:space="preserve">6.2.1.1 </w:t>
      </w:r>
      <w:r>
        <w:rPr>
          <w:rStyle w:val="Text2"/>
        </w:rPr>
        <w:t>Reduxfy</w:t>
      </w:r>
      <w:r>
        <w:t xml:space="preserve"> Feeds</w:t>
      </w:r>
      <w:bookmarkEnd w:id="2014"/>
    </w:p>
    <w:p>
      <w:bookmarkStart w:id="2015" w:name="We_need_to_Reduxfy_Feeds_____rel"/>
      <w:pPr>
        <w:pStyle w:val="Para 01"/>
      </w:pPr>
      <w:r>
        <w:t xml:space="preserve">We need to </w:t>
      </w:r>
      <w:r>
        <w:rPr>
          <w:rStyle w:val="Text2"/>
        </w:rPr>
        <w:t>Reduxfy Feeds</w:t>
      </w:r>
      <w:r>
        <w:bookmarkStart w:id="2016" w:name="ITerm19_1"/>
        <w:t xml:space="preserve"> </w:t>
        <w:bookmarkEnd w:id="2016"/>
        <w:t xml:space="preserve">-related </w:t>
      </w:r>
      <w:r>
        <w:rPr>
          <w:rStyle w:val="Text1"/>
        </w:rPr>
        <w:t>states</w:t>
      </w:r>
      <w:r>
        <w:t xml:space="preserve"> by creating the three mentioned elements, firstly, the </w:t>
      </w:r>
      <w:r>
        <w:rPr>
          <w:rStyle w:val="Text2"/>
        </w:rPr>
        <w:t>store and reducer</w:t>
      </w:r>
      <w:r>
        <w:t xml:space="preserve"> (Listing </w:t>
      </w:r>
      <w:hyperlink w:anchor="import___createStore__combineRed">
        <w:r>
          <w:rPr>
            <w:rStyle w:val="Text4"/>
          </w:rPr>
          <w:t>6-1</w:t>
        </w:r>
      </w:hyperlink>
      <w:r>
        <w:t>).</w:t>
      </w:r>
      <w:bookmarkEnd w:id="2015"/>
    </w:p>
    <w:p>
      <w:bookmarkStart w:id="2017" w:name="import___createStore__combineRed"/>
      <w:pPr>
        <w:pStyle w:val="Normal"/>
      </w:pPr>
      <w:r>
        <w:t xml:space="preserve">import { createStore, combineReducers } from 'redux';</w:t>
        <w:br w:clear="none"/>
      </w:r>
      <w:bookmarkEnd w:id="2017"/>
    </w:p>
    <w:p>
      <w:pPr>
        <w:pStyle w:val="Normal"/>
      </w:pPr>
      <w:r>
        <w:t xml:space="preserve">const INITIAL_STATE = {</w:t>
        <w:br w:clear="none"/>
      </w:r>
    </w:p>
    <w:p>
      <w:pPr>
        <w:pStyle w:val="Normal"/>
      </w:pPr>
      <w:r>
        <w:t xml:space="preserve">  feeds: [], // -------------------------------------------&gt; 1)</w:t>
        <w:br w:clear="none"/>
      </w:r>
    </w:p>
    <w:p>
      <w:pPr>
        <w:pStyle w:val="Normal"/>
      </w:pPr>
      <w:r>
        <w:t xml:space="preserve">};</w:t>
        <w:br w:clear="none"/>
      </w:r>
    </w:p>
    <w:p>
      <w:pPr>
        <w:pStyle w:val="Normal"/>
      </w:pPr>
      <w:r>
        <w:t xml:space="preserve">const feedsReducer = (state = INITIAL_STATE, action) =&gt; {</w:t>
        <w:br w:clear="none"/>
      </w:r>
    </w:p>
    <w:p>
      <w:pPr>
        <w:pStyle w:val="Normal"/>
      </w:pPr>
      <w:r>
        <w:t xml:space="preserve">  let newState = state;</w:t>
        <w:br w:clear="none"/>
      </w:r>
    </w:p>
    <w:p>
      <w:pPr>
        <w:pStyle w:val="Normal"/>
      </w:pPr>
      <w:r>
        <w:t xml:space="preserve">  switch (action.type) { // ------------------------------&gt; 2a)</w:t>
        <w:br w:clear="none"/>
      </w:r>
    </w:p>
    <w:p>
      <w:pPr>
        <w:pStyle w:val="Normal"/>
      </w:pPr>
      <w:r>
        <w:t xml:space="preserve">    case 'UPDATE_FEEDS': // ------------------------------&gt; 2a)</w:t>
        <w:br w:clear="none"/>
      </w:r>
    </w:p>
    <w:p>
      <w:pPr>
        <w:pStyle w:val="Normal"/>
      </w:pPr>
      <w:r>
        <w:t xml:space="preserve">      if (!action?.payload?.feeds) {</w:t>
        <w:br w:clear="none"/>
      </w:r>
    </w:p>
    <w:p>
      <w:pPr>
        <w:pStyle w:val="Normal"/>
      </w:pPr>
      <w:r>
        <w:t xml:space="preserve">        console.error(</w:t>
        <w:br w:clear="none"/>
      </w:r>
    </w:p>
    <w:p>
      <w:pPr>
        <w:pStyle w:val="Normal"/>
      </w:pPr>
      <w:r>
        <w:t xml:space="preserve">          'action?.payload?.feeds is null in [UPDATE_FEEDS]'</w:t>
        <w:br w:clear="none"/>
      </w:r>
    </w:p>
    <w:p>
      <w:pPr>
        <w:pStyle w:val="Normal"/>
      </w:pPr>
      <w:r>
        <w:t xml:space="preserve">        );</w:t>
        <w:br w:clear="none"/>
      </w:r>
    </w:p>
    <w:p>
      <w:pPr>
        <w:pStyle w:val="Normal"/>
      </w:pPr>
      <w:r>
        <w:t xml:space="preserve">        return state;</w:t>
        <w:br w:clear="none"/>
      </w:r>
    </w:p>
    <w:p>
      <w:pPr>
        <w:pStyle w:val="Normal"/>
      </w:pPr>
      <w:r>
        <w:t xml:space="preserve">      }</w:t>
        <w:br w:clear="none"/>
      </w:r>
    </w:p>
    <w:p>
      <w:pPr>
        <w:pStyle w:val="Normal"/>
      </w:pPr>
      <w:r>
        <w:t xml:space="preserve">      newState = { // -------------------------------------&gt; 3)</w:t>
        <w:br w:clear="none"/>
      </w:r>
    </w:p>
    <w:p>
      <w:pPr>
        <w:pStyle w:val="Normal"/>
      </w:pPr>
      <w:r>
        <w:t xml:space="preserve">        ...state,</w:t>
        <w:br w:clear="none"/>
      </w:r>
    </w:p>
    <w:p>
      <w:pPr>
        <w:pStyle w:val="Normal"/>
      </w:pPr>
      <w:r>
        <w:t xml:space="preserve">        feeds: action?.payload?.feeds // -----------------&gt; 2b)</w:t>
        <w:br w:clear="none"/>
      </w:r>
    </w:p>
    <w:p>
      <w:pPr>
        <w:pStyle w:val="Normal"/>
      </w:pPr>
      <w:r>
        <w:t xml:space="preserve">      };</w:t>
        <w:br w:clear="none"/>
      </w:r>
    </w:p>
    <w:p>
      <w:pPr>
        <w:pStyle w:val="Normal"/>
      </w:pPr>
      <w:r>
        <w:t xml:space="preserve">      break;</w:t>
        <w:br w:clear="none"/>
      </w:r>
    </w:p>
    <w:p>
      <w:pPr>
        <w:pStyle w:val="Normal"/>
      </w:pPr>
      <w:r>
        <w:t xml:space="preserve">    case 'LIKE':</w:t>
        <w:br w:clear="none"/>
      </w:r>
    </w:p>
    <w:p>
      <w:pPr>
        <w:pStyle w:val="Normal"/>
      </w:pPr>
      <w:r>
        <w:t xml:space="preserve">...</w:t>
        <w:br w:clear="none"/>
      </w:r>
    </w:p>
    <w:p>
      <w:pPr>
        <w:pStyle w:val="Normal"/>
      </w:pPr>
      <w:r>
        <w:t xml:space="preserve">    default:</w:t>
        <w:br w:clear="none"/>
      </w:r>
    </w:p>
    <w:p>
      <w:pPr>
        <w:pStyle w:val="Normal"/>
      </w:pPr>
      <w:r>
        <w:t xml:space="preserve">      break;</w:t>
        <w:br w:clear="none"/>
      </w:r>
    </w:p>
    <w:p>
      <w:pPr>
        <w:pStyle w:val="Normal"/>
      </w:pPr>
      <w:r>
        <w:t xml:space="preserve">  }</w:t>
        <w:br w:clear="none"/>
      </w:r>
    </w:p>
    <w:p>
      <w:pPr>
        <w:pStyle w:val="Normal"/>
      </w:pPr>
      <w:r>
        <w:t xml:space="preserve">  return newState;</w:t>
        <w:br w:clear="none"/>
      </w:r>
    </w:p>
    <w:p>
      <w:pPr>
        <w:pStyle w:val="Normal"/>
      </w:pPr>
      <w:r>
        <w:t xml:space="preserve">};</w:t>
        <w:br w:clear="none"/>
      </w:r>
    </w:p>
    <w:p>
      <w:pPr>
        <w:pStyle w:val="Normal"/>
      </w:pPr>
      <w:r>
        <w:t xml:space="preserve">export default createStore(combineReducers({</w:t>
        <w:br w:clear="none"/>
      </w:r>
    </w:p>
    <w:p>
      <w:pPr>
        <w:pStyle w:val="Normal"/>
      </w:pPr>
      <w:r>
        <w:t xml:space="preserve">  moment: feedsReducer // ---------------------------------&gt; 1)</w:t>
        <w:br w:clear="none"/>
      </w:r>
    </w:p>
    <w:p>
      <w:pPr>
        <w:pStyle w:val="Normal"/>
      </w:pPr>
      <w:r>
        <w:t xml:space="preserve">}));</w:t>
        <w:br w:clear="none"/>
      </w:r>
    </w:p>
    <w:p>
      <w:pPr>
        <w:pStyle w:val="Para 12"/>
      </w:pPr>
      <w:r>
        <w:rPr>
          <w:rStyle w:val="Text3"/>
        </w:rPr>
        <w:t xml:space="preserve">Listing 6-1</w:t>
        <w:br w:clear="none"/>
      </w:r>
      <w:r>
        <w:t xml:space="preserve">Store and reducer</w:t>
        <w:br w:clear="none"/>
      </w:r>
    </w:p>
    <w:tbl>
      <w:tblPr>
        <w:tblW w:type="auto" w:w="0"/>
      </w:tblPr>
      <w:tr>
        <w:tc>
          <w:tcPr>
            <w:tcW w:type="auto" w:w="0"/>
            <w:vAlign w:val="top"/>
          </w:tcPr>
          <w:p>
            <w:pPr>
              <w:pStyle w:val="1 Block"/>
            </w:pPr>
          </w:p>
          <w:p>
            <w:pPr>
              <w:pStyle w:val="Para 03"/>
            </w:pPr>
            <w:r>
              <w:t>1)</w:t>
            </w:r>
          </w:p>
        </w:tc>
        <w:tc>
          <w:tcPr>
            <w:tcW w:type="auto" w:w="0"/>
          </w:tcPr>
          <w:p>
            <w:bookmarkStart w:id="2018" w:name="Define_the_reducer__feedsReducer"/>
            <w:pPr>
              <w:pStyle w:val="Para 02"/>
            </w:pPr>
            <w:r>
              <w:t xml:space="preserve">Define the </w:t>
            </w:r>
            <w:r>
              <w:rPr>
                <w:rStyle w:val="Text2"/>
              </w:rPr>
              <w:t>reducer</w:t>
            </w:r>
            <w:r>
              <w:t xml:space="preserve"> (</w:t>
            </w:r>
            <w:r>
              <w:rPr>
                <w:rStyle w:val="Text0"/>
              </w:rPr>
              <w:t>feedsReducer</w:t>
            </w:r>
            <w:r>
              <w:t>) together with its root object (</w:t>
            </w:r>
            <w:r>
              <w:rPr>
                <w:rStyle w:val="Text0"/>
              </w:rPr>
              <w:t>moment</w:t>
            </w:r>
            <w:r>
              <w:t>) in the store.</w:t>
            </w:r>
            <w:bookmarkEnd w:id="2018"/>
          </w:p>
        </w:tc>
        <w:tc>
          <w:tcPr>
            <w:tcW w:type="auto" w:w="0"/>
          </w:tcPr>
          <w:p>
            <w:pPr>
              <w:pStyle w:val="Para 42"/>
            </w:pPr>
            <w:r>
              <w:t/>
            </w:r>
          </w:p>
        </w:tc>
      </w:tr>
      <w:tr>
        <w:tc>
          <w:tcPr>
            <w:tcW w:type="auto" w:w="0"/>
            <w:vAlign w:val="top"/>
          </w:tcPr>
          <w:p>
            <w:pPr>
              <w:pStyle w:val="Para 03"/>
            </w:pPr>
            <w:r>
              <w:t>2)</w:t>
            </w:r>
          </w:p>
        </w:tc>
        <w:tc>
          <w:tcPr>
            <w:tcW w:type="auto" w:w="0"/>
          </w:tcPr>
          <w:p>
            <w:bookmarkStart w:id="2019" w:name="A_reducer_could_encompass_multip"/>
            <w:pPr>
              <w:pStyle w:val="Para 02"/>
            </w:pPr>
            <w:r>
              <w:t xml:space="preserve">A </w:t>
            </w:r>
            <w:r>
              <w:rPr>
                <w:rStyle w:val="Text2"/>
              </w:rPr>
              <w:t>reducer</w:t>
            </w:r>
            <w:r>
              <w:t xml:space="preserve"> could encompass multiple </w:t>
            </w:r>
            <w:r>
              <w:rPr>
                <w:rStyle w:val="Text2"/>
              </w:rPr>
              <w:t>actions</w:t>
            </w:r>
            <w:r>
              <w:t xml:space="preserve">. Each </w:t>
            </w:r>
            <w:r>
              <w:rPr>
                <w:rStyle w:val="Text2"/>
              </w:rPr>
              <w:t>action</w:t>
            </w:r>
            <w:r>
              <w:t xml:space="preserve"> modifies the object in the </w:t>
            </w:r>
            <w:r>
              <w:rPr>
                <w:rStyle w:val="Text2"/>
              </w:rPr>
              <w:t>store</w:t>
            </w:r>
            <w:r>
              <w:t xml:space="preserve"> in its own way. In the </w:t>
            </w:r>
            <w:r>
              <w:rPr>
                <w:rStyle w:val="Text1"/>
              </w:rPr>
              <w:t>Redux</w:t>
            </w:r>
            <w:r>
              <w:t xml:space="preserve"> paradigm, an </w:t>
            </w:r>
            <w:r>
              <w:rPr>
                <w:rStyle w:val="Text2"/>
              </w:rPr>
              <w:t>action</w:t>
            </w:r>
            <w:r>
              <w:t xml:space="preserve"> should include two important aspects, the type and the payload. The first determines its route in the logic branches; the second contains the information to carrying out the change.</w:t>
            </w:r>
            <w:bookmarkEnd w:id="2019"/>
          </w:p>
        </w:tc>
        <w:tc>
          <w:tcPr>
            <w:tcW w:type="auto" w:w="0"/>
          </w:tcPr>
          <w:p>
            <w:pPr>
              <w:pStyle w:val="Para 42"/>
            </w:pPr>
            <w:r>
              <w:t/>
            </w:r>
          </w:p>
        </w:tc>
      </w:tr>
      <w:tr>
        <w:tc>
          <w:tcPr>
            <w:tcW w:type="auto" w:w="0"/>
            <w:vAlign w:val="top"/>
          </w:tcPr>
          <w:p>
            <w:pPr>
              <w:pStyle w:val="Para 03"/>
            </w:pPr>
            <w:r>
              <w:t>3)</w:t>
            </w:r>
          </w:p>
        </w:tc>
        <w:tc>
          <w:tcPr>
            <w:tcW w:type="auto" w:w="0"/>
          </w:tcPr>
          <w:p>
            <w:bookmarkStart w:id="2020" w:name="In_the_Redux_paradigm__we_should"/>
            <w:pPr>
              <w:pStyle w:val="Para 02"/>
            </w:pPr>
            <w:r>
              <w:t xml:space="preserve">In the </w:t>
            </w:r>
            <w:r>
              <w:rPr>
                <w:rStyle w:val="Text1"/>
              </w:rPr>
              <w:t>Redux</w:t>
            </w:r>
            <w:r>
              <w:t xml:space="preserve"> paradigm, we should always create new instances for the </w:t>
            </w:r>
            <w:r>
              <w:rPr>
                <w:rStyle w:val="Text2"/>
              </w:rPr>
              <w:t>store</w:t>
            </w:r>
            <w:r>
              <w:t xml:space="preserve"> objects rather than modifying it directly.</w:t>
            </w:r>
            <w:bookmarkEnd w:id="2020"/>
          </w:p>
        </w:tc>
        <w:tc>
          <w:tcPr>
            <w:tcW w:type="auto" w:w="0"/>
          </w:tcPr>
          <w:p>
            <w:pPr>
              <w:pStyle w:val="Para 42"/>
            </w:pPr>
            <w:r>
              <w:t/>
            </w:r>
          </w:p>
        </w:tc>
      </w:tr>
    </w:tbl>
    <w:p>
      <w:bookmarkStart w:id="2021" w:name="Next__we_define_actions_that_upd"/>
      <w:pPr>
        <w:pStyle w:val="Para 05"/>
      </w:pPr>
      <w:r>
        <w:t xml:space="preserve">Next, we define </w:t>
      </w:r>
      <w:r>
        <w:rPr>
          <w:rStyle w:val="Text2"/>
        </w:rPr>
        <w:t>actions</w:t>
      </w:r>
      <w:r>
        <w:t xml:space="preserve"> that update the </w:t>
      </w:r>
      <w:r>
        <w:rPr>
          <w:rStyle w:val="Text2"/>
        </w:rPr>
        <w:t>store</w:t>
      </w:r>
      <w:r>
        <w:t xml:space="preserve">, and we connect the </w:t>
      </w:r>
      <w:r>
        <w:rPr>
          <w:rStyle w:val="Text2"/>
        </w:rPr>
        <w:t>actions</w:t>
      </w:r>
      <w:r>
        <w:t xml:space="preserve"> with the </w:t>
      </w:r>
      <w:r>
        <w:rPr>
          <w:rStyle w:val="Text2"/>
        </w:rPr>
        <w:t>dispatch</w:t>
      </w:r>
      <w:r>
        <w:t xml:space="preserve"> in the form of </w:t>
      </w:r>
      <w:r>
        <w:rPr>
          <w:rStyle w:val="Text1"/>
        </w:rPr>
        <w:t>props</w:t>
      </w:r>
      <w:r>
        <w:t xml:space="preserve">. Again, we only implement list updating and wait for the next section (Section 6.2.1.2) to implement the like. The following changes are made on </w:t>
      </w:r>
      <w:r>
        <w:rPr>
          <w:rStyle w:val="Text0"/>
        </w:rPr>
        <w:t>Moment</w:t>
      </w:r>
      <w:r>
        <w:t xml:space="preserve"> to make it listen to </w:t>
      </w:r>
      <w:r>
        <w:rPr>
          <w:rStyle w:val="Text1"/>
        </w:rPr>
        <w:t>Redux</w:t>
      </w:r>
      <w:r>
        <w:t xml:space="preserve"> (Listing </w:t>
      </w:r>
      <w:hyperlink w:anchor="const_mapDispatchToProps___dispa">
        <w:r>
          <w:rPr>
            <w:rStyle w:val="Text4"/>
          </w:rPr>
          <w:t>6-2</w:t>
        </w:r>
      </w:hyperlink>
      <w:r>
        <w:t>).</w:t>
      </w:r>
      <w:bookmarkEnd w:id="2021"/>
    </w:p>
    <w:p>
      <w:bookmarkStart w:id="2022" w:name="const_mapDispatchToProps___dispa"/>
      <w:pPr>
        <w:pStyle w:val="Normal"/>
      </w:pPr>
      <w:r>
        <w:t xml:space="preserve">const mapDispatchToProps = dispatch =&gt; (</w:t>
        <w:br w:clear="none"/>
      </w:r>
      <w:bookmarkEnd w:id="2022"/>
    </w:p>
    <w:p>
      <w:pPr>
        <w:pStyle w:val="Normal"/>
      </w:pPr>
      <w:r>
        <w:t xml:space="preserve">  bindActionCreators({</w:t>
        <w:br w:clear="none"/>
      </w:r>
    </w:p>
    <w:p>
      <w:pPr>
        <w:pStyle w:val="Normal"/>
      </w:pPr>
      <w:r>
        <w:t xml:space="preserve">    updateFeeds: (feeds) =&gt; { // --------------------------&gt; 1)</w:t>
        <w:br w:clear="none"/>
      </w:r>
    </w:p>
    <w:p>
      <w:pPr>
        <w:pStyle w:val="Normal"/>
      </w:pPr>
      <w:r>
        <w:t xml:space="preserve">      return {</w:t>
        <w:br w:clear="none"/>
      </w:r>
    </w:p>
    <w:p>
      <w:pPr>
        <w:pStyle w:val="Normal"/>
      </w:pPr>
      <w:r>
        <w:t xml:space="preserve">        type: 'UPDATE_FEEDS',</w:t>
        <w:br w:clear="none"/>
      </w:r>
    </w:p>
    <w:p>
      <w:pPr>
        <w:pStyle w:val="Normal"/>
      </w:pPr>
      <w:r>
        <w:t xml:space="preserve">        payload: { feeds }</w:t>
        <w:br w:clear="none"/>
      </w:r>
    </w:p>
    <w:p>
      <w:pPr>
        <w:pStyle w:val="Normal"/>
      </w:pPr>
      <w:r>
        <w:t xml:space="preserve">      }},</w:t>
        <w:br w:clear="none"/>
      </w:r>
    </w:p>
    <w:p>
      <w:pPr>
        <w:pStyle w:val="Normal"/>
      </w:pPr>
      <w:r>
        <w:t xml:space="preserve">  }, dispatch)</w:t>
        <w:br w:clear="none"/>
      </w:r>
    </w:p>
    <w:p>
      <w:pPr>
        <w:pStyle w:val="Normal"/>
      </w:pPr>
      <w:r>
        <w:t xml:space="preserve">);</w:t>
        <w:br w:clear="none"/>
      </w:r>
    </w:p>
    <w:p>
      <w:pPr>
        <w:pStyle w:val="Para 06"/>
      </w:pPr>
      <w:r>
        <w:rPr>
          <w:rStyle w:val="Text3"/>
        </w:rPr>
        <w:t xml:space="preserve">Listing 6-2</w:t>
        <w:br w:clear="none"/>
      </w:r>
      <w:r>
        <w:t xml:space="preserve">Actions and </w:t>
        <w:br w:clear="none"/>
        <w:bookmarkStart w:id="2023" w:name="dispatch"/>
        <w:t xml:space="preserve">dispatch</w:t>
        <w:bookmarkEnd w:id="2023"/>
        <w:br w:clear="none"/>
      </w:r>
    </w:p>
    <w:tbl>
      <w:tblPr>
        <w:tblW w:type="auto" w:w="0"/>
      </w:tblPr>
      <w:tr>
        <w:tc>
          <w:tcPr>
            <w:tcW w:type="auto" w:w="0"/>
            <w:vAlign w:val="top"/>
          </w:tcPr>
          <w:p>
            <w:pPr>
              <w:pStyle w:val="1 Block"/>
            </w:pPr>
          </w:p>
          <w:p>
            <w:pPr>
              <w:pStyle w:val="Para 03"/>
            </w:pPr>
            <w:r>
              <w:t>1)</w:t>
            </w:r>
          </w:p>
        </w:tc>
        <w:tc>
          <w:tcPr>
            <w:tcW w:type="auto" w:w="0"/>
          </w:tcPr>
          <w:p>
            <w:bookmarkStart w:id="2024" w:name="Use_inline_closure_to_implement"/>
            <w:pPr>
              <w:pStyle w:val="Para 02"/>
            </w:pPr>
            <w:r>
              <w:t xml:space="preserve">Use inline closure to implement the </w:t>
            </w:r>
            <w:r>
              <w:rPr>
                <w:rStyle w:val="Text2"/>
              </w:rPr>
              <w:t>action</w:t>
            </w:r>
            <w:r>
              <w:t xml:space="preserve">. If the </w:t>
            </w:r>
            <w:r>
              <w:rPr>
                <w:rStyle w:val="Text2"/>
              </w:rPr>
              <w:t>actions</w:t>
            </w:r>
            <w:r>
              <w:t xml:space="preserve"> will be reused by other </w:t>
            </w:r>
            <w:r>
              <w:rPr>
                <w:rStyle w:val="Text1"/>
              </w:rPr>
              <w:t>components</w:t>
            </w:r>
            <w:r>
              <w:t xml:space="preserve">, they could be extracted into a dedicated file or folder for </w:t>
            </w:r>
            <w:r>
              <w:rPr>
                <w:rStyle w:val="Text2"/>
              </w:rPr>
              <w:t>action creators</w:t>
            </w:r>
            <w:r>
              <w:t>.</w:t>
            </w:r>
            <w:bookmarkEnd w:id="2024"/>
          </w:p>
          <w:p>
            <w:pPr>
              <w:pStyle w:val="Para 09"/>
            </w:pPr>
            <w:r>
              <w:rPr>
                <w:rStyle w:val="Text6"/>
              </w:rPr>
              <w:t>Note</w:t>
              <w:drawing>
                <wp:inline>
                  <wp:extent cx="139700" cy="203200"/>
                  <wp:effectExtent l="0" r="0" t="0" b="0"/>
                  <wp:docPr id="168" name="510729_1_En_6_Figag_HTML.gif" descr="510729_1_En_6_Figag_HTML.gif"/>
                  <wp:cNvGraphicFramePr>
                    <a:graphicFrameLocks noChangeAspect="1"/>
                  </wp:cNvGraphicFramePr>
                  <a:graphic>
                    <a:graphicData uri="http://schemas.openxmlformats.org/drawingml/2006/picture">
                      <pic:pic>
                        <pic:nvPicPr>
                          <pic:cNvPr id="0" name="510729_1_En_6_Figag_HTML.gif" descr="510729_1_En_6_Figag_HTML.gif"/>
                          <pic:cNvPicPr/>
                        </pic:nvPicPr>
                        <pic:blipFill>
                          <a:blip r:embed="rId172"/>
                          <a:stretch>
                            <a:fillRect/>
                          </a:stretch>
                        </pic:blipFill>
                        <pic:spPr>
                          <a:xfrm>
                            <a:off x="0" y="0"/>
                            <a:ext cx="139700" cy="203200"/>
                          </a:xfrm>
                          <a:prstGeom prst="rect">
                            <a:avLst/>
                          </a:prstGeom>
                        </pic:spPr>
                      </pic:pic>
                    </a:graphicData>
                  </a:graphic>
                </wp:inline>
              </w:drawing>
            </w:r>
            <w:r>
              <w:t xml:space="preserve"> One caveat of using an </w:t>
            </w:r>
            <w:r>
              <w:rPr>
                <w:rStyle w:val="Text2"/>
              </w:rPr>
              <w:t>action</w:t>
            </w:r>
            <w:r>
              <w:t xml:space="preserve"> is not to make a side effect in it. In general principle, </w:t>
            </w:r>
            <w:r>
              <w:rPr>
                <w:rStyle w:val="Text2"/>
              </w:rPr>
              <w:t>actions</w:t>
            </w:r>
            <w:r>
              <w:t xml:space="preserve"> are supposed to be pure.</w:t>
            </w:r>
          </w:p>
        </w:tc>
        <w:tc>
          <w:tcPr>
            <w:tcW w:type="auto" w:w="0"/>
          </w:tcPr>
          <w:p>
            <w:pPr>
              <w:pStyle w:val="Para 42"/>
            </w:pPr>
            <w:r>
              <w:t/>
            </w:r>
          </w:p>
        </w:tc>
      </w:tr>
    </w:tbl>
    <w:p>
      <w:bookmarkStart w:id="2025" w:name="This_dispatch_could_be_used_with"/>
      <w:pPr>
        <w:pStyle w:val="Para 05"/>
      </w:pPr>
      <w:r>
        <w:t xml:space="preserve">This dispatch could be used within </w:t>
      </w:r>
      <w:r>
        <w:rPr>
          <w:rStyle w:val="Text0"/>
        </w:rPr>
        <w:t>loadData()</w:t>
      </w:r>
      <w:r>
        <w:bookmarkStart w:id="2026" w:name="ITerm21_3"/>
        <w:t xml:space="preserve"> </w:t>
        <w:bookmarkEnd w:id="2026"/>
        <w:t xml:space="preserve"> of the same </w:t>
      </w:r>
      <w:r>
        <w:rPr>
          <w:rStyle w:val="Text1"/>
        </w:rPr>
        <w:t>component</w:t>
      </w:r>
      <w:r>
        <w:t xml:space="preserve"> as shown in Listing </w:t>
      </w:r>
      <w:hyperlink w:anchor="async_loadData_________this_setS">
        <w:r>
          <w:rPr>
            <w:rStyle w:val="Text4"/>
          </w:rPr>
          <w:t>6-3</w:t>
        </w:r>
      </w:hyperlink>
      <w:r>
        <w:t>.</w:t>
      </w:r>
      <w:bookmarkEnd w:id="2025"/>
    </w:p>
    <w:p>
      <w:bookmarkStart w:id="2027" w:name="async_loadData_________this_setS"/>
      <w:pPr>
        <w:pStyle w:val="Normal"/>
      </w:pPr>
      <w:r>
        <w:t xml:space="preserve">async loadData() {</w:t>
        <w:br w:clear="none"/>
      </w:r>
      <w:bookmarkEnd w:id="2027"/>
    </w:p>
    <w:p>
      <w:pPr>
        <w:pStyle w:val="Normal"/>
      </w:pPr>
      <w:r>
        <w:t xml:space="preserve">...</w:t>
        <w:br w:clear="none"/>
      </w:r>
    </w:p>
    <w:p>
      <w:pPr>
        <w:pStyle w:val="Para 26"/>
      </w:pPr>
      <w:r>
        <w:t xml:space="preserve">--this.setState({data: feedsModel});</w:t>
        <w:br w:clear="none"/>
      </w:r>
    </w:p>
    <w:p>
      <w:pPr>
        <w:pStyle w:val="Normal"/>
      </w:pPr>
      <w:r>
        <w:t xml:space="preserve">++this.props.updateFeeds(feedsModel);</w:t>
        <w:br w:clear="none"/>
      </w:r>
    </w:p>
    <w:p>
      <w:pPr>
        <w:pStyle w:val="Normal"/>
      </w:pPr>
      <w:r>
        <w:t xml:space="preserve">...</w:t>
        <w:br w:clear="none"/>
      </w:r>
    </w:p>
    <w:p>
      <w:pPr>
        <w:pStyle w:val="Normal"/>
      </w:pPr>
      <w:r>
        <w:t xml:space="preserve">}</w:t>
        <w:br w:clear="none"/>
      </w:r>
    </w:p>
    <w:p>
      <w:pPr>
        <w:pStyle w:val="Para 06"/>
      </w:pPr>
      <w:r>
        <w:rPr>
          <w:rStyle w:val="Text3"/>
        </w:rPr>
        <w:t xml:space="preserve">Listing 6-3</w:t>
        <w:br w:clear="none"/>
      </w:r>
      <w:r>
        <w:t xml:space="preserve">Use dispatch</w:t>
        <w:br w:clear="none"/>
      </w:r>
    </w:p>
    <w:p>
      <w:bookmarkStart w:id="2028" w:name="Lastly__we_connect_the_dispatch"/>
      <w:pPr>
        <w:pStyle w:val="Para 05"/>
      </w:pPr>
      <w:r>
        <w:t xml:space="preserve">Lastly, we connect the </w:t>
      </w:r>
      <w:r>
        <w:rPr>
          <w:rStyle w:val="Text2"/>
        </w:rPr>
        <w:t>dispatch</w:t>
      </w:r>
      <w:r>
        <w:t xml:space="preserve"> and the </w:t>
      </w:r>
      <w:r>
        <w:rPr>
          <w:rStyle w:val="Text2"/>
        </w:rPr>
        <w:t>store</w:t>
      </w:r>
      <w:r>
        <w:t xml:space="preserve"> with the </w:t>
      </w:r>
      <w:r>
        <w:rPr>
          <w:rStyle w:val="Text1"/>
        </w:rPr>
        <w:t>props</w:t>
      </w:r>
      <w:r>
        <w:t xml:space="preserve"> of </w:t>
      </w:r>
      <w:r>
        <w:rPr>
          <w:rStyle w:val="Text0"/>
        </w:rPr>
        <w:t>Moment</w:t>
      </w:r>
      <w:r>
        <w:t xml:space="preserve"> and make it a subscriber (Listing </w:t>
      </w:r>
      <w:hyperlink w:anchor="const_mapStateToProps____state">
        <w:r>
          <w:rPr>
            <w:rStyle w:val="Text4"/>
          </w:rPr>
          <w:t>6-4</w:t>
        </w:r>
      </w:hyperlink>
      <w:r>
        <w:t>).</w:t>
      </w:r>
      <w:bookmarkEnd w:id="2028"/>
    </w:p>
    <w:p>
      <w:bookmarkStart w:id="2029" w:name="const_mapStateToProps____state"/>
      <w:pPr>
        <w:pStyle w:val="Normal"/>
      </w:pPr>
      <w:r>
        <w:t xml:space="preserve">const mapStateToProps = (state) =&gt; {</w:t>
        <w:br w:clear="none"/>
      </w:r>
      <w:bookmarkEnd w:id="2029"/>
    </w:p>
    <w:p>
      <w:pPr>
        <w:pStyle w:val="Normal"/>
      </w:pPr>
      <w:r>
        <w:t xml:space="preserve">  const { moment } = state</w:t>
        <w:br w:clear="none"/>
      </w:r>
    </w:p>
    <w:p>
      <w:pPr>
        <w:pStyle w:val="Normal"/>
      </w:pPr>
      <w:r>
        <w:t xml:space="preserve">  return { feeds: moment?.feeds }</w:t>
        <w:br w:clear="none"/>
      </w:r>
    </w:p>
    <w:p>
      <w:pPr>
        <w:pStyle w:val="Normal"/>
      </w:pPr>
      <w:r>
        <w:t xml:space="preserve">};</w:t>
        <w:br w:clear="none"/>
      </w:r>
    </w:p>
    <w:p>
      <w:pPr>
        <w:pStyle w:val="Normal"/>
      </w:pPr>
      <w:r>
        <w:t xml:space="preserve">const mapDispatchToProps = dispatch =&gt; (</w:t>
        <w:br w:clear="none"/>
      </w:r>
    </w:p>
    <w:p>
      <w:pPr>
        <w:pStyle w:val="Normal"/>
      </w:pPr>
      <w:r>
        <w:t xml:space="preserve">...</w:t>
        <w:br w:clear="none"/>
      </w:r>
    </w:p>
    <w:p>
      <w:pPr>
        <w:pStyle w:val="Normal"/>
      </w:pPr>
      <w:r>
        <w:t xml:space="preserve">);</w:t>
        <w:br w:clear="none"/>
      </w:r>
    </w:p>
    <w:p>
      <w:pPr>
        <w:pStyle w:val="Normal"/>
      </w:pPr>
      <w:r>
        <w:t xml:space="preserve">export default withErrorBoundary(</w:t>
        <w:br w:clear="none"/>
      </w:r>
    </w:p>
    <w:p>
      <w:pPr>
        <w:pStyle w:val="Normal"/>
      </w:pPr>
      <w:r>
        <w:t xml:space="preserve">  connect(mapStateToProps, mapDispatchToProps)</w:t>
        <w:br w:clear="none"/>
      </w:r>
    </w:p>
    <w:p>
      <w:pPr>
        <w:pStyle w:val="Normal"/>
      </w:pPr>
      <w:r>
        <w:t xml:space="preserve">  (Moment), ErrorPage, undefined</w:t>
        <w:br w:clear="none"/>
      </w:r>
    </w:p>
    <w:p>
      <w:pPr>
        <w:pStyle w:val="Normal"/>
      </w:pPr>
      <w:r>
        <w:t xml:space="preserve">);</w:t>
        <w:br w:clear="none"/>
      </w:r>
    </w:p>
    <w:p>
      <w:pPr>
        <w:pStyle w:val="Para 06"/>
      </w:pPr>
      <w:r>
        <w:rPr>
          <w:rStyle w:val="Text3"/>
        </w:rPr>
        <w:t xml:space="preserve">Listing 6-4</w:t>
        <w:br w:clear="none"/>
      </w:r>
      <w:r>
        <w:bookmarkStart w:id="2030" w:name="Connect_subscriber"/>
        <w:t xml:space="preserve">Connect subscriber</w:t>
        <w:bookmarkEnd w:id="2030"/>
        <w:br w:clear="none"/>
      </w:r>
    </w:p>
    <w:p>
      <w:bookmarkStart w:id="2031" w:name="6_2_1_2_Implement_LikeLet_s_look"/>
      <w:pPr>
        <w:pStyle w:val="Heading 4"/>
      </w:pPr>
      <w:r>
        <w:t xml:space="preserve">6.2.1.2 </w:t>
        <w:t>Implement Like</w:t>
      </w:r>
      <w:bookmarkEnd w:id="2031"/>
    </w:p>
    <w:p>
      <w:bookmarkStart w:id="2032" w:name="Let_s_look_at_how_the_logic_bran"/>
      <w:pPr>
        <w:pStyle w:val="Para 01"/>
      </w:pPr>
      <w:r>
        <w:t xml:space="preserve">Let’s look at how the logic branch in the </w:t>
      </w:r>
      <w:r>
        <w:rPr>
          <w:rStyle w:val="Text2"/>
        </w:rPr>
        <w:t>reducer</w:t>
      </w:r>
      <w:r>
        <w:t xml:space="preserve"> for </w:t>
        <w:bookmarkStart w:id="2033" w:name="the"/>
        <w:t>the</w:t>
        <w:bookmarkEnd w:id="2033"/>
        <w:t xml:space="preserve"> like </w:t>
      </w:r>
      <w:r>
        <w:rPr>
          <w:rStyle w:val="Text2"/>
        </w:rPr>
        <w:t>action</w:t>
      </w:r>
      <w:r>
        <w:t xml:space="preserve"> looks like (Listing </w:t>
      </w:r>
      <w:hyperlink w:anchor="const_feedsReducer____state___IN">
        <w:r>
          <w:rPr>
            <w:rStyle w:val="Text4"/>
          </w:rPr>
          <w:t>6-5</w:t>
        </w:r>
      </w:hyperlink>
      <w:r>
        <w:t>).</w:t>
      </w:r>
      <w:bookmarkEnd w:id="2032"/>
    </w:p>
    <w:p>
      <w:bookmarkStart w:id="2034" w:name="const_feedsReducer____state___IN"/>
      <w:pPr>
        <w:pStyle w:val="Normal"/>
      </w:pPr>
      <w:r>
        <w:t xml:space="preserve">const feedsReducer = (state = INITIAL_STATE, action) =&gt; {</w:t>
        <w:br w:clear="none"/>
      </w:r>
      <w:bookmarkEnd w:id="2034"/>
    </w:p>
    <w:p>
      <w:pPr>
        <w:pStyle w:val="Normal"/>
      </w:pPr>
      <w:r>
        <w:t xml:space="preserve">  let newState = state;</w:t>
        <w:br w:clear="none"/>
      </w:r>
    </w:p>
    <w:p>
      <w:pPr>
        <w:pStyle w:val="Normal"/>
      </w:pPr>
      <w:r>
        <w:t xml:space="preserve">  switch (action.type) {</w:t>
        <w:br w:clear="none"/>
      </w:r>
    </w:p>
    <w:p>
      <w:pPr>
        <w:pStyle w:val="Normal"/>
      </w:pPr>
      <w:r>
        <w:t xml:space="preserve">    case 'UPDATE_FEEDS':</w:t>
        <w:br w:clear="none"/>
      </w:r>
    </w:p>
    <w:p>
      <w:pPr>
        <w:pStyle w:val="Normal"/>
      </w:pPr>
      <w:r>
        <w:t xml:space="preserve">...</w:t>
        <w:br w:clear="none"/>
      </w:r>
    </w:p>
    <w:p>
      <w:pPr>
        <w:pStyle w:val="Normal"/>
      </w:pPr>
      <w:r>
        <w:t xml:space="preserve">    case 'LIKE':</w:t>
        <w:br w:clear="none"/>
      </w:r>
    </w:p>
    <w:p>
      <w:pPr>
        <w:pStyle w:val="Normal"/>
      </w:pPr>
      <w:r>
        <w:t xml:space="preserve">      if (action?.payload?.feedIndex === undefined ||</w:t>
        <w:br w:clear="none"/>
      </w:r>
    </w:p>
    <w:p>
      <w:pPr>
        <w:pStyle w:val="Normal"/>
      </w:pPr>
      <w:r>
        <w:t xml:space="preserve">          action?.payload?.feedIndex === null ||</w:t>
        <w:br w:clear="none"/>
      </w:r>
    </w:p>
    <w:p>
      <w:pPr>
        <w:pStyle w:val="Normal"/>
      </w:pPr>
      <w:r>
        <w:t xml:space="preserve">          action?.payload?.feedIndex &lt; 0 ||</w:t>
        <w:br w:clear="none"/>
      </w:r>
    </w:p>
    <w:p>
      <w:pPr>
        <w:pStyle w:val="Normal"/>
      </w:pPr>
      <w:r>
        <w:t xml:space="preserve">          action?.payload?.feedIndex &gt;= state.feeds.length</w:t>
        <w:br w:clear="none"/>
      </w:r>
    </w:p>
    <w:p>
      <w:pPr>
        <w:pStyle w:val="Normal"/>
      </w:pPr>
      <w:r>
        <w:t xml:space="preserve">      ) {</w:t>
        <w:br w:clear="none"/>
      </w:r>
    </w:p>
    <w:p>
      <w:pPr>
        <w:pStyle w:val="Normal"/>
      </w:pPr>
      <w:r>
        <w:t xml:space="preserve">        console.error('action?.payload?.feedIndex is not valid in [LIKE]:' + action?.payload?.feedIndex);</w:t>
        <w:br w:clear="none"/>
      </w:r>
    </w:p>
    <w:p>
      <w:pPr>
        <w:pStyle w:val="Normal"/>
      </w:pPr>
      <w:r>
        <w:t xml:space="preserve">        return state;</w:t>
        <w:br w:clear="none"/>
      </w:r>
    </w:p>
    <w:p>
      <w:pPr>
        <w:pStyle w:val="Normal"/>
      </w:pPr>
      <w:r>
        <w:t xml:space="preserve">      }</w:t>
        <w:br w:clear="none"/>
      </w:r>
    </w:p>
    <w:p>
      <w:pPr>
        <w:pStyle w:val="Normal"/>
      </w:pPr>
      <w:r>
        <w:t xml:space="preserve">      newState = { // -------------------------------------&gt; 1)</w:t>
        <w:br w:clear="none"/>
      </w:r>
    </w:p>
    <w:p>
      <w:pPr>
        <w:pStyle w:val="Normal"/>
      </w:pPr>
      <w:r>
        <w:t xml:space="preserve">        ...state,</w:t>
        <w:br w:clear="none"/>
      </w:r>
    </w:p>
    <w:p>
      <w:pPr>
        <w:pStyle w:val="Normal"/>
      </w:pPr>
      <w:r>
        <w:t xml:space="preserve">        feeds: state.feeds.map((feed, index) =&gt; { // ------&gt; 1)</w:t>
        <w:br w:clear="none"/>
      </w:r>
    </w:p>
    <w:p>
      <w:pPr>
        <w:pStyle w:val="Normal"/>
      </w:pPr>
      <w:r>
        <w:t xml:space="preserve">          if (index === action.payload.feedIndex) {</w:t>
        <w:br w:clear="none"/>
      </w:r>
    </w:p>
    <w:p>
      <w:pPr>
        <w:pStyle w:val="Normal"/>
      </w:pPr>
      <w:r>
        <w:t xml:space="preserve">            feed.meta.numOfLikes += 1; // -----------------&gt; 2)</w:t>
        <w:br w:clear="none"/>
      </w:r>
    </w:p>
    <w:p>
      <w:pPr>
        <w:pStyle w:val="Normal"/>
      </w:pPr>
      <w:r>
        <w:t xml:space="preserve">            feed.meta.liked = true; // --------------------&gt; 2)</w:t>
        <w:br w:clear="none"/>
      </w:r>
    </w:p>
    <w:p>
      <w:pPr>
        <w:pStyle w:val="Normal"/>
      </w:pPr>
      <w:r>
        <w:t xml:space="preserve">            feed.meta = Object.assign({}, feed.meta); // --&gt; 1)</w:t>
        <w:br w:clear="none"/>
      </w:r>
    </w:p>
    <w:p>
      <w:pPr>
        <w:pStyle w:val="Normal"/>
      </w:pPr>
      <w:r>
        <w:t xml:space="preserve">            return Object.assign({}, feed); // ------------&gt; 1)</w:t>
        <w:br w:clear="none"/>
      </w:r>
    </w:p>
    <w:p>
      <w:pPr>
        <w:pStyle w:val="Normal"/>
      </w:pPr>
      <w:r>
        <w:t xml:space="preserve">          } else {</w:t>
        <w:br w:clear="none"/>
      </w:r>
    </w:p>
    <w:p>
      <w:pPr>
        <w:pStyle w:val="Normal"/>
      </w:pPr>
      <w:r>
        <w:t xml:space="preserve">            return feed;</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default:</w:t>
        <w:br w:clear="none"/>
      </w:r>
    </w:p>
    <w:p>
      <w:pPr>
        <w:pStyle w:val="Normal"/>
      </w:pPr>
      <w:r>
        <w:t xml:space="preserve">      break;</w:t>
        <w:br w:clear="none"/>
      </w:r>
    </w:p>
    <w:p>
      <w:pPr>
        <w:pStyle w:val="Normal"/>
      </w:pPr>
      <w:r>
        <w:t xml:space="preserve">  }</w:t>
        <w:br w:clear="none"/>
      </w:r>
    </w:p>
    <w:p>
      <w:pPr>
        <w:pStyle w:val="Normal"/>
      </w:pPr>
      <w:r>
        <w:t xml:space="preserve">  return newState;</w:t>
        <w:br w:clear="none"/>
      </w:r>
    </w:p>
    <w:p>
      <w:pPr>
        <w:pStyle w:val="Normal"/>
      </w:pPr>
      <w:r>
        <w:t xml:space="preserve">};</w:t>
        <w:br w:clear="none"/>
      </w:r>
    </w:p>
    <w:p>
      <w:pPr>
        <w:pStyle w:val="Para 12"/>
      </w:pPr>
      <w:r>
        <w:rPr>
          <w:rStyle w:val="Text3"/>
        </w:rPr>
        <w:t xml:space="preserve">Listing 6-5</w:t>
        <w:br w:clear="none"/>
      </w:r>
      <w:r>
        <w:t xml:space="preserve">Reducer for like</w:t>
        <w:br w:clear="none"/>
      </w:r>
    </w:p>
    <w:tbl>
      <w:tblPr>
        <w:tblW w:type="auto" w:w="0"/>
      </w:tblPr>
      <w:tr>
        <w:tc>
          <w:tcPr>
            <w:tcW w:type="auto" w:w="0"/>
            <w:vAlign w:val="top"/>
          </w:tcPr>
          <w:p>
            <w:pPr>
              <w:pStyle w:val="1 Block"/>
            </w:pPr>
          </w:p>
          <w:p>
            <w:pPr>
              <w:pStyle w:val="Para 03"/>
            </w:pPr>
            <w:r>
              <w:t>1)</w:t>
            </w:r>
          </w:p>
        </w:tc>
        <w:tc>
          <w:tcPr>
            <w:tcW w:type="auto" w:w="0"/>
          </w:tcPr>
          <w:p>
            <w:bookmarkStart w:id="2035" w:name="As_discussed_in_the_beginning_of"/>
            <w:pPr>
              <w:pStyle w:val="Para 02"/>
            </w:pPr>
            <w:r>
              <w:t xml:space="preserve">As discussed in the beginning of Section 6.2, </w:t>
            </w:r>
            <w:r>
              <w:rPr>
                <w:rStyle w:val="Text1"/>
              </w:rPr>
              <w:t>Redux</w:t>
            </w:r>
            <w:r>
              <w:t xml:space="preserve"> follows the principle of immutability. Hence, we create new instances for each layer that contains the change. </w:t>
              <w:drawing>
                <wp:inline>
                  <wp:extent cx="139700" cy="203200"/>
                  <wp:effectExtent l="0" r="0" t="0" b="0"/>
                  <wp:docPr id="169" name="510729_1_En_6_Figah_HTML.gif" descr="510729_1_En_6_Figah_HTML.gif"/>
                  <wp:cNvGraphicFramePr>
                    <a:graphicFrameLocks noChangeAspect="1"/>
                  </wp:cNvGraphicFramePr>
                  <a:graphic>
                    <a:graphicData uri="http://schemas.openxmlformats.org/drawingml/2006/picture">
                      <pic:pic>
                        <pic:nvPicPr>
                          <pic:cNvPr id="0" name="510729_1_En_6_Figah_HTML.gif" descr="510729_1_En_6_Figah_HTML.gif"/>
                          <pic:cNvPicPr/>
                        </pic:nvPicPr>
                        <pic:blipFill>
                          <a:blip r:embed="rId173"/>
                          <a:stretch>
                            <a:fillRect/>
                          </a:stretch>
                        </pic:blipFill>
                        <pic:spPr>
                          <a:xfrm>
                            <a:off x="0" y="0"/>
                            <a:ext cx="139700" cy="203200"/>
                          </a:xfrm>
                          <a:prstGeom prst="rect">
                            <a:avLst/>
                          </a:prstGeom>
                        </pic:spPr>
                      </pic:pic>
                    </a:graphicData>
                  </a:graphic>
                </wp:inline>
              </w:drawing>
              <w:t xml:space="preserve"> Without this step, the rendering will not be triggered at all.</w:t>
            </w:r>
            <w:bookmarkEnd w:id="2035"/>
          </w:p>
        </w:tc>
        <w:tc>
          <w:tcPr>
            <w:tcW w:type="auto" w:w="0"/>
          </w:tcPr>
          <w:p>
            <w:pPr>
              <w:pStyle w:val="Para 42"/>
            </w:pPr>
            <w:r>
              <w:t/>
            </w:r>
          </w:p>
        </w:tc>
      </w:tr>
      <w:tr>
        <w:tc>
          <w:tcPr>
            <w:tcW w:type="auto" w:w="0"/>
            <w:vAlign w:val="top"/>
          </w:tcPr>
          <w:p>
            <w:pPr>
              <w:pStyle w:val="Para 03"/>
            </w:pPr>
            <w:r>
              <w:t>2)</w:t>
            </w:r>
          </w:p>
        </w:tc>
        <w:tc>
          <w:tcPr>
            <w:tcW w:type="auto" w:w="0"/>
          </w:tcPr>
          <w:p>
            <w:bookmarkStart w:id="2036" w:name="Modify_the_relevant_fields_to_be"/>
            <w:pPr>
              <w:pStyle w:val="Para 02"/>
            </w:pPr>
            <w:r>
              <w:t>Modify the relevant fields to be properly used by the UI.</w:t>
            </w:r>
            <w:bookmarkEnd w:id="2036"/>
          </w:p>
        </w:tc>
        <w:tc>
          <w:tcPr>
            <w:tcW w:type="auto" w:w="0"/>
          </w:tcPr>
          <w:p>
            <w:pPr>
              <w:pStyle w:val="Para 42"/>
            </w:pPr>
            <w:r>
              <w:t/>
            </w:r>
          </w:p>
        </w:tc>
      </w:tr>
    </w:tbl>
    <w:p>
      <w:bookmarkStart w:id="2037" w:name="Next__we_implement_the_like_with"/>
      <w:pPr>
        <w:pStyle w:val="Para 04"/>
      </w:pPr>
      <w:r>
        <w:t xml:space="preserve">Next, we implement the like with all the preparation of </w:t>
      </w:r>
      <w:r>
        <w:rPr>
          <w:rStyle w:val="Text1"/>
        </w:rPr>
        <w:t>Redux</w:t>
      </w:r>
      <w:r>
        <w:t xml:space="preserve">. More specifically, we are going to connect </w:t>
      </w:r>
      <w:r>
        <w:rPr>
          <w:rStyle w:val="Text2"/>
        </w:rPr>
        <w:t>dispatch</w:t>
      </w:r>
      <w:r>
        <w:t xml:space="preserve"> to the </w:t>
      </w:r>
      <w:r>
        <w:rPr>
          <w:rStyle w:val="Text1"/>
        </w:rPr>
        <w:t>HOC</w:t>
      </w:r>
      <w:r>
        <w:t xml:space="preserve"> </w:t>
      </w:r>
      <w:r>
        <w:rPr>
          <w:rStyle w:val="Text0"/>
        </w:rPr>
        <w:t>withMetaAndControls</w:t>
      </w:r>
      <w:r>
        <w:t xml:space="preserve"> that contains the like button. Since we have bound the </w:t>
      </w:r>
      <w:r>
        <w:rPr>
          <w:rStyle w:val="Text2"/>
        </w:rPr>
        <w:t>subscriber</w:t>
      </w:r>
      <w:r>
        <w:t xml:space="preserve"> to </w:t>
      </w:r>
      <w:r>
        <w:rPr>
          <w:rStyle w:val="Text0"/>
        </w:rPr>
        <w:t>Moment</w:t>
      </w:r>
      <w:r>
        <w:t xml:space="preserve"> that manages the feed list, the change carried out in the </w:t>
      </w:r>
      <w:r>
        <w:rPr>
          <w:rStyle w:val="Text2"/>
        </w:rPr>
        <w:t>reducer</w:t>
      </w:r>
      <w:r>
        <w:t xml:space="preserve"> will be propagated down naturally to each </w:t>
      </w:r>
      <w:r>
        <w:rPr>
          <w:rStyle w:val="Text2"/>
        </w:rPr>
        <w:t>Feed</w:t>
      </w:r>
      <w:r>
        <w:t xml:space="preserve"> entry. Thus, we don’t need to bind any other </w:t>
      </w:r>
      <w:r>
        <w:rPr>
          <w:rStyle w:val="Text2"/>
        </w:rPr>
        <w:t>subscriber</w:t>
      </w:r>
      <w:r>
        <w:t xml:space="preserve"> again.</w:t>
      </w:r>
      <w:bookmarkEnd w:id="2037"/>
    </w:p>
    <w:p>
      <w:bookmarkStart w:id="2038" w:name="Listing_6_6_gives_an_enhanced_ve"/>
      <w:pPr>
        <w:pStyle w:val="Para 05"/>
      </w:pPr>
      <w:r>
        <w:t xml:space="preserve">Listing </w:t>
      </w:r>
      <w:hyperlink w:anchor="export_default_function_withMeta_3">
        <w:r>
          <w:rPr>
            <w:rStyle w:val="Text4"/>
          </w:rPr>
          <w:t>6-6</w:t>
        </w:r>
      </w:hyperlink>
      <w:r>
        <w:t xml:space="preserve"> gives an enhanced version of </w:t>
      </w:r>
      <w:r>
        <w:rPr>
          <w:rStyle w:val="Text0"/>
        </w:rPr>
        <w:t>withMetaAndControls</w:t>
      </w:r>
      <w:r>
        <w:t>.</w:t>
      </w:r>
      <w:bookmarkEnd w:id="2038"/>
    </w:p>
    <w:p>
      <w:bookmarkStart w:id="2039" w:name="export_default_function_withMeta_3"/>
      <w:pPr>
        <w:pStyle w:val="Normal"/>
      </w:pPr>
      <w:r>
        <w:t xml:space="preserve">export default function withMetaAndControls(Feed) {</w:t>
        <w:br w:clear="none"/>
      </w:r>
      <w:bookmarkEnd w:id="2039"/>
    </w:p>
    <w:p>
      <w:pPr>
        <w:pStyle w:val="Normal"/>
      </w:pPr>
      <w:r>
        <w:t xml:space="preserve">  class ElemComponent extends React.Component {</w:t>
        <w:br w:clear="none"/>
      </w:r>
    </w:p>
    <w:p>
      <w:pPr>
        <w:pStyle w:val="Normal"/>
      </w:pPr>
      <w:r>
        <w:t xml:space="preserve">    render() {</w:t>
        <w:br w:clear="none"/>
      </w:r>
    </w:p>
    <w:p>
      <w:pPr>
        <w:pStyle w:val="Normal"/>
      </w:pPr>
      <w:r>
        <w:t xml:space="preserve">      return (</w:t>
        <w:br w:clear="none"/>
      </w:r>
    </w:p>
    <w:p>
      <w:pPr>
        <w:pStyle w:val="Normal"/>
      </w:pPr>
      <w:r>
        <w:t xml:space="preserve">        &lt;View style={[</w:t>
        <w:br w:clear="none"/>
      </w:r>
    </w:p>
    <w:p>
      <w:pPr>
        <w:pStyle w:val="Normal"/>
      </w:pPr>
      <w:r>
        <w:t xml:space="preserve">          {...this.props.style}, styles.commonPadding</w:t>
        <w:br w:clear="none"/>
      </w:r>
    </w:p>
    <w:p>
      <w:pPr>
        <w:pStyle w:val="Normal"/>
      </w:pPr>
      <w:r>
        <w:t xml:space="preserve">        ]}&gt;</w:t>
        <w:br w:clear="none"/>
      </w:r>
    </w:p>
    <w:p>
      <w:pPr>
        <w:pStyle w:val="Normal"/>
      </w:pPr>
      <w:r>
        <w:t xml:space="preserve">          &lt;View style={styles.metaContainer}&gt;</w:t>
        <w:br w:clear="none"/>
      </w:r>
    </w:p>
    <w:p>
      <w:pPr>
        <w:pStyle w:val="Normal"/>
      </w:pPr>
      <w:r>
        <w:t xml:space="preserve">            &lt;LoomingImage</w:t>
        <w:br w:clear="none"/>
      </w:r>
    </w:p>
    <w:p>
      <w:pPr>
        <w:pStyle w:val="Normal"/>
      </w:pPr>
      <w:r>
        <w:t xml:space="preserve">              style={styles.avatar}</w:t>
        <w:br w:clear="none"/>
      </w:r>
    </w:p>
    <w:p>
      <w:pPr>
        <w:pStyle w:val="Normal"/>
      </w:pPr>
      <w:r>
        <w:t xml:space="preserve">              source={{uri: this.props.item.meta.avatarUri}}</w:t>
        <w:br w:clear="none"/>
      </w:r>
    </w:p>
    <w:p>
      <w:pPr>
        <w:pStyle w:val="Normal"/>
      </w:pPr>
      <w:r>
        <w:t xml:space="preserve">            /&gt;</w:t>
        <w:br w:clear="none"/>
      </w:r>
    </w:p>
    <w:p>
      <w:pPr>
        <w:pStyle w:val="Normal"/>
      </w:pPr>
      <w:r>
        <w:t xml:space="preserve">            &lt;View style={styles.infoContainer}&gt;</w:t>
        <w:br w:clear="none"/>
      </w:r>
    </w:p>
    <w:p>
      <w:pPr>
        <w:pStyle w:val="Normal"/>
      </w:pPr>
      <w:r>
        <w:t xml:space="preserve">              &lt;Text style={styles.userName}&gt;</w:t>
        <w:br w:clear="none"/>
      </w:r>
    </w:p>
    <w:p>
      <w:pPr>
        <w:pStyle w:val="Normal"/>
      </w:pPr>
      <w:r>
        <w:t xml:space="preserve">                {this.props.item.meta.name}</w:t>
        <w:br w:clear="none"/>
      </w:r>
    </w:p>
    <w:p>
      <w:pPr>
        <w:pStyle w:val="Normal"/>
      </w:pPr>
      <w:r>
        <w:t xml:space="preserve">              &lt;/Text&gt;</w:t>
        <w:br w:clear="none"/>
      </w:r>
    </w:p>
    <w:p>
      <w:pPr>
        <w:pStyle w:val="Normal"/>
      </w:pPr>
      <w:r>
        <w:t xml:space="preserve">              &lt;Text style={styles.date}&gt;</w:t>
        <w:br w:clear="none"/>
      </w:r>
    </w:p>
    <w:p>
      <w:pPr>
        <w:pStyle w:val="Normal"/>
      </w:pPr>
      <w:r>
        <w:t xml:space="preserve">                {this.props.item.meta.date}</w:t>
        <w:br w:clear="none"/>
      </w:r>
    </w:p>
    <w:p>
      <w:pPr>
        <w:pStyle w:val="Normal"/>
      </w:pPr>
      <w:r>
        <w:t xml:space="preserve">              &lt;/Text&gt;</w:t>
        <w:br w:clear="none"/>
      </w:r>
    </w:p>
    <w:p>
      <w:pPr>
        <w:pStyle w:val="Normal"/>
      </w:pPr>
      <w:r>
        <w:t xml:space="preserve">            &lt;/View&gt;</w:t>
        <w:br w:clear="none"/>
      </w:r>
    </w:p>
    <w:p>
      <w:pPr>
        <w:pStyle w:val="Normal"/>
      </w:pPr>
      <w:r>
        <w:t xml:space="preserve">          &lt;/View&gt;</w:t>
        <w:br w:clear="none"/>
      </w:r>
    </w:p>
    <w:p>
      <w:pPr>
        <w:pStyle w:val="Normal"/>
      </w:pPr>
      <w:r>
        <w:t xml:space="preserve">          &lt;Feed {...this.props} ref={this.props.innerRef}/&gt;</w:t>
        <w:br w:clear="none"/>
      </w:r>
    </w:p>
    <w:p>
      <w:pPr>
        <w:pStyle w:val="Normal"/>
      </w:pPr>
      <w:r>
        <w:t xml:space="preserve">          &lt;View style={styles.controlContainer}&gt;</w:t>
        <w:br w:clear="none"/>
      </w:r>
    </w:p>
    <w:p>
      <w:pPr>
        <w:pStyle w:val="Normal"/>
      </w:pPr>
      <w:r>
        <w:t xml:space="preserve">            &lt;TouchableOpacity // --------------------------&gt; 3)</w:t>
        <w:br w:clear="none"/>
      </w:r>
    </w:p>
    <w:p>
      <w:pPr>
        <w:pStyle w:val="Normal"/>
      </w:pPr>
      <w:r>
        <w:t xml:space="preserve">              disabled={this.props.item.meta.liked} // ----&gt; 5)</w:t>
        <w:br w:clear="none"/>
      </w:r>
    </w:p>
    <w:p>
      <w:pPr>
        <w:pStyle w:val="Normal"/>
      </w:pPr>
      <w:r>
        <w:t xml:space="preserve">              style={{flex: 1}}</w:t>
        <w:br w:clear="none"/>
      </w:r>
    </w:p>
    <w:p>
      <w:pPr>
        <w:pStyle w:val="Normal"/>
      </w:pPr>
      <w:r>
        <w:t xml:space="preserve">              onPress={ // --------------------------------&gt; 3)</w:t>
        <w:br w:clear="none"/>
      </w:r>
    </w:p>
    <w:p>
      <w:pPr>
        <w:pStyle w:val="Normal"/>
      </w:pPr>
      <w:r>
        <w:t xml:space="preserve">                this.props.like.bind(this, this.props.feedIndex)</w:t>
        <w:br w:clear="none"/>
      </w:r>
    </w:p>
    <w:p>
      <w:pPr>
        <w:pStyle w:val="Normal"/>
      </w:pPr>
      <w:r>
        <w:t xml:space="preserve">              }</w:t>
        <w:br w:clear="none"/>
      </w:r>
    </w:p>
    <w:p>
      <w:pPr>
        <w:pStyle w:val="Normal"/>
      </w:pPr>
      <w:r>
        <w:t xml:space="preserve">            &gt;</w:t>
        <w:br w:clear="none"/>
      </w:r>
    </w:p>
    <w:p>
      <w:pPr>
        <w:pStyle w:val="Normal"/>
      </w:pPr>
      <w:r>
        <w:t xml:space="preserve">              &lt;NumberedWidget</w:t>
        <w:br w:clear="none"/>
      </w:r>
    </w:p>
    <w:p>
      <w:pPr>
        <w:pStyle w:val="Normal"/>
      </w:pPr>
      <w:r>
        <w:t xml:space="preserve">                type={</w:t>
        <w:br w:clear="none"/>
      </w:r>
    </w:p>
    <w:p>
      <w:pPr>
        <w:pStyle w:val="Normal"/>
      </w:pPr>
      <w:r>
        <w:t xml:space="preserve">                  this.props.item.meta.liked ? // ---------&gt; 4)</w:t>
        <w:br w:clear="none"/>
      </w:r>
    </w:p>
    <w:p>
      <w:pPr>
        <w:pStyle w:val="Normal"/>
      </w:pPr>
      <w:r>
        <w:t xml:space="preserve">                  widgetTypes.LIKED :</w:t>
        <w:br w:clear="none"/>
      </w:r>
    </w:p>
    <w:p>
      <w:pPr>
        <w:pStyle w:val="Normal"/>
      </w:pPr>
      <w:r>
        <w:t xml:space="preserve">                  widgetTypes.LIKE</w:t>
        <w:br w:clear="none"/>
      </w:r>
    </w:p>
    <w:p>
      <w:pPr>
        <w:pStyle w:val="Normal"/>
      </w:pPr>
      <w:r>
        <w:t xml:space="preserve">                }</w:t>
        <w:br w:clear="none"/>
      </w:r>
    </w:p>
    <w:p>
      <w:pPr>
        <w:pStyle w:val="Normal"/>
      </w:pPr>
      <w:r>
        <w:t xml:space="preserve">                number={this.props.item.meta.numOfLikes}</w:t>
        <w:br w:clear="none"/>
      </w:r>
    </w:p>
    <w:p>
      <w:pPr>
        <w:pStyle w:val="Normal"/>
      </w:pPr>
      <w:r>
        <w:t xml:space="preserve">              /&gt;</w:t>
        <w:br w:clear="none"/>
      </w:r>
    </w:p>
    <w:p>
      <w:pPr>
        <w:pStyle w:val="Normal"/>
      </w:pPr>
      <w:r>
        <w:t xml:space="preserve">            &lt;/TouchableOpacity&gt;</w:t>
        <w:br w:clear="none"/>
      </w:r>
    </w:p>
    <w:p>
      <w:pPr>
        <w:pStyle w:val="Normal"/>
      </w:pPr>
      <w:r>
        <w:t xml:space="preserve">            &lt;NumberedWidget</w:t>
        <w:br w:clear="none"/>
      </w:r>
    </w:p>
    <w:p>
      <w:pPr>
        <w:pStyle w:val="Normal"/>
      </w:pPr>
      <w:r>
        <w:t xml:space="preserve">              style={{flex: 1}}</w:t>
        <w:br w:clear="none"/>
      </w:r>
    </w:p>
    <w:p>
      <w:pPr>
        <w:pStyle w:val="Normal"/>
      </w:pPr>
      <w:r>
        <w:t xml:space="preserve">              type={widgetTypes.COMMENT}</w:t>
        <w:br w:clear="none"/>
      </w:r>
    </w:p>
    <w:p>
      <w:pPr>
        <w:pStyle w:val="Normal"/>
      </w:pPr>
      <w:r>
        <w:t xml:space="preserve">              number={this.props.item.meta.numOfComments}</w:t>
        <w:br w:clear="none"/>
      </w:r>
    </w:p>
    <w:p>
      <w:pPr>
        <w:pStyle w:val="Normal"/>
      </w:pPr>
      <w:r>
        <w:t xml:space="preserve">            /&gt;</w:t>
        <w:br w:clear="none"/>
      </w:r>
    </w:p>
    <w:p>
      <w:pPr>
        <w:pStyle w:val="Normal"/>
      </w:pPr>
      <w:r>
        <w:t xml:space="preserve">            &lt;NumberedWidget</w:t>
        <w:br w:clear="none"/>
      </w:r>
    </w:p>
    <w:p>
      <w:pPr>
        <w:pStyle w:val="Normal"/>
      </w:pPr>
      <w:r>
        <w:t xml:space="preserve">              style={{flex: 1.5}}</w:t>
        <w:br w:clear="none"/>
      </w:r>
    </w:p>
    <w:p>
      <w:pPr>
        <w:pStyle w:val="Normal"/>
      </w:pPr>
      <w:r>
        <w:t xml:space="preserve">              type={widgetTypes.SHARE}</w:t>
        <w:br w:clear="none"/>
      </w:r>
    </w:p>
    <w:p>
      <w:pPr>
        <w:pStyle w:val="Normal"/>
      </w:pPr>
      <w:r>
        <w:t xml:space="preserve">              number={this.props.item.meta.numOfShares}</w:t>
        <w:br w:clear="none"/>
      </w:r>
    </w:p>
    <w:p>
      <w:pPr>
        <w:pStyle w:val="Normal"/>
      </w:pPr>
      <w:r>
        <w:t xml:space="preserve">            /&gt;</w:t>
        <w:br w:clear="none"/>
      </w:r>
    </w:p>
    <w:p>
      <w:pPr>
        <w:pStyle w:val="Normal"/>
      </w:pPr>
      <w:r>
        <w:t xml:space="preserve">            &lt;Widget type={widgetTypes.MORE} /&gt;</w:t>
        <w:br w:clear="none"/>
      </w:r>
    </w:p>
    <w:p>
      <w:pPr>
        <w:pStyle w:val="Normal"/>
      </w:pPr>
      <w:r>
        <w:t xml:space="preserve">          &lt;/View&gt;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const mapDispatchToProps = dispatch =&gt; ( // -------------&gt; 1)</w:t>
        <w:br w:clear="none"/>
      </w:r>
    </w:p>
    <w:p>
      <w:pPr>
        <w:pStyle w:val="Normal"/>
      </w:pPr>
      <w:r>
        <w:t xml:space="preserve">    bindActionCreators({</w:t>
        <w:br w:clear="none"/>
      </w:r>
    </w:p>
    <w:p>
      <w:pPr>
        <w:pStyle w:val="Normal"/>
      </w:pPr>
      <w:r>
        <w:t xml:space="preserve">      like: (feedIndex) =&gt; {</w:t>
        <w:br w:clear="none"/>
      </w:r>
    </w:p>
    <w:p>
      <w:pPr>
        <w:pStyle w:val="Normal"/>
      </w:pPr>
      <w:r>
        <w:t xml:space="preserve">        return {</w:t>
        <w:br w:clear="none"/>
      </w:r>
    </w:p>
    <w:p>
      <w:pPr>
        <w:pStyle w:val="Normal"/>
      </w:pPr>
      <w:r>
        <w:t xml:space="preserve">          type: 'LIKE',</w:t>
        <w:br w:clear="none"/>
      </w:r>
    </w:p>
    <w:p>
      <w:pPr>
        <w:pStyle w:val="Normal"/>
      </w:pPr>
      <w:r>
        <w:t xml:space="preserve">          payload: { feedIndex }</w:t>
        <w:br w:clear="none"/>
      </w:r>
    </w:p>
    <w:p>
      <w:pPr>
        <w:pStyle w:val="Normal"/>
      </w:pPr>
      <w:r>
        <w:t xml:space="preserve">        }},</w:t>
        <w:br w:clear="none"/>
      </w:r>
    </w:p>
    <w:p>
      <w:pPr>
        <w:pStyle w:val="Normal"/>
      </w:pPr>
      <w:r>
        <w:t xml:space="preserve">    }, dispatch)</w:t>
        <w:br w:clear="none"/>
      </w:r>
    </w:p>
    <w:p>
      <w:pPr>
        <w:pStyle w:val="Normal"/>
      </w:pPr>
      <w:r>
        <w:t xml:space="preserve">  );</w:t>
        <w:br w:clear="none"/>
      </w:r>
    </w:p>
    <w:p>
      <w:pPr>
        <w:pStyle w:val="Normal"/>
      </w:pPr>
      <w:r>
        <w:t xml:space="preserve">  const ConnectedElemComponent = connect( // --------------&gt; 2)</w:t>
        <w:br w:clear="none"/>
      </w:r>
    </w:p>
    <w:p>
      <w:pPr>
        <w:pStyle w:val="Normal"/>
      </w:pPr>
      <w:r>
        <w:t xml:space="preserve">null, mapDispatchToProps)(ElemComponent</w:t>
        <w:br w:clear="none"/>
      </w:r>
    </w:p>
    <w:p>
      <w:pPr>
        <w:pStyle w:val="Normal"/>
      </w:pPr>
      <w:r>
        <w:t xml:space="preserve">  );</w:t>
        <w:br w:clear="none"/>
      </w:r>
    </w:p>
    <w:p>
      <w:pPr>
        <w:pStyle w:val="Normal"/>
      </w:pPr>
      <w:r>
        <w:t xml:space="preserve">  return React.forwardRef((props, ref) =&gt; &lt;ConnectedElemComponent</w:t>
        <w:br w:clear="none"/>
      </w:r>
    </w:p>
    <w:p>
      <w:pPr>
        <w:pStyle w:val="Normal"/>
      </w:pPr>
      <w:r>
        <w:t xml:space="preserve">    innerRef={ref} {...props}</w:t>
        <w:br w:clear="none"/>
      </w:r>
    </w:p>
    <w:p>
      <w:pPr>
        <w:pStyle w:val="Normal"/>
      </w:pPr>
      <w:r>
        <w:t xml:space="preserve">  /&gt;);</w:t>
        <w:br w:clear="none"/>
      </w:r>
    </w:p>
    <w:p>
      <w:pPr>
        <w:pStyle w:val="Normal"/>
      </w:pPr>
      <w:r>
        <w:t xml:space="preserve">}</w:t>
        <w:br w:clear="none"/>
      </w:r>
    </w:p>
    <w:p>
      <w:pPr>
        <w:pStyle w:val="Para 06"/>
      </w:pPr>
      <w:r>
        <w:rPr>
          <w:rStyle w:val="Text3"/>
        </w:rPr>
        <w:t xml:space="preserve">Listing 6-6</w:t>
        <w:br w:clear="none"/>
      </w:r>
      <w:r>
        <w:t xml:space="preserve">Action and </w:t>
        <w:br w:clear="none"/>
        <w:bookmarkStart w:id="2040" w:name="dispatcher"/>
        <w:t xml:space="preserve">dispatcher</w:t>
        <w:bookmarkEnd w:id="2040"/>
        <w:br w:clear="none"/>
        <w:t xml:space="preserve"> for like</w:t>
        <w:br w:clear="none"/>
      </w:r>
    </w:p>
    <w:tbl>
      <w:tblPr>
        <w:tblW w:type="auto" w:w="0"/>
      </w:tblPr>
      <w:tr>
        <w:tc>
          <w:tcPr>
            <w:tcW w:type="auto" w:w="0"/>
            <w:vAlign w:val="top"/>
          </w:tcPr>
          <w:p>
            <w:pPr>
              <w:pStyle w:val="1 Block"/>
            </w:pPr>
          </w:p>
          <w:p>
            <w:pPr>
              <w:pStyle w:val="Para 03"/>
            </w:pPr>
            <w:r>
              <w:t>1)</w:t>
            </w:r>
          </w:p>
        </w:tc>
        <w:tc>
          <w:tcPr>
            <w:tcW w:type="auto" w:w="0"/>
          </w:tcPr>
          <w:p>
            <w:bookmarkStart w:id="2041" w:name="Establish_the_dispatch_with_an_i"/>
            <w:pPr>
              <w:pStyle w:val="Para 02"/>
            </w:pPr>
            <w:r>
              <w:t xml:space="preserve">Establish the </w:t>
            </w:r>
            <w:r>
              <w:rPr>
                <w:rStyle w:val="Text2"/>
              </w:rPr>
              <w:t>dispatch</w:t>
            </w:r>
            <w:r>
              <w:t xml:space="preserve"> with an inline </w:t>
            </w:r>
            <w:r>
              <w:rPr>
                <w:rStyle w:val="Text2"/>
              </w:rPr>
              <w:t>action</w:t>
            </w:r>
            <w:r>
              <w:t xml:space="preserve"> as in Section 6.2.1.1.</w:t>
            </w:r>
            <w:bookmarkEnd w:id="2041"/>
          </w:p>
        </w:tc>
        <w:tc>
          <w:tcPr>
            <w:tcW w:type="auto" w:w="0"/>
          </w:tcPr>
          <w:p>
            <w:pPr>
              <w:pStyle w:val="Para 42"/>
            </w:pPr>
            <w:r>
              <w:t/>
            </w:r>
          </w:p>
        </w:tc>
      </w:tr>
      <w:tr>
        <w:tc>
          <w:tcPr>
            <w:tcW w:type="auto" w:w="0"/>
            <w:vAlign w:val="top"/>
          </w:tcPr>
          <w:p>
            <w:pPr>
              <w:pStyle w:val="Para 03"/>
            </w:pPr>
            <w:r>
              <w:t>2)</w:t>
            </w:r>
          </w:p>
        </w:tc>
        <w:tc>
          <w:tcPr>
            <w:tcW w:type="auto" w:w="0"/>
          </w:tcPr>
          <w:p>
            <w:bookmarkStart w:id="2042" w:name="Connect_the_dispatch_with_the_HO"/>
            <w:pPr>
              <w:pStyle w:val="Para 02"/>
            </w:pPr>
            <w:r>
              <w:t xml:space="preserve">Connect the </w:t>
            </w:r>
            <w:r>
              <w:rPr>
                <w:rStyle w:val="Text2"/>
              </w:rPr>
              <w:t>dispatch</w:t>
            </w:r>
            <w:r>
              <w:t xml:space="preserve"> with the </w:t>
            </w:r>
            <w:r>
              <w:rPr>
                <w:rStyle w:val="Text1"/>
              </w:rPr>
              <w:t>HOC</w:t>
            </w:r>
            <w:r>
              <w:t xml:space="preserve"> </w:t>
            </w:r>
            <w:r>
              <w:rPr>
                <w:rStyle w:val="Text0"/>
              </w:rPr>
              <w:t>ElemComponent</w:t>
            </w:r>
            <w:r>
              <w:t xml:space="preserve"> in production.</w:t>
            </w:r>
            <w:bookmarkEnd w:id="2042"/>
          </w:p>
        </w:tc>
        <w:tc>
          <w:tcPr>
            <w:tcW w:type="auto" w:w="0"/>
          </w:tcPr>
          <w:p>
            <w:pPr>
              <w:pStyle w:val="Para 42"/>
            </w:pPr>
            <w:r>
              <w:t/>
            </w:r>
          </w:p>
        </w:tc>
      </w:tr>
      <w:tr>
        <w:tc>
          <w:tcPr>
            <w:tcW w:type="auto" w:w="0"/>
            <w:vAlign w:val="top"/>
          </w:tcPr>
          <w:p>
            <w:pPr>
              <w:pStyle w:val="Para 03"/>
            </w:pPr>
            <w:r>
              <w:t>3)</w:t>
            </w:r>
          </w:p>
        </w:tc>
        <w:tc>
          <w:tcPr>
            <w:tcW w:type="auto" w:w="0"/>
          </w:tcPr>
          <w:p>
            <w:bookmarkStart w:id="2043" w:name="Wrap_the_like_button_with_a_Touc"/>
            <w:pPr>
              <w:pStyle w:val="Para 02"/>
            </w:pPr>
            <w:r>
              <w:t xml:space="preserve">Wrap the like button with a </w:t>
            </w:r>
            <w:r>
              <w:rPr>
                <w:rStyle w:val="Text0"/>
              </w:rPr>
              <w:t>TouchableOpacity</w:t>
            </w:r>
            <w:r>
              <w:t xml:space="preserve"> and attach the newly created </w:t>
            </w:r>
            <w:r>
              <w:rPr>
                <w:rStyle w:val="Text2"/>
              </w:rPr>
              <w:t>dispatch</w:t>
            </w:r>
            <w:r>
              <w:t xml:space="preserve"> with it. As mentioned, the changes in steps 4 and 5 and the like count will occur naturally after the execution of the </w:t>
            </w:r>
            <w:r>
              <w:rPr>
                <w:rStyle w:val="Text2"/>
              </w:rPr>
              <w:t>reducer</w:t>
            </w:r>
            <w:r>
              <w:t>.</w:t>
            </w:r>
            <w:bookmarkEnd w:id="2043"/>
          </w:p>
        </w:tc>
        <w:tc>
          <w:tcPr>
            <w:tcW w:type="auto" w:w="0"/>
          </w:tcPr>
          <w:p>
            <w:pPr>
              <w:pStyle w:val="Para 42"/>
            </w:pPr>
            <w:r>
              <w:t/>
            </w:r>
          </w:p>
        </w:tc>
      </w:tr>
      <w:tr>
        <w:tc>
          <w:tcPr>
            <w:tcW w:type="auto" w:w="0"/>
            <w:vAlign w:val="top"/>
          </w:tcPr>
          <w:p>
            <w:pPr>
              <w:pStyle w:val="Para 03"/>
            </w:pPr>
            <w:r>
              <w:t>4)</w:t>
            </w:r>
          </w:p>
        </w:tc>
        <w:tc>
          <w:tcPr>
            <w:tcW w:type="auto" w:w="0"/>
          </w:tcPr>
          <w:p>
            <w:bookmarkStart w:id="2044" w:name="Change_the_button_style_accordin"/>
            <w:pPr>
              <w:pStyle w:val="Para 02"/>
            </w:pPr>
            <w:r>
              <w:t>Change the button style according to the liked state.</w:t>
            </w:r>
            <w:bookmarkEnd w:id="2044"/>
          </w:p>
        </w:tc>
        <w:tc>
          <w:tcPr>
            <w:tcW w:type="auto" w:w="0"/>
          </w:tcPr>
          <w:p>
            <w:pPr>
              <w:pStyle w:val="Para 42"/>
            </w:pPr>
            <w:r>
              <w:t/>
            </w:r>
          </w:p>
        </w:tc>
      </w:tr>
      <w:tr>
        <w:tc>
          <w:tcPr>
            <w:tcW w:type="auto" w:w="0"/>
            <w:vAlign w:val="top"/>
          </w:tcPr>
          <w:p>
            <w:pPr>
              <w:pStyle w:val="Para 03"/>
            </w:pPr>
            <w:r>
              <w:t>5)</w:t>
            </w:r>
          </w:p>
        </w:tc>
        <w:tc>
          <w:tcPr>
            <w:tcW w:type="auto" w:w="0"/>
          </w:tcPr>
          <w:p>
            <w:bookmarkStart w:id="2045" w:name="Disable_the_button_when_liked"/>
            <w:pPr>
              <w:pStyle w:val="Para 02"/>
            </w:pPr>
            <w:r>
              <w:t>Disable the button when liked.</w:t>
            </w:r>
            <w:bookmarkEnd w:id="2045"/>
          </w:p>
        </w:tc>
        <w:tc>
          <w:tcPr>
            <w:tcW w:type="auto" w:w="0"/>
          </w:tcPr>
          <w:p>
            <w:pPr>
              <w:pStyle w:val="Para 42"/>
            </w:pPr>
            <w:r>
              <w:t/>
            </w:r>
          </w:p>
        </w:tc>
      </w:tr>
    </w:tbl>
    <w:p>
      <w:bookmarkStart w:id="2046" w:name="6_3_Long_ListLet_s_be_clear__a_l"/>
      <w:pPr>
        <w:pStyle w:val="Heading 2"/>
      </w:pPr>
      <w:r>
        <w:t xml:space="preserve">6.3 </w:t>
        <w:t>Long List</w:t>
      </w:r>
      <w:bookmarkEnd w:id="2046"/>
    </w:p>
    <w:p>
      <w:bookmarkStart w:id="2047" w:name="Let_s_be_clear__a_long_list_is_n"/>
      <w:pPr>
        <w:pStyle w:val="Para 04"/>
      </w:pPr>
      <w:r>
        <w:t xml:space="preserve">Let’s be clear, a </w:t>
        <w:bookmarkStart w:id="2048" w:name="long_list"/>
        <w:t>long list</w:t>
        <w:bookmarkEnd w:id="2048"/>
        <w:t xml:space="preserve"> is not an issue for </w:t>
      </w:r>
      <w:r>
        <w:rPr>
          <w:rStyle w:val="Text1"/>
        </w:rPr>
        <w:t>React Native</w:t>
      </w:r>
      <w:r>
        <w:t xml:space="preserve">, not anymore. We know that the official </w:t>
      </w:r>
      <w:r>
        <w:rPr>
          <w:rStyle w:val="Text1"/>
        </w:rPr>
        <w:t>component</w:t>
      </w:r>
      <w:r>
        <w:t xml:space="preserve"> for long lists is </w:t>
      </w:r>
      <w:r>
        <w:rPr>
          <w:rStyle w:val="Text0"/>
        </w:rPr>
        <w:t>FlatList</w:t>
      </w:r>
      <w:r>
        <w:t xml:space="preserve"> which is the equivalent of </w:t>
      </w:r>
      <w:r>
        <w:rPr>
          <w:rStyle w:val="Text2"/>
        </w:rPr>
        <w:t>TableView</w:t>
      </w:r>
      <w:r>
        <w:t xml:space="preserve"> (</w:t>
      </w:r>
      <w:r>
        <w:rPr>
          <w:rStyle w:val="Text1"/>
        </w:rPr>
        <w:t>iOS</w:t>
      </w:r>
      <w:r>
        <w:t xml:space="preserve">) and </w:t>
      </w:r>
      <w:r>
        <w:rPr>
          <w:rStyle w:val="Text2"/>
        </w:rPr>
        <w:t>recyclerview</w:t>
      </w:r>
      <w:r>
        <w:bookmarkStart w:id="2049" w:name="ITerm26_2"/>
        <w:t xml:space="preserve"> </w:t>
        <w:bookmarkEnd w:id="2049"/>
        <w:t xml:space="preserve"> (</w:t>
      </w:r>
      <w:r>
        <w:rPr>
          <w:rStyle w:val="Text1"/>
        </w:rPr>
        <w:t>Android</w:t>
      </w:r>
      <w:r>
        <w:t>). As described in Section 2.3, the basic idea is to always render an area (</w:t>
      </w:r>
      <w:r>
        <w:rPr>
          <w:rStyle w:val="Text2"/>
        </w:rPr>
        <w:t>window</w:t>
      </w:r>
      <w:r>
        <w:t>) larger than the viewport, while significantly smaller than the whole list. This gives an illusion that the complete list has been completely rendered while scrolling at a minimal cost in terms of the memory footprint.</w:t>
      </w:r>
      <w:bookmarkEnd w:id="2047"/>
    </w:p>
    <w:p>
      <w:bookmarkStart w:id="2050" w:name="Performance_wise__it_is_sufficie"/>
      <w:pPr>
        <w:pStyle w:val="Para 04"/>
      </w:pPr>
      <w:r>
        <w:t xml:space="preserve">Performance wise, it is sufficient to just go with the default configuration in most cases. If not, </w:t>
      </w:r>
      <w:r>
        <w:rPr>
          <w:rStyle w:val="Text0"/>
        </w:rPr>
        <w:t>FlatList</w:t>
      </w:r>
      <w:r>
        <w:t xml:space="preserve"> exposes some parameters which can be further fine-tuned to achieve a better perceived performance. The official document has done a great job; here, we summarize those optimization points and categorize them into basic and advanced ones.</w:t>
      </w:r>
      <w:bookmarkEnd w:id="2050"/>
    </w:p>
    <w:p>
      <w:bookmarkStart w:id="2051" w:name="NoteIn_the_case_where_FlatList_e"/>
      <w:pPr>
        <w:pStyle w:val="Para 09"/>
      </w:pPr>
      <w:r>
        <w:rPr>
          <w:rStyle w:val="Text6"/>
        </w:rPr>
        <w:t>Note</w:t>
      </w:r>
      <w:r>
        <w:bookmarkStart w:id="2052" w:name="In_the_case_where_FlatList_event"/>
        <w:t xml:space="preserve">In the case where </w:t>
        <w:bookmarkEnd w:id="2052"/>
      </w:r>
      <w:r>
        <w:rPr>
          <w:rStyle w:val="Text0"/>
        </w:rPr>
        <w:t>FlatList</w:t>
      </w:r>
      <w:r>
        <w:t xml:space="preserve"> eventually cannot meet the performance bar, we have third parties like </w:t>
      </w:r>
      <w:r>
        <w:rPr>
          <w:rStyle w:val="Text2"/>
        </w:rPr>
        <w:t>RecyclerListView</w:t>
      </w:r>
      <w:r>
        <w:t xml:space="preserve"> in our hands, which are designed to further increase the performance potential.</w:t>
      </w:r>
      <w:bookmarkEnd w:id="2051"/>
    </w:p>
    <w:p>
      <w:bookmarkStart w:id="2053" w:name="Let_s_start_from_the_basic_optim"/>
      <w:pPr>
        <w:pStyle w:val="Para 01"/>
      </w:pPr>
      <w:r>
        <w:t xml:space="preserve">Let’s start from the basic </w:t>
        <w:bookmarkStart w:id="2054" w:name="optimization"/>
        <w:t>optimization</w:t>
        <w:bookmarkEnd w:id="2054"/>
        <w:t xml:space="preserve"> points that can be applied directly:</w:t>
      </w:r>
      <w:bookmarkEnd w:id="2053"/>
    </w:p>
    <w:tbl>
      <w:tblPr>
        <w:tblW w:type="auto" w:w="0"/>
      </w:tblPr>
      <w:tr>
        <w:tc>
          <w:tcPr>
            <w:tcW w:type="auto" w:w="0"/>
            <w:vAlign w:val="top"/>
          </w:tcPr>
          <w:p>
            <w:pPr>
              <w:pStyle w:val="1 Block"/>
            </w:pPr>
          </w:p>
          <w:p>
            <w:pPr>
              <w:pStyle w:val="Para 03"/>
            </w:pPr>
            <w:r>
              <w:t>1)</w:t>
            </w:r>
          </w:p>
        </w:tc>
        <w:tc>
          <w:tcPr>
            <w:tcW w:type="auto" w:w="0"/>
          </w:tcPr>
          <w:p>
            <w:bookmarkStart w:id="2055" w:name="As_mentioned_in_Section_6_1__add"/>
            <w:pPr>
              <w:pStyle w:val="Para 02"/>
            </w:pPr>
            <w:r>
              <w:t>As mentioned in Section 6.1, adding a key to list entries can reduce the overhead of the diffing algorithm.</w:t>
            </w:r>
            <w:bookmarkEnd w:id="2055"/>
          </w:p>
        </w:tc>
        <w:tc>
          <w:tcPr>
            <w:tcW w:type="auto" w:w="0"/>
          </w:tcPr>
          <w:p>
            <w:pPr>
              <w:pStyle w:val="Para 42"/>
            </w:pPr>
            <w:r>
              <w:t/>
            </w:r>
          </w:p>
        </w:tc>
      </w:tr>
      <w:tr>
        <w:tc>
          <w:tcPr>
            <w:tcW w:type="auto" w:w="0"/>
            <w:vAlign w:val="top"/>
          </w:tcPr>
          <w:p>
            <w:pPr>
              <w:pStyle w:val="Para 03"/>
            </w:pPr>
            <w:r>
              <w:t>2)</w:t>
            </w:r>
          </w:p>
        </w:tc>
        <w:tc>
          <w:tcPr>
            <w:tcW w:type="auto" w:w="0"/>
          </w:tcPr>
          <w:p>
            <w:bookmarkStart w:id="2056" w:name="Use_shouldComponentUpdate_or_a_p"/>
            <w:pPr>
              <w:pStyle w:val="Para 02"/>
            </w:pPr>
            <w:r>
              <w:t xml:space="preserve">Use </w:t>
            </w:r>
            <w:r>
              <w:rPr>
                <w:rStyle w:val="Text0"/>
              </w:rPr>
              <w:t>shouldComponentUpdate</w:t>
            </w:r>
            <w:r>
              <w:t xml:space="preserve"> or a </w:t>
            </w:r>
            <w:r>
              <w:rPr>
                <w:rStyle w:val="Text1"/>
              </w:rPr>
              <w:t>pure component</w:t>
            </w:r>
            <w:r>
              <w:t xml:space="preserve"> (Section 6.1) to avoid rerendering of the complete list.</w:t>
            </w:r>
            <w:bookmarkEnd w:id="2056"/>
          </w:p>
        </w:tc>
        <w:tc>
          <w:tcPr>
            <w:tcW w:type="auto" w:w="0"/>
          </w:tcPr>
          <w:p>
            <w:pPr>
              <w:pStyle w:val="Para 42"/>
            </w:pPr>
            <w:r>
              <w:t/>
            </w:r>
          </w:p>
        </w:tc>
      </w:tr>
      <w:tr>
        <w:tc>
          <w:tcPr>
            <w:tcW w:type="auto" w:w="0"/>
            <w:vAlign w:val="top"/>
          </w:tcPr>
          <w:p>
            <w:pPr>
              <w:pStyle w:val="Para 03"/>
            </w:pPr>
            <w:r>
              <w:t>3)</w:t>
            </w:r>
          </w:p>
        </w:tc>
        <w:tc>
          <w:tcPr>
            <w:tcW w:type="auto" w:w="0"/>
          </w:tcPr>
          <w:p>
            <w:bookmarkStart w:id="2057" w:name="Use_getItemLayout_to_precalculat"/>
            <w:pPr>
              <w:pStyle w:val="Para 02"/>
            </w:pPr>
            <w:r>
              <w:t xml:space="preserve">Use </w:t>
            </w:r>
            <w:r>
              <w:rPr>
                <w:rStyle w:val="Text0"/>
              </w:rPr>
              <w:t>getItemLayout</w:t>
            </w:r>
            <w:r>
              <w:t xml:space="preserve"> to precalculate the item height so the list doesn’t need to carry out the </w:t>
              <w:bookmarkStart w:id="2058" w:name="calculation_1"/>
              <w:t>calculation</w:t>
              <w:bookmarkEnd w:id="2058"/>
              <w:t>.</w:t>
            </w:r>
            <w:bookmarkEnd w:id="2057"/>
          </w:p>
        </w:tc>
        <w:tc>
          <w:tcPr>
            <w:tcW w:type="auto" w:w="0"/>
          </w:tcPr>
          <w:p>
            <w:pPr>
              <w:pStyle w:val="Para 42"/>
            </w:pPr>
            <w:r>
              <w:t/>
            </w:r>
          </w:p>
        </w:tc>
      </w:tr>
      <w:tr>
        <w:tc>
          <w:tcPr>
            <w:tcW w:type="auto" w:w="0"/>
            <w:vAlign w:val="top"/>
          </w:tcPr>
          <w:p>
            <w:pPr>
              <w:pStyle w:val="Para 03"/>
            </w:pPr>
            <w:r>
              <w:t>4)</w:t>
            </w:r>
          </w:p>
        </w:tc>
        <w:tc>
          <w:tcPr>
            <w:tcW w:type="auto" w:w="0"/>
          </w:tcPr>
          <w:p>
            <w:bookmarkStart w:id="2059" w:name="Use_an_image_cache_such_as_react"/>
            <w:pPr>
              <w:pStyle w:val="Para 02"/>
            </w:pPr>
            <w:r>
              <w:t xml:space="preserve">Use an image cache such as </w:t>
            </w:r>
            <w:r>
              <w:rPr>
                <w:rStyle w:val="Text2"/>
              </w:rPr>
              <w:t>react-native-fast-image</w:t>
            </w:r>
            <w:r>
              <w:t>.</w:t>
            </w:r>
            <w:bookmarkEnd w:id="2059"/>
          </w:p>
        </w:tc>
        <w:tc>
          <w:tcPr>
            <w:tcW w:type="auto" w:w="0"/>
          </w:tcPr>
          <w:p>
            <w:pPr>
              <w:pStyle w:val="Para 42"/>
            </w:pPr>
            <w:r>
              <w:t/>
            </w:r>
          </w:p>
        </w:tc>
      </w:tr>
    </w:tbl>
    <w:p>
      <w:bookmarkStart w:id="2060" w:name="Then_here_are_the_advanced_ones"/>
      <w:pPr>
        <w:pStyle w:val="Para 05"/>
      </w:pPr>
      <w:r>
        <w:t xml:space="preserve">Then here are the advanced ones which require some fine-tuning of the </w:t>
      </w:r>
      <w:r>
        <w:rPr>
          <w:rStyle w:val="Text0"/>
        </w:rPr>
        <w:t>FlatList</w:t>
      </w:r>
      <w:r>
        <w:t xml:space="preserve"> </w:t>
        <w:bookmarkStart w:id="2061" w:name="rendering_behaviors"/>
        <w:t>rendering behaviors</w:t>
        <w:bookmarkEnd w:id="2061"/>
        <w:t>:</w:t>
      </w:r>
      <w:bookmarkEnd w:id="2060"/>
    </w:p>
    <w:tbl>
      <w:tblPr>
        <w:tblW w:type="auto" w:w="0"/>
      </w:tblPr>
      <w:tr>
        <w:tc>
          <w:tcPr>
            <w:tcW w:type="auto" w:w="0"/>
            <w:vAlign w:val="top"/>
          </w:tcPr>
          <w:p>
            <w:pPr>
              <w:pStyle w:val="1 Block"/>
            </w:pPr>
          </w:p>
          <w:p>
            <w:pPr>
              <w:pStyle w:val="Para 03"/>
            </w:pPr>
            <w:r>
              <w:t>1)</w:t>
            </w:r>
          </w:p>
        </w:tc>
        <w:tc>
          <w:tcPr>
            <w:tcW w:type="auto" w:w="0"/>
          </w:tcPr>
          <w:p>
            <w:bookmarkStart w:id="2062" w:name="initialNumToRender_defines_the_n"/>
            <w:pPr>
              <w:pStyle w:val="Para 02"/>
            </w:pPr>
            <w:r>
              <w:rPr>
                <w:rStyle w:val="Text0"/>
              </w:rPr>
              <w:t>initialNumToRender</w:t>
            </w:r>
            <w:r>
              <w:t xml:space="preserve"> defines the number of initial items to be rendered. Those items are never dismounted throughout the </w:t>
            </w:r>
            <w:r>
              <w:rPr>
                <w:rStyle w:val="Text0"/>
              </w:rPr>
              <w:t>FlatList</w:t>
            </w:r>
            <w:r>
              <w:t xml:space="preserve"> life cycle.</w:t>
            </w:r>
            <w:bookmarkEnd w:id="2062"/>
          </w:p>
        </w:tc>
        <w:tc>
          <w:tcPr>
            <w:tcW w:type="auto" w:w="0"/>
          </w:tcPr>
          <w:p>
            <w:pPr>
              <w:pStyle w:val="Para 42"/>
            </w:pPr>
            <w:r>
              <w:t/>
            </w:r>
          </w:p>
        </w:tc>
      </w:tr>
      <w:tr>
        <w:tc>
          <w:tcPr>
            <w:tcW w:type="auto" w:w="0"/>
            <w:vAlign w:val="top"/>
          </w:tcPr>
          <w:p>
            <w:pPr>
              <w:pStyle w:val="Para 03"/>
            </w:pPr>
            <w:r>
              <w:t>2)</w:t>
            </w:r>
          </w:p>
        </w:tc>
        <w:tc>
          <w:tcPr>
            <w:tcW w:type="auto" w:w="0"/>
          </w:tcPr>
          <w:p>
            <w:bookmarkStart w:id="2063" w:name="windowSize_defines_the_window_ar"/>
            <w:pPr>
              <w:pStyle w:val="Para 02"/>
            </w:pPr>
            <w:r>
              <w:rPr>
                <w:rStyle w:val="Text0"/>
              </w:rPr>
              <w:t>windowSize</w:t>
            </w:r>
            <w:r>
              <w:t xml:space="preserve"> defines the </w:t>
            </w:r>
            <w:r>
              <w:rPr>
                <w:rStyle w:val="Text2"/>
              </w:rPr>
              <w:t>window</w:t>
            </w:r>
            <w:r>
              <w:t xml:space="preserve"> area in which items are required to be rendered.</w:t>
            </w:r>
            <w:bookmarkEnd w:id="2063"/>
          </w:p>
        </w:tc>
        <w:tc>
          <w:tcPr>
            <w:tcW w:type="auto" w:w="0"/>
          </w:tcPr>
          <w:p>
            <w:pPr>
              <w:pStyle w:val="Para 42"/>
            </w:pPr>
            <w:r>
              <w:t/>
            </w:r>
          </w:p>
        </w:tc>
      </w:tr>
      <w:tr>
        <w:tc>
          <w:tcPr>
            <w:tcW w:type="auto" w:w="0"/>
            <w:vAlign w:val="top"/>
          </w:tcPr>
          <w:p>
            <w:pPr>
              <w:pStyle w:val="Para 03"/>
            </w:pPr>
            <w:r>
              <w:t>3)</w:t>
            </w:r>
          </w:p>
        </w:tc>
        <w:tc>
          <w:tcPr>
            <w:tcW w:type="auto" w:w="0"/>
          </w:tcPr>
          <w:p>
            <w:bookmarkStart w:id="2064" w:name="maxToRenderPerBatch_and_updateCe"/>
            <w:pPr>
              <w:pStyle w:val="Para 02"/>
            </w:pPr>
            <w:r>
              <w:rPr>
                <w:rStyle w:val="Text0"/>
              </w:rPr>
              <w:t>maxToRenderPerBatch</w:t>
            </w:r>
            <w:r>
              <w:t xml:space="preserve"> and </w:t>
            </w:r>
            <w:r>
              <w:rPr>
                <w:rStyle w:val="Text0"/>
              </w:rPr>
              <w:t>updateCellsBatchingPeriod</w:t>
            </w:r>
            <w:r>
              <w:t xml:space="preserve">: These two parameters are used to control the rendering batch volume and frequency. Small batch and longer batching period could give better </w:t>
            </w:r>
            <w:r>
              <w:rPr>
                <w:rStyle w:val="Text2"/>
              </w:rPr>
              <w:t>TTI</w:t>
            </w:r>
            <w:r>
              <w:t>, while large batch and lower batching period could avoid a blank area. So it’s a trade-off on a 2 x 2 matrix.</w:t>
            </w:r>
            <w:bookmarkEnd w:id="2064"/>
          </w:p>
        </w:tc>
        <w:tc>
          <w:tcPr>
            <w:tcW w:type="auto" w:w="0"/>
          </w:tcPr>
          <w:p>
            <w:pPr>
              <w:pStyle w:val="Para 42"/>
            </w:pPr>
            <w:r>
              <w:t/>
            </w:r>
          </w:p>
        </w:tc>
      </w:tr>
    </w:tbl>
    <w:p>
      <w:bookmarkStart w:id="2065" w:name="6_3_1_Case_Study__Apply_Basic_He"/>
      <w:pPr>
        <w:pStyle w:val="Heading 2"/>
      </w:pPr>
      <w:r>
        <w:t xml:space="preserve">6.3.1 </w:t>
        <w:t>Case Study, Apply Basic Heuristics</w:t>
      </w:r>
      <w:bookmarkEnd w:id="2065"/>
    </w:p>
    <w:p>
      <w:bookmarkStart w:id="2066" w:name="We_will_apply_basic_optimization"/>
      <w:pPr>
        <w:pStyle w:val="Para 04"/>
      </w:pPr>
      <w:r>
        <w:t xml:space="preserve">We will apply basic optimization to the list </w:t>
        <w:bookmarkStart w:id="2067" w:name="entries"/>
        <w:t>entries</w:t>
        <w:bookmarkEnd w:id="2067"/>
        <w:t xml:space="preserve">: (1) adding keys and (2) applying </w:t>
      </w:r>
      <w:r>
        <w:rPr>
          <w:rStyle w:val="Text0"/>
        </w:rPr>
        <w:t>shouldComponentUpdate</w:t>
      </w:r>
      <w:r>
        <w:t>.</w:t>
      </w:r>
      <w:bookmarkEnd w:id="2066"/>
    </w:p>
    <w:p>
      <w:bookmarkStart w:id="2068" w:name="Firstly__let_s_add_keys_to_the_l"/>
      <w:pPr>
        <w:pStyle w:val="Para 05"/>
      </w:pPr>
      <w:r>
        <w:t xml:space="preserve">Firstly, let’s add keys to the list entries. Here, we can simply use the feed ID as the key by using the built-in </w:t>
      </w:r>
      <w:r>
        <w:rPr>
          <w:rStyle w:val="Text0"/>
        </w:rPr>
        <w:t>keyExtractor</w:t>
      </w:r>
      <w:r>
        <w:t xml:space="preserve"> </w:t>
      </w:r>
      <w:r>
        <w:rPr>
          <w:rStyle w:val="Text1"/>
        </w:rPr>
        <w:t>props</w:t>
      </w:r>
      <w:r>
        <w:t xml:space="preserve"> of the </w:t>
      </w:r>
      <w:r>
        <w:rPr>
          <w:rStyle w:val="Text0"/>
        </w:rPr>
        <w:t>FlatList</w:t>
      </w:r>
      <w:r>
        <w:t xml:space="preserve"> (Listing </w:t>
      </w:r>
      <w:hyperlink w:anchor="_FlatList_____keyExtractor___ite">
        <w:r>
          <w:rPr>
            <w:rStyle w:val="Text4"/>
          </w:rPr>
          <w:t>6-7</w:t>
        </w:r>
      </w:hyperlink>
      <w:r>
        <w:t>).</w:t>
      </w:r>
      <w:bookmarkEnd w:id="2068"/>
    </w:p>
    <w:p>
      <w:bookmarkStart w:id="2069" w:name="_FlatList_____keyExtractor___ite"/>
      <w:pPr>
        <w:pStyle w:val="Normal"/>
      </w:pPr>
      <w:r>
        <w:t xml:space="preserve">&lt;FlatList</w:t>
        <w:br w:clear="none"/>
      </w:r>
      <w:bookmarkEnd w:id="2069"/>
    </w:p>
    <w:p>
      <w:pPr>
        <w:pStyle w:val="Normal"/>
      </w:pPr>
      <w:r>
        <w:t xml:space="preserve">...</w:t>
        <w:br w:clear="none"/>
      </w:r>
    </w:p>
    <w:p>
      <w:pPr>
        <w:pStyle w:val="Normal"/>
      </w:pPr>
      <w:r>
        <w:t xml:space="preserve">  keyExtractor={(item) =&gt; item.feed.id}</w:t>
        <w:br w:clear="none"/>
      </w:r>
    </w:p>
    <w:p>
      <w:pPr>
        <w:pStyle w:val="Normal"/>
      </w:pPr>
      <w:r>
        <w:t xml:space="preserve">...</w:t>
        <w:br w:clear="none"/>
      </w:r>
    </w:p>
    <w:p>
      <w:pPr>
        <w:pStyle w:val="Normal"/>
      </w:pPr>
      <w:r>
        <w:t xml:space="preserve">/&gt;</w:t>
        <w:br w:clear="none"/>
      </w:r>
    </w:p>
    <w:p>
      <w:pPr>
        <w:pStyle w:val="Para 06"/>
      </w:pPr>
      <w:r>
        <w:rPr>
          <w:rStyle w:val="Text3"/>
        </w:rPr>
        <w:t xml:space="preserve">Listing 6-7</w:t>
        <w:br w:clear="none"/>
      </w:r>
      <w:r>
        <w:t xml:space="preserve">Add a key to the </w:t>
        <w:br w:clear="none"/>
        <w:bookmarkStart w:id="2070" w:name="FlatList_item"/>
        <w:t xml:space="preserve">FlatList item</w:t>
        <w:bookmarkEnd w:id="2070"/>
        <w:br w:clear="none"/>
      </w:r>
    </w:p>
    <w:p>
      <w:bookmarkStart w:id="2071" w:name="This_removes_the_following_warni"/>
      <w:pPr>
        <w:pStyle w:val="Para 05"/>
      </w:pPr>
      <w:r>
        <w:t xml:space="preserve">This removes the following </w:t>
        <w:bookmarkStart w:id="2072" w:name="warning_message"/>
        <w:t>warning message</w:t>
        <w:bookmarkEnd w:id="2072"/>
        <w:t>:</w:t>
      </w:r>
      <w:bookmarkEnd w:id="2071"/>
    </w:p>
    <w:p>
      <w:bookmarkStart w:id="2073" w:name="ManyFaces_19949_1694125___javasc"/>
      <w:pPr>
        <w:pStyle w:val="Normal"/>
      </w:pPr>
      <w:r>
        <w:t xml:space="preserve">ManyFaces[19949:1694125] [javascript] Warning: Each child in a list should have a unique "key" prop.</w:t>
        <w:br w:clear="none"/>
      </w:r>
      <w:bookmarkEnd w:id="2073"/>
    </w:p>
    <w:p>
      <w:pPr>
        <w:pStyle w:val="Normal"/>
      </w:pPr>
      <w:r>
        <w:t xml:space="preserve">Check the render method of `VirtualizedList`. See https://fb.me/react-warning-keys for more information.</w:t>
        <w:br w:clear="none"/>
      </w:r>
    </w:p>
    <w:p>
      <w:bookmarkStart w:id="2074" w:name="Next__we_look_at_the_second_opti"/>
      <w:pPr>
        <w:pStyle w:val="Para 04"/>
      </w:pPr>
      <w:r>
        <w:t xml:space="preserve">Next, we look at the second optimization: </w:t>
      </w:r>
      <w:r>
        <w:rPr>
          <w:rStyle w:val="Text0"/>
        </w:rPr>
        <w:t>shouldComponentUpdate</w:t>
      </w:r>
      <w:r>
        <w:t xml:space="preserve"> and </w:t>
      </w:r>
      <w:r>
        <w:rPr>
          <w:rStyle w:val="Text1"/>
        </w:rPr>
        <w:t>pure component</w:t>
      </w:r>
      <w:r>
        <w:t xml:space="preserve">. More specifically, we are going to implement </w:t>
      </w:r>
      <w:r>
        <w:rPr>
          <w:rStyle w:val="Text0"/>
        </w:rPr>
        <w:t>shouldComponentUpdate</w:t>
      </w:r>
      <w:r>
        <w:t xml:space="preserve"> to all </w:t>
      </w:r>
      <w:r>
        <w:rPr>
          <w:rStyle w:val="Text2"/>
        </w:rPr>
        <w:t>Feeds</w:t>
      </w:r>
      <w:r>
        <w:t xml:space="preserve"> </w:t>
      </w:r>
      <w:r>
        <w:rPr>
          <w:rStyle w:val="Text1"/>
        </w:rPr>
        <w:t>components</w:t>
      </w:r>
      <w:r>
        <w:t xml:space="preserve">, to avoid unnecessary run passes of the </w:t>
      </w:r>
      <w:r>
        <w:rPr>
          <w:rStyle w:val="Text2"/>
        </w:rPr>
        <w:t>diffing algorithm</w:t>
      </w:r>
      <w:r>
        <w:t>.</w:t>
      </w:r>
      <w:bookmarkEnd w:id="2074"/>
    </w:p>
    <w:p>
      <w:bookmarkStart w:id="2075" w:name="NoteA_pure_component_cannot_be_a"/>
      <w:pPr>
        <w:pStyle w:val="Para 09"/>
      </w:pPr>
      <w:r>
        <w:rPr>
          <w:rStyle w:val="Text6"/>
        </w:rPr>
        <w:t>Note</w:t>
      </w:r>
      <w:r>
        <w:bookmarkStart w:id="2076" w:name="A_pure_component_cannot_be_appli"/>
        <w:t xml:space="preserve">A </w:t>
        <w:bookmarkEnd w:id="2076"/>
      </w:r>
      <w:r>
        <w:rPr>
          <w:rStyle w:val="Text1"/>
        </w:rPr>
        <w:t>pure component</w:t>
      </w:r>
      <w:r>
        <w:t xml:space="preserve"> cannot be applied here in that the </w:t>
      </w:r>
      <w:r>
        <w:rPr>
          <w:rStyle w:val="Text2"/>
        </w:rPr>
        <w:t>Feeds</w:t>
      </w:r>
      <w:r>
        <w:t xml:space="preserve"> are all encapsulated with </w:t>
      </w:r>
      <w:r>
        <w:rPr>
          <w:rStyle w:val="Text1"/>
        </w:rPr>
        <w:t>HOC</w:t>
      </w:r>
      <w:r>
        <w:t xml:space="preserve"> which introduces </w:t>
      </w:r>
      <w:r>
        <w:rPr>
          <w:rStyle w:val="Text1"/>
        </w:rPr>
        <w:t>prop</w:t>
      </w:r>
      <w:r>
        <w:t xml:space="preserve"> changes that are not controllable.</w:t>
      </w:r>
      <w:bookmarkEnd w:id="2075"/>
    </w:p>
    <w:p>
      <w:bookmarkStart w:id="2077" w:name="We_know_that_all_Feeds_are_liste"/>
      <w:pPr>
        <w:pStyle w:val="Para 01"/>
      </w:pPr>
      <w:r>
        <w:t xml:space="preserve">We know that all </w:t>
      </w:r>
      <w:r>
        <w:rPr>
          <w:rStyle w:val="Text2"/>
        </w:rPr>
        <w:t>Feeds</w:t>
      </w:r>
      <w:r>
        <w:t xml:space="preserve"> are listening to one critical </w:t>
      </w:r>
      <w:r>
        <w:rPr>
          <w:rStyle w:val="Text1"/>
        </w:rPr>
        <w:t>prop</w:t>
      </w:r>
      <w:r>
        <w:t xml:space="preserve"> which is </w:t>
      </w:r>
      <w:r>
        <w:rPr>
          <w:rStyle w:val="Text0"/>
        </w:rPr>
        <w:t>item</w:t>
      </w:r>
      <w:r>
        <w:t xml:space="preserve">. So </w:t>
      </w:r>
      <w:r>
        <w:rPr>
          <w:rStyle w:val="Text0"/>
        </w:rPr>
        <w:t>shouldComponentUpdate</w:t>
      </w:r>
      <w:r>
        <w:t xml:space="preserve"> could compare only the </w:t>
      </w:r>
      <w:r>
        <w:rPr>
          <w:rStyle w:val="Text0"/>
        </w:rPr>
        <w:t>item</w:t>
      </w:r>
      <w:r>
        <w:t xml:space="preserve"> </w:t>
      </w:r>
      <w:r>
        <w:rPr>
          <w:rStyle w:val="Text1"/>
        </w:rPr>
        <w:t>prop</w:t>
      </w:r>
      <w:r>
        <w:t xml:space="preserve"> to determine whether there is an actual update request for the </w:t>
      </w:r>
      <w:r>
        <w:rPr>
          <w:rStyle w:val="Text2"/>
        </w:rPr>
        <w:t>Feed</w:t>
      </w:r>
      <w:r>
        <w:t xml:space="preserve">. </w:t>
      </w:r>
      <w:r>
        <w:rPr>
          <w:rStyle w:val="Text0"/>
        </w:rPr>
        <w:t>withMetaAndControls</w:t>
      </w:r>
      <w:r>
        <w:t xml:space="preserve"> provides a single point of change since all </w:t>
      </w:r>
      <w:r>
        <w:rPr>
          <w:rStyle w:val="Text2"/>
        </w:rPr>
        <w:t>Feeds</w:t>
      </w:r>
      <w:r>
        <w:t xml:space="preserve"> are encapsulated using the </w:t>
      </w:r>
      <w:r>
        <w:rPr>
          <w:rStyle w:val="Text1"/>
        </w:rPr>
        <w:t>HOC</w:t>
      </w:r>
      <w:r>
        <w:t xml:space="preserve">. Let’s tune up the </w:t>
      </w:r>
      <w:r>
        <w:rPr>
          <w:rStyle w:val="Text1"/>
        </w:rPr>
        <w:t>HOC</w:t>
      </w:r>
      <w:r>
        <w:t xml:space="preserve"> (Listing </w:t>
      </w:r>
      <w:hyperlink w:anchor="export_default_function_withMeta_4">
        <w:r>
          <w:rPr>
            <w:rStyle w:val="Text4"/>
          </w:rPr>
          <w:t>6-8</w:t>
        </w:r>
      </w:hyperlink>
      <w:r>
        <w:t>).</w:t>
      </w:r>
      <w:bookmarkEnd w:id="2077"/>
    </w:p>
    <w:p>
      <w:bookmarkStart w:id="2078" w:name="export_default_function_withMeta_4"/>
      <w:pPr>
        <w:pStyle w:val="Normal"/>
      </w:pPr>
      <w:r>
        <w:t xml:space="preserve">export default function withMetaAndControls(Feed) {</w:t>
        <w:br w:clear="none"/>
      </w:r>
      <w:bookmarkEnd w:id="2078"/>
    </w:p>
    <w:p>
      <w:pPr>
        <w:pStyle w:val="Normal"/>
      </w:pPr>
      <w:r>
        <w:t xml:space="preserve">  class ElemComponent extends React.Component {</w:t>
        <w:br w:clear="none"/>
      </w:r>
    </w:p>
    <w:p>
      <w:pPr>
        <w:pStyle w:val="Normal"/>
      </w:pPr>
      <w:r>
        <w:t xml:space="preserve">    shouldComponentUpdate(nextProps, nextState) {</w:t>
        <w:br w:clear="none"/>
      </w:r>
    </w:p>
    <w:p>
      <w:pPr>
        <w:pStyle w:val="Normal"/>
      </w:pPr>
      <w:r>
        <w:t xml:space="preserve">      if (nextProps.item === this.props.item) { // --------&gt; 1)</w:t>
        <w:br w:clear="none"/>
      </w:r>
    </w:p>
    <w:p>
      <w:pPr>
        <w:pStyle w:val="Normal"/>
      </w:pPr>
      <w:r>
        <w:t xml:space="preserve">        return false;</w:t>
        <w:br w:clear="none"/>
      </w:r>
    </w:p>
    <w:p>
      <w:pPr>
        <w:pStyle w:val="Normal"/>
      </w:pPr>
      <w:r>
        <w:t xml:space="preserve">      }</w:t>
        <w:br w:clear="none"/>
      </w:r>
    </w:p>
    <w:p>
      <w:pPr>
        <w:pStyle w:val="Normal"/>
      </w:pPr>
      <w:r>
        <w:t xml:space="preserve">      return true; // -------------------------------------&gt; 1)</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w:t>
        <w:br w:clear="none"/>
      </w:r>
    </w:p>
    <w:p>
      <w:pPr>
        <w:pStyle w:val="Normal"/>
      </w:pPr>
      <w:r>
        <w:t xml:space="preserve">      );</w:t>
        <w:br w:clear="none"/>
      </w:r>
    </w:p>
    <w:p>
      <w:pPr>
        <w:pStyle w:val="Normal"/>
      </w:pPr>
      <w:r>
        <w:t xml:space="preserve">    }</w:t>
        <w:br w:clear="none"/>
      </w:r>
    </w:p>
    <w:p>
      <w:pPr>
        <w:pStyle w:val="Normal"/>
      </w:pPr>
      <w:r>
        <w:t xml:space="preserve">    like = () =&gt; {</w:t>
        <w:br w:clear="none"/>
      </w:r>
    </w:p>
    <w:p>
      <w:pPr>
        <w:pStyle w:val="Normal"/>
      </w:pPr>
      <w:r>
        <w:t xml:space="preserve">      this.props.like(this.props.feedIndex);</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w:t>
        <w:br w:clear="none"/>
      </w:r>
    </w:p>
    <w:p>
      <w:pPr>
        <w:pStyle w:val="Para 12"/>
      </w:pPr>
      <w:r>
        <w:rPr>
          <w:rStyle w:val="Text3"/>
        </w:rPr>
        <w:t xml:space="preserve">Listing 6-8</w:t>
        <w:br w:clear="none"/>
      </w:r>
      <w:r>
        <w:t xml:space="preserve">Apply </w:t>
        <w:br w:clear="none"/>
        <w:bookmarkStart w:id="2079" w:name="withMetaAndControls_1"/>
        <w:t xml:space="preserve">withMetaAndControls</w:t>
        <w:bookmarkEnd w:id="2079"/>
        <w:br w:clear="none"/>
        <w:t xml:space="preserve"> to the HOC</w:t>
        <w:br w:clear="none"/>
      </w:r>
    </w:p>
    <w:tbl>
      <w:tblPr>
        <w:tblW w:type="auto" w:w="0"/>
      </w:tblPr>
      <w:tr>
        <w:tc>
          <w:tcPr>
            <w:tcW w:type="auto" w:w="0"/>
            <w:vAlign w:val="top"/>
          </w:tcPr>
          <w:p>
            <w:pPr>
              <w:pStyle w:val="1 Block"/>
            </w:pPr>
          </w:p>
          <w:p>
            <w:pPr>
              <w:pStyle w:val="Para 03"/>
            </w:pPr>
            <w:r>
              <w:t>1)</w:t>
            </w:r>
          </w:p>
        </w:tc>
        <w:tc>
          <w:tcPr>
            <w:tcW w:type="auto" w:w="0"/>
          </w:tcPr>
          <w:p>
            <w:bookmarkStart w:id="2080" w:name="Update_the_Feeds_only_when_the_i"/>
            <w:pPr>
              <w:pStyle w:val="Para 02"/>
            </w:pPr>
            <w:r>
              <w:t xml:space="preserve">Update the </w:t>
            </w:r>
            <w:r>
              <w:rPr>
                <w:rStyle w:val="Text2"/>
              </w:rPr>
              <w:t>Feeds</w:t>
            </w:r>
            <w:r>
              <w:t xml:space="preserve"> only when the item passed in got changed. This gives performance gain. For example, when the user likes a </w:t>
            </w:r>
            <w:r>
              <w:rPr>
                <w:rStyle w:val="Text2"/>
              </w:rPr>
              <w:t>Feed</w:t>
            </w:r>
            <w:r>
              <w:t xml:space="preserve">, only the </w:t>
            </w:r>
            <w:r>
              <w:rPr>
                <w:rStyle w:val="Text0"/>
              </w:rPr>
              <w:t>render()</w:t>
            </w:r>
            <w:r>
              <w:t xml:space="preserve"> of the </w:t>
            </w:r>
            <w:r>
              <w:rPr>
                <w:rStyle w:val="Text1"/>
              </w:rPr>
              <w:t>component</w:t>
            </w:r>
            <w:r>
              <w:t xml:space="preserve"> that got liked will be invoked. In an otherwise situation, the </w:t>
            </w:r>
            <w:r>
              <w:rPr>
                <w:rStyle w:val="Text0"/>
              </w:rPr>
              <w:t>render()</w:t>
            </w:r>
            <w:r>
              <w:t xml:space="preserve"> of all </w:t>
            </w:r>
            <w:r>
              <w:rPr>
                <w:rStyle w:val="Text1"/>
              </w:rPr>
              <w:t>components</w:t>
            </w:r>
            <w:r>
              <w:t xml:space="preserve"> got called.</w:t>
            </w:r>
            <w:bookmarkEnd w:id="2080"/>
          </w:p>
        </w:tc>
        <w:tc>
          <w:tcPr>
            <w:tcW w:type="auto" w:w="0"/>
          </w:tcPr>
          <w:p>
            <w:pPr>
              <w:pStyle w:val="Para 42"/>
            </w:pPr>
            <w:r>
              <w:t/>
            </w:r>
          </w:p>
        </w:tc>
      </w:tr>
    </w:tbl>
    <w:p>
      <w:bookmarkStart w:id="2081" w:name="6_4_0_Crash__Design_Exception_Fl"/>
      <w:pPr>
        <w:pStyle w:val="Heading 2"/>
      </w:pPr>
      <w:r>
        <w:t xml:space="preserve">6.4 </w:t>
        <w:t>0 Crash, Design Exception Flow</w:t>
      </w:r>
      <w:bookmarkEnd w:id="2081"/>
    </w:p>
    <w:p>
      <w:bookmarkStart w:id="2082" w:name="One_of_the_vital_differences_bet_1"/>
      <w:bookmarkStart w:id="2083" w:name="One_of_the_vital_differences_bet"/>
      <w:pPr>
        <w:pStyle w:val="Para 17"/>
      </w:pPr>
      <w:r>
        <w:t>One of the vital differences between an amateur and a professional is a systematic way of fallback.</w:t>
      </w:r>
      <w:bookmarkEnd w:id="2082"/>
      <w:bookmarkEnd w:id="2083"/>
    </w:p>
    <w:p>
      <w:bookmarkStart w:id="2084" w:name="__Holmes_6"/>
      <w:pPr>
        <w:pStyle w:val="Para 18"/>
      </w:pPr>
      <w:r>
        <w:t>—Holmes</w:t>
      </w:r>
      <w:bookmarkEnd w:id="2084"/>
    </w:p>
    <w:p>
      <w:bookmarkStart w:id="2085" w:name="Problem_solving_is_one_of_the_mo"/>
      <w:pPr>
        <w:pStyle w:val="Para 04"/>
      </w:pPr>
      <w:r>
        <w:bookmarkStart w:id="2086" w:name="Problem_solving"/>
        <w:t>Problem-solving</w:t>
        <w:bookmarkEnd w:id="2086"/>
        <w:t xml:space="preserve"> is one of the most important qualities of a good developer. It takes skill, intuition, and sometimes luck to pinpoint and resolve an elusive bug. This is sometimes hard for even ACE programmers. An exception flow is vital in system design. One that helps discover a bug early and treat it early will definitely make your life easier even if you are one of those </w:t>
        <w:bookmarkStart w:id="2087" w:name="ACE_programmers"/>
        <w:t>ACE programmers</w:t>
        <w:bookmarkEnd w:id="2087"/>
        <w:t>. Unfortunately, the exception flow is often out of focus. I have heard a few times the phrase “fail fast” and have seen the situation where exceptions are thrown to no one knows where. There are many ways to understand the phrase “fail fast.” In my opinion, “fail fast” reflects the principle of reacting to bugs at the earliest possible chance. For example, if we can unveil a potential exception in compiling time, don’t leave it at runtime; if we can discover an exception at the arrival of response data, don’t leave it until it causes problems at the UI layer. The bottom line is we don’t let our app crash in front of the users.</w:t>
      </w:r>
      <w:bookmarkEnd w:id="2085"/>
    </w:p>
    <w:p>
      <w:bookmarkStart w:id="2088" w:name="In_this_section__we_are_going_to"/>
      <w:pPr>
        <w:pStyle w:val="Para 04"/>
      </w:pPr>
      <w:r>
        <w:t>In this section, we are going to reexamine the low-end exception handling techniques we have learned so far and to derive general principles out of them.</w:t>
      </w:r>
      <w:bookmarkEnd w:id="2088"/>
    </w:p>
    <w:p>
      <w:bookmarkStart w:id="2089" w:name="The_major_difference_between_the"/>
      <w:pPr>
        <w:pStyle w:val="Para 05"/>
      </w:pPr>
      <w:r>
        <w:t xml:space="preserve">The major difference between the exception flow and the </w:t>
        <w:bookmarkStart w:id="2090" w:name="feature_flow"/>
        <w:t>feature flow</w:t>
        <w:bookmarkEnd w:id="2090"/>
        <w:t xml:space="preserve"> is that the requirements of the exception flow could come from developers. Since developers know better than anyone else what exact error could happen, it is the developers’ responsibility to </w:t>
        <w:bookmarkStart w:id="2091" w:name="define"/>
        <w:t>define</w:t>
        <w:bookmarkEnd w:id="2091"/>
        <w:t xml:space="preserve"> or to propose the exception experience. More specifically, we need to know what we want and do not want:</w:t>
      </w:r>
      <w:bookmarkEnd w:id="2089"/>
    </w:p>
    <w:tbl>
      <w:tblPr>
        <w:tblW w:type="auto" w:w="0"/>
      </w:tblPr>
      <w:tr>
        <w:tc>
          <w:tcPr>
            <w:tcW w:type="auto" w:w="0"/>
            <w:vAlign w:val="top"/>
          </w:tcPr>
          <w:p>
            <w:pPr>
              <w:pStyle w:val="1 Block"/>
            </w:pPr>
          </w:p>
          <w:p>
            <w:pPr>
              <w:pStyle w:val="Para 03"/>
            </w:pPr>
            <w:r>
              <w:t>1)</w:t>
            </w:r>
          </w:p>
        </w:tc>
        <w:tc>
          <w:tcPr>
            <w:tcW w:type="auto" w:w="0"/>
          </w:tcPr>
          <w:p>
            <w:bookmarkStart w:id="2092" w:name="We_want_all_exceptions_to_be_pro"/>
            <w:pPr>
              <w:pStyle w:val="Para 02"/>
            </w:pPr>
            <w:r>
              <w:t>We want all exceptions to be properly directed to the intended location. We don’t want exceptions being thrown to an arbitrary upper layer of the call stack, or being uncaught at all and crashes the app.</w:t>
            </w:r>
            <w:bookmarkEnd w:id="2092"/>
          </w:p>
        </w:tc>
        <w:tc>
          <w:tcPr>
            <w:tcW w:type="auto" w:w="0"/>
          </w:tcPr>
          <w:p>
            <w:pPr>
              <w:pStyle w:val="Para 42"/>
            </w:pPr>
            <w:r>
              <w:t/>
            </w:r>
          </w:p>
        </w:tc>
      </w:tr>
      <w:tr>
        <w:tc>
          <w:tcPr>
            <w:tcW w:type="auto" w:w="0"/>
            <w:vAlign w:val="top"/>
          </w:tcPr>
          <w:p>
            <w:pPr>
              <w:pStyle w:val="Para 03"/>
            </w:pPr>
            <w:r>
              <w:t>2)</w:t>
            </w:r>
          </w:p>
        </w:tc>
        <w:tc>
          <w:tcPr>
            <w:tcW w:type="auto" w:w="0"/>
          </w:tcPr>
          <w:p>
            <w:bookmarkStart w:id="2093" w:name="We_want_recoverable_exceptions_t"/>
            <w:pPr>
              <w:pStyle w:val="Para 02"/>
            </w:pPr>
            <w:r>
              <w:t>We want recoverable exceptions to be treated silently, which has to be transparent to the user.</w:t>
            </w:r>
            <w:bookmarkEnd w:id="2093"/>
          </w:p>
        </w:tc>
        <w:tc>
          <w:tcPr>
            <w:tcW w:type="auto" w:w="0"/>
          </w:tcPr>
          <w:p>
            <w:pPr>
              <w:pStyle w:val="Para 42"/>
            </w:pPr>
            <w:r>
              <w:t/>
            </w:r>
          </w:p>
        </w:tc>
      </w:tr>
      <w:tr>
        <w:tc>
          <w:tcPr>
            <w:tcW w:type="auto" w:w="0"/>
            <w:vAlign w:val="top"/>
          </w:tcPr>
          <w:p>
            <w:pPr>
              <w:pStyle w:val="Para 03"/>
            </w:pPr>
            <w:r>
              <w:t>3)</w:t>
            </w:r>
          </w:p>
        </w:tc>
        <w:tc>
          <w:tcPr>
            <w:tcW w:type="auto" w:w="0"/>
          </w:tcPr>
          <w:p>
            <w:bookmarkStart w:id="2094" w:name="We_want_unrecoverable_exceptions"/>
            <w:pPr>
              <w:pStyle w:val="Para 02"/>
            </w:pPr>
            <w:r>
              <w:t>We want unrecoverable exceptions to be defined with explicit behaviors and UI presentation, which should find the best way to express apology to the user.</w:t>
            </w:r>
            <w:bookmarkEnd w:id="2094"/>
          </w:p>
        </w:tc>
        <w:tc>
          <w:tcPr>
            <w:tcW w:type="auto" w:w="0"/>
          </w:tcPr>
          <w:p>
            <w:pPr>
              <w:pStyle w:val="Para 42"/>
            </w:pPr>
            <w:r>
              <w:t/>
            </w:r>
          </w:p>
        </w:tc>
      </w:tr>
      <w:tr>
        <w:tc>
          <w:tcPr>
            <w:tcW w:type="auto" w:w="0"/>
            <w:vAlign w:val="top"/>
          </w:tcPr>
          <w:p>
            <w:pPr>
              <w:pStyle w:val="Para 03"/>
            </w:pPr>
            <w:r>
              <w:t>4)</w:t>
            </w:r>
          </w:p>
        </w:tc>
        <w:tc>
          <w:tcPr>
            <w:tcW w:type="auto" w:w="0"/>
          </w:tcPr>
          <w:p>
            <w:bookmarkStart w:id="2095" w:name="We_want_to_log_all_logic_flows_t"/>
            <w:pPr>
              <w:pStyle w:val="Para 02"/>
            </w:pPr>
            <w:r>
              <w:t>We want to log all logic flows that are out of expectation. This includes both recoverable and unrecoverable exceptions. Even though the exception is minor and is not even noticeable (like Covid-19 no symptoms), it should be logged. The logging, in turn, serves as another bug reporting source besides bug bashing.</w:t>
            </w:r>
            <w:bookmarkEnd w:id="2095"/>
          </w:p>
        </w:tc>
        <w:tc>
          <w:tcPr>
            <w:tcW w:type="auto" w:w="0"/>
          </w:tcPr>
          <w:p>
            <w:pPr>
              <w:pStyle w:val="Para 42"/>
            </w:pPr>
            <w:r>
              <w:t/>
            </w:r>
          </w:p>
        </w:tc>
      </w:tr>
      <w:tr>
        <w:tc>
          <w:tcPr>
            <w:tcW w:type="auto" w:w="0"/>
            <w:vAlign w:val="top"/>
          </w:tcPr>
          <w:p>
            <w:pPr>
              <w:pStyle w:val="Para 03"/>
            </w:pPr>
            <w:r>
              <w:t>5)</w:t>
            </w:r>
          </w:p>
        </w:tc>
        <w:tc>
          <w:tcPr>
            <w:tcW w:type="auto" w:w="0"/>
          </w:tcPr>
          <w:p>
            <w:bookmarkStart w:id="2096" w:name="We_want_to_know_what_exactly_hap"/>
            <w:pPr>
              <w:pStyle w:val="Para 02"/>
            </w:pPr>
            <w:r>
              <w:t>We want to know what exactly happens when a crash occurs in the field, so we can fix it efficiently and report it precisely to the upper chain.</w:t>
            </w:r>
            <w:bookmarkEnd w:id="2096"/>
          </w:p>
        </w:tc>
        <w:tc>
          <w:tcPr>
            <w:tcW w:type="auto" w:w="0"/>
          </w:tcPr>
          <w:p>
            <w:pPr>
              <w:pStyle w:val="Para 42"/>
            </w:pPr>
            <w:r>
              <w:t/>
            </w:r>
          </w:p>
        </w:tc>
      </w:tr>
    </w:tbl>
    <w:p>
      <w:bookmarkStart w:id="2097" w:name="With_the_requirements_in_mind__l"/>
      <w:pPr>
        <w:pStyle w:val="Para 04"/>
      </w:pPr>
      <w:r>
        <w:t>With the requirements in mind, let’s take a closer look at types of exceptions and think about ways to treat them separately. Exceptions can be categorized in four different ways.</w:t>
      </w:r>
      <w:bookmarkEnd w:id="2097"/>
    </w:p>
    <w:p>
      <w:bookmarkStart w:id="2098" w:name="In_terms_of_severity__they_can_b"/>
      <w:pPr>
        <w:pStyle w:val="Para 04"/>
      </w:pPr>
      <w:r>
        <w:t xml:space="preserve">In terms of severity, they can be divided into recoverable and unrecoverable exceptions. The difference is that the first one does not block the critical path, while the latter does. Take an example from </w:t>
      </w:r>
      <w:r>
        <w:rPr>
          <w:rStyle w:val="Text2"/>
        </w:rPr>
        <w:t>Manyface</w:t>
      </w:r>
      <w:r>
        <w:t xml:space="preserve">; an exception thrown by one of the Feed </w:t>
      </w:r>
      <w:r>
        <w:rPr>
          <w:rStyle w:val="Text1"/>
        </w:rPr>
        <w:t>components</w:t>
      </w:r>
      <w:r>
        <w:t xml:space="preserve"> is recoverable by simply hiding the </w:t>
      </w:r>
      <w:r>
        <w:rPr>
          <w:rStyle w:val="Text2"/>
        </w:rPr>
        <w:t>Feed</w:t>
      </w:r>
      <w:r>
        <w:t xml:space="preserve">, while an exception thrown by the </w:t>
      </w:r>
      <w:r>
        <w:rPr>
          <w:rStyle w:val="Text2"/>
        </w:rPr>
        <w:t>Moment</w:t>
      </w:r>
      <w:r>
        <w:t xml:space="preserve"> is not as it potentially leads to a complete blank screen.</w:t>
      </w:r>
      <w:bookmarkEnd w:id="2098"/>
    </w:p>
    <w:p>
      <w:bookmarkStart w:id="2099" w:name="From_another_dimension__it_can_b"/>
      <w:pPr>
        <w:pStyle w:val="Para 04"/>
      </w:pPr>
      <w:r>
        <w:t xml:space="preserve">From another dimension, it can be categorized into controlled exceptions and uncontrolled </w:t>
        <w:bookmarkStart w:id="2100" w:name="exceptions_1"/>
        <w:t>exceptions</w:t>
        <w:bookmarkEnd w:id="2100"/>
        <w:t>. Controlled exceptions are those thrown on purpose or protective early returns with an error indicator value. Uncontrolled exceptions are those completely out of our expectation, basically a bug that is too vicious and noticeable and, hence, is thrown out by the runtime.</w:t>
      </w:r>
      <w:bookmarkEnd w:id="2099"/>
    </w:p>
    <w:p>
      <w:bookmarkStart w:id="2101" w:name="We_can_also_categorize_exception"/>
      <w:pPr>
        <w:pStyle w:val="Para 04"/>
      </w:pPr>
      <w:r>
        <w:t xml:space="preserve">We can also categorize exceptions into external exceptions and internal </w:t>
        <w:bookmarkStart w:id="2102" w:name="exceptions_2"/>
        <w:t>exceptions</w:t>
        <w:bookmarkEnd w:id="2102"/>
        <w:t>. For instance, a network error falls into external exceptions, and a logic fault falls into internal exceptions.</w:t>
      </w:r>
      <w:bookmarkEnd w:id="2101"/>
    </w:p>
    <w:p>
      <w:bookmarkStart w:id="2103" w:name="Lastly__there_are_global_and_loc"/>
      <w:pPr>
        <w:pStyle w:val="Para 04"/>
      </w:pPr>
      <w:r>
        <w:t xml:space="preserve">Lastly, there are global and local exceptions. Global exceptions can be only handled with a global handler; examples are a BAD_ACCESS and a segmentation fault. Local exceptions are those that can be captured in a local catch block or </w:t>
      </w:r>
      <w:r>
        <w:rPr>
          <w:rStyle w:val="Text1"/>
        </w:rPr>
        <w:t>error boundary</w:t>
      </w:r>
      <w:r>
        <w:t>.</w:t>
      </w:r>
      <w:bookmarkEnd w:id="2103"/>
    </w:p>
    <w:p>
      <w:bookmarkStart w:id="2104" w:name="Here__we_give_the_principles_to"/>
      <w:pPr>
        <w:pStyle w:val="Para 05"/>
      </w:pPr>
      <w:r>
        <w:t xml:space="preserve">Here, we give the </w:t>
        <w:bookmarkStart w:id="2105" w:name="principles"/>
        <w:t>principles</w:t>
        <w:bookmarkEnd w:id="2105"/>
        <w:t xml:space="preserve"> to handle each exception category:</w:t>
      </w:r>
      <w:bookmarkEnd w:id="2104"/>
    </w:p>
    <w:tbl>
      <w:tblPr>
        <w:tblW w:type="auto" w:w="0"/>
      </w:tblPr>
      <w:tr>
        <w:tc>
          <w:tcPr>
            <w:tcW w:type="auto" w:w="0"/>
            <w:vAlign w:val="top"/>
          </w:tcPr>
          <w:p>
            <w:pPr>
              <w:pStyle w:val="1 Block"/>
            </w:pPr>
          </w:p>
          <w:p>
            <w:pPr>
              <w:pStyle w:val="Para 03"/>
            </w:pPr>
            <w:r>
              <w:t>1)</w:t>
            </w:r>
          </w:p>
        </w:tc>
        <w:tc>
          <w:tcPr>
            <w:tcW w:type="auto" w:w="0"/>
          </w:tcPr>
          <w:p>
            <w:bookmarkStart w:id="2106" w:name="For_unrecoverable_exceptions__we"/>
            <w:pPr>
              <w:pStyle w:val="Para 02"/>
            </w:pPr>
            <w:r>
              <w:drawing>
                <wp:inline>
                  <wp:extent cx="139700" cy="139700"/>
                  <wp:effectExtent l="0" r="0" t="0" b="0"/>
                  <wp:docPr id="170" name="510729_1_En_6_Figf_HTML.gif" descr="510729_1_En_6_Figf_HTML.gif"/>
                  <wp:cNvGraphicFramePr>
                    <a:graphicFrameLocks noChangeAspect="1"/>
                  </wp:cNvGraphicFramePr>
                  <a:graphic>
                    <a:graphicData uri="http://schemas.openxmlformats.org/drawingml/2006/picture">
                      <pic:pic>
                        <pic:nvPicPr>
                          <pic:cNvPr id="0" name="510729_1_En_6_Figf_HTML.gif" descr="510729_1_En_6_Figf_HTML.gif"/>
                          <pic:cNvPicPr/>
                        </pic:nvPicPr>
                        <pic:blipFill>
                          <a:blip r:embed="rId174"/>
                          <a:stretch>
                            <a:fillRect/>
                          </a:stretch>
                        </pic:blipFill>
                        <pic:spPr>
                          <a:xfrm>
                            <a:off x="0" y="0"/>
                            <a:ext cx="139700" cy="139700"/>
                          </a:xfrm>
                          <a:prstGeom prst="rect">
                            <a:avLst/>
                          </a:prstGeom>
                        </pic:spPr>
                      </pic:pic>
                    </a:graphicData>
                  </a:graphic>
                </wp:inline>
              </w:drawing>
            </w:r>
            <w:r>
              <w:rPr>
                <w:lang w:bidi="en" w:val="en" w:eastAsia="en"/>
              </w:rPr>
              <w:t xml:space="preserve"> For unrecoverable exceptions, we need to throw them all the way to the UI and give feedbacks to the user, such as displaying a “something went wrong” page, popping up a toast, or resetting the state and jumping back to login.</w:t>
            </w:r>
            <w:bookmarkEnd w:id="2106"/>
          </w:p>
        </w:tc>
        <w:tc>
          <w:tcPr>
            <w:tcW w:type="auto" w:w="0"/>
          </w:tcPr>
          <w:p>
            <w:pPr>
              <w:pStyle w:val="Para 42"/>
            </w:pPr>
            <w:r>
              <w:t/>
            </w:r>
          </w:p>
        </w:tc>
      </w:tr>
      <w:tr>
        <w:tc>
          <w:tcPr>
            <w:tcW w:type="auto" w:w="0"/>
            <w:vAlign w:val="top"/>
          </w:tcPr>
          <w:p>
            <w:pPr>
              <w:pStyle w:val="Para 03"/>
            </w:pPr>
            <w:r>
              <w:t>2)</w:t>
            </w:r>
          </w:p>
        </w:tc>
        <w:tc>
          <w:tcPr>
            <w:tcW w:type="auto" w:w="0"/>
          </w:tcPr>
          <w:p>
            <w:bookmarkStart w:id="2107" w:name="For_recoverable_exceptions__we_a"/>
            <w:pPr>
              <w:pStyle w:val="Para 02"/>
            </w:pPr>
            <w:r>
              <w:drawing>
                <wp:inline>
                  <wp:extent cx="139700" cy="139700"/>
                  <wp:effectExtent l="0" r="0" t="0" b="0"/>
                  <wp:docPr id="171" name="510729_1_En_6_Figg_HTML.gif" descr="510729_1_En_6_Figg_HTML.gif"/>
                  <wp:cNvGraphicFramePr>
                    <a:graphicFrameLocks noChangeAspect="1"/>
                  </wp:cNvGraphicFramePr>
                  <a:graphic>
                    <a:graphicData uri="http://schemas.openxmlformats.org/drawingml/2006/picture">
                      <pic:pic>
                        <pic:nvPicPr>
                          <pic:cNvPr id="0" name="510729_1_En_6_Figg_HTML.gif" descr="510729_1_En_6_Figg_HTML.gif"/>
                          <pic:cNvPicPr/>
                        </pic:nvPicPr>
                        <pic:blipFill>
                          <a:blip r:embed="rId175"/>
                          <a:stretch>
                            <a:fillRect/>
                          </a:stretch>
                        </pic:blipFill>
                        <pic:spPr>
                          <a:xfrm>
                            <a:off x="0" y="0"/>
                            <a:ext cx="139700" cy="139700"/>
                          </a:xfrm>
                          <a:prstGeom prst="rect">
                            <a:avLst/>
                          </a:prstGeom>
                        </pic:spPr>
                      </pic:pic>
                    </a:graphicData>
                  </a:graphic>
                </wp:inline>
              </w:drawing>
            </w:r>
            <w:r>
              <w:rPr>
                <w:lang w:bidi="en" w:val="en" w:eastAsia="en"/>
              </w:rPr>
              <w:t xml:space="preserve"> For recoverable exceptions, we apply a technique called “silent log.” Basically, we log it so we know, while we make the UX flow continuous so the users don’t know.</w:t>
            </w:r>
            <w:bookmarkEnd w:id="2107"/>
          </w:p>
        </w:tc>
        <w:tc>
          <w:tcPr>
            <w:tcW w:type="auto" w:w="0"/>
          </w:tcPr>
          <w:p>
            <w:pPr>
              <w:pStyle w:val="Para 42"/>
            </w:pPr>
            <w:r>
              <w:t/>
            </w:r>
          </w:p>
        </w:tc>
      </w:tr>
      <w:tr>
        <w:tc>
          <w:tcPr>
            <w:tcW w:type="auto" w:w="0"/>
            <w:vAlign w:val="top"/>
          </w:tcPr>
          <w:p>
            <w:pPr>
              <w:pStyle w:val="Para 03"/>
            </w:pPr>
            <w:r>
              <w:t>3)</w:t>
            </w:r>
          </w:p>
        </w:tc>
        <w:tc>
          <w:tcPr>
            <w:tcW w:type="auto" w:w="0"/>
          </w:tcPr>
          <w:p>
            <w:bookmarkStart w:id="2108" w:name="For_controllable_exceptions__we"/>
            <w:pPr>
              <w:pStyle w:val="Para 02"/>
            </w:pPr>
            <w:r>
              <w:drawing>
                <wp:inline>
                  <wp:extent cx="139700" cy="139700"/>
                  <wp:effectExtent l="0" r="0" t="0" b="0"/>
                  <wp:docPr id="172" name="510729_1_En_6_Figh_HTML.gif" descr="510729_1_En_6_Figh_HTML.gif"/>
                  <wp:cNvGraphicFramePr>
                    <a:graphicFrameLocks noChangeAspect="1"/>
                  </wp:cNvGraphicFramePr>
                  <a:graphic>
                    <a:graphicData uri="http://schemas.openxmlformats.org/drawingml/2006/picture">
                      <pic:pic>
                        <pic:nvPicPr>
                          <pic:cNvPr id="0" name="510729_1_En_6_Figh_HTML.gif" descr="510729_1_En_6_Figh_HTML.gif"/>
                          <pic:cNvPicPr/>
                        </pic:nvPicPr>
                        <pic:blipFill>
                          <a:blip r:embed="rId176"/>
                          <a:stretch>
                            <a:fillRect/>
                          </a:stretch>
                        </pic:blipFill>
                        <pic:spPr>
                          <a:xfrm>
                            <a:off x="0" y="0"/>
                            <a:ext cx="139700" cy="139700"/>
                          </a:xfrm>
                          <a:prstGeom prst="rect">
                            <a:avLst/>
                          </a:prstGeom>
                        </pic:spPr>
                      </pic:pic>
                    </a:graphicData>
                  </a:graphic>
                </wp:inline>
              </w:drawing>
            </w:r>
            <w:r>
              <w:rPr>
                <w:lang w:bidi="en" w:val="en" w:eastAsia="en"/>
              </w:rPr>
              <w:t xml:space="preserve"> For controllable exceptions, we log them with all information we need.</w:t>
              <w:bookmarkStart w:id="2109" w:name="ITerm41_1"/>
              <w:t xml:space="preserve"> </w:t>
              <w:bookmarkEnd w:id="2109"/>
            </w:r>
            <w:bookmarkEnd w:id="2108"/>
          </w:p>
        </w:tc>
        <w:tc>
          <w:tcPr>
            <w:tcW w:type="auto" w:w="0"/>
          </w:tcPr>
          <w:p>
            <w:pPr>
              <w:pStyle w:val="Para 42"/>
            </w:pPr>
            <w:r>
              <w:t/>
            </w:r>
          </w:p>
        </w:tc>
      </w:tr>
      <w:tr>
        <w:tc>
          <w:tcPr>
            <w:tcW w:type="auto" w:w="0"/>
            <w:vAlign w:val="top"/>
          </w:tcPr>
          <w:p>
            <w:pPr>
              <w:pStyle w:val="Para 03"/>
            </w:pPr>
            <w:r>
              <w:t>4)</w:t>
            </w:r>
          </w:p>
        </w:tc>
        <w:tc>
          <w:tcPr>
            <w:tcW w:type="auto" w:w="0"/>
          </w:tcPr>
          <w:p>
            <w:bookmarkStart w:id="2110" w:name="We_minimize_uncontrollable_excep"/>
            <w:pPr>
              <w:pStyle w:val="Para 02"/>
            </w:pPr>
            <w:r>
              <w:drawing>
                <wp:inline>
                  <wp:extent cx="139700" cy="139700"/>
                  <wp:effectExtent l="0" r="0" t="0" b="0"/>
                  <wp:docPr id="173" name="510729_1_En_6_Figi_HTML.gif" descr="510729_1_En_6_Figi_HTML.gif"/>
                  <wp:cNvGraphicFramePr>
                    <a:graphicFrameLocks noChangeAspect="1"/>
                  </wp:cNvGraphicFramePr>
                  <a:graphic>
                    <a:graphicData uri="http://schemas.openxmlformats.org/drawingml/2006/picture">
                      <pic:pic>
                        <pic:nvPicPr>
                          <pic:cNvPr id="0" name="510729_1_En_6_Figi_HTML.gif" descr="510729_1_En_6_Figi_HTML.gif"/>
                          <pic:cNvPicPr/>
                        </pic:nvPicPr>
                        <pic:blipFill>
                          <a:blip r:embed="rId177"/>
                          <a:stretch>
                            <a:fillRect/>
                          </a:stretch>
                        </pic:blipFill>
                        <pic:spPr>
                          <a:xfrm>
                            <a:off x="0" y="0"/>
                            <a:ext cx="139700" cy="139700"/>
                          </a:xfrm>
                          <a:prstGeom prst="rect">
                            <a:avLst/>
                          </a:prstGeom>
                        </pic:spPr>
                      </pic:pic>
                    </a:graphicData>
                  </a:graphic>
                </wp:inline>
              </w:drawing>
            </w:r>
            <w:r>
              <w:rPr>
                <w:lang w:bidi="en" w:val="en" w:eastAsia="en"/>
              </w:rPr>
              <w:t xml:space="preserve"> We minimize uncontrollable exceptions by transferring them to controllable ones in best efforts. This is achieved again by meticulously logging.</w:t>
            </w:r>
            <w:bookmarkEnd w:id="2110"/>
          </w:p>
        </w:tc>
        <w:tc>
          <w:tcPr>
            <w:tcW w:type="auto" w:w="0"/>
          </w:tcPr>
          <w:p>
            <w:pPr>
              <w:pStyle w:val="Para 42"/>
            </w:pPr>
            <w:r>
              <w:t/>
            </w:r>
          </w:p>
        </w:tc>
      </w:tr>
      <w:tr>
        <w:tc>
          <w:tcPr>
            <w:tcW w:type="auto" w:w="0"/>
            <w:vAlign w:val="top"/>
          </w:tcPr>
          <w:p>
            <w:pPr>
              <w:pStyle w:val="Para 03"/>
            </w:pPr>
            <w:r>
              <w:t>5)</w:t>
            </w:r>
          </w:p>
        </w:tc>
        <w:tc>
          <w:tcPr>
            <w:tcW w:type="auto" w:w="0"/>
          </w:tcPr>
          <w:p>
            <w:bookmarkStart w:id="2111" w:name="External_exceptions_are_not_comp"/>
            <w:pPr>
              <w:pStyle w:val="Para 02"/>
            </w:pPr>
            <w:r>
              <w:drawing>
                <wp:inline>
                  <wp:extent cx="139700" cy="139700"/>
                  <wp:effectExtent l="0" r="0" t="0" b="0"/>
                  <wp:docPr id="174" name="510729_1_En_6_Figj_HTML.gif" descr="510729_1_En_6_Figj_HTML.gif"/>
                  <wp:cNvGraphicFramePr>
                    <a:graphicFrameLocks noChangeAspect="1"/>
                  </wp:cNvGraphicFramePr>
                  <a:graphic>
                    <a:graphicData uri="http://schemas.openxmlformats.org/drawingml/2006/picture">
                      <pic:pic>
                        <pic:nvPicPr>
                          <pic:cNvPr id="0" name="510729_1_En_6_Figj_HTML.gif" descr="510729_1_En_6_Figj_HTML.gif"/>
                          <pic:cNvPicPr/>
                        </pic:nvPicPr>
                        <pic:blipFill>
                          <a:blip r:embed="rId178"/>
                          <a:stretch>
                            <a:fillRect/>
                          </a:stretch>
                        </pic:blipFill>
                        <pic:spPr>
                          <a:xfrm>
                            <a:off x="0" y="0"/>
                            <a:ext cx="139700" cy="139700"/>
                          </a:xfrm>
                          <a:prstGeom prst="rect">
                            <a:avLst/>
                          </a:prstGeom>
                        </pic:spPr>
                      </pic:pic>
                    </a:graphicData>
                  </a:graphic>
                </wp:inline>
              </w:drawing>
            </w:r>
            <w:r>
              <w:rPr>
                <w:lang w:bidi="en" w:val="en" w:eastAsia="en"/>
              </w:rPr>
              <w:t xml:space="preserve"> External exceptions are not completely within the control of client logic, so “retry” logic could be involved to mitigate it, while we normally don’t retry on internal exceptions.</w:t>
            </w:r>
            <w:bookmarkEnd w:id="2111"/>
          </w:p>
        </w:tc>
        <w:tc>
          <w:tcPr>
            <w:tcW w:type="auto" w:w="0"/>
          </w:tcPr>
          <w:p>
            <w:pPr>
              <w:pStyle w:val="Para 42"/>
            </w:pPr>
            <w:r>
              <w:t/>
            </w:r>
          </w:p>
        </w:tc>
      </w:tr>
      <w:tr>
        <w:tc>
          <w:tcPr>
            <w:tcW w:type="auto" w:w="0"/>
            <w:vAlign w:val="top"/>
          </w:tcPr>
          <w:p>
            <w:pPr>
              <w:pStyle w:val="Para 03"/>
            </w:pPr>
            <w:r>
              <w:t>6)</w:t>
            </w:r>
          </w:p>
        </w:tc>
        <w:tc>
          <w:tcPr>
            <w:tcW w:type="auto" w:w="0"/>
          </w:tcPr>
          <w:p>
            <w:bookmarkStart w:id="2112" w:name="Global_exceptions_are_not_recove"/>
            <w:pPr>
              <w:pStyle w:val="Para 02"/>
            </w:pPr>
            <w:r>
              <w:drawing>
                <wp:inline>
                  <wp:extent cx="139700" cy="139700"/>
                  <wp:effectExtent l="0" r="0" t="0" b="0"/>
                  <wp:docPr id="175" name="510729_1_En_6_Figk_HTML.gif" descr="510729_1_En_6_Figk_HTML.gif"/>
                  <wp:cNvGraphicFramePr>
                    <a:graphicFrameLocks noChangeAspect="1"/>
                  </wp:cNvGraphicFramePr>
                  <a:graphic>
                    <a:graphicData uri="http://schemas.openxmlformats.org/drawingml/2006/picture">
                      <pic:pic>
                        <pic:nvPicPr>
                          <pic:cNvPr id="0" name="510729_1_En_6_Figk_HTML.gif" descr="510729_1_En_6_Figk_HTML.gif"/>
                          <pic:cNvPicPr/>
                        </pic:nvPicPr>
                        <pic:blipFill>
                          <a:blip r:embed="rId179"/>
                          <a:stretch>
                            <a:fillRect/>
                          </a:stretch>
                        </pic:blipFill>
                        <pic:spPr>
                          <a:xfrm>
                            <a:off x="0" y="0"/>
                            <a:ext cx="139700" cy="139700"/>
                          </a:xfrm>
                          <a:prstGeom prst="rect">
                            <a:avLst/>
                          </a:prstGeom>
                        </pic:spPr>
                      </pic:pic>
                    </a:graphicData>
                  </a:graphic>
                </wp:inline>
              </w:drawing>
            </w:r>
            <w:r>
              <w:rPr>
                <w:lang w:bidi="en" w:val="en" w:eastAsia="en"/>
              </w:rPr>
              <w:t xml:space="preserve"> Global exceptions are not recoverable by nature. Hence, it is the last resort when all local exception handlers fail.</w:t>
            </w:r>
            <w:bookmarkEnd w:id="2112"/>
          </w:p>
          <w:p>
            <w:pPr>
              <w:pStyle w:val="Para 09"/>
            </w:pPr>
            <w:r>
              <w:rPr>
                <w:rStyle w:val="Text6"/>
              </w:rPr>
              <w:t>Note</w:t>
              <w:drawing>
                <wp:inline>
                  <wp:extent cx="203200" cy="165100"/>
                  <wp:effectExtent l="0" r="0" t="0" b="0"/>
                  <wp:docPr id="176" name="510729_1_En_6_Figab_HTML.gif" descr="510729_1_En_6_Figab_HTML.gif"/>
                  <wp:cNvGraphicFramePr>
                    <a:graphicFrameLocks noChangeAspect="1"/>
                  </wp:cNvGraphicFramePr>
                  <a:graphic>
                    <a:graphicData uri="http://schemas.openxmlformats.org/drawingml/2006/picture">
                      <pic:pic>
                        <pic:nvPicPr>
                          <pic:cNvPr id="0" name="510729_1_En_6_Figab_HTML.gif" descr="510729_1_En_6_Figab_HTML.gif"/>
                          <pic:cNvPicPr/>
                        </pic:nvPicPr>
                        <pic:blipFill>
                          <a:blip r:embed="rId180"/>
                          <a:stretch>
                            <a:fillRect/>
                          </a:stretch>
                        </pic:blipFill>
                        <pic:spPr>
                          <a:xfrm>
                            <a:off x="0" y="0"/>
                            <a:ext cx="203200" cy="165100"/>
                          </a:xfrm>
                          <a:prstGeom prst="rect">
                            <a:avLst/>
                          </a:prstGeom>
                        </pic:spPr>
                      </pic:pic>
                    </a:graphicData>
                  </a:graphic>
                </wp:inline>
              </w:drawing>
            </w:r>
            <w:r>
              <w:t xml:space="preserve"> Intentional, controlled, and meticulous logging is generally better than an uncontrolled crash dump. When an uncontrolled crash dump occurs, the root cause might have been obscured. For example, a BAD_ACCESS in </w:t>
            </w:r>
            <w:r>
              <w:rPr>
                <w:rStyle w:val="Text0"/>
              </w:rPr>
              <w:t>sendMsg</w:t>
            </w:r>
            <w:r>
              <w:t xml:space="preserve"> in </w:t>
            </w:r>
            <w:r>
              <w:rPr>
                <w:rStyle w:val="Text1"/>
              </w:rPr>
              <w:t>Cocoa</w:t>
            </w:r>
            <w:r>
              <w:t xml:space="preserve"> could be caused by a released object which is very hard to be discovered with the information in the crash report.</w:t>
            </w:r>
          </w:p>
        </w:tc>
        <w:tc>
          <w:tcPr>
            <w:tcW w:type="auto" w:w="0"/>
          </w:tcPr>
          <w:p>
            <w:pPr>
              <w:pStyle w:val="Para 42"/>
            </w:pPr>
            <w:r>
              <w:t/>
            </w:r>
          </w:p>
        </w:tc>
      </w:tr>
    </w:tbl>
    <w:p>
      <w:bookmarkStart w:id="2113" w:name="JavaScript_has_an_inherent_advan"/>
      <w:pPr>
        <w:pStyle w:val="Para 05"/>
      </w:pPr>
      <w:r>
        <w:rPr>
          <w:rStyle w:val="Text1"/>
        </w:rPr>
        <w:t>JavaScript</w:t>
      </w:r>
      <w:r>
        <w:t xml:space="preserve"> has an inherent advantage. That is, unlike most other programming languages like </w:t>
      </w:r>
      <w:r>
        <w:rPr>
          <w:rStyle w:val="Text1"/>
        </w:rPr>
        <w:t>C++</w:t>
      </w:r>
      <w:r>
        <w:t xml:space="preserve"> and </w:t>
      </w:r>
      <w:r>
        <w:rPr>
          <w:rStyle w:val="Text1"/>
        </w:rPr>
        <w:t>Objective-C</w:t>
      </w:r>
      <w:r>
        <w:t xml:space="preserve">, we can make all exceptions local in </w:t>
      </w:r>
      <w:r>
        <w:rPr>
          <w:rStyle w:val="Text1"/>
        </w:rPr>
        <w:t>JavaScript</w:t>
      </w:r>
      <w:r>
        <w:t xml:space="preserve">. That means all exceptions, including null pointers, can be caught in the form of an exception using a catch block or </w:t>
      </w:r>
      <w:r>
        <w:rPr>
          <w:rStyle w:val="Text1"/>
        </w:rPr>
        <w:t>error boundary</w:t>
      </w:r>
      <w:r>
        <w:t xml:space="preserve">. Let’s summarize what we have done to make </w:t>
      </w:r>
      <w:r>
        <w:rPr>
          <w:rStyle w:val="Text2"/>
        </w:rPr>
        <w:t>Manyface</w:t>
      </w:r>
      <w:r>
        <w:t xml:space="preserve"> maintain the minimal bar of </w:t>
        <w:bookmarkStart w:id="2114" w:name="ITerm42_1"/>
        <w:t xml:space="preserve"> </w:t>
        <w:bookmarkEnd w:id="2114"/>
        <w:t>crash free:</w:t>
      </w:r>
      <w:bookmarkEnd w:id="2113"/>
    </w:p>
    <w:tbl>
      <w:tblPr>
        <w:tblW w:type="auto" w:w="0"/>
      </w:tblPr>
      <w:tr>
        <w:tc>
          <w:tcPr>
            <w:tcW w:type="auto" w:w="0"/>
            <w:vAlign w:val="top"/>
          </w:tcPr>
          <w:p>
            <w:pPr>
              <w:pStyle w:val="1 Block"/>
            </w:pPr>
          </w:p>
          <w:p>
            <w:pPr>
              <w:pStyle w:val="Para 03"/>
            </w:pPr>
            <w:r>
              <w:t>1)</w:t>
            </w:r>
          </w:p>
        </w:tc>
        <w:tc>
          <w:tcPr>
            <w:tcW w:type="auto" w:w="0"/>
          </w:tcPr>
          <w:p>
            <w:bookmarkStart w:id="2115" w:name="Always_apply_a_top_level_error_b"/>
            <w:pPr>
              <w:pStyle w:val="Para 02"/>
            </w:pPr>
            <w:r>
              <w:drawing>
                <wp:inline>
                  <wp:extent cx="139700" cy="139700"/>
                  <wp:effectExtent l="0" r="0" t="0" b="0"/>
                  <wp:docPr id="177" name="510729_1_En_6_Figl_HTML.gif" descr="510729_1_En_6_Figl_HTML.gif"/>
                  <wp:cNvGraphicFramePr>
                    <a:graphicFrameLocks noChangeAspect="1"/>
                  </wp:cNvGraphicFramePr>
                  <a:graphic>
                    <a:graphicData uri="http://schemas.openxmlformats.org/drawingml/2006/picture">
                      <pic:pic>
                        <pic:nvPicPr>
                          <pic:cNvPr id="0" name="510729_1_En_6_Figl_HTML.gif" descr="510729_1_En_6_Figl_HTML.gif"/>
                          <pic:cNvPicPr/>
                        </pic:nvPicPr>
                        <pic:blipFill>
                          <a:blip r:embed="rId181"/>
                          <a:stretch>
                            <a:fillRect/>
                          </a:stretch>
                        </pic:blipFill>
                        <pic:spPr>
                          <a:xfrm>
                            <a:off x="0" y="0"/>
                            <a:ext cx="139700" cy="139700"/>
                          </a:xfrm>
                          <a:prstGeom prst="rect">
                            <a:avLst/>
                          </a:prstGeom>
                        </pic:spPr>
                      </pic:pic>
                    </a:graphicData>
                  </a:graphic>
                </wp:inline>
              </w:drawing>
            </w:r>
            <w:r>
              <w:rPr>
                <w:lang w:bidi="en" w:val="en" w:eastAsia="en"/>
              </w:rPr>
              <w:t xml:space="preserve"> Always apply a top-level error boundary which catches an exception from within.</w:t>
            </w:r>
            <w:bookmarkEnd w:id="2115"/>
          </w:p>
        </w:tc>
        <w:tc>
          <w:tcPr>
            <w:tcW w:type="auto" w:w="0"/>
          </w:tcPr>
          <w:p>
            <w:pPr>
              <w:pStyle w:val="Para 42"/>
            </w:pPr>
            <w:r>
              <w:t/>
            </w:r>
          </w:p>
        </w:tc>
      </w:tr>
      <w:tr>
        <w:tc>
          <w:tcPr>
            <w:tcW w:type="auto" w:w="0"/>
            <w:vAlign w:val="top"/>
          </w:tcPr>
          <w:p>
            <w:pPr>
              <w:pStyle w:val="Para 03"/>
            </w:pPr>
            <w:r>
              <w:t>2)</w:t>
            </w:r>
          </w:p>
        </w:tc>
        <w:tc>
          <w:tcPr>
            <w:tcW w:type="auto" w:w="0"/>
          </w:tcPr>
          <w:p>
            <w:bookmarkStart w:id="2116" w:name="Always_apply_a_top_level_catch_b"/>
            <w:pPr>
              <w:pStyle w:val="Para 02"/>
            </w:pPr>
            <w:r>
              <w:drawing>
                <wp:inline>
                  <wp:extent cx="139700" cy="139700"/>
                  <wp:effectExtent l="0" r="0" t="0" b="0"/>
                  <wp:docPr id="178" name="510729_1_En_6_Figm_HTML.gif" descr="510729_1_En_6_Figm_HTML.gif"/>
                  <wp:cNvGraphicFramePr>
                    <a:graphicFrameLocks noChangeAspect="1"/>
                  </wp:cNvGraphicFramePr>
                  <a:graphic>
                    <a:graphicData uri="http://schemas.openxmlformats.org/drawingml/2006/picture">
                      <pic:pic>
                        <pic:nvPicPr>
                          <pic:cNvPr id="0" name="510729_1_En_6_Figm_HTML.gif" descr="510729_1_En_6_Figm_HTML.gif"/>
                          <pic:cNvPicPr/>
                        </pic:nvPicPr>
                        <pic:blipFill>
                          <a:blip r:embed="rId182"/>
                          <a:stretch>
                            <a:fillRect/>
                          </a:stretch>
                        </pic:blipFill>
                        <pic:spPr>
                          <a:xfrm>
                            <a:off x="0" y="0"/>
                            <a:ext cx="139700" cy="139700"/>
                          </a:xfrm>
                          <a:prstGeom prst="rect">
                            <a:avLst/>
                          </a:prstGeom>
                        </pic:spPr>
                      </pic:pic>
                    </a:graphicData>
                  </a:graphic>
                </wp:inline>
              </w:drawing>
            </w:r>
            <w:r>
              <w:rPr>
                <w:lang w:bidi="en" w:val="en" w:eastAsia="en"/>
              </w:rPr>
              <w:t xml:space="preserve"> Always apply a top-level catch block of the entry points of the method calls. And potentially redirect those exceptions to the error boundary.</w:t>
            </w:r>
            <w:bookmarkEnd w:id="2116"/>
          </w:p>
        </w:tc>
        <w:tc>
          <w:tcPr>
            <w:tcW w:type="auto" w:w="0"/>
          </w:tcPr>
          <w:p>
            <w:pPr>
              <w:pStyle w:val="Para 42"/>
            </w:pPr>
            <w:r>
              <w:t/>
            </w:r>
          </w:p>
        </w:tc>
      </w:tr>
    </w:tbl>
    <w:p>
      <w:bookmarkStart w:id="2117" w:name="6_4_1_Robustness_Built_in_Softwa"/>
      <w:pPr>
        <w:pStyle w:val="Heading 2"/>
      </w:pPr>
      <w:r>
        <w:t xml:space="preserve">6.4.1 </w:t>
        <w:t>Robustness Built in Software Architecture</w:t>
      </w:r>
      <w:bookmarkEnd w:id="2117"/>
    </w:p>
    <w:p>
      <w:bookmarkStart w:id="2118" w:name="To_properly_design_the_exception"/>
      <w:pPr>
        <w:pStyle w:val="Para 04"/>
      </w:pPr>
      <w:r>
        <w:t xml:space="preserve">To properly design the exception handling mechanism, we need to define the </w:t>
      </w:r>
      <w:r>
        <w:rPr>
          <w:rStyle w:val="Text1"/>
        </w:rPr>
        <w:t>bubble</w:t>
      </w:r>
      <w:r>
        <w:t xml:space="preserve"> (think about the </w:t>
        <w:bookmarkStart w:id="2119" w:name="bubble"/>
        <w:t>bubble</w:t>
        <w:bookmarkEnd w:id="2119"/>
        <w:t xml:space="preserve"> in the context of Covid-19). More specifically, we need to define two points that are critical. (1) </w:t>
      </w:r>
      <w:r>
        <w:rPr>
          <w:rStyle w:val="Text1"/>
        </w:rPr>
        <w:t>The entry points</w:t>
      </w:r>
      <w:r>
        <w:t xml:space="preserve"> are basically the boundary of a </w:t>
      </w:r>
      <w:r>
        <w:rPr>
          <w:rStyle w:val="Text1"/>
        </w:rPr>
        <w:t>bubble</w:t>
      </w:r>
      <w:r>
        <w:t xml:space="preserve">, from where the potential risky raw data comes in hence should be transferred to data that is absolutely legit and expectable. (2) </w:t>
      </w:r>
      <w:r>
        <w:rPr>
          <w:rStyle w:val="Text1"/>
        </w:rPr>
        <w:t>The crash points</w:t>
      </w:r>
      <w:r>
        <w:t xml:space="preserve"> represent the high risky parts within the </w:t>
      </w:r>
      <w:r>
        <w:rPr>
          <w:rStyle w:val="Text1"/>
        </w:rPr>
        <w:t>bubble</w:t>
      </w:r>
      <w:r>
        <w:t xml:space="preserve"> that should be taken care of in particular. Programmatically, those are the lines of code that could cause a crash.</w:t>
      </w:r>
      <w:bookmarkEnd w:id="2118"/>
    </w:p>
    <w:p>
      <w:bookmarkStart w:id="2120" w:name="6_4_1_1_Entry_PointsThis_____is"/>
      <w:pPr>
        <w:pStyle w:val="Heading 4"/>
      </w:pPr>
      <w:r>
        <w:t xml:space="preserve">6.4.1.1 </w:t>
        <w:t>Entry Points</w:t>
      </w:r>
      <w:bookmarkEnd w:id="2120"/>
    </w:p>
    <w:p>
      <w:bookmarkStart w:id="2121" w:name="This_____is_where_external_data"/>
      <w:pPr>
        <w:pStyle w:val="Para 04"/>
      </w:pPr>
      <w:r>
        <w:t>This</w:t>
        <w:bookmarkStart w:id="2122" w:name="ITerm44_2"/>
        <w:t xml:space="preserve"> </w:t>
        <w:bookmarkEnd w:id="2122"/>
        <w:t xml:space="preserve"> is where external data is received and processed. In </w:t>
      </w:r>
      <w:r>
        <w:rPr>
          <w:rStyle w:val="Text1"/>
        </w:rPr>
        <w:t>React Native</w:t>
      </w:r>
      <w:r>
        <w:t xml:space="preserve">, we have two such places, that is, (1) when the data comes from the server side and (2) when the data comes from the native layer to the </w:t>
      </w:r>
      <w:r>
        <w:rPr>
          <w:rStyle w:val="Text1"/>
        </w:rPr>
        <w:t>JavaScript</w:t>
      </w:r>
      <w:r>
        <w:t xml:space="preserve"> layer. Technically, when interdomain communication is involved, we need to deserialize a general, untyped JSON into a typed model object. At this point, we need to carry out null checks, to gracefully fall back, and to throw exceptions when necessary.</w:t>
      </w:r>
      <w:bookmarkEnd w:id="2121"/>
    </w:p>
    <w:p>
      <w:bookmarkStart w:id="2123" w:name="In_this_process__it_s_important"/>
      <w:pPr>
        <w:pStyle w:val="Para 05"/>
      </w:pPr>
      <w:r>
        <w:t>In this process, it’s important to be explicit about which is optional, which is compulsory, and which is critical. The first two types are negotiated with the server side, while the last one is decided solely by the client side. Let’s look at one way to treat them respectively:</w:t>
      </w:r>
      <w:bookmarkEnd w:id="2123"/>
    </w:p>
    <w:tbl>
      <w:tblPr>
        <w:tblW w:type="auto" w:w="0"/>
      </w:tblPr>
      <w:tr>
        <w:tc>
          <w:tcPr>
            <w:tcW w:type="auto" w:w="0"/>
            <w:vAlign w:val="top"/>
          </w:tcPr>
          <w:p>
            <w:pPr>
              <w:pStyle w:val="1 Block"/>
            </w:pPr>
          </w:p>
          <w:p>
            <w:pPr>
              <w:pStyle w:val="Para 03"/>
            </w:pPr>
            <w:r>
              <w:t>1)</w:t>
            </w:r>
          </w:p>
        </w:tc>
        <w:tc>
          <w:tcPr>
            <w:tcW w:type="auto" w:w="0"/>
          </w:tcPr>
          <w:p>
            <w:bookmarkStart w:id="2124" w:name="Null_in_optional_fields__This_is"/>
            <w:pPr>
              <w:pStyle w:val="Para 02"/>
            </w:pPr>
            <w:r>
              <w:t>Null in optional fields: This is a logic flow rather than an exception flow since no protocol is broken. Hence, we can simply give the field a default value as fallback.</w:t>
            </w:r>
            <w:bookmarkEnd w:id="2124"/>
          </w:p>
        </w:tc>
        <w:tc>
          <w:tcPr>
            <w:tcW w:type="auto" w:w="0"/>
          </w:tcPr>
          <w:p>
            <w:pPr>
              <w:pStyle w:val="Para 42"/>
            </w:pPr>
            <w:r>
              <w:t/>
            </w:r>
          </w:p>
        </w:tc>
      </w:tr>
      <w:tr>
        <w:tc>
          <w:tcPr>
            <w:tcW w:type="auto" w:w="0"/>
            <w:vAlign w:val="top"/>
          </w:tcPr>
          <w:p>
            <w:pPr>
              <w:pStyle w:val="Para 03"/>
            </w:pPr>
            <w:r>
              <w:t>2)</w:t>
            </w:r>
          </w:p>
        </w:tc>
        <w:tc>
          <w:tcPr>
            <w:tcW w:type="auto" w:w="0"/>
          </w:tcPr>
          <w:p>
            <w:bookmarkStart w:id="2125" w:name="Null_in_compulsory_fields__This"/>
            <w:pPr>
              <w:pStyle w:val="Para 02"/>
            </w:pPr>
            <w:r>
              <w:t>Null in compulsory fields: This time the protocol is broken. When identifying such a case, we carry out the same fallback by setting it with a default value and log it so we will know some transactions are broken, but we recover it secretly to not bother the user.</w:t>
            </w:r>
            <w:bookmarkEnd w:id="2125"/>
          </w:p>
        </w:tc>
        <w:tc>
          <w:tcPr>
            <w:tcW w:type="auto" w:w="0"/>
          </w:tcPr>
          <w:p>
            <w:pPr>
              <w:pStyle w:val="Para 42"/>
            </w:pPr>
            <w:r>
              <w:t/>
            </w:r>
          </w:p>
        </w:tc>
      </w:tr>
      <w:tr>
        <w:tc>
          <w:tcPr>
            <w:tcW w:type="auto" w:w="0"/>
            <w:vAlign w:val="top"/>
          </w:tcPr>
          <w:p>
            <w:pPr>
              <w:pStyle w:val="Para 03"/>
            </w:pPr>
            <w:r>
              <w:t>3)</w:t>
            </w:r>
          </w:p>
        </w:tc>
        <w:tc>
          <w:tcPr>
            <w:tcW w:type="auto" w:w="0"/>
          </w:tcPr>
          <w:p>
            <w:bookmarkStart w:id="2126" w:name="Null_in_critical_fields__This_ti"/>
            <w:pPr>
              <w:pStyle w:val="Para 02"/>
            </w:pPr>
            <w:r>
              <w:t xml:space="preserve">Null in critical fields: This time, not only the protocol has been broken, but also the missing field belongs to the critical path. And the UX cannot continue. In such cases, we throw the exception the first chance we have. This is the only case where we throw an exception which effectively interrupts the whole model processing and should be handled by the UI layer (a </w:t>
            </w:r>
            <w:r>
              <w:rPr>
                <w:rStyle w:val="Text1"/>
              </w:rPr>
              <w:t>component</w:t>
            </w:r>
            <w:r>
              <w:t>).</w:t>
            </w:r>
            <w:bookmarkEnd w:id="2126"/>
          </w:p>
          <w:p>
            <w:pPr>
              <w:pStyle w:val="Para 09"/>
            </w:pPr>
            <w:r>
              <w:rPr>
                <w:rStyle w:val="Text6"/>
              </w:rPr>
              <w:t>Note</w:t>
            </w:r>
            <w:r>
              <w:t>95% of crashes come from inappropriately treating illegal responses from the server, an unofficial, empirical value.</w:t>
            </w:r>
          </w:p>
        </w:tc>
        <w:tc>
          <w:tcPr>
            <w:tcW w:type="auto" w:w="0"/>
          </w:tcPr>
          <w:p>
            <w:pPr>
              <w:pStyle w:val="Para 42"/>
            </w:pPr>
            <w:r>
              <w:t/>
            </w:r>
          </w:p>
        </w:tc>
      </w:tr>
    </w:tbl>
    <w:p>
      <w:bookmarkStart w:id="2127" w:name="6_4_1_2_Crash_PointsLet_s_be_mor"/>
      <w:pPr>
        <w:pStyle w:val="Heading 4"/>
      </w:pPr>
      <w:r>
        <w:t xml:space="preserve">6.4.1.2 </w:t>
        <w:t>Crash Points</w:t>
      </w:r>
      <w:bookmarkEnd w:id="2127"/>
    </w:p>
    <w:p>
      <w:bookmarkStart w:id="2128" w:name="Let_s_be_more_concrete__we_shoul"/>
      <w:pPr>
        <w:pStyle w:val="Para 04"/>
      </w:pPr>
      <w:r>
        <w:t xml:space="preserve">Let’s be more </w:t>
        <w:bookmarkStart w:id="2129" w:name="concrete"/>
        <w:t>concrete</w:t>
        <w:bookmarkEnd w:id="2129"/>
        <w:t xml:space="preserve">; we should be careful of </w:t>
      </w:r>
      <w:r>
        <w:rPr>
          <w:rStyle w:val="Text1"/>
        </w:rPr>
        <w:t>null pointer exceptions</w:t>
      </w:r>
      <w:r>
        <w:t xml:space="preserve"> and </w:t>
      </w:r>
      <w:r>
        <w:rPr>
          <w:rStyle w:val="Text1"/>
        </w:rPr>
        <w:t>out of boundary exceptions</w:t>
      </w:r>
      <w:r>
        <w:t xml:space="preserve">, by looking at </w:t>
      </w:r>
      <w:r>
        <w:rPr>
          <w:rStyle w:val="Text0"/>
        </w:rPr>
        <w:t>.</w:t>
      </w:r>
      <w:r>
        <w:t xml:space="preserve"> and </w:t>
      </w:r>
      <w:r>
        <w:rPr>
          <w:rStyle w:val="Text0"/>
        </w:rPr>
        <w:t>[]</w:t>
      </w:r>
      <w:r>
        <w:t>.</w:t>
      </w:r>
      <w:bookmarkEnd w:id="2128"/>
    </w:p>
    <w:p>
      <w:bookmarkStart w:id="2130" w:name="NoteOut_of_bound_is_not_an_insta"/>
      <w:pPr>
        <w:pStyle w:val="Para 09"/>
      </w:pPr>
      <w:r>
        <w:rPr>
          <w:rStyle w:val="Text6"/>
        </w:rPr>
        <w:t>Note</w:t>
      </w:r>
      <w:r>
        <w:bookmarkStart w:id="2131" w:name="Out_of_bound_is_not_an_instant_e"/>
        <w:t xml:space="preserve">Out of bound is not an instant exception in </w:t>
        <w:bookmarkEnd w:id="2131"/>
      </w:r>
      <w:r>
        <w:rPr>
          <w:rStyle w:val="Text1"/>
        </w:rPr>
        <w:t>JavaScript</w:t>
      </w:r>
      <w:r>
        <w:t>. However, it should be treated explicitly in my opinion. Here, the principle of “react at the earliest chance” comes into play.</w:t>
      </w:r>
      <w:bookmarkEnd w:id="2130"/>
    </w:p>
    <w:p>
      <w:bookmarkStart w:id="2132" w:name="The_preceding_two_exceptions_and"/>
      <w:pPr>
        <w:pStyle w:val="Para 04"/>
      </w:pPr>
      <w:r>
        <w:t xml:space="preserve">The preceding two exceptions and any other uncommon exceptions could occur in three places, within (1) a </w:t>
      </w:r>
      <w:r>
        <w:rPr>
          <w:rStyle w:val="Text1"/>
        </w:rPr>
        <w:t>component</w:t>
      </w:r>
      <w:r>
        <w:t xml:space="preserve">, (2) a global function, and (3) a native layer. We have seen how to use an </w:t>
      </w:r>
      <w:r>
        <w:rPr>
          <w:rStyle w:val="Text1"/>
        </w:rPr>
        <w:t>error boundary</w:t>
      </w:r>
      <w:r>
        <w:t xml:space="preserve"> to deal with exceptions in a </w:t>
      </w:r>
      <w:r>
        <w:rPr>
          <w:rStyle w:val="Text1"/>
        </w:rPr>
        <w:t>component</w:t>
      </w:r>
      <w:r>
        <w:t xml:space="preserve"> in Section 2.4, how to channel asynchronous exceptions to an </w:t>
      </w:r>
      <w:r>
        <w:rPr>
          <w:rStyle w:val="Text1"/>
        </w:rPr>
        <w:t>error boundary</w:t>
      </w:r>
      <w:r>
        <w:t xml:space="preserve"> in Section 5.4, and how to channel native exceptions to an </w:t>
      </w:r>
      <w:r>
        <w:rPr>
          <w:rStyle w:val="Text1"/>
        </w:rPr>
        <w:t>error boundary</w:t>
      </w:r>
      <w:r>
        <w:t xml:space="preserve"> in Section 4.4. And we call this approach a </w:t>
      </w:r>
      <w:r>
        <w:rPr>
          <w:rStyle w:val="Text2"/>
        </w:rPr>
        <w:t>wall-in</w:t>
      </w:r>
      <w:r>
        <w:t>. When handling exceptions, we should also be clear about recoverable and unrecoverable exceptions. And we only throw on critical paths for unrecoverable ones where the UX cannot continue; other exceptions occurring in non-essential logic passes are treated as recoverable exceptions and should be swallowed by their respective module. Again, logging is always desired, especially when something happens in production.</w:t>
      </w:r>
      <w:bookmarkEnd w:id="2132"/>
    </w:p>
    <w:p>
      <w:bookmarkStart w:id="2133" w:name="NoteAgain__the_last_thing_we_wan"/>
      <w:pPr>
        <w:pStyle w:val="Para 09"/>
      </w:pPr>
      <w:r>
        <w:rPr>
          <w:rStyle w:val="Text6"/>
        </w:rPr>
        <w:t>Note</w:t>
      </w:r>
      <w:r>
        <w:bookmarkStart w:id="2134" w:name="Again__the_last_thing_we_want_to"/>
        <w:t>Again, the last thing we want to see is that an exception of a trivial supplementary subsystem jeopardizes the core, much like a glitch in the stereo system crashes a car.</w:t>
        <w:bookmarkEnd w:id="2134"/>
      </w:r>
      <w:bookmarkEnd w:id="2133"/>
    </w:p>
    <w:p>
      <w:bookmarkStart w:id="2135" w:name="The_only_place_that_hasn_t_been"/>
      <w:pPr>
        <w:pStyle w:val="Para 04"/>
      </w:pPr>
      <w:r>
        <w:t xml:space="preserve">The only place that hasn’t been covered is the global function. A good practice is to not put any critical path in global functions. This is because it is too involved to communicate exceptions between a global function and a </w:t>
      </w:r>
      <w:r>
        <w:rPr>
          <w:rStyle w:val="Text1"/>
        </w:rPr>
        <w:t>component</w:t>
      </w:r>
      <w:r>
        <w:t xml:space="preserve"> which should in turn reflect the exception on the UI correspondingly. By applying only optional paths (e.g., update flow), all exceptions should be swallowed within as discussed earlier.</w:t>
      </w:r>
      <w:bookmarkEnd w:id="2135"/>
    </w:p>
    <w:p>
      <w:bookmarkStart w:id="2136" w:name="6_4_2_Last_Resort__Global_Error"/>
      <w:pPr>
        <w:pStyle w:val="Heading 2"/>
      </w:pPr>
      <w:r>
        <w:t xml:space="preserve">6.4.2 </w:t>
        <w:t>Last Resort, Global Error Handler</w:t>
      </w:r>
      <w:bookmarkEnd w:id="2136"/>
    </w:p>
    <w:p>
      <w:bookmarkStart w:id="2137" w:name="At_last__exceptions_could_still"/>
      <w:pPr>
        <w:pStyle w:val="Para 01"/>
      </w:pPr>
      <w:r>
        <w:t xml:space="preserve">At last, exceptions could still occur even with the fully defensive code in place. Those exceptions should be treated as failures and can be only covered by a global error handler. There are majorly three ways of carrying out </w:t>
        <w:bookmarkStart w:id="2138" w:name="global_error_handling"/>
        <w:t>global error handling</w:t>
        <w:bookmarkEnd w:id="2138"/>
        <w:t>:</w:t>
      </w:r>
      <w:bookmarkEnd w:id="2137"/>
    </w:p>
    <w:tbl>
      <w:tblPr>
        <w:tblW w:type="auto" w:w="0"/>
      </w:tblPr>
      <w:tr>
        <w:tc>
          <w:tcPr>
            <w:tcW w:type="auto" w:w="0"/>
            <w:vAlign w:val="top"/>
          </w:tcPr>
          <w:p>
            <w:pPr>
              <w:pStyle w:val="1 Block"/>
            </w:pPr>
          </w:p>
          <w:p>
            <w:pPr>
              <w:pStyle w:val="Para 03"/>
            </w:pPr>
            <w:r>
              <w:t>1)</w:t>
            </w:r>
          </w:p>
        </w:tc>
        <w:tc>
          <w:tcPr>
            <w:tcW w:type="auto" w:w="0"/>
          </w:tcPr>
          <w:p>
            <w:bookmarkStart w:id="2139" w:name="An_error_boundary_that_wraps_aro"/>
            <w:pPr>
              <w:pStyle w:val="Para 02"/>
            </w:pPr>
            <w:r>
              <w:t xml:space="preserve">An </w:t>
            </w:r>
            <w:r>
              <w:rPr>
                <w:rStyle w:val="Text1"/>
              </w:rPr>
              <w:t>error boundary</w:t>
            </w:r>
            <w:r>
              <w:t xml:space="preserve"> that wraps around the root </w:t>
            </w:r>
            <w:r>
              <w:rPr>
                <w:rStyle w:val="Text1"/>
              </w:rPr>
              <w:t>component</w:t>
            </w:r>
            <w:r>
              <w:t xml:space="preserve"> of the app, which displays “something went wrong.”</w:t>
            </w:r>
            <w:bookmarkEnd w:id="2139"/>
          </w:p>
        </w:tc>
        <w:tc>
          <w:tcPr>
            <w:tcW w:type="auto" w:w="0"/>
          </w:tcPr>
          <w:p>
            <w:pPr>
              <w:pStyle w:val="Para 42"/>
            </w:pPr>
            <w:r>
              <w:t/>
            </w:r>
          </w:p>
        </w:tc>
      </w:tr>
      <w:tr>
        <w:tc>
          <w:tcPr>
            <w:tcW w:type="auto" w:w="0"/>
            <w:vAlign w:val="top"/>
          </w:tcPr>
          <w:p>
            <w:pPr>
              <w:pStyle w:val="Para 03"/>
            </w:pPr>
            <w:r>
              <w:t>2)</w:t>
            </w:r>
          </w:p>
        </w:tc>
        <w:tc>
          <w:tcPr>
            <w:tcW w:type="auto" w:w="0"/>
          </w:tcPr>
          <w:p>
            <w:bookmarkStart w:id="2140" w:name="Install_a_RCTExceptionManager__a"/>
            <w:pPr>
              <w:pStyle w:val="Para 02"/>
            </w:pPr>
            <w:r>
              <w:t xml:space="preserve">Install a </w:t>
            </w:r>
            <w:r>
              <w:rPr>
                <w:rStyle w:val="Text0"/>
              </w:rPr>
              <w:t>RCTExceptionManager</w:t>
            </w:r>
            <w:r>
              <w:t>, and bind a delegate with it.</w:t>
            </w:r>
            <w:bookmarkEnd w:id="2140"/>
          </w:p>
        </w:tc>
        <w:tc>
          <w:tcPr>
            <w:tcW w:type="auto" w:w="0"/>
          </w:tcPr>
          <w:p>
            <w:pPr>
              <w:pStyle w:val="Para 42"/>
            </w:pPr>
            <w:r>
              <w:t/>
            </w:r>
          </w:p>
        </w:tc>
      </w:tr>
      <w:tr>
        <w:tc>
          <w:tcPr>
            <w:tcW w:type="auto" w:w="0"/>
            <w:vAlign w:val="top"/>
          </w:tcPr>
          <w:p>
            <w:pPr>
              <w:pStyle w:val="Para 03"/>
            </w:pPr>
            <w:r>
              <w:t>3)</w:t>
            </w:r>
          </w:p>
        </w:tc>
        <w:tc>
          <w:tcPr>
            <w:tcW w:type="auto" w:w="0"/>
          </w:tcPr>
          <w:p>
            <w:bookmarkStart w:id="2141" w:name="react_native_exception_handler"/>
            <w:pPr>
              <w:pStyle w:val="Para 27"/>
            </w:pPr>
            <w:r>
              <w:t>react-native-exception-handler</w:t>
            </w:r>
            <w:r>
              <w:rPr>
                <w:rStyle w:val="Text2"/>
              </w:rPr>
              <w:t>.</w:t>
            </w:r>
            <w:bookmarkEnd w:id="2141"/>
          </w:p>
        </w:tc>
        <w:tc>
          <w:tcPr>
            <w:tcW w:type="auto" w:w="0"/>
          </w:tcPr>
          <w:p>
            <w:pPr>
              <w:pStyle w:val="Para 42"/>
            </w:pPr>
            <w:r>
              <w:t/>
            </w:r>
          </w:p>
        </w:tc>
      </w:tr>
    </w:tbl>
    <w:p>
      <w:bookmarkStart w:id="2142" w:name="Exceptions_hit_on_these_handlers"/>
      <w:pPr>
        <w:pStyle w:val="Para 05"/>
      </w:pPr>
      <w:r>
        <w:t xml:space="preserve">Exceptions hit on these handlers are uncontrolled and unrecoverable exceptions. Normally, they are uncaught exceptions in the </w:t>
      </w:r>
      <w:r>
        <w:rPr>
          <w:rStyle w:val="Text1"/>
        </w:rPr>
        <w:t>JavaScript</w:t>
      </w:r>
      <w:r>
        <w:t xml:space="preserve"> layer or fatal exceptions in the native layer. Global handlers can be used to carry out tasks such as crash reporting which could provide another invaluable information source directly from the field. Nonetheless, it’s much more desired to hunt down those issues early in the development and testing phases.</w:t>
      </w:r>
      <w:bookmarkEnd w:id="2142"/>
    </w:p>
    <w:p>
      <w:bookmarkStart w:id="2143" w:name="Much_like_handrails_on_a_cliff"/>
      <w:pPr>
        <w:pStyle w:val="Para 27"/>
      </w:pPr>
      <w:r>
        <w:t>Much like handrails on a cliff, it’s better not to rely on them.</w:t>
      </w:r>
      <w:bookmarkEnd w:id="2143"/>
    </w:p>
    <w:p>
      <w:bookmarkStart w:id="2144" w:name="6_4_3_Wrap_UpA_disaster_is_inevi"/>
      <w:pPr>
        <w:pStyle w:val="Heading 2"/>
      </w:pPr>
      <w:r>
        <w:t xml:space="preserve">6.4.3 </w:t>
        <w:t>Wrap Up</w:t>
      </w:r>
      <w:bookmarkEnd w:id="2144"/>
    </w:p>
    <w:p>
      <w:bookmarkStart w:id="2145" w:name="A_disaster_is_inevitable__In_fac"/>
      <w:pPr>
        <w:pStyle w:val="Para 01"/>
      </w:pPr>
      <w:r>
        <w:t xml:space="preserve">A disaster is inevitable. In fact, experiencing a disaster, better at scale, is one key ingredient to develop an ACE programmer. This is the next level from a feature implementer (level 1) and a problem solver (level 2). Being exposed to large scale system where disaster is inevitable, these programmers display two </w:t>
        <w:bookmarkStart w:id="2146" w:name="key_qualities"/>
        <w:t>key qualities</w:t>
        <w:bookmarkEnd w:id="2146"/>
        <w:t xml:space="preserve"> in their everyday development activities:</w:t>
      </w:r>
      <w:bookmarkEnd w:id="2145"/>
    </w:p>
    <w:tbl>
      <w:tblPr>
        <w:tblW w:type="auto" w:w="0"/>
      </w:tblPr>
      <w:tr>
        <w:tc>
          <w:tcPr>
            <w:tcW w:type="auto" w:w="0"/>
            <w:vAlign w:val="top"/>
          </w:tcPr>
          <w:p>
            <w:pPr>
              <w:pStyle w:val="1 Block"/>
            </w:pPr>
          </w:p>
          <w:p>
            <w:pPr>
              <w:pStyle w:val="Para 03"/>
            </w:pPr>
            <w:r>
              <w:t>1)</w:t>
            </w:r>
          </w:p>
        </w:tc>
        <w:tc>
          <w:tcPr>
            <w:tcW w:type="auto" w:w="0"/>
          </w:tcPr>
          <w:p>
            <w:bookmarkStart w:id="2147" w:name="The_willingness_and_capability_t"/>
            <w:pPr>
              <w:pStyle w:val="Para 02"/>
            </w:pPr>
            <w:r>
              <w:t>The willingness and capability to deep dive into problems that occur in the production phase</w:t>
            </w:r>
            <w:bookmarkEnd w:id="2147"/>
          </w:p>
        </w:tc>
        <w:tc>
          <w:tcPr>
            <w:tcW w:type="auto" w:w="0"/>
          </w:tcPr>
          <w:p>
            <w:pPr>
              <w:pStyle w:val="Para 42"/>
            </w:pPr>
            <w:r>
              <w:t/>
            </w:r>
          </w:p>
        </w:tc>
      </w:tr>
      <w:tr>
        <w:tc>
          <w:tcPr>
            <w:tcW w:type="auto" w:w="0"/>
            <w:vAlign w:val="top"/>
          </w:tcPr>
          <w:p>
            <w:pPr>
              <w:pStyle w:val="Para 03"/>
            </w:pPr>
            <w:r>
              <w:t>2)</w:t>
            </w:r>
          </w:p>
        </w:tc>
        <w:tc>
          <w:tcPr>
            <w:tcW w:type="auto" w:w="0"/>
          </w:tcPr>
          <w:p>
            <w:bookmarkStart w:id="2148" w:name="The_willingness_and_capacity_to"/>
            <w:pPr>
              <w:pStyle w:val="Para 02"/>
            </w:pPr>
            <w:r>
              <w:t>The willingness and capacity to design the system up front to be resilient and to provide as much information as possible in disaster to facilitate 1</w:t>
            </w:r>
            <w:bookmarkEnd w:id="2148"/>
          </w:p>
        </w:tc>
        <w:tc>
          <w:tcPr>
            <w:tcW w:type="auto" w:w="0"/>
          </w:tcPr>
          <w:p>
            <w:pPr>
              <w:pStyle w:val="Para 42"/>
            </w:pPr>
            <w:r>
              <w:t/>
            </w:r>
          </w:p>
        </w:tc>
      </w:tr>
    </w:tbl>
    <w:p>
      <w:bookmarkStart w:id="2149" w:name="Good_role_models_are_kernel_prog"/>
      <w:pPr>
        <w:pStyle w:val="Para 04"/>
      </w:pPr>
      <w:r>
        <w:t xml:space="preserve">Good role models are kernel programmers. Without the modern tools discussed in this book, they can design and develop an exception flow that defends hypercomplicated systems mostly using pure </w:t>
      </w:r>
      <w:r>
        <w:rPr>
          <w:rStyle w:val="Text0"/>
        </w:rPr>
        <w:t>goto</w:t>
      </w:r>
      <w:r>
        <w:t>. So, in the opinion of the author, it might be more important to develop such a mindset than the excellence in tooling. Anyway, it is in our best interests to approach a 0 crash app.</w:t>
      </w:r>
      <w:bookmarkEnd w:id="2149"/>
    </w:p>
    <w:p>
      <w:bookmarkStart w:id="2150" w:name="Lastly__please_bear_in_mind_that"/>
      <w:pPr>
        <w:pStyle w:val="Para 04"/>
      </w:pPr>
      <w:r>
        <w:t>Lastly, please bear in mind that exception experience is an essential part of user experience. We need to work closely with the product team to work out a good plan.</w:t>
      </w:r>
      <w:bookmarkEnd w:id="2150"/>
    </w:p>
    <w:p>
      <w:bookmarkStart w:id="2151" w:name="6_5_Native_Modules_Inside_Out_Af"/>
      <w:pPr>
        <w:pStyle w:val="Heading 2"/>
      </w:pPr>
      <w:r>
        <w:t xml:space="preserve">6.5 </w:t>
        <w:t>Native Modules Inside Out</w:t>
      </w:r>
      <w:bookmarkEnd w:id="2151"/>
    </w:p>
    <w:p>
      <w:bookmarkStart w:id="2152" w:name="Afterall__a_bridge_is_all_we_nee_1"/>
      <w:bookmarkStart w:id="2153" w:name="Afterall__a_bridge_is_all_we_nee"/>
      <w:pPr>
        <w:pStyle w:val="Para 17"/>
      </w:pPr>
      <w:r>
        <w:t>Afterall, a bridge is all we need to cross platforms.</w:t>
      </w:r>
      <w:bookmarkEnd w:id="2152"/>
      <w:bookmarkEnd w:id="2153"/>
    </w:p>
    <w:p>
      <w:bookmarkStart w:id="2154" w:name="__Holmes_7"/>
      <w:pPr>
        <w:pStyle w:val="Para 18"/>
      </w:pPr>
      <w:r>
        <w:t>—Holmes</w:t>
      </w:r>
      <w:bookmarkEnd w:id="2154"/>
    </w:p>
    <w:p>
      <w:bookmarkStart w:id="2155" w:name="In_this_section__we_will_guide_y"/>
      <w:pPr>
        <w:pStyle w:val="Para 04"/>
      </w:pPr>
      <w:r>
        <w:t xml:space="preserve">In this section, we will guide you through what happens next after the app initialization. We will first examine the </w:t>
      </w:r>
      <w:r>
        <w:rPr>
          <w:rStyle w:val="Text1"/>
        </w:rPr>
        <w:t>Objective-C</w:t>
      </w:r>
      <w:r>
        <w:t xml:space="preserve"> layer and the </w:t>
      </w:r>
      <w:r>
        <w:rPr>
          <w:rStyle w:val="Text1"/>
        </w:rPr>
        <w:t>JavaScript</w:t>
      </w:r>
      <w:r>
        <w:t xml:space="preserve"> </w:t>
        <w:bookmarkStart w:id="2156" w:name="layer_2"/>
        <w:t>layer</w:t>
        <w:bookmarkEnd w:id="2156"/>
        <w:t xml:space="preserve"> of </w:t>
      </w:r>
      <w:r>
        <w:rPr>
          <w:rStyle w:val="Text1"/>
        </w:rPr>
        <w:t>React Native</w:t>
      </w:r>
      <w:r>
        <w:t xml:space="preserve">. Then we will deep dive into the </w:t>
      </w:r>
      <w:r>
        <w:rPr>
          <w:rStyle w:val="Text1"/>
        </w:rPr>
        <w:t>C++</w:t>
      </w:r>
      <w:r>
        <w:t xml:space="preserve"> layer. In general, it helps you understand how pieces of </w:t>
      </w:r>
      <w:r>
        <w:rPr>
          <w:rStyle w:val="Text1"/>
        </w:rPr>
        <w:t>React Native</w:t>
      </w:r>
      <w:r>
        <w:t xml:space="preserve"> come together and work as a solid unit.</w:t>
      </w:r>
      <w:bookmarkEnd w:id="2155"/>
    </w:p>
    <w:p>
      <w:bookmarkStart w:id="2157" w:name="The_purpose_of_native_modules"/>
      <w:pPr>
        <w:pStyle w:val="Para 04"/>
      </w:pPr>
      <w:r>
        <w:t xml:space="preserve">The purpose of </w:t>
      </w:r>
      <w:r>
        <w:rPr>
          <w:rStyle w:val="Text1"/>
        </w:rPr>
        <w:t>native</w:t>
      </w:r>
      <w:r>
        <w:t xml:space="preserve"> </w:t>
        <w:bookmarkStart w:id="2158" w:name="modules_2"/>
        <w:t/>
        <w:bookmarkEnd w:id="2158"/>
      </w:r>
      <w:r>
        <w:rPr>
          <w:rStyle w:val="Text1"/>
        </w:rPr>
        <w:t>modules</w:t>
      </w:r>
      <w:r>
        <w:t xml:space="preserve"> </w:t>
        <w:t xml:space="preserve"> is to export native functionalities. Technically, functions written in native can be injected to the </w:t>
      </w:r>
      <w:r>
        <w:rPr>
          <w:rStyle w:val="Text1"/>
        </w:rPr>
        <w:t>JavaScript</w:t>
      </w:r>
      <w:r>
        <w:t xml:space="preserve"> runtime and be used by </w:t>
      </w:r>
      <w:r>
        <w:rPr>
          <w:rStyle w:val="Text1"/>
        </w:rPr>
        <w:t>JavaScript</w:t>
      </w:r>
      <w:r>
        <w:t xml:space="preserve"> code directly. This is enabled by engines such as </w:t>
      </w:r>
      <w:r>
        <w:rPr>
          <w:rStyle w:val="Text1"/>
        </w:rPr>
        <w:t>JavaScriptCore</w:t>
      </w:r>
      <w:r>
        <w:t>. The exporting of native methods is built on top of this capability with some adjustment.</w:t>
      </w:r>
      <w:bookmarkEnd w:id="2157"/>
    </w:p>
    <w:p>
      <w:bookmarkStart w:id="2159" w:name="Rather_than_concrete_method_invo"/>
      <w:pPr>
        <w:pStyle w:val="Para 04"/>
      </w:pPr>
      <w:r>
        <w:t xml:space="preserve">Rather than concrete method invocation, calls to </w:t>
      </w:r>
      <w:r>
        <w:rPr>
          <w:rStyle w:val="Text1"/>
        </w:rPr>
        <w:t>native modules</w:t>
      </w:r>
      <w:r>
        <w:t xml:space="preserve"> are translated into messages that are sent through a bridge. ❄ In the past, the parameters passed through are required to be serialized and deserialized when crossing the bridge, which imposes performance penalties. This was a toll for cross-language communication. </w:t>
        <w:drawing>
          <wp:inline>
            <wp:extent cx="139700" cy="139700"/>
            <wp:effectExtent l="0" r="0" t="0" b="0"/>
            <wp:docPr id="179" name="510729_1_En_6_Fign_HTML.gif" descr="510729_1_En_6_Fign_HTML.gif"/>
            <wp:cNvGraphicFramePr>
              <a:graphicFrameLocks noChangeAspect="1"/>
            </wp:cNvGraphicFramePr>
            <a:graphic>
              <a:graphicData uri="http://schemas.openxmlformats.org/drawingml/2006/picture">
                <pic:pic>
                  <pic:nvPicPr>
                    <pic:cNvPr id="0" name="510729_1_En_6_Fign_HTML.gif" descr="510729_1_En_6_Fign_HTML.gif"/>
                    <pic:cNvPicPr/>
                  </pic:nvPicPr>
                  <pic:blipFill>
                    <a:blip r:embed="rId183"/>
                    <a:stretch>
                      <a:fillRect/>
                    </a:stretch>
                  </pic:blipFill>
                  <pic:spPr>
                    <a:xfrm>
                      <a:off x="0" y="0"/>
                      <a:ext cx="139700" cy="139700"/>
                    </a:xfrm>
                    <a:prstGeom prst="rect">
                      <a:avLst/>
                    </a:prstGeom>
                  </pic:spPr>
                </pic:pic>
              </a:graphicData>
            </a:graphic>
          </wp:inline>
        </w:drawing>
        <w:t xml:space="preserve"> The </w:t>
      </w:r>
      <w:r>
        <w:rPr>
          <w:rStyle w:val="Text1"/>
        </w:rPr>
        <w:t>JSI</w:t>
      </w:r>
      <w:r>
        <w:t>-based optimization removed the need for this serialization and deserialization.</w:t>
      </w:r>
      <w:bookmarkEnd w:id="2159"/>
    </w:p>
    <w:p>
      <w:bookmarkStart w:id="2160" w:name="Let_s_have_a_look_at_the_big_pic"/>
      <w:pPr>
        <w:pStyle w:val="Para 05"/>
      </w:pPr>
      <w:r>
        <w:t xml:space="preserve">Let’s have a look at the big picture (Figure </w:t>
      </w:r>
      <w:hyperlink w:anchor="Figure_6_5React_Native_bootstrap">
        <w:r>
          <w:rPr>
            <w:rStyle w:val="Text4"/>
          </w:rPr>
          <w:t>6-5</w:t>
        </w:r>
      </w:hyperlink>
      <w:r>
        <w:t xml:space="preserve">). Here, we need to pay attention to the three different dimensions for the same flow: (1) the dimension of call hierarchy, which is the main flow of the diagram; (2) the dimension of the thread model and lock, which is marked with rectangles and a lock symbol; and (3) the dimension of the storage of </w:t>
      </w:r>
      <w:r>
        <w:rPr>
          <w:rStyle w:val="Text1"/>
        </w:rPr>
        <w:t>native module</w:t>
      </w:r>
      <w:r>
        <w:t xml:space="preserve"> metadata, which is marked with a soft disk.</w:t>
      </w:r>
      <w:bookmarkEnd w:id="2160"/>
    </w:p>
    <w:p>
      <w:bookmarkStart w:id="2161" w:name="MO5_5"/>
      <w:bookmarkStart w:id="2162" w:name="Figure_6_5React_Native_bootstrap"/>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816600" cy="8229600"/>
            <wp:effectExtent l="0" r="0" t="0" b="0"/>
            <wp:wrapTopAndBottom/>
            <wp:docPr id="180" name="510729_1_En_6_Fig5_HTML.png" descr="510729_1_En_6_Fig5_HTML.png"/>
            <wp:cNvGraphicFramePr>
              <a:graphicFrameLocks noChangeAspect="1"/>
            </wp:cNvGraphicFramePr>
            <a:graphic>
              <a:graphicData uri="http://schemas.openxmlformats.org/drawingml/2006/picture">
                <pic:pic>
                  <pic:nvPicPr>
                    <pic:cNvPr id="0" name="510729_1_En_6_Fig5_HTML.png" descr="510729_1_En_6_Fig5_HTML.png"/>
                    <pic:cNvPicPr/>
                  </pic:nvPicPr>
                  <pic:blipFill>
                    <a:blip r:embed="rId184"/>
                    <a:stretch>
                      <a:fillRect/>
                    </a:stretch>
                  </pic:blipFill>
                  <pic:spPr>
                    <a:xfrm>
                      <a:off x="0" y="0"/>
                      <a:ext cx="5816600" cy="8229600"/>
                    </a:xfrm>
                    <a:prstGeom prst="rect">
                      <a:avLst/>
                    </a:prstGeom>
                  </pic:spPr>
                </pic:pic>
              </a:graphicData>
            </a:graphic>
          </wp:anchor>
        </w:drawing>
      </w:r>
      <w:bookmarkEnd w:id="2161"/>
      <w:bookmarkEnd w:id="2162"/>
    </w:p>
    <w:p>
      <w:pPr>
        <w:pStyle w:val="Para 13"/>
      </w:pPr>
      <w:r>
        <w:rPr>
          <w:rStyle w:val="Text5"/>
        </w:rPr>
        <w:t>Figure 6-5</w:t>
      </w:r>
      <w:r>
        <w:t xml:space="preserve">React Native </w:t>
        <w:bookmarkStart w:id="2163" w:name="bootstrap"/>
        <w:t>bootstrap</w:t>
        <w:bookmarkEnd w:id="2163"/>
        <w:t xml:space="preserve"> (phase 0-1)</w:t>
      </w:r>
    </w:p>
    <w:p>
      <w:bookmarkStart w:id="2164" w:name="The_initialization_flow_is_divid"/>
      <w:pPr>
        <w:pStyle w:val="Para 04"/>
      </w:pPr>
      <w:r>
        <w:t xml:space="preserve">The </w:t>
        <w:bookmarkStart w:id="2165" w:name="initialization_flow"/>
        <w:t>initialization flow</w:t>
        <w:bookmarkEnd w:id="2165"/>
        <w:t xml:space="preserve"> is divided roughly into three phases, prior bootstrap, bootstrap, and initialization on the </w:t>
      </w:r>
      <w:r>
        <w:rPr>
          <w:rStyle w:val="Text1"/>
        </w:rPr>
        <w:t>JavaScript</w:t>
      </w:r>
      <w:r>
        <w:t xml:space="preserve"> layer. They are discussed in the respective sections. Note that we have a dedicated section to explain the thread and locking mechanism, so please don’t feel frustrated when something does not look clear in the beginning.</w:t>
      </w:r>
      <w:bookmarkEnd w:id="2164"/>
    </w:p>
    <w:p>
      <w:bookmarkStart w:id="2166" w:name="Now__let_s_start_the_journey"/>
      <w:pPr>
        <w:pStyle w:val="Para 04"/>
      </w:pPr>
      <w:r>
        <w:t>Now, let’s start the journey.</w:t>
      </w:r>
      <w:bookmarkEnd w:id="2166"/>
    </w:p>
    <w:p>
      <w:bookmarkStart w:id="2167" w:name="6_5_1_Phase_0__Prior_BootstrapTh"/>
      <w:pPr>
        <w:pStyle w:val="Heading 2"/>
      </w:pPr>
      <w:r>
        <w:t xml:space="preserve">6.5.1 </w:t>
        <w:t>Phase 0, Prior Bootstrap</w:t>
      </w:r>
      <w:bookmarkEnd w:id="2167"/>
    </w:p>
    <w:p>
      <w:bookmarkStart w:id="2168" w:name="The_initialization_of_a_native_m"/>
      <w:pPr>
        <w:pStyle w:val="Para 01"/>
      </w:pPr>
      <w:r>
        <w:t xml:space="preserve">The initialization of a native module starts from the macro </w:t>
      </w:r>
      <w:r>
        <w:rPr>
          <w:rStyle w:val="Text0"/>
        </w:rPr>
        <w:t>RCT_EXTERN_MODULE</w:t>
      </w:r>
      <w:r>
        <w:t xml:space="preserve"> which in turn applies two other </w:t>
        <w:bookmarkStart w:id="2169" w:name="macros"/>
        <w:t>macros</w:t>
        <w:bookmarkEnd w:id="2169"/>
        <w:t xml:space="preserve"> </w:t>
      </w:r>
      <w:r>
        <w:rPr>
          <w:rStyle w:val="Text0"/>
        </w:rPr>
        <w:t>RCT_EXTERN_REMAP_MODULE</w:t>
      </w:r>
      <w:r>
        <w:t xml:space="preserve"> and </w:t>
      </w:r>
      <w:r>
        <w:rPr>
          <w:rStyle w:val="Text0"/>
        </w:rPr>
        <w:t>RCT_EXPORT_MODULE_NO_LOAD</w:t>
      </w:r>
      <w:r>
        <w:t xml:space="preserve"> (Listing </w:t>
      </w:r>
      <w:hyperlink w:anchor="_define_RCT_EXTERN_MODULE_objc_n">
        <w:r>
          <w:rPr>
            <w:rStyle w:val="Text4"/>
          </w:rPr>
          <w:t>6-9</w:t>
        </w:r>
      </w:hyperlink>
      <w:r>
        <w:t xml:space="preserve">). These macros eventually will populate the module class within </w:t>
      </w:r>
      <w:r>
        <w:rPr>
          <w:rStyle w:val="Text0"/>
        </w:rPr>
        <w:t>RCTModuleClasses</w:t>
      </w:r>
      <w:r>
        <w:t xml:space="preserve"> in a very early stage, which will be used to instantiate the </w:t>
      </w:r>
      <w:r>
        <w:rPr>
          <w:rStyle w:val="Text1"/>
        </w:rPr>
        <w:t>native module</w:t>
      </w:r>
      <w:r>
        <w:t xml:space="preserve"> instances in the next step.</w:t>
      </w:r>
      <w:bookmarkEnd w:id="2168"/>
    </w:p>
    <w:p>
      <w:bookmarkStart w:id="2170" w:name="_define_RCT_EXTERN_MODULE_objc_n"/>
      <w:pPr>
        <w:pStyle w:val="Normal"/>
      </w:pPr>
      <w:r>
        <w:t xml:space="preserve">#define RCT_EXTERN_MODULE(objc_name, objc_supername) RCT_EXTERN_REMAP_MODULE(, objc_name, objc_supername)</w:t>
        <w:br w:clear="none"/>
      </w:r>
      <w:bookmarkEnd w:id="2170"/>
    </w:p>
    <w:p>
      <w:pPr>
        <w:pStyle w:val="Normal"/>
      </w:pPr>
      <w:r>
        <w:t xml:space="preserve">#define RCT_EXTERN_REMAP_MODULE( // -----------------------&gt; 1)</w:t>
        <w:br w:clear="none"/>
      </w:r>
    </w:p>
    <w:p>
      <w:pPr>
        <w:pStyle w:val="Normal"/>
      </w:pPr>
      <w:r>
        <w:t xml:space="preserve">  js_name, objc_name, objc_supername)                \</w:t>
        <w:br w:clear="none"/>
      </w:r>
    </w:p>
    <w:p>
      <w:pPr>
        <w:pStyle w:val="Normal"/>
      </w:pPr>
      <w:r>
        <w:t xml:space="preserve">  objc_name:                                         \</w:t>
        <w:br w:clear="none"/>
      </w:r>
    </w:p>
    <w:p>
      <w:pPr>
        <w:pStyle w:val="Normal"/>
      </w:pPr>
      <w:r>
        <w:t xml:space="preserve">  objc_supername @                                   \</w:t>
        <w:br w:clear="none"/>
      </w:r>
    </w:p>
    <w:p>
      <w:pPr>
        <w:pStyle w:val="Normal"/>
      </w:pPr>
      <w:r>
        <w:t xml:space="preserve">  end @interface objc_name(RCTExternModule)&lt;RCTBridgeModule&gt; \</w:t>
        <w:br w:clear="none"/>
      </w:r>
    </w:p>
    <w:p>
      <w:pPr>
        <w:pStyle w:val="Normal"/>
      </w:pPr>
      <w:r>
        <w:t xml:space="preserve">  @end                                               \</w:t>
        <w:br w:clear="none"/>
      </w:r>
    </w:p>
    <w:p>
      <w:pPr>
        <w:pStyle w:val="Normal"/>
      </w:pPr>
      <w:r>
        <w:t xml:space="preserve">  @implementation objc_name (RCTExternModule)        \</w:t>
        <w:br w:clear="none"/>
      </w:r>
    </w:p>
    <w:p>
      <w:pPr>
        <w:pStyle w:val="Normal"/>
      </w:pPr>
      <w:r>
        <w:t xml:space="preserve">  RCT_EXPORT_MODULE_NO_LOAD(js_name, objc_name) // --------&gt; 2)</w:t>
        <w:br w:clear="none"/>
      </w:r>
    </w:p>
    <w:p>
      <w:pPr>
        <w:pStyle w:val="Normal"/>
      </w:pPr>
      <w:r>
        <w:t xml:space="preserve">#define RCT_EXPORT_MODULE_NO_LOAD(js_name, objc_name)\</w:t>
        <w:br w:clear="none"/>
      </w:r>
    </w:p>
    <w:p>
      <w:pPr>
        <w:pStyle w:val="Normal"/>
      </w:pPr>
      <w:r>
        <w:t xml:space="preserve">  RCT_EXTERN void RCTRegisterModule(Class);          \</w:t>
        <w:br w:clear="none"/>
      </w:r>
    </w:p>
    <w:p>
      <w:pPr>
        <w:pStyle w:val="Normal"/>
      </w:pPr>
      <w:r>
        <w:t xml:space="preserve">  +(NSString *)moduleName                            \ // -&gt; 3)</w:t>
        <w:br w:clear="none"/>
      </w:r>
    </w:p>
    <w:p>
      <w:pPr>
        <w:pStyle w:val="Normal"/>
      </w:pPr>
      <w:r>
        <w:t xml:space="preserve">  {                                                  \</w:t>
        <w:br w:clear="none"/>
      </w:r>
    </w:p>
    <w:p>
      <w:pPr>
        <w:pStyle w:val="Normal"/>
      </w:pPr>
      <w:r>
        <w:t xml:space="preserve">      return @ #js_name;                             \</w:t>
        <w:br w:clear="none"/>
      </w:r>
    </w:p>
    <w:p>
      <w:pPr>
        <w:pStyle w:val="Normal"/>
      </w:pPr>
      <w:r>
        <w:t xml:space="preserve">  }                                                  \</w:t>
        <w:br w:clear="none"/>
      </w:r>
    </w:p>
    <w:p>
      <w:pPr>
        <w:pStyle w:val="Normal"/>
      </w:pPr>
      <w:r>
        <w:t xml:space="preserve">  __attribute__((constructor))</w:t>
        <w:br w:clear="none"/>
      </w:r>
    </w:p>
    <w:p>
      <w:pPr>
        <w:pStyle w:val="Normal"/>
      </w:pPr>
      <w:r>
        <w:t xml:space="preserve">  static void RCT_CONCAT(initialize_,</w:t>
        <w:br w:clear="none"/>
      </w:r>
    </w:p>
    <w:p>
      <w:pPr>
        <w:pStyle w:val="Normal"/>
      </w:pPr>
      <w:r>
        <w:t xml:space="preserve">                         objc_name)()                \ // -&gt; 4)</w:t>
        <w:br w:clear="none"/>
      </w:r>
    </w:p>
    <w:p>
      <w:pPr>
        <w:pStyle w:val="Normal"/>
      </w:pPr>
      <w:r>
        <w:t xml:space="preserve">  {                                                  \</w:t>
        <w:br w:clear="none"/>
      </w:r>
    </w:p>
    <w:p>
      <w:pPr>
        <w:pStyle w:val="Normal"/>
      </w:pPr>
      <w:r>
        <w:t xml:space="preserve">      RCTRegisterModule([objc_name class]);          \ // -&gt; 5)</w:t>
        <w:br w:clear="none"/>
      </w:r>
    </w:p>
    <w:p>
      <w:pPr>
        <w:pStyle w:val="Normal"/>
      </w:pPr>
      <w:r>
        <w:t xml:space="preserve">  }</w:t>
        <w:br w:clear="none"/>
      </w:r>
    </w:p>
    <w:p>
      <w:pPr>
        <w:pStyle w:val="Para 12"/>
      </w:pPr>
      <w:r>
        <w:rPr>
          <w:rStyle w:val="Text3"/>
        </w:rPr>
        <w:t xml:space="preserve">Listing 6-9</w:t>
        <w:br w:clear="none"/>
      </w:r>
      <w:r>
        <w:t xml:space="preserve">Phase 0-0, behind </w:t>
        <w:br w:clear="none"/>
        <w:bookmarkStart w:id="2171" w:name="RCT_EXTERN_MODULE"/>
        <w:t xml:space="preserve">RCT_EXTERN_MODULE</w:t>
        <w:bookmarkEnd w:id="2171"/>
        <w:br w:clear="none"/>
      </w:r>
    </w:p>
    <w:tbl>
      <w:tblPr>
        <w:tblW w:type="auto" w:w="0"/>
      </w:tblPr>
      <w:tr>
        <w:tc>
          <w:tcPr>
            <w:tcW w:type="auto" w:w="0"/>
            <w:vAlign w:val="top"/>
          </w:tcPr>
          <w:p>
            <w:pPr>
              <w:pStyle w:val="1 Block"/>
            </w:pPr>
          </w:p>
          <w:p>
            <w:pPr>
              <w:pStyle w:val="Para 03"/>
            </w:pPr>
            <w:r>
              <w:t>1)</w:t>
            </w:r>
          </w:p>
        </w:tc>
        <w:tc>
          <w:tcPr>
            <w:tcW w:type="auto" w:w="0"/>
          </w:tcPr>
          <w:p>
            <w:bookmarkStart w:id="2172" w:name="Define_the__interface_using_the"/>
            <w:pPr>
              <w:pStyle w:val="Para 02"/>
            </w:pPr>
            <w:r>
              <w:t xml:space="preserve">Define the </w:t>
            </w:r>
            <w:r>
              <w:rPr>
                <w:rStyle w:val="Text0"/>
              </w:rPr>
              <w:t>@interface</w:t>
            </w:r>
            <w:r>
              <w:t xml:space="preserve"> using the module name passed in.</w:t>
            </w:r>
            <w:bookmarkEnd w:id="2172"/>
          </w:p>
        </w:tc>
        <w:tc>
          <w:tcPr>
            <w:tcW w:type="auto" w:w="0"/>
          </w:tcPr>
          <w:p>
            <w:pPr>
              <w:pStyle w:val="Para 42"/>
            </w:pPr>
            <w:r>
              <w:t/>
            </w:r>
          </w:p>
        </w:tc>
      </w:tr>
      <w:tr>
        <w:tc>
          <w:tcPr>
            <w:tcW w:type="auto" w:w="0"/>
            <w:vAlign w:val="top"/>
          </w:tcPr>
          <w:p>
            <w:pPr>
              <w:pStyle w:val="Para 03"/>
            </w:pPr>
            <w:r>
              <w:t>2)</w:t>
            </w:r>
          </w:p>
        </w:tc>
        <w:tc>
          <w:tcPr>
            <w:tcW w:type="auto" w:w="0"/>
          </w:tcPr>
          <w:p>
            <w:bookmarkStart w:id="2173" w:name="Define_its__implementation_strai"/>
            <w:pPr>
              <w:pStyle w:val="Para 02"/>
            </w:pPr>
            <w:r>
              <w:t xml:space="preserve">Define its </w:t>
            </w:r>
            <w:r>
              <w:rPr>
                <w:rStyle w:val="Text0"/>
              </w:rPr>
              <w:t>@implementation</w:t>
            </w:r>
            <w:r>
              <w:t xml:space="preserve"> straight after.</w:t>
            </w:r>
            <w:bookmarkEnd w:id="2173"/>
          </w:p>
        </w:tc>
        <w:tc>
          <w:tcPr>
            <w:tcW w:type="auto" w:w="0"/>
          </w:tcPr>
          <w:p>
            <w:pPr>
              <w:pStyle w:val="Para 42"/>
            </w:pPr>
            <w:r>
              <w:t/>
            </w:r>
          </w:p>
        </w:tc>
      </w:tr>
      <w:tr>
        <w:tc>
          <w:tcPr>
            <w:tcW w:type="auto" w:w="0"/>
            <w:vAlign w:val="top"/>
          </w:tcPr>
          <w:p>
            <w:pPr>
              <w:pStyle w:val="Para 03"/>
            </w:pPr>
            <w:r>
              <w:t>3)</w:t>
            </w:r>
          </w:p>
        </w:tc>
        <w:tc>
          <w:tcPr>
            <w:tcW w:type="auto" w:w="0"/>
          </w:tcPr>
          <w:p>
            <w:bookmarkStart w:id="2174" w:name="Implement_moduleName__This_is_th"/>
            <w:pPr>
              <w:pStyle w:val="Para 02"/>
            </w:pPr>
            <w:r>
              <w:t xml:space="preserve">Implement moduleName. This is the exact equivalent of </w:t>
            </w:r>
            <w:r>
              <w:rPr>
                <w:rStyle w:val="Text0"/>
              </w:rPr>
              <w:t>getName()</w:t>
            </w:r>
            <w:r>
              <w:t xml:space="preserve"> in </w:t>
            </w:r>
            <w:r>
              <w:rPr>
                <w:rStyle w:val="Text1"/>
              </w:rPr>
              <w:t>Android</w:t>
            </w:r>
            <w:r>
              <w:t xml:space="preserve"> </w:t>
            </w:r>
            <w:r>
              <w:rPr>
                <w:rStyle w:val="Text1"/>
              </w:rPr>
              <w:t>native module</w:t>
            </w:r>
            <w:r>
              <w:t xml:space="preserve"> implementation.</w:t>
            </w:r>
            <w:bookmarkEnd w:id="2174"/>
          </w:p>
        </w:tc>
        <w:tc>
          <w:tcPr>
            <w:tcW w:type="auto" w:w="0"/>
          </w:tcPr>
          <w:p>
            <w:pPr>
              <w:pStyle w:val="Para 42"/>
            </w:pPr>
            <w:r>
              <w:t/>
            </w:r>
          </w:p>
        </w:tc>
      </w:tr>
      <w:tr>
        <w:tc>
          <w:tcPr>
            <w:tcW w:type="auto" w:w="0"/>
            <w:vAlign w:val="top"/>
          </w:tcPr>
          <w:p>
            <w:pPr>
              <w:pStyle w:val="Para 03"/>
            </w:pPr>
            <w:r>
              <w:t>4)</w:t>
            </w:r>
          </w:p>
        </w:tc>
        <w:tc>
          <w:tcPr>
            <w:tcW w:type="auto" w:w="0"/>
          </w:tcPr>
          <w:p>
            <w:bookmarkStart w:id="2175" w:name="Use___attribute____constructor"/>
            <w:pPr>
              <w:pStyle w:val="Para 02"/>
            </w:pPr>
            <w:r>
              <w:t xml:space="preserve">Use </w:t>
            </w:r>
            <w:r>
              <w:rPr>
                <w:rStyle w:val="Text0"/>
              </w:rPr>
              <w:t>__attribute__((constructor))</w:t>
            </w:r>
            <w:r>
              <w:t xml:space="preserve"> to make the module registration before everything else.</w:t>
            </w:r>
            <w:bookmarkEnd w:id="2175"/>
          </w:p>
        </w:tc>
        <w:tc>
          <w:tcPr>
            <w:tcW w:type="auto" w:w="0"/>
          </w:tcPr>
          <w:p>
            <w:pPr>
              <w:pStyle w:val="Para 42"/>
            </w:pPr>
            <w:r>
              <w:t/>
            </w:r>
          </w:p>
        </w:tc>
      </w:tr>
      <w:tr>
        <w:tc>
          <w:tcPr>
            <w:tcW w:type="auto" w:w="0"/>
            <w:vAlign w:val="top"/>
          </w:tcPr>
          <w:p>
            <w:pPr>
              <w:pStyle w:val="Para 03"/>
            </w:pPr>
            <w:r>
              <w:t>5)</w:t>
            </w:r>
          </w:p>
        </w:tc>
        <w:tc>
          <w:tcPr>
            <w:tcW w:type="auto" w:w="0"/>
          </w:tcPr>
          <w:p>
            <w:bookmarkStart w:id="2176" w:name="Call_RCTRegisterModule_to_regist"/>
            <w:pPr>
              <w:pStyle w:val="Para 02"/>
            </w:pPr>
            <w:r>
              <w:t xml:space="preserve">Call </w:t>
            </w:r>
            <w:r>
              <w:rPr>
                <w:rStyle w:val="Text0"/>
              </w:rPr>
              <w:t>RCTRegisterModule</w:t>
            </w:r>
            <w:r>
              <w:t xml:space="preserve"> to register the module.</w:t>
            </w:r>
            <w:bookmarkEnd w:id="2176"/>
          </w:p>
          <w:p>
            <w:pPr>
              <w:pStyle w:val="Para 09"/>
            </w:pPr>
            <w:r>
              <w:rPr>
                <w:rStyle w:val="Text6"/>
              </w:rPr>
              <w:t>Note</w:t>
            </w:r>
            <w:r>
              <w:rPr>
                <w:rStyle w:val="Text0"/>
              </w:rPr>
              <w:t>RCT_EXTERN_MODULE</w:t>
            </w:r>
            <w:r>
              <w:t xml:space="preserve"> is primarily used by </w:t>
            </w:r>
            <w:r>
              <w:rPr>
                <w:rStyle w:val="Text1"/>
              </w:rPr>
              <w:t>Swift</w:t>
            </w:r>
            <w:r>
              <w:t xml:space="preserve">-based native modules where the </w:t>
            </w:r>
            <w:r>
              <w:rPr>
                <w:rStyle w:val="Text0"/>
              </w:rPr>
              <w:t>load()</w:t>
            </w:r>
            <w:r>
              <w:t xml:space="preserve"> method is not allowed. For vanilla </w:t>
            </w:r>
            <w:r>
              <w:rPr>
                <w:rStyle w:val="Text1"/>
              </w:rPr>
              <w:t>Objective-C</w:t>
            </w:r>
            <w:r>
              <w:t xml:space="preserve">, we can use the simpler version </w:t>
            </w:r>
            <w:r>
              <w:rPr>
                <w:rStyle w:val="Text0"/>
              </w:rPr>
              <w:t>RCT_EXPORT_MODULE</w:t>
            </w:r>
            <w:r>
              <w:t xml:space="preserve"> to achieve the same.</w:t>
            </w:r>
          </w:p>
        </w:tc>
        <w:tc>
          <w:tcPr>
            <w:tcW w:type="auto" w:w="0"/>
          </w:tcPr>
          <w:p>
            <w:pPr>
              <w:pStyle w:val="Para 42"/>
            </w:pPr>
            <w:r>
              <w:t/>
            </w:r>
          </w:p>
        </w:tc>
      </w:tr>
    </w:tbl>
    <w:p>
      <w:bookmarkStart w:id="2177" w:name="At_the_end_of_this_phase__let_s"/>
      <w:pPr>
        <w:pStyle w:val="Para 05"/>
      </w:pPr>
      <w:r>
        <w:t xml:space="preserve">At the end of this phase, let’s look at how the </w:t>
        <w:bookmarkStart w:id="2178" w:name="RCTRegisterModule"/>
        <w:t/>
        <w:bookmarkEnd w:id="2178"/>
      </w:r>
      <w:r>
        <w:rPr>
          <w:rStyle w:val="Text0"/>
        </w:rPr>
        <w:t>RCTRegisterModule</w:t>
      </w:r>
      <w:r>
        <w:t xml:space="preserve"> </w:t>
        <w:t xml:space="preserve"> is implemented (Listing </w:t>
      </w:r>
      <w:hyperlink w:anchor="void_RCTRegisterModule_Class_mod">
        <w:r>
          <w:rPr>
            <w:rStyle w:val="Text4"/>
          </w:rPr>
          <w:t>6-10</w:t>
        </w:r>
      </w:hyperlink>
      <w:r>
        <w:t>).</w:t>
      </w:r>
      <w:bookmarkEnd w:id="2177"/>
    </w:p>
    <w:p>
      <w:bookmarkStart w:id="2179" w:name="void_RCTRegisterModule_Class_mod"/>
      <w:pPr>
        <w:pStyle w:val="Normal"/>
      </w:pPr>
      <w:r>
        <w:t xml:space="preserve">void RCTRegisterModule(Class moduleClass)</w:t>
        <w:br w:clear="none"/>
      </w:r>
      <w:bookmarkEnd w:id="2179"/>
    </w:p>
    <w:p>
      <w:pPr>
        <w:pStyle w:val="Normal"/>
      </w:pPr>
      <w:r>
        <w:t xml:space="preserve">{</w:t>
        <w:br w:clear="none"/>
      </w:r>
    </w:p>
    <w:p>
      <w:pPr>
        <w:pStyle w:val="Normal"/>
      </w:pPr>
      <w:r>
        <w:t xml:space="preserve">  static dispatch_once_t onceToken;</w:t>
        <w:br w:clear="none"/>
      </w:r>
    </w:p>
    <w:p>
      <w:pPr>
        <w:pStyle w:val="Normal"/>
      </w:pPr>
      <w:r>
        <w:t xml:space="preserve">  dispatch_once(&amp;onceToken, ^{</w:t>
        <w:br w:clear="none"/>
      </w:r>
    </w:p>
    <w:p>
      <w:pPr>
        <w:pStyle w:val="Normal"/>
      </w:pPr>
      <w:r>
        <w:t xml:space="preserve">         RCTModuleClasses = [NSMutableArray new]; // ------&gt; 1)</w:t>
        <w:br w:clear="none"/>
      </w:r>
    </w:p>
    <w:p>
      <w:pPr>
        <w:pStyle w:val="Normal"/>
      </w:pPr>
      <w:r>
        <w:t xml:space="preserve">         RCTModuleClassesSyncQueue = dispatch_queue_create(</w:t>
        <w:br w:clear="none"/>
      </w:r>
    </w:p>
    <w:p>
      <w:pPr>
        <w:pStyle w:val="Normal"/>
      </w:pPr>
      <w:r>
        <w:t xml:space="preserve">         "com.facebook.react.ModuleClassesSyncQueue",</w:t>
        <w:br w:clear="none"/>
      </w:r>
    </w:p>
    <w:p>
      <w:pPr>
        <w:pStyle w:val="Normal"/>
      </w:pPr>
      <w:r>
        <w:t xml:space="preserve">         DISPATCH_QUEUE_CONCURRENT</w:t>
        <w:br w:clear="none"/>
      </w:r>
    </w:p>
    <w:p>
      <w:pPr>
        <w:pStyle w:val="Normal"/>
      </w:pPr>
      <w:r>
        <w:t xml:space="preserve">         );</w:t>
        <w:br w:clear="none"/>
      </w:r>
    </w:p>
    <w:p>
      <w:pPr>
        <w:pStyle w:val="Normal"/>
      </w:pPr>
      <w:r>
        <w:t xml:space="preserve">  });</w:t>
        <w:br w:clear="none"/>
      </w:r>
    </w:p>
    <w:p>
      <w:pPr>
        <w:pStyle w:val="Normal"/>
      </w:pPr>
      <w:r>
        <w:t xml:space="preserve">  RCTAssert(</w:t>
        <w:br w:clear="none"/>
      </w:r>
    </w:p>
    <w:p>
      <w:pPr>
        <w:pStyle w:val="Normal"/>
      </w:pPr>
      <w:r>
        <w:t xml:space="preserve">         [moduleClass conformsToProtocol:@protocol(RCTBridgeModule)],</w:t>
        <w:br w:clear="none"/>
      </w:r>
    </w:p>
    <w:p>
      <w:pPr>
        <w:pStyle w:val="Normal"/>
      </w:pPr>
      <w:r>
        <w:t xml:space="preserve">         @"%@ does not conform to the RCTBridgeModule protocol",</w:t>
        <w:br w:clear="none"/>
      </w:r>
    </w:p>
    <w:p>
      <w:pPr>
        <w:pStyle w:val="Normal"/>
      </w:pPr>
      <w:r>
        <w:t xml:space="preserve">         moduleClass);</w:t>
        <w:br w:clear="none"/>
      </w:r>
    </w:p>
    <w:p>
      <w:pPr>
        <w:pStyle w:val="Normal"/>
      </w:pPr>
      <w:r>
        <w:t xml:space="preserve">  // Register module</w:t>
        <w:br w:clear="none"/>
      </w:r>
    </w:p>
    <w:p>
      <w:pPr>
        <w:pStyle w:val="Normal"/>
      </w:pPr>
      <w:r>
        <w:t xml:space="preserve">  dispatch_barrier_async(RCTModuleClassesSyncQueue, ^{</w:t>
        <w:br w:clear="none"/>
      </w:r>
    </w:p>
    <w:p>
      <w:pPr>
        <w:pStyle w:val="Normal"/>
      </w:pPr>
      <w:r>
        <w:t xml:space="preserve">         [RCTModuleClasses addObject:moduleClass]; // -----&gt; 2)</w:t>
        <w:br w:clear="none"/>
      </w:r>
    </w:p>
    <w:p>
      <w:pPr>
        <w:pStyle w:val="Normal"/>
      </w:pPr>
      <w:r>
        <w:t xml:space="preserve">  });</w:t>
        <w:br w:clear="none"/>
      </w:r>
    </w:p>
    <w:p>
      <w:pPr>
        <w:pStyle w:val="Normal"/>
      </w:pPr>
      <w:r>
        <w:t xml:space="preserve">}</w:t>
        <w:br w:clear="none"/>
      </w:r>
    </w:p>
    <w:p>
      <w:pPr>
        <w:pStyle w:val="Para 06"/>
      </w:pPr>
      <w:r>
        <w:rPr>
          <w:rStyle w:val="Text3"/>
        </w:rPr>
        <w:t xml:space="preserve">Listing 6-10</w:t>
        <w:br w:clear="none"/>
      </w:r>
      <w:r>
        <w:t xml:space="preserve">Phase 0-1, RCTRegisterModule@RCTBridge</w:t>
        <w:br w:clear="none"/>
      </w:r>
    </w:p>
    <w:tbl>
      <w:tblPr>
        <w:tblW w:type="auto" w:w="0"/>
      </w:tblPr>
      <w:tr>
        <w:tc>
          <w:tcPr>
            <w:tcW w:type="auto" w:w="0"/>
            <w:vAlign w:val="top"/>
          </w:tcPr>
          <w:p>
            <w:pPr>
              <w:pStyle w:val="1 Block"/>
            </w:pPr>
          </w:p>
          <w:p>
            <w:pPr>
              <w:pStyle w:val="Para 03"/>
            </w:pPr>
            <w:r>
              <w:t>1)</w:t>
            </w:r>
          </w:p>
        </w:tc>
        <w:tc>
          <w:tcPr>
            <w:tcW w:type="auto" w:w="0"/>
          </w:tcPr>
          <w:p>
            <w:bookmarkStart w:id="2180" w:name="Instantiate_the_singleton_entiti"/>
            <w:pPr>
              <w:pStyle w:val="Para 02"/>
            </w:pPr>
            <w:r>
              <w:t xml:space="preserve">Instantiate the singleton entities, </w:t>
            </w:r>
            <w:r>
              <w:rPr>
                <w:rStyle w:val="Text0"/>
              </w:rPr>
              <w:t>RCTModuleClasses</w:t>
            </w:r>
            <w:r>
              <w:t xml:space="preserve"> and </w:t>
            </w:r>
            <w:r>
              <w:rPr>
                <w:rStyle w:val="Text0"/>
              </w:rPr>
              <w:t>RCTModuleClassesSyncQueue</w:t>
            </w:r>
            <w:r>
              <w:t>.</w:t>
            </w:r>
            <w:bookmarkEnd w:id="2180"/>
          </w:p>
        </w:tc>
        <w:tc>
          <w:tcPr>
            <w:tcW w:type="auto" w:w="0"/>
          </w:tcPr>
          <w:p>
            <w:pPr>
              <w:pStyle w:val="Para 42"/>
            </w:pPr>
            <w:r>
              <w:t/>
            </w:r>
          </w:p>
        </w:tc>
      </w:tr>
      <w:tr>
        <w:tc>
          <w:tcPr>
            <w:tcW w:type="auto" w:w="0"/>
            <w:vAlign w:val="top"/>
          </w:tcPr>
          <w:p>
            <w:pPr>
              <w:pStyle w:val="Para 03"/>
            </w:pPr>
            <w:r>
              <w:t>2)</w:t>
            </w:r>
          </w:p>
        </w:tc>
        <w:tc>
          <w:tcPr>
            <w:tcW w:type="auto" w:w="0"/>
          </w:tcPr>
          <w:p>
            <w:bookmarkStart w:id="2181" w:name="Add_the_class_object_to_RCTModul"/>
            <w:pPr>
              <w:pStyle w:val="Para 02"/>
            </w:pPr>
            <w:r>
              <w:t xml:space="preserve">Add the class object to </w:t>
            </w:r>
            <w:r>
              <w:rPr>
                <w:rStyle w:val="Text0"/>
              </w:rPr>
              <w:t>RCTModuleClasses</w:t>
            </w:r>
            <w:r>
              <w:t>.</w:t>
            </w:r>
            <w:bookmarkEnd w:id="2181"/>
          </w:p>
        </w:tc>
        <w:tc>
          <w:tcPr>
            <w:tcW w:type="auto" w:w="0"/>
          </w:tcPr>
          <w:p>
            <w:pPr>
              <w:pStyle w:val="Para 42"/>
            </w:pPr>
            <w:r>
              <w:t/>
            </w:r>
          </w:p>
        </w:tc>
      </w:tr>
    </w:tbl>
    <w:p>
      <w:bookmarkStart w:id="2182" w:name="At_the_end_of_this_phase__the_na"/>
      <w:pPr>
        <w:pStyle w:val="Para 04"/>
      </w:pPr>
      <w:r>
        <w:t xml:space="preserve">At the end of this phase, the </w:t>
      </w:r>
      <w:r>
        <w:rPr>
          <w:rStyle w:val="Text1"/>
        </w:rPr>
        <w:t>native modules</w:t>
      </w:r>
      <w:r>
        <w:t xml:space="preserve"> are in the form of their respective classes and are stored in </w:t>
      </w:r>
      <w:r>
        <w:rPr>
          <w:rStyle w:val="Text0"/>
        </w:rPr>
        <w:t>RCTModuleClasses</w:t>
      </w:r>
      <w:r>
        <w:t>.</w:t>
      </w:r>
      <w:bookmarkEnd w:id="2182"/>
    </w:p>
    <w:p>
      <w:bookmarkStart w:id="2183" w:name="6_5_2_Phase_1__BootstrapNext__le"/>
      <w:pPr>
        <w:pStyle w:val="Heading 2"/>
      </w:pPr>
      <w:r>
        <w:t xml:space="preserve">6.5.2 </w:t>
        <w:t>Phase 1, Bootstrap</w:t>
      </w:r>
      <w:bookmarkEnd w:id="2183"/>
    </w:p>
    <w:p>
      <w:bookmarkStart w:id="2184" w:name="Next__let_s_look_at_the_bootstra"/>
      <w:pPr>
        <w:pStyle w:val="Para 04"/>
      </w:pPr>
      <w:r>
        <w:t xml:space="preserve">Next, let’s look at the bootstrap of a </w:t>
      </w:r>
      <w:r>
        <w:rPr>
          <w:rStyle w:val="Text1"/>
        </w:rPr>
        <w:t>React Native</w:t>
      </w:r>
      <w:r>
        <w:t xml:space="preserve"> app, more specifically, the initialization of </w:t>
      </w:r>
      <w:r>
        <w:rPr>
          <w:rStyle w:val="Text1"/>
        </w:rPr>
        <w:t>the bridge</w:t>
      </w:r>
      <w:r>
        <w:t>.</w:t>
      </w:r>
      <w:bookmarkEnd w:id="2184"/>
    </w:p>
    <w:p>
      <w:bookmarkStart w:id="2185" w:name="RCTBridge_offers_two_approaches"/>
      <w:pPr>
        <w:pStyle w:val="Para 05"/>
      </w:pPr>
      <w:r>
        <w:rPr>
          <w:rStyle w:val="Text0"/>
        </w:rPr>
        <w:t>RCTBridge</w:t>
      </w:r>
      <w:r>
        <w:t xml:space="preserve"> offers two </w:t>
        <w:bookmarkStart w:id="2186" w:name="approaches_1"/>
        <w:t>approaches</w:t>
        <w:bookmarkEnd w:id="2186"/>
        <w:t xml:space="preserve"> for initialization:</w:t>
      </w:r>
      <w:bookmarkEnd w:id="2185"/>
    </w:p>
    <w:tbl>
      <w:tblPr>
        <w:tblW w:type="auto" w:w="0"/>
      </w:tblPr>
      <w:tr>
        <w:tc>
          <w:tcPr>
            <w:tcW w:type="auto" w:w="0"/>
            <w:vAlign w:val="top"/>
          </w:tcPr>
          <w:p>
            <w:pPr>
              <w:pStyle w:val="1 Block"/>
            </w:pPr>
          </w:p>
          <w:p>
            <w:pPr>
              <w:pStyle w:val="Para 03"/>
            </w:pPr>
            <w:r>
              <w:t>1)</w:t>
            </w:r>
          </w:p>
        </w:tc>
        <w:tc>
          <w:tcPr>
            <w:tcW w:type="auto" w:w="0"/>
          </w:tcPr>
          <w:p>
            <w:bookmarkStart w:id="2187" w:name="Direct_initialization__This_way"/>
            <w:pPr>
              <w:pStyle w:val="Para 02"/>
            </w:pPr>
            <w:r>
              <w:t xml:space="preserve">Direct initialization: This way, the initialization is facilitated with </w:t>
            </w:r>
            <w:r>
              <w:rPr>
                <w:rStyle w:val="Text0"/>
              </w:rPr>
              <w:t>initWithBundleURL:moduleProvider:launchOptions:</w:t>
            </w:r>
            <w:r>
              <w:t xml:space="preserve"> which accepts the bundle URL and </w:t>
            </w:r>
            <w:r>
              <w:rPr>
                <w:rStyle w:val="Text1"/>
              </w:rPr>
              <w:t>extra modules</w:t>
            </w:r>
            <w:r>
              <w:t xml:space="preserve"> (Section 4.3.7) directly as parameters.</w:t>
            </w:r>
            <w:bookmarkEnd w:id="2187"/>
          </w:p>
        </w:tc>
        <w:tc>
          <w:tcPr>
            <w:tcW w:type="auto" w:w="0"/>
          </w:tcPr>
          <w:p>
            <w:pPr>
              <w:pStyle w:val="Para 42"/>
            </w:pPr>
            <w:r>
              <w:t/>
            </w:r>
          </w:p>
        </w:tc>
      </w:tr>
      <w:tr>
        <w:tc>
          <w:tcPr>
            <w:tcW w:type="auto" w:w="0"/>
            <w:vAlign w:val="top"/>
          </w:tcPr>
          <w:p>
            <w:pPr>
              <w:pStyle w:val="Para 03"/>
            </w:pPr>
            <w:r>
              <w:t>2)</w:t>
            </w:r>
          </w:p>
        </w:tc>
        <w:tc>
          <w:tcPr>
            <w:tcW w:type="auto" w:w="0"/>
          </w:tcPr>
          <w:p>
            <w:bookmarkStart w:id="2188" w:name="Delegate_initialization__This_wa"/>
            <w:pPr>
              <w:pStyle w:val="Para 02"/>
            </w:pPr>
            <w:r>
              <w:t xml:space="preserve">Delegate initialization: This way, the initialization is facilitated with </w:t>
            </w:r>
            <w:r>
              <w:rPr>
                <w:rStyle w:val="Text0"/>
              </w:rPr>
              <w:t>initWithDelegate:launchOptions:</w:t>
            </w:r>
            <w:r>
              <w:t>, where the bundle URL and extra modules are provided by a delegate.</w:t>
            </w:r>
            <w:bookmarkEnd w:id="2188"/>
          </w:p>
        </w:tc>
        <w:tc>
          <w:tcPr>
            <w:tcW w:type="auto" w:w="0"/>
          </w:tcPr>
          <w:p>
            <w:pPr>
              <w:pStyle w:val="Para 42"/>
            </w:pPr>
            <w:r>
              <w:t/>
            </w:r>
          </w:p>
        </w:tc>
      </w:tr>
    </w:tbl>
    <w:p>
      <w:bookmarkStart w:id="2189" w:name="We_are_going_to_use_the_second_a"/>
      <w:pPr>
        <w:pStyle w:val="Para 04"/>
      </w:pPr>
      <w:r>
        <w:t xml:space="preserve">We are going to use the second approach which is more flexible and is more conforming to the general design pattern on </w:t>
      </w:r>
      <w:r>
        <w:rPr>
          <w:rStyle w:val="Text1"/>
        </w:rPr>
        <w:t>iOS</w:t>
      </w:r>
      <w:r>
        <w:t xml:space="preserve"> (Listing </w:t>
      </w:r>
      <w:hyperlink w:anchor="_UIApplicationMainclass_AppDeleg_1">
        <w:r>
          <w:rPr>
            <w:rStyle w:val="Text10"/>
          </w:rPr>
          <w:t>6-11</w:t>
        </w:r>
      </w:hyperlink>
      <w:r>
        <w:t>).</w:t>
      </w:r>
      <w:bookmarkEnd w:id="2189"/>
    </w:p>
    <w:p>
      <w:bookmarkStart w:id="2190" w:name="NoteWhen_both_bundle_URL_and_del"/>
      <w:pPr>
        <w:pStyle w:val="Para 09"/>
      </w:pPr>
      <w:r>
        <w:rPr>
          <w:rStyle w:val="Text6"/>
        </w:rPr>
        <w:t>Note</w:t>
      </w:r>
      <w:r>
        <w:bookmarkStart w:id="2191" w:name="When_both_bundle_URL_and_delegat"/>
        <w:t xml:space="preserve">When both bundle URL and delegate are provided using the designated initializer </w:t>
        <w:bookmarkEnd w:id="2191"/>
      </w:r>
      <w:r>
        <w:rPr>
          <w:rStyle w:val="Text0"/>
        </w:rPr>
        <w:t>(initWithDelegate:bundleURL:moduleProvider: launchOptions:</w:t>
      </w:r>
      <w:r>
        <w:t>), the information provided by the latter (i.e., delegate) will prevail.</w:t>
      </w:r>
      <w:bookmarkEnd w:id="2190"/>
    </w:p>
    <w:p>
      <w:bookmarkStart w:id="2192" w:name="_UIApplicationMainclass_AppDeleg"/>
      <w:bookmarkStart w:id="2193" w:name="_UIApplicationMainclass_AppDeleg_1"/>
      <w:pPr>
        <w:pStyle w:val="Normal"/>
      </w:pPr>
      <w:r>
        <w:t xml:space="preserve">@UIApplicationMain</w:t>
        <w:br w:clear="none"/>
      </w:r>
      <w:bookmarkEnd w:id="2192"/>
      <w:bookmarkEnd w:id="2193"/>
    </w:p>
    <w:p>
      <w:pPr>
        <w:pStyle w:val="Normal"/>
      </w:pPr>
      <w:r>
        <w:t xml:space="preserve">class AppDelegate: UIResponder, UIApplicationDelegate, RCTBridgeDelegate {</w:t>
        <w:br w:clear="none"/>
      </w:r>
    </w:p>
    <w:p>
      <w:pPr>
        <w:pStyle w:val="Normal"/>
      </w:pPr>
      <w:r>
        <w:t xml:space="preserve">  var window: UIWindow?</w:t>
        <w:br w:clear="none"/>
      </w:r>
    </w:p>
    <w:p>
      <w:pPr>
        <w:pStyle w:val="Normal"/>
      </w:pPr>
      <w:r>
        <w:t xml:space="preserve">  var bridge: RCTBridge!</w:t>
        <w:br w:clear="none"/>
      </w:r>
    </w:p>
    <w:p>
      <w:pPr>
        <w:pStyle w:val="Normal"/>
      </w:pPr>
      <w:r>
        <w:t xml:space="preserve"> </w:t>
        <w:br w:clear="none"/>
        <w:bookmarkStart w:id="2194" w:name="ITerm56_1"/>
        <w:t xml:space="preserve"/>
        <w:bookmarkEnd w:id="2194"/>
        <w:br w:clear="none"/>
        <w:t xml:space="preserve"/>
        <w:br w:clear="none"/>
        <w:t xml:space="preserve"/>
        <w:br w:clear="none"/>
        <w:t xml:space="preserve"/>
        <w:br w:clear="none"/>
      </w:r>
    </w:p>
    <w:p>
      <w:pPr>
        <w:pStyle w:val="Normal"/>
      </w:pPr>
      <w:r>
        <w:t xml:space="preserve">  func application(</w:t>
        <w:br w:clear="none"/>
      </w:r>
    </w:p>
    <w:p>
      <w:pPr>
        <w:pStyle w:val="Normal"/>
      </w:pPr>
      <w:r>
        <w:t xml:space="preserve">    _ application: UIApplication,</w:t>
        <w:br w:clear="none"/>
      </w:r>
    </w:p>
    <w:p>
      <w:pPr>
        <w:pStyle w:val="Normal"/>
      </w:pPr>
      <w:r>
        <w:t xml:space="preserve">    didFinishLaunchingWithOptions</w:t>
        <w:br w:clear="none"/>
      </w:r>
    </w:p>
    <w:p>
      <w:pPr>
        <w:pStyle w:val="Normal"/>
      </w:pPr>
      <w:r>
        <w:t xml:space="preserve">    launchOptions: [UIApplication.LaunchOptionsKey: Any]?</w:t>
        <w:br w:clear="none"/>
      </w:r>
    </w:p>
    <w:p>
      <w:pPr>
        <w:pStyle w:val="Normal"/>
      </w:pPr>
      <w:r>
        <w:t xml:space="preserve">  ) -&gt; Bool { // ------------------------------------------&gt; 1)</w:t>
        <w:br w:clear="none"/>
      </w:r>
    </w:p>
    <w:p>
      <w:pPr>
        <w:pStyle w:val="Normal"/>
      </w:pPr>
      <w:r>
        <w:t xml:space="preserve">    self.bridge = RCTBridge( // ---------------------------&gt; 2)</w:t>
        <w:br w:clear="none"/>
      </w:r>
    </w:p>
    <w:p>
      <w:pPr>
        <w:pStyle w:val="Normal"/>
      </w:pPr>
      <w:r>
        <w:t xml:space="preserve">      delegate: self, launchOptions: launchOptions</w:t>
        <w:br w:clear="none"/>
      </w:r>
    </w:p>
    <w:p>
      <w:pPr>
        <w:pStyle w:val="Normal"/>
      </w:pPr>
      <w:r>
        <w:t xml:space="preserve">    )</w:t>
        <w:br w:clear="none"/>
      </w:r>
    </w:p>
    <w:p>
      <w:pPr>
        <w:pStyle w:val="Normal"/>
      </w:pPr>
      <w:r>
        <w:t xml:space="preserve">    let rootView = RCTRootView( // ------------------------&gt; 3)</w:t>
        <w:br w:clear="none"/>
      </w:r>
    </w:p>
    <w:p>
      <w:pPr>
        <w:pStyle w:val="Normal"/>
      </w:pPr>
      <w:r>
        <w:t xml:space="preserve">      bridge: self.bridge,</w:t>
        <w:br w:clear="none"/>
      </w:r>
    </w:p>
    <w:p>
      <w:pPr>
        <w:pStyle w:val="Normal"/>
      </w:pPr>
      <w:r>
        <w:t xml:space="preserve">      moduleName: "ManyFaces",</w:t>
        <w:br w:clear="none"/>
      </w:r>
    </w:p>
    <w:p>
      <w:pPr>
        <w:pStyle w:val="Normal"/>
      </w:pPr>
      <w:r>
        <w:t xml:space="preserve">      initialProperties: nil</w:t>
        <w:br w:clear="none"/>
      </w:r>
    </w:p>
    <w:p>
      <w:pPr>
        <w:pStyle w:val="Normal"/>
      </w:pPr>
      <w:r>
        <w:t xml:space="preserve">    )</w:t>
        <w:br w:clear="none"/>
      </w:r>
    </w:p>
    <w:p>
      <w:pPr>
        <w:pStyle w:val="Normal"/>
      </w:pPr>
      <w:r>
        <w:t xml:space="preserve">    self.window = UIWindow(frame: UIScreen.main.bounds)</w:t>
        <w:br w:clear="none"/>
      </w:r>
    </w:p>
    <w:p>
      <w:pPr>
        <w:pStyle w:val="Normal"/>
      </w:pPr>
      <w:r>
        <w:t xml:space="preserve">    let rootViewController = UIViewController()</w:t>
        <w:br w:clear="none"/>
      </w:r>
    </w:p>
    <w:p>
      <w:pPr>
        <w:pStyle w:val="Normal"/>
      </w:pPr>
      <w:r>
        <w:t xml:space="preserve">    rootViewController.view = rootView // -----------------&gt; 4)</w:t>
        <w:br w:clear="none"/>
      </w:r>
    </w:p>
    <w:p>
      <w:pPr>
        <w:pStyle w:val="Normal"/>
      </w:pPr>
      <w:r>
        <w:t xml:space="preserve">    self.window!.rootViewController = rootViewController; // &gt; 4)</w:t>
        <w:br w:clear="none"/>
      </w:r>
    </w:p>
    <w:p>
      <w:pPr>
        <w:pStyle w:val="Normal"/>
      </w:pPr>
      <w:r>
        <w:t xml:space="preserve">    self.window!.makeKeyAndVisible() // -------------------&gt; 4)</w:t>
        <w:br w:clear="none"/>
      </w:r>
    </w:p>
    <w:p>
      <w:pPr>
        <w:pStyle w:val="Normal"/>
      </w:pPr>
      <w:r>
        <w:t xml:space="preserve">    return true</w:t>
        <w:br w:clear="none"/>
      </w:r>
    </w:p>
    <w:p>
      <w:pPr>
        <w:pStyle w:val="Normal"/>
      </w:pPr>
      <w:r>
        <w:t xml:space="preserve">  }</w:t>
        <w:br w:clear="none"/>
      </w:r>
    </w:p>
    <w:p>
      <w:pPr>
        <w:pStyle w:val="Normal"/>
      </w:pPr>
      <w:r>
        <w:t xml:space="preserve">  func sourceURL(for bridge: RCTBridge!) -&gt; URL! { // -----&gt; 5)</w:t>
        <w:br w:clear="none"/>
      </w:r>
    </w:p>
    <w:p>
      <w:pPr>
        <w:pStyle w:val="Normal"/>
      </w:pPr>
      <w:r>
        <w:t xml:space="preserve">#if DEBUG</w:t>
        <w:br w:clear="none"/>
      </w:r>
    </w:p>
    <w:p>
      <w:pPr>
        <w:pStyle w:val="Normal"/>
      </w:pPr>
      <w:r>
        <w:t xml:space="preserve">    return RCTBundleURLProvider.sharedSettings().</w:t>
        <w:br w:clear="none"/>
      </w:r>
    </w:p>
    <w:p>
      <w:pPr>
        <w:pStyle w:val="Normal"/>
      </w:pPr>
      <w:r>
        <w:t xml:space="preserve">    jsBundleURL(forBundleRoot:"index", fallbackResource: nil)</w:t>
        <w:br w:clear="none"/>
      </w:r>
    </w:p>
    <w:p>
      <w:pPr>
        <w:pStyle w:val="Normal"/>
      </w:pPr>
      <w:r>
        <w:t xml:space="preserve">#else</w:t>
        <w:br w:clear="none"/>
      </w:r>
    </w:p>
    <w:p>
      <w:pPr>
        <w:pStyle w:val="Normal"/>
      </w:pPr>
      <w:r>
        <w:t xml:space="preserve">    return Bundle.main.url(</w:t>
        <w:br w:clear="none"/>
      </w:r>
    </w:p>
    <w:p>
      <w:pPr>
        <w:pStyle w:val="Normal"/>
      </w:pPr>
      <w:r>
        <w:t xml:space="preserve">      forResource:"main", withExtension:"jsbundle"</w:t>
        <w:br w:clear="none"/>
      </w:r>
    </w:p>
    <w:p>
      <w:pPr>
        <w:pStyle w:val="Normal"/>
      </w:pPr>
      <w:r>
        <w:t xml:space="preserve">    )</w:t>
        <w:br w:clear="none"/>
      </w:r>
    </w:p>
    <w:p>
      <w:pPr>
        <w:pStyle w:val="Normal"/>
      </w:pPr>
      <w:r>
        <w:t xml:space="preserve">#endif</w:t>
        <w:br w:clear="none"/>
      </w:r>
    </w:p>
    <w:p>
      <w:pPr>
        <w:pStyle w:val="Normal"/>
      </w:pPr>
      <w:r>
        <w:t xml:space="preserve">  }</w:t>
        <w:br w:clear="none"/>
      </w:r>
    </w:p>
    <w:p>
      <w:pPr>
        <w:pStyle w:val="Normal"/>
      </w:pPr>
      <w:r>
        <w:t xml:space="preserve">}</w:t>
        <w:br w:clear="none"/>
        <w:bookmarkStart w:id="2195" w:name="ITerm57_1"/>
        <w:t xml:space="preserve"/>
        <w:bookmarkEnd w:id="2195"/>
        <w:br w:clear="none"/>
        <w:t xml:space="preserve"/>
        <w:br w:clear="none"/>
        <w:t xml:space="preserve"/>
        <w:br w:clear="none"/>
        <w:t xml:space="preserve"/>
        <w:br w:clear="none"/>
      </w:r>
    </w:p>
    <w:p>
      <w:pPr>
        <w:pStyle w:val="Para 12"/>
      </w:pPr>
      <w:r>
        <w:rPr>
          <w:rStyle w:val="Text3"/>
        </w:rPr>
        <w:t xml:space="preserve">Listing 6-11</w:t>
        <w:br w:clear="none"/>
      </w:r>
      <w:r>
        <w:t xml:space="preserve">Phase 1-0, app bootstrap logic in </w:t>
        <w:br w:clear="none"/>
        <w:bookmarkStart w:id="2196" w:name="AppDelegate"/>
        <w:t xml:space="preserve">AppDelegate</w:t>
        <w:bookmarkEnd w:id="2196"/>
        <w:br w:clear="none"/>
      </w:r>
    </w:p>
    <w:tbl>
      <w:tblPr>
        <w:tblW w:type="auto" w:w="0"/>
      </w:tblPr>
      <w:tr>
        <w:tc>
          <w:tcPr>
            <w:tcW w:type="auto" w:w="0"/>
            <w:vAlign w:val="top"/>
          </w:tcPr>
          <w:p>
            <w:pPr>
              <w:pStyle w:val="1 Block"/>
            </w:pPr>
          </w:p>
          <w:p>
            <w:pPr>
              <w:pStyle w:val="Para 03"/>
            </w:pPr>
            <w:r>
              <w:t>1)</w:t>
            </w:r>
          </w:p>
        </w:tc>
        <w:tc>
          <w:tcPr>
            <w:tcW w:type="auto" w:w="0"/>
          </w:tcPr>
          <w:p>
            <w:bookmarkStart w:id="2197" w:name="The_initialization_all_happens_w"/>
            <w:pPr>
              <w:pStyle w:val="Para 02"/>
            </w:pPr>
            <w:r>
              <w:t xml:space="preserve">The initialization all happens within the </w:t>
            </w:r>
            <w:r>
              <w:rPr>
                <w:rStyle w:val="Text0"/>
              </w:rPr>
              <w:t>application:didFinishLaunchingWithOptions:</w:t>
            </w:r>
            <w:r>
              <w:t xml:space="preserve"> callback.</w:t>
            </w:r>
            <w:bookmarkEnd w:id="2197"/>
          </w:p>
        </w:tc>
        <w:tc>
          <w:tcPr>
            <w:tcW w:type="auto" w:w="0"/>
          </w:tcPr>
          <w:p>
            <w:pPr>
              <w:pStyle w:val="Para 42"/>
            </w:pPr>
            <w:r>
              <w:t/>
            </w:r>
          </w:p>
        </w:tc>
      </w:tr>
      <w:tr>
        <w:tc>
          <w:tcPr>
            <w:tcW w:type="auto" w:w="0"/>
            <w:vAlign w:val="top"/>
          </w:tcPr>
          <w:p>
            <w:pPr>
              <w:pStyle w:val="Para 03"/>
            </w:pPr>
            <w:r>
              <w:t>2)</w:t>
            </w:r>
          </w:p>
        </w:tc>
        <w:tc>
          <w:tcPr>
            <w:tcW w:type="auto" w:w="0"/>
          </w:tcPr>
          <w:p>
            <w:bookmarkStart w:id="2198" w:name="Use_the_second_approach_to_initi"/>
            <w:pPr>
              <w:pStyle w:val="Para 02"/>
            </w:pPr>
            <w:r>
              <w:t>Use the second approach to initialize the bridge. This is the critical line from where we can go deeper.</w:t>
            </w:r>
            <w:bookmarkEnd w:id="2198"/>
          </w:p>
        </w:tc>
        <w:tc>
          <w:tcPr>
            <w:tcW w:type="auto" w:w="0"/>
          </w:tcPr>
          <w:p>
            <w:pPr>
              <w:pStyle w:val="Para 42"/>
            </w:pPr>
            <w:r>
              <w:t/>
            </w:r>
          </w:p>
        </w:tc>
      </w:tr>
      <w:tr>
        <w:tc>
          <w:tcPr>
            <w:tcW w:type="auto" w:w="0"/>
            <w:vAlign w:val="top"/>
          </w:tcPr>
          <w:p>
            <w:pPr>
              <w:pStyle w:val="Para 03"/>
            </w:pPr>
            <w:r>
              <w:t>3)</w:t>
            </w:r>
          </w:p>
        </w:tc>
        <w:tc>
          <w:tcPr>
            <w:tcW w:type="auto" w:w="0"/>
          </w:tcPr>
          <w:p>
            <w:bookmarkStart w:id="2199" w:name="Use_the_bridge_to_initialize_the"/>
            <w:pPr>
              <w:pStyle w:val="Para 02"/>
            </w:pPr>
            <w:r>
              <w:t>Use the bridge to initialize the root view.</w:t>
            </w:r>
            <w:bookmarkEnd w:id="2199"/>
          </w:p>
        </w:tc>
        <w:tc>
          <w:tcPr>
            <w:tcW w:type="auto" w:w="0"/>
          </w:tcPr>
          <w:p>
            <w:pPr>
              <w:pStyle w:val="Para 42"/>
            </w:pPr>
            <w:r>
              <w:t/>
            </w:r>
          </w:p>
        </w:tc>
      </w:tr>
      <w:tr>
        <w:tc>
          <w:tcPr>
            <w:tcW w:type="auto" w:w="0"/>
            <w:vAlign w:val="top"/>
          </w:tcPr>
          <w:p>
            <w:pPr>
              <w:pStyle w:val="Para 03"/>
            </w:pPr>
            <w:r>
              <w:t>4)</w:t>
            </w:r>
          </w:p>
        </w:tc>
        <w:tc>
          <w:tcPr>
            <w:tcW w:type="auto" w:w="0"/>
          </w:tcPr>
          <w:p>
            <w:bookmarkStart w:id="2200" w:name="Attach_the_root_view_to_the_wind"/>
            <w:pPr>
              <w:pStyle w:val="Para 02"/>
            </w:pPr>
            <w:r>
              <w:t xml:space="preserve">Attach the root view to the </w:t>
            </w:r>
            <w:r>
              <w:rPr>
                <w:rStyle w:val="Text0"/>
              </w:rPr>
              <w:t>window.rootViewController</w:t>
            </w:r>
            <w:r>
              <w:t>, and make it visible.</w:t>
            </w:r>
            <w:bookmarkEnd w:id="2200"/>
          </w:p>
        </w:tc>
        <w:tc>
          <w:tcPr>
            <w:tcW w:type="auto" w:w="0"/>
          </w:tcPr>
          <w:p>
            <w:pPr>
              <w:pStyle w:val="Para 42"/>
            </w:pPr>
            <w:r>
              <w:t/>
            </w:r>
          </w:p>
        </w:tc>
      </w:tr>
      <w:tr>
        <w:tc>
          <w:tcPr>
            <w:tcW w:type="auto" w:w="0"/>
            <w:vAlign w:val="top"/>
          </w:tcPr>
          <w:p>
            <w:pPr>
              <w:pStyle w:val="Para 03"/>
            </w:pPr>
            <w:r>
              <w:t>5)</w:t>
            </w:r>
          </w:p>
        </w:tc>
        <w:tc>
          <w:tcPr>
            <w:tcW w:type="auto" w:w="0"/>
          </w:tcPr>
          <w:p>
            <w:bookmarkStart w:id="2201" w:name="Override_the_sourceURL_for_bridg"/>
            <w:pPr>
              <w:pStyle w:val="Para 02"/>
            </w:pPr>
            <w:r>
              <w:t xml:space="preserve">Override the </w:t>
            </w:r>
            <w:r>
              <w:rPr>
                <w:rStyle w:val="Text0"/>
              </w:rPr>
              <w:t>sourceURL(for bridge: RCTBridge!)</w:t>
            </w:r>
            <w:r>
              <w:t xml:space="preserve"> to provide the bundle. More specifically, when it’s in debug mode, use RCTBundleURLProvider to load the bundle from the metro server; otherwise, read the bundle file directly from the asset. Here, the DEBUG macro is defined under </w:t>
            </w:r>
            <w:r>
              <w:rPr>
                <w:rStyle w:val="Text0"/>
              </w:rPr>
              <w:t>Build Settings ➤ Swift Compiler ➤ Custom Flags ➤ Other Swift Flags</w:t>
            </w:r>
            <w:r>
              <w:t>.</w:t>
              <w:bookmarkStart w:id="2202" w:name="ITerm59_3"/>
              <w:t xml:space="preserve"> </w:t>
              <w:bookmarkEnd w:id="2202"/>
            </w:r>
            <w:bookmarkEnd w:id="2201"/>
          </w:p>
        </w:tc>
        <w:tc>
          <w:tcPr>
            <w:tcW w:type="auto" w:w="0"/>
          </w:tcPr>
          <w:p>
            <w:pPr>
              <w:pStyle w:val="Para 42"/>
            </w:pPr>
            <w:r>
              <w:t/>
            </w:r>
          </w:p>
        </w:tc>
      </w:tr>
    </w:tbl>
    <w:p>
      <w:bookmarkStart w:id="2203" w:name="Then_let_s_examine_what_s_going"/>
      <w:pPr>
        <w:pStyle w:val="Para 05"/>
      </w:pPr>
      <w:r>
        <w:t xml:space="preserve">Then let’s examine what’s going on within </w:t>
        <w:bookmarkStart w:id="2204" w:name="RCTBridge"/>
        <w:t/>
        <w:bookmarkEnd w:id="2204"/>
      </w:r>
      <w:r>
        <w:rPr>
          <w:rStyle w:val="Text0"/>
        </w:rPr>
        <w:t>RCTBridge</w:t>
      </w:r>
      <w:r>
        <w:t xml:space="preserve"> </w:t>
        <w:t xml:space="preserve"> (Listing </w:t>
      </w:r>
      <w:hyperlink w:anchor="___instancetype_initWithDelegate">
        <w:r>
          <w:rPr>
            <w:rStyle w:val="Text4"/>
          </w:rPr>
          <w:t>6-12</w:t>
        </w:r>
      </w:hyperlink>
      <w:r>
        <w:t>).</w:t>
      </w:r>
      <w:bookmarkEnd w:id="2203"/>
    </w:p>
    <w:p>
      <w:bookmarkStart w:id="2205" w:name="___instancetype_initWithDelegate"/>
      <w:pPr>
        <w:pStyle w:val="Normal"/>
      </w:pPr>
      <w:r>
        <w:t xml:space="preserve">- (instancetype)initWithDelegate:(id&lt;RCTBridgeDelegate&gt;)delegate</w:t>
        <w:br w:clear="none"/>
      </w:r>
      <w:bookmarkEnd w:id="2205"/>
    </w:p>
    <w:p>
      <w:pPr>
        <w:pStyle w:val="Normal"/>
      </w:pPr>
      <w:r>
        <w:t xml:space="preserve">                      bundleURL:(NSURL *)bundleURL</w:t>
        <w:br w:clear="none"/>
      </w:r>
    </w:p>
    <w:p>
      <w:pPr>
        <w:pStyle w:val="Normal"/>
      </w:pPr>
      <w:r>
        <w:t xml:space="preserve">                      moduleProvider:(RCTBridgeModuleListProvider)block</w:t>
        <w:br w:clear="none"/>
      </w:r>
    </w:p>
    <w:p>
      <w:pPr>
        <w:pStyle w:val="Normal"/>
      </w:pPr>
      <w:r>
        <w:t xml:space="preserve">                     launchOptions:(NSDictionary *)launchOptions</w:t>
        <w:br w:clear="none"/>
      </w:r>
    </w:p>
    <w:p>
      <w:pPr>
        <w:pStyle w:val="Normal"/>
      </w:pPr>
      <w:r>
        <w:t xml:space="preserve">{</w:t>
        <w:br w:clear="none"/>
      </w:r>
    </w:p>
    <w:p>
      <w:pPr>
        <w:pStyle w:val="Normal"/>
      </w:pPr>
      <w:r>
        <w:t xml:space="preserve">  if (self = [super init]) {</w:t>
        <w:br w:clear="none"/>
      </w:r>
    </w:p>
    <w:p>
      <w:pPr>
        <w:pStyle w:val="Normal"/>
      </w:pPr>
      <w:r>
        <w:t xml:space="preserve">    _delegate = delegate; // ------------------------------&gt; 1)</w:t>
        <w:br w:clear="none"/>
      </w:r>
    </w:p>
    <w:p>
      <w:pPr>
        <w:pStyle w:val="Normal"/>
      </w:pPr>
      <w:r>
        <w:t xml:space="preserve">    _bundleURL = bundleURL;</w:t>
        <w:br w:clear="none"/>
      </w:r>
    </w:p>
    <w:p>
      <w:pPr>
        <w:pStyle w:val="Normal"/>
      </w:pPr>
      <w:r>
        <w:t xml:space="preserve">    _moduleProvider = block;</w:t>
        <w:br w:clear="none"/>
      </w:r>
    </w:p>
    <w:p>
      <w:pPr>
        <w:pStyle w:val="Normal"/>
      </w:pPr>
      <w:r>
        <w:t xml:space="preserve">    _launchOptions = [launchOptions copy];</w:t>
        <w:br w:clear="none"/>
      </w:r>
    </w:p>
    <w:p>
      <w:pPr>
        <w:pStyle w:val="Normal"/>
      </w:pPr>
      <w:r>
        <w:t xml:space="preserve">    [self setUp]; // --------------------------------------&gt; 2)</w:t>
        <w:br w:clear="none"/>
      </w:r>
    </w:p>
    <w:p>
      <w:pPr>
        <w:pStyle w:val="Normal"/>
      </w:pPr>
      <w:r>
        <w:t xml:space="preserve">  }</w:t>
        <w:br w:clear="none"/>
      </w:r>
    </w:p>
    <w:p>
      <w:pPr>
        <w:pStyle w:val="Normal"/>
      </w:pPr>
      <w:r>
        <w:t xml:space="preserve">  return self;</w:t>
        <w:br w:clear="none"/>
      </w:r>
    </w:p>
    <w:p>
      <w:pPr>
        <w:pStyle w:val="Normal"/>
      </w:pPr>
      <w:r>
        <w:t xml:space="preserve">}</w:t>
        <w:br w:clear="none"/>
      </w:r>
    </w:p>
    <w:p>
      <w:pPr>
        <w:pStyle w:val="Normal"/>
      </w:pPr>
      <w:r>
        <w:t xml:space="preserve">...</w:t>
        <w:br w:clear="none"/>
      </w:r>
    </w:p>
    <w:p>
      <w:pPr>
        <w:pStyle w:val="Normal"/>
      </w:pPr>
      <w:r>
        <w:t xml:space="preserve">- (void)setUp</w:t>
        <w:br w:clear="none"/>
      </w:r>
    </w:p>
    <w:p>
      <w:pPr>
        <w:pStyle w:val="Normal"/>
      </w:pPr>
      <w:r>
        <w:t xml:space="preserve">{</w:t>
        <w:br w:clear="none"/>
      </w:r>
    </w:p>
    <w:p>
      <w:pPr>
        <w:pStyle w:val="Normal"/>
      </w:pPr>
      <w:r>
        <w:t xml:space="preserve">... // perf log</w:t>
        <w:br w:clear="none"/>
      </w:r>
    </w:p>
    <w:p>
      <w:pPr>
        <w:pStyle w:val="Normal"/>
      </w:pPr>
      <w:r>
        <w:t xml:space="preserve">  Class bridgeClass = self.bridgeClass;</w:t>
        <w:br w:clear="none"/>
      </w:r>
    </w:p>
    <w:p>
      <w:pPr>
        <w:pStyle w:val="Normal"/>
      </w:pPr>
      <w:r>
        <w:t xml:space="preserve">  // Only update bundleURL from delegate if delegate bundleURL has changed</w:t>
        <w:br w:clear="none"/>
      </w:r>
    </w:p>
    <w:p>
      <w:pPr>
        <w:pStyle w:val="Normal"/>
      </w:pPr>
      <w:r>
        <w:t xml:space="preserve">  NSURL *previousDelegateURL = _delegateBundleURL;</w:t>
        <w:br w:clear="none"/>
      </w:r>
    </w:p>
    <w:p>
      <w:pPr>
        <w:pStyle w:val="Normal"/>
      </w:pPr>
      <w:r>
        <w:t xml:space="preserve">  _delegateBundleURL =</w:t>
        <w:br w:clear="none"/>
      </w:r>
    </w:p>
    <w:p>
      <w:pPr>
        <w:pStyle w:val="Normal"/>
      </w:pPr>
      <w:r>
        <w:t xml:space="preserve">  [self.delegate sourceURLForBridge:self];// --------------&gt; 3)</w:t>
        <w:br w:clear="none"/>
      </w:r>
    </w:p>
    <w:p>
      <w:pPr>
        <w:pStyle w:val="Normal"/>
      </w:pPr>
      <w:r>
        <w:t xml:space="preserve">  if (_delegateBundleURL &amp;&amp;</w:t>
        <w:br w:clear="none"/>
      </w:r>
    </w:p>
    <w:p>
      <w:pPr>
        <w:pStyle w:val="Normal"/>
      </w:pPr>
      <w:r>
        <w:t xml:space="preserve">    ![_delegateBundleURL isEqual:previousDelegateURL]</w:t>
        <w:br w:clear="none"/>
      </w:r>
    </w:p>
    <w:p>
      <w:pPr>
        <w:pStyle w:val="Normal"/>
      </w:pPr>
      <w:r>
        <w:t xml:space="preserve">  ) {</w:t>
        <w:br w:clear="none"/>
      </w:r>
    </w:p>
    <w:p>
      <w:pPr>
        <w:pStyle w:val="Normal"/>
      </w:pPr>
      <w:r>
        <w:t xml:space="preserve">    _bundleURL = _delegateBundleURL; // -------------------&gt; 3)</w:t>
        <w:br w:clear="none"/>
      </w:r>
    </w:p>
    <w:p>
      <w:pPr>
        <w:pStyle w:val="Normal"/>
      </w:pPr>
      <w:r>
        <w:t xml:space="preserve">  }</w:t>
        <w:br w:clear="none"/>
      </w:r>
    </w:p>
    <w:p>
      <w:pPr>
        <w:pStyle w:val="Normal"/>
      </w:pPr>
      <w:r>
        <w:t xml:space="preserve"> </w:t>
        <w:br w:clear="none"/>
        <w:bookmarkStart w:id="2206" w:name="ITerm61_2"/>
        <w:t xml:space="preserve"/>
        <w:bookmarkEnd w:id="2206"/>
        <w:br w:clear="none"/>
        <w:t xml:space="preserve"/>
        <w:br w:clear="none"/>
        <w:t xml:space="preserve"/>
        <w:br w:clear="none"/>
        <w:t xml:space="preserve"/>
        <w:br w:clear="none"/>
      </w:r>
    </w:p>
    <w:p>
      <w:pPr>
        <w:pStyle w:val="Normal"/>
      </w:pPr>
      <w:r>
        <w:t xml:space="preserve">  // Sanitize the bundle URL</w:t>
        <w:br w:clear="none"/>
      </w:r>
    </w:p>
    <w:p>
      <w:pPr>
        <w:pStyle w:val="Normal"/>
      </w:pPr>
      <w:r>
        <w:t xml:space="preserve">  _bundleURL = [RCTConvert NSURL:_bundleURL.absoluteString];//&gt;3)</w:t>
        <w:br w:clear="none"/>
      </w:r>
    </w:p>
    <w:p>
      <w:pPr>
        <w:pStyle w:val="Normal"/>
      </w:pPr>
      <w:r>
        <w:t xml:space="preserve">// ... for debug mode</w:t>
        <w:br w:clear="none"/>
      </w:r>
    </w:p>
    <w:p>
      <w:pPr>
        <w:pStyle w:val="Normal"/>
      </w:pPr>
      <w:r>
        <w:t xml:space="preserve">  self.batchedBridge = [[bridgeClass alloc] // ------------&gt; 4)</w:t>
        <w:br w:clear="none"/>
      </w:r>
    </w:p>
    <w:p>
      <w:pPr>
        <w:pStyle w:val="Normal"/>
      </w:pPr>
      <w:r>
        <w:t xml:space="preserve">  initWithParentBridge:self];</w:t>
        <w:br w:clear="none"/>
      </w:r>
    </w:p>
    <w:p>
      <w:pPr>
        <w:pStyle w:val="Normal"/>
      </w:pPr>
      <w:r>
        <w:t xml:space="preserve">  [self.batchedBridge start]; // --------------------------&gt; 5)</w:t>
        <w:br w:clear="none"/>
      </w:r>
    </w:p>
    <w:p>
      <w:pPr>
        <w:pStyle w:val="Normal"/>
      </w:pPr>
      <w:r>
        <w:t xml:space="preserve">// ... perf</w:t>
        <w:br w:clear="none"/>
      </w:r>
    </w:p>
    <w:p>
      <w:pPr>
        <w:pStyle w:val="Normal"/>
      </w:pPr>
      <w:r>
        <w:t xml:space="preserve">}</w:t>
        <w:br w:clear="none"/>
      </w:r>
    </w:p>
    <w:p>
      <w:pPr>
        <w:pStyle w:val="Para 06"/>
      </w:pPr>
      <w:r>
        <w:rPr>
          <w:rStyle w:val="Text3"/>
        </w:rPr>
        <w:t xml:space="preserve">Listing 6-12</w:t>
        <w:br w:clear="none"/>
      </w:r>
      <w:r>
        <w:t xml:space="preserve">Phase 1-1, set up the </w:t>
        <w:br w:clear="none"/>
        <w:bookmarkStart w:id="2207" w:name="RCTBridge_1"/>
        <w:t xml:space="preserve">RCTBridge</w:t>
        <w:bookmarkEnd w:id="2207"/>
        <w:br w:clear="none"/>
      </w:r>
    </w:p>
    <w:tbl>
      <w:tblPr>
        <w:tblW w:type="auto" w:w="0"/>
      </w:tblPr>
      <w:tr>
        <w:tc>
          <w:tcPr>
            <w:tcW w:type="auto" w:w="0"/>
            <w:vAlign w:val="top"/>
          </w:tcPr>
          <w:p>
            <w:pPr>
              <w:pStyle w:val="1 Block"/>
            </w:pPr>
          </w:p>
          <w:p>
            <w:pPr>
              <w:pStyle w:val="Para 03"/>
            </w:pPr>
            <w:r>
              <w:t>1)</w:t>
            </w:r>
          </w:p>
        </w:tc>
        <w:tc>
          <w:tcPr>
            <w:tcW w:type="auto" w:w="0"/>
          </w:tcPr>
          <w:p>
            <w:bookmarkStart w:id="2208" w:name="Set_the_delegate__an_AppDelegate"/>
            <w:pPr>
              <w:pStyle w:val="Para 02"/>
            </w:pPr>
            <w:r>
              <w:t xml:space="preserve">Set the delegate (an </w:t>
            </w:r>
            <w:r>
              <w:rPr>
                <w:rStyle w:val="Text0"/>
              </w:rPr>
              <w:t>AppDelegate</w:t>
            </w:r>
            <w:r>
              <w:t xml:space="preserve"> instance) in step 0 to </w:t>
            </w:r>
            <w:r>
              <w:rPr>
                <w:rStyle w:val="Text1"/>
              </w:rPr>
              <w:t>the bridge</w:t>
            </w:r>
            <w:r>
              <w:t>.</w:t>
            </w:r>
            <w:bookmarkEnd w:id="2208"/>
          </w:p>
        </w:tc>
        <w:tc>
          <w:tcPr>
            <w:tcW w:type="auto" w:w="0"/>
          </w:tcPr>
          <w:p>
            <w:pPr>
              <w:pStyle w:val="Para 42"/>
            </w:pPr>
            <w:r>
              <w:t/>
            </w:r>
          </w:p>
        </w:tc>
      </w:tr>
      <w:tr>
        <w:tc>
          <w:tcPr>
            <w:tcW w:type="auto" w:w="0"/>
            <w:vAlign w:val="top"/>
          </w:tcPr>
          <w:p>
            <w:pPr>
              <w:pStyle w:val="Para 03"/>
            </w:pPr>
            <w:r>
              <w:t>2)</w:t>
            </w:r>
          </w:p>
        </w:tc>
        <w:tc>
          <w:tcPr>
            <w:tcW w:type="auto" w:w="0"/>
          </w:tcPr>
          <w:p>
            <w:bookmarkStart w:id="2209" w:name="Move_on"/>
            <w:pPr>
              <w:pStyle w:val="Para 02"/>
            </w:pPr>
            <w:r>
              <w:t>Move on.</w:t>
            </w:r>
            <w:bookmarkEnd w:id="2209"/>
          </w:p>
        </w:tc>
        <w:tc>
          <w:tcPr>
            <w:tcW w:type="auto" w:w="0"/>
          </w:tcPr>
          <w:p>
            <w:pPr>
              <w:pStyle w:val="Para 42"/>
            </w:pPr>
            <w:r>
              <w:t/>
            </w:r>
          </w:p>
        </w:tc>
      </w:tr>
      <w:tr>
        <w:tc>
          <w:tcPr>
            <w:tcW w:type="auto" w:w="0"/>
            <w:vAlign w:val="top"/>
          </w:tcPr>
          <w:p>
            <w:pPr>
              <w:pStyle w:val="Para 03"/>
            </w:pPr>
            <w:r>
              <w:t>3)</w:t>
            </w:r>
          </w:p>
        </w:tc>
        <w:tc>
          <w:tcPr>
            <w:tcW w:type="auto" w:w="0"/>
          </w:tcPr>
          <w:p>
            <w:bookmarkStart w:id="2210" w:name="Call_the_delegate_sourceURLForBr"/>
            <w:pPr>
              <w:pStyle w:val="Para 02"/>
            </w:pPr>
            <w:r>
              <w:t xml:space="preserve">Call the delegate </w:t>
            </w:r>
            <w:r>
              <w:rPr>
                <w:rStyle w:val="Text0"/>
              </w:rPr>
              <w:t>sourceURLForBridge</w:t>
            </w:r>
            <w:r>
              <w:t xml:space="preserve"> implemented in phase 0 to obtain the bundle URL.</w:t>
            </w:r>
            <w:bookmarkEnd w:id="2210"/>
          </w:p>
        </w:tc>
        <w:tc>
          <w:tcPr>
            <w:tcW w:type="auto" w:w="0"/>
          </w:tcPr>
          <w:p>
            <w:pPr>
              <w:pStyle w:val="Para 42"/>
            </w:pPr>
            <w:r>
              <w:t/>
            </w:r>
          </w:p>
        </w:tc>
      </w:tr>
      <w:tr>
        <w:tc>
          <w:tcPr>
            <w:tcW w:type="auto" w:w="0"/>
            <w:vAlign w:val="top"/>
          </w:tcPr>
          <w:p>
            <w:pPr>
              <w:pStyle w:val="Para 03"/>
            </w:pPr>
            <w:r>
              <w:t>4)</w:t>
            </w:r>
          </w:p>
        </w:tc>
        <w:tc>
          <w:tcPr>
            <w:tcW w:type="auto" w:w="0"/>
          </w:tcPr>
          <w:p>
            <w:bookmarkStart w:id="2211" w:name="Instantiate_the_RCTCxxBridge_whi"/>
            <w:pPr>
              <w:pStyle w:val="Para 02"/>
            </w:pPr>
            <w:r>
              <w:t xml:space="preserve">Instantiate the </w:t>
            </w:r>
            <w:r>
              <w:rPr>
                <w:rStyle w:val="Text0"/>
              </w:rPr>
              <w:t>RCTCxxBridge</w:t>
            </w:r>
            <w:r>
              <w:t xml:space="preserve"> which is another layer below </w:t>
            </w:r>
            <w:r>
              <w:rPr>
                <w:rStyle w:val="Text0"/>
              </w:rPr>
              <w:t>RCTBridge</w:t>
            </w:r>
            <w:r>
              <w:t xml:space="preserve"> that deals directly with the </w:t>
            </w:r>
            <w:r>
              <w:rPr>
                <w:rStyle w:val="Text1"/>
              </w:rPr>
              <w:t>C++</w:t>
            </w:r>
            <w:r>
              <w:t xml:space="preserve"> layer. </w:t>
            </w:r>
            <w:r>
              <w:rPr>
                <w:rStyle w:val="Text0"/>
              </w:rPr>
              <w:t>RCTCxxBridge</w:t>
            </w:r>
            <w:r>
              <w:t xml:space="preserve"> is the layer we are going to stop for this section.</w:t>
            </w:r>
            <w:bookmarkEnd w:id="2211"/>
          </w:p>
        </w:tc>
        <w:tc>
          <w:tcPr>
            <w:tcW w:type="auto" w:w="0"/>
          </w:tcPr>
          <w:p>
            <w:pPr>
              <w:pStyle w:val="Para 42"/>
            </w:pPr>
            <w:r>
              <w:t/>
            </w:r>
          </w:p>
        </w:tc>
      </w:tr>
      <w:tr>
        <w:tc>
          <w:tcPr>
            <w:tcW w:type="auto" w:w="0"/>
            <w:vAlign w:val="top"/>
          </w:tcPr>
          <w:p>
            <w:pPr>
              <w:pStyle w:val="Para 03"/>
            </w:pPr>
            <w:r>
              <w:t>5)</w:t>
            </w:r>
          </w:p>
        </w:tc>
        <w:tc>
          <w:tcPr>
            <w:tcW w:type="auto" w:w="0"/>
          </w:tcPr>
          <w:p>
            <w:bookmarkStart w:id="2212" w:name="Move_on_to_RCTCxxBridge"/>
            <w:pPr>
              <w:pStyle w:val="Para 02"/>
            </w:pPr>
            <w:r>
              <w:t xml:space="preserve">Move on to </w:t>
            </w:r>
            <w:r>
              <w:rPr>
                <w:rStyle w:val="Text0"/>
              </w:rPr>
              <w:t>RCTCxxBridge</w:t>
            </w:r>
            <w:r>
              <w:bookmarkStart w:id="2213" w:name="ITerm63_2"/>
              <w:t xml:space="preserve"> </w:t>
              <w:bookmarkEnd w:id="2213"/>
              <w:t>.</w:t>
            </w:r>
            <w:bookmarkEnd w:id="2212"/>
          </w:p>
        </w:tc>
        <w:tc>
          <w:tcPr>
            <w:tcW w:type="auto" w:w="0"/>
          </w:tcPr>
          <w:p>
            <w:pPr>
              <w:pStyle w:val="Para 42"/>
            </w:pPr>
            <w:r>
              <w:t/>
            </w:r>
          </w:p>
        </w:tc>
      </w:tr>
    </w:tbl>
    <w:p>
      <w:bookmarkStart w:id="2214" w:name="As_mentioned__the_RCTCxxBridge_i"/>
      <w:pPr>
        <w:pStyle w:val="Para 05"/>
      </w:pPr>
      <w:r>
        <w:t xml:space="preserve">As mentioned, the </w:t>
      </w:r>
      <w:r>
        <w:rPr>
          <w:rStyle w:val="Text0"/>
        </w:rPr>
        <w:t>RCTCxxBridge</w:t>
      </w:r>
      <w:r>
        <w:t xml:space="preserve"> is the cutting point between </w:t>
      </w:r>
      <w:r>
        <w:rPr>
          <w:rStyle w:val="Text1"/>
        </w:rPr>
        <w:t>Objective-C</w:t>
      </w:r>
      <w:r>
        <w:t xml:space="preserve"> and </w:t>
      </w:r>
      <w:r>
        <w:rPr>
          <w:rStyle w:val="Text1"/>
        </w:rPr>
        <w:t>C++</w:t>
      </w:r>
      <w:r>
        <w:t xml:space="preserve">. In React Native, there are four major C++ entities: </w:t>
      </w:r>
      <w:r>
        <w:rPr>
          <w:rStyle w:val="Text0"/>
        </w:rPr>
        <w:t>Instance</w:t>
      </w:r>
      <w:r>
        <w:t xml:space="preserve">, </w:t>
      </w:r>
      <w:r>
        <w:rPr>
          <w:rStyle w:val="Text0"/>
        </w:rPr>
        <w:t>JSIExecutor</w:t>
      </w:r>
      <w:r>
        <w:t xml:space="preserve">, </w:t>
      </w:r>
      <w:r>
        <w:rPr>
          <w:rStyle w:val="Text0"/>
        </w:rPr>
        <w:t>JsToNativeBridge</w:t>
      </w:r>
      <w:r>
        <w:t xml:space="preserve">, and </w:t>
      </w:r>
      <w:r>
        <w:rPr>
          <w:rStyle w:val="Text0"/>
        </w:rPr>
        <w:t>NativeToJsBridge</w:t>
      </w:r>
      <w:r>
        <w:t xml:space="preserve">. Their names are very self-explained. </w:t>
      </w:r>
      <w:r>
        <w:rPr>
          <w:rStyle w:val="Text0"/>
        </w:rPr>
        <w:t>JSIExecutor</w:t>
      </w:r>
      <w:r>
        <w:t xml:space="preserve"> executes </w:t>
      </w:r>
      <w:r>
        <w:rPr>
          <w:rStyle w:val="Text1"/>
        </w:rPr>
        <w:t>JavaScript</w:t>
      </w:r>
      <w:r>
        <w:t xml:space="preserve"> loaded in the form of bundle or string literals. The </w:t>
      </w:r>
      <w:r>
        <w:rPr>
          <w:rStyle w:val="Text0"/>
        </w:rPr>
        <w:t>JsToNativeBridge</w:t>
      </w:r>
      <w:r>
        <w:t xml:space="preserve"> and </w:t>
      </w:r>
      <w:r>
        <w:rPr>
          <w:rStyle w:val="Text0"/>
        </w:rPr>
        <w:t>NativeToJsBridge</w:t>
      </w:r>
      <w:r>
        <w:t xml:space="preserve"> facilitate the two-way communication between </w:t>
      </w:r>
      <w:r>
        <w:rPr>
          <w:rStyle w:val="Text1"/>
        </w:rPr>
        <w:t>JavaScript</w:t>
      </w:r>
      <w:r>
        <w:t xml:space="preserve"> and </w:t>
      </w:r>
      <w:r>
        <w:rPr>
          <w:rStyle w:val="Text1"/>
        </w:rPr>
        <w:t>native layers</w:t>
      </w:r>
      <w:r>
        <w:t xml:space="preserve">. And </w:t>
      </w:r>
      <w:r>
        <w:rPr>
          <w:rStyle w:val="Text0"/>
        </w:rPr>
        <w:t>Instance</w:t>
      </w:r>
      <w:r>
        <w:t xml:space="preserve"> is their container that provides the interfaces to the upper layer. The major task of the next phase in </w:t>
      </w:r>
      <w:r>
        <w:rPr>
          <w:rStyle w:val="Text0"/>
        </w:rPr>
        <w:t>RCTCxxBridge</w:t>
      </w:r>
      <w:r>
        <w:t xml:space="preserve"> is to initialize </w:t>
      </w:r>
      <w:r>
        <w:rPr>
          <w:rStyle w:val="Text0"/>
        </w:rPr>
        <w:t>Instance</w:t>
      </w:r>
      <w:r>
        <w:t xml:space="preserve"> and the associated entities (Listing </w:t>
      </w:r>
      <w:hyperlink w:anchor="___void_start________profiling">
        <w:r>
          <w:rPr>
            <w:rStyle w:val="Text4"/>
          </w:rPr>
          <w:t>6-13</w:t>
        </w:r>
      </w:hyperlink>
      <w:r>
        <w:t>).</w:t>
      </w:r>
      <w:bookmarkEnd w:id="2214"/>
    </w:p>
    <w:p>
      <w:bookmarkStart w:id="2215" w:name="___void_start________profiling"/>
      <w:pPr>
        <w:pStyle w:val="Normal"/>
      </w:pPr>
      <w:r>
        <w:t xml:space="preserve">- (void)start</w:t>
        <w:br w:clear="none"/>
      </w:r>
      <w:bookmarkEnd w:id="2215"/>
    </w:p>
    <w:p>
      <w:pPr>
        <w:pStyle w:val="Normal"/>
      </w:pPr>
      <w:r>
        <w:t xml:space="preserve">{</w:t>
        <w:br w:clear="none"/>
      </w:r>
    </w:p>
    <w:p>
      <w:pPr>
        <w:pStyle w:val="Normal"/>
      </w:pPr>
      <w:r>
        <w:t xml:space="preserve">... // profiling</w:t>
        <w:br w:clear="none"/>
      </w:r>
    </w:p>
    <w:p>
      <w:pPr>
        <w:pStyle w:val="Normal"/>
      </w:pPr>
      <w:r>
        <w:t xml:space="preserve">  // Set up the JS thread early</w:t>
        <w:br w:clear="none"/>
      </w:r>
    </w:p>
    <w:p>
      <w:pPr>
        <w:pStyle w:val="Normal"/>
      </w:pPr>
      <w:r>
        <w:t xml:space="preserve">  _jsThread = [[NSThread alloc] initWithTarget:[self class]</w:t>
        <w:br w:clear="none"/>
      </w:r>
    </w:p>
    <w:p>
      <w:pPr>
        <w:pStyle w:val="Normal"/>
      </w:pPr>
      <w:r>
        <w:t xml:space="preserve">  selector:@selector(runRunLoop) object:nil]; // ----------&gt; 1)</w:t>
        <w:br w:clear="none"/>
      </w:r>
    </w:p>
    <w:p>
      <w:pPr>
        <w:pStyle w:val="Normal"/>
      </w:pPr>
      <w:r>
        <w:t xml:space="preserve">  _jsThread.name = RCTJSThreadName;</w:t>
        <w:br w:clear="none"/>
      </w:r>
    </w:p>
    <w:p>
      <w:pPr>
        <w:pStyle w:val="Normal"/>
      </w:pPr>
      <w:r>
        <w:t xml:space="preserve">  _jsThread.qualityOfService =</w:t>
        <w:br w:clear="none"/>
      </w:r>
    </w:p>
    <w:p>
      <w:pPr>
        <w:pStyle w:val="Normal"/>
      </w:pPr>
      <w:r>
        <w:t xml:space="preserve">  NSOperationQualityOfServiceUserInteractive;</w:t>
        <w:br w:clear="none"/>
      </w:r>
    </w:p>
    <w:p>
      <w:pPr>
        <w:pStyle w:val="Normal"/>
      </w:pPr>
      <w:r>
        <w:t xml:space="preserve">#if RCT_DEBUG</w:t>
        <w:br w:clear="none"/>
      </w:r>
    </w:p>
    <w:p>
      <w:pPr>
        <w:pStyle w:val="Normal"/>
      </w:pPr>
      <w:r>
        <w:t xml:space="preserve">  _jsThread.stackSize *= 2;</w:t>
        <w:br w:clear="none"/>
      </w:r>
    </w:p>
    <w:p>
      <w:pPr>
        <w:pStyle w:val="Normal"/>
      </w:pPr>
      <w:r>
        <w:t xml:space="preserve">#endif</w:t>
        <w:br w:clear="none"/>
      </w:r>
    </w:p>
    <w:p>
      <w:pPr>
        <w:pStyle w:val="Normal"/>
      </w:pPr>
      <w:r>
        <w:t xml:space="preserve">  [_jsThread start];</w:t>
        <w:br w:clear="none"/>
      </w:r>
    </w:p>
    <w:p>
      <w:pPr>
        <w:pStyle w:val="Normal"/>
      </w:pPr>
      <w:r>
        <w:t xml:space="preserve">  dispatch_group_t prepareBridge = dispatch_group_create();</w:t>
        <w:br w:clear="none"/>
      </w:r>
    </w:p>
    <w:p>
      <w:pPr>
        <w:pStyle w:val="Normal"/>
      </w:pPr>
      <w:r>
        <w:t xml:space="preserve">... // perf log</w:t>
        <w:br w:clear="none"/>
      </w:r>
    </w:p>
    <w:p>
      <w:pPr>
        <w:pStyle w:val="Normal"/>
      </w:pPr>
      <w:r>
        <w:t xml:space="preserve">  [self registerExtraModules]; // -------------------------&gt; 2)</w:t>
        <w:br w:clear="none"/>
      </w:r>
    </w:p>
    <w:p>
      <w:pPr>
        <w:pStyle w:val="Normal"/>
      </w:pPr>
      <w:r>
        <w:t xml:space="preserve">  // Initialize all native modules that cannot be loaded lazily</w:t>
        <w:br w:clear="none"/>
      </w:r>
    </w:p>
    <w:p>
      <w:pPr>
        <w:pStyle w:val="Normal"/>
      </w:pPr>
      <w:r>
        <w:t xml:space="preserve">  (void)[self _initializeModules:RCTGetModuleClasses()</w:t>
        <w:br w:clear="none"/>
      </w:r>
    </w:p>
    <w:p>
      <w:pPr>
        <w:pStyle w:val="Normal"/>
      </w:pPr>
      <w:r>
        <w:t xml:space="preserve">  withDispatchGroup:prepareBridge lazilyDiscovered:NO]; // --&gt; 3)</w:t>
        <w:br w:clear="none"/>
      </w:r>
    </w:p>
    <w:p>
      <w:pPr>
        <w:pStyle w:val="Normal"/>
      </w:pPr>
      <w:r>
        <w:t xml:space="preserve">  [self registerExtraLazyModules]; // ---------------------&gt; 4)</w:t>
        <w:br w:clear="none"/>
      </w:r>
    </w:p>
    <w:p>
      <w:pPr>
        <w:pStyle w:val="Normal"/>
      </w:pPr>
      <w:r>
        <w:t xml:space="preserve">... // perf log</w:t>
        <w:br w:clear="none"/>
      </w:r>
    </w:p>
    <w:p>
      <w:pPr>
        <w:pStyle w:val="Normal"/>
      </w:pPr>
      <w:r>
        <w:t xml:space="preserve">  // This doesn't really do anything.  The real work happens in initializeBridge.</w:t>
        <w:br w:clear="none"/>
      </w:r>
    </w:p>
    <w:p>
      <w:pPr>
        <w:pStyle w:val="Normal"/>
      </w:pPr>
      <w:r>
        <w:t xml:space="preserve">  _reactInstance.reset(new Instance); // ------------------&gt; 5)</w:t>
        <w:br w:clear="none"/>
      </w:r>
    </w:p>
    <w:p>
      <w:pPr>
        <w:pStyle w:val="Normal"/>
      </w:pPr>
      <w:r>
        <w:t xml:space="preserve">  __weak RCTCxxBridge *weakSelf = self;</w:t>
        <w:br w:clear="none"/>
      </w:r>
    </w:p>
    <w:p>
      <w:pPr>
        <w:pStyle w:val="Normal"/>
      </w:pPr>
      <w:r>
        <w:t xml:space="preserve">  // Prepare executor factory (shared_ptr for copy into block)</w:t>
        <w:br w:clear="none"/>
      </w:r>
    </w:p>
    <w:p>
      <w:pPr>
        <w:pStyle w:val="Normal"/>
      </w:pPr>
      <w:r>
        <w:t xml:space="preserve">  std::shared_ptr&lt;JSExecutorFactory&gt; executorFactory;</w:t>
        <w:br w:clear="none"/>
      </w:r>
    </w:p>
    <w:p>
      <w:pPr>
        <w:pStyle w:val="Normal"/>
      </w:pPr>
      <w:r>
        <w:t xml:space="preserve">  if (!self.executorClass) {</w:t>
        <w:br w:clear="none"/>
      </w:r>
    </w:p>
    <w:p>
      <w:pPr>
        <w:pStyle w:val="Normal"/>
      </w:pPr>
      <w:r>
        <w:t xml:space="preserve">...</w:t>
        <w:br w:clear="none"/>
      </w:r>
    </w:p>
    <w:p>
      <w:pPr>
        <w:pStyle w:val="Normal"/>
      </w:pPr>
      <w:r>
        <w:t xml:space="preserve">    if (!executorFactory) {</w:t>
        <w:br w:clear="none"/>
      </w:r>
    </w:p>
    <w:p>
      <w:pPr>
        <w:pStyle w:val="Normal"/>
      </w:pPr>
      <w:r>
        <w:t xml:space="preserve">      executorFactory =</w:t>
        <w:br w:clear="none"/>
      </w:r>
    </w:p>
    <w:p>
      <w:pPr>
        <w:pStyle w:val="Normal"/>
      </w:pPr>
      <w:r>
        <w:t xml:space="preserve">      std::make_shared&lt;JSCExecutorFactory&gt;(nullptr); // ---&gt; 6)</w:t>
        <w:br w:clear="none"/>
      </w:r>
    </w:p>
    <w:p>
      <w:pPr>
        <w:pStyle w:val="Normal"/>
      </w:pPr>
      <w:r>
        <w:t xml:space="preserve">    }</w:t>
        <w:br w:clear="none"/>
      </w:r>
    </w:p>
    <w:p>
      <w:pPr>
        <w:pStyle w:val="Normal"/>
      </w:pPr>
      <w:r>
        <w:t xml:space="preserve">  } else {</w:t>
        <w:br w:clear="none"/>
      </w:r>
    </w:p>
    <w:p>
      <w:pPr>
        <w:pStyle w:val="Normal"/>
      </w:pPr>
      <w:r>
        <w:t xml:space="preserve">...</w:t>
        <w:br w:clear="none"/>
      </w:r>
    </w:p>
    <w:p>
      <w:pPr>
        <w:pStyle w:val="Normal"/>
      </w:pPr>
      <w:r>
        <w:t xml:space="preserve">  }</w:t>
        <w:br w:clear="none"/>
      </w:r>
    </w:p>
    <w:p>
      <w:pPr>
        <w:pStyle w:val="Normal"/>
      </w:pPr>
      <w:r>
        <w:t xml:space="preserve"> </w:t>
        <w:br w:clear="none"/>
        <w:bookmarkStart w:id="2216" w:name="ITerm64_2"/>
        <w:t xml:space="preserve"/>
        <w:bookmarkEnd w:id="2216"/>
        <w:br w:clear="none"/>
        <w:t xml:space="preserve"/>
        <w:br w:clear="none"/>
        <w:t xml:space="preserve"/>
        <w:br w:clear="none"/>
        <w:t xml:space="preserve"/>
        <w:br w:clear="none"/>
      </w:r>
    </w:p>
    <w:p>
      <w:pPr>
        <w:pStyle w:val="Normal"/>
      </w:pPr>
      <w:r>
        <w:t xml:space="preserve">  // Dispatch the instance initialization as soon as the initial module metadata has</w:t>
        <w:br w:clear="none"/>
      </w:r>
    </w:p>
    <w:p>
      <w:pPr>
        <w:pStyle w:val="Normal"/>
      </w:pPr>
      <w:r>
        <w:t xml:space="preserve">  // been collected (see initModules)</w:t>
        <w:br w:clear="none"/>
      </w:r>
    </w:p>
    <w:p>
      <w:pPr>
        <w:pStyle w:val="Normal"/>
      </w:pPr>
      <w:r>
        <w:t xml:space="preserve">  dispatch_group_enter(prepareBridge); // -----------------&gt; 7)</w:t>
        <w:br w:clear="none"/>
      </w:r>
    </w:p>
    <w:p>
      <w:pPr>
        <w:pStyle w:val="Normal"/>
      </w:pPr>
      <w:r>
        <w:t xml:space="preserve">  [self ensureOnJavaScriptThread:^{</w:t>
        <w:br w:clear="none"/>
      </w:r>
    </w:p>
    <w:p>
      <w:pPr>
        <w:pStyle w:val="Normal"/>
      </w:pPr>
      <w:r>
        <w:t xml:space="preserve">    [weakSelf _initializeBridge:executorFactory]; // ------&gt; 7)</w:t>
        <w:br w:clear="none"/>
      </w:r>
    </w:p>
    <w:p>
      <w:pPr>
        <w:pStyle w:val="Normal"/>
      </w:pPr>
      <w:r>
        <w:t xml:space="preserve">    dispatch_group_leave(prepareBridge);</w:t>
        <w:br w:clear="none"/>
      </w:r>
    </w:p>
    <w:p>
      <w:pPr>
        <w:pStyle w:val="Normal"/>
      </w:pPr>
      <w:r>
        <w:t xml:space="preserve">  }];</w:t>
        <w:br w:clear="none"/>
      </w:r>
    </w:p>
    <w:p>
      <w:pPr>
        <w:pStyle w:val="Normal"/>
      </w:pPr>
      <w:r>
        <w:t xml:space="preserve">  // Load the source asynchronously, then store it for later execution.</w:t>
        <w:br w:clear="none"/>
      </w:r>
    </w:p>
    <w:p>
      <w:pPr>
        <w:pStyle w:val="Normal"/>
      </w:pPr>
      <w:r>
        <w:t xml:space="preserve">  dispatch_group_enter(prepareBridge); // -----------------&gt; 8)</w:t>
        <w:br w:clear="none"/>
      </w:r>
    </w:p>
    <w:p>
      <w:pPr>
        <w:pStyle w:val="Normal"/>
      </w:pPr>
      <w:r>
        <w:t xml:space="preserve">  __block NSData *sourceCode;</w:t>
        <w:br w:clear="none"/>
      </w:r>
    </w:p>
    <w:p>
      <w:pPr>
        <w:pStyle w:val="Normal"/>
      </w:pPr>
      <w:r>
        <w:t xml:space="preserve">  [self</w:t>
        <w:br w:clear="none"/>
      </w:r>
    </w:p>
    <w:p>
      <w:pPr>
        <w:pStyle w:val="Normal"/>
      </w:pPr>
      <w:r>
        <w:t xml:space="preserve">    loadSource:^(NSError *error, RCTSource *source) { // --&gt; 8)</w:t>
        <w:br w:clear="none"/>
      </w:r>
    </w:p>
    <w:p>
      <w:pPr>
        <w:pStyle w:val="Normal"/>
      </w:pPr>
      <w:r>
        <w:t xml:space="preserve">      if (error) {</w:t>
        <w:br w:clear="none"/>
      </w:r>
    </w:p>
    <w:p>
      <w:pPr>
        <w:pStyle w:val="Normal"/>
      </w:pPr>
      <w:r>
        <w:t xml:space="preserve">        [weakSelf handleError:error];</w:t>
        <w:br w:clear="none"/>
      </w:r>
    </w:p>
    <w:p>
      <w:pPr>
        <w:pStyle w:val="Normal"/>
      </w:pPr>
      <w:r>
        <w:t xml:space="preserve">      }</w:t>
        <w:br w:clear="none"/>
      </w:r>
    </w:p>
    <w:p>
      <w:pPr>
        <w:pStyle w:val="Normal"/>
      </w:pPr>
      <w:r>
        <w:t xml:space="preserve">      sourceCode = source.data;</w:t>
        <w:br w:clear="none"/>
      </w:r>
    </w:p>
    <w:p>
      <w:pPr>
        <w:pStyle w:val="Normal"/>
      </w:pPr>
      <w:r>
        <w:t xml:space="preserve">      dispatch_group_leave(prepareBridge);</w:t>
        <w:br w:clear="none"/>
      </w:r>
    </w:p>
    <w:p>
      <w:pPr>
        <w:pStyle w:val="Normal"/>
      </w:pPr>
      <w:r>
        <w:t xml:space="preserve">    }</w:t>
        <w:br w:clear="none"/>
      </w:r>
    </w:p>
    <w:p>
      <w:pPr>
        <w:pStyle w:val="Normal"/>
      </w:pPr>
      <w:r>
        <w:t xml:space="preserve">... // for debug</w:t>
        <w:br w:clear="none"/>
      </w:r>
    </w:p>
    <w:p>
      <w:pPr>
        <w:pStyle w:val="Normal"/>
      </w:pPr>
      <w:r>
        <w:t xml:space="preserve">  // Wait for both the modules and source code to have finished loading</w:t>
        <w:br w:clear="none"/>
      </w:r>
    </w:p>
    <w:p>
      <w:pPr>
        <w:pStyle w:val="Normal"/>
      </w:pPr>
      <w:r>
        <w:t xml:space="preserve">  dispatch_group_notify(prepareBridge, // -----------------&gt; 9)</w:t>
        <w:br w:clear="none"/>
      </w:r>
    </w:p>
    <w:p>
      <w:pPr>
        <w:pStyle w:val="Normal"/>
      </w:pPr>
      <w:r>
        <w:t xml:space="preserve">  dispatch_get_global_queue(QOS_CLASS_USER_INTERACTIVE, 0),</w:t>
        <w:br w:clear="none"/>
      </w:r>
    </w:p>
    <w:p>
      <w:pPr>
        <w:pStyle w:val="Normal"/>
      </w:pPr>
      <w:r>
        <w:t xml:space="preserve">  ^{</w:t>
        <w:br w:clear="none"/>
        <w:bookmarkStart w:id="2217" w:name="ITerm65_3"/>
        <w:t xml:space="preserve"/>
        <w:bookmarkEnd w:id="2217"/>
        <w:br w:clear="none"/>
        <w:t xml:space="preserve"/>
        <w:br w:clear="none"/>
        <w:t xml:space="preserve"/>
        <w:br w:clear="none"/>
        <w:t xml:space="preserve"/>
        <w:br w:clear="none"/>
      </w:r>
    </w:p>
    <w:p>
      <w:pPr>
        <w:pStyle w:val="Normal"/>
      </w:pPr>
      <w:r>
        <w:t xml:space="preserve">    RCTCxxBridge *strongSelf = weakSelf;</w:t>
        <w:br w:clear="none"/>
      </w:r>
    </w:p>
    <w:p>
      <w:pPr>
        <w:pStyle w:val="Normal"/>
      </w:pPr>
      <w:r>
        <w:t xml:space="preserve">    if (sourceCode &amp;&amp; strongSelf.loading) {</w:t>
        <w:br w:clear="none"/>
      </w:r>
    </w:p>
    <w:p>
      <w:pPr>
        <w:pStyle w:val="Normal"/>
      </w:pPr>
      <w:r>
        <w:t xml:space="preserve">      [strongSelf executeSourceCode:sourceCode sync:NO]; // –&gt; 9)</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w:t>
        <w:br w:clear="none"/>
      </w:r>
    </w:p>
    <w:p>
      <w:pPr>
        <w:pStyle w:val="Para 06"/>
      </w:pPr>
      <w:r>
        <w:rPr>
          <w:rStyle w:val="Text3"/>
        </w:rPr>
        <w:t xml:space="preserve">Listing 6-13</w:t>
        <w:br w:clear="none"/>
      </w:r>
      <w:r>
        <w:t xml:space="preserve">Phase 1-2, start the </w:t>
        <w:br w:clear="none"/>
        <w:bookmarkStart w:id="2218" w:name="RCTCxxBridge"/>
        <w:t xml:space="preserve">RCTCxxBridge</w:t>
        <w:bookmarkEnd w:id="2218"/>
        <w:br w:clear="none"/>
      </w:r>
    </w:p>
    <w:tbl>
      <w:tblPr>
        <w:tblW w:type="auto" w:w="0"/>
      </w:tblPr>
      <w:tr>
        <w:tc>
          <w:tcPr>
            <w:tcW w:type="auto" w:w="0"/>
            <w:vAlign w:val="top"/>
          </w:tcPr>
          <w:p>
            <w:pPr>
              <w:pStyle w:val="1 Block"/>
            </w:pPr>
          </w:p>
          <w:p>
            <w:pPr>
              <w:pStyle w:val="Para 03"/>
            </w:pPr>
            <w:r>
              <w:t>1)</w:t>
            </w:r>
          </w:p>
        </w:tc>
        <w:tc>
          <w:tcPr>
            <w:tcW w:type="auto" w:w="0"/>
          </w:tcPr>
          <w:p>
            <w:bookmarkStart w:id="2219" w:name="Init_the_JavaScript_thread__All"/>
            <w:pPr>
              <w:pStyle w:val="Para 02"/>
            </w:pPr>
            <w:r>
              <w:t xml:space="preserve">Init the </w:t>
            </w:r>
            <w:r>
              <w:rPr>
                <w:rStyle w:val="Text1"/>
              </w:rPr>
              <w:t>JavaScript</w:t>
            </w:r>
            <w:r>
              <w:t xml:space="preserve"> thread. All JavaScript code will be executed on this thread. Inside </w:t>
            </w:r>
            <w:r>
              <w:rPr>
                <w:rStyle w:val="Text0"/>
              </w:rPr>
              <w:t>runRunLoop</w:t>
            </w:r>
            <w:r>
              <w:t xml:space="preserve">, a technique using </w:t>
            </w:r>
            <w:r>
              <w:rPr>
                <w:rStyle w:val="Text1"/>
              </w:rPr>
              <w:t>iOS</w:t>
            </w:r>
            <w:r>
              <w:t xml:space="preserve"> run loop is used to start a persistent thread.</w:t>
            </w:r>
            <w:bookmarkEnd w:id="2219"/>
          </w:p>
        </w:tc>
        <w:tc>
          <w:tcPr>
            <w:tcW w:type="auto" w:w="0"/>
          </w:tcPr>
          <w:p>
            <w:pPr>
              <w:pStyle w:val="Para 42"/>
            </w:pPr>
            <w:r>
              <w:t/>
            </w:r>
          </w:p>
        </w:tc>
      </w:tr>
      <w:tr>
        <w:tc>
          <w:tcPr>
            <w:tcW w:type="auto" w:w="0"/>
            <w:vAlign w:val="top"/>
          </w:tcPr>
          <w:p>
            <w:pPr>
              <w:pStyle w:val="Para 03"/>
            </w:pPr>
            <w:r>
              <w:t>2)</w:t>
            </w:r>
          </w:p>
        </w:tc>
        <w:tc>
          <w:tcPr>
            <w:tcW w:type="auto" w:w="0"/>
          </w:tcPr>
          <w:p>
            <w:bookmarkStart w:id="2220" w:name="Use_the_native_module_instances"/>
            <w:pPr>
              <w:pStyle w:val="Para 02"/>
            </w:pPr>
            <w:r>
              <w:t xml:space="preserve">Use the </w:t>
            </w:r>
            <w:r>
              <w:rPr>
                <w:rStyle w:val="Text1"/>
              </w:rPr>
              <w:t>native module</w:t>
            </w:r>
            <w:r>
              <w:t xml:space="preserve"> instances provided by the delegate to initialize their corresponding </w:t>
            </w:r>
            <w:r>
              <w:rPr>
                <w:rStyle w:val="Text0"/>
              </w:rPr>
              <w:t>RCTModuleData</w:t>
            </w:r>
            <w:r>
              <w:t xml:space="preserve"> which stores all metadata of a </w:t>
            </w:r>
            <w:r>
              <w:rPr>
                <w:rStyle w:val="Text1"/>
              </w:rPr>
              <w:t>native module</w:t>
            </w:r>
            <w:r>
              <w:t xml:space="preserve"> (Section 4.3.2). This step is effective if the delegate implements the </w:t>
            </w:r>
            <w:r>
              <w:rPr>
                <w:rStyle w:val="Text0"/>
              </w:rPr>
              <w:t>extraModulesForBridge</w:t>
            </w:r>
            <w:r>
              <w:t xml:space="preserve"> in phase 0. More specifically, this step could be used for dependency injection on </w:t>
            </w:r>
            <w:r>
              <w:rPr>
                <w:rStyle w:val="Text1"/>
              </w:rPr>
              <w:t>iOS</w:t>
            </w:r>
            <w:r>
              <w:t xml:space="preserve"> (Section 4.3.7).</w:t>
              <w:bookmarkStart w:id="2221" w:name="ITerm67_2"/>
              <w:t xml:space="preserve"> </w:t>
              <w:bookmarkEnd w:id="2221"/>
            </w:r>
            <w:bookmarkEnd w:id="2220"/>
          </w:p>
        </w:tc>
        <w:tc>
          <w:tcPr>
            <w:tcW w:type="auto" w:w="0"/>
          </w:tcPr>
          <w:p>
            <w:pPr>
              <w:pStyle w:val="Para 42"/>
            </w:pPr>
            <w:r>
              <w:t/>
            </w:r>
          </w:p>
        </w:tc>
      </w:tr>
      <w:tr>
        <w:tc>
          <w:tcPr>
            <w:tcW w:type="auto" w:w="0"/>
            <w:vAlign w:val="top"/>
          </w:tcPr>
          <w:p>
            <w:pPr>
              <w:pStyle w:val="Para 03"/>
            </w:pPr>
            <w:r>
              <w:t>3)</w:t>
            </w:r>
          </w:p>
        </w:tc>
        <w:tc>
          <w:tcPr>
            <w:tcW w:type="auto" w:w="0"/>
          </w:tcPr>
          <w:p>
            <w:bookmarkStart w:id="2222" w:name="Use_native_module_classes_stored"/>
            <w:pPr>
              <w:pStyle w:val="Para 02"/>
            </w:pPr>
            <w:r>
              <w:t xml:space="preserve">Use native module classes stored in </w:t>
            </w:r>
            <w:r>
              <w:rPr>
                <w:rStyle w:val="Text0"/>
              </w:rPr>
              <w:t>RCTModuleClasses</w:t>
            </w:r>
            <w:r>
              <w:t xml:space="preserve"> to initialize their corresponding </w:t>
            </w:r>
            <w:r>
              <w:rPr>
                <w:rStyle w:val="Text0"/>
              </w:rPr>
              <w:t>RCTModuleData</w:t>
            </w:r>
            <w:r>
              <w:t xml:space="preserve"> (Section 4.3.2). </w:t>
            </w:r>
            <w:r>
              <w:rPr>
                <w:rStyle w:val="Text0"/>
              </w:rPr>
              <w:t>RCTModuleClasses</w:t>
            </w:r>
            <w:r>
              <w:t xml:space="preserve"> is populated with the </w:t>
            </w:r>
            <w:r>
              <w:rPr>
                <w:rStyle w:val="Text0"/>
              </w:rPr>
              <w:t>RCT_EXTERN_MODULE</w:t>
            </w:r>
            <w:r>
              <w:t xml:space="preserve"> that we used very often to export </w:t>
            </w:r>
            <w:r>
              <w:rPr>
                <w:rStyle w:val="Text1"/>
              </w:rPr>
              <w:t>native modules</w:t>
            </w:r>
            <w:r>
              <w:t xml:space="preserve"> in previous sections. We are going to examine this step very soon in Section 4.3.2.1. This step leads to the next critical phase (1-3).</w:t>
            </w:r>
            <w:bookmarkEnd w:id="2222"/>
          </w:p>
        </w:tc>
        <w:tc>
          <w:tcPr>
            <w:tcW w:type="auto" w:w="0"/>
          </w:tcPr>
          <w:p>
            <w:pPr>
              <w:pStyle w:val="Para 42"/>
            </w:pPr>
            <w:r>
              <w:t/>
            </w:r>
          </w:p>
        </w:tc>
      </w:tr>
      <w:tr>
        <w:tc>
          <w:tcPr>
            <w:tcW w:type="auto" w:w="0"/>
            <w:vAlign w:val="top"/>
          </w:tcPr>
          <w:p>
            <w:pPr>
              <w:pStyle w:val="Para 03"/>
            </w:pPr>
            <w:r>
              <w:t>4)</w:t>
            </w:r>
          </w:p>
        </w:tc>
        <w:tc>
          <w:tcPr>
            <w:tcW w:type="auto" w:w="0"/>
          </w:tcPr>
          <w:p>
            <w:bookmarkStart w:id="2223" w:name="This_method_is_not_used_for_prod"/>
            <w:pPr>
              <w:pStyle w:val="Para 02"/>
            </w:pPr>
            <w:r>
              <w:t>This method is not used for production.</w:t>
            </w:r>
            <w:bookmarkEnd w:id="2223"/>
          </w:p>
        </w:tc>
        <w:tc>
          <w:tcPr>
            <w:tcW w:type="auto" w:w="0"/>
          </w:tcPr>
          <w:p>
            <w:pPr>
              <w:pStyle w:val="Para 42"/>
            </w:pPr>
            <w:r>
              <w:t/>
            </w:r>
          </w:p>
        </w:tc>
      </w:tr>
      <w:tr>
        <w:tc>
          <w:tcPr>
            <w:tcW w:type="auto" w:w="0"/>
            <w:vAlign w:val="top"/>
          </w:tcPr>
          <w:p>
            <w:pPr>
              <w:pStyle w:val="Para 03"/>
            </w:pPr>
            <w:r>
              <w:t>5)</w:t>
            </w:r>
          </w:p>
        </w:tc>
        <w:tc>
          <w:tcPr>
            <w:tcW w:type="auto" w:w="0"/>
          </w:tcPr>
          <w:p>
            <w:bookmarkStart w:id="2224" w:name="Instantiate_Instance"/>
            <w:pPr>
              <w:pStyle w:val="Para 02"/>
            </w:pPr>
            <w:r>
              <w:t xml:space="preserve">Instantiate </w:t>
            </w:r>
            <w:r>
              <w:rPr>
                <w:rStyle w:val="Text0"/>
              </w:rPr>
              <w:t>Instance</w:t>
            </w:r>
            <w:r>
              <w:t>.</w:t>
            </w:r>
            <w:bookmarkEnd w:id="2224"/>
          </w:p>
        </w:tc>
        <w:tc>
          <w:tcPr>
            <w:tcW w:type="auto" w:w="0"/>
          </w:tcPr>
          <w:p>
            <w:pPr>
              <w:pStyle w:val="Para 42"/>
            </w:pPr>
            <w:r>
              <w:t/>
            </w:r>
          </w:p>
        </w:tc>
      </w:tr>
      <w:tr>
        <w:tc>
          <w:tcPr>
            <w:tcW w:type="auto" w:w="0"/>
            <w:vAlign w:val="top"/>
          </w:tcPr>
          <w:p>
            <w:pPr>
              <w:pStyle w:val="Para 03"/>
            </w:pPr>
            <w:r>
              <w:t>6)</w:t>
            </w:r>
          </w:p>
        </w:tc>
        <w:tc>
          <w:tcPr>
            <w:tcW w:type="auto" w:w="0"/>
          </w:tcPr>
          <w:p>
            <w:bookmarkStart w:id="2225" w:name="Initialize_JSCExecutorFactory_wh"/>
            <w:pPr>
              <w:pStyle w:val="Para 02"/>
            </w:pPr>
            <w:r>
              <w:t xml:space="preserve">Initialize </w:t>
            </w:r>
            <w:r>
              <w:rPr>
                <w:rStyle w:val="Text0"/>
              </w:rPr>
              <w:t>JSCExecutorFactory</w:t>
            </w:r>
            <w:r>
              <w:t xml:space="preserve"> which is the provider of </w:t>
            </w:r>
            <w:r>
              <w:rPr>
                <w:rStyle w:val="Text0"/>
              </w:rPr>
              <w:t>JSIExecutor</w:t>
            </w:r>
            <w:r>
              <w:t>.</w:t>
            </w:r>
            <w:bookmarkEnd w:id="2225"/>
          </w:p>
        </w:tc>
        <w:tc>
          <w:tcPr>
            <w:tcW w:type="auto" w:w="0"/>
          </w:tcPr>
          <w:p>
            <w:pPr>
              <w:pStyle w:val="Para 42"/>
            </w:pPr>
            <w:r>
              <w:t/>
            </w:r>
          </w:p>
        </w:tc>
      </w:tr>
      <w:tr>
        <w:tc>
          <w:tcPr>
            <w:tcW w:type="auto" w:w="0"/>
            <w:vAlign w:val="top"/>
          </w:tcPr>
          <w:p>
            <w:pPr>
              <w:pStyle w:val="Para 03"/>
            </w:pPr>
            <w:r>
              <w:t>7)</w:t>
            </w:r>
          </w:p>
        </w:tc>
        <w:tc>
          <w:tcPr>
            <w:tcW w:type="auto" w:w="0"/>
          </w:tcPr>
          <w:p>
            <w:bookmarkStart w:id="2226" w:name="Initialize_the_four_entities__No"/>
            <w:pPr>
              <w:pStyle w:val="Para 02"/>
            </w:pPr>
            <w:r>
              <w:t xml:space="preserve">Initialize the four entities. Note that this step is carried out asynchronously on the </w:t>
            </w:r>
            <w:r>
              <w:rPr>
                <w:rStyle w:val="Text1"/>
              </w:rPr>
              <w:t>JavaScript</w:t>
            </w:r>
            <w:r>
              <w:t xml:space="preserve"> thread.</w:t>
            </w:r>
            <w:bookmarkEnd w:id="2226"/>
          </w:p>
        </w:tc>
        <w:tc>
          <w:tcPr>
            <w:tcW w:type="auto" w:w="0"/>
          </w:tcPr>
          <w:p>
            <w:pPr>
              <w:pStyle w:val="Para 42"/>
            </w:pPr>
            <w:r>
              <w:t/>
            </w:r>
          </w:p>
        </w:tc>
      </w:tr>
      <w:tr>
        <w:tc>
          <w:tcPr>
            <w:tcW w:type="auto" w:w="0"/>
            <w:vAlign w:val="top"/>
          </w:tcPr>
          <w:p>
            <w:pPr>
              <w:pStyle w:val="Para 03"/>
            </w:pPr>
            <w:r>
              <w:t>8)</w:t>
            </w:r>
          </w:p>
        </w:tc>
        <w:tc>
          <w:tcPr>
            <w:tcW w:type="auto" w:w="0"/>
          </w:tcPr>
          <w:p>
            <w:bookmarkStart w:id="2227" w:name="Load_the_JavaScript_bundle"/>
            <w:pPr>
              <w:pStyle w:val="Para 02"/>
            </w:pPr>
            <w:r>
              <w:t xml:space="preserve">Load the </w:t>
            </w:r>
            <w:r>
              <w:rPr>
                <w:rStyle w:val="Text1"/>
              </w:rPr>
              <w:t>JavaScript</w:t>
            </w:r>
            <w:r>
              <w:t xml:space="preserve"> bundle.</w:t>
            </w:r>
            <w:bookmarkEnd w:id="2227"/>
          </w:p>
        </w:tc>
        <w:tc>
          <w:tcPr>
            <w:tcW w:type="auto" w:w="0"/>
          </w:tcPr>
          <w:p>
            <w:pPr>
              <w:pStyle w:val="Para 42"/>
            </w:pPr>
            <w:r>
              <w:t/>
            </w:r>
          </w:p>
        </w:tc>
      </w:tr>
      <w:tr>
        <w:tc>
          <w:tcPr>
            <w:tcW w:type="auto" w:w="0"/>
            <w:vAlign w:val="top"/>
          </w:tcPr>
          <w:p>
            <w:pPr>
              <w:pStyle w:val="Para 03"/>
            </w:pPr>
            <w:r>
              <w:t>9)</w:t>
            </w:r>
          </w:p>
        </w:tc>
        <w:tc>
          <w:tcPr>
            <w:tcW w:type="auto" w:w="0"/>
          </w:tcPr>
          <w:p>
            <w:bookmarkStart w:id="2228" w:name="Execute_the_JavaScript_bundle_lo"/>
            <w:pPr>
              <w:pStyle w:val="Para 02"/>
            </w:pPr>
            <w:r>
              <w:t xml:space="preserve">Execute the </w:t>
            </w:r>
            <w:r>
              <w:rPr>
                <w:rStyle w:val="Text1"/>
              </w:rPr>
              <w:t>JavaScript</w:t>
            </w:r>
            <w:r>
              <w:t xml:space="preserve"> bundle loaded after steps 3, 7, and 8 are completed. Note that this is guaranteed with the </w:t>
            </w:r>
            <w:r>
              <w:rPr>
                <w:rStyle w:val="Text0"/>
              </w:rPr>
              <w:t>prepareBridge</w:t>
            </w:r>
            <w:r>
              <w:t>.</w:t>
              <w:bookmarkStart w:id="2229" w:name="ITerm68_3"/>
              <w:t xml:space="preserve"> </w:t>
              <w:bookmarkEnd w:id="2229"/>
            </w:r>
            <w:bookmarkEnd w:id="2228"/>
          </w:p>
        </w:tc>
        <w:tc>
          <w:tcPr>
            <w:tcW w:type="auto" w:w="0"/>
          </w:tcPr>
          <w:p>
            <w:pPr>
              <w:pStyle w:val="Para 42"/>
            </w:pPr>
            <w:r>
              <w:t/>
            </w:r>
          </w:p>
        </w:tc>
      </w:tr>
    </w:tbl>
    <w:p>
      <w:bookmarkStart w:id="2230" w:name="Next__let_s_examine_the_initiali"/>
      <w:pPr>
        <w:pStyle w:val="Para 05"/>
      </w:pPr>
      <w:r>
        <w:t xml:space="preserve">Next, let’s examine the </w:t>
      </w:r>
      <w:r>
        <w:rPr>
          <w:rStyle w:val="Text0"/>
        </w:rPr>
        <w:t>initializeModules</w:t>
      </w:r>
      <w:r>
        <w:t xml:space="preserve"> in step 3. This is actually the most relevant step to this chapter as it is where all </w:t>
      </w:r>
      <w:r>
        <w:rPr>
          <w:rStyle w:val="Text1"/>
        </w:rPr>
        <w:t>native modules</w:t>
      </w:r>
      <w:r>
        <w:t xml:space="preserve"> (and </w:t>
      </w:r>
      <w:r>
        <w:rPr>
          <w:rStyle w:val="Text1"/>
        </w:rPr>
        <w:t>view managers</w:t>
      </w:r>
      <w:r>
        <w:t xml:space="preserve">) are instantiated. Again, all unrelated code is removed for clarity (Listing </w:t>
      </w:r>
      <w:hyperlink w:anchor="___NSArray_RCTModuleData_______i">
        <w:r>
          <w:rPr>
            <w:rStyle w:val="Text4"/>
          </w:rPr>
          <w:t>6-14</w:t>
        </w:r>
      </w:hyperlink>
      <w:r>
        <w:t>).</w:t>
        <w:bookmarkStart w:id="2231" w:name="ITerm69_2"/>
        <w:t xml:space="preserve"> </w:t>
        <w:bookmarkEnd w:id="2231"/>
      </w:r>
      <w:bookmarkEnd w:id="2230"/>
    </w:p>
    <w:p>
      <w:bookmarkStart w:id="2232" w:name="___NSArray_RCTModuleData_______i"/>
      <w:pPr>
        <w:pStyle w:val="Normal"/>
      </w:pPr>
      <w:r>
        <w:t xml:space="preserve">- (NSArray&lt;RCTModuleData *&gt; *)</w:t>
        <w:br w:clear="none"/>
      </w:r>
      <w:bookmarkEnd w:id="2232"/>
    </w:p>
    <w:p>
      <w:pPr>
        <w:pStyle w:val="Normal"/>
      </w:pPr>
      <w:r>
        <w:t xml:space="preserve">_initializeModules:(NSArray&lt;Class&gt; *)modules</w:t>
        <w:br w:clear="none"/>
      </w:r>
    </w:p>
    <w:p>
      <w:pPr>
        <w:pStyle w:val="Normal"/>
      </w:pPr>
      <w:r>
        <w:t xml:space="preserve"> withDispatchGroup:(dispatch_group_t)dispatchGroup</w:t>
        <w:br w:clear="none"/>
      </w:r>
    </w:p>
    <w:p>
      <w:pPr>
        <w:pStyle w:val="Normal"/>
      </w:pPr>
      <w:r>
        <w:t xml:space="preserve">  lazilyDiscovered:(BOOL)lazilyDiscovered</w:t>
        <w:br w:clear="none"/>
      </w:r>
    </w:p>
    <w:p>
      <w:pPr>
        <w:pStyle w:val="Normal"/>
      </w:pPr>
      <w:r>
        <w:t xml:space="preserve">{</w:t>
        <w:br w:clear="none"/>
      </w:r>
    </w:p>
    <w:p>
      <w:pPr>
        <w:pStyle w:val="Normal"/>
      </w:pPr>
      <w:r>
        <w:t xml:space="preserve">  // Set up moduleData for automatically-exported modules</w:t>
        <w:br w:clear="none"/>
      </w:r>
    </w:p>
    <w:p>
      <w:pPr>
        <w:pStyle w:val="Normal"/>
      </w:pPr>
      <w:r>
        <w:t xml:space="preserve">  NSArray&lt;RCTModuleData *&gt; *moduleDataById =</w:t>
        <w:br w:clear="none"/>
      </w:r>
    </w:p>
    <w:p>
      <w:pPr>
        <w:pStyle w:val="Normal"/>
      </w:pPr>
      <w:r>
        <w:t xml:space="preserve">  [self _registerModulesForClasses:modules</w:t>
        <w:br w:clear="none"/>
      </w:r>
    </w:p>
    <w:p>
      <w:pPr>
        <w:pStyle w:val="Normal"/>
      </w:pPr>
      <w:r>
        <w:t xml:space="preserve">                  lazilyDiscovered:lazilyDiscovered]; // --&gt; 1)</w:t>
        <w:br w:clear="none"/>
      </w:r>
    </w:p>
    <w:p>
      <w:pPr>
        <w:pStyle w:val="Normal"/>
      </w:pPr>
      <w:r>
        <w:t xml:space="preserve">  if (lazilyDiscovered) {</w:t>
        <w:br w:clear="none"/>
      </w:r>
    </w:p>
    <w:p>
      <w:pPr>
        <w:pStyle w:val="Normal"/>
      </w:pPr>
      <w:r>
        <w:t xml:space="preserve">// --------------------------------------------------------&gt; 2)</w:t>
        <w:br w:clear="none"/>
      </w:r>
    </w:p>
    <w:p>
      <w:pPr>
        <w:pStyle w:val="Normal"/>
      </w:pPr>
      <w:r>
        <w:t xml:space="preserve">  } else {</w:t>
        <w:br w:clear="none"/>
      </w:r>
    </w:p>
    <w:p>
      <w:pPr>
        <w:pStyle w:val="Normal"/>
      </w:pPr>
      <w:r>
        <w:t xml:space="preserve">    for (RCTModuleData *moduleData in _moduleDataByID) {</w:t>
        <w:br w:clear="none"/>
      </w:r>
    </w:p>
    <w:p>
      <w:pPr>
        <w:pStyle w:val="Normal"/>
      </w:pPr>
      <w:r>
        <w:t xml:space="preserve">      if (moduleData.hasInstance &amp;&amp;</w:t>
        <w:br w:clear="none"/>
      </w:r>
    </w:p>
    <w:p>
      <w:pPr>
        <w:pStyle w:val="Normal"/>
      </w:pPr>
      <w:r>
        <w:t xml:space="preserve">         (!moduleData.requiresMainQueueSetup || RCTIsMainQueue())</w:t>
        <w:br w:clear="none"/>
      </w:r>
    </w:p>
    <w:p>
      <w:pPr>
        <w:pStyle w:val="Normal"/>
      </w:pPr>
      <w:r>
        <w:t xml:space="preserve">      ) {</w:t>
        <w:br w:clear="none"/>
      </w:r>
    </w:p>
    <w:p>
      <w:pPr>
        <w:pStyle w:val="Normal"/>
      </w:pPr>
      <w:r>
        <w:t xml:space="preserve">        (void)[moduleData instance]; // -------------------&gt; 3)</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_moduleSetupComplete = YES;</w:t>
        <w:br w:clear="none"/>
      </w:r>
    </w:p>
    <w:p>
      <w:pPr>
        <w:pStyle w:val="Normal"/>
      </w:pPr>
      <w:r>
        <w:t xml:space="preserve">    [self _prepareModulesWithDispatchGroup:dispatchGroup]; //&gt; 4)</w:t>
        <w:br w:clear="none"/>
      </w:r>
    </w:p>
    <w:p>
      <w:pPr>
        <w:pStyle w:val="Normal"/>
      </w:pPr>
      <w:r>
        <w:t xml:space="preserve">  }</w:t>
        <w:br w:clear="none"/>
      </w:r>
    </w:p>
    <w:p>
      <w:pPr>
        <w:pStyle w:val="Normal"/>
      </w:pPr>
      <w:r>
        <w:t xml:space="preserve">// ... profiling</w:t>
        <w:br w:clear="none"/>
      </w:r>
    </w:p>
    <w:p>
      <w:pPr>
        <w:pStyle w:val="Normal"/>
      </w:pPr>
      <w:r>
        <w:t xml:space="preserve">  return moduleDataById;</w:t>
        <w:br w:clear="none"/>
      </w:r>
    </w:p>
    <w:p>
      <w:pPr>
        <w:pStyle w:val="Normal"/>
      </w:pPr>
      <w:r>
        <w:t xml:space="preserve">}</w:t>
        <w:br w:clear="none"/>
        <w:bookmarkStart w:id="2233" w:name="ITerm70"/>
        <w:t xml:space="preserve"/>
        <w:bookmarkEnd w:id="2233"/>
        <w:br w:clear="none"/>
        <w:t xml:space="preserve"/>
        <w:br w:clear="none"/>
        <w:t xml:space="preserve"/>
        <w:br w:clear="none"/>
        <w:t xml:space="preserve"/>
        <w:br w:clear="none"/>
      </w:r>
    </w:p>
    <w:p>
      <w:pPr>
        <w:pStyle w:val="Para 06"/>
      </w:pPr>
      <w:r>
        <w:rPr>
          <w:rStyle w:val="Text3"/>
        </w:rPr>
        <w:t xml:space="preserve">Listing 6-14</w:t>
        <w:br w:clear="none"/>
      </w:r>
      <w:r>
        <w:t xml:space="preserve">Phase 1-3, initialize modules</w:t>
        <w:br w:clear="none"/>
      </w:r>
    </w:p>
    <w:tbl>
      <w:tblPr>
        <w:tblW w:type="auto" w:w="0"/>
      </w:tblPr>
      <w:tr>
        <w:tc>
          <w:tcPr>
            <w:tcW w:type="auto" w:w="0"/>
            <w:vAlign w:val="top"/>
          </w:tcPr>
          <w:p>
            <w:pPr>
              <w:pStyle w:val="1 Block"/>
            </w:pPr>
          </w:p>
          <w:p>
            <w:pPr>
              <w:pStyle w:val="Para 03"/>
            </w:pPr>
            <w:r>
              <w:t>1)</w:t>
            </w:r>
          </w:p>
        </w:tc>
        <w:tc>
          <w:tcPr>
            <w:tcW w:type="auto" w:w="0"/>
          </w:tcPr>
          <w:p>
            <w:bookmarkStart w:id="2234" w:name="Transform_the_raw_classes_of_nat"/>
            <w:pPr>
              <w:pStyle w:val="Para 02"/>
            </w:pPr>
            <w:r>
              <w:t xml:space="preserve">Transform the raw classes of native modules to </w:t>
            </w:r>
            <w:r>
              <w:rPr>
                <w:rStyle w:val="Text0"/>
              </w:rPr>
              <w:t>RCTModuleData</w:t>
            </w:r>
            <w:r>
              <w:t xml:space="preserve"> with </w:t>
            </w:r>
            <w:r>
              <w:rPr>
                <w:rStyle w:val="Text0"/>
              </w:rPr>
              <w:t>_registerModulesForClasses</w:t>
            </w:r>
            <w:r>
              <w:t xml:space="preserve">. This step is similar to that of </w:t>
            </w:r>
            <w:r>
              <w:rPr>
                <w:rStyle w:val="Text0"/>
              </w:rPr>
              <w:t>registerExtraModules</w:t>
            </w:r>
            <w:r>
              <w:t xml:space="preserve"> (phase 1-2, step 2). The difference here is that </w:t>
            </w:r>
            <w:r>
              <w:rPr>
                <w:rStyle w:val="Text1"/>
              </w:rPr>
              <w:t>native modules</w:t>
            </w:r>
            <w:r>
              <w:t xml:space="preserve"> are not instantiated in this step. We look at the implementation of this method in Listing </w:t>
            </w:r>
            <w:hyperlink w:anchor="___NSArray_RCTModuleData">
              <w:r>
                <w:rPr>
                  <w:rStyle w:val="Text10"/>
                </w:rPr>
                <w:t>6-15</w:t>
              </w:r>
            </w:hyperlink>
            <w:r>
              <w:t>.</w:t>
            </w:r>
            <w:bookmarkEnd w:id="2234"/>
          </w:p>
        </w:tc>
        <w:tc>
          <w:tcPr>
            <w:tcW w:type="auto" w:w="0"/>
          </w:tcPr>
          <w:p>
            <w:pPr>
              <w:pStyle w:val="Para 42"/>
            </w:pPr>
            <w:r>
              <w:t/>
            </w:r>
          </w:p>
        </w:tc>
      </w:tr>
      <w:tr>
        <w:tc>
          <w:tcPr>
            <w:tcW w:type="auto" w:w="0"/>
            <w:vAlign w:val="top"/>
          </w:tcPr>
          <w:p>
            <w:pPr>
              <w:pStyle w:val="Para 03"/>
            </w:pPr>
            <w:r>
              <w:t>2)</w:t>
            </w:r>
          </w:p>
        </w:tc>
        <w:tc>
          <w:tcPr>
            <w:tcW w:type="auto" w:w="0"/>
          </w:tcPr>
          <w:p>
            <w:bookmarkStart w:id="2235" w:name="lazilyDiscovered_is_set_to_no_fo"/>
            <w:pPr>
              <w:pStyle w:val="Para 02"/>
            </w:pPr>
            <w:r>
              <w:rPr>
                <w:rStyle w:val="Text0"/>
              </w:rPr>
              <w:t>lazilyDiscovered</w:t>
            </w:r>
            <w:r>
              <w:t xml:space="preserve"> is set to no for ordinary </w:t>
            </w:r>
            <w:r>
              <w:rPr>
                <w:rStyle w:val="Text1"/>
              </w:rPr>
              <w:t>native modules</w:t>
            </w:r>
            <w:r>
              <w:t xml:space="preserve"> that are not passed in with </w:t>
            </w:r>
            <w:r>
              <w:rPr>
                <w:rStyle w:val="Text0"/>
              </w:rPr>
              <w:t>registerAdditionalModuleClasses</w:t>
            </w:r>
            <w:r>
              <w:t>.</w:t>
            </w:r>
            <w:bookmarkEnd w:id="2235"/>
          </w:p>
        </w:tc>
        <w:tc>
          <w:tcPr>
            <w:tcW w:type="auto" w:w="0"/>
          </w:tcPr>
          <w:p>
            <w:pPr>
              <w:pStyle w:val="Para 42"/>
            </w:pPr>
            <w:r>
              <w:t/>
            </w:r>
          </w:p>
        </w:tc>
      </w:tr>
      <w:tr>
        <w:tc>
          <w:tcPr>
            <w:tcW w:type="auto" w:w="0"/>
            <w:vAlign w:val="top"/>
          </w:tcPr>
          <w:p>
            <w:pPr>
              <w:pStyle w:val="Para 03"/>
            </w:pPr>
            <w:r>
              <w:t>3)</w:t>
            </w:r>
          </w:p>
        </w:tc>
        <w:tc>
          <w:tcPr>
            <w:tcW w:type="auto" w:w="0"/>
          </w:tcPr>
          <w:p>
            <w:bookmarkStart w:id="2236" w:name="Initialize_the_native_modules_th"/>
            <w:pPr>
              <w:pStyle w:val="Para 02"/>
            </w:pPr>
            <w:r>
              <w:t xml:space="preserve">Initialize the </w:t>
            </w:r>
            <w:r>
              <w:rPr>
                <w:rStyle w:val="Text1"/>
              </w:rPr>
              <w:t>native modules</w:t>
            </w:r>
            <w:r>
              <w:t xml:space="preserve"> that require the main queue setup and have been already instantiated, that is, </w:t>
            </w:r>
            <w:r>
              <w:rPr>
                <w:rStyle w:val="Text1"/>
              </w:rPr>
              <w:t>native module</w:t>
            </w:r>
            <w:r>
              <w:t xml:space="preserve"> instances provided by </w:t>
            </w:r>
            <w:r>
              <w:rPr>
                <w:rStyle w:val="Text0"/>
              </w:rPr>
              <w:t>registerExtraModules</w:t>
            </w:r>
            <w:r>
              <w:t xml:space="preserve"> are under this category (phase 1-2, step 2).</w:t>
            </w:r>
            <w:bookmarkEnd w:id="2236"/>
          </w:p>
        </w:tc>
        <w:tc>
          <w:tcPr>
            <w:tcW w:type="auto" w:w="0"/>
          </w:tcPr>
          <w:p>
            <w:pPr>
              <w:pStyle w:val="Para 42"/>
            </w:pPr>
            <w:r>
              <w:t/>
            </w:r>
          </w:p>
        </w:tc>
      </w:tr>
      <w:tr>
        <w:tc>
          <w:tcPr>
            <w:tcW w:type="auto" w:w="0"/>
            <w:vAlign w:val="top"/>
          </w:tcPr>
          <w:p>
            <w:pPr>
              <w:pStyle w:val="Para 03"/>
            </w:pPr>
            <w:r>
              <w:t>4)</w:t>
            </w:r>
          </w:p>
        </w:tc>
        <w:tc>
          <w:tcPr>
            <w:tcW w:type="auto" w:w="0"/>
          </w:tcPr>
          <w:p>
            <w:bookmarkStart w:id="2237" w:name="Initialize_and_instantiate_the_n"/>
            <w:pPr>
              <w:pStyle w:val="Para 02"/>
            </w:pPr>
            <w:r>
              <w:t xml:space="preserve">Initialize and instantiate the </w:t>
            </w:r>
            <w:r>
              <w:rPr>
                <w:rStyle w:val="Text1"/>
              </w:rPr>
              <w:t>native modules</w:t>
            </w:r>
            <w:r>
              <w:t xml:space="preserve"> that require the main queue setup and are provided otherwise (using </w:t>
            </w:r>
            <w:r>
              <w:rPr>
                <w:rStyle w:val="Text0"/>
              </w:rPr>
              <w:t>RCT_EXTERN_MODULE</w:t>
            </w:r>
            <w:r>
              <w:t xml:space="preserve"> macros). The implementation of </w:t>
            </w:r>
            <w:r>
              <w:rPr>
                <w:rStyle w:val="Text0"/>
              </w:rPr>
              <w:t>_prepareModulesWithDispatchGroup</w:t>
            </w:r>
            <w:r>
              <w:t xml:space="preserve"> is shown in Listing </w:t>
            </w:r>
            <w:hyperlink w:anchor="___void__prepareModulesWithDispa">
              <w:r>
                <w:rPr>
                  <w:rStyle w:val="Text10"/>
                </w:rPr>
                <w:t>6-16</w:t>
              </w:r>
            </w:hyperlink>
            <w:r>
              <w:t>.</w:t>
              <w:bookmarkStart w:id="2238" w:name="ITerm71_1"/>
              <w:t xml:space="preserve"> </w:t>
              <w:bookmarkEnd w:id="2238"/>
            </w:r>
            <w:bookmarkEnd w:id="2237"/>
          </w:p>
        </w:tc>
        <w:tc>
          <w:tcPr>
            <w:tcW w:type="auto" w:w="0"/>
          </w:tcPr>
          <w:p>
            <w:pPr>
              <w:pStyle w:val="Para 42"/>
            </w:pPr>
            <w:r>
              <w:t/>
            </w:r>
          </w:p>
        </w:tc>
      </w:tr>
    </w:tbl>
    <w:p>
      <w:bookmarkStart w:id="2239" w:name="Let_s_look_at_the__registerModul"/>
      <w:pPr>
        <w:pStyle w:val="Para 05"/>
      </w:pPr>
      <w:r>
        <w:t xml:space="preserve">Let’s look at the </w:t>
      </w:r>
      <w:r>
        <w:rPr>
          <w:rStyle w:val="Text0"/>
        </w:rPr>
        <w:t>_registerModulesForClasses</w:t>
      </w:r>
      <w:r>
        <w:t xml:space="preserve"> (Listing </w:t>
      </w:r>
      <w:hyperlink w:anchor="___NSArray_RCTModuleData">
        <w:r>
          <w:rPr>
            <w:rStyle w:val="Text4"/>
          </w:rPr>
          <w:t>6-15</w:t>
        </w:r>
      </w:hyperlink>
      <w:r>
        <w:t>)</w:t>
      </w:r>
      <w:r>
        <w:rPr>
          <w:rStyle w:val="Text0"/>
        </w:rPr>
        <w:t>.</w:t>
      </w:r>
      <w:bookmarkEnd w:id="2239"/>
    </w:p>
    <w:p>
      <w:bookmarkStart w:id="2240" w:name="___NSArray_RCTModuleData"/>
      <w:pPr>
        <w:pStyle w:val="Normal"/>
      </w:pPr>
      <w:r>
        <w:t xml:space="preserve">- (NSArray&lt;RCTModuleData *&gt; *)</w:t>
        <w:br w:clear="none"/>
      </w:r>
      <w:bookmarkEnd w:id="2240"/>
    </w:p>
    <w:p>
      <w:pPr>
        <w:pStyle w:val="Normal"/>
      </w:pPr>
      <w:r>
        <w:t xml:space="preserve">  _registerModulesForClasses:(NSArray&lt;Class&gt; *)moduleClasses</w:t>
        <w:br w:clear="none"/>
      </w:r>
    </w:p>
    <w:p>
      <w:pPr>
        <w:pStyle w:val="Normal"/>
      </w:pPr>
      <w:r>
        <w:t xml:space="preserve">            lazilyDiscovered:(BOOL)lazilyDiscovered</w:t>
        <w:br w:clear="none"/>
      </w:r>
    </w:p>
    <w:p>
      <w:pPr>
        <w:pStyle w:val="Normal"/>
      </w:pPr>
      <w:r>
        <w:t xml:space="preserve">{</w:t>
        <w:br w:clear="none"/>
      </w:r>
    </w:p>
    <w:p>
      <w:pPr>
        <w:pStyle w:val="Normal"/>
      </w:pPr>
      <w:r>
        <w:t xml:space="preserve">...</w:t>
        <w:br w:clear="none"/>
      </w:r>
    </w:p>
    <w:p>
      <w:pPr>
        <w:pStyle w:val="Normal"/>
      </w:pPr>
      <w:r>
        <w:t xml:space="preserve">  NSArray *moduleClassesCopy = [moduleClasses copy];</w:t>
        <w:br w:clear="none"/>
      </w:r>
    </w:p>
    <w:p>
      <w:pPr>
        <w:pStyle w:val="Normal"/>
      </w:pPr>
      <w:r>
        <w:t xml:space="preserve">  NSMutableArray&lt;RCTModuleData *&gt; *moduleDataByID =</w:t>
        <w:br w:clear="none"/>
      </w:r>
    </w:p>
    <w:p>
      <w:pPr>
        <w:pStyle w:val="Normal"/>
      </w:pPr>
      <w:r>
        <w:t xml:space="preserve">  [NSMutableArray arrayWithCapacity:moduleClassesCopy.count];</w:t>
        <w:br w:clear="none"/>
      </w:r>
    </w:p>
    <w:p>
      <w:pPr>
        <w:pStyle w:val="Normal"/>
      </w:pPr>
      <w:r>
        <w:t xml:space="preserve">  for (Class moduleClass in moduleClassesCopy) {</w:t>
        <w:br w:clear="none"/>
      </w:r>
    </w:p>
    <w:p>
      <w:pPr>
        <w:pStyle w:val="Normal"/>
      </w:pPr>
      <w:r>
        <w:t xml:space="preserve">    if (RCTTurboModuleEnabled() &amp;&amp;</w:t>
        <w:br w:clear="none"/>
      </w:r>
    </w:p>
    <w:p>
      <w:pPr>
        <w:pStyle w:val="Normal"/>
      </w:pPr>
      <w:r>
        <w:t xml:space="preserve">        [moduleClass conformsToProtocol:</w:t>
        <w:br w:clear="none"/>
      </w:r>
    </w:p>
    <w:p>
      <w:pPr>
        <w:pStyle w:val="Normal"/>
      </w:pPr>
      <w:r>
        <w:t xml:space="preserve">         @protocol(RCTTurboModule)]</w:t>
        <w:br w:clear="none"/>
      </w:r>
    </w:p>
    <w:p>
      <w:pPr>
        <w:pStyle w:val="Normal"/>
      </w:pPr>
      <w:r>
        <w:t xml:space="preserve">    ) {</w:t>
        <w:br w:clear="none"/>
      </w:r>
    </w:p>
    <w:p>
      <w:pPr>
        <w:pStyle w:val="Normal"/>
      </w:pPr>
      <w:r>
        <w:t xml:space="preserve">      continue;</w:t>
        <w:br w:clear="none"/>
      </w:r>
    </w:p>
    <w:p>
      <w:pPr>
        <w:pStyle w:val="Normal"/>
      </w:pPr>
      <w:r>
        <w:t xml:space="preserve">    }</w:t>
        <w:br w:clear="none"/>
      </w:r>
    </w:p>
    <w:p>
      <w:pPr>
        <w:pStyle w:val="Normal"/>
      </w:pPr>
      <w:r>
        <w:t xml:space="preserve">    NSString *moduleName =</w:t>
        <w:br w:clear="none"/>
      </w:r>
    </w:p>
    <w:p>
      <w:pPr>
        <w:pStyle w:val="Normal"/>
      </w:pPr>
      <w:r>
        <w:t xml:space="preserve">    RCTBridgeModuleNameForClass(moduleClass);</w:t>
        <w:br w:clear="none"/>
      </w:r>
    </w:p>
    <w:p>
      <w:pPr>
        <w:pStyle w:val="Normal"/>
      </w:pPr>
      <w:r>
        <w:t xml:space="preserve">// Check for module name collisions</w:t>
        <w:br w:clear="none"/>
      </w:r>
    </w:p>
    <w:p>
      <w:pPr>
        <w:pStyle w:val="Normal"/>
      </w:pPr>
      <w:r>
        <w:t xml:space="preserve">...</w:t>
        <w:br w:clear="none"/>
      </w:r>
    </w:p>
    <w:p>
      <w:pPr>
        <w:pStyle w:val="Normal"/>
      </w:pPr>
      <w:r>
        <w:t xml:space="preserve">    moduleData = [[RCTModuleData alloc]</w:t>
        <w:br w:clear="none"/>
      </w:r>
    </w:p>
    <w:p>
      <w:pPr>
        <w:pStyle w:val="Normal"/>
      </w:pPr>
      <w:r>
        <w:t xml:space="preserve">    initWithModuleClass:moduleClass bridge:self]; // ------&gt; 1)</w:t>
        <w:br w:clear="none"/>
        <w:bookmarkStart w:id="2241" w:name="ITerm72_3"/>
        <w:t xml:space="preserve"/>
        <w:bookmarkEnd w:id="2241"/>
        <w:br w:clear="none"/>
        <w:t xml:space="preserve"/>
        <w:br w:clear="none"/>
        <w:t xml:space="preserve"/>
        <w:br w:clear="none"/>
        <w:t xml:space="preserve"/>
        <w:br w:clear="none"/>
      </w:r>
    </w:p>
    <w:p>
      <w:pPr>
        <w:pStyle w:val="Normal"/>
      </w:pPr>
      <w:r>
        <w:t xml:space="preserve">    _moduleDataByName[moduleName] = moduleData; // --------&gt; 2)</w:t>
        <w:br w:clear="none"/>
      </w:r>
    </w:p>
    <w:p>
      <w:pPr>
        <w:pStyle w:val="Normal"/>
      </w:pPr>
      <w:r>
        <w:t xml:space="preserve">    [_moduleClassesByID addObject:moduleClass]; // --------&gt; 2)</w:t>
        <w:br w:clear="none"/>
      </w:r>
    </w:p>
    <w:p>
      <w:pPr>
        <w:pStyle w:val="Normal"/>
      </w:pPr>
      <w:r>
        <w:t xml:space="preserve">    [moduleDataByID addObject:moduleData]; // -------------&gt; 2)</w:t>
        <w:br w:clear="none"/>
      </w:r>
    </w:p>
    <w:p>
      <w:pPr>
        <w:pStyle w:val="Normal"/>
      </w:pPr>
      <w:r>
        <w:t xml:space="preserve">  }</w:t>
        <w:br w:clear="none"/>
      </w:r>
    </w:p>
    <w:p>
      <w:pPr>
        <w:pStyle w:val="Normal"/>
      </w:pPr>
      <w:r>
        <w:t xml:space="preserve">  [_moduleDataByID addObjectsFromArray:moduleDataByID]; // --&gt; 2)</w:t>
        <w:br w:clear="none"/>
      </w:r>
    </w:p>
    <w:p>
      <w:pPr>
        <w:pStyle w:val="Normal"/>
      </w:pPr>
      <w:r>
        <w:t xml:space="preserve">...</w:t>
        <w:br w:clear="none"/>
      </w:r>
    </w:p>
    <w:p>
      <w:pPr>
        <w:pStyle w:val="Normal"/>
      </w:pPr>
      <w:r>
        <w:t xml:space="preserve">  return moduleDataByID;</w:t>
        <w:br w:clear="none"/>
      </w:r>
    </w:p>
    <w:p>
      <w:pPr>
        <w:pStyle w:val="Normal"/>
      </w:pPr>
      <w:r>
        <w:t xml:space="preserve">}</w:t>
        <w:br w:clear="none"/>
      </w:r>
    </w:p>
    <w:p>
      <w:pPr>
        <w:pStyle w:val="Para 06"/>
      </w:pPr>
      <w:r>
        <w:rPr>
          <w:rStyle w:val="Text3"/>
        </w:rPr>
        <w:t xml:space="preserve">Listing 6-15</w:t>
        <w:br w:clear="none"/>
      </w:r>
      <w:r>
        <w:t xml:space="preserve">Phase 1-4, initialize modules (continue)</w:t>
        <w:br w:clear="none"/>
      </w:r>
    </w:p>
    <w:tbl>
      <w:tblPr>
        <w:tblW w:type="auto" w:w="0"/>
      </w:tblPr>
      <w:tr>
        <w:tc>
          <w:tcPr>
            <w:tcW w:type="auto" w:w="0"/>
            <w:vAlign w:val="top"/>
          </w:tcPr>
          <w:p>
            <w:pPr>
              <w:pStyle w:val="1 Block"/>
            </w:pPr>
          </w:p>
          <w:p>
            <w:pPr>
              <w:pStyle w:val="Para 03"/>
            </w:pPr>
            <w:r>
              <w:t>1)</w:t>
            </w:r>
          </w:p>
        </w:tc>
        <w:tc>
          <w:tcPr>
            <w:tcW w:type="auto" w:w="0"/>
          </w:tcPr>
          <w:p>
            <w:bookmarkStart w:id="2242" w:name="Instantiate_the_RCTModuleData"/>
            <w:pPr>
              <w:pStyle w:val="Para 02"/>
            </w:pPr>
            <w:r>
              <w:t xml:space="preserve">Instantiate the </w:t>
            </w:r>
            <w:r>
              <w:rPr>
                <w:rStyle w:val="Text0"/>
              </w:rPr>
              <w:t>RCTModuleData</w:t>
            </w:r>
            <w:r>
              <w:t>.</w:t>
            </w:r>
            <w:bookmarkEnd w:id="2242"/>
          </w:p>
        </w:tc>
        <w:tc>
          <w:tcPr>
            <w:tcW w:type="auto" w:w="0"/>
          </w:tcPr>
          <w:p>
            <w:pPr>
              <w:pStyle w:val="Para 42"/>
            </w:pPr>
            <w:r>
              <w:t/>
            </w:r>
          </w:p>
        </w:tc>
      </w:tr>
      <w:tr>
        <w:tc>
          <w:tcPr>
            <w:tcW w:type="auto" w:w="0"/>
            <w:vAlign w:val="top"/>
          </w:tcPr>
          <w:p>
            <w:pPr>
              <w:pStyle w:val="Para 03"/>
            </w:pPr>
            <w:r>
              <w:t>2)</w:t>
            </w:r>
          </w:p>
        </w:tc>
        <w:tc>
          <w:tcPr>
            <w:tcW w:type="auto" w:w="0"/>
          </w:tcPr>
          <w:p>
            <w:bookmarkStart w:id="2243" w:name="Save_it_to_the_corresponding_dat"/>
            <w:pPr>
              <w:pStyle w:val="Para 02"/>
            </w:pPr>
            <w:r>
              <w:t>Save it to the corresponding data structures.</w:t>
            </w:r>
            <w:bookmarkEnd w:id="2243"/>
          </w:p>
        </w:tc>
        <w:tc>
          <w:tcPr>
            <w:tcW w:type="auto" w:w="0"/>
          </w:tcPr>
          <w:p>
            <w:pPr>
              <w:pStyle w:val="Para 42"/>
            </w:pPr>
            <w:r>
              <w:t/>
            </w:r>
          </w:p>
        </w:tc>
      </w:tr>
    </w:tbl>
    <w:p>
      <w:bookmarkStart w:id="2244" w:name="Listing_6_16_gives_a_simplified"/>
      <w:pPr>
        <w:pStyle w:val="Para 05"/>
      </w:pPr>
      <w:r>
        <w:t xml:space="preserve">Listing </w:t>
      </w:r>
      <w:hyperlink w:anchor="___void__prepareModulesWithDispa">
        <w:r>
          <w:rPr>
            <w:rStyle w:val="Text4"/>
          </w:rPr>
          <w:t>6-16</w:t>
        </w:r>
      </w:hyperlink>
      <w:r>
        <w:t xml:space="preserve"> gives a simplified version of the previously used </w:t>
      </w:r>
      <w:r>
        <w:rPr>
          <w:rStyle w:val="Text0"/>
        </w:rPr>
        <w:t>_prepareModulesWithDispatchGroup</w:t>
      </w:r>
      <w:r>
        <w:t xml:space="preserve"> that is removed with all the noncritical logic. As you can see, it is another iteration that invokes an </w:t>
      </w:r>
      <w:r>
        <w:rPr>
          <w:rStyle w:val="Text0"/>
        </w:rPr>
        <w:t>instance</w:t>
      </w:r>
      <w:r>
        <w:t xml:space="preserve"> of </w:t>
      </w:r>
      <w:r>
        <w:rPr>
          <w:rStyle w:val="Text0"/>
        </w:rPr>
        <w:t>RCTModuleData</w:t>
      </w:r>
      <w:r>
        <w:t xml:space="preserve">. Note that this is where the </w:t>
      </w:r>
      <w:r>
        <w:rPr>
          <w:rStyle w:val="Text0"/>
        </w:rPr>
        <w:t>prepareBridge</w:t>
      </w:r>
      <w:r>
        <w:t xml:space="preserve"> dispatch queue group (prepared in phase 1-3, step 2) is applied.</w:t>
      </w:r>
      <w:bookmarkEnd w:id="2244"/>
    </w:p>
    <w:p>
      <w:bookmarkStart w:id="2245" w:name="___void__prepareModulesWithDispa"/>
      <w:pPr>
        <w:pStyle w:val="Normal"/>
      </w:pPr>
      <w:r>
        <w:t xml:space="preserve">- (void)_prepareModulesWithDispatchGroup:</w:t>
        <w:br w:clear="none"/>
      </w:r>
      <w:bookmarkEnd w:id="2245"/>
    </w:p>
    <w:p>
      <w:pPr>
        <w:pStyle w:val="Normal"/>
      </w:pPr>
      <w:r>
        <w:t xml:space="preserve">  (dispatch_group_t)dispatchGroup</w:t>
        <w:br w:clear="none"/>
      </w:r>
    </w:p>
    <w:p>
      <w:pPr>
        <w:pStyle w:val="Normal"/>
      </w:pPr>
      <w:r>
        <w:t xml:space="preserve">{</w:t>
        <w:br w:clear="none"/>
      </w:r>
    </w:p>
    <w:p>
      <w:pPr>
        <w:pStyle w:val="Normal"/>
      </w:pPr>
      <w:r>
        <w:t xml:space="preserve">...</w:t>
        <w:br w:clear="none"/>
      </w:r>
    </w:p>
    <w:p>
      <w:pPr>
        <w:pStyle w:val="Normal"/>
      </w:pPr>
      <w:r>
        <w:t xml:space="preserve">  BOOL initializeImmediately = NO;</w:t>
        <w:br w:clear="none"/>
      </w:r>
    </w:p>
    <w:p>
      <w:pPr>
        <w:pStyle w:val="Normal"/>
      </w:pPr>
      <w:r>
        <w:t xml:space="preserve">  if (dispatchGroup == NULL) {</w:t>
        <w:br w:clear="none"/>
      </w:r>
    </w:p>
    <w:p>
      <w:pPr>
        <w:pStyle w:val="Normal"/>
      </w:pPr>
      <w:r>
        <w:t xml:space="preserve">// ... condition not applied here</w:t>
        <w:br w:clear="none"/>
      </w:r>
    </w:p>
    <w:p>
      <w:pPr>
        <w:pStyle w:val="Normal"/>
      </w:pPr>
      <w:r>
        <w:t xml:space="preserve">  }</w:t>
        <w:br w:clear="none"/>
      </w:r>
    </w:p>
    <w:p>
      <w:pPr>
        <w:pStyle w:val="Normal"/>
      </w:pPr>
      <w:r>
        <w:t xml:space="preserve">// ... perf</w:t>
        <w:br w:clear="none"/>
      </w:r>
    </w:p>
    <w:p>
      <w:pPr>
        <w:pStyle w:val="Normal"/>
      </w:pPr>
      <w:r>
        <w:t xml:space="preserve">  for (RCTModuleData *moduleData in _moduleDataByID) {</w:t>
        <w:br w:clear="none"/>
      </w:r>
    </w:p>
    <w:p>
      <w:pPr>
        <w:pStyle w:val="Normal"/>
      </w:pPr>
      <w:r>
        <w:t xml:space="preserve">    if (moduleData.requiresMainQueueSetup) {</w:t>
        <w:br w:clear="none"/>
      </w:r>
    </w:p>
    <w:p>
      <w:pPr>
        <w:pStyle w:val="Normal"/>
      </w:pPr>
      <w:r>
        <w:t xml:space="preserve">      dispatch_block_t block = ^{ // ----------------------&gt; 2)</w:t>
        <w:br w:clear="none"/>
      </w:r>
    </w:p>
    <w:p>
      <w:pPr>
        <w:pStyle w:val="Normal"/>
      </w:pPr>
      <w:r>
        <w:t xml:space="preserve">        if (self.valid &amp;&amp;</w:t>
        <w:br w:clear="none"/>
      </w:r>
    </w:p>
    <w:p>
      <w:pPr>
        <w:pStyle w:val="Normal"/>
      </w:pPr>
      <w:r>
        <w:t xml:space="preserve">            ![moduleData.moduleClass</w:t>
        <w:br w:clear="none"/>
      </w:r>
    </w:p>
    <w:p>
      <w:pPr>
        <w:pStyle w:val="Normal"/>
      </w:pPr>
      <w:r>
        <w:t xml:space="preserve">            isSubclassOfClass:[RCTCxxModule class]]</w:t>
        <w:br w:clear="none"/>
      </w:r>
    </w:p>
    <w:p>
      <w:pPr>
        <w:pStyle w:val="Normal"/>
      </w:pPr>
      <w:r>
        <w:t xml:space="preserve">        ) {</w:t>
        <w:br w:clear="none"/>
        <w:bookmarkStart w:id="2246" w:name="ITerm73"/>
        <w:t xml:space="preserve"/>
        <w:bookmarkEnd w:id="2246"/>
        <w:br w:clear="none"/>
        <w:t xml:space="preserve"/>
        <w:br w:clear="none"/>
        <w:t xml:space="preserve"/>
        <w:br w:clear="none"/>
        <w:t xml:space="preserve"/>
        <w:br w:clear="none"/>
      </w:r>
    </w:p>
    <w:p>
      <w:pPr>
        <w:pStyle w:val="Normal"/>
      </w:pPr>
      <w:r>
        <w:t xml:space="preserve">// ...</w:t>
        <w:br w:clear="none"/>
      </w:r>
    </w:p>
    <w:p>
      <w:pPr>
        <w:pStyle w:val="Normal"/>
      </w:pPr>
      <w:r>
        <w:t xml:space="preserve">          (void)[moduleData instance]; // -----------------&gt; 1)</w:t>
        <w:br w:clear="none"/>
      </w:r>
    </w:p>
    <w:p>
      <w:pPr>
        <w:pStyle w:val="Normal"/>
      </w:pPr>
      <w:r>
        <w:t xml:space="preserve">          [moduleData gatherConstants]; // ----------------&gt; 1)</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if (initializeImmediately &amp;&amp; RCTIsMainQueue()) {</w:t>
        <w:br w:clear="none"/>
      </w:r>
    </w:p>
    <w:p>
      <w:pPr>
        <w:pStyle w:val="Normal"/>
      </w:pPr>
      <w:r>
        <w:t xml:space="preserve">// condition not applied here</w:t>
        <w:br w:clear="none"/>
      </w:r>
    </w:p>
    <w:p>
      <w:pPr>
        <w:pStyle w:val="Normal"/>
      </w:pPr>
      <w:r>
        <w:t xml:space="preserve">         } else {</w:t>
        <w:br w:clear="none"/>
      </w:r>
    </w:p>
    <w:p>
      <w:pPr>
        <w:pStyle w:val="Normal"/>
      </w:pPr>
      <w:r>
        <w:t xml:space="preserve">           if (dispatchGroup) {</w:t>
        <w:br w:clear="none"/>
      </w:r>
    </w:p>
    <w:p>
      <w:pPr>
        <w:pStyle w:val="Normal"/>
      </w:pPr>
      <w:r>
        <w:t xml:space="preserve">             dispatch_group_async( // ---------------------&gt; 2)</w:t>
        <w:br w:clear="none"/>
      </w:r>
    </w:p>
    <w:p>
      <w:pPr>
        <w:pStyle w:val="Normal"/>
      </w:pPr>
      <w:r>
        <w:t xml:space="preserve">           dispatchGroup, dispatch_get_main_queue(), block</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_modulesInitializedOnMainQueue++;</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w:t>
        <w:br w:clear="none"/>
      </w:r>
    </w:p>
    <w:p>
      <w:pPr>
        <w:pStyle w:val="Para 06"/>
      </w:pPr>
      <w:r>
        <w:rPr>
          <w:rStyle w:val="Text3"/>
        </w:rPr>
        <w:t xml:space="preserve">Listing 6-16</w:t>
        <w:br w:clear="none"/>
      </w:r>
      <w:r>
        <w:t xml:space="preserve">Phase 1-5, initialize modules </w:t>
        <w:br w:clear="none"/>
        <w:bookmarkStart w:id="2247" w:name="_continue"/>
        <w:t xml:space="preserve">(continue)</w:t>
        <w:bookmarkEnd w:id="2247"/>
        <w:br w:clear="none"/>
      </w:r>
    </w:p>
    <w:tbl>
      <w:tblPr>
        <w:tblW w:type="auto" w:w="0"/>
      </w:tblPr>
      <w:tr>
        <w:tc>
          <w:tcPr>
            <w:tcW w:type="auto" w:w="0"/>
            <w:vAlign w:val="top"/>
          </w:tcPr>
          <w:p>
            <w:pPr>
              <w:pStyle w:val="1 Block"/>
            </w:pPr>
          </w:p>
          <w:p>
            <w:pPr>
              <w:pStyle w:val="Para 03"/>
            </w:pPr>
            <w:r>
              <w:t>1)</w:t>
            </w:r>
          </w:p>
        </w:tc>
        <w:tc>
          <w:tcPr>
            <w:tcW w:type="auto" w:w="0"/>
          </w:tcPr>
          <w:p>
            <w:bookmarkStart w:id="2248" w:name="Initialize_and_instantiate_the_n_1"/>
            <w:pPr>
              <w:pStyle w:val="Para 02"/>
            </w:pPr>
            <w:r>
              <w:t>Initialize and instantiate the native modules.</w:t>
            </w:r>
            <w:bookmarkEnd w:id="2248"/>
          </w:p>
        </w:tc>
        <w:tc>
          <w:tcPr>
            <w:tcW w:type="auto" w:w="0"/>
          </w:tcPr>
          <w:p>
            <w:pPr>
              <w:pStyle w:val="Para 42"/>
            </w:pPr>
            <w:r>
              <w:t/>
            </w:r>
          </w:p>
        </w:tc>
      </w:tr>
      <w:tr>
        <w:tc>
          <w:tcPr>
            <w:tcW w:type="auto" w:w="0"/>
            <w:vAlign w:val="top"/>
          </w:tcPr>
          <w:p>
            <w:pPr>
              <w:pStyle w:val="Para 03"/>
            </w:pPr>
            <w:r>
              <w:t>2)</w:t>
            </w:r>
          </w:p>
        </w:tc>
        <w:tc>
          <w:tcPr>
            <w:tcW w:type="auto" w:w="0"/>
          </w:tcPr>
          <w:p>
            <w:bookmarkStart w:id="2249" w:name="Apply_the_initialization_on_the"/>
            <w:pPr>
              <w:pStyle w:val="Para 02"/>
            </w:pPr>
            <w:r>
              <w:t xml:space="preserve">Apply the initialization on the main queue as indicated by </w:t>
            </w:r>
            <w:r>
              <w:rPr>
                <w:rStyle w:val="Text0"/>
              </w:rPr>
              <w:t>requiresMainQueueSetup</w:t>
            </w:r>
            <w:r>
              <w:t xml:space="preserve">. As mentioned, this operation is part of the </w:t>
            </w:r>
            <w:r>
              <w:rPr>
                <w:rStyle w:val="Text0"/>
              </w:rPr>
              <w:t>prepareBridge</w:t>
            </w:r>
            <w:r>
              <w:t xml:space="preserve"> dispatch queue group.</w:t>
            </w:r>
            <w:bookmarkEnd w:id="2249"/>
          </w:p>
        </w:tc>
        <w:tc>
          <w:tcPr>
            <w:tcW w:type="auto" w:w="0"/>
          </w:tcPr>
          <w:p>
            <w:pPr>
              <w:pStyle w:val="Para 42"/>
            </w:pPr>
            <w:r>
              <w:t/>
            </w:r>
          </w:p>
        </w:tc>
      </w:tr>
    </w:tbl>
    <w:p>
      <w:bookmarkStart w:id="2250" w:name="At_this_point__the_native_module"/>
      <w:pPr>
        <w:pStyle w:val="Para 04"/>
      </w:pPr>
      <w:r>
        <w:t xml:space="preserve">At this point, the </w:t>
      </w:r>
      <w:r>
        <w:rPr>
          <w:rStyle w:val="Text1"/>
        </w:rPr>
        <w:t>native modules</w:t>
      </w:r>
      <w:r>
        <w:t xml:space="preserve"> are in the form of </w:t>
      </w:r>
      <w:r>
        <w:rPr>
          <w:rStyle w:val="Text0"/>
        </w:rPr>
        <w:t>RCTModuleData</w:t>
      </w:r>
      <w:r>
        <w:t xml:space="preserve"> stored in </w:t>
      </w:r>
      <w:r>
        <w:rPr>
          <w:rStyle w:val="Text0"/>
        </w:rPr>
        <w:t>_moduleDataByID</w:t>
      </w:r>
      <w:r>
        <w:t xml:space="preserve">. Among those, the </w:t>
      </w:r>
      <w:r>
        <w:rPr>
          <w:rStyle w:val="Text1"/>
        </w:rPr>
        <w:t>native modules</w:t>
      </w:r>
      <w:r>
        <w:t xml:space="preserve"> that require the main queue setup are initialized and are instantiated up front. The rest of the </w:t>
      </w:r>
      <w:r>
        <w:rPr>
          <w:rStyle w:val="Text1"/>
        </w:rPr>
        <w:t>native modules</w:t>
      </w:r>
      <w:r>
        <w:t xml:space="preserve"> are instantiated on the run in the next phases. Before we move on to those phases, we look at </w:t>
      </w:r>
      <w:r>
        <w:rPr>
          <w:rStyle w:val="Text0"/>
        </w:rPr>
        <w:t>requiresMainQueueSetup</w:t>
      </w:r>
      <w:r>
        <w:t>.</w:t>
        <w:bookmarkStart w:id="2251" w:name="ITerm75_1"/>
        <w:t xml:space="preserve"> </w:t>
        <w:bookmarkEnd w:id="2251"/>
      </w:r>
      <w:bookmarkEnd w:id="2250"/>
    </w:p>
    <w:p>
      <w:bookmarkStart w:id="2252" w:name="6_5_2_1_requiresMainQueueSetupre"/>
      <w:pPr>
        <w:pStyle w:val="Heading 4"/>
      </w:pPr>
      <w:r>
        <w:t xml:space="preserve">6.5.2.1 </w:t>
        <w:t>requiresMainQueueSetup</w:t>
      </w:r>
      <w:bookmarkEnd w:id="2252"/>
    </w:p>
    <w:p>
      <w:bookmarkStart w:id="2253" w:name="requiresMainQueueSetup____is_a_c"/>
      <w:pPr>
        <w:pStyle w:val="Para 04"/>
      </w:pPr>
      <w:r>
        <w:bookmarkStart w:id="2254" w:name="requiresMainQueueSetup"/>
        <w:t/>
        <w:bookmarkEnd w:id="2254"/>
      </w:r>
      <w:r>
        <w:rPr>
          <w:rStyle w:val="Text0"/>
        </w:rPr>
        <w:t>requiresMainQueueSetup</w:t>
      </w:r>
      <w:r>
        <w:t xml:space="preserve"> </w:t>
        <w:t xml:space="preserve"> is a class method defined in </w:t>
      </w:r>
      <w:r>
        <w:rPr>
          <w:rStyle w:val="Text0"/>
        </w:rPr>
        <w:t>RCTBridgeModule</w:t>
      </w:r>
      <w:r>
        <w:t xml:space="preserve"> that can be overridden by any </w:t>
      </w:r>
      <w:r>
        <w:rPr>
          <w:rStyle w:val="Text1"/>
        </w:rPr>
        <w:t>native modules</w:t>
      </w:r>
      <w:r>
        <w:t xml:space="preserve">. When returning true, it indicates that the </w:t>
      </w:r>
      <w:r>
        <w:rPr>
          <w:rStyle w:val="Text1"/>
        </w:rPr>
        <w:t>native module</w:t>
      </w:r>
      <w:r>
        <w:t xml:space="preserve"> requires the main queue setup, meaning to be set up in the main queue. This is the explicit type of requiring the main queue setup. And as we just saw, modules that require the main queue setup are instantiated up front during bootstrap.</w:t>
      </w:r>
      <w:bookmarkEnd w:id="2253"/>
    </w:p>
    <w:p>
      <w:bookmarkStart w:id="2255" w:name="There_are_also_native_modules_th"/>
      <w:pPr>
        <w:pStyle w:val="Para 05"/>
      </w:pPr>
      <w:r>
        <w:t xml:space="preserve">There are also </w:t>
      </w:r>
      <w:r>
        <w:rPr>
          <w:rStyle w:val="Text1"/>
        </w:rPr>
        <w:t>native modules</w:t>
      </w:r>
      <w:r>
        <w:t xml:space="preserve"> that require the main queue setup implicitly. More specifically, if a native module either has a custom </w:t>
      </w:r>
      <w:r>
        <w:rPr>
          <w:rStyle w:val="Text0"/>
        </w:rPr>
        <w:t>init</w:t>
      </w:r>
      <w:r>
        <w:t xml:space="preserve"> method or overrides the </w:t>
      </w:r>
      <w:r>
        <w:rPr>
          <w:rStyle w:val="Text0"/>
        </w:rPr>
        <w:t>constantsToExport</w:t>
      </w:r>
      <w:r>
        <w:t>, it is determined as requiring the main queue setup. This implicitly is also highlighted during bootstrap with the following warning message:</w:t>
      </w:r>
      <w:bookmarkEnd w:id="2255"/>
    </w:p>
    <w:p>
      <w:bookmarkStart w:id="2256" w:name="Module_HelloWorldManager_require"/>
      <w:pPr>
        <w:pStyle w:val="Normal"/>
      </w:pPr>
      <w:r>
        <w:t xml:space="preserve">Module HelloWorldManager requires main queue setup since it overrides `constantsToExport` but doesn't implement `requiresMainQueueSetup`. In a future release React Native will default to initializing all native modules on a background thread unless explicitly opted-out of.</w:t>
        <w:br w:clear="none"/>
      </w:r>
      <w:bookmarkEnd w:id="2256"/>
    </w:p>
    <w:p>
      <w:bookmarkStart w:id="2257" w:name="The_actual_code_that_reflects_th"/>
      <w:pPr>
        <w:pStyle w:val="Para 05"/>
      </w:pPr>
      <w:r>
        <w:t xml:space="preserve">The actual code that reflects this logic is inside the </w:t>
      </w:r>
      <w:r>
        <w:rPr>
          <w:rStyle w:val="Text0"/>
        </w:rPr>
        <w:t>setUp</w:t>
      </w:r>
      <w:r>
        <w:t xml:space="preserve"> method of </w:t>
      </w:r>
      <w:r>
        <w:rPr>
          <w:rStyle w:val="Text0"/>
        </w:rPr>
        <w:t>RCTModuleData</w:t>
      </w:r>
      <w:r>
        <w:t xml:space="preserve"> (Listing </w:t>
      </w:r>
      <w:hyperlink w:anchor="___void_setUp________irrelevant">
        <w:r>
          <w:rPr>
            <w:rStyle w:val="Text4"/>
          </w:rPr>
          <w:t>6-17</w:t>
        </w:r>
      </w:hyperlink>
      <w:r>
        <w:t xml:space="preserve">). Actually, the sole purpose of this method is to determine whether the </w:t>
      </w:r>
      <w:r>
        <w:rPr>
          <w:rStyle w:val="Text1"/>
        </w:rPr>
        <w:t>native module</w:t>
      </w:r>
      <w:r>
        <w:t xml:space="preserve"> requires a main queue.</w:t>
      </w:r>
      <w:bookmarkEnd w:id="2257"/>
    </w:p>
    <w:p>
      <w:bookmarkStart w:id="2258" w:name="___void_setUp________irrelevant"/>
      <w:pPr>
        <w:pStyle w:val="Normal"/>
      </w:pPr>
      <w:r>
        <w:t xml:space="preserve">- (void)setUp</w:t>
        <w:br w:clear="none"/>
      </w:r>
      <w:bookmarkEnd w:id="2258"/>
    </w:p>
    <w:p>
      <w:pPr>
        <w:pStyle w:val="Normal"/>
      </w:pPr>
      <w:r>
        <w:t xml:space="preserve">{</w:t>
        <w:br w:clear="none"/>
      </w:r>
    </w:p>
    <w:p>
      <w:pPr>
        <w:pStyle w:val="Normal"/>
      </w:pPr>
      <w:r>
        <w:t xml:space="preserve">// ... irrelevant logic</w:t>
        <w:br w:clear="none"/>
      </w:r>
    </w:p>
    <w:p>
      <w:pPr>
        <w:pStyle w:val="Normal"/>
      </w:pPr>
      <w:r>
        <w:t xml:space="preserve">  _hasConstantsToExport =</w:t>
        <w:br w:clear="none"/>
      </w:r>
    </w:p>
    <w:p>
      <w:pPr>
        <w:pStyle w:val="Normal"/>
      </w:pPr>
      <w:r>
        <w:t xml:space="preserve">  [_moduleClass instancesRespondToSelector:</w:t>
        <w:br w:clear="none"/>
      </w:r>
    </w:p>
    <w:p>
      <w:pPr>
        <w:pStyle w:val="Normal"/>
      </w:pPr>
      <w:r>
        <w:t xml:space="preserve">    @selector(constantsToExport)</w:t>
        <w:br w:clear="none"/>
      </w:r>
    </w:p>
    <w:p>
      <w:pPr>
        <w:pStyle w:val="Normal"/>
      </w:pPr>
      <w:r>
        <w:t xml:space="preserve">  ];</w:t>
        <w:br w:clear="none"/>
      </w:r>
    </w:p>
    <w:p>
      <w:pPr>
        <w:pStyle w:val="Normal"/>
      </w:pPr>
      <w:r>
        <w:t xml:space="preserve">  const BOOL implementsRequireMainQueueSetup =</w:t>
        <w:br w:clear="none"/>
      </w:r>
    </w:p>
    <w:p>
      <w:pPr>
        <w:pStyle w:val="Normal"/>
      </w:pPr>
      <w:r>
        <w:t xml:space="preserve">  [_moduleClass respondsToSelector:</w:t>
        <w:br w:clear="none"/>
      </w:r>
    </w:p>
    <w:p>
      <w:pPr>
        <w:pStyle w:val="Normal"/>
      </w:pPr>
      <w:r>
        <w:t xml:space="preserve">  @selector(requiresMainQueueSetup)];</w:t>
        <w:br w:clear="none"/>
      </w:r>
    </w:p>
    <w:p>
      <w:pPr>
        <w:pStyle w:val="Normal"/>
      </w:pPr>
      <w:r>
        <w:t xml:space="preserve">  if (implementsRequireMainQueueSetup) {</w:t>
        <w:br w:clear="none"/>
      </w:r>
    </w:p>
    <w:p>
      <w:pPr>
        <w:pStyle w:val="Normal"/>
      </w:pPr>
      <w:r>
        <w:t xml:space="preserve">    _requiresMainQueueSetup =</w:t>
        <w:br w:clear="none"/>
      </w:r>
    </w:p>
    <w:p>
      <w:pPr>
        <w:pStyle w:val="Normal"/>
      </w:pPr>
      <w:r>
        <w:t xml:space="preserve">    [_moduleClass requiresMainQueueSetup];</w:t>
        <w:br w:clear="none"/>
      </w:r>
    </w:p>
    <w:p>
      <w:pPr>
        <w:pStyle w:val="Normal"/>
      </w:pPr>
      <w:r>
        <w:t xml:space="preserve">  } else {</w:t>
        <w:br w:clear="none"/>
      </w:r>
    </w:p>
    <w:p>
      <w:pPr>
        <w:pStyle w:val="Normal"/>
      </w:pPr>
      <w:r>
        <w:t xml:space="preserve">    static IMP objectInitMethod;</w:t>
        <w:br w:clear="none"/>
      </w:r>
    </w:p>
    <w:p>
      <w:pPr>
        <w:pStyle w:val="Normal"/>
      </w:pPr>
      <w:r>
        <w:t xml:space="preserve">    static dispatch_once_t onceToken;</w:t>
        <w:br w:clear="none"/>
      </w:r>
    </w:p>
    <w:p>
      <w:pPr>
        <w:pStyle w:val="Normal"/>
      </w:pPr>
      <w:r>
        <w:t xml:space="preserve">    dispatch_once(&amp;onceToken, ^{</w:t>
        <w:br w:clear="none"/>
      </w:r>
    </w:p>
    <w:p>
      <w:pPr>
        <w:pStyle w:val="Normal"/>
      </w:pPr>
      <w:r>
        <w:t xml:space="preserve">      objectInitMethod =</w:t>
        <w:br w:clear="none"/>
      </w:r>
    </w:p>
    <w:p>
      <w:pPr>
        <w:pStyle w:val="Normal"/>
      </w:pPr>
      <w:r>
        <w:t xml:space="preserve">      [NSObject instanceMethodForSelector:@selector(init)];</w:t>
        <w:br w:clear="none"/>
      </w:r>
    </w:p>
    <w:p>
      <w:pPr>
        <w:pStyle w:val="Normal"/>
      </w:pPr>
      <w:r>
        <w:t xml:space="preserve">    });</w:t>
        <w:br w:clear="none"/>
      </w:r>
    </w:p>
    <w:p>
      <w:pPr>
        <w:pStyle w:val="Normal"/>
      </w:pPr>
      <w:r>
        <w:t xml:space="preserve">    const BOOL hasCustomInit = !_instance &amp;&amp;</w:t>
        <w:br w:clear="none"/>
      </w:r>
    </w:p>
    <w:p>
      <w:pPr>
        <w:pStyle w:val="Normal"/>
      </w:pPr>
      <w:r>
        <w:t xml:space="preserve">  [_moduleClass instanceMethodForSelector:@selector(init)] != objectInitMethod;</w:t>
        <w:br w:clear="none"/>
      </w:r>
    </w:p>
    <w:p>
      <w:pPr>
        <w:pStyle w:val="Normal"/>
      </w:pPr>
      <w:r>
        <w:t xml:space="preserve">    _requiresMainQueueSetup =</w:t>
        <w:br w:clear="none"/>
      </w:r>
    </w:p>
    <w:p>
      <w:pPr>
        <w:pStyle w:val="Normal"/>
      </w:pPr>
      <w:r>
        <w:t xml:space="preserve">    _hasConstantsToExport || hasCustomInit;</w:t>
        <w:br w:clear="none"/>
      </w:r>
    </w:p>
    <w:p>
      <w:pPr>
        <w:pStyle w:val="Normal"/>
      </w:pPr>
      <w:r>
        <w:t xml:space="preserve">    if (_requiresMainQueueSetup) {</w:t>
        <w:br w:clear="none"/>
      </w:r>
    </w:p>
    <w:p>
      <w:pPr>
        <w:pStyle w:val="Normal"/>
      </w:pPr>
      <w:r>
        <w:t xml:space="preserve">      const char *methodName = "";</w:t>
        <w:br w:clear="none"/>
      </w:r>
    </w:p>
    <w:p>
      <w:pPr>
        <w:pStyle w:val="Normal"/>
      </w:pPr>
      <w:r>
        <w:t xml:space="preserve">      if (_hasConstantsToExport) {</w:t>
        <w:br w:clear="none"/>
      </w:r>
    </w:p>
    <w:p>
      <w:pPr>
        <w:pStyle w:val="Normal"/>
      </w:pPr>
      <w:r>
        <w:t xml:space="preserve">        methodName = "constantsToExport";</w:t>
        <w:br w:clear="none"/>
      </w:r>
    </w:p>
    <w:p>
      <w:pPr>
        <w:pStyle w:val="Normal"/>
      </w:pPr>
      <w:r>
        <w:t xml:space="preserve">      } else if (hasCustomInit) {</w:t>
        <w:br w:clear="none"/>
      </w:r>
    </w:p>
    <w:p>
      <w:pPr>
        <w:pStyle w:val="Normal"/>
      </w:pPr>
      <w:r>
        <w:t xml:space="preserve">        methodName = "init";</w:t>
        <w:br w:clear="none"/>
      </w:r>
    </w:p>
    <w:p>
      <w:pPr>
        <w:pStyle w:val="Normal"/>
      </w:pPr>
      <w:r>
        <w:t xml:space="preserve">      }</w:t>
        <w:br w:clear="none"/>
      </w:r>
    </w:p>
    <w:p>
      <w:pPr>
        <w:pStyle w:val="Normal"/>
      </w:pPr>
      <w:r>
        <w:t xml:space="preserve">      RCTLogWarn(</w:t>
        <w:br w:clear="none"/>
      </w:r>
    </w:p>
    <w:p>
      <w:pPr>
        <w:pStyle w:val="Normal"/>
      </w:pPr>
      <w:r>
        <w:t xml:space="preserve">      @"Module %@ requires main queue setup since it overrides `%s` but doesn't implement "</w:t>
        <w:br w:clear="none"/>
      </w:r>
    </w:p>
    <w:p>
      <w:pPr>
        <w:pStyle w:val="Normal"/>
      </w:pPr>
      <w:r>
        <w:t xml:space="preserve">       "`requiresMainQueueSetup`. In a future release React Native will default to initializing all native modules "</w:t>
        <w:br w:clear="none"/>
      </w:r>
    </w:p>
    <w:p>
      <w:pPr>
        <w:pStyle w:val="Normal"/>
      </w:pPr>
      <w:r>
        <w:t xml:space="preserve">         "on a background thread unless explicitly opted-out of.",</w:t>
        <w:br w:clear="none"/>
      </w:r>
    </w:p>
    <w:p>
      <w:pPr>
        <w:pStyle w:val="Normal"/>
      </w:pPr>
      <w:r>
        <w:t xml:space="preserve">          _moduleClass,</w:t>
        <w:br w:clear="none"/>
      </w:r>
    </w:p>
    <w:p>
      <w:pPr>
        <w:pStyle w:val="Normal"/>
      </w:pPr>
      <w:r>
        <w:t xml:space="preserve">          methodName);</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6"/>
      </w:pPr>
      <w:r>
        <w:rPr>
          <w:rStyle w:val="Text3"/>
        </w:rPr>
        <w:t xml:space="preserve">Listing 6-17</w:t>
        <w:br w:clear="none"/>
      </w:r>
      <w:r>
        <w:t xml:space="preserve">Set up the RCTModuleData</w:t>
        <w:br w:clear="none"/>
      </w:r>
    </w:p>
    <w:p>
      <w:bookmarkStart w:id="2259" w:name="We_know_that_RCTModuleData_is_in"/>
      <w:pPr>
        <w:pStyle w:val="Para 04"/>
      </w:pPr>
      <w:r>
        <w:t xml:space="preserve">We know that </w:t>
      </w:r>
      <w:r>
        <w:rPr>
          <w:rStyle w:val="Text0"/>
        </w:rPr>
        <w:t>RCTModuleData</w:t>
      </w:r>
      <w:r>
        <w:t xml:space="preserve"> is initialized and instantiated in two methods, </w:t>
      </w:r>
      <w:r>
        <w:rPr>
          <w:rStyle w:val="Text0"/>
        </w:rPr>
        <w:t>_registerModulesForClasses</w:t>
      </w:r>
      <w:r>
        <w:t xml:space="preserve"> and </w:t>
      </w:r>
      <w:r>
        <w:rPr>
          <w:rStyle w:val="Text0"/>
        </w:rPr>
        <w:t>registerExtraModules</w:t>
      </w:r>
      <w:r>
        <w:t xml:space="preserve"> in </w:t>
      </w:r>
      <w:r>
        <w:rPr>
          <w:rStyle w:val="Text0"/>
        </w:rPr>
        <w:t>RCTCxxBridge</w:t>
      </w:r>
      <w:r>
        <w:t xml:space="preserve">. And the </w:t>
      </w:r>
      <w:r>
        <w:rPr>
          <w:rStyle w:val="Text0"/>
        </w:rPr>
        <w:t>setUp</w:t>
      </w:r>
      <w:r>
        <w:t xml:space="preserve"> method is eventually called from there.</w:t>
      </w:r>
      <w:bookmarkEnd w:id="2259"/>
    </w:p>
    <w:p>
      <w:bookmarkStart w:id="2260" w:name="6_5_2_2_Threads_and_LocksOne_dif"/>
      <w:pPr>
        <w:pStyle w:val="Heading 4"/>
      </w:pPr>
      <w:r>
        <w:t xml:space="preserve">6.5.2.2 </w:t>
        <w:t>Threads and Locks</w:t>
      </w:r>
      <w:bookmarkEnd w:id="2260"/>
    </w:p>
    <w:p>
      <w:bookmarkStart w:id="2261" w:name="One_difficulty_in_understanding"/>
      <w:pPr>
        <w:pStyle w:val="Para 04"/>
      </w:pPr>
      <w:r>
        <w:t xml:space="preserve">One difficulty in understanding the flow (Figure </w:t>
      </w:r>
      <w:hyperlink w:anchor="Figure_6_5React_Native_bootstrap">
        <w:r>
          <w:rPr>
            <w:rStyle w:val="Text10"/>
          </w:rPr>
          <w:t>6-5</w:t>
        </w:r>
      </w:hyperlink>
      <w:r>
        <w:t xml:space="preserve">) is the </w:t>
        <w:bookmarkStart w:id="2262" w:name="threading_model_and_locks"/>
        <w:t>threading model and locks</w:t>
        <w:bookmarkEnd w:id="2262"/>
        <w:t>. Some locks are nested down to the call stack and are working on different phases, which obscure the actual mechanics.</w:t>
      </w:r>
      <w:bookmarkEnd w:id="2261"/>
    </w:p>
    <w:p>
      <w:bookmarkStart w:id="2263" w:name="The_first_lock_we_encounter_is_a"/>
      <w:pPr>
        <w:pStyle w:val="Para 05"/>
      </w:pPr>
      <w:r>
        <w:t xml:space="preserve">The first lock we encounter is across phase 0 and phase 1, where a dispatch barrier is applied on a dispatch queue, </w:t>
      </w:r>
      <w:r>
        <w:rPr>
          <w:rStyle w:val="Text0"/>
        </w:rPr>
        <w:t>RCTModuleClassesSyncQueue</w:t>
      </w:r>
      <w:r>
        <w:t xml:space="preserve">, when we add the native module classes to </w:t>
      </w:r>
      <w:r>
        <w:rPr>
          <w:rStyle w:val="Text0"/>
        </w:rPr>
        <w:t>RCTModuleClasses</w:t>
      </w:r>
      <w:r>
        <w:t xml:space="preserve"> in </w:t>
      </w:r>
      <w:r>
        <w:rPr>
          <w:rStyle w:val="Text0"/>
        </w:rPr>
        <w:t>RCTRegisterModule</w:t>
      </w:r>
      <w:r>
        <w:t xml:space="preserve"> (Listing </w:t>
      </w:r>
      <w:hyperlink w:anchor="_____dispatch_barrier_async_RCTM">
        <w:r>
          <w:rPr>
            <w:rStyle w:val="Text4"/>
          </w:rPr>
          <w:t>6-18</w:t>
        </w:r>
      </w:hyperlink>
      <w:r>
        <w:t>).</w:t>
      </w:r>
      <w:bookmarkEnd w:id="2263"/>
    </w:p>
    <w:p>
      <w:bookmarkStart w:id="2264" w:name="_____dispatch_barrier_async_RCTM"/>
      <w:pPr>
        <w:pStyle w:val="Normal"/>
      </w:pPr>
      <w:r>
        <w:t xml:space="preserve">...</w:t>
        <w:br w:clear="none"/>
      </w:r>
      <w:bookmarkEnd w:id="2264"/>
    </w:p>
    <w:p>
      <w:pPr>
        <w:pStyle w:val="Normal"/>
      </w:pPr>
      <w:r>
        <w:t xml:space="preserve">  dispatch_barrier_async(RCTModuleClassesSyncQueue, ^{</w:t>
        <w:br w:clear="none"/>
      </w:r>
    </w:p>
    <w:p>
      <w:pPr>
        <w:pStyle w:val="Normal"/>
      </w:pPr>
      <w:r>
        <w:t xml:space="preserve">    [RCTModuleClasses addObject:moduleClass];</w:t>
        <w:br w:clear="none"/>
      </w:r>
    </w:p>
    <w:p>
      <w:pPr>
        <w:pStyle w:val="Normal"/>
      </w:pPr>
      <w:r>
        <w:t xml:space="preserve">  });</w:t>
        <w:br w:clear="none"/>
      </w:r>
    </w:p>
    <w:p>
      <w:pPr>
        <w:pStyle w:val="Normal"/>
      </w:pPr>
      <w:r>
        <w:t xml:space="preserve">...</w:t>
        <w:br w:clear="none"/>
      </w:r>
    </w:p>
    <w:p>
      <w:pPr>
        <w:pStyle w:val="Para 06"/>
      </w:pPr>
      <w:r>
        <w:rPr>
          <w:rStyle w:val="Text3"/>
        </w:rPr>
        <w:t xml:space="preserve">Listing 6-18</w:t>
        <w:br w:clear="none"/>
      </w:r>
      <w:r>
        <w:t xml:space="preserve">Lock in phase 0</w:t>
        <w:br w:clear="none"/>
      </w:r>
    </w:p>
    <w:p>
      <w:bookmarkStart w:id="2265" w:name="This_is_to_ensure_that_all_the_m"/>
      <w:pPr>
        <w:pStyle w:val="Para 05"/>
      </w:pPr>
      <w:r>
        <w:t xml:space="preserve">This is to ensure that all the module classes have been stored successfully before we read from </w:t>
      </w:r>
      <w:r>
        <w:rPr>
          <w:rStyle w:val="Text0"/>
        </w:rPr>
        <w:t>RCTModuleClasses</w:t>
      </w:r>
      <w:r>
        <w:t xml:space="preserve"> in phase 1 (Listing </w:t>
      </w:r>
      <w:hyperlink w:anchor="___void_start_______void__self">
        <w:r>
          <w:rPr>
            <w:rStyle w:val="Text4"/>
          </w:rPr>
          <w:t>6-19</w:t>
        </w:r>
      </w:hyperlink>
      <w:r>
        <w:t>).</w:t>
      </w:r>
      <w:bookmarkEnd w:id="2265"/>
    </w:p>
    <w:p>
      <w:bookmarkStart w:id="2266" w:name="___void_start_______void__self"/>
      <w:pPr>
        <w:pStyle w:val="Normal"/>
      </w:pPr>
      <w:r>
        <w:t xml:space="preserve">- (void)start</w:t>
        <w:br w:clear="none"/>
      </w:r>
      <w:bookmarkEnd w:id="2266"/>
    </w:p>
    <w:p>
      <w:pPr>
        <w:pStyle w:val="Normal"/>
      </w:pPr>
      <w:r>
        <w:t xml:space="preserve">{</w:t>
        <w:br w:clear="none"/>
      </w:r>
    </w:p>
    <w:p>
      <w:pPr>
        <w:pStyle w:val="Normal"/>
      </w:pPr>
      <w:r>
        <w:t xml:space="preserve">...</w:t>
        <w:br w:clear="none"/>
      </w:r>
    </w:p>
    <w:p>
      <w:pPr>
        <w:pStyle w:val="Normal"/>
      </w:pPr>
      <w:r>
        <w:t xml:space="preserve">  (void)[self _initializeModules:RCTGetModuleClasses()</w:t>
        <w:br w:clear="none"/>
      </w:r>
    </w:p>
    <w:p>
      <w:pPr>
        <w:pStyle w:val="Normal"/>
      </w:pPr>
      <w:r>
        <w:t xml:space="preserve">  withDispatchGroup:prepareBridge lazilyDiscovered:NO];</w:t>
        <w:br w:clear="none"/>
      </w:r>
    </w:p>
    <w:p>
      <w:pPr>
        <w:pStyle w:val="Normal"/>
      </w:pPr>
      <w:r>
        <w:t xml:space="preserve">...</w:t>
        <w:br w:clear="none"/>
      </w:r>
    </w:p>
    <w:p>
      <w:pPr>
        <w:pStyle w:val="Normal"/>
      </w:pPr>
      <w:r>
        <w:t xml:space="preserve">}</w:t>
        <w:br w:clear="none"/>
      </w:r>
    </w:p>
    <w:p>
      <w:pPr>
        <w:pStyle w:val="Para 06"/>
      </w:pPr>
      <w:r>
        <w:rPr>
          <w:rStyle w:val="Text3"/>
        </w:rPr>
        <w:t xml:space="preserve">Listing 6-19</w:t>
        <w:br w:clear="none"/>
      </w:r>
      <w:r>
        <w:t xml:space="preserve">Waiting for lock in phase 1</w:t>
        <w:br w:clear="none"/>
      </w:r>
    </w:p>
    <w:p>
      <w:bookmarkStart w:id="2267" w:name="Inside_RCTGetModuleClasses____di"/>
      <w:pPr>
        <w:pStyle w:val="Para 05"/>
      </w:pPr>
      <w:r>
        <w:t xml:space="preserve">Inside </w:t>
      </w:r>
      <w:r>
        <w:rPr>
          <w:rStyle w:val="Text0"/>
        </w:rPr>
        <w:t>RCTGetModuleClasses()</w:t>
      </w:r>
      <w:r>
        <w:t xml:space="preserve">, </w:t>
      </w:r>
      <w:r>
        <w:rPr>
          <w:rStyle w:val="Text0"/>
        </w:rPr>
        <w:t>dispatch_sync</w:t>
      </w:r>
      <w:r>
        <w:t xml:space="preserve"> is used to wait for all the dispatch barriers to complete (Listing </w:t>
      </w:r>
      <w:hyperlink w:anchor="NSArray_Class___RCTGetModuleClas">
        <w:r>
          <w:rPr>
            <w:rStyle w:val="Text4"/>
          </w:rPr>
          <w:t>6-20</w:t>
        </w:r>
      </w:hyperlink>
      <w:r>
        <w:t>).</w:t>
      </w:r>
      <w:bookmarkEnd w:id="2267"/>
    </w:p>
    <w:p>
      <w:bookmarkStart w:id="2268" w:name="NSArray_Class___RCTGetModuleClas"/>
      <w:pPr>
        <w:pStyle w:val="Normal"/>
      </w:pPr>
      <w:r>
        <w:t xml:space="preserve">NSArray&lt;Class&gt; *RCTGetModuleClasses(void)</w:t>
        <w:br w:clear="none"/>
      </w:r>
      <w:bookmarkEnd w:id="2268"/>
    </w:p>
    <w:p>
      <w:pPr>
        <w:pStyle w:val="Normal"/>
      </w:pPr>
      <w:r>
        <w:t xml:space="preserve">{</w:t>
        <w:br w:clear="none"/>
      </w:r>
    </w:p>
    <w:p>
      <w:pPr>
        <w:pStyle w:val="Normal"/>
      </w:pPr>
      <w:r>
        <w:t xml:space="preserve">  __block NSArray&lt;Class&gt; *result;</w:t>
        <w:br w:clear="none"/>
      </w:r>
    </w:p>
    <w:p>
      <w:pPr>
        <w:pStyle w:val="Normal"/>
      </w:pPr>
      <w:r>
        <w:t xml:space="preserve">  dispatch_sync(RCTModuleClassesSyncQueue, ^{</w:t>
        <w:br w:clear="none"/>
      </w:r>
    </w:p>
    <w:p>
      <w:pPr>
        <w:pStyle w:val="Normal"/>
      </w:pPr>
      <w:r>
        <w:t xml:space="preserve">    result = [RCTModuleClasses copy];</w:t>
        <w:br w:clear="none"/>
      </w:r>
    </w:p>
    <w:p>
      <w:pPr>
        <w:pStyle w:val="Normal"/>
      </w:pPr>
      <w:r>
        <w:t xml:space="preserve">  });</w:t>
        <w:br w:clear="none"/>
      </w:r>
    </w:p>
    <w:p>
      <w:pPr>
        <w:pStyle w:val="Normal"/>
      </w:pPr>
      <w:r>
        <w:t xml:space="preserve">  return result;</w:t>
        <w:br w:clear="none"/>
      </w:r>
    </w:p>
    <w:p>
      <w:pPr>
        <w:pStyle w:val="Normal"/>
      </w:pPr>
      <w:r>
        <w:t xml:space="preserve">}</w:t>
        <w:br w:clear="none"/>
      </w:r>
    </w:p>
    <w:p>
      <w:pPr>
        <w:pStyle w:val="Para 06"/>
      </w:pPr>
      <w:r>
        <w:rPr>
          <w:rStyle w:val="Text3"/>
        </w:rPr>
        <w:t xml:space="preserve">Listing 6-20</w:t>
        <w:br w:clear="none"/>
      </w:r>
      <w:r>
        <w:bookmarkStart w:id="2269" w:name="RCTGetModuleClasses"/>
        <w:t xml:space="preserve">RCTGetModuleClasses</w:t>
        <w:bookmarkEnd w:id="2269"/>
        <w:br w:clear="none"/>
      </w:r>
    </w:p>
    <w:p>
      <w:bookmarkStart w:id="2270" w:name="The_second_lock_is_in_phase_1_wh"/>
      <w:pPr>
        <w:pStyle w:val="Para 05"/>
      </w:pPr>
      <w:r>
        <w:t xml:space="preserve">The second lock is in phase 1 which is applied around a dispatch group, </w:t>
      </w:r>
      <w:r>
        <w:rPr>
          <w:rStyle w:val="Text0"/>
        </w:rPr>
        <w:t>prepareBridge</w:t>
      </w:r>
      <w:r>
        <w:t xml:space="preserve">. Firstly, this dispatch group is passed all the way down to </w:t>
      </w:r>
      <w:r>
        <w:rPr>
          <w:rStyle w:val="Text0"/>
        </w:rPr>
        <w:t>_prepareModulesWithDispatchGroup</w:t>
      </w:r>
      <w:r>
        <w:t xml:space="preserve"> where blocks are created for each native module and are shot to the main thread (Listing </w:t>
      </w:r>
      <w:hyperlink w:anchor="___void__prepareModulesWithDispa_1">
        <w:r>
          <w:rPr>
            <w:rStyle w:val="Text4"/>
          </w:rPr>
          <w:t>6-21</w:t>
        </w:r>
      </w:hyperlink>
      <w:r>
        <w:t>).</w:t>
      </w:r>
      <w:bookmarkEnd w:id="2270"/>
    </w:p>
    <w:p>
      <w:bookmarkStart w:id="2271" w:name="___void__prepareModulesWithDispa_1"/>
      <w:pPr>
        <w:pStyle w:val="Normal"/>
      </w:pPr>
      <w:r>
        <w:t xml:space="preserve">- (void)_prepareModulesWithDispatchGroup:(dispatch_group_t)dispatchGroup</w:t>
        <w:br w:clear="none"/>
      </w:r>
      <w:bookmarkEnd w:id="2271"/>
    </w:p>
    <w:p>
      <w:pPr>
        <w:pStyle w:val="Normal"/>
      </w:pPr>
      <w:r>
        <w:t xml:space="preserve">{</w:t>
        <w:br w:clear="none"/>
      </w:r>
    </w:p>
    <w:p>
      <w:pPr>
        <w:pStyle w:val="Normal"/>
      </w:pPr>
      <w:r>
        <w:t xml:space="preserve">...</w:t>
        <w:br w:clear="none"/>
      </w:r>
    </w:p>
    <w:p>
      <w:pPr>
        <w:pStyle w:val="Normal"/>
      </w:pPr>
      <w:r>
        <w:t xml:space="preserve">  for (RCTModuleData *moduleData in _moduleDataByID) {</w:t>
        <w:br w:clear="none"/>
      </w:r>
    </w:p>
    <w:p>
      <w:pPr>
        <w:pStyle w:val="Normal"/>
      </w:pPr>
      <w:r>
        <w:t xml:space="preserve">    if (moduleData.requiresMainQueueSetup) {</w:t>
        <w:br w:clear="none"/>
      </w:r>
    </w:p>
    <w:p>
      <w:pPr>
        <w:pStyle w:val="Normal"/>
      </w:pPr>
      <w:r>
        <w:t xml:space="preserve">      dispatch_block_t block = ^{</w:t>
        <w:br w:clear="none"/>
      </w:r>
    </w:p>
    <w:p>
      <w:pPr>
        <w:pStyle w:val="Normal"/>
      </w:pPr>
      <w:r>
        <w:t xml:space="preserve">...</w:t>
        <w:br w:clear="none"/>
      </w:r>
    </w:p>
    <w:p>
      <w:pPr>
        <w:pStyle w:val="Normal"/>
      </w:pPr>
      <w:r>
        <w:t xml:space="preserve">      };</w:t>
        <w:br w:clear="none"/>
      </w:r>
    </w:p>
    <w:p>
      <w:pPr>
        <w:pStyle w:val="Normal"/>
      </w:pPr>
      <w:r>
        <w:t xml:space="preserve">...</w:t>
        <w:br w:clear="none"/>
      </w:r>
    </w:p>
    <w:p>
      <w:pPr>
        <w:pStyle w:val="Normal"/>
      </w:pPr>
      <w:r>
        <w:t xml:space="preserve">      if (dispatchGroup) {</w:t>
        <w:br w:clear="none"/>
      </w:r>
    </w:p>
    <w:p>
      <w:pPr>
        <w:pStyle w:val="Normal"/>
      </w:pPr>
      <w:r>
        <w:t xml:space="preserve">        dispatch_group_async(</w:t>
        <w:br w:clear="none"/>
      </w:r>
    </w:p>
    <w:p>
      <w:pPr>
        <w:pStyle w:val="Normal"/>
      </w:pPr>
      <w:r>
        <w:t xml:space="preserve">          dispatchGroup, dispatch_get_main_queue(), block</w:t>
        <w:br w:clear="none"/>
      </w:r>
    </w:p>
    <w:p>
      <w:pPr>
        <w:pStyle w:val="Normal"/>
      </w:pPr>
      <w:r>
        <w:t xml:space="preserve">        );</w:t>
        <w:br w:clear="none"/>
      </w:r>
    </w:p>
    <w:p>
      <w:pPr>
        <w:pStyle w:val="Normal"/>
      </w:pPr>
      <w:r>
        <w:t xml:space="preserve">      }</w:t>
        <w:br w:clear="none"/>
      </w:r>
    </w:p>
    <w:p>
      <w:pPr>
        <w:pStyle w:val="Normal"/>
      </w:pPr>
      <w:r>
        <w:t xml:space="preserve">      _modulesInitializedOnMainQueue++;</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w:t>
        <w:br w:clear="none"/>
      </w:r>
    </w:p>
    <w:p>
      <w:pPr>
        <w:pStyle w:val="Para 06"/>
      </w:pPr>
      <w:r>
        <w:rPr>
          <w:rStyle w:val="Text3"/>
        </w:rPr>
        <w:t xml:space="preserve">Listing 6-21</w:t>
        <w:br w:clear="none"/>
      </w:r>
      <w:r>
        <w:t xml:space="preserve">Passed down to _prepareModulesWithDispatchGroup</w:t>
        <w:br w:clear="none"/>
      </w:r>
    </w:p>
    <w:p>
      <w:bookmarkStart w:id="2272" w:name="Next__the_dispatch_group_is_used"/>
      <w:pPr>
        <w:pStyle w:val="Para 05"/>
      </w:pPr>
      <w:r>
        <w:t xml:space="preserve">Next, the dispatch group is used (1) to initialize the bridge on the </w:t>
      </w:r>
      <w:r>
        <w:rPr>
          <w:rStyle w:val="Text1"/>
        </w:rPr>
        <w:t>JavaScript</w:t>
      </w:r>
      <w:r>
        <w:t xml:space="preserve"> thread as well as (2) to load the bundle (Listing </w:t>
      </w:r>
      <w:hyperlink w:anchor="___void_start______dispatch_grou">
        <w:r>
          <w:rPr>
            <w:rStyle w:val="Text4"/>
          </w:rPr>
          <w:t>6-22</w:t>
        </w:r>
      </w:hyperlink>
      <w:r>
        <w:t>).</w:t>
      </w:r>
      <w:bookmarkEnd w:id="2272"/>
    </w:p>
    <w:p>
      <w:bookmarkStart w:id="2273" w:name="___void_start______dispatch_grou"/>
      <w:pPr>
        <w:pStyle w:val="Normal"/>
      </w:pPr>
      <w:r>
        <w:t xml:space="preserve">- (void)start</w:t>
        <w:br w:clear="none"/>
      </w:r>
      <w:bookmarkEnd w:id="2273"/>
    </w:p>
    <w:p>
      <w:pPr>
        <w:pStyle w:val="Normal"/>
      </w:pPr>
      <w:r>
        <w:t xml:space="preserve">{</w:t>
        <w:br w:clear="none"/>
      </w:r>
    </w:p>
    <w:p>
      <w:pPr>
        <w:pStyle w:val="Normal"/>
      </w:pPr>
      <w:r>
        <w:t xml:space="preserve">...</w:t>
        <w:br w:clear="none"/>
      </w:r>
    </w:p>
    <w:p>
      <w:pPr>
        <w:pStyle w:val="Normal"/>
      </w:pPr>
      <w:r>
        <w:t xml:space="preserve">  dispatch_group_enter(prepareBridge); // -----------------&gt; 1)</w:t>
        <w:br w:clear="none"/>
      </w:r>
    </w:p>
    <w:p>
      <w:pPr>
        <w:pStyle w:val="Normal"/>
      </w:pPr>
      <w:r>
        <w:t xml:space="preserve">  [self ensureOnJavaScriptThread:^{</w:t>
        <w:br w:clear="none"/>
      </w:r>
    </w:p>
    <w:p>
      <w:pPr>
        <w:pStyle w:val="Normal"/>
      </w:pPr>
      <w:r>
        <w:t xml:space="preserve">    [weakSelf _initializeBridge:executorFactory];</w:t>
        <w:br w:clear="none"/>
      </w:r>
    </w:p>
    <w:p>
      <w:pPr>
        <w:pStyle w:val="Normal"/>
      </w:pPr>
      <w:r>
        <w:t xml:space="preserve">    dispatch_group_leave(prepareBridge); // ---------------&gt; 1)</w:t>
        <w:br w:clear="none"/>
      </w:r>
    </w:p>
    <w:p>
      <w:pPr>
        <w:pStyle w:val="Normal"/>
      </w:pPr>
      <w:r>
        <w:t xml:space="preserve">  }];</w:t>
        <w:br w:clear="none"/>
      </w:r>
    </w:p>
    <w:p>
      <w:pPr>
        <w:pStyle w:val="Normal"/>
      </w:pPr>
      <w:r>
        <w:t xml:space="preserve">  dispatch_group_enter(prepareBridge); // -----------------&gt; 2)</w:t>
        <w:br w:clear="none"/>
      </w:r>
    </w:p>
    <w:p>
      <w:pPr>
        <w:pStyle w:val="Normal"/>
      </w:pPr>
      <w:r>
        <w:t xml:space="preserve">  __block NSData *sourceCode;</w:t>
        <w:br w:clear="none"/>
      </w:r>
    </w:p>
    <w:p>
      <w:pPr>
        <w:pStyle w:val="Normal"/>
      </w:pPr>
      <w:r>
        <w:t xml:space="preserve">  [self loadSource:^(NSError *error, RCTSource *source) {</w:t>
        <w:br w:clear="none"/>
      </w:r>
    </w:p>
    <w:p>
      <w:pPr>
        <w:pStyle w:val="Normal"/>
      </w:pPr>
      <w:r>
        <w:t xml:space="preserve">    if (error) {</w:t>
        <w:br w:clear="none"/>
      </w:r>
    </w:p>
    <w:p>
      <w:pPr>
        <w:pStyle w:val="Normal"/>
      </w:pPr>
      <w:r>
        <w:t xml:space="preserve">      [weakSelf handleError:error];</w:t>
        <w:br w:clear="none"/>
      </w:r>
    </w:p>
    <w:p>
      <w:pPr>
        <w:pStyle w:val="Normal"/>
      </w:pPr>
      <w:r>
        <w:t xml:space="preserve">    }</w:t>
        <w:br w:clear="none"/>
      </w:r>
    </w:p>
    <w:p>
      <w:pPr>
        <w:pStyle w:val="Normal"/>
      </w:pPr>
      <w:r>
        <w:t xml:space="preserve">    sourceCode = source.data;</w:t>
        <w:br w:clear="none"/>
      </w:r>
    </w:p>
    <w:p>
      <w:pPr>
        <w:pStyle w:val="Normal"/>
      </w:pPr>
      <w:r>
        <w:t xml:space="preserve">    dispatch_group_leave(prepareBridge); // ---------------&gt; 2)</w:t>
        <w:br w:clear="none"/>
      </w:r>
    </w:p>
    <w:p>
      <w:pPr>
        <w:pStyle w:val="Normal"/>
      </w:pPr>
      <w:r>
        <w:t xml:space="preserve">  }</w:t>
        <w:br w:clear="none"/>
      </w:r>
    </w:p>
    <w:p>
      <w:pPr>
        <w:pStyle w:val="Normal"/>
      </w:pPr>
      <w:r>
        <w:t xml:space="preserve">...</w:t>
        <w:br w:clear="none"/>
      </w:r>
    </w:p>
    <w:p>
      <w:pPr>
        <w:pStyle w:val="Normal"/>
      </w:pPr>
      <w:r>
        <w:t xml:space="preserve">}</w:t>
        <w:br w:clear="none"/>
      </w:r>
    </w:p>
    <w:p>
      <w:pPr>
        <w:pStyle w:val="Para 06"/>
      </w:pPr>
      <w:r>
        <w:rPr>
          <w:rStyle w:val="Text3"/>
        </w:rPr>
        <w:t xml:space="preserve">Listing 6-22</w:t>
        <w:br w:clear="none"/>
      </w:r>
      <w:r>
        <w:bookmarkStart w:id="2274" w:name="Init_bridge_and_load"/>
        <w:t xml:space="preserve">Init bridge and load</w:t>
        <w:bookmarkEnd w:id="2274"/>
        <w:br w:clear="none"/>
        <w:t xml:space="preserve"> the bundle</w:t>
        <w:br w:clear="none"/>
      </w:r>
    </w:p>
    <w:p>
      <w:bookmarkStart w:id="2275" w:name="Lastly__the_JavaScript_execution"/>
      <w:pPr>
        <w:pStyle w:val="Para 05"/>
      </w:pPr>
      <w:r>
        <w:t xml:space="preserve">Lastly, the </w:t>
      </w:r>
      <w:r>
        <w:rPr>
          <w:rStyle w:val="Text1"/>
        </w:rPr>
        <w:t>JavaScript</w:t>
      </w:r>
      <w:r>
        <w:t xml:space="preserve"> execution can start after all the </w:t>
        <w:bookmarkStart w:id="2276" w:name="prerequisites"/>
        <w:t>prerequisites</w:t>
        <w:bookmarkEnd w:id="2276"/>
        <w:t xml:space="preserve"> are met (Listing </w:t>
      </w:r>
      <w:hyperlink w:anchor="___void_start______dispatch_grou_1">
        <w:r>
          <w:rPr>
            <w:rStyle w:val="Text4"/>
          </w:rPr>
          <w:t>6-23</w:t>
        </w:r>
      </w:hyperlink>
      <w:r>
        <w:t>).</w:t>
      </w:r>
      <w:bookmarkEnd w:id="2275"/>
    </w:p>
    <w:p>
      <w:bookmarkStart w:id="2277" w:name="___void_start______dispatch_grou_1"/>
      <w:pPr>
        <w:pStyle w:val="Normal"/>
      </w:pPr>
      <w:r>
        <w:t xml:space="preserve">- (void)start</w:t>
        <w:br w:clear="none"/>
      </w:r>
      <w:bookmarkEnd w:id="2277"/>
    </w:p>
    <w:p>
      <w:pPr>
        <w:pStyle w:val="Normal"/>
      </w:pPr>
      <w:r>
        <w:t xml:space="preserve">{</w:t>
        <w:br w:clear="none"/>
      </w:r>
    </w:p>
    <w:p>
      <w:pPr>
        <w:pStyle w:val="Normal"/>
      </w:pPr>
      <w:r>
        <w:t xml:space="preserve">...</w:t>
        <w:br w:clear="none"/>
      </w:r>
    </w:p>
    <w:p>
      <w:pPr>
        <w:pStyle w:val="Normal"/>
      </w:pPr>
      <w:r>
        <w:t xml:space="preserve">  dispatch_group_notify(</w:t>
        <w:br w:clear="none"/>
      </w:r>
    </w:p>
    <w:p>
      <w:pPr>
        <w:pStyle w:val="Normal"/>
      </w:pPr>
      <w:r>
        <w:t xml:space="preserve">    prepareBridge,</w:t>
        <w:br w:clear="none"/>
      </w:r>
    </w:p>
    <w:p>
      <w:pPr>
        <w:pStyle w:val="Normal"/>
      </w:pPr>
      <w:r>
        <w:t xml:space="preserve">    dispatch_get_global_queue(QOS_CLASS_USER_INTERACTIVE, 0),</w:t>
        <w:br w:clear="none"/>
      </w:r>
    </w:p>
    <w:p>
      <w:pPr>
        <w:pStyle w:val="Normal"/>
      </w:pPr>
      <w:r>
        <w:t xml:space="preserve">    ^{</w:t>
        <w:br w:clear="none"/>
      </w:r>
    </w:p>
    <w:p>
      <w:pPr>
        <w:pStyle w:val="Normal"/>
      </w:pPr>
      <w:r>
        <w:t xml:space="preserve">      RCTCxxBridge *strongSelf = weakSelf;</w:t>
        <w:br w:clear="none"/>
      </w:r>
    </w:p>
    <w:p>
      <w:pPr>
        <w:pStyle w:val="Normal"/>
      </w:pPr>
      <w:r>
        <w:t xml:space="preserve">      if (sourceCode &amp;&amp; strongSelf.loading) {</w:t>
        <w:br w:clear="none"/>
      </w:r>
    </w:p>
    <w:p>
      <w:pPr>
        <w:pStyle w:val="Normal"/>
      </w:pPr>
      <w:r>
        <w:t xml:space="preserve">        [strongSelf executeSourceCode:sourceCode sync:NO];</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w:t>
        <w:br w:clear="none"/>
      </w:r>
    </w:p>
    <w:p>
      <w:pPr>
        <w:pStyle w:val="Para 06"/>
      </w:pPr>
      <w:r>
        <w:rPr>
          <w:rStyle w:val="Text3"/>
        </w:rPr>
        <w:t xml:space="preserve">Listing 6-23</w:t>
        <w:br w:clear="none"/>
      </w:r>
      <w:r>
        <w:t xml:space="preserve">Execute JavaScript after everything is done</w:t>
        <w:br w:clear="none"/>
      </w:r>
    </w:p>
    <w:p>
      <w:bookmarkStart w:id="2278" w:name="6_5_3_Phase_2__Native_Module_on"/>
      <w:pPr>
        <w:pStyle w:val="Heading 2"/>
      </w:pPr>
      <w:r>
        <w:t xml:space="preserve">6.5.3 </w:t>
        <w:t>Phase 2, Native Module on the JavaScript Layer</w:t>
      </w:r>
      <w:bookmarkEnd w:id="2278"/>
    </w:p>
    <w:p>
      <w:bookmarkStart w:id="2279" w:name="The_last_step_of_native_module_i"/>
      <w:pPr>
        <w:pStyle w:val="Para 04"/>
      </w:pPr>
      <w:r>
        <w:t xml:space="preserve">The last step of </w:t>
      </w:r>
      <w:r>
        <w:rPr>
          <w:rStyle w:val="Text1"/>
        </w:rPr>
        <w:t>native module</w:t>
      </w:r>
      <w:r>
        <w:t xml:space="preserve"> initialization occurs on the </w:t>
      </w:r>
      <w:r>
        <w:rPr>
          <w:rStyle w:val="Text1"/>
        </w:rPr>
        <w:t>JavaScript</w:t>
      </w:r>
      <w:r>
        <w:t xml:space="preserve"> </w:t>
        <w:bookmarkStart w:id="2280" w:name="layer_3"/>
        <w:t>layer</w:t>
        <w:bookmarkEnd w:id="2280"/>
        <w:t>.</w:t>
      </w:r>
      <w:bookmarkEnd w:id="2279"/>
    </w:p>
    <w:p>
      <w:bookmarkStart w:id="2281" w:name="Again__let_s_look_at_the_big_pic"/>
      <w:pPr>
        <w:pStyle w:val="Para 05"/>
      </w:pPr>
      <w:r>
        <w:t xml:space="preserve">Again, let’s look at the big picture (Figure </w:t>
      </w:r>
      <w:hyperlink w:anchor="Figure_6_6React_Native_bootstrap">
        <w:r>
          <w:rPr>
            <w:rStyle w:val="Text4"/>
          </w:rPr>
          <w:t>6-6</w:t>
        </w:r>
      </w:hyperlink>
      <w:r>
        <w:t xml:space="preserve">) to understand what happens after the </w:t>
      </w:r>
      <w:r>
        <w:rPr>
          <w:rStyle w:val="Text1"/>
        </w:rPr>
        <w:t>JavaScript</w:t>
      </w:r>
      <w:r>
        <w:t xml:space="preserve"> execution starts. This step involves direct native-to-JS communication through the </w:t>
      </w:r>
      <w:r>
        <w:rPr>
          <w:rStyle w:val="Text0"/>
        </w:rPr>
        <w:t>global</w:t>
      </w:r>
      <w:r>
        <w:t xml:space="preserve"> object. More specifically, </w:t>
      </w:r>
      <w:r>
        <w:rPr>
          <w:rStyle w:val="Text1"/>
        </w:rPr>
        <w:t>JavaScript</w:t>
      </w:r>
      <w:r>
        <w:t xml:space="preserve"> and native layers both inject functions and classes to </w:t>
      </w:r>
      <w:r>
        <w:rPr>
          <w:rStyle w:val="Text0"/>
        </w:rPr>
        <w:t>global</w:t>
      </w:r>
      <w:r>
        <w:t xml:space="preserve"> objects for other sides to call at a certain stage.</w:t>
      </w:r>
      <w:bookmarkEnd w:id="2281"/>
    </w:p>
    <w:p>
      <w:bookmarkStart w:id="2282" w:name="Figure_6_6React_Native_bootstrap"/>
      <w:bookmarkStart w:id="2283" w:name="MO6_4"/>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121400"/>
            <wp:effectExtent l="0" r="0" t="0" b="0"/>
            <wp:wrapTopAndBottom/>
            <wp:docPr id="181" name="510729_1_En_6_Fig6_HTML.png" descr="510729_1_En_6_Fig6_HTML.png"/>
            <wp:cNvGraphicFramePr>
              <a:graphicFrameLocks noChangeAspect="1"/>
            </wp:cNvGraphicFramePr>
            <a:graphic>
              <a:graphicData uri="http://schemas.openxmlformats.org/drawingml/2006/picture">
                <pic:pic>
                  <pic:nvPicPr>
                    <pic:cNvPr id="0" name="510729_1_En_6_Fig6_HTML.png" descr="510729_1_En_6_Fig6_HTML.png"/>
                    <pic:cNvPicPr/>
                  </pic:nvPicPr>
                  <pic:blipFill>
                    <a:blip r:embed="rId185"/>
                    <a:stretch>
                      <a:fillRect/>
                    </a:stretch>
                  </pic:blipFill>
                  <pic:spPr>
                    <a:xfrm>
                      <a:off x="0" y="0"/>
                      <a:ext cx="5943600" cy="6121400"/>
                    </a:xfrm>
                    <a:prstGeom prst="rect">
                      <a:avLst/>
                    </a:prstGeom>
                  </pic:spPr>
                </pic:pic>
              </a:graphicData>
            </a:graphic>
          </wp:anchor>
        </w:drawing>
      </w:r>
      <w:bookmarkEnd w:id="2282"/>
      <w:bookmarkEnd w:id="2283"/>
    </w:p>
    <w:p>
      <w:pPr>
        <w:pStyle w:val="Para 13"/>
      </w:pPr>
      <w:r>
        <w:rPr>
          <w:rStyle w:val="Text5"/>
        </w:rPr>
        <w:t>Figure 6-6</w:t>
      </w:r>
      <w:r>
        <w:t>React Native bootstrap (phase 2)</w:t>
        <w:bookmarkStart w:id="2284" w:name="ITerm82_2"/>
        <w:t xml:space="preserve"> </w:t>
        <w:bookmarkEnd w:id="2284"/>
      </w:r>
    </w:p>
    <w:p>
      <w:bookmarkStart w:id="2285" w:name="We_have_seen_that_to_import_a_na"/>
      <w:pPr>
        <w:pStyle w:val="Para 04"/>
      </w:pPr>
      <w:r>
        <w:t xml:space="preserve">We have seen that to import a </w:t>
      </w:r>
      <w:r>
        <w:rPr>
          <w:rStyle w:val="Text1"/>
        </w:rPr>
        <w:t>native module</w:t>
      </w:r>
      <w:r>
        <w:t xml:space="preserve">, we do not use the ordinary ES6 </w:t>
      </w:r>
      <w:r>
        <w:rPr>
          <w:rStyle w:val="Text0"/>
        </w:rPr>
        <w:t>require()</w:t>
      </w:r>
      <w:r>
        <w:t xml:space="preserve">. Instead, we use </w:t>
      </w:r>
      <w:r>
        <w:rPr>
          <w:rStyle w:val="Text0"/>
        </w:rPr>
        <w:t>NativeModules.xxx</w:t>
      </w:r>
      <w:r>
        <w:t xml:space="preserve"> which is the actual entry point of native module initialization on the </w:t>
      </w:r>
      <w:r>
        <w:rPr>
          <w:rStyle w:val="Text1"/>
        </w:rPr>
        <w:t>JavaScript</w:t>
      </w:r>
      <w:r>
        <w:t xml:space="preserve"> layer.</w:t>
      </w:r>
      <w:bookmarkEnd w:id="2285"/>
    </w:p>
    <w:p>
      <w:bookmarkStart w:id="2286" w:name="Let_s_see_what_happens_inside__L"/>
      <w:pPr>
        <w:pStyle w:val="Para 04"/>
      </w:pPr>
      <w:r>
        <w:t xml:space="preserve">Let’s see what happens inside (Listing </w:t>
      </w:r>
      <w:hyperlink w:anchor="let_NativeModules____moduleName_1">
        <w:r>
          <w:rPr>
            <w:rStyle w:val="Text10"/>
          </w:rPr>
          <w:t>6-24</w:t>
        </w:r>
      </w:hyperlink>
      <w:r>
        <w:t>).</w:t>
      </w:r>
      <w:bookmarkEnd w:id="2286"/>
    </w:p>
    <w:p>
      <w:bookmarkStart w:id="2287" w:name="NoteAll_the_relevant_source_code"/>
      <w:pPr>
        <w:pStyle w:val="Para 09"/>
      </w:pPr>
      <w:r>
        <w:rPr>
          <w:rStyle w:val="Text6"/>
        </w:rPr>
        <w:t>Note</w:t>
      </w:r>
      <w:r>
        <w:bookmarkStart w:id="2288" w:name="All_the_relevant_source_code_fil"/>
        <w:t xml:space="preserve">All the relevant source code files on the </w:t>
        <w:bookmarkEnd w:id="2288"/>
      </w:r>
      <w:r>
        <w:rPr>
          <w:rStyle w:val="Text1"/>
        </w:rPr>
        <w:t>JavaScript</w:t>
      </w:r>
      <w:r>
        <w:t xml:space="preserve"> layer are located in </w:t>
      </w:r>
      <w:r>
        <w:rPr>
          <w:rStyle w:val="Text0"/>
        </w:rPr>
        <w:t>react-native/Libraries/BatchedBridge</w:t>
      </w:r>
      <w:r>
        <w:t>.</w:t>
      </w:r>
      <w:bookmarkEnd w:id="2287"/>
    </w:p>
    <w:p>
      <w:bookmarkStart w:id="2289" w:name="let_NativeModules____moduleName"/>
      <w:bookmarkStart w:id="2290" w:name="let_NativeModules____moduleName_1"/>
      <w:pPr>
        <w:pStyle w:val="Normal"/>
      </w:pPr>
      <w:r>
        <w:t xml:space="preserve">let NativeModules: {[moduleName: string]: Object, ...} = {};</w:t>
        <w:br w:clear="none"/>
      </w:r>
      <w:bookmarkEnd w:id="2289"/>
      <w:bookmarkEnd w:id="2290"/>
    </w:p>
    <w:p>
      <w:pPr>
        <w:pStyle w:val="Normal"/>
      </w:pPr>
      <w:r>
        <w:t xml:space="preserve">if (global.nativeModuleProxy) {</w:t>
        <w:br w:clear="none"/>
      </w:r>
    </w:p>
    <w:p>
      <w:pPr>
        <w:pStyle w:val="Normal"/>
      </w:pPr>
      <w:r>
        <w:t xml:space="preserve">  NativeModules = global.nativeModuleProxy;</w:t>
        <w:br w:clear="none"/>
      </w:r>
    </w:p>
    <w:p>
      <w:pPr>
        <w:pStyle w:val="Normal"/>
      </w:pPr>
      <w:r>
        <w:t xml:space="preserve">} else if (!global.nativeExtensions) {</w:t>
        <w:br w:clear="none"/>
      </w:r>
    </w:p>
    <w:p>
      <w:pPr>
        <w:pStyle w:val="Normal"/>
      </w:pPr>
      <w:r>
        <w:t xml:space="preserve">// ... irrelevant logic</w:t>
        <w:br w:clear="none"/>
      </w:r>
    </w:p>
    <w:p>
      <w:pPr>
        <w:pStyle w:val="Normal"/>
      </w:pPr>
      <w:r>
        <w:t xml:space="preserve">}</w:t>
        <w:br w:clear="none"/>
      </w:r>
    </w:p>
    <w:p>
      <w:pPr>
        <w:pStyle w:val="Para 12"/>
      </w:pPr>
      <w:r>
        <w:rPr>
          <w:rStyle w:val="Text3"/>
        </w:rPr>
        <w:t xml:space="preserve">Listing 6-24</w:t>
        <w:br w:clear="none"/>
      </w:r>
      <w:r>
        <w:t xml:space="preserve">Phase 2-0, reference </w:t>
        <w:br w:clear="none"/>
        <w:bookmarkStart w:id="2291" w:name="NativeModules"/>
        <w:t xml:space="preserve">NativeModules</w:t>
        <w:bookmarkEnd w:id="2291"/>
        <w:br w:clear="none"/>
        <w:t xml:space="preserve"> on the JavaScript layer</w:t>
        <w:br w:clear="none"/>
      </w:r>
    </w:p>
    <w:p>
      <w:bookmarkStart w:id="2292" w:name="NoteHere__we_only_cover_the_logi"/>
      <w:pPr>
        <w:pStyle w:val="Para 09"/>
      </w:pPr>
      <w:r>
        <w:rPr>
          <w:rStyle w:val="Text6"/>
        </w:rPr>
        <w:t>Note</w:t>
      </w:r>
      <w:r>
        <w:bookmarkStart w:id="2293" w:name="Here__we_only_cover_the_logic_fl"/>
        <w:t>Here, we only cover the logic flow in production where the JS bundle is loaded from a bundle file and native and JavaScript layers share the same runtime.</w:t>
        <w:bookmarkEnd w:id="2293"/>
      </w:r>
      <w:bookmarkEnd w:id="2292"/>
    </w:p>
    <w:p>
      <w:bookmarkStart w:id="2294" w:name="Here__the_native_nativeModulePro"/>
      <w:pPr>
        <w:pStyle w:val="Para 01"/>
      </w:pPr>
      <w:r>
        <w:t xml:space="preserve">Here, the native </w:t>
      </w:r>
      <w:r>
        <w:rPr>
          <w:rStyle w:val="Text0"/>
        </w:rPr>
        <w:t>nativeModuleProxy</w:t>
      </w:r>
      <w:r>
        <w:t xml:space="preserve"> is injected to the </w:t>
      </w:r>
      <w:r>
        <w:rPr>
          <w:rStyle w:val="Text0"/>
        </w:rPr>
        <w:t>global</w:t>
      </w:r>
      <w:r>
        <w:t xml:space="preserve"> object on the </w:t>
      </w:r>
      <w:r>
        <w:rPr>
          <w:rStyle w:val="Text1"/>
        </w:rPr>
        <w:t>C++</w:t>
      </w:r>
      <w:r>
        <w:t xml:space="preserve"> layer, which is backed by </w:t>
      </w:r>
      <w:r>
        <w:rPr>
          <w:rStyle w:val="Text0"/>
        </w:rPr>
        <w:t>NativeModuleProxy</w:t>
      </w:r>
      <w:r>
        <w:t xml:space="preserve">. We are going to discuss the exact mechanics in the second half of this topic. For now, we need to know that the </w:t>
      </w:r>
      <w:r>
        <w:rPr>
          <w:rStyle w:val="Text0"/>
        </w:rPr>
        <w:t>NativeModules.xxx</w:t>
      </w:r>
      <w:r>
        <w:t xml:space="preserve"> will invoke the getter of </w:t>
        <w:bookmarkStart w:id="2295" w:name="NativeModuleProxy"/>
        <w:t/>
        <w:bookmarkEnd w:id="2295"/>
      </w:r>
      <w:r>
        <w:rPr>
          <w:rStyle w:val="Text0"/>
        </w:rPr>
        <w:t>NativeModuleProxy</w:t>
      </w:r>
      <w:r>
        <w:t xml:space="preserve"> </w:t>
        <w:t xml:space="preserve"> (Listing </w:t>
      </w:r>
      <w:hyperlink w:anchor="class_JSIExecutor__NativeModuleP">
        <w:r>
          <w:rPr>
            <w:rStyle w:val="Text4"/>
          </w:rPr>
          <w:t>6-25</w:t>
        </w:r>
      </w:hyperlink>
      <w:r>
        <w:t>).</w:t>
      </w:r>
      <w:bookmarkEnd w:id="2294"/>
    </w:p>
    <w:p>
      <w:bookmarkStart w:id="2296" w:name="class_JSIExecutor__NativeModuleP"/>
      <w:pPr>
        <w:pStyle w:val="Normal"/>
      </w:pPr>
      <w:r>
        <w:t xml:space="preserve">class JSIExecutor::NativeModuleProxy : public jsi::HostObject {</w:t>
        <w:br w:clear="none"/>
      </w:r>
      <w:bookmarkEnd w:id="2296"/>
    </w:p>
    <w:p>
      <w:pPr>
        <w:pStyle w:val="Normal"/>
      </w:pPr>
      <w:r>
        <w:t xml:space="preserve">public:</w:t>
        <w:br w:clear="none"/>
      </w:r>
    </w:p>
    <w:p>
      <w:pPr>
        <w:pStyle w:val="Normal"/>
      </w:pPr>
      <w:r>
        <w:t xml:space="preserve">  NativeModuleProxy(</w:t>
        <w:br w:clear="none"/>
      </w:r>
    </w:p>
    <w:p>
      <w:pPr>
        <w:pStyle w:val="Normal"/>
      </w:pPr>
      <w:r>
        <w:t xml:space="preserve">    std::shared_ptr&lt;JSINativeModules&gt; nativeModules</w:t>
        <w:br w:clear="none"/>
      </w:r>
    </w:p>
    <w:p>
      <w:pPr>
        <w:pStyle w:val="Normal"/>
      </w:pPr>
      <w:r>
        <w:t xml:space="preserve">  ) : weakNativeModules_(nativeModules) {}</w:t>
        <w:br w:clear="none"/>
      </w:r>
    </w:p>
    <w:p>
      <w:pPr>
        <w:pStyle w:val="Normal"/>
      </w:pPr>
      <w:r>
        <w:t xml:space="preserve">  Value get(Runtime &amp;rt, const PropNameID &amp;name) override //-&gt; 1)</w:t>
        <w:br w:clear="none"/>
      </w:r>
    </w:p>
    <w:p>
      <w:pPr>
        <w:pStyle w:val="Normal"/>
      </w:pPr>
      <w:r>
        <w:t xml:space="preserve">  {</w:t>
        <w:br w:clear="none"/>
      </w:r>
    </w:p>
    <w:p>
      <w:pPr>
        <w:pStyle w:val="Normal"/>
      </w:pPr>
      <w:r>
        <w:t xml:space="preserve">    if (name.utf8(rt) == "name") {</w:t>
        <w:br w:clear="none"/>
      </w:r>
    </w:p>
    <w:p>
      <w:pPr>
        <w:pStyle w:val="Normal"/>
      </w:pPr>
      <w:r>
        <w:t xml:space="preserve">      return jsi::String::createFromAscii(rt, "NativeModules");</w:t>
        <w:br w:clear="none"/>
      </w:r>
    </w:p>
    <w:p>
      <w:pPr>
        <w:pStyle w:val="Normal"/>
      </w:pPr>
      <w:r>
        <w:t xml:space="preserve">    }</w:t>
        <w:br w:clear="none"/>
      </w:r>
    </w:p>
    <w:p>
      <w:pPr>
        <w:pStyle w:val="Normal"/>
      </w:pPr>
      <w:r>
        <w:t xml:space="preserve">    auto nativeModules = weakNativeModules_.lock();</w:t>
        <w:br w:clear="none"/>
      </w:r>
    </w:p>
    <w:p>
      <w:pPr>
        <w:pStyle w:val="Normal"/>
      </w:pPr>
      <w:r>
        <w:t xml:space="preserve">    if (!nativeModules) {</w:t>
        <w:br w:clear="none"/>
      </w:r>
    </w:p>
    <w:p>
      <w:pPr>
        <w:pStyle w:val="Normal"/>
      </w:pPr>
      <w:r>
        <w:t xml:space="preserve">      return nullptr;</w:t>
        <w:br w:clear="none"/>
      </w:r>
    </w:p>
    <w:p>
      <w:pPr>
        <w:pStyle w:val="Normal"/>
      </w:pPr>
      <w:r>
        <w:t xml:space="preserve">    }</w:t>
        <w:br w:clear="none"/>
      </w:r>
    </w:p>
    <w:p>
      <w:pPr>
        <w:pStyle w:val="Normal"/>
      </w:pPr>
      <w:r>
        <w:t xml:space="preserve">    return nativeModules-&gt;getModule(rt, name); // ---------&gt; 2)</w:t>
        <w:br w:clear="none"/>
      </w:r>
    </w:p>
    <w:p>
      <w:pPr>
        <w:pStyle w:val="Normal"/>
      </w:pPr>
      <w:r>
        <w:t xml:space="preserve">  }</w:t>
        <w:br w:clear="none"/>
      </w:r>
    </w:p>
    <w:p>
      <w:pPr>
        <w:pStyle w:val="Normal"/>
      </w:pPr>
      <w:r>
        <w:t xml:space="preserve">  void set(Runtime &amp;, const PropNameID &amp;, const Value &amp;) override</w:t>
        <w:br w:clear="none"/>
      </w:r>
    </w:p>
    <w:p>
      <w:pPr>
        <w:pStyle w:val="Normal"/>
      </w:pPr>
      <w:r>
        <w:t xml:space="preserve">  {</w:t>
        <w:br w:clear="none"/>
      </w:r>
    </w:p>
    <w:p>
      <w:pPr>
        <w:pStyle w:val="Normal"/>
      </w:pPr>
      <w:r>
        <w:t xml:space="preserve">    throw std::runtime_error(</w:t>
        <w:br w:clear="none"/>
      </w:r>
    </w:p>
    <w:p>
      <w:pPr>
        <w:pStyle w:val="Normal"/>
      </w:pPr>
      <w:r>
        <w:t xml:space="preserve">    "Unable to put on NativeModules: Operation unsupported");</w:t>
        <w:br w:clear="none"/>
      </w:r>
    </w:p>
    <w:p>
      <w:pPr>
        <w:pStyle w:val="Normal"/>
      </w:pPr>
      <w:r>
        <w:t xml:space="preserve">  }</w:t>
        <w:br w:clear="none"/>
      </w:r>
    </w:p>
    <w:p>
      <w:pPr>
        <w:pStyle w:val="Normal"/>
      </w:pPr>
      <w:r>
        <w:t xml:space="preserve">private:</w:t>
        <w:br w:clear="none"/>
      </w:r>
    </w:p>
    <w:p>
      <w:pPr>
        <w:pStyle w:val="Normal"/>
      </w:pPr>
      <w:r>
        <w:t xml:space="preserve">  std::weak_ptr&lt;JSINativeModules&gt; weakNativeModules_;</w:t>
        <w:br w:clear="none"/>
      </w:r>
    </w:p>
    <w:p>
      <w:pPr>
        <w:pStyle w:val="Normal"/>
      </w:pPr>
      <w:r>
        <w:t xml:space="preserve">};</w:t>
        <w:br w:clear="none"/>
      </w:r>
    </w:p>
    <w:p>
      <w:pPr>
        <w:pStyle w:val="Para 12"/>
      </w:pPr>
      <w:r>
        <w:rPr>
          <w:rStyle w:val="Text3"/>
        </w:rPr>
        <w:t xml:space="preserve">Listing 6-25</w:t>
        <w:br w:clear="none"/>
      </w:r>
      <w:r>
        <w:t xml:space="preserve">Phase 2-1, invoke the get method of </w:t>
        <w:br w:clear="none"/>
        <w:bookmarkStart w:id="2297" w:name="NativeModuleProxy_1"/>
        <w:t xml:space="preserve">NativeModuleProxy</w:t>
        <w:bookmarkEnd w:id="2297"/>
        <w:br w:clear="none"/>
        <w:t xml:space="preserve">@ JSIExecutor on the native layer</w:t>
        <w:br w:clear="none"/>
      </w:r>
    </w:p>
    <w:tbl>
      <w:tblPr>
        <w:tblW w:type="auto" w:w="0"/>
      </w:tblPr>
      <w:tr>
        <w:tc>
          <w:tcPr>
            <w:tcW w:type="auto" w:w="0"/>
            <w:vAlign w:val="top"/>
          </w:tcPr>
          <w:p>
            <w:pPr>
              <w:pStyle w:val="1 Block"/>
            </w:pPr>
          </w:p>
          <w:p>
            <w:pPr>
              <w:pStyle w:val="Para 03"/>
            </w:pPr>
            <w:r>
              <w:t>1)</w:t>
            </w:r>
          </w:p>
        </w:tc>
        <w:tc>
          <w:tcPr>
            <w:tcW w:type="auto" w:w="0"/>
          </w:tcPr>
          <w:p>
            <w:bookmarkStart w:id="2298" w:name="This_is_the_getter_method_that_g"/>
            <w:pPr>
              <w:pStyle w:val="Para 02"/>
            </w:pPr>
            <w:r>
              <w:t xml:space="preserve">This is the getter method that gets called whenever we import a </w:t>
            </w:r>
            <w:r>
              <w:rPr>
                <w:rStyle w:val="Text1"/>
              </w:rPr>
              <w:t>native module</w:t>
            </w:r>
            <w:r>
              <w:t>.</w:t>
            </w:r>
            <w:bookmarkEnd w:id="2298"/>
          </w:p>
        </w:tc>
        <w:tc>
          <w:tcPr>
            <w:tcW w:type="auto" w:w="0"/>
          </w:tcPr>
          <w:p>
            <w:pPr>
              <w:pStyle w:val="Para 42"/>
            </w:pPr>
            <w:r>
              <w:t/>
            </w:r>
          </w:p>
        </w:tc>
      </w:tr>
      <w:tr>
        <w:tc>
          <w:tcPr>
            <w:tcW w:type="auto" w:w="0"/>
            <w:vAlign w:val="top"/>
          </w:tcPr>
          <w:p>
            <w:pPr>
              <w:pStyle w:val="Para 03"/>
            </w:pPr>
            <w:r>
              <w:t>2)</w:t>
            </w:r>
          </w:p>
        </w:tc>
        <w:tc>
          <w:tcPr>
            <w:tcW w:type="auto" w:w="0"/>
          </w:tcPr>
          <w:p>
            <w:bookmarkStart w:id="2299" w:name="Move_on_to_the_next_step__Listin"/>
            <w:pPr>
              <w:pStyle w:val="Para 02"/>
            </w:pPr>
            <w:r>
              <w:t xml:space="preserve">Move on to the next step (Listing </w:t>
            </w:r>
            <w:hyperlink w:anchor="Value_JSINativeModules__getModul_1">
              <w:r>
                <w:rPr>
                  <w:rStyle w:val="Text10"/>
                </w:rPr>
                <w:t>6-26</w:t>
              </w:r>
            </w:hyperlink>
            <w:r>
              <w:t>).</w:t>
            </w:r>
            <w:bookmarkEnd w:id="2299"/>
          </w:p>
        </w:tc>
        <w:tc>
          <w:tcPr>
            <w:tcW w:type="auto" w:w="0"/>
          </w:tcPr>
          <w:p>
            <w:pPr>
              <w:pStyle w:val="Para 42"/>
            </w:pPr>
            <w:r>
              <w:t/>
            </w:r>
          </w:p>
        </w:tc>
      </w:tr>
    </w:tbl>
    <w:p>
      <w:bookmarkStart w:id="2300" w:name="Value_JSINativeModules__getModul"/>
      <w:bookmarkStart w:id="2301" w:name="Value_JSINativeModules__getModul_1"/>
      <w:pPr>
        <w:pStyle w:val="Normal"/>
      </w:pPr>
      <w:r>
        <w:t xml:space="preserve">Value JSINativeModules::getModule(Runtime &amp;rt, const PropNameID &amp;name) {</w:t>
        <w:br w:clear="none"/>
      </w:r>
      <w:bookmarkEnd w:id="2300"/>
      <w:bookmarkEnd w:id="2301"/>
    </w:p>
    <w:p>
      <w:pPr>
        <w:pStyle w:val="Normal"/>
      </w:pPr>
      <w:r>
        <w:t xml:space="preserve">  if (!m_moduleRegistry) {</w:t>
        <w:br w:clear="none"/>
      </w:r>
    </w:p>
    <w:p>
      <w:pPr>
        <w:pStyle w:val="Normal"/>
      </w:pPr>
      <w:r>
        <w:t xml:space="preserve">    return nullptr;</w:t>
        <w:br w:clear="none"/>
      </w:r>
    </w:p>
    <w:p>
      <w:pPr>
        <w:pStyle w:val="Normal"/>
      </w:pPr>
      <w:r>
        <w:t xml:space="preserve">  }</w:t>
        <w:br w:clear="none"/>
      </w:r>
    </w:p>
    <w:p>
      <w:pPr>
        <w:pStyle w:val="Normal"/>
      </w:pPr>
      <w:r>
        <w:t xml:space="preserve">  std::string moduleName = name.utf8(rt);</w:t>
        <w:br w:clear="none"/>
      </w:r>
    </w:p>
    <w:p>
      <w:pPr>
        <w:pStyle w:val="Normal"/>
      </w:pPr>
      <w:r>
        <w:t xml:space="preserve">  const auto it = m_objects.find(moduleName); // ----------&gt; 1)</w:t>
        <w:br w:clear="none"/>
      </w:r>
    </w:p>
    <w:p>
      <w:pPr>
        <w:pStyle w:val="Normal"/>
      </w:pPr>
      <w:r>
        <w:t xml:space="preserve">  if (it != m_objects.end()) {</w:t>
        <w:br w:clear="none"/>
      </w:r>
    </w:p>
    <w:p>
      <w:pPr>
        <w:pStyle w:val="Normal"/>
      </w:pPr>
      <w:r>
        <w:t xml:space="preserve">    return Value(rt, it-&gt;second); // ----------------------&gt; 1)</w:t>
        <w:br w:clear="none"/>
      </w:r>
    </w:p>
    <w:p>
      <w:pPr>
        <w:pStyle w:val="Normal"/>
      </w:pPr>
      <w:r>
        <w:t xml:space="preserve">  }</w:t>
        <w:br w:clear="none"/>
      </w:r>
    </w:p>
    <w:p>
      <w:pPr>
        <w:pStyle w:val="Normal"/>
      </w:pPr>
      <w:r>
        <w:t xml:space="preserve">  auto module = createModule(rt, moduleName); // ----------&gt; 2)</w:t>
        <w:br w:clear="none"/>
      </w:r>
    </w:p>
    <w:p>
      <w:pPr>
        <w:pStyle w:val="Normal"/>
      </w:pPr>
      <w:r>
        <w:t xml:space="preserve">  if (!module.hasValue()) {</w:t>
        <w:br w:clear="none"/>
      </w:r>
    </w:p>
    <w:p>
      <w:pPr>
        <w:pStyle w:val="Normal"/>
      </w:pPr>
      <w:r>
        <w:t xml:space="preserve">  // Allow lookup to continue in the objects own properties, which allows for</w:t>
        <w:br w:clear="none"/>
      </w:r>
    </w:p>
    <w:p>
      <w:pPr>
        <w:pStyle w:val="Normal"/>
      </w:pPr>
      <w:r>
        <w:t xml:space="preserve">  // overrides of NativeModules</w:t>
        <w:br w:clear="none"/>
      </w:r>
    </w:p>
    <w:p>
      <w:pPr>
        <w:pStyle w:val="Normal"/>
      </w:pPr>
      <w:r>
        <w:t xml:space="preserve">    return nullptr;</w:t>
        <w:br w:clear="none"/>
      </w:r>
    </w:p>
    <w:p>
      <w:pPr>
        <w:pStyle w:val="Normal"/>
      </w:pPr>
      <w:r>
        <w:t xml:space="preserve">  }</w:t>
        <w:br w:clear="none"/>
      </w:r>
    </w:p>
    <w:p>
      <w:pPr>
        <w:pStyle w:val="Normal"/>
      </w:pPr>
      <w:r>
        <w:t xml:space="preserve">  auto result =</w:t>
        <w:br w:clear="none"/>
      </w:r>
    </w:p>
    <w:p>
      <w:pPr>
        <w:pStyle w:val="Normal"/>
      </w:pPr>
      <w:r>
        <w:t xml:space="preserve">    m_objects.emplace(</w:t>
        <w:br w:clear="none"/>
      </w:r>
    </w:p>
    <w:p>
      <w:pPr>
        <w:pStyle w:val="Normal"/>
      </w:pPr>
      <w:r>
        <w:t xml:space="preserve">      std::move(moduleName),std::move(*module)</w:t>
        <w:br w:clear="none"/>
      </w:r>
    </w:p>
    <w:p>
      <w:pPr>
        <w:pStyle w:val="Normal"/>
      </w:pPr>
      <w:r>
        <w:t xml:space="preserve">    ).first; // -------------------------------------------&gt; 3)</w:t>
        <w:br w:clear="none"/>
      </w:r>
    </w:p>
    <w:p>
      <w:pPr>
        <w:pStyle w:val="Normal"/>
      </w:pPr>
      <w:r>
        <w:t xml:space="preserve">  return Value(rt, result-&gt;second); // --------------------&gt; 4)</w:t>
        <w:br w:clear="none"/>
      </w:r>
    </w:p>
    <w:p>
      <w:pPr>
        <w:pStyle w:val="Normal"/>
      </w:pPr>
      <w:r>
        <w:t xml:space="preserve">}</w:t>
        <w:br w:clear="none"/>
      </w:r>
    </w:p>
    <w:p>
      <w:pPr>
        <w:pStyle w:val="Para 06"/>
      </w:pPr>
      <w:r>
        <w:rPr>
          <w:rStyle w:val="Text3"/>
        </w:rPr>
        <w:t xml:space="preserve">Listing 6-26</w:t>
        <w:br w:clear="none"/>
      </w:r>
      <w:r>
        <w:t xml:space="preserve">Phase 2-2, </w:t>
        <w:br w:clear="none"/>
        <w:bookmarkStart w:id="2302" w:name="getModule_JSINativeModules"/>
        <w:t xml:space="preserve">getModule@JSINativeModules</w:t>
        <w:bookmarkEnd w:id="2302"/>
        <w:br w:clear="none"/>
        <w:t xml:space="preserve"> on the native layer</w:t>
        <w:br w:clear="none"/>
      </w:r>
    </w:p>
    <w:tbl>
      <w:tblPr>
        <w:tblW w:type="auto" w:w="0"/>
      </w:tblPr>
      <w:tr>
        <w:tc>
          <w:tcPr>
            <w:tcW w:type="auto" w:w="0"/>
            <w:vAlign w:val="top"/>
          </w:tcPr>
          <w:p>
            <w:pPr>
              <w:pStyle w:val="1 Block"/>
            </w:pPr>
          </w:p>
          <w:p>
            <w:pPr>
              <w:pStyle w:val="Para 03"/>
            </w:pPr>
            <w:r>
              <w:t>1)</w:t>
            </w:r>
          </w:p>
        </w:tc>
        <w:tc>
          <w:tcPr>
            <w:tcW w:type="auto" w:w="0"/>
          </w:tcPr>
          <w:p>
            <w:bookmarkStart w:id="2303" w:name="Check_if_the_native_module_infor"/>
            <w:pPr>
              <w:pStyle w:val="Para 02"/>
            </w:pPr>
            <w:r>
              <w:t xml:space="preserve">Check if the </w:t>
            </w:r>
            <w:r>
              <w:rPr>
                <w:rStyle w:val="Text1"/>
              </w:rPr>
              <w:t>native module</w:t>
            </w:r>
            <w:r>
              <w:t xml:space="preserve"> information has already been cached in </w:t>
            </w:r>
            <w:r>
              <w:rPr>
                <w:rStyle w:val="Text0"/>
              </w:rPr>
              <w:t>m_objects</w:t>
            </w:r>
            <w:r>
              <w:t>. Return the cached value if that’s the case.</w:t>
            </w:r>
            <w:bookmarkEnd w:id="2303"/>
          </w:p>
        </w:tc>
        <w:tc>
          <w:tcPr>
            <w:tcW w:type="auto" w:w="0"/>
          </w:tcPr>
          <w:p>
            <w:pPr>
              <w:pStyle w:val="Para 42"/>
            </w:pPr>
            <w:r>
              <w:t/>
            </w:r>
          </w:p>
        </w:tc>
      </w:tr>
      <w:tr>
        <w:tc>
          <w:tcPr>
            <w:tcW w:type="auto" w:w="0"/>
            <w:vAlign w:val="top"/>
          </w:tcPr>
          <w:p>
            <w:pPr>
              <w:pStyle w:val="Para 03"/>
            </w:pPr>
            <w:r>
              <w:t>2)</w:t>
            </w:r>
          </w:p>
        </w:tc>
        <w:tc>
          <w:tcPr>
            <w:tcW w:type="auto" w:w="0"/>
          </w:tcPr>
          <w:p>
            <w:bookmarkStart w:id="2304" w:name="Move_to_the_next_step_and_create"/>
            <w:pPr>
              <w:pStyle w:val="Para 02"/>
            </w:pPr>
            <w:r>
              <w:t xml:space="preserve">Move to the next step and create the </w:t>
            </w:r>
            <w:r>
              <w:rPr>
                <w:rStyle w:val="Text1"/>
              </w:rPr>
              <w:t>native module</w:t>
            </w:r>
            <w:r>
              <w:t xml:space="preserve"> information. This step will eventually call a </w:t>
            </w:r>
            <w:r>
              <w:rPr>
                <w:rStyle w:val="Text1"/>
              </w:rPr>
              <w:t>JavaScript</w:t>
            </w:r>
            <w:r>
              <w:t xml:space="preserve"> method to create the native module information (Listing </w:t>
            </w:r>
            <w:hyperlink w:anchor="folly__Optional_Object__JSINativ_1">
              <w:r>
                <w:rPr>
                  <w:rStyle w:val="Text10"/>
                </w:rPr>
                <w:t>6-27</w:t>
              </w:r>
            </w:hyperlink>
            <w:r>
              <w:t>).</w:t>
            </w:r>
            <w:bookmarkEnd w:id="2304"/>
          </w:p>
        </w:tc>
        <w:tc>
          <w:tcPr>
            <w:tcW w:type="auto" w:w="0"/>
          </w:tcPr>
          <w:p>
            <w:pPr>
              <w:pStyle w:val="Para 42"/>
            </w:pPr>
            <w:r>
              <w:t/>
            </w:r>
          </w:p>
        </w:tc>
      </w:tr>
      <w:tr>
        <w:tc>
          <w:tcPr>
            <w:tcW w:type="auto" w:w="0"/>
            <w:vAlign w:val="top"/>
          </w:tcPr>
          <w:p>
            <w:pPr>
              <w:pStyle w:val="Para 03"/>
            </w:pPr>
            <w:r>
              <w:t>3)</w:t>
            </w:r>
          </w:p>
        </w:tc>
        <w:tc>
          <w:tcPr>
            <w:tcW w:type="auto" w:w="0"/>
          </w:tcPr>
          <w:p>
            <w:bookmarkStart w:id="2305" w:name="Add_the_newly_created_native_mod"/>
            <w:pPr>
              <w:pStyle w:val="Para 02"/>
            </w:pPr>
            <w:r>
              <w:t xml:space="preserve">Add the newly created </w:t>
            </w:r>
            <w:r>
              <w:rPr>
                <w:rStyle w:val="Text1"/>
              </w:rPr>
              <w:t>native module</w:t>
            </w:r>
            <w:r>
              <w:t xml:space="preserve"> information to the cache.</w:t>
            </w:r>
            <w:bookmarkEnd w:id="2305"/>
          </w:p>
        </w:tc>
        <w:tc>
          <w:tcPr>
            <w:tcW w:type="auto" w:w="0"/>
          </w:tcPr>
          <w:p>
            <w:pPr>
              <w:pStyle w:val="Para 42"/>
            </w:pPr>
            <w:r>
              <w:t/>
            </w:r>
          </w:p>
        </w:tc>
      </w:tr>
      <w:tr>
        <w:tc>
          <w:tcPr>
            <w:tcW w:type="auto" w:w="0"/>
            <w:vAlign w:val="top"/>
          </w:tcPr>
          <w:p>
            <w:pPr>
              <w:pStyle w:val="Para 03"/>
            </w:pPr>
            <w:r>
              <w:t>4)</w:t>
            </w:r>
          </w:p>
        </w:tc>
        <w:tc>
          <w:tcPr>
            <w:tcW w:type="auto" w:w="0"/>
          </w:tcPr>
          <w:p>
            <w:bookmarkStart w:id="2306" w:name="Return_the_newly_created_native"/>
            <w:pPr>
              <w:pStyle w:val="Para 02"/>
            </w:pPr>
            <w:r>
              <w:t xml:space="preserve">Return the newly created </w:t>
            </w:r>
            <w:r>
              <w:rPr>
                <w:rStyle w:val="Text1"/>
              </w:rPr>
              <w:t>native module</w:t>
            </w:r>
            <w:r>
              <w:t xml:space="preserve"> information to the </w:t>
            </w:r>
            <w:r>
              <w:rPr>
                <w:rStyle w:val="Text1"/>
              </w:rPr>
              <w:t>JavaScript</w:t>
            </w:r>
            <w:r>
              <w:t xml:space="preserve"> layer.</w:t>
            </w:r>
            <w:bookmarkEnd w:id="2306"/>
          </w:p>
        </w:tc>
        <w:tc>
          <w:tcPr>
            <w:tcW w:type="auto" w:w="0"/>
          </w:tcPr>
          <w:p>
            <w:pPr>
              <w:pStyle w:val="Para 42"/>
            </w:pPr>
            <w:r>
              <w:t/>
            </w:r>
          </w:p>
        </w:tc>
      </w:tr>
    </w:tbl>
    <w:p>
      <w:bookmarkStart w:id="2307" w:name="folly__Optional_Object__JSINativ_1"/>
      <w:bookmarkStart w:id="2308" w:name="folly__Optional_Object__JSINativ"/>
      <w:pPr>
        <w:pStyle w:val="Normal"/>
      </w:pPr>
      <w:r>
        <w:t xml:space="preserve">folly::Optional&lt;Object&gt; JSINativeModules::createModule(</w:t>
        <w:br w:clear="none"/>
      </w:r>
      <w:bookmarkEnd w:id="2307"/>
      <w:bookmarkEnd w:id="2308"/>
    </w:p>
    <w:p>
      <w:pPr>
        <w:pStyle w:val="Normal"/>
      </w:pPr>
      <w:r>
        <w:t xml:space="preserve">  Runtime &amp;rt,</w:t>
        <w:br w:clear="none"/>
      </w:r>
    </w:p>
    <w:p>
      <w:pPr>
        <w:pStyle w:val="Normal"/>
      </w:pPr>
      <w:r>
        <w:t xml:space="preserve">  const std::string &amp;name</w:t>
        <w:br w:clear="none"/>
      </w:r>
    </w:p>
    <w:p>
      <w:pPr>
        <w:pStyle w:val="Normal"/>
      </w:pPr>
      <w:r>
        <w:t xml:space="preserve">) {</w:t>
        <w:br w:clear="none"/>
      </w:r>
    </w:p>
    <w:p>
      <w:pPr>
        <w:pStyle w:val="Normal"/>
      </w:pPr>
      <w:r>
        <w:t xml:space="preserve">...</w:t>
        <w:br w:clear="none"/>
      </w:r>
    </w:p>
    <w:p>
      <w:pPr>
        <w:pStyle w:val="Normal"/>
      </w:pPr>
      <w:r>
        <w:t xml:space="preserve">  if (!m_genNativeModuleJS) { // --------------------------&gt; 2)</w:t>
        <w:br w:clear="none"/>
      </w:r>
    </w:p>
    <w:p>
      <w:pPr>
        <w:pStyle w:val="Normal"/>
      </w:pPr>
      <w:r>
        <w:t xml:space="preserve">    m_genNativeModuleJS =</w:t>
        <w:br w:clear="none"/>
      </w:r>
    </w:p>
    <w:p>
      <w:pPr>
        <w:pStyle w:val="Normal"/>
      </w:pPr>
      <w:r>
        <w:t xml:space="preserve">    rt.global().getPropertyAsFunction(rt, "__fbGenNativeModule");</w:t>
        <w:br w:clear="none"/>
      </w:r>
    </w:p>
    <w:p>
      <w:pPr>
        <w:pStyle w:val="Normal"/>
      </w:pPr>
      <w:r>
        <w:t xml:space="preserve">  }</w:t>
        <w:br w:clear="none"/>
      </w:r>
    </w:p>
    <w:p>
      <w:pPr>
        <w:pStyle w:val="Normal"/>
      </w:pPr>
      <w:r>
        <w:t xml:space="preserve">  auto result = m_moduleRegistry-&gt;getConfig(name); // -----&gt; 1)</w:t>
        <w:br w:clear="none"/>
      </w:r>
    </w:p>
    <w:p>
      <w:pPr>
        <w:pStyle w:val="Normal"/>
      </w:pPr>
      <w:r>
        <w:t xml:space="preserve">  if (!result.hasValue()) {</w:t>
        <w:br w:clear="none"/>
      </w:r>
    </w:p>
    <w:p>
      <w:pPr>
        <w:pStyle w:val="Normal"/>
      </w:pPr>
      <w:r>
        <w:t xml:space="preserve">    return folly::none;</w:t>
        <w:br w:clear="none"/>
      </w:r>
    </w:p>
    <w:p>
      <w:pPr>
        <w:pStyle w:val="Normal"/>
      </w:pPr>
      <w:r>
        <w:t xml:space="preserve">  }</w:t>
        <w:br w:clear="none"/>
      </w:r>
    </w:p>
    <w:p>
      <w:pPr>
        <w:pStyle w:val="Normal"/>
      </w:pPr>
      <w:r>
        <w:t xml:space="preserve">  Value moduleInfo = m_genNativeModuleJS-&gt;call( // --------&gt; 2)</w:t>
        <w:br w:clear="none"/>
      </w:r>
    </w:p>
    <w:p>
      <w:pPr>
        <w:pStyle w:val="Normal"/>
      </w:pPr>
      <w:r>
        <w:t xml:space="preserve">    rt,</w:t>
        <w:br w:clear="none"/>
      </w:r>
    </w:p>
    <w:p>
      <w:pPr>
        <w:pStyle w:val="Normal"/>
      </w:pPr>
      <w:r>
        <w:t xml:space="preserve">    valueFromDynamic(rt, result-&gt;config),</w:t>
        <w:br w:clear="none"/>
      </w:r>
    </w:p>
    <w:p>
      <w:pPr>
        <w:pStyle w:val="Normal"/>
      </w:pPr>
      <w:r>
        <w:t xml:space="preserve">    static_cast&lt;double&gt;(result-&gt;index)</w:t>
        <w:br w:clear="none"/>
      </w:r>
    </w:p>
    <w:p>
      <w:pPr>
        <w:pStyle w:val="Normal"/>
      </w:pPr>
      <w:r>
        <w:t xml:space="preserve">  );</w:t>
        <w:br w:clear="none"/>
      </w:r>
    </w:p>
    <w:p>
      <w:pPr>
        <w:pStyle w:val="Normal"/>
      </w:pPr>
      <w:r>
        <w:t xml:space="preserve">  CHECK(!moduleInfo.isNull())</w:t>
        <w:br w:clear="none"/>
      </w:r>
    </w:p>
    <w:p>
      <w:pPr>
        <w:pStyle w:val="Normal"/>
      </w:pPr>
      <w:r>
        <w:t xml:space="preserve">  &lt;&lt; "Module returned from genNativeModule is null";</w:t>
        <w:br w:clear="none"/>
      </w:r>
    </w:p>
    <w:p>
      <w:pPr>
        <w:pStyle w:val="Normal"/>
      </w:pPr>
      <w:r>
        <w:t xml:space="preserve">  folly::Optional&lt;Object&gt; module(</w:t>
        <w:br w:clear="none"/>
      </w:r>
    </w:p>
    <w:p>
      <w:pPr>
        <w:pStyle w:val="Normal"/>
      </w:pPr>
      <w:r>
        <w:t xml:space="preserve">  moduleInfo.asObject(rt).getPropertyAsObject(rt, "module"));</w:t>
        <w:br w:clear="none"/>
      </w:r>
    </w:p>
    <w:p>
      <w:pPr>
        <w:pStyle w:val="Normal"/>
      </w:pPr>
      <w:r>
        <w:t xml:space="preserve">...</w:t>
        <w:br w:clear="none"/>
      </w:r>
    </w:p>
    <w:p>
      <w:pPr>
        <w:pStyle w:val="Normal"/>
      </w:pPr>
      <w:r>
        <w:t xml:space="preserve">  return module; // ---------------------------------------&gt; 3)</w:t>
        <w:br w:clear="none"/>
      </w:r>
    </w:p>
    <w:p>
      <w:pPr>
        <w:pStyle w:val="Normal"/>
      </w:pPr>
      <w:r>
        <w:t xml:space="preserve">}</w:t>
        <w:br w:clear="none"/>
      </w:r>
    </w:p>
    <w:p>
      <w:pPr>
        <w:pStyle w:val="Para 06"/>
      </w:pPr>
      <w:r>
        <w:rPr>
          <w:rStyle w:val="Text3"/>
        </w:rPr>
        <w:t xml:space="preserve">Listing 6-27</w:t>
        <w:br w:clear="none"/>
      </w:r>
      <w:r>
        <w:t xml:space="preserve">Phase 2-3, </w:t>
        <w:br w:clear="none"/>
        <w:bookmarkStart w:id="2309" w:name="createModule_JSINativeModules"/>
        <w:t xml:space="preserve">createModule@JSINativeModules</w:t>
        <w:bookmarkEnd w:id="2309"/>
        <w:br w:clear="none"/>
        <w:t xml:space="preserve"> on the native layer</w:t>
        <w:br w:clear="none"/>
      </w:r>
    </w:p>
    <w:tbl>
      <w:tblPr>
        <w:tblW w:type="auto" w:w="0"/>
      </w:tblPr>
      <w:tr>
        <w:tc>
          <w:tcPr>
            <w:tcW w:type="auto" w:w="0"/>
            <w:vAlign w:val="top"/>
          </w:tcPr>
          <w:p>
            <w:pPr>
              <w:pStyle w:val="1 Block"/>
            </w:pPr>
          </w:p>
          <w:p>
            <w:pPr>
              <w:pStyle w:val="Para 03"/>
            </w:pPr>
            <w:r>
              <w:t>1)</w:t>
            </w:r>
          </w:p>
        </w:tc>
        <w:tc>
          <w:tcPr>
            <w:tcW w:type="auto" w:w="0"/>
          </w:tcPr>
          <w:p>
            <w:bookmarkStart w:id="2310" w:name="Fetch_the_native_module_metadata"/>
            <w:pPr>
              <w:pStyle w:val="Para 02"/>
            </w:pPr>
            <w:r>
              <w:t xml:space="preserve">Fetch the native module metadata from </w:t>
            </w:r>
            <w:r>
              <w:rPr>
                <w:rStyle w:val="Text0"/>
              </w:rPr>
              <w:t>m_moduleRegistry</w:t>
            </w:r>
            <w:r>
              <w:t xml:space="preserve">, which is the </w:t>
            </w:r>
            <w:r>
              <w:rPr>
                <w:rStyle w:val="Text1"/>
              </w:rPr>
              <w:t>C++</w:t>
            </w:r>
            <w:r>
              <w:t xml:space="preserve"> counterpart of the mentioned data structures that store </w:t>
            </w:r>
            <w:r>
              <w:rPr>
                <w:rStyle w:val="Text0"/>
              </w:rPr>
              <w:t>RCTModuleData</w:t>
            </w:r>
            <w:r>
              <w:t xml:space="preserve">. In this step, all the methods and constants are extracted from the </w:t>
            </w:r>
            <w:r>
              <w:rPr>
                <w:rStyle w:val="Text1"/>
              </w:rPr>
              <w:t>native module</w:t>
            </w:r>
            <w:r>
              <w:t xml:space="preserve"> from the </w:t>
            </w:r>
            <w:r>
              <w:rPr>
                <w:rStyle w:val="Text0"/>
              </w:rPr>
              <w:t>RCTModuleData</w:t>
            </w:r>
            <w:r>
              <w:t xml:space="preserve"> generated in phase 1.</w:t>
            </w:r>
            <w:bookmarkEnd w:id="2310"/>
          </w:p>
        </w:tc>
        <w:tc>
          <w:tcPr>
            <w:tcW w:type="auto" w:w="0"/>
          </w:tcPr>
          <w:p>
            <w:pPr>
              <w:pStyle w:val="Para 42"/>
            </w:pPr>
            <w:r>
              <w:t/>
            </w:r>
          </w:p>
        </w:tc>
      </w:tr>
      <w:tr>
        <w:tc>
          <w:tcPr>
            <w:tcW w:type="auto" w:w="0"/>
            <w:vAlign w:val="top"/>
          </w:tcPr>
          <w:p>
            <w:pPr>
              <w:pStyle w:val="Para 03"/>
            </w:pPr>
            <w:r>
              <w:t>2)</w:t>
            </w:r>
          </w:p>
        </w:tc>
        <w:tc>
          <w:tcPr>
            <w:tcW w:type="auto" w:w="0"/>
          </w:tcPr>
          <w:p>
            <w:bookmarkStart w:id="2311" w:name="Invoke_the___fbGenNativeModule_w"/>
            <w:pPr>
              <w:pStyle w:val="Para 02"/>
            </w:pPr>
            <w:r>
              <w:t xml:space="preserve">Invoke the </w:t>
            </w:r>
            <w:r>
              <w:rPr>
                <w:rStyle w:val="Text0"/>
              </w:rPr>
              <w:t>__fbGenNativeModule</w:t>
            </w:r>
            <w:r>
              <w:t xml:space="preserve"> with the relevant information (Listing </w:t>
            </w:r>
            <w:hyperlink w:anchor="function_genModule___config___Mo_1">
              <w:r>
                <w:rPr>
                  <w:rStyle w:val="Text10"/>
                </w:rPr>
                <w:t>6-28</w:t>
              </w:r>
            </w:hyperlink>
            <w:r>
              <w:t>).</w:t>
            </w:r>
            <w:bookmarkEnd w:id="2311"/>
          </w:p>
        </w:tc>
        <w:tc>
          <w:tcPr>
            <w:tcW w:type="auto" w:w="0"/>
          </w:tcPr>
          <w:p>
            <w:pPr>
              <w:pStyle w:val="Para 42"/>
            </w:pPr>
            <w:r>
              <w:t/>
            </w:r>
          </w:p>
        </w:tc>
      </w:tr>
      <w:tr>
        <w:tc>
          <w:tcPr>
            <w:tcW w:type="auto" w:w="0"/>
            <w:vAlign w:val="top"/>
          </w:tcPr>
          <w:p>
            <w:pPr>
              <w:pStyle w:val="Para 03"/>
            </w:pPr>
            <w:r>
              <w:t>3)</w:t>
            </w:r>
          </w:p>
        </w:tc>
        <w:tc>
          <w:tcPr>
            <w:tcW w:type="auto" w:w="0"/>
          </w:tcPr>
          <w:p>
            <w:bookmarkStart w:id="2312" w:name="Return_the_result_of___fbGenNati"/>
            <w:pPr>
              <w:pStyle w:val="Para 02"/>
            </w:pPr>
            <w:r>
              <w:t xml:space="preserve">Return the result of </w:t>
            </w:r>
            <w:r>
              <w:rPr>
                <w:rStyle w:val="Text0"/>
              </w:rPr>
              <w:t>__fbGenNativeModule</w:t>
            </w:r>
            <w:r>
              <w:t xml:space="preserve">, the object of which is returned eventually to the </w:t>
            </w:r>
            <w:r>
              <w:rPr>
                <w:rStyle w:val="Text1"/>
              </w:rPr>
              <w:t>JavaScript</w:t>
            </w:r>
            <w:r>
              <w:t xml:space="preserve"> layer.</w:t>
            </w:r>
            <w:bookmarkEnd w:id="2312"/>
          </w:p>
        </w:tc>
        <w:tc>
          <w:tcPr>
            <w:tcW w:type="auto" w:w="0"/>
          </w:tcPr>
          <w:p>
            <w:pPr>
              <w:pStyle w:val="Para 42"/>
            </w:pPr>
            <w:r>
              <w:t/>
            </w:r>
          </w:p>
        </w:tc>
      </w:tr>
    </w:tbl>
    <w:p>
      <w:bookmarkStart w:id="2313" w:name="function_genModule___config___Mo"/>
      <w:bookmarkStart w:id="2314" w:name="function_genModule___config___Mo_1"/>
      <w:pPr>
        <w:pStyle w:val="Normal"/>
      </w:pPr>
      <w:r>
        <w:t xml:space="preserve">function genModule(</w:t>
        <w:br w:clear="none"/>
      </w:r>
      <w:bookmarkEnd w:id="2313"/>
      <w:bookmarkEnd w:id="2314"/>
    </w:p>
    <w:p>
      <w:pPr>
        <w:pStyle w:val="Normal"/>
      </w:pPr>
      <w:r>
        <w:t xml:space="preserve">  config: ?ModuleConfig,</w:t>
        <w:br w:clear="none"/>
      </w:r>
    </w:p>
    <w:p>
      <w:pPr>
        <w:pStyle w:val="Normal"/>
      </w:pPr>
      <w:r>
        <w:t xml:space="preserve">  moduleID: number,</w:t>
        <w:br w:clear="none"/>
      </w:r>
    </w:p>
    <w:p>
      <w:pPr>
        <w:pStyle w:val="Normal"/>
      </w:pPr>
      <w:r>
        <w:t xml:space="preserve">): ?{</w:t>
        <w:br w:clear="none"/>
      </w:r>
    </w:p>
    <w:p>
      <w:pPr>
        <w:pStyle w:val="Normal"/>
      </w:pPr>
      <w:r>
        <w:t xml:space="preserve">  name: string,</w:t>
        <w:br w:clear="none"/>
      </w:r>
    </w:p>
    <w:p>
      <w:pPr>
        <w:pStyle w:val="Normal"/>
      </w:pPr>
      <w:r>
        <w:t xml:space="preserve">  module?: Object,</w:t>
        <w:br w:clear="none"/>
      </w:r>
    </w:p>
    <w:p>
      <w:pPr>
        <w:pStyle w:val="Normal"/>
      </w:pPr>
      <w:r>
        <w:t xml:space="preserve">  ...</w:t>
        <w:br w:clear="none"/>
      </w:r>
    </w:p>
    <w:p>
      <w:pPr>
        <w:pStyle w:val="Normal"/>
      </w:pPr>
      <w:r>
        <w:t xml:space="preserve">} {</w:t>
        <w:br w:clear="none"/>
      </w:r>
    </w:p>
    <w:p>
      <w:pPr>
        <w:pStyle w:val="Normal"/>
      </w:pPr>
      <w:r>
        <w:t xml:space="preserve">  if (!config) { return null; }</w:t>
        <w:br w:clear="none"/>
      </w:r>
    </w:p>
    <w:p>
      <w:pPr>
        <w:pStyle w:val="Normal"/>
      </w:pPr>
      <w:r>
        <w:t xml:space="preserve">  const [</w:t>
        <w:br w:clear="none"/>
      </w:r>
    </w:p>
    <w:p>
      <w:pPr>
        <w:pStyle w:val="Normal"/>
      </w:pPr>
      <w:r>
        <w:t xml:space="preserve">    moduleName,</w:t>
        <w:br w:clear="none"/>
      </w:r>
    </w:p>
    <w:p>
      <w:pPr>
        <w:pStyle w:val="Normal"/>
      </w:pPr>
      <w:r>
        <w:t xml:space="preserve">    constants,</w:t>
        <w:br w:clear="none"/>
      </w:r>
    </w:p>
    <w:p>
      <w:pPr>
        <w:pStyle w:val="Normal"/>
      </w:pPr>
      <w:r>
        <w:t xml:space="preserve">    methods,</w:t>
        <w:br w:clear="none"/>
      </w:r>
    </w:p>
    <w:p>
      <w:pPr>
        <w:pStyle w:val="Normal"/>
      </w:pPr>
      <w:r>
        <w:t xml:space="preserve">    promiseMethods,</w:t>
        <w:br w:clear="none"/>
      </w:r>
    </w:p>
    <w:p>
      <w:pPr>
        <w:pStyle w:val="Normal"/>
      </w:pPr>
      <w:r>
        <w:t xml:space="preserve">    syncMethods</w:t>
        <w:br w:clear="none"/>
      </w:r>
    </w:p>
    <w:p>
      <w:pPr>
        <w:pStyle w:val="Normal"/>
      </w:pPr>
      <w:r>
        <w:t xml:space="preserve">  ] = config;</w:t>
        <w:br w:clear="none"/>
      </w:r>
    </w:p>
    <w:p>
      <w:pPr>
        <w:pStyle w:val="Normal"/>
      </w:pPr>
      <w:r>
        <w:t xml:space="preserve">...</w:t>
        <w:br w:clear="none"/>
      </w:r>
    </w:p>
    <w:p>
      <w:pPr>
        <w:pStyle w:val="Normal"/>
      </w:pPr>
      <w:r>
        <w:t xml:space="preserve">  if (!constants &amp;&amp; !methods) {</w:t>
        <w:br w:clear="none"/>
      </w:r>
    </w:p>
    <w:p>
      <w:pPr>
        <w:pStyle w:val="Normal"/>
      </w:pPr>
      <w:r>
        <w:t xml:space="preserve">    // Module contents will be filled in lazily later</w:t>
        <w:br w:clear="none"/>
      </w:r>
    </w:p>
    <w:p>
      <w:pPr>
        <w:pStyle w:val="Normal"/>
      </w:pPr>
      <w:r>
        <w:t xml:space="preserve">    return {name: moduleName};</w:t>
        <w:br w:clear="none"/>
      </w:r>
    </w:p>
    <w:p>
      <w:pPr>
        <w:pStyle w:val="Normal"/>
      </w:pPr>
      <w:r>
        <w:t xml:space="preserve">  }</w:t>
        <w:br w:clear="none"/>
      </w:r>
    </w:p>
    <w:p>
      <w:pPr>
        <w:pStyle w:val="Normal"/>
      </w:pPr>
      <w:r>
        <w:t xml:space="preserve">  const module = {};</w:t>
        <w:br w:clear="none"/>
      </w:r>
    </w:p>
    <w:p>
      <w:pPr>
        <w:pStyle w:val="Normal"/>
      </w:pPr>
      <w:r>
        <w:t xml:space="preserve">  methods &amp;&amp; methods.forEach((methodName, methodID) =&gt; { // -&gt; 1)</w:t>
        <w:br w:clear="none"/>
      </w:r>
    </w:p>
    <w:p>
      <w:pPr>
        <w:pStyle w:val="Normal"/>
      </w:pPr>
      <w:r>
        <w:t xml:space="preserve">    const isPromise =</w:t>
        <w:br w:clear="none"/>
      </w:r>
    </w:p>
    <w:p>
      <w:pPr>
        <w:pStyle w:val="Normal"/>
      </w:pPr>
      <w:r>
        <w:t xml:space="preserve">    promiseMethods &amp;&amp; arrayContains(promiseMethods, methodID);</w:t>
        <w:br w:clear="none"/>
      </w:r>
    </w:p>
    <w:p>
      <w:pPr>
        <w:pStyle w:val="Normal"/>
      </w:pPr>
      <w:r>
        <w:t xml:space="preserve">    const isSync =</w:t>
        <w:br w:clear="none"/>
      </w:r>
    </w:p>
    <w:p>
      <w:pPr>
        <w:pStyle w:val="Normal"/>
      </w:pPr>
      <w:r>
        <w:t xml:space="preserve">    syncMethods &amp;&amp; arrayContains(syncMethods, methodID);</w:t>
        <w:br w:clear="none"/>
      </w:r>
    </w:p>
    <w:p>
      <w:pPr>
        <w:pStyle w:val="Normal"/>
      </w:pPr>
      <w:r>
        <w:bookmarkStart w:id="2315" w:name="ITerm88"/>
        <w:t xml:space="preserve"/>
        <w:bookmarkEnd w:id="2315"/>
        <w:br w:clear="none"/>
        <w:t xml:space="preserve"/>
        <w:br w:clear="none"/>
        <w:t xml:space="preserve"/>
        <w:br w:clear="none"/>
        <w:t xml:space="preserve"/>
        <w:br w:clear="none"/>
      </w:r>
    </w:p>
    <w:p>
      <w:pPr>
        <w:pStyle w:val="Normal"/>
      </w:pPr>
      <w:r>
        <w:t xml:space="preserve">...</w:t>
        <w:br w:clear="none"/>
      </w:r>
    </w:p>
    <w:p>
      <w:pPr>
        <w:pStyle w:val="Normal"/>
      </w:pPr>
      <w:r>
        <w:t xml:space="preserve">    const methodType =</w:t>
        <w:br w:clear="none"/>
      </w:r>
    </w:p>
    <w:p>
      <w:pPr>
        <w:pStyle w:val="Normal"/>
      </w:pPr>
      <w:r>
        <w:t xml:space="preserve">    isPromise ? 'promise' : isSync ? 'sync' : 'async';</w:t>
        <w:br w:clear="none"/>
      </w:r>
    </w:p>
    <w:p>
      <w:pPr>
        <w:pStyle w:val="Normal"/>
      </w:pPr>
      <w:r>
        <w:t xml:space="preserve">    module[methodName] = genMethod(</w:t>
        <w:br w:clear="none"/>
      </w:r>
    </w:p>
    <w:p>
      <w:pPr>
        <w:pStyle w:val="Normal"/>
      </w:pPr>
      <w:r>
        <w:t xml:space="preserve">      moduleID, methodID, methodType</w:t>
        <w:br w:clear="none"/>
      </w:r>
    </w:p>
    <w:p>
      <w:pPr>
        <w:pStyle w:val="Normal"/>
      </w:pPr>
      <w:r>
        <w:t xml:space="preserve">    ); // -------------------------------------------------&gt; 2)</w:t>
        <w:br w:clear="none"/>
      </w:r>
    </w:p>
    <w:p>
      <w:pPr>
        <w:pStyle w:val="Normal"/>
      </w:pPr>
      <w:r>
        <w:t xml:space="preserve">  });</w:t>
        <w:br w:clear="none"/>
      </w:r>
    </w:p>
    <w:p>
      <w:pPr>
        <w:pStyle w:val="Normal"/>
      </w:pPr>
      <w:r>
        <w:t xml:space="preserve">  Object.assign(module, constants);</w:t>
        <w:br w:clear="none"/>
      </w:r>
    </w:p>
    <w:p>
      <w:pPr>
        <w:pStyle w:val="Normal"/>
      </w:pPr>
      <w:r>
        <w:t xml:space="preserve">...</w:t>
        <w:br w:clear="none"/>
      </w:r>
    </w:p>
    <w:p>
      <w:pPr>
        <w:pStyle w:val="Normal"/>
      </w:pPr>
      <w:r>
        <w:t xml:space="preserve">  return {name: moduleName, module};</w:t>
        <w:br w:clear="none"/>
      </w:r>
    </w:p>
    <w:p>
      <w:pPr>
        <w:pStyle w:val="Normal"/>
      </w:pPr>
      <w:r>
        <w:t xml:space="preserve">}</w:t>
        <w:br w:clear="none"/>
      </w:r>
    </w:p>
    <w:p>
      <w:pPr>
        <w:pStyle w:val="Normal"/>
      </w:pPr>
      <w:r>
        <w:t xml:space="preserve">...</w:t>
        <w:br w:clear="none"/>
      </w:r>
    </w:p>
    <w:p>
      <w:pPr>
        <w:pStyle w:val="Normal"/>
      </w:pPr>
      <w:r>
        <w:t xml:space="preserve">global.__fbGenNativeModule = genModule; // ----------------&gt; 3)</w:t>
        <w:br w:clear="none"/>
      </w:r>
    </w:p>
    <w:p>
      <w:pPr>
        <w:pStyle w:val="Normal"/>
      </w:pPr>
      <w:r>
        <w:t xml:space="preserve">...</w:t>
        <w:br w:clear="none"/>
        <w:bookmarkStart w:id="2316" w:name="ITerm89"/>
        <w:t xml:space="preserve"/>
        <w:bookmarkEnd w:id="2316"/>
        <w:br w:clear="none"/>
        <w:t xml:space="preserve"/>
        <w:br w:clear="none"/>
        <w:t xml:space="preserve"/>
        <w:br w:clear="none"/>
        <w:t xml:space="preserve"/>
        <w:br w:clear="none"/>
      </w:r>
    </w:p>
    <w:p>
      <w:pPr>
        <w:pStyle w:val="Para 06"/>
      </w:pPr>
      <w:r>
        <w:rPr>
          <w:rStyle w:val="Text3"/>
        </w:rPr>
        <w:t xml:space="preserve">Listing 6-28</w:t>
        <w:br w:clear="none"/>
      </w:r>
      <w:r>
        <w:t xml:space="preserve">Phase 2-4, </w:t>
        <w:br w:clear="none"/>
        <w:bookmarkStart w:id="2317" w:name="__fbGenNativeModule_NativeModule"/>
        <w:t xml:space="preserve">__fbGenNativeModule@NativeModules</w:t>
        <w:bookmarkEnd w:id="2317"/>
        <w:br w:clear="none"/>
        <w:t xml:space="preserve"> on the JavaScript layer</w:t>
        <w:br w:clear="none"/>
      </w:r>
    </w:p>
    <w:tbl>
      <w:tblPr>
        <w:tblW w:type="auto" w:w="0"/>
      </w:tblPr>
      <w:tr>
        <w:tc>
          <w:tcPr>
            <w:tcW w:type="auto" w:w="0"/>
            <w:vAlign w:val="top"/>
          </w:tcPr>
          <w:p>
            <w:pPr>
              <w:pStyle w:val="1 Block"/>
            </w:pPr>
          </w:p>
          <w:p>
            <w:pPr>
              <w:pStyle w:val="Para 03"/>
            </w:pPr>
            <w:r>
              <w:t>1)</w:t>
            </w:r>
          </w:p>
        </w:tc>
        <w:tc>
          <w:tcPr>
            <w:tcW w:type="auto" w:w="0"/>
          </w:tcPr>
          <w:p>
            <w:bookmarkStart w:id="2318" w:name="Iterate_through_all_the_methods"/>
            <w:pPr>
              <w:pStyle w:val="Para 02"/>
            </w:pPr>
            <w:r>
              <w:t xml:space="preserve">Iterate through all the methods for this </w:t>
            </w:r>
            <w:r>
              <w:rPr>
                <w:rStyle w:val="Text1"/>
              </w:rPr>
              <w:t>native module</w:t>
            </w:r>
            <w:r>
              <w:t>.</w:t>
            </w:r>
            <w:bookmarkEnd w:id="2318"/>
          </w:p>
        </w:tc>
        <w:tc>
          <w:tcPr>
            <w:tcW w:type="auto" w:w="0"/>
          </w:tcPr>
          <w:p>
            <w:pPr>
              <w:pStyle w:val="Para 42"/>
            </w:pPr>
            <w:r>
              <w:t/>
            </w:r>
          </w:p>
        </w:tc>
      </w:tr>
      <w:tr>
        <w:tc>
          <w:tcPr>
            <w:tcW w:type="auto" w:w="0"/>
            <w:vAlign w:val="top"/>
          </w:tcPr>
          <w:p>
            <w:pPr>
              <w:pStyle w:val="Para 03"/>
            </w:pPr>
            <w:r>
              <w:t>2)</w:t>
            </w:r>
          </w:p>
        </w:tc>
        <w:tc>
          <w:tcPr>
            <w:tcW w:type="auto" w:w="0"/>
          </w:tcPr>
          <w:p>
            <w:bookmarkStart w:id="2319" w:name="Create_the_JavaScript_layer_coun"/>
            <w:pPr>
              <w:pStyle w:val="Para 02"/>
            </w:pPr>
            <w:r>
              <w:t xml:space="preserve">Create the </w:t>
            </w:r>
            <w:r>
              <w:rPr>
                <w:rStyle w:val="Text1"/>
              </w:rPr>
              <w:t>JavaScript</w:t>
            </w:r>
            <w:r>
              <w:t xml:space="preserve"> layer counterparts for those methods.</w:t>
            </w:r>
            <w:bookmarkEnd w:id="2319"/>
          </w:p>
        </w:tc>
        <w:tc>
          <w:tcPr>
            <w:tcW w:type="auto" w:w="0"/>
          </w:tcPr>
          <w:p>
            <w:pPr>
              <w:pStyle w:val="Para 42"/>
            </w:pPr>
            <w:r>
              <w:t/>
            </w:r>
          </w:p>
        </w:tc>
      </w:tr>
      <w:tr>
        <w:tc>
          <w:tcPr>
            <w:tcW w:type="auto" w:w="0"/>
            <w:vAlign w:val="top"/>
          </w:tcPr>
          <w:p>
            <w:pPr>
              <w:pStyle w:val="Para 03"/>
            </w:pPr>
            <w:r>
              <w:t>3)</w:t>
            </w:r>
          </w:p>
        </w:tc>
        <w:tc>
          <w:tcPr>
            <w:tcW w:type="auto" w:w="0"/>
          </w:tcPr>
          <w:p>
            <w:bookmarkStart w:id="2320" w:name="Inject_the_genModule_as___fbGenN"/>
            <w:pPr>
              <w:pStyle w:val="Para 02"/>
            </w:pPr>
            <w:r>
              <w:t xml:space="preserve">Inject the </w:t>
            </w:r>
            <w:r>
              <w:rPr>
                <w:rStyle w:val="Text0"/>
              </w:rPr>
              <w:t>genModule</w:t>
            </w:r>
            <w:r>
              <w:t xml:space="preserve"> as </w:t>
            </w:r>
            <w:r>
              <w:rPr>
                <w:rStyle w:val="Text0"/>
              </w:rPr>
              <w:t>__fbGenNativeModule</w:t>
            </w:r>
            <w:r>
              <w:t xml:space="preserve"> so it can be invoked from the native layer.</w:t>
            </w:r>
            <w:bookmarkEnd w:id="2320"/>
          </w:p>
        </w:tc>
        <w:tc>
          <w:tcPr>
            <w:tcW w:type="auto" w:w="0"/>
          </w:tcPr>
          <w:p>
            <w:pPr>
              <w:pStyle w:val="Para 42"/>
            </w:pPr>
            <w:r>
              <w:t/>
            </w:r>
          </w:p>
        </w:tc>
      </w:tr>
    </w:tbl>
    <w:p>
      <w:bookmarkStart w:id="2321" w:name="6_5_3_1_The_Nature_of_a_Native_C"/>
      <w:pPr>
        <w:pStyle w:val="Heading 4"/>
      </w:pPr>
      <w:r>
        <w:t xml:space="preserve">6.5.3.1 </w:t>
        <w:t>The Nature of a Native Call</w:t>
      </w:r>
      <w:bookmarkEnd w:id="2321"/>
    </w:p>
    <w:p>
      <w:bookmarkStart w:id="2322" w:name="Lastly__let_s_look_at_the_genMet"/>
      <w:pPr>
        <w:pStyle w:val="Para 01"/>
      </w:pPr>
      <w:r>
        <w:t xml:space="preserve">Lastly, let’s look at the </w:t>
      </w:r>
      <w:r>
        <w:rPr>
          <w:rStyle w:val="Text0"/>
        </w:rPr>
        <w:t>genMethod</w:t>
      </w:r>
      <w:r>
        <w:t xml:space="preserve">. At this point, the mechanic of a native call should be crystal clear to us (Listing </w:t>
      </w:r>
      <w:hyperlink w:anchor="function_genMethod____moduleID">
        <w:r>
          <w:rPr>
            <w:rStyle w:val="Text4"/>
          </w:rPr>
          <w:t>6-29</w:t>
        </w:r>
      </w:hyperlink>
      <w:r>
        <w:t>).</w:t>
      </w:r>
      <w:bookmarkEnd w:id="2322"/>
    </w:p>
    <w:p>
      <w:bookmarkStart w:id="2323" w:name="function_genMethod____moduleID"/>
      <w:pPr>
        <w:pStyle w:val="Normal"/>
      </w:pPr>
      <w:r>
        <w:t xml:space="preserve">function genMethod (</w:t>
        <w:br w:clear="none"/>
      </w:r>
      <w:bookmarkEnd w:id="2323"/>
    </w:p>
    <w:p>
      <w:pPr>
        <w:pStyle w:val="Normal"/>
      </w:pPr>
      <w:r>
        <w:t xml:space="preserve">  moduleID: number, methodID: number, type: MethodType</w:t>
        <w:br w:clear="none"/>
      </w:r>
    </w:p>
    <w:p>
      <w:pPr>
        <w:pStyle w:val="Normal"/>
      </w:pPr>
      <w:r>
        <w:t xml:space="preserve">) {</w:t>
        <w:br w:clear="none"/>
      </w:r>
    </w:p>
    <w:p>
      <w:pPr>
        <w:pStyle w:val="Normal"/>
      </w:pPr>
      <w:r>
        <w:t xml:space="preserve">  let fn = null;</w:t>
        <w:br w:clear="none"/>
      </w:r>
    </w:p>
    <w:p>
      <w:pPr>
        <w:pStyle w:val="Normal"/>
      </w:pPr>
      <w:r>
        <w:t xml:space="preserve">  if (type === 'promise') {</w:t>
        <w:br w:clear="none"/>
      </w:r>
    </w:p>
    <w:p>
      <w:pPr>
        <w:pStyle w:val="Normal"/>
      </w:pPr>
      <w:r>
        <w:t xml:space="preserve">    fn = function promiseMethodWrapper(...args: Array&lt;any&gt;) {</w:t>
        <w:br w:clear="none"/>
      </w:r>
    </w:p>
    <w:p>
      <w:pPr>
        <w:pStyle w:val="Normal"/>
      </w:pPr>
      <w:r>
        <w:t xml:space="preserve">      // In case we reject, capture a useful stack trace here.</w:t>
        <w:br w:clear="none"/>
      </w:r>
    </w:p>
    <w:p>
      <w:pPr>
        <w:pStyle w:val="Normal"/>
      </w:pPr>
      <w:r>
        <w:t xml:space="preserve">      const enqueueingFrameError: ExtendedError = new Error();</w:t>
        <w:br w:clear="none"/>
      </w:r>
    </w:p>
    <w:p>
      <w:pPr>
        <w:pStyle w:val="Normal"/>
      </w:pPr>
      <w:r>
        <w:t xml:space="preserve">      return new Promise((resolve, reject) =&gt; { // --------&gt; 1)</w:t>
        <w:br w:clear="none"/>
      </w:r>
    </w:p>
    <w:p>
      <w:pPr>
        <w:pStyle w:val="Normal"/>
      </w:pPr>
      <w:r>
        <w:t xml:space="preserve">        BatchedBridge.enqueueNativeCall( // ---------------&gt; 2)</w:t>
        <w:br w:clear="none"/>
      </w:r>
    </w:p>
    <w:p>
      <w:pPr>
        <w:pStyle w:val="Normal"/>
      </w:pPr>
      <w:r>
        <w:t xml:space="preserve">          moduleID,</w:t>
        <w:br w:clear="none"/>
      </w:r>
    </w:p>
    <w:p>
      <w:pPr>
        <w:pStyle w:val="Normal"/>
      </w:pPr>
      <w:r>
        <w:t xml:space="preserve">          methodID,</w:t>
        <w:br w:clear="none"/>
      </w:r>
    </w:p>
    <w:p>
      <w:pPr>
        <w:pStyle w:val="Normal"/>
      </w:pPr>
      <w:r>
        <w:t xml:space="preserve">          args,</w:t>
        <w:br w:clear="none"/>
      </w:r>
    </w:p>
    <w:p>
      <w:pPr>
        <w:pStyle w:val="Normal"/>
      </w:pPr>
      <w:r>
        <w:t xml:space="preserve">          data =&gt; resolve(data), // -----------------------&gt; 1)</w:t>
        <w:br w:clear="none"/>
      </w:r>
    </w:p>
    <w:p>
      <w:pPr>
        <w:pStyle w:val="Normal"/>
      </w:pPr>
      <w:r>
        <w:t xml:space="preserve">          errorData =&gt; reject(updateErrorWithErrorData( // --&gt; 1)</w:t>
        <w:br w:clear="none"/>
      </w:r>
    </w:p>
    <w:p>
      <w:pPr>
        <w:pStyle w:val="Normal"/>
      </w:pPr>
      <w:r>
        <w:t xml:space="preserve">            errorData, enqueueingFrameError)</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 else {</w:t>
        <w:br w:clear="none"/>
      </w:r>
    </w:p>
    <w:p>
      <w:pPr>
        <w:pStyle w:val="Normal"/>
      </w:pPr>
      <w:r>
        <w:t xml:space="preserve">    fn = function nonPromiseMethodWrapper(...args: Array&lt;any&gt;) {</w:t>
        <w:br w:clear="none"/>
      </w:r>
    </w:p>
    <w:p>
      <w:pPr>
        <w:pStyle w:val="Normal"/>
      </w:pPr>
      <w:r>
        <w:t xml:space="preserve">      const lastArg =</w:t>
        <w:br w:clear="none"/>
      </w:r>
    </w:p>
    <w:p>
      <w:pPr>
        <w:pStyle w:val="Normal"/>
      </w:pPr>
      <w:r>
        <w:t xml:space="preserve">      args.length &gt; 0 ? args[args.length - 1] : null;</w:t>
        <w:br w:clear="none"/>
      </w:r>
    </w:p>
    <w:p>
      <w:pPr>
        <w:pStyle w:val="Normal"/>
      </w:pPr>
      <w:r>
        <w:t xml:space="preserve">      const secondLastArg =</w:t>
        <w:br w:clear="none"/>
      </w:r>
    </w:p>
    <w:p>
      <w:pPr>
        <w:pStyle w:val="Normal"/>
      </w:pPr>
      <w:r>
        <w:t xml:space="preserve">      args.length &gt; 1 ? args[args.length - 2] : null;</w:t>
        <w:br w:clear="none"/>
      </w:r>
    </w:p>
    <w:p>
      <w:pPr>
        <w:pStyle w:val="Normal"/>
      </w:pPr>
      <w:r>
        <w:t xml:space="preserve">      const hasSuccessCallback = typeof lastArg === 'function';</w:t>
        <w:br w:clear="none"/>
      </w:r>
    </w:p>
    <w:p>
      <w:pPr>
        <w:pStyle w:val="Normal"/>
      </w:pPr>
      <w:r>
        <w:t xml:space="preserve">      const hasErrorCallback =</w:t>
        <w:br w:clear="none"/>
      </w:r>
    </w:p>
    <w:p>
      <w:pPr>
        <w:pStyle w:val="Normal"/>
      </w:pPr>
      <w:r>
        <w:t xml:space="preserve">      typeof secondLastArg === 'function';</w:t>
        <w:br w:clear="none"/>
      </w:r>
    </w:p>
    <w:p>
      <w:pPr>
        <w:pStyle w:val="Normal"/>
      </w:pPr>
      <w:r>
        <w:t xml:space="preserve">      hasErrorCallback &amp;&amp; invariant(hasSuccessCallback,</w:t>
        <w:br w:clear="none"/>
      </w:r>
    </w:p>
    <w:p>
      <w:pPr>
        <w:pStyle w:val="Normal"/>
      </w:pPr>
      <w:r>
        <w:t xml:space="preserve">        'Cannot have a non-function arg after a function arg.',</w:t>
        <w:br w:clear="none"/>
      </w:r>
    </w:p>
    <w:p>
      <w:pPr>
        <w:pStyle w:val="Normal"/>
      </w:pPr>
      <w:r>
        <w:t xml:space="preserve">      );</w:t>
        <w:br w:clear="none"/>
      </w:r>
    </w:p>
    <w:p>
      <w:pPr>
        <w:pStyle w:val="Normal"/>
      </w:pPr>
      <w:r>
        <w:t xml:space="preserve">      const onSuccess = hasSuccessCallback ? lastArg : null;</w:t>
        <w:br w:clear="none"/>
      </w:r>
    </w:p>
    <w:p>
      <w:pPr>
        <w:pStyle w:val="Normal"/>
      </w:pPr>
      <w:r>
        <w:t xml:space="preserve">      const onFail = hasErrorCallback ? secondLastArg : null;</w:t>
        <w:br w:clear="none"/>
      </w:r>
    </w:p>
    <w:p>
      <w:pPr>
        <w:pStyle w:val="Normal"/>
      </w:pPr>
      <w:r>
        <w:t xml:space="preserve">      const callbackCount =</w:t>
        <w:br w:clear="none"/>
      </w:r>
    </w:p>
    <w:p>
      <w:pPr>
        <w:pStyle w:val="Normal"/>
      </w:pPr>
      <w:r>
        <w:t xml:space="preserve">      hasSuccessCallback + hasErrorCallback;</w:t>
        <w:br w:clear="none"/>
      </w:r>
    </w:p>
    <w:p>
      <w:pPr>
        <w:pStyle w:val="Normal"/>
      </w:pPr>
      <w:r>
        <w:t xml:space="preserve">      args = args.slice(0, args.length - callbackCount);</w:t>
        <w:br w:clear="none"/>
      </w:r>
    </w:p>
    <w:p>
      <w:pPr>
        <w:pStyle w:val="Normal"/>
      </w:pPr>
      <w:r>
        <w:t xml:space="preserve">      if (type === 'sync') {</w:t>
        <w:br w:clear="none"/>
      </w:r>
    </w:p>
    <w:p>
      <w:pPr>
        <w:pStyle w:val="Normal"/>
      </w:pPr>
      <w:r>
        <w:t xml:space="preserve">        return BatchedBridge.callNativeSyncHook( // -------&gt; 3)</w:t>
        <w:br w:clear="none"/>
      </w:r>
    </w:p>
    <w:p>
      <w:pPr>
        <w:pStyle w:val="Normal"/>
      </w:pPr>
      <w:r>
        <w:t xml:space="preserve">          moduleID,</w:t>
        <w:br w:clear="none"/>
      </w:r>
    </w:p>
    <w:p>
      <w:pPr>
        <w:pStyle w:val="Normal"/>
      </w:pPr>
      <w:r>
        <w:t xml:space="preserve">          methodID,</w:t>
        <w:br w:clear="none"/>
      </w:r>
    </w:p>
    <w:p>
      <w:pPr>
        <w:pStyle w:val="Normal"/>
      </w:pPr>
      <w:r>
        <w:t xml:space="preserve">          args,</w:t>
        <w:br w:clear="none"/>
      </w:r>
    </w:p>
    <w:p>
      <w:pPr>
        <w:pStyle w:val="Normal"/>
      </w:pPr>
      <w:r>
        <w:t xml:space="preserve">          onFail,</w:t>
        <w:br w:clear="none"/>
      </w:r>
    </w:p>
    <w:p>
      <w:pPr>
        <w:pStyle w:val="Normal"/>
      </w:pPr>
      <w:r>
        <w:t xml:space="preserve">          onSuccess,</w:t>
        <w:br w:clear="none"/>
      </w:r>
    </w:p>
    <w:p>
      <w:pPr>
        <w:pStyle w:val="Normal"/>
      </w:pPr>
      <w:r>
        <w:t xml:space="preserve">        );</w:t>
        <w:br w:clear="none"/>
      </w:r>
    </w:p>
    <w:p>
      <w:pPr>
        <w:pStyle w:val="Normal"/>
      </w:pPr>
      <w:r>
        <w:t xml:space="preserve">      } else {</w:t>
        <w:br w:clear="none"/>
      </w:r>
    </w:p>
    <w:p>
      <w:pPr>
        <w:pStyle w:val="Normal"/>
      </w:pPr>
      <w:r>
        <w:t xml:space="preserve">        BatchedBridge.enqueueNativeCall( // ---------------&gt; 2)</w:t>
        <w:br w:clear="none"/>
      </w:r>
    </w:p>
    <w:p>
      <w:pPr>
        <w:pStyle w:val="Normal"/>
      </w:pPr>
      <w:r>
        <w:t xml:space="preserve">          moduleID,</w:t>
        <w:br w:clear="none"/>
      </w:r>
    </w:p>
    <w:p>
      <w:pPr>
        <w:pStyle w:val="Normal"/>
      </w:pPr>
      <w:r>
        <w:t xml:space="preserve">          methodID,</w:t>
        <w:br w:clear="none"/>
      </w:r>
    </w:p>
    <w:p>
      <w:pPr>
        <w:pStyle w:val="Normal"/>
      </w:pPr>
      <w:r>
        <w:t xml:space="preserve">          args,</w:t>
        <w:br w:clear="none"/>
      </w:r>
    </w:p>
    <w:p>
      <w:pPr>
        <w:pStyle w:val="Normal"/>
      </w:pPr>
      <w:r>
        <w:t xml:space="preserve">          onFail,</w:t>
        <w:br w:clear="none"/>
      </w:r>
    </w:p>
    <w:p>
      <w:pPr>
        <w:pStyle w:val="Normal"/>
      </w:pPr>
      <w:r>
        <w:t xml:space="preserve">          onSuccess,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fn.type = type;</w:t>
        <w:br w:clear="none"/>
      </w:r>
    </w:p>
    <w:p>
      <w:pPr>
        <w:pStyle w:val="Normal"/>
      </w:pPr>
      <w:r>
        <w:t xml:space="preserve">  return fn;</w:t>
        <w:br w:clear="none"/>
      </w:r>
    </w:p>
    <w:p>
      <w:pPr>
        <w:pStyle w:val="Normal"/>
      </w:pPr>
      <w:r>
        <w:t xml:space="preserve">}</w:t>
        <w:br w:clear="none"/>
      </w:r>
    </w:p>
    <w:p>
      <w:pPr>
        <w:pStyle w:val="Para 12"/>
      </w:pPr>
      <w:r>
        <w:rPr>
          <w:rStyle w:val="Text3"/>
        </w:rPr>
        <w:t xml:space="preserve">Listing 6-29</w:t>
        <w:br w:clear="none"/>
      </w:r>
      <w:r>
        <w:t xml:space="preserve">Phase 2-5, </w:t>
        <w:br w:clear="none"/>
        <w:bookmarkStart w:id="2324" w:name="genMethod_NativeModules"/>
        <w:t xml:space="preserve">genMethod@NativeModules</w:t>
        <w:bookmarkEnd w:id="2324"/>
        <w:br w:clear="none"/>
        <w:t xml:space="preserve"> on the JavaScript layer</w:t>
        <w:br w:clear="none"/>
      </w:r>
    </w:p>
    <w:tbl>
      <w:tblPr>
        <w:tblW w:type="auto" w:w="0"/>
      </w:tblPr>
      <w:tr>
        <w:tc>
          <w:tcPr>
            <w:tcW w:type="auto" w:w="0"/>
            <w:vAlign w:val="top"/>
          </w:tcPr>
          <w:p>
            <w:pPr>
              <w:pStyle w:val="1 Block"/>
            </w:pPr>
          </w:p>
          <w:p>
            <w:pPr>
              <w:pStyle w:val="Para 03"/>
            </w:pPr>
            <w:r>
              <w:t>1)</w:t>
            </w:r>
          </w:p>
        </w:tc>
        <w:tc>
          <w:tcPr>
            <w:tcW w:type="auto" w:w="0"/>
          </w:tcPr>
          <w:p>
            <w:bookmarkStart w:id="2325" w:name="Wrap_the_promise_around_the_actu"/>
            <w:pPr>
              <w:pStyle w:val="Para 02"/>
            </w:pPr>
            <w:r>
              <w:t>Wrap the promise around the actual native call.</w:t>
            </w:r>
            <w:bookmarkEnd w:id="2325"/>
          </w:p>
        </w:tc>
        <w:tc>
          <w:tcPr>
            <w:tcW w:type="auto" w:w="0"/>
          </w:tcPr>
          <w:p>
            <w:pPr>
              <w:pStyle w:val="Para 42"/>
            </w:pPr>
            <w:r>
              <w:t/>
            </w:r>
          </w:p>
        </w:tc>
      </w:tr>
      <w:tr>
        <w:tc>
          <w:tcPr>
            <w:tcW w:type="auto" w:w="0"/>
            <w:vAlign w:val="top"/>
          </w:tcPr>
          <w:p>
            <w:pPr>
              <w:pStyle w:val="Para 03"/>
            </w:pPr>
            <w:r>
              <w:t>2)</w:t>
            </w:r>
          </w:p>
        </w:tc>
        <w:tc>
          <w:tcPr>
            <w:tcW w:type="auto" w:w="0"/>
          </w:tcPr>
          <w:p>
            <w:bookmarkStart w:id="2326" w:name="Carry_out_the_asynchronous_nativ"/>
            <w:pPr>
              <w:pStyle w:val="Para 02"/>
            </w:pPr>
            <w:r>
              <w:t xml:space="preserve">Carry out the asynchronous native call using </w:t>
            </w:r>
            <w:r>
              <w:rPr>
                <w:rStyle w:val="Text0"/>
              </w:rPr>
              <w:t>enqueueNativeCall</w:t>
            </w:r>
            <w:r>
              <w:t xml:space="preserve"> with the </w:t>
            </w:r>
            <w:r>
              <w:rPr>
                <w:rStyle w:val="Text0"/>
              </w:rPr>
              <w:t>moduleID</w:t>
            </w:r>
            <w:r>
              <w:t xml:space="preserve"> and </w:t>
            </w:r>
            <w:r>
              <w:rPr>
                <w:rStyle w:val="Text0"/>
              </w:rPr>
              <w:t>methodID</w:t>
            </w:r>
            <w:r>
              <w:t>.</w:t>
            </w:r>
            <w:bookmarkEnd w:id="2326"/>
          </w:p>
        </w:tc>
        <w:tc>
          <w:tcPr>
            <w:tcW w:type="auto" w:w="0"/>
          </w:tcPr>
          <w:p>
            <w:pPr>
              <w:pStyle w:val="Para 42"/>
            </w:pPr>
            <w:r>
              <w:t/>
            </w:r>
          </w:p>
        </w:tc>
      </w:tr>
      <w:tr>
        <w:tc>
          <w:tcPr>
            <w:tcW w:type="auto" w:w="0"/>
            <w:vAlign w:val="top"/>
          </w:tcPr>
          <w:p>
            <w:pPr>
              <w:pStyle w:val="Para 03"/>
            </w:pPr>
            <w:r>
              <w:t>3)</w:t>
            </w:r>
          </w:p>
        </w:tc>
        <w:tc>
          <w:tcPr>
            <w:tcW w:type="auto" w:w="0"/>
          </w:tcPr>
          <w:p>
            <w:bookmarkStart w:id="2327" w:name="Carry_out_the_synchronous_native"/>
            <w:pPr>
              <w:pStyle w:val="Para 02"/>
            </w:pPr>
            <w:r>
              <w:t xml:space="preserve">Carry out the synchronous native call using </w:t>
            </w:r>
            <w:r>
              <w:rPr>
                <w:rStyle w:val="Text0"/>
              </w:rPr>
              <w:t>callNativeSyncHook</w:t>
            </w:r>
            <w:r>
              <w:t xml:space="preserve"> with the </w:t>
            </w:r>
            <w:r>
              <w:rPr>
                <w:rStyle w:val="Text0"/>
              </w:rPr>
              <w:t>moduleID</w:t>
            </w:r>
            <w:r>
              <w:t xml:space="preserve"> and </w:t>
            </w:r>
            <w:r>
              <w:rPr>
                <w:rStyle w:val="Text0"/>
              </w:rPr>
              <w:t>methodID</w:t>
            </w:r>
            <w:r>
              <w:t>.</w:t>
            </w:r>
            <w:bookmarkEnd w:id="2327"/>
          </w:p>
        </w:tc>
        <w:tc>
          <w:tcPr>
            <w:tcW w:type="auto" w:w="0"/>
          </w:tcPr>
          <w:p>
            <w:pPr>
              <w:pStyle w:val="Para 42"/>
            </w:pPr>
            <w:r>
              <w:t/>
            </w:r>
          </w:p>
        </w:tc>
      </w:tr>
    </w:tbl>
    <w:p>
      <w:bookmarkStart w:id="2328" w:name="We_reached_our_last_stop_on_the"/>
      <w:pPr>
        <w:pStyle w:val="Para 05"/>
      </w:pPr>
      <w:r>
        <w:t xml:space="preserve">We reached our last stop on the </w:t>
      </w:r>
      <w:r>
        <w:rPr>
          <w:rStyle w:val="Text1"/>
        </w:rPr>
        <w:t>JavaScript</w:t>
      </w:r>
      <w:r>
        <w:t xml:space="preserve"> layer, the native call. As you can see, all the native calls are essentially converged to two methods that are injected from the native layer (Listing </w:t>
      </w:r>
      <w:hyperlink w:anchor="enqueueNativeCall___moduleID__nu">
        <w:r>
          <w:rPr>
            <w:rStyle w:val="Text4"/>
          </w:rPr>
          <w:t>6-30</w:t>
        </w:r>
      </w:hyperlink>
      <w:r>
        <w:t>).</w:t>
      </w:r>
      <w:bookmarkEnd w:id="2328"/>
    </w:p>
    <w:p>
      <w:bookmarkStart w:id="2329" w:name="enqueueNativeCall___moduleID__nu"/>
      <w:pPr>
        <w:pStyle w:val="Normal"/>
      </w:pPr>
      <w:r>
        <w:t xml:space="preserve">enqueueNativeCall(</w:t>
        <w:br w:clear="none"/>
      </w:r>
      <w:bookmarkEnd w:id="2329"/>
    </w:p>
    <w:p>
      <w:pPr>
        <w:pStyle w:val="Normal"/>
      </w:pPr>
      <w:r>
        <w:t xml:space="preserve">  moduleID: number,</w:t>
        <w:br w:clear="none"/>
      </w:r>
    </w:p>
    <w:p>
      <w:pPr>
        <w:pStyle w:val="Normal"/>
      </w:pPr>
      <w:r>
        <w:t xml:space="preserve">  methodID: number,</w:t>
        <w:br w:clear="none"/>
      </w:r>
    </w:p>
    <w:p>
      <w:pPr>
        <w:pStyle w:val="Normal"/>
      </w:pPr>
      <w:r>
        <w:t xml:space="preserve">  params: any[],</w:t>
        <w:br w:clear="none"/>
      </w:r>
    </w:p>
    <w:p>
      <w:pPr>
        <w:pStyle w:val="Normal"/>
      </w:pPr>
      <w:r>
        <w:t xml:space="preserve">  onFail: ?Function,</w:t>
        <w:br w:clear="none"/>
      </w:r>
    </w:p>
    <w:p>
      <w:pPr>
        <w:pStyle w:val="Normal"/>
      </w:pPr>
      <w:r>
        <w:t xml:space="preserve">  onSucc: ?Function,</w:t>
        <w:br w:clear="none"/>
      </w:r>
    </w:p>
    <w:p>
      <w:pPr>
        <w:pStyle w:val="Normal"/>
      </w:pPr>
      <w:r>
        <w:t xml:space="preserve">) {</w:t>
        <w:br w:clear="none"/>
      </w:r>
    </w:p>
    <w:p>
      <w:pPr>
        <w:pStyle w:val="Normal"/>
      </w:pPr>
      <w:r>
        <w:t xml:space="preserve">  this.processCallbacks(</w:t>
        <w:br w:clear="none"/>
      </w:r>
    </w:p>
    <w:p>
      <w:pPr>
        <w:pStyle w:val="Normal"/>
      </w:pPr>
      <w:r>
        <w:t xml:space="preserve">moduleID, methodID, params, onFail, onSucc</w:t>
        <w:br w:clear="none"/>
      </w:r>
    </w:p>
    <w:p>
      <w:pPr>
        <w:pStyle w:val="Normal"/>
      </w:pPr>
      <w:r>
        <w:t xml:space="preserve">  );</w:t>
        <w:br w:clear="none"/>
      </w:r>
    </w:p>
    <w:p>
      <w:pPr>
        <w:pStyle w:val="Normal"/>
      </w:pPr>
      <w:r>
        <w:t xml:space="preserve">...</w:t>
        <w:br w:clear="none"/>
      </w:r>
    </w:p>
    <w:p>
      <w:pPr>
        <w:pStyle w:val="Normal"/>
      </w:pPr>
      <w:r>
        <w:t xml:space="preserve">  this._queue[MODULE_IDS].push(moduleID);</w:t>
        <w:br w:clear="none"/>
      </w:r>
    </w:p>
    <w:p>
      <w:pPr>
        <w:pStyle w:val="Normal"/>
      </w:pPr>
      <w:r>
        <w:t xml:space="preserve">  this._queue[METHOD_IDS].push(methodID);</w:t>
        <w:br w:clear="none"/>
      </w:r>
    </w:p>
    <w:p>
      <w:pPr>
        <w:pStyle w:val="Normal"/>
      </w:pPr>
      <w:r>
        <w:t xml:space="preserve">  this._queue[PARAMS].push(params);</w:t>
        <w:br w:clear="none"/>
      </w:r>
    </w:p>
    <w:p>
      <w:pPr>
        <w:pStyle w:val="Normal"/>
      </w:pPr>
      <w:r>
        <w:t xml:space="preserve">  const now = Date.now();</w:t>
        <w:br w:clear="none"/>
      </w:r>
    </w:p>
    <w:p>
      <w:pPr>
        <w:pStyle w:val="Normal"/>
      </w:pPr>
      <w:r>
        <w:t xml:space="preserve">  if (</w:t>
        <w:br w:clear="none"/>
      </w:r>
    </w:p>
    <w:p>
      <w:pPr>
        <w:pStyle w:val="Normal"/>
      </w:pPr>
      <w:r>
        <w:t xml:space="preserve">    global.nativeFlushQueueImmediate &amp;&amp;</w:t>
        <w:br w:clear="none"/>
      </w:r>
    </w:p>
    <w:p>
      <w:pPr>
        <w:pStyle w:val="Normal"/>
      </w:pPr>
      <w:r>
        <w:t xml:space="preserve">    now - this._lastFlush &gt;= MIN_TIME_BETWEEN_FLUSHES_MS // -&gt; 3)</w:t>
        <w:br w:clear="none"/>
      </w:r>
    </w:p>
    <w:p>
      <w:pPr>
        <w:pStyle w:val="Normal"/>
      </w:pPr>
      <w:r>
        <w:t xml:space="preserve">  ) {</w:t>
        <w:br w:clear="none"/>
      </w:r>
    </w:p>
    <w:p>
      <w:pPr>
        <w:pStyle w:val="Normal"/>
      </w:pPr>
      <w:r>
        <w:t xml:space="preserve">    const queue = this._queue;</w:t>
        <w:br w:clear="none"/>
      </w:r>
    </w:p>
    <w:p>
      <w:pPr>
        <w:pStyle w:val="Normal"/>
      </w:pPr>
      <w:r>
        <w:t xml:space="preserve">    this._queue = [[], [], [], this._callID];</w:t>
        <w:br w:clear="none"/>
      </w:r>
    </w:p>
    <w:p>
      <w:pPr>
        <w:pStyle w:val="Normal"/>
      </w:pPr>
      <w:r>
        <w:t xml:space="preserve">    this._lastFlush = now;</w:t>
        <w:br w:clear="none"/>
      </w:r>
    </w:p>
    <w:p>
      <w:pPr>
        <w:pStyle w:val="Normal"/>
      </w:pPr>
      <w:r>
        <w:t xml:space="preserve">    global.nativeFlushQueueImmediate(queue); // -----------&gt; 1)</w:t>
        <w:br w:clear="none"/>
      </w:r>
    </w:p>
    <w:p>
      <w:pPr>
        <w:pStyle w:val="Normal"/>
      </w:pPr>
      <w:r>
        <w:t xml:space="preserve">  }</w:t>
        <w:br w:clear="none"/>
      </w:r>
    </w:p>
    <w:p>
      <w:pPr>
        <w:pStyle w:val="Normal"/>
      </w:pPr>
      <w:r>
        <w:t xml:space="preserve">}</w:t>
        <w:br w:clear="none"/>
      </w:r>
    </w:p>
    <w:p>
      <w:pPr>
        <w:pStyle w:val="Normal"/>
      </w:pPr>
      <w:r>
        <w:t xml:space="preserve">...</w:t>
        <w:br w:clear="none"/>
      </w:r>
    </w:p>
    <w:p>
      <w:pPr>
        <w:pStyle w:val="Normal"/>
      </w:pPr>
      <w:r>
        <w:t xml:space="preserve">callNativeSyncHook(</w:t>
        <w:br w:clear="none"/>
      </w:r>
    </w:p>
    <w:p>
      <w:pPr>
        <w:pStyle w:val="Normal"/>
      </w:pPr>
      <w:r>
        <w:t xml:space="preserve">  moduleID: number,</w:t>
        <w:br w:clear="none"/>
      </w:r>
    </w:p>
    <w:p>
      <w:pPr>
        <w:pStyle w:val="Normal"/>
      </w:pPr>
      <w:r>
        <w:t xml:space="preserve">  methodID: number,</w:t>
        <w:br w:clear="none"/>
      </w:r>
    </w:p>
    <w:p>
      <w:pPr>
        <w:pStyle w:val="Normal"/>
      </w:pPr>
      <w:r>
        <w:t xml:space="preserve">  params: any[],</w:t>
        <w:br w:clear="none"/>
      </w:r>
    </w:p>
    <w:p>
      <w:pPr>
        <w:pStyle w:val="Normal"/>
      </w:pPr>
      <w:r>
        <w:t xml:space="preserve">  onFail: ?Function,</w:t>
        <w:br w:clear="none"/>
      </w:r>
    </w:p>
    <w:p>
      <w:pPr>
        <w:pStyle w:val="Normal"/>
      </w:pPr>
      <w:r>
        <w:t xml:space="preserve">  onSucc: ?Function,</w:t>
        <w:br w:clear="none"/>
      </w:r>
    </w:p>
    <w:p>
      <w:pPr>
        <w:pStyle w:val="Normal"/>
      </w:pPr>
      <w:r>
        <w:t xml:space="preserve">): any {</w:t>
        <w:br w:clear="none"/>
      </w:r>
    </w:p>
    <w:p>
      <w:pPr>
        <w:pStyle w:val="Normal"/>
      </w:pPr>
      <w:r>
        <w:t xml:space="preserve">  this.processCallbacks(</w:t>
        <w:br w:clear="none"/>
      </w:r>
    </w:p>
    <w:p>
      <w:pPr>
        <w:pStyle w:val="Normal"/>
      </w:pPr>
      <w:r>
        <w:t xml:space="preserve">    moduleID, methodID, params, onFail, Succ</w:t>
        <w:br w:clear="none"/>
      </w:r>
    </w:p>
    <w:p>
      <w:pPr>
        <w:pStyle w:val="Normal"/>
      </w:pPr>
      <w:r>
        <w:t xml:space="preserve">  );</w:t>
        <w:br w:clear="none"/>
      </w:r>
    </w:p>
    <w:p>
      <w:pPr>
        <w:pStyle w:val="Normal"/>
      </w:pPr>
      <w:r>
        <w:t xml:space="preserve">  return global.nativeCallSyncHook(</w:t>
        <w:br w:clear="none"/>
      </w:r>
    </w:p>
    <w:p>
      <w:pPr>
        <w:pStyle w:val="Normal"/>
      </w:pPr>
      <w:r>
        <w:t xml:space="preserve">moduleID, methodID, params</w:t>
        <w:br w:clear="none"/>
      </w:r>
    </w:p>
    <w:p>
      <w:pPr>
        <w:pStyle w:val="Normal"/>
      </w:pPr>
      <w:r>
        <w:t xml:space="preserve">  ); // ---------------------------------------------------&gt; 2)</w:t>
        <w:br w:clear="none"/>
      </w:r>
    </w:p>
    <w:p>
      <w:pPr>
        <w:pStyle w:val="Normal"/>
      </w:pPr>
      <w:r>
        <w:t xml:space="preserve">}</w:t>
        <w:br w:clear="none"/>
      </w:r>
    </w:p>
    <w:p>
      <w:pPr>
        <w:pStyle w:val="Para 06"/>
      </w:pPr>
      <w:r>
        <w:rPr>
          <w:rStyle w:val="Text3"/>
        </w:rPr>
        <w:t xml:space="preserve">Listing 6-30</w:t>
        <w:br w:clear="none"/>
      </w:r>
      <w:r>
        <w:bookmarkStart w:id="2330" w:name="enqueueNativeCall"/>
        <w:t xml:space="preserve">enqueueNativeCall</w:t>
        <w:bookmarkEnd w:id="2330"/>
        <w:br w:clear="none"/>
        <w:t xml:space="preserve">, @MessageQueue on the JavaScript layer</w:t>
        <w:br w:clear="none"/>
      </w:r>
    </w:p>
    <w:tbl>
      <w:tblPr>
        <w:tblW w:type="auto" w:w="0"/>
      </w:tblPr>
      <w:tr>
        <w:tc>
          <w:tcPr>
            <w:tcW w:type="auto" w:w="0"/>
            <w:vAlign w:val="top"/>
          </w:tcPr>
          <w:p>
            <w:pPr>
              <w:pStyle w:val="1 Block"/>
            </w:pPr>
          </w:p>
          <w:p>
            <w:pPr>
              <w:pStyle w:val="Para 03"/>
            </w:pPr>
            <w:r>
              <w:t>1)</w:t>
            </w:r>
          </w:p>
        </w:tc>
        <w:tc>
          <w:tcPr>
            <w:tcW w:type="auto" w:w="0"/>
          </w:tcPr>
          <w:p>
            <w:bookmarkStart w:id="2331" w:name="nativeFlushQueueImmediate_for_as"/>
            <w:pPr>
              <w:pStyle w:val="Para 02"/>
            </w:pPr>
            <w:r>
              <w:rPr>
                <w:rStyle w:val="Text0"/>
              </w:rPr>
              <w:t>nativeFlushQueueImmediate</w:t>
            </w:r>
            <w:r>
              <w:t xml:space="preserve"> for asynchronous method calls.</w:t>
            </w:r>
            <w:bookmarkEnd w:id="2331"/>
          </w:p>
        </w:tc>
        <w:tc>
          <w:tcPr>
            <w:tcW w:type="auto" w:w="0"/>
          </w:tcPr>
          <w:p>
            <w:pPr>
              <w:pStyle w:val="Para 42"/>
            </w:pPr>
            <w:r>
              <w:t/>
            </w:r>
          </w:p>
        </w:tc>
      </w:tr>
      <w:tr>
        <w:tc>
          <w:tcPr>
            <w:tcW w:type="auto" w:w="0"/>
            <w:vAlign w:val="top"/>
          </w:tcPr>
          <w:p>
            <w:pPr>
              <w:pStyle w:val="Para 03"/>
            </w:pPr>
            <w:r>
              <w:t>2)</w:t>
            </w:r>
          </w:p>
        </w:tc>
        <w:tc>
          <w:tcPr>
            <w:tcW w:type="auto" w:w="0"/>
          </w:tcPr>
          <w:p>
            <w:bookmarkStart w:id="2332" w:name="nativeCallSyncHook_for_synchrono"/>
            <w:pPr>
              <w:pStyle w:val="Para 02"/>
            </w:pPr>
            <w:r>
              <w:rPr>
                <w:rStyle w:val="Text0"/>
              </w:rPr>
              <w:t>nativeCallSyncHook</w:t>
            </w:r>
            <w:r>
              <w:t xml:space="preserve"> for synchronous ones. Both of the preceding calls accept the module ID and method ID procured in the last few steps with the </w:t>
            </w:r>
            <w:r>
              <w:rPr>
                <w:rStyle w:val="Text0"/>
              </w:rPr>
              <w:t>NativeModuleProxy</w:t>
            </w:r>
            <w:r>
              <w:t>, another entity injected from the native layer.</w:t>
            </w:r>
            <w:bookmarkEnd w:id="2332"/>
          </w:p>
        </w:tc>
        <w:tc>
          <w:tcPr>
            <w:tcW w:type="auto" w:w="0"/>
          </w:tcPr>
          <w:p>
            <w:pPr>
              <w:pStyle w:val="Para 42"/>
            </w:pPr>
            <w:r>
              <w:t/>
            </w:r>
          </w:p>
        </w:tc>
      </w:tr>
      <w:tr>
        <w:tc>
          <w:tcPr>
            <w:tcW w:type="auto" w:w="0"/>
            <w:vAlign w:val="top"/>
          </w:tcPr>
          <w:p>
            <w:pPr>
              <w:pStyle w:val="Para 03"/>
            </w:pPr>
            <w:r>
              <w:t>3)</w:t>
            </w:r>
          </w:p>
        </w:tc>
        <w:tc>
          <w:tcPr>
            <w:tcW w:type="auto" w:w="0"/>
          </w:tcPr>
          <w:p>
            <w:bookmarkStart w:id="2333" w:name="A_queue_that_aggregates_method_c"/>
            <w:pPr>
              <w:pStyle w:val="Para 02"/>
            </w:pPr>
            <w:r>
              <w:t>A queue that aggregates method calls within five milliseconds for asynchronous calls.</w:t>
            </w:r>
            <w:bookmarkEnd w:id="2333"/>
          </w:p>
        </w:tc>
        <w:tc>
          <w:tcPr>
            <w:tcW w:type="auto" w:w="0"/>
          </w:tcPr>
          <w:p>
            <w:pPr>
              <w:pStyle w:val="Para 42"/>
            </w:pPr>
            <w:r>
              <w:t/>
            </w:r>
          </w:p>
        </w:tc>
      </w:tr>
    </w:tbl>
    <w:p>
      <w:bookmarkStart w:id="2334" w:name="Next__we_will_examine_the_missin"/>
      <w:pPr>
        <w:pStyle w:val="Para 04"/>
      </w:pPr>
      <w:r>
        <w:t xml:space="preserve">Next, we will examine the missing pieces in the bootstrap process discussed earlier, the </w:t>
      </w:r>
      <w:r>
        <w:rPr>
          <w:rStyle w:val="Text1"/>
        </w:rPr>
        <w:t>C++</w:t>
      </w:r>
      <w:r>
        <w:t xml:space="preserve"> layer that interacts directly with the </w:t>
      </w:r>
      <w:r>
        <w:rPr>
          <w:rStyle w:val="Text1"/>
        </w:rPr>
        <w:t>JavaScriptCore</w:t>
      </w:r>
      <w:r>
        <w:t xml:space="preserve">. We will answer three specific unresolved questions: (1) how the bundle is executed through </w:t>
      </w:r>
      <w:r>
        <w:rPr>
          <w:rStyle w:val="Text1"/>
        </w:rPr>
        <w:t>JavaScriptCore</w:t>
      </w:r>
      <w:r>
        <w:t xml:space="preserve">, (2) how the two-way communication is facilitated between </w:t>
      </w:r>
      <w:r>
        <w:rPr>
          <w:rStyle w:val="Text1"/>
        </w:rPr>
        <w:t>JavaScriptCore</w:t>
      </w:r>
      <w:r>
        <w:t xml:space="preserve"> and the </w:t>
      </w:r>
      <w:r>
        <w:rPr>
          <w:rStyle w:val="Text1"/>
        </w:rPr>
        <w:t>React Native</w:t>
      </w:r>
      <w:r>
        <w:t xml:space="preserve"> runtime, and (3) how the </w:t>
      </w:r>
      <w:r>
        <w:rPr>
          <w:rStyle w:val="Text1"/>
        </w:rPr>
        <w:t>native module</w:t>
      </w:r>
      <w:r>
        <w:t xml:space="preserve"> metadata are stored in the </w:t>
      </w:r>
      <w:r>
        <w:rPr>
          <w:rStyle w:val="Text1"/>
        </w:rPr>
        <w:t>C++</w:t>
      </w:r>
      <w:r>
        <w:t xml:space="preserve"> layer, which reveals the mechanism of method calls to the </w:t>
      </w:r>
      <w:r>
        <w:rPr>
          <w:rStyle w:val="Text1"/>
        </w:rPr>
        <w:t>Objective-C</w:t>
      </w:r>
      <w:r>
        <w:t xml:space="preserve"> layer.</w:t>
      </w:r>
      <w:bookmarkEnd w:id="2334"/>
    </w:p>
    <w:p>
      <w:bookmarkStart w:id="2335" w:name="6_5_4_Execute_the_BundleJSCRunti"/>
      <w:pPr>
        <w:pStyle w:val="Heading 2"/>
      </w:pPr>
      <w:r>
        <w:t xml:space="preserve">6.5.4 </w:t>
        <w:t>Execute the Bundle</w:t>
      </w:r>
      <w:bookmarkEnd w:id="2335"/>
    </w:p>
    <w:p>
      <w:bookmarkStart w:id="2336" w:name="JSCRuntime_is_in_the_core_of_Jav"/>
      <w:pPr>
        <w:pStyle w:val="Para 04"/>
      </w:pPr>
      <w:r>
        <w:rPr>
          <w:rStyle w:val="Text0"/>
        </w:rPr>
        <w:t>JSCRuntime</w:t>
      </w:r>
      <w:r>
        <w:t xml:space="preserve"> is in the core of </w:t>
      </w:r>
      <w:r>
        <w:rPr>
          <w:rStyle w:val="Text1"/>
        </w:rPr>
        <w:t>JavaScript</w:t>
      </w:r>
      <w:r>
        <w:t xml:space="preserve"> and native communication, which is basically an encapsulation of </w:t>
        <w:bookmarkStart w:id="2337" w:name="JavaScriptCore"/>
        <w:t/>
        <w:bookmarkEnd w:id="2337"/>
      </w:r>
      <w:r>
        <w:rPr>
          <w:rStyle w:val="Text1"/>
        </w:rPr>
        <w:t>JavaScriptCore</w:t>
      </w:r>
      <w:r>
        <w:t xml:space="preserve"> </w:t>
        <w:t xml:space="preserve">. Let’s firstly get familiar with some </w:t>
      </w:r>
      <w:r>
        <w:rPr>
          <w:rStyle w:val="Text1"/>
        </w:rPr>
        <w:t>JavaScriptCore</w:t>
      </w:r>
      <w:r>
        <w:t xml:space="preserve"> API and then get straight to its core.</w:t>
      </w:r>
      <w:bookmarkEnd w:id="2336"/>
    </w:p>
    <w:p>
      <w:bookmarkStart w:id="2338" w:name="JSEvaluateScript_____runs_a_scri"/>
      <w:pPr>
        <w:pStyle w:val="Para 05"/>
      </w:pPr>
      <w:r>
        <w:bookmarkStart w:id="2339" w:name="JSEvaluateScript"/>
        <w:t/>
        <w:bookmarkEnd w:id="2339"/>
      </w:r>
      <w:r>
        <w:rPr>
          <w:rStyle w:val="Text0"/>
        </w:rPr>
        <w:t>JSEvaluateScript()</w:t>
      </w:r>
      <w:r>
        <w:t xml:space="preserve"> </w:t>
        <w:t xml:space="preserve"> runs a script in the form of a </w:t>
      </w:r>
      <w:r>
        <w:rPr>
          <w:rStyle w:val="Text0"/>
        </w:rPr>
        <w:t>JSStringRef</w:t>
      </w:r>
      <w:r>
        <w:t xml:space="preserve"> which can be created from an ordinary string using </w:t>
      </w:r>
      <w:r>
        <w:rPr>
          <w:rStyle w:val="Text0"/>
        </w:rPr>
        <w:t>JSStringCreateWithUTF8CString()</w:t>
      </w:r>
      <w:r>
        <w:t xml:space="preserve">. And </w:t>
      </w:r>
      <w:r>
        <w:rPr>
          <w:rStyle w:val="Text0"/>
        </w:rPr>
        <w:t>JSStringRelease()</w:t>
      </w:r>
      <w:r>
        <w:t xml:space="preserve"> releases a </w:t>
      </w:r>
      <w:r>
        <w:rPr>
          <w:rStyle w:val="Text0"/>
        </w:rPr>
        <w:t>JSStringRef</w:t>
      </w:r>
      <w:r>
        <w:t xml:space="preserve">. These functions are the building blocks of </w:t>
      </w:r>
      <w:r>
        <w:rPr>
          <w:rStyle w:val="Text0"/>
        </w:rPr>
        <w:t>evaluateJavaScript</w:t>
      </w:r>
      <w:r>
        <w:t xml:space="preserve">, which is eventually called in the last step of </w:t>
      </w:r>
      <w:r>
        <w:rPr>
          <w:rStyle w:val="Text1"/>
        </w:rPr>
        <w:t>React Native</w:t>
      </w:r>
      <w:r>
        <w:t xml:space="preserve"> bootstrap (Section 4.3.2) to execute the bundle. Next, we look at the function of </w:t>
      </w:r>
      <w:r>
        <w:rPr>
          <w:rStyle w:val="Text0"/>
        </w:rPr>
        <w:t>JSCRuntime</w:t>
      </w:r>
      <w:r>
        <w:t xml:space="preserve"> to have a taste (Listing </w:t>
      </w:r>
      <w:hyperlink w:anchor="jsi__Value_JSCRuntime__evaluateJ">
        <w:r>
          <w:rPr>
            <w:rStyle w:val="Text4"/>
          </w:rPr>
          <w:t>6-31</w:t>
        </w:r>
      </w:hyperlink>
      <w:r>
        <w:t>).</w:t>
      </w:r>
      <w:bookmarkEnd w:id="2338"/>
    </w:p>
    <w:p>
      <w:bookmarkStart w:id="2340" w:name="jsi__Value_JSCRuntime__evaluateJ"/>
      <w:pPr>
        <w:pStyle w:val="Normal"/>
      </w:pPr>
      <w:r>
        <w:t xml:space="preserve">jsi::Value JSCRuntime::evaluateJavaScript(</w:t>
        <w:br w:clear="none"/>
      </w:r>
      <w:bookmarkEnd w:id="2340"/>
    </w:p>
    <w:p>
      <w:pPr>
        <w:pStyle w:val="Normal"/>
      </w:pPr>
      <w:r>
        <w:t xml:space="preserve">    const std::shared_ptr&lt;const jsi::Buffer&gt; &amp;buffer,</w:t>
        <w:br w:clear="none"/>
      </w:r>
    </w:p>
    <w:p>
      <w:pPr>
        <w:pStyle w:val="Normal"/>
      </w:pPr>
      <w:r>
        <w:t xml:space="preserve">    const std::string &amp;sourceURL) {</w:t>
        <w:br w:clear="none"/>
      </w:r>
    </w:p>
    <w:p>
      <w:pPr>
        <w:pStyle w:val="Normal"/>
      </w:pPr>
      <w:r>
        <w:t xml:space="preserve">  std::string tmp(</w:t>
        <w:br w:clear="none"/>
      </w:r>
    </w:p>
    <w:p>
      <w:pPr>
        <w:pStyle w:val="Normal"/>
      </w:pPr>
      <w:r>
        <w:t xml:space="preserve">    reinterpret_cast&lt;const char *&gt;(buffer-&gt;data()), buffer-&gt;size()</w:t>
        <w:br w:clear="none"/>
      </w:r>
    </w:p>
    <w:p>
      <w:pPr>
        <w:pStyle w:val="Normal"/>
      </w:pPr>
      <w:r>
        <w:t xml:space="preserve">  );</w:t>
        <w:br w:clear="none"/>
      </w:r>
    </w:p>
    <w:p>
      <w:pPr>
        <w:pStyle w:val="Normal"/>
      </w:pPr>
      <w:r>
        <w:t xml:space="preserve">  JSStringRef sourceRef =</w:t>
        <w:br w:clear="none"/>
      </w:r>
    </w:p>
    <w:p>
      <w:pPr>
        <w:pStyle w:val="Normal"/>
      </w:pPr>
      <w:r>
        <w:t xml:space="preserve">  JSStringCreateWithUTF8CString(tmp.c_str());</w:t>
        <w:br w:clear="none"/>
      </w:r>
    </w:p>
    <w:p>
      <w:pPr>
        <w:pStyle w:val="Normal"/>
      </w:pPr>
      <w:r>
        <w:t xml:space="preserve">  JSStringRef sourceURLRef = nullptr;</w:t>
        <w:br w:clear="none"/>
      </w:r>
    </w:p>
    <w:p>
      <w:pPr>
        <w:pStyle w:val="Normal"/>
      </w:pPr>
      <w:r>
        <w:t xml:space="preserve">  if (!sourceURL.empty()) {</w:t>
        <w:br w:clear="none"/>
      </w:r>
    </w:p>
    <w:p>
      <w:pPr>
        <w:pStyle w:val="Normal"/>
      </w:pPr>
      <w:r>
        <w:t xml:space="preserve">     sourceURLRef = JSStringCreateWithUTF8CString(</w:t>
        <w:br w:clear="none"/>
      </w:r>
    </w:p>
    <w:p>
      <w:pPr>
        <w:pStyle w:val="Normal"/>
      </w:pPr>
      <w:r>
        <w:t xml:space="preserve">     sourceURL.c_str());</w:t>
        <w:br w:clear="none"/>
      </w:r>
    </w:p>
    <w:p>
      <w:pPr>
        <w:pStyle w:val="Normal"/>
      </w:pPr>
      <w:r>
        <w:t xml:space="preserve">  }</w:t>
        <w:br w:clear="none"/>
      </w:r>
    </w:p>
    <w:p>
      <w:pPr>
        <w:pStyle w:val="Normal"/>
      </w:pPr>
      <w:r>
        <w:t xml:space="preserve">  JSValueRef exc = nullptr;</w:t>
        <w:br w:clear="none"/>
      </w:r>
    </w:p>
    <w:p>
      <w:pPr>
        <w:pStyle w:val="Normal"/>
      </w:pPr>
      <w:r>
        <w:t xml:space="preserve">  JSValueRef res =</w:t>
        <w:br w:clear="none"/>
      </w:r>
    </w:p>
    <w:p>
      <w:pPr>
        <w:pStyle w:val="Normal"/>
      </w:pPr>
      <w:r>
        <w:t xml:space="preserve">      JSEvaluateScript( // --------------------------------&gt; 1)</w:t>
        <w:br w:clear="none"/>
      </w:r>
    </w:p>
    <w:p>
      <w:pPr>
        <w:pStyle w:val="Normal"/>
      </w:pPr>
      <w:r>
        <w:t xml:space="preserve">      ctx_, sourceRef, nullptr, sourceURLRef, 0, &amp;exc);</w:t>
        <w:br w:clear="none"/>
      </w:r>
    </w:p>
    <w:p>
      <w:pPr>
        <w:pStyle w:val="Normal"/>
      </w:pPr>
      <w:r>
        <w:t xml:space="preserve">  JSStringRelease(sourceRef);</w:t>
        <w:br w:clear="none"/>
      </w:r>
    </w:p>
    <w:p>
      <w:pPr>
        <w:pStyle w:val="Normal"/>
      </w:pPr>
      <w:r>
        <w:t xml:space="preserve">  if (sourceURLRef) {</w:t>
        <w:br w:clear="none"/>
      </w:r>
    </w:p>
    <w:p>
      <w:pPr>
        <w:pStyle w:val="Normal"/>
      </w:pPr>
      <w:r>
        <w:t xml:space="preserve">    JSStringRelease(sourceURLRef);</w:t>
        <w:br w:clear="none"/>
      </w:r>
    </w:p>
    <w:p>
      <w:pPr>
        <w:pStyle w:val="Normal"/>
      </w:pPr>
      <w:r>
        <w:t xml:space="preserve">  }</w:t>
        <w:br w:clear="none"/>
      </w:r>
    </w:p>
    <w:p>
      <w:pPr>
        <w:pStyle w:val="Normal"/>
      </w:pPr>
      <w:r>
        <w:t xml:space="preserve">  checkException(res, exc);</w:t>
        <w:br w:clear="none"/>
      </w:r>
    </w:p>
    <w:p>
      <w:pPr>
        <w:pStyle w:val="Normal"/>
      </w:pPr>
      <w:r>
        <w:t xml:space="preserve">  return createValue(res);</w:t>
        <w:br w:clear="none"/>
      </w:r>
    </w:p>
    <w:p>
      <w:pPr>
        <w:pStyle w:val="Normal"/>
      </w:pPr>
      <w:r>
        <w:t xml:space="preserve">}</w:t>
        <w:br w:clear="none"/>
      </w:r>
    </w:p>
    <w:p>
      <w:pPr>
        <w:pStyle w:val="Para 06"/>
      </w:pPr>
      <w:r>
        <w:rPr>
          <w:rStyle w:val="Text3"/>
        </w:rPr>
        <w:t xml:space="preserve">Listing 6-31</w:t>
        <w:br w:clear="none"/>
      </w:r>
      <w:r>
        <w:t xml:space="preserve">JSCRuntime::</w:t>
        <w:br w:clear="none"/>
        <w:bookmarkStart w:id="2341" w:name="evaluateJavaScript"/>
        <w:t xml:space="preserve">evaluateJavaScript</w:t>
        <w:bookmarkEnd w:id="2341"/>
        <w:br w:clear="none"/>
      </w:r>
    </w:p>
    <w:tbl>
      <w:tblPr>
        <w:tblW w:type="auto" w:w="0"/>
      </w:tblPr>
      <w:tr>
        <w:tc>
          <w:tcPr>
            <w:tcW w:type="auto" w:w="0"/>
            <w:vAlign w:val="top"/>
          </w:tcPr>
          <w:p>
            <w:pPr>
              <w:pStyle w:val="1 Block"/>
            </w:pPr>
          </w:p>
          <w:p>
            <w:pPr>
              <w:pStyle w:val="Para 03"/>
            </w:pPr>
            <w:r>
              <w:t>1)</w:t>
            </w:r>
          </w:p>
        </w:tc>
        <w:tc>
          <w:tcPr>
            <w:tcW w:type="auto" w:w="0"/>
          </w:tcPr>
          <w:p>
            <w:bookmarkStart w:id="2342" w:name="This_is_where_the_bundle_got_exe"/>
            <w:pPr>
              <w:pStyle w:val="Para 02"/>
            </w:pPr>
            <w:r>
              <w:t>This is where the bundle got executed eventually.</w:t>
              <w:bookmarkStart w:id="2343" w:name="ITerm96"/>
              <w:t xml:space="preserve"> </w:t>
              <w:bookmarkEnd w:id="2343"/>
            </w:r>
            <w:bookmarkEnd w:id="2342"/>
          </w:p>
        </w:tc>
        <w:tc>
          <w:tcPr>
            <w:tcW w:type="auto" w:w="0"/>
          </w:tcPr>
          <w:p>
            <w:pPr>
              <w:pStyle w:val="Para 42"/>
            </w:pPr>
            <w:r>
              <w:t/>
            </w:r>
          </w:p>
        </w:tc>
      </w:tr>
    </w:tbl>
    <w:p>
      <w:bookmarkStart w:id="2344" w:name="6_5_5_The_Two_Way_CommunicationA"/>
      <w:pPr>
        <w:pStyle w:val="Heading 2"/>
      </w:pPr>
      <w:r>
        <w:t xml:space="preserve">6.5.5 </w:t>
        <w:t>The Two-Way Communication</w:t>
      </w:r>
      <w:bookmarkEnd w:id="2344"/>
    </w:p>
    <w:p>
      <w:bookmarkStart w:id="2345" w:name="Again__let_s_get_to_know_some_Ja"/>
      <w:pPr>
        <w:pStyle w:val="Para 04"/>
      </w:pPr>
      <w:r>
        <w:t xml:space="preserve">Again, let’s get to know some </w:t>
      </w:r>
      <w:r>
        <w:rPr>
          <w:rStyle w:val="Text1"/>
        </w:rPr>
        <w:t>JavaScriptCore</w:t>
      </w:r>
      <w:r>
        <w:t xml:space="preserve"> API first. We know that the </w:t>
        <w:bookmarkStart w:id="2346" w:name="communication_1"/>
        <w:t>communication</w:t>
        <w:bookmarkEnd w:id="2346"/>
        <w:t xml:space="preserve"> is pivoting around the </w:t>
      </w:r>
      <w:r>
        <w:rPr>
          <w:rStyle w:val="Text0"/>
        </w:rPr>
        <w:t>global</w:t>
      </w:r>
      <w:r>
        <w:t xml:space="preserve"> object. We use </w:t>
      </w:r>
      <w:r>
        <w:rPr>
          <w:rStyle w:val="Text0"/>
        </w:rPr>
        <w:t>JSContextGetGlobalObject()</w:t>
      </w:r>
      <w:r>
        <w:t xml:space="preserve"> to get the </w:t>
      </w:r>
      <w:r>
        <w:rPr>
          <w:rStyle w:val="Text1"/>
        </w:rPr>
        <w:t>C++</w:t>
      </w:r>
      <w:r>
        <w:t xml:space="preserve"> representative of this object. We can then inject native instances and functions to this object to be called by the </w:t>
      </w:r>
      <w:r>
        <w:rPr>
          <w:rStyle w:val="Text1"/>
        </w:rPr>
        <w:t>JavaScript</w:t>
      </w:r>
      <w:r>
        <w:t xml:space="preserve"> layer.</w:t>
      </w:r>
      <w:bookmarkEnd w:id="2345"/>
    </w:p>
    <w:p>
      <w:bookmarkStart w:id="2347" w:name="The_native_instances_are_injecte"/>
      <w:pPr>
        <w:pStyle w:val="Para 05"/>
      </w:pPr>
      <w:r>
        <w:t xml:space="preserve">The native instances are injected into the </w:t>
      </w:r>
      <w:r>
        <w:rPr>
          <w:rStyle w:val="Text0"/>
        </w:rPr>
        <w:t>global</w:t>
      </w:r>
      <w:r>
        <w:t xml:space="preserve"> object in </w:t>
      </w:r>
      <w:r>
        <w:rPr>
          <w:rStyle w:val="Text1"/>
        </w:rPr>
        <w:t>JavaScript</w:t>
      </w:r>
      <w:r>
        <w:t xml:space="preserve"> in three steps:</w:t>
      </w:r>
      <w:bookmarkEnd w:id="2347"/>
    </w:p>
    <w:tbl>
      <w:tblPr>
        <w:tblW w:type="auto" w:w="0"/>
      </w:tblPr>
      <w:tr>
        <w:tc>
          <w:tcPr>
            <w:tcW w:type="auto" w:w="0"/>
            <w:vAlign w:val="top"/>
          </w:tcPr>
          <w:p>
            <w:pPr>
              <w:pStyle w:val="1 Block"/>
            </w:pPr>
          </w:p>
          <w:p>
            <w:pPr>
              <w:pStyle w:val="Para 03"/>
            </w:pPr>
            <w:r>
              <w:t>1)</w:t>
            </w:r>
          </w:p>
        </w:tc>
        <w:tc>
          <w:tcPr>
            <w:tcW w:type="auto" w:w="0"/>
          </w:tcPr>
          <w:p>
            <w:bookmarkStart w:id="2348" w:name="Map_C___classes_to_JavaScript_us"/>
            <w:pPr>
              <w:pStyle w:val="Para 02"/>
            </w:pPr>
            <w:r>
              <w:t xml:space="preserve">Map </w:t>
            </w:r>
            <w:r>
              <w:rPr>
                <w:rStyle w:val="Text1"/>
              </w:rPr>
              <w:t>C++</w:t>
            </w:r>
            <w:r>
              <w:t xml:space="preserve"> classes to </w:t>
            </w:r>
            <w:r>
              <w:rPr>
                <w:rStyle w:val="Text1"/>
              </w:rPr>
              <w:t>JavaScript</w:t>
            </w:r>
            <w:r>
              <w:t xml:space="preserve"> using </w:t>
            </w:r>
            <w:r>
              <w:rPr>
                <w:rStyle w:val="Text0"/>
              </w:rPr>
              <w:t>JSClassCreate()</w:t>
            </w:r>
            <w:r>
              <w:t xml:space="preserve"> using a </w:t>
            </w:r>
            <w:r>
              <w:rPr>
                <w:rStyle w:val="Text0"/>
              </w:rPr>
              <w:t>JSClassDefinition</w:t>
            </w:r>
            <w:r>
              <w:t>.</w:t>
            </w:r>
            <w:bookmarkEnd w:id="2348"/>
          </w:p>
        </w:tc>
        <w:tc>
          <w:tcPr>
            <w:tcW w:type="auto" w:w="0"/>
          </w:tcPr>
          <w:p>
            <w:pPr>
              <w:pStyle w:val="Para 42"/>
            </w:pPr>
            <w:r>
              <w:t/>
            </w:r>
          </w:p>
        </w:tc>
      </w:tr>
      <w:tr>
        <w:tc>
          <w:tcPr>
            <w:tcW w:type="auto" w:w="0"/>
            <w:vAlign w:val="top"/>
          </w:tcPr>
          <w:p>
            <w:pPr>
              <w:pStyle w:val="Para 03"/>
            </w:pPr>
            <w:r>
              <w:t>2)</w:t>
            </w:r>
          </w:p>
        </w:tc>
        <w:tc>
          <w:tcPr>
            <w:tcW w:type="auto" w:w="0"/>
          </w:tcPr>
          <w:p>
            <w:bookmarkStart w:id="2349" w:name="Instantiate_such_class_using_JSO"/>
            <w:pPr>
              <w:pStyle w:val="Para 02"/>
            </w:pPr>
            <w:r>
              <w:t xml:space="preserve">Instantiate such class using </w:t>
            </w:r>
            <w:r>
              <w:rPr>
                <w:rStyle w:val="Text0"/>
              </w:rPr>
              <w:t>JSObjectMake()</w:t>
            </w:r>
            <w:r>
              <w:t>.</w:t>
            </w:r>
            <w:bookmarkEnd w:id="2349"/>
          </w:p>
        </w:tc>
        <w:tc>
          <w:tcPr>
            <w:tcW w:type="auto" w:w="0"/>
          </w:tcPr>
          <w:p>
            <w:pPr>
              <w:pStyle w:val="Para 42"/>
            </w:pPr>
            <w:r>
              <w:t/>
            </w:r>
          </w:p>
        </w:tc>
      </w:tr>
      <w:tr>
        <w:tc>
          <w:tcPr>
            <w:tcW w:type="auto" w:w="0"/>
            <w:vAlign w:val="top"/>
          </w:tcPr>
          <w:p>
            <w:pPr>
              <w:pStyle w:val="Para 03"/>
            </w:pPr>
            <w:r>
              <w:t>3)</w:t>
            </w:r>
          </w:p>
        </w:tc>
        <w:tc>
          <w:tcPr>
            <w:tcW w:type="auto" w:w="0"/>
          </w:tcPr>
          <w:p>
            <w:bookmarkStart w:id="2350" w:name="Inject_the_instance_to_the_globa"/>
            <w:pPr>
              <w:pStyle w:val="Para 02"/>
            </w:pPr>
            <w:r>
              <w:t xml:space="preserve">Inject the instance to the </w:t>
            </w:r>
            <w:r>
              <w:rPr>
                <w:rStyle w:val="Text0"/>
              </w:rPr>
              <w:t>global</w:t>
            </w:r>
            <w:r>
              <w:t xml:space="preserve"> object using </w:t>
            </w:r>
            <w:r>
              <w:rPr>
                <w:rStyle w:val="Text0"/>
              </w:rPr>
              <w:t>JSObjectSetProperty()</w:t>
            </w:r>
            <w:r>
              <w:t>.</w:t>
            </w:r>
            <w:bookmarkEnd w:id="2350"/>
          </w:p>
        </w:tc>
        <w:tc>
          <w:tcPr>
            <w:tcW w:type="auto" w:w="0"/>
          </w:tcPr>
          <w:p>
            <w:pPr>
              <w:pStyle w:val="Para 42"/>
            </w:pPr>
            <w:r>
              <w:t/>
            </w:r>
          </w:p>
        </w:tc>
      </w:tr>
    </w:tbl>
    <w:p>
      <w:bookmarkStart w:id="2351" w:name="Next__we_look_at_the_code_that_i"/>
      <w:pPr>
        <w:pStyle w:val="Para 05"/>
      </w:pPr>
      <w:r>
        <w:t xml:space="preserve">Next, we look at the code that injects the </w:t>
      </w:r>
      <w:r>
        <w:rPr>
          <w:rStyle w:val="Text0"/>
        </w:rPr>
        <w:t>NativeModuleProxy</w:t>
      </w:r>
      <w:r>
        <w:t xml:space="preserve"> to the global object, which facilitates the two-way communication that establishes the </w:t>
      </w:r>
      <w:r>
        <w:rPr>
          <w:rStyle w:val="Text1"/>
        </w:rPr>
        <w:t>native modules</w:t>
      </w:r>
      <w:r>
        <w:t xml:space="preserve"> on the </w:t>
      </w:r>
      <w:r>
        <w:rPr>
          <w:rStyle w:val="Text1"/>
        </w:rPr>
        <w:t>JavaScript</w:t>
      </w:r>
      <w:r>
        <w:t xml:space="preserve"> layer (Listing </w:t>
      </w:r>
      <w:hyperlink w:anchor="void_JSIExecutor__initializeRunt">
        <w:r>
          <w:rPr>
            <w:rStyle w:val="Text4"/>
          </w:rPr>
          <w:t>6-32</w:t>
        </w:r>
      </w:hyperlink>
      <w:r>
        <w:t>).</w:t>
      </w:r>
      <w:bookmarkEnd w:id="2351"/>
    </w:p>
    <w:p>
      <w:bookmarkStart w:id="2352" w:name="void_JSIExecutor__initializeRunt"/>
      <w:pPr>
        <w:pStyle w:val="Normal"/>
      </w:pPr>
      <w:r>
        <w:t xml:space="preserve">void JSIExecutor::initializeRuntime() {</w:t>
        <w:br w:clear="none"/>
      </w:r>
      <w:bookmarkEnd w:id="2352"/>
    </w:p>
    <w:p>
      <w:pPr>
        <w:pStyle w:val="Normal"/>
      </w:pPr>
      <w:r>
        <w:t xml:space="preserve">  SystraceSection s("JSIExecutor::initializeRuntime");</w:t>
        <w:br w:clear="none"/>
      </w:r>
    </w:p>
    <w:p>
      <w:pPr>
        <w:pStyle w:val="Normal"/>
      </w:pPr>
      <w:r>
        <w:t xml:space="preserve">  runtime_-&gt;global().setProperty( // --------------------&gt; 1,2)</w:t>
        <w:br w:clear="none"/>
      </w:r>
    </w:p>
    <w:p>
      <w:pPr>
        <w:pStyle w:val="Normal"/>
      </w:pPr>
      <w:r>
        <w:t xml:space="preserve">    *runtime_,</w:t>
        <w:br w:clear="none"/>
      </w:r>
    </w:p>
    <w:p>
      <w:pPr>
        <w:pStyle w:val="Normal"/>
      </w:pPr>
      <w:r>
        <w:t xml:space="preserve">    "nativeModuleProxy",</w:t>
        <w:br w:clear="none"/>
      </w:r>
    </w:p>
    <w:p>
      <w:pPr>
        <w:pStyle w:val="Normal"/>
      </w:pPr>
      <w:r>
        <w:t xml:space="preserve">    Object::createFromHostObject( // ----------------------&gt; 3)</w:t>
        <w:br w:clear="none"/>
      </w:r>
    </w:p>
    <w:p>
      <w:pPr>
        <w:pStyle w:val="Normal"/>
      </w:pPr>
      <w:r>
        <w:t xml:space="preserve">      *runtime_, std::make_shared&lt;NativeModuleProxy&gt;(</w:t>
        <w:br w:clear="none"/>
      </w:r>
    </w:p>
    <w:p>
      <w:pPr>
        <w:pStyle w:val="Normal"/>
      </w:pPr>
      <w:r>
        <w:t xml:space="preserve">        nativeModules_</w:t>
        <w:br w:clear="none"/>
      </w:r>
    </w:p>
    <w:p>
      <w:pPr>
        <w:pStyle w:val="Normal"/>
      </w:pPr>
      <w:r>
        <w:t xml:space="preserve">      )</w:t>
        <w:br w:clear="none"/>
        <w:bookmarkStart w:id="2353" w:name="ITerm98_2"/>
        <w:t xml:space="preserve"/>
        <w:bookmarkEnd w:id="2353"/>
        <w:br w:clear="none"/>
        <w:t xml:space="preserve"/>
        <w:br w:clear="none"/>
        <w:t xml:space="preserve"/>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6"/>
      </w:pPr>
      <w:r>
        <w:rPr>
          <w:rStyle w:val="Text3"/>
        </w:rPr>
        <w:t xml:space="preserve">Listing 6-32</w:t>
        <w:br w:clear="none"/>
      </w:r>
      <w:r>
        <w:t xml:space="preserve">Inject </w:t>
        <w:br w:clear="none"/>
        <w:bookmarkStart w:id="2354" w:name="nativeModuleProxy"/>
        <w:t xml:space="preserve">nativeModuleProxy</w:t>
        <w:bookmarkEnd w:id="2354"/>
        <w:br w:clear="none"/>
      </w:r>
    </w:p>
    <w:tbl>
      <w:tblPr>
        <w:tblW w:type="auto" w:w="0"/>
      </w:tblPr>
      <w:tr>
        <w:tc>
          <w:tcPr>
            <w:tcW w:type="auto" w:w="0"/>
            <w:vAlign w:val="top"/>
          </w:tcPr>
          <w:p>
            <w:pPr>
              <w:pStyle w:val="1 Block"/>
            </w:pPr>
          </w:p>
          <w:p>
            <w:pPr>
              <w:pStyle w:val="Para 03"/>
            </w:pPr>
            <w:r>
              <w:t>1)</w:t>
            </w:r>
          </w:p>
        </w:tc>
        <w:tc>
          <w:tcPr>
            <w:tcW w:type="auto" w:w="0"/>
          </w:tcPr>
          <w:p>
            <w:bookmarkStart w:id="2355" w:name="global___is_a_wrapper_function_t"/>
            <w:pPr>
              <w:pStyle w:val="Para 02"/>
            </w:pPr>
            <w:r>
              <w:rPr>
                <w:rStyle w:val="Text0"/>
              </w:rPr>
              <w:t>global()</w:t>
            </w:r>
            <w:r>
              <w:t xml:space="preserve"> is a wrapper function that gets the </w:t>
            </w:r>
            <w:r>
              <w:rPr>
                <w:rStyle w:val="Text0"/>
              </w:rPr>
              <w:t>global</w:t>
            </w:r>
            <w:r>
              <w:t xml:space="preserve"> object using </w:t>
            </w:r>
            <w:r>
              <w:rPr>
                <w:rStyle w:val="Text0"/>
              </w:rPr>
              <w:t>JSContextGetGlobalObject()</w:t>
            </w:r>
            <w:r>
              <w:t xml:space="preserve"> and returns it wrapped with a </w:t>
            </w:r>
            <w:r>
              <w:rPr>
                <w:rStyle w:val="Text0"/>
              </w:rPr>
              <w:t>jsi::Object</w:t>
            </w:r>
            <w:r>
              <w:t>.</w:t>
            </w:r>
            <w:bookmarkEnd w:id="2355"/>
          </w:p>
        </w:tc>
        <w:tc>
          <w:tcPr>
            <w:tcW w:type="auto" w:w="0"/>
          </w:tcPr>
          <w:p>
            <w:pPr>
              <w:pStyle w:val="Para 42"/>
            </w:pPr>
            <w:r>
              <w:t/>
            </w:r>
          </w:p>
        </w:tc>
      </w:tr>
      <w:tr>
        <w:tc>
          <w:tcPr>
            <w:tcW w:type="auto" w:w="0"/>
            <w:vAlign w:val="top"/>
          </w:tcPr>
          <w:p>
            <w:pPr>
              <w:pStyle w:val="Para 03"/>
            </w:pPr>
            <w:r>
              <w:t>2)</w:t>
            </w:r>
          </w:p>
        </w:tc>
        <w:tc>
          <w:tcPr>
            <w:tcW w:type="auto" w:w="0"/>
          </w:tcPr>
          <w:p>
            <w:bookmarkStart w:id="2356" w:name="jsi__Object__setProperty___is_th"/>
            <w:pPr>
              <w:pStyle w:val="Para 14"/>
            </w:pPr>
            <w:r>
              <w:t>jsi::Object::setProperty()</w:t>
            </w:r>
            <w:r>
              <w:rPr>
                <w:rStyle w:val="Text8"/>
              </w:rPr>
              <w:t xml:space="preserve"> is the wrapper for </w:t>
            </w:r>
            <w:r>
              <w:t>JSObjectSetProperty()</w:t>
            </w:r>
            <w:r>
              <w:rPr>
                <w:rStyle w:val="Text8"/>
              </w:rPr>
              <w:t>.</w:t>
            </w:r>
            <w:bookmarkEnd w:id="2356"/>
          </w:p>
        </w:tc>
        <w:tc>
          <w:tcPr>
            <w:tcW w:type="auto" w:w="0"/>
          </w:tcPr>
          <w:p>
            <w:pPr>
              <w:pStyle w:val="Para 42"/>
            </w:pPr>
            <w:r>
              <w:t/>
            </w:r>
          </w:p>
        </w:tc>
      </w:tr>
      <w:tr>
        <w:tc>
          <w:tcPr>
            <w:tcW w:type="auto" w:w="0"/>
            <w:vAlign w:val="top"/>
          </w:tcPr>
          <w:p>
            <w:pPr>
              <w:pStyle w:val="Para 03"/>
            </w:pPr>
            <w:r>
              <w:t>3)</w:t>
            </w:r>
          </w:p>
        </w:tc>
        <w:tc>
          <w:tcPr>
            <w:tcW w:type="auto" w:w="0"/>
          </w:tcPr>
          <w:p>
            <w:bookmarkStart w:id="2357" w:name="jsi__Object__createFromHostObjec"/>
            <w:pPr>
              <w:pStyle w:val="Para 14"/>
            </w:pPr>
            <w:r>
              <w:t>jsi::Object::createFromHostObject</w:t>
            </w:r>
            <w:r>
              <w:rPr>
                <w:rStyle w:val="Text8"/>
              </w:rPr>
              <w:t xml:space="preserve"> is the wrapper of </w:t>
            </w:r>
            <w:r>
              <w:t>JSClassCreate()</w:t>
            </w:r>
            <w:r>
              <w:rPr>
                <w:rStyle w:val="Text8"/>
              </w:rPr>
              <w:t xml:space="preserve"> and </w:t>
            </w:r>
            <w:r>
              <w:t>JSObjectMake()</w:t>
            </w:r>
            <w:r>
              <w:rPr>
                <w:rStyle w:val="Text8"/>
              </w:rPr>
              <w:t>.</w:t>
            </w:r>
            <w:bookmarkEnd w:id="2357"/>
          </w:p>
        </w:tc>
        <w:tc>
          <w:tcPr>
            <w:tcW w:type="auto" w:w="0"/>
          </w:tcPr>
          <w:p>
            <w:pPr>
              <w:pStyle w:val="Para 42"/>
            </w:pPr>
            <w:r>
              <w:t/>
            </w:r>
          </w:p>
        </w:tc>
      </w:tr>
    </w:tbl>
    <w:p>
      <w:bookmarkStart w:id="2358" w:name="This_is_how_the_object_nativeMod"/>
      <w:pPr>
        <w:pStyle w:val="Para 04"/>
      </w:pPr>
      <w:r>
        <w:t xml:space="preserve">This is how the object </w:t>
      </w:r>
      <w:r>
        <w:rPr>
          <w:rStyle w:val="Text0"/>
        </w:rPr>
        <w:t>nativeModuleProxy</w:t>
      </w:r>
      <w:r>
        <w:t xml:space="preserve"> is made available to the </w:t>
      </w:r>
      <w:r>
        <w:rPr>
          <w:rStyle w:val="Text1"/>
        </w:rPr>
        <w:t>JavaScript</w:t>
      </w:r>
      <w:r>
        <w:t xml:space="preserve"> layer. And other critical functions such as </w:t>
      </w:r>
      <w:r>
        <w:rPr>
          <w:rStyle w:val="Text0"/>
        </w:rPr>
        <w:t>nativeFlushQueueImmediate()</w:t>
      </w:r>
      <w:r>
        <w:t xml:space="preserve"> and </w:t>
      </w:r>
      <w:r>
        <w:rPr>
          <w:rStyle w:val="Text0"/>
        </w:rPr>
        <w:t>nativeCallSyncHook()</w:t>
      </w:r>
      <w:r>
        <w:t xml:space="preserve"> are injected to global objects in a similar way.</w:t>
      </w:r>
      <w:bookmarkEnd w:id="2358"/>
    </w:p>
    <w:p>
      <w:bookmarkStart w:id="2359" w:name="6_5_6_The_Native_Module_Metadata"/>
      <w:pPr>
        <w:pStyle w:val="Heading 2"/>
      </w:pPr>
      <w:r>
        <w:t xml:space="preserve">6.5.6 </w:t>
        <w:t>The Native Module Metadata</w:t>
      </w:r>
      <w:bookmarkEnd w:id="2359"/>
    </w:p>
    <w:p>
      <w:bookmarkStart w:id="2360" w:name="As_discussed__the_metadata_is_al"/>
      <w:pPr>
        <w:pStyle w:val="Para 04"/>
      </w:pPr>
      <w:r>
        <w:t xml:space="preserve">As discussed, the </w:t>
        <w:bookmarkStart w:id="2361" w:name="metadata"/>
        <w:t>metadata</w:t>
        <w:bookmarkEnd w:id="2361"/>
        <w:t xml:space="preserve"> is also stored in the </w:t>
      </w:r>
      <w:r>
        <w:rPr>
          <w:rStyle w:val="Text1"/>
        </w:rPr>
        <w:t>C++</w:t>
      </w:r>
      <w:r>
        <w:t xml:space="preserve"> layer. This is achieved by saving the reference of </w:t>
      </w:r>
      <w:r>
        <w:rPr>
          <w:rStyle w:val="Text0"/>
        </w:rPr>
        <w:t>RCTModuleData</w:t>
      </w:r>
      <w:r>
        <w:t xml:space="preserve"> in </w:t>
      </w:r>
      <w:r>
        <w:rPr>
          <w:rStyle w:val="Text0"/>
        </w:rPr>
        <w:t>RCTNativeModule</w:t>
      </w:r>
      <w:r>
        <w:t xml:space="preserve"> which is in turn stored in </w:t>
      </w:r>
      <w:r>
        <w:rPr>
          <w:rStyle w:val="Text0"/>
        </w:rPr>
        <w:t>Instance::moduleRegistry_</w:t>
      </w:r>
      <w:r>
        <w:t>.</w:t>
      </w:r>
      <w:bookmarkEnd w:id="2360"/>
    </w:p>
    <w:p>
      <w:bookmarkStart w:id="2362" w:name="RCTNativeModule_works_as_a_simpl"/>
      <w:pPr>
        <w:pStyle w:val="Para 05"/>
      </w:pPr>
      <w:r>
        <w:rPr>
          <w:rStyle w:val="Text0"/>
        </w:rPr>
        <w:t>RCTNativeModule</w:t>
      </w:r>
      <w:r>
        <w:t xml:space="preserve"> works as a simple </w:t>
      </w:r>
      <w:r>
        <w:rPr>
          <w:rStyle w:val="Text1"/>
        </w:rPr>
        <w:t>C++</w:t>
      </w:r>
      <w:r>
        <w:t xml:space="preserve"> wrapper of </w:t>
      </w:r>
      <w:r>
        <w:rPr>
          <w:rStyle w:val="Text0"/>
        </w:rPr>
        <w:t>RCTModuleData</w:t>
      </w:r>
      <w:r>
        <w:t xml:space="preserve">. Let’s take a look at how a method is invoked as an example (Listing </w:t>
      </w:r>
      <w:hyperlink w:anchor="static_MethodCallResultinvokeInn">
        <w:r>
          <w:rPr>
            <w:rStyle w:val="Text4"/>
          </w:rPr>
          <w:t>6-33</w:t>
        </w:r>
      </w:hyperlink>
      <w:r>
        <w:t>).</w:t>
      </w:r>
      <w:bookmarkEnd w:id="2362"/>
    </w:p>
    <w:p>
      <w:bookmarkStart w:id="2363" w:name="static_MethodCallResultinvokeInn"/>
      <w:pPr>
        <w:pStyle w:val="Normal"/>
      </w:pPr>
      <w:r>
        <w:t xml:space="preserve">static MethodCallResult</w:t>
        <w:br w:clear="none"/>
      </w:r>
      <w:bookmarkEnd w:id="2363"/>
    </w:p>
    <w:p>
      <w:pPr>
        <w:pStyle w:val="Normal"/>
      </w:pPr>
      <w:r>
        <w:t xml:space="preserve">invokeInner(RCTBridge *bridge, RCTModuleData *moduleData, unsigned int methodId, const folly::dynamic &amp;params)</w:t>
        <w:br w:clear="none"/>
      </w:r>
    </w:p>
    <w:p>
      <w:pPr>
        <w:pStyle w:val="Normal"/>
      </w:pPr>
      <w:r>
        <w:t xml:space="preserve">{</w:t>
        <w:br w:clear="none"/>
      </w:r>
    </w:p>
    <w:p>
      <w:pPr>
        <w:pStyle w:val="Normal"/>
      </w:pPr>
      <w:r>
        <w:t xml:space="preserve">  if (!bridge || !bridge.valid || !moduleData) {</w:t>
        <w:br w:clear="none"/>
      </w:r>
    </w:p>
    <w:p>
      <w:pPr>
        <w:pStyle w:val="Normal"/>
      </w:pPr>
      <w:r>
        <w:t xml:space="preserve">    return folly::none;</w:t>
        <w:br w:clear="none"/>
      </w:r>
    </w:p>
    <w:p>
      <w:pPr>
        <w:pStyle w:val="Normal"/>
      </w:pPr>
      <w:r>
        <w:t xml:space="preserve">  }</w:t>
        <w:br w:clear="none"/>
      </w:r>
    </w:p>
    <w:p>
      <w:pPr>
        <w:pStyle w:val="Normal"/>
      </w:pPr>
      <w:r>
        <w:t xml:space="preserve">  id&lt;RCTBridgeMethod&gt; method = moduleData.methods[methodId];//&gt;1)</w:t>
        <w:br w:clear="none"/>
      </w:r>
    </w:p>
    <w:p>
      <w:pPr>
        <w:pStyle w:val="Normal"/>
      </w:pPr>
      <w:r>
        <w:t xml:space="preserve">...</w:t>
        <w:br w:clear="none"/>
      </w:r>
    </w:p>
    <w:p>
      <w:pPr>
        <w:pStyle w:val="Normal"/>
      </w:pPr>
      <w:r>
        <w:t xml:space="preserve">  NSArray *objcParams = convertFollyDynamicToId(params);</w:t>
        <w:br w:clear="none"/>
      </w:r>
    </w:p>
    <w:p>
      <w:pPr>
        <w:pStyle w:val="Normal"/>
      </w:pPr>
      <w:r>
        <w:t xml:space="preserve">  @try {</w:t>
        <w:br w:clear="none"/>
      </w:r>
    </w:p>
    <w:p>
      <w:pPr>
        <w:pStyle w:val="Normal"/>
      </w:pPr>
      <w:r>
        <w:t xml:space="preserve">        id result =</w:t>
        <w:br w:clear="none"/>
      </w:r>
    </w:p>
    <w:p>
      <w:pPr>
        <w:pStyle w:val="Normal"/>
      </w:pPr>
      <w:r>
        <w:t xml:space="preserve">        [method invokeWithBridge:bridge</w:t>
        <w:br w:clear="none"/>
      </w:r>
    </w:p>
    <w:p>
      <w:pPr>
        <w:pStyle w:val="Normal"/>
      </w:pPr>
      <w:r>
        <w:t xml:space="preserve">        module:moduleData.instance arguments:objcParams]; // -&gt; 2)</w:t>
        <w:br w:clear="none"/>
      </w:r>
    </w:p>
    <w:p>
      <w:pPr>
        <w:pStyle w:val="Normal"/>
      </w:pPr>
      <w:r>
        <w:t xml:space="preserve">    return convertIdToFollyDynamic(result);</w:t>
        <w:br w:clear="none"/>
      </w:r>
    </w:p>
    <w:p>
      <w:pPr>
        <w:pStyle w:val="Normal"/>
      </w:pPr>
      <w:r>
        <w:t xml:space="preserve">  } @catch (NSException *exception) {</w:t>
        <w:br w:clear="none"/>
      </w:r>
    </w:p>
    <w:p>
      <w:pPr>
        <w:pStyle w:val="Normal"/>
      </w:pPr>
      <w:r>
        <w:t xml:space="preserve">    // Pass on JS exceptions</w:t>
        <w:br w:clear="none"/>
      </w:r>
    </w:p>
    <w:p>
      <w:pPr>
        <w:pStyle w:val="Normal"/>
      </w:pPr>
      <w:r>
        <w:t xml:space="preserve">    if ([exception.name hasPrefix:RCTFatalExceptionName]) {</w:t>
        <w:br w:clear="none"/>
      </w:r>
    </w:p>
    <w:p>
      <w:pPr>
        <w:pStyle w:val="Normal"/>
      </w:pPr>
      <w:r>
        <w:t xml:space="preserve">      @throw exception;</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  return folly::none;</w:t>
        <w:br w:clear="none"/>
      </w:r>
    </w:p>
    <w:p>
      <w:pPr>
        <w:pStyle w:val="Normal"/>
      </w:pPr>
      <w:r>
        <w:t xml:space="preserve">}</w:t>
        <w:br w:clear="none"/>
      </w:r>
    </w:p>
    <w:p>
      <w:pPr>
        <w:pStyle w:val="Para 06"/>
      </w:pPr>
      <w:r>
        <w:rPr>
          <w:rStyle w:val="Text3"/>
        </w:rPr>
        <w:t xml:space="preserve">Listing 6-33</w:t>
        <w:br w:clear="none"/>
      </w:r>
      <w:r>
        <w:t xml:space="preserve">Method invocation from C++</w:t>
        <w:br w:clear="none"/>
      </w:r>
    </w:p>
    <w:tbl>
      <w:tblPr>
        <w:tblW w:type="auto" w:w="0"/>
      </w:tblPr>
      <w:tr>
        <w:tc>
          <w:tcPr>
            <w:tcW w:type="auto" w:w="0"/>
            <w:vAlign w:val="top"/>
          </w:tcPr>
          <w:p>
            <w:pPr>
              <w:pStyle w:val="1 Block"/>
            </w:pPr>
          </w:p>
          <w:p>
            <w:pPr>
              <w:pStyle w:val="Para 03"/>
            </w:pPr>
            <w:r>
              <w:t>1)</w:t>
            </w:r>
          </w:p>
        </w:tc>
        <w:tc>
          <w:tcPr>
            <w:tcW w:type="auto" w:w="0"/>
          </w:tcPr>
          <w:p>
            <w:bookmarkStart w:id="2364" w:name="Get_the_method_object_from_RCTMo"/>
            <w:pPr>
              <w:pStyle w:val="Para 02"/>
            </w:pPr>
            <w:r>
              <w:t xml:space="preserve">Get the method object from </w:t>
            </w:r>
            <w:r>
              <w:rPr>
                <w:rStyle w:val="Text0"/>
              </w:rPr>
              <w:t>RCTModuleData</w:t>
            </w:r>
            <w:r>
              <w:t>.</w:t>
            </w:r>
            <w:bookmarkEnd w:id="2364"/>
          </w:p>
        </w:tc>
        <w:tc>
          <w:tcPr>
            <w:tcW w:type="auto" w:w="0"/>
          </w:tcPr>
          <w:p>
            <w:pPr>
              <w:pStyle w:val="Para 42"/>
            </w:pPr>
            <w:r>
              <w:t/>
            </w:r>
          </w:p>
        </w:tc>
      </w:tr>
      <w:tr>
        <w:tc>
          <w:tcPr>
            <w:tcW w:type="auto" w:w="0"/>
            <w:vAlign w:val="top"/>
          </w:tcPr>
          <w:p>
            <w:pPr>
              <w:pStyle w:val="Para 03"/>
            </w:pPr>
            <w:r>
              <w:t>2)</w:t>
            </w:r>
          </w:p>
        </w:tc>
        <w:tc>
          <w:tcPr>
            <w:tcW w:type="auto" w:w="0"/>
          </w:tcPr>
          <w:p>
            <w:bookmarkStart w:id="2365" w:name="Invoke_the_method__Internally__i"/>
            <w:pPr>
              <w:pStyle w:val="Para 02"/>
            </w:pPr>
            <w:r>
              <w:t xml:space="preserve">Invoke the method. Internally, it uses </w:t>
            </w:r>
            <w:r>
              <w:rPr>
                <w:rStyle w:val="Text0"/>
              </w:rPr>
              <w:t>NSInvocation</w:t>
            </w:r>
            <w:r>
              <w:t xml:space="preserve"> to invoke the method dynamically.</w:t>
            </w:r>
            <w:bookmarkEnd w:id="2365"/>
          </w:p>
        </w:tc>
        <w:tc>
          <w:tcPr>
            <w:tcW w:type="auto" w:w="0"/>
          </w:tcPr>
          <w:p>
            <w:pPr>
              <w:pStyle w:val="Para 42"/>
            </w:pPr>
            <w:r>
              <w:t/>
            </w:r>
          </w:p>
        </w:tc>
      </w:tr>
    </w:tbl>
    <w:p>
      <w:bookmarkStart w:id="2366" w:name="6_5_7_Wrap_UpIt_s_a_pretty_heavy"/>
      <w:pPr>
        <w:pStyle w:val="Heading 2"/>
      </w:pPr>
      <w:r>
        <w:t xml:space="preserve">6.5.7 </w:t>
        <w:t>Wrap Up</w:t>
      </w:r>
      <w:bookmarkEnd w:id="2366"/>
    </w:p>
    <w:p>
      <w:bookmarkStart w:id="2367" w:name="It_s_a_pretty_heavy_section__It"/>
      <w:pPr>
        <w:pStyle w:val="Para 01"/>
      </w:pPr>
      <w:r>
        <w:t xml:space="preserve">It’s a pretty heavy section. It takes significant </w:t>
        <w:bookmarkStart w:id="2368" w:name="effort"/>
        <w:t>effort</w:t>
        <w:bookmarkEnd w:id="2368"/>
        <w:t xml:space="preserve"> to write, and I suppose the reading effort would be equal if not more. With an eye for detail, you might have answered several practical questions that are not well documented already, for instance:</w:t>
      </w:r>
      <w:bookmarkEnd w:id="2367"/>
    </w:p>
    <w:tbl>
      <w:tblPr>
        <w:tblW w:type="auto" w:w="0"/>
      </w:tblPr>
      <w:tr>
        <w:tc>
          <w:tcPr>
            <w:tcW w:type="auto" w:w="0"/>
            <w:vAlign w:val="top"/>
          </w:tcPr>
          <w:p>
            <w:pPr>
              <w:pStyle w:val="1 Block"/>
            </w:pPr>
          </w:p>
          <w:p>
            <w:pPr>
              <w:pStyle w:val="Para 03"/>
            </w:pPr>
            <w:r>
              <w:t>1)</w:t>
            </w:r>
          </w:p>
        </w:tc>
        <w:tc>
          <w:tcPr>
            <w:tcW w:type="auto" w:w="0"/>
          </w:tcPr>
          <w:p>
            <w:bookmarkStart w:id="2369" w:name="What_is_the_app_bootstrap_proces"/>
            <w:pPr>
              <w:pStyle w:val="Para 02"/>
            </w:pPr>
            <w:r>
              <w:t xml:space="preserve">What is the app bootstrap process like? The start render time is one of the key factors to one of the key metrics to five-point apps. By answering this question, we know the initialization of our </w:t>
            </w:r>
            <w:r>
              <w:rPr>
                <w:rStyle w:val="Text1"/>
              </w:rPr>
              <w:t>native modules</w:t>
            </w:r>
            <w:r>
              <w:t xml:space="preserve"> could block the bootstrap process. So we shall consider making </w:t>
            </w:r>
            <w:r>
              <w:rPr>
                <w:rStyle w:val="Text1"/>
              </w:rPr>
              <w:t>native modules</w:t>
            </w:r>
            <w:r>
              <w:t xml:space="preserve"> that are not essential or need a long time to be loaded lazily.</w:t>
            </w:r>
            <w:bookmarkEnd w:id="2369"/>
          </w:p>
        </w:tc>
        <w:tc>
          <w:tcPr>
            <w:tcW w:type="auto" w:w="0"/>
          </w:tcPr>
          <w:p>
            <w:pPr>
              <w:pStyle w:val="Para 42"/>
            </w:pPr>
            <w:r>
              <w:t/>
            </w:r>
          </w:p>
        </w:tc>
      </w:tr>
      <w:tr>
        <w:tc>
          <w:tcPr>
            <w:tcW w:type="auto" w:w="0"/>
            <w:vAlign w:val="top"/>
          </w:tcPr>
          <w:p>
            <w:pPr>
              <w:pStyle w:val="Para 03"/>
            </w:pPr>
            <w:r>
              <w:t>2)</w:t>
            </w:r>
          </w:p>
        </w:tc>
        <w:tc>
          <w:tcPr>
            <w:tcW w:type="auto" w:w="0"/>
          </w:tcPr>
          <w:p>
            <w:bookmarkStart w:id="2370" w:name="What_does_it_mean_by_requiresMai"/>
            <w:pPr>
              <w:pStyle w:val="Para 02"/>
            </w:pPr>
            <w:r>
              <w:t xml:space="preserve">What does it mean by </w:t>
            </w:r>
            <w:r>
              <w:rPr>
                <w:rStyle w:val="Text0"/>
              </w:rPr>
              <w:t>requiresMainQueueSetup</w:t>
            </w:r>
            <w:r>
              <w:t xml:space="preserve">? This is an actual follow-up question of the previous one. More specifically, </w:t>
            </w:r>
            <w:r>
              <w:rPr>
                <w:rStyle w:val="Text1"/>
              </w:rPr>
              <w:t>native modules</w:t>
            </w:r>
            <w:r>
              <w:t xml:space="preserve"> that require the main queue setup are those that need to be initialized up front and could block the bootstrap. By answering this question, we also know that there are actually two types of </w:t>
            </w:r>
            <w:r>
              <w:rPr>
                <w:rStyle w:val="Text0"/>
              </w:rPr>
              <w:t>requiresMainQueueSetup</w:t>
            </w:r>
            <w:r>
              <w:t>, explicit and implicit.</w:t>
            </w:r>
            <w:bookmarkEnd w:id="2370"/>
          </w:p>
        </w:tc>
        <w:tc>
          <w:tcPr>
            <w:tcW w:type="auto" w:w="0"/>
          </w:tcPr>
          <w:p>
            <w:pPr>
              <w:pStyle w:val="Para 42"/>
            </w:pPr>
            <w:r>
              <w:t/>
            </w:r>
          </w:p>
        </w:tc>
      </w:tr>
      <w:tr>
        <w:tc>
          <w:tcPr>
            <w:tcW w:type="auto" w:w="0"/>
            <w:vAlign w:val="top"/>
          </w:tcPr>
          <w:p>
            <w:pPr>
              <w:pStyle w:val="Para 03"/>
            </w:pPr>
            <w:r>
              <w:t>3)</w:t>
            </w:r>
          </w:p>
        </w:tc>
        <w:tc>
          <w:tcPr>
            <w:tcW w:type="auto" w:w="0"/>
          </w:tcPr>
          <w:p>
            <w:bookmarkStart w:id="2371" w:name="At_which_point_native_modules_ar"/>
            <w:pPr>
              <w:pStyle w:val="Para 02"/>
            </w:pPr>
            <w:r>
              <w:t xml:space="preserve">At which point native modules are instantiated? We know that only </w:t>
            </w:r>
            <w:r>
              <w:rPr>
                <w:rStyle w:val="Text1"/>
              </w:rPr>
              <w:t>native modules</w:t>
            </w:r>
            <w:r>
              <w:t xml:space="preserve"> that require the main queue setup are instantiated up front; the rest stay in the form of class metadata and will only be instantiated in an on-demand way. Answering this question could be beneficial to multibridge settings. This setting is common for apps that use </w:t>
            </w:r>
            <w:r>
              <w:rPr>
                <w:rStyle w:val="Text1"/>
              </w:rPr>
              <w:t>React Native</w:t>
            </w:r>
            <w:r>
              <w:t xml:space="preserve"> for parts of its features. Here, lazy loading can be used to improve memory footprint as it gives the option to each bridge to load only </w:t>
            </w:r>
            <w:r>
              <w:rPr>
                <w:rStyle w:val="Text1"/>
              </w:rPr>
              <w:t>native modules</w:t>
            </w:r>
            <w:r>
              <w:t xml:space="preserve"> that are needed.</w:t>
            </w:r>
            <w:bookmarkEnd w:id="2371"/>
          </w:p>
        </w:tc>
        <w:tc>
          <w:tcPr>
            <w:tcW w:type="auto" w:w="0"/>
          </w:tcPr>
          <w:p>
            <w:pPr>
              <w:pStyle w:val="Para 42"/>
            </w:pPr>
            <w:r>
              <w:t/>
            </w:r>
          </w:p>
        </w:tc>
      </w:tr>
      <w:tr>
        <w:tc>
          <w:tcPr>
            <w:tcW w:type="auto" w:w="0"/>
            <w:vAlign w:val="top"/>
          </w:tcPr>
          <w:p>
            <w:pPr>
              <w:pStyle w:val="Para 03"/>
            </w:pPr>
            <w:r>
              <w:t>4)</w:t>
            </w:r>
          </w:p>
        </w:tc>
        <w:tc>
          <w:tcPr>
            <w:tcW w:type="auto" w:w="0"/>
          </w:tcPr>
          <w:p>
            <w:bookmarkStart w:id="2372" w:name="What_is_lazy_loading_exactly__We"/>
            <w:pPr>
              <w:pStyle w:val="Para 02"/>
            </w:pPr>
            <w:r>
              <w:t xml:space="preserve">What is lazy loading exactly? We haven’t fully answered this question just yet. We know that native modules that do not require the main queue setup are lazily loaded. And you might have noticed that </w:t>
            </w:r>
            <w:r>
              <w:rPr>
                <w:rStyle w:val="Text0"/>
              </w:rPr>
              <w:t>RCTBridge</w:t>
            </w:r>
            <w:r>
              <w:t xml:space="preserve"> offers a </w:t>
            </w:r>
            <w:r>
              <w:rPr>
                <w:rStyle w:val="Text0"/>
              </w:rPr>
              <w:t>registerAdditionalModuleClasses</w:t>
            </w:r>
            <w:r>
              <w:t xml:space="preserve"> to enable lazy loading. We will leave it to you to explore in that multibridge is not a common scenario that most of our readers would confront.</w:t>
            </w:r>
            <w:bookmarkEnd w:id="2372"/>
          </w:p>
        </w:tc>
        <w:tc>
          <w:tcPr>
            <w:tcW w:type="auto" w:w="0"/>
          </w:tcPr>
          <w:p>
            <w:pPr>
              <w:pStyle w:val="Para 42"/>
            </w:pPr>
            <w:r>
              <w:t/>
            </w:r>
          </w:p>
        </w:tc>
      </w:tr>
      <w:tr>
        <w:tc>
          <w:tcPr>
            <w:tcW w:type="auto" w:w="0"/>
            <w:vAlign w:val="top"/>
          </w:tcPr>
          <w:p>
            <w:pPr>
              <w:pStyle w:val="Para 03"/>
            </w:pPr>
            <w:r>
              <w:t>5)</w:t>
            </w:r>
          </w:p>
        </w:tc>
        <w:tc>
          <w:tcPr>
            <w:tcW w:type="auto" w:w="0"/>
          </w:tcPr>
          <w:p>
            <w:bookmarkStart w:id="2373" w:name="What_is_exactly_a_native_method"/>
            <w:pPr>
              <w:pStyle w:val="Para 02"/>
            </w:pPr>
            <w:r>
              <w:t xml:space="preserve">What is exactly a native method call? We know that the nature of native method calls are two </w:t>
            </w:r>
            <w:r>
              <w:rPr>
                <w:rStyle w:val="Text1"/>
              </w:rPr>
              <w:t>C++</w:t>
            </w:r>
            <w:r>
              <w:t xml:space="preserve"> functions injected to the global object, </w:t>
            </w:r>
            <w:r>
              <w:rPr>
                <w:rStyle w:val="Text0"/>
              </w:rPr>
              <w:t>nativeFlushQueueImmediate</w:t>
            </w:r>
            <w:r>
              <w:t xml:space="preserve"> and </w:t>
            </w:r>
            <w:r>
              <w:rPr>
                <w:rStyle w:val="Text0"/>
              </w:rPr>
              <w:t>nativeCallSyncHook</w:t>
            </w:r>
            <w:r>
              <w:t>. By answering this question, we know what to look at when there is a bottleneck imposed by the bridge.</w:t>
            </w:r>
            <w:bookmarkEnd w:id="2373"/>
          </w:p>
        </w:tc>
        <w:tc>
          <w:tcPr>
            <w:tcW w:type="auto" w:w="0"/>
          </w:tcPr>
          <w:p>
            <w:pPr>
              <w:pStyle w:val="Para 42"/>
            </w:pPr>
            <w:r>
              <w:t/>
            </w:r>
          </w:p>
        </w:tc>
      </w:tr>
    </w:tbl>
    <w:p>
      <w:bookmarkStart w:id="2374" w:name="It_s_sometimes_essential_to_unde"/>
      <w:pPr>
        <w:pStyle w:val="Para 04"/>
      </w:pPr>
      <w:r>
        <w:t xml:space="preserve">It’s sometimes essential to understand the underlying logic for fixing hard bugs or deep squeezing the performance. Moreover, I found the insight of the internal mechanism is beneficial for everyday development activities such as decision making, filtering answers on Stack Overflow and issues on GitHub, as well as discussing pull requests. It’s like understanding the soil properties before building a skyscraper or understanding the aerodynamics before making an aircraft. At the end of the day, a solid understanding leads to a solid product, a </w:t>
      </w:r>
      <w:r>
        <w:rPr>
          <w:rStyle w:val="Text1"/>
        </w:rPr>
        <w:t>05 app</w:t>
      </w:r>
      <w:r>
        <w:t>.</w:t>
      </w:r>
      <w:bookmarkEnd w:id="2374"/>
    </w:p>
    <w:p>
      <w:bookmarkStart w:id="2375" w:name="Leaving_aside_all_practical_purp"/>
      <w:pPr>
        <w:pStyle w:val="Para 04"/>
      </w:pPr>
      <w:r>
        <w:t>Leaving aside all practical purposes, an inside-out understanding is always fun. Next, let's continue this journey by understanding the animation mechanism. It will be another intensive albeit fun one.</w:t>
      </w:r>
      <w:bookmarkEnd w:id="2375"/>
    </w:p>
    <w:p>
      <w:bookmarkStart w:id="2376" w:name="6_6_Animation_Inside_OutIn_this"/>
      <w:pPr>
        <w:pStyle w:val="Heading 2"/>
      </w:pPr>
      <w:r>
        <w:t xml:space="preserve">6.6 </w:t>
        <w:t>Animation Inside Out</w:t>
      </w:r>
      <w:bookmarkEnd w:id="2376"/>
    </w:p>
    <w:p>
      <w:bookmarkStart w:id="2377" w:name="In_this_section__we_examine_the"/>
      <w:pPr>
        <w:pStyle w:val="Para 04"/>
      </w:pPr>
      <w:r>
        <w:t xml:space="preserve">In this </w:t>
        <w:bookmarkStart w:id="2378" w:name="section"/>
        <w:t>section</w:t>
        <w:bookmarkEnd w:id="2378"/>
        <w:t xml:space="preserve">, we examine the underlying mechanisms of a </w:t>
      </w:r>
      <w:r>
        <w:rPr>
          <w:rStyle w:val="Text2"/>
        </w:rPr>
        <w:t>native event</w:t>
      </w:r>
      <w:r>
        <w:t xml:space="preserve">, an </w:t>
      </w:r>
      <w:r>
        <w:rPr>
          <w:rStyle w:val="Text2"/>
        </w:rPr>
        <w:t>animated value</w:t>
      </w:r>
      <w:r>
        <w:t xml:space="preserve">, and a </w:t>
      </w:r>
      <w:r>
        <w:rPr>
          <w:rStyle w:val="Text2"/>
        </w:rPr>
        <w:t>value interpolation/calculation</w:t>
      </w:r>
      <w:r>
        <w:t xml:space="preserve">, which are the three major building blocks of the </w:t>
      </w:r>
      <w:r>
        <w:rPr>
          <w:rStyle w:val="Text2"/>
        </w:rPr>
        <w:t>native driver</w:t>
      </w:r>
      <w:r>
        <w:t xml:space="preserve"> that enables the native-level performant animation.</w:t>
      </w:r>
      <w:bookmarkEnd w:id="2377"/>
    </w:p>
    <w:p>
      <w:bookmarkStart w:id="2379" w:name="The_secret_behind_the_performanc"/>
      <w:pPr>
        <w:pStyle w:val="Para 04"/>
      </w:pPr>
      <w:r>
        <w:t xml:space="preserve">The secret behind the performance is direct native-to-native communication that is completely free of </w:t>
      </w:r>
      <w:r>
        <w:rPr>
          <w:rStyle w:val="Text1"/>
        </w:rPr>
        <w:t>JavaScript</w:t>
      </w:r>
      <w:r>
        <w:t xml:space="preserve"> thread intervention. The relationship between the </w:t>
        <w:bookmarkStart w:id="2380" w:name="event_source"/>
        <w:t>event source</w:t>
        <w:bookmarkEnd w:id="2380"/>
        <w:t xml:space="preserve"> (user gestures) and the receivers (</w:t>
      </w:r>
      <w:r>
        <w:rPr>
          <w:rStyle w:val="Text1"/>
        </w:rPr>
        <w:t>component</w:t>
      </w:r>
      <w:r>
        <w:t xml:space="preserve">) is a directed graph connected with </w:t>
      </w:r>
      <w:r>
        <w:rPr>
          <w:rStyle w:val="Text2"/>
        </w:rPr>
        <w:t>animation nodes</w:t>
      </w:r>
      <w:r>
        <w:t xml:space="preserve"> (will be discussed very soon). After this graph is defined in the </w:t>
      </w:r>
      <w:r>
        <w:rPr>
          <w:rStyle w:val="Text1"/>
        </w:rPr>
        <w:t>JavaScript</w:t>
      </w:r>
      <w:r>
        <w:t xml:space="preserve"> layer, it is pushed down altogether to the animation subsystem of the </w:t>
      </w:r>
      <w:r>
        <w:rPr>
          <w:rStyle w:val="Text1"/>
        </w:rPr>
        <w:t>React Native</w:t>
      </w:r>
      <w:r>
        <w:t xml:space="preserve"> runtime to keep record. Then all animation can be performed purely in the native layer.</w:t>
      </w:r>
      <w:bookmarkEnd w:id="2379"/>
    </w:p>
    <w:p>
      <w:bookmarkStart w:id="2381" w:name="Before_we_move_on__let_s_have_a"/>
      <w:pPr>
        <w:pStyle w:val="Para 05"/>
      </w:pPr>
      <w:r>
        <w:t xml:space="preserve">Before we move on, let’s have a look at the big picture (Figure </w:t>
      </w:r>
      <w:hyperlink w:anchor="Figure_6_7Internal_architecture">
        <w:r>
          <w:rPr>
            <w:rStyle w:val="Text4"/>
          </w:rPr>
          <w:t>6-7</w:t>
        </w:r>
      </w:hyperlink>
      <w:r>
        <w:t xml:space="preserve">). Technically, all the animation entities listed earlier are represented by the data structure </w:t>
      </w:r>
      <w:r>
        <w:rPr>
          <w:rStyle w:val="Text2"/>
        </w:rPr>
        <w:t>animated node</w:t>
      </w:r>
      <w:r>
        <w:bookmarkStart w:id="2382" w:name="ITerm104_1"/>
        <w:t xml:space="preserve"> </w:t>
        <w:bookmarkEnd w:id="2382"/>
        <w:t xml:space="preserve">. In Section 3.4.2, we used the </w:t>
      </w:r>
      <w:r>
        <w:rPr>
          <w:rStyle w:val="Text2"/>
        </w:rPr>
        <w:t>value calculation</w:t>
      </w:r>
      <w:r>
        <w:t xml:space="preserve"> (Section 3.3.2.3) technique to derive the </w:t>
      </w:r>
      <w:r>
        <w:rPr>
          <w:rStyle w:val="Text1"/>
        </w:rPr>
        <w:t>component props</w:t>
      </w:r>
      <w:r>
        <w:t xml:space="preserve"> in animation from the </w:t>
      </w:r>
      <w:r>
        <w:rPr>
          <w:rStyle w:val="Text2"/>
        </w:rPr>
        <w:t>native event</w:t>
      </w:r>
      <w:r>
        <w:t xml:space="preserve">. What this technique creates is nothing but an </w:t>
      </w:r>
      <w:r>
        <w:rPr>
          <w:rStyle w:val="Text2"/>
        </w:rPr>
        <w:t>animated node graph (ANG)</w:t>
      </w:r>
      <w:r>
        <w:t xml:space="preserve">. Those </w:t>
      </w:r>
      <w:r>
        <w:rPr>
          <w:rStyle w:val="Text2"/>
        </w:rPr>
        <w:t>animated nodes</w:t>
      </w:r>
      <w:r>
        <w:t xml:space="preserve"> (1) are connected with each other within the </w:t>
      </w:r>
      <w:r>
        <w:rPr>
          <w:rStyle w:val="Text2"/>
        </w:rPr>
        <w:t>ANG</w:t>
      </w:r>
      <w:r>
        <w:t xml:space="preserve"> and (2) are attached to both the event source, the </w:t>
      </w:r>
      <w:r>
        <w:rPr>
          <w:rStyle w:val="Text0"/>
        </w:rPr>
        <w:t>ScrollView</w:t>
      </w:r>
      <w:r>
        <w:t xml:space="preserve"> in our case, and the event receiver, the </w:t>
      </w:r>
      <w:r>
        <w:rPr>
          <w:rStyle w:val="Text0"/>
        </w:rPr>
        <w:t>SpinningEnvelope</w:t>
      </w:r>
      <w:r>
        <w:t xml:space="preserve"> </w:t>
      </w:r>
      <w:r>
        <w:rPr>
          <w:rStyle w:val="Text1"/>
        </w:rPr>
        <w:t>component</w:t>
      </w:r>
      <w:r>
        <w:t xml:space="preserve">. We will revisit this relationship very soon in Section 6.6.1.1, so don’t worry if you cannot recall the implementation details from the case study. Lastly, all the preceding relationships are declared on the </w:t>
      </w:r>
      <w:r>
        <w:rPr>
          <w:rStyle w:val="Text1"/>
        </w:rPr>
        <w:t>JavaScript</w:t>
      </w:r>
      <w:r>
        <w:t xml:space="preserve"> layer and are passed down to the native layer. </w:t>
      </w:r>
      <w:r>
        <w:rPr>
          <w:rStyle w:val="Text2"/>
        </w:rPr>
        <w:t>ANG</w:t>
      </w:r>
      <w:r>
        <w:t xml:space="preserve"> is the key information for the </w:t>
      </w:r>
      <w:r>
        <w:rPr>
          <w:rStyle w:val="Text2"/>
        </w:rPr>
        <w:t>native layer</w:t>
      </w:r>
      <w:r>
        <w:t xml:space="preserve"> to carry out animation without the involvement of the </w:t>
      </w:r>
      <w:r>
        <w:rPr>
          <w:rStyle w:val="Text1"/>
        </w:rPr>
        <w:t>JavaScript</w:t>
      </w:r>
      <w:r>
        <w:t xml:space="preserve"> thread. More specifically, the animation can be carried out by (1) relaying a </w:t>
      </w:r>
      <w:r>
        <w:rPr>
          <w:rStyle w:val="Text2"/>
        </w:rPr>
        <w:t>native event</w:t>
      </w:r>
      <w:r>
        <w:t xml:space="preserve"> from the source all the way to the receivers through the </w:t>
      </w:r>
      <w:r>
        <w:rPr>
          <w:rStyle w:val="Text2"/>
        </w:rPr>
        <w:t>ANG</w:t>
      </w:r>
      <w:r>
        <w:t xml:space="preserve"> and (2) deriving the result of the </w:t>
      </w:r>
      <w:r>
        <w:rPr>
          <w:rStyle w:val="Text2"/>
        </w:rPr>
        <w:t>value calculation/interpolation</w:t>
      </w:r>
      <w:r>
        <w:t xml:space="preserve"> along the way.</w:t>
      </w:r>
      <w:bookmarkEnd w:id="2381"/>
    </w:p>
    <w:p>
      <w:bookmarkStart w:id="2383" w:name="Figure_6_7Internal_architecture"/>
      <w:bookmarkStart w:id="2384" w:name="MO7_4"/>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381500"/>
            <wp:effectExtent l="0" r="0" t="0" b="0"/>
            <wp:wrapTopAndBottom/>
            <wp:docPr id="182" name="510729_1_En_6_Fig7_HTML.png" descr="510729_1_En_6_Fig7_HTML.png"/>
            <wp:cNvGraphicFramePr>
              <a:graphicFrameLocks noChangeAspect="1"/>
            </wp:cNvGraphicFramePr>
            <a:graphic>
              <a:graphicData uri="http://schemas.openxmlformats.org/drawingml/2006/picture">
                <pic:pic>
                  <pic:nvPicPr>
                    <pic:cNvPr id="0" name="510729_1_En_6_Fig7_HTML.png" descr="510729_1_En_6_Fig7_HTML.png"/>
                    <pic:cNvPicPr/>
                  </pic:nvPicPr>
                  <pic:blipFill>
                    <a:blip r:embed="rId186"/>
                    <a:stretch>
                      <a:fillRect/>
                    </a:stretch>
                  </pic:blipFill>
                  <pic:spPr>
                    <a:xfrm>
                      <a:off x="0" y="0"/>
                      <a:ext cx="5943600" cy="4381500"/>
                    </a:xfrm>
                    <a:prstGeom prst="rect">
                      <a:avLst/>
                    </a:prstGeom>
                  </pic:spPr>
                </pic:pic>
              </a:graphicData>
            </a:graphic>
          </wp:anchor>
        </w:drawing>
      </w:r>
      <w:bookmarkEnd w:id="2383"/>
      <w:bookmarkEnd w:id="2384"/>
    </w:p>
    <w:p>
      <w:pPr>
        <w:pStyle w:val="Para 13"/>
      </w:pPr>
      <w:r>
        <w:rPr>
          <w:rStyle w:val="Text5"/>
        </w:rPr>
        <w:t>Figure 6-7</w:t>
      </w:r>
      <w:r>
        <w:bookmarkStart w:id="2385" w:name="Internal_architecture"/>
        <w:t>Internal architecture</w:t>
        <w:bookmarkEnd w:id="2385"/>
        <w:t xml:space="preserve"> of the native driver</w:t>
      </w:r>
    </w:p>
    <w:p>
      <w:bookmarkStart w:id="2386" w:name="Let_s_track_and_trace_from_the_e"/>
      <w:pPr>
        <w:pStyle w:val="Para 04"/>
      </w:pPr>
      <w:r>
        <w:t xml:space="preserve">Let’s track and trace from the entry point </w:t>
      </w:r>
      <w:r>
        <w:rPr>
          <w:rStyle w:val="Text0"/>
        </w:rPr>
        <w:t>createAnimatedComponent()</w:t>
      </w:r>
      <w:r>
        <w:t xml:space="preserve"> (Listing </w:t>
      </w:r>
      <w:hyperlink w:anchor="function_createAnimatedComponent_1">
        <w:r>
          <w:rPr>
            <w:rStyle w:val="Text10"/>
          </w:rPr>
          <w:t>6-34</w:t>
        </w:r>
      </w:hyperlink>
      <w:r>
        <w:t xml:space="preserve">). This is where all animation elements are declared, that is, establish the </w:t>
      </w:r>
      <w:r>
        <w:rPr>
          <w:rStyle w:val="Text2"/>
        </w:rPr>
        <w:t>ANG</w:t>
      </w:r>
      <w:r>
        <w:t xml:space="preserve"> (Section 6.6.1), bind the event receiver (Section 6.6.2), and attach the event source (Section 6.6.3).</w:t>
      </w:r>
      <w:bookmarkEnd w:id="2386"/>
    </w:p>
    <w:p>
      <w:bookmarkStart w:id="2387" w:name="NoteCode_for_JavaScript_driven_a"/>
      <w:pPr>
        <w:pStyle w:val="Para 09"/>
      </w:pPr>
      <w:r>
        <w:rPr>
          <w:rStyle w:val="Text6"/>
        </w:rPr>
        <w:t>Note</w:t>
      </w:r>
      <w:r>
        <w:bookmarkStart w:id="2388" w:name="Code_for_JavaScript_driven_anima"/>
        <w:t xml:space="preserve">Code for </w:t>
        <w:bookmarkEnd w:id="2388"/>
      </w:r>
      <w:r>
        <w:rPr>
          <w:rStyle w:val="Text1"/>
        </w:rPr>
        <w:t>JavaScript</w:t>
      </w:r>
      <w:r>
        <w:t>-driven animation is removed on purpose for clarity. We also remove the logic of node detaching for simplicity.</w:t>
      </w:r>
      <w:bookmarkEnd w:id="2387"/>
    </w:p>
    <w:p>
      <w:bookmarkStart w:id="2389" w:name="function_createAnimatedComponent"/>
      <w:bookmarkStart w:id="2390" w:name="function_createAnimatedComponent_1"/>
      <w:pPr>
        <w:pStyle w:val="Normal"/>
      </w:pPr>
      <w:r>
        <w:t xml:space="preserve">function createAnimatedComponent&lt;Props: {+[string]: mixed, ...}, Instance&gt;(</w:t>
        <w:br w:clear="none"/>
      </w:r>
      <w:bookmarkEnd w:id="2389"/>
      <w:bookmarkEnd w:id="2390"/>
    </w:p>
    <w:p>
      <w:pPr>
        <w:pStyle w:val="Normal"/>
      </w:pPr>
      <w:r>
        <w:t xml:space="preserve">  Component: React.AbstractComponent&lt;Props, Instance&gt;,</w:t>
        <w:br w:clear="none"/>
      </w:r>
    </w:p>
    <w:p>
      <w:pPr>
        <w:pStyle w:val="Normal"/>
      </w:pPr>
      <w:r>
        <w:t xml:space="preserve">): AnimatedComponentType&lt;Props, Instance&gt; {</w:t>
        <w:br w:clear="none"/>
      </w:r>
    </w:p>
    <w:p>
      <w:pPr>
        <w:pStyle w:val="Normal"/>
      </w:pPr>
      <w:r>
        <w:t xml:space="preserve">  invariant(</w:t>
        <w:br w:clear="none"/>
      </w:r>
    </w:p>
    <w:p>
      <w:pPr>
        <w:pStyle w:val="Normal"/>
      </w:pPr>
      <w:r>
        <w:t xml:space="preserve">    typeof Component !== 'function' || // ----------------&gt; 1a)</w:t>
        <w:br w:clear="none"/>
      </w:r>
    </w:p>
    <w:p>
      <w:pPr>
        <w:pStyle w:val="Normal"/>
      </w:pPr>
      <w:r>
        <w:t xml:space="preserve">      (Component.prototype &amp;&amp; Component.prototype.isReactComponent),</w:t>
        <w:br w:clear="none"/>
      </w:r>
    </w:p>
    <w:p>
      <w:pPr>
        <w:pStyle w:val="Normal"/>
      </w:pPr>
      <w:r>
        <w:t xml:space="preserve">    '`createAnimatedComponent` does not support stateless functional components; ' +</w:t>
        <w:br w:clear="none"/>
      </w:r>
    </w:p>
    <w:p>
      <w:pPr>
        <w:pStyle w:val="Normal"/>
      </w:pPr>
      <w:r>
        <w:t xml:space="preserve">      'use a class component instead.',</w:t>
        <w:br w:clear="none"/>
      </w:r>
    </w:p>
    <w:p>
      <w:pPr>
        <w:pStyle w:val="Normal"/>
      </w:pPr>
      <w:r>
        <w:t xml:space="preserve">  );</w:t>
        <w:br w:clear="none"/>
      </w:r>
    </w:p>
    <w:p>
      <w:pPr>
        <w:pStyle w:val="Normal"/>
      </w:pPr>
      <w:r>
        <w:t xml:space="preserve">  class AnimatedComponent extends React.Component&lt;Object&gt; {//&gt; 1)</w:t>
        <w:br w:clear="none"/>
      </w:r>
    </w:p>
    <w:p>
      <w:pPr>
        <w:pStyle w:val="Normal"/>
      </w:pPr>
      <w:r>
        <w:t xml:space="preserve">    _component: any;</w:t>
        <w:br w:clear="none"/>
      </w:r>
    </w:p>
    <w:p>
      <w:pPr>
        <w:pStyle w:val="Normal"/>
      </w:pPr>
      <w:r>
        <w:t xml:space="preserve">...</w:t>
        <w:br w:clear="none"/>
      </w:r>
    </w:p>
    <w:p>
      <w:pPr>
        <w:pStyle w:val="Normal"/>
      </w:pPr>
      <w:r>
        <w:t xml:space="preserve">    _propsAnimated: AnimatedProps;</w:t>
        <w:br w:clear="none"/>
      </w:r>
    </w:p>
    <w:p>
      <w:pPr>
        <w:pStyle w:val="Normal"/>
      </w:pPr>
      <w:r>
        <w:t xml:space="preserve">...</w:t>
        <w:br w:clear="none"/>
      </w:r>
    </w:p>
    <w:p>
      <w:pPr>
        <w:pStyle w:val="Normal"/>
      </w:pPr>
      <w:r>
        <w:t xml:space="preserve">    _attachNativeEvents() {</w:t>
        <w:br w:clear="none"/>
      </w:r>
    </w:p>
    <w:p>
      <w:pPr>
        <w:pStyle w:val="Normal"/>
      </w:pPr>
      <w:r>
        <w:t xml:space="preserve">      // Make sure to get the scrollable node for components that implement</w:t>
        <w:br w:clear="none"/>
      </w:r>
    </w:p>
    <w:p>
      <w:pPr>
        <w:pStyle w:val="Normal"/>
      </w:pPr>
      <w:r>
        <w:t xml:space="preserve">      // `ScrollResponder.Mixin`.</w:t>
        <w:br w:clear="none"/>
      </w:r>
    </w:p>
    <w:p>
      <w:pPr>
        <w:pStyle w:val="Normal"/>
      </w:pPr>
      <w:r>
        <w:t xml:space="preserve">      const scrollableNode = this._component?.getScrollableNode</w:t>
        <w:br w:clear="none"/>
      </w:r>
    </w:p>
    <w:p>
      <w:pPr>
        <w:pStyle w:val="Normal"/>
      </w:pPr>
      <w:r>
        <w:t xml:space="preserve">        ? this._component.getScrollableNode()</w:t>
        <w:br w:clear="none"/>
      </w:r>
    </w:p>
    <w:p>
      <w:pPr>
        <w:pStyle w:val="Normal"/>
      </w:pPr>
      <w:r>
        <w:t xml:space="preserve">        : this._component;</w:t>
        <w:br w:clear="none"/>
      </w:r>
    </w:p>
    <w:p>
      <w:pPr>
        <w:pStyle w:val="Normal"/>
      </w:pPr>
      <w:r>
        <w:t xml:space="preserve">      for (const key in this.props) {</w:t>
        <w:br w:clear="none"/>
      </w:r>
    </w:p>
    <w:p>
      <w:pPr>
        <w:pStyle w:val="Normal"/>
      </w:pPr>
      <w:r>
        <w:t xml:space="preserve">        const prop = this.props[key];</w:t>
        <w:br w:clear="none"/>
      </w:r>
    </w:p>
    <w:p>
      <w:pPr>
        <w:pStyle w:val="Normal"/>
      </w:pPr>
      <w:r>
        <w:t xml:space="preserve">        if (prop instanceof AnimatedEvent &amp;&amp; prop.__isNative) {</w:t>
        <w:br w:clear="none"/>
      </w:r>
    </w:p>
    <w:p>
      <w:pPr>
        <w:pStyle w:val="Normal"/>
      </w:pPr>
      <w:r>
        <w:t xml:space="preserve">          prop.__attach(scrollableNode, key); // ----------&gt; 5)</w:t>
        <w:br w:clear="none"/>
      </w:r>
    </w:p>
    <w:p>
      <w:pPr>
        <w:pStyle w:val="Normal"/>
      </w:pPr>
      <w:r>
        <w:t xml:space="preserv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bookmarkStart w:id="2391" w:name="ITerm106"/>
        <w:t xml:space="preserve"/>
        <w:bookmarkEnd w:id="2391"/>
        <w:br w:clear="none"/>
        <w:t xml:space="preserve"/>
        <w:br w:clear="none"/>
        <w:t xml:space="preserve"/>
        <w:br w:clear="none"/>
      </w:r>
    </w:p>
    <w:p>
      <w:pPr>
        <w:pStyle w:val="Normal"/>
      </w:pPr>
      <w:r>
        <w:t xml:space="preserve">    _attachProps(nextProps) { // --------------------------&gt; 3)</w:t>
        <w:br w:clear="none"/>
      </w:r>
    </w:p>
    <w:p>
      <w:pPr>
        <w:pStyle w:val="Normal"/>
      </w:pPr>
      <w:r>
        <w:t xml:space="preserve">    const oldPropsAnimated = this._propsAnimated;</w:t>
        <w:br w:clear="none"/>
      </w:r>
    </w:p>
    <w:p>
      <w:pPr>
        <w:pStyle w:val="Normal"/>
      </w:pPr>
      <w:r>
        <w:t xml:space="preserve">    this._propsAnimated = new AnimatedProps(</w:t>
        <w:br w:clear="none"/>
      </w:r>
    </w:p>
    <w:p>
      <w:pPr>
        <w:pStyle w:val="Normal"/>
      </w:pPr>
      <w:r>
        <w:t xml:space="preserve">    nextProps,</w:t>
        <w:br w:clear="none"/>
      </w:r>
    </w:p>
    <w:p>
      <w:pPr>
        <w:pStyle w:val="Normal"/>
      </w:pPr>
      <w:r>
        <w:t xml:space="preserve">    this._animatedPropsCallback,</w:t>
        <w:br w:clear="none"/>
      </w:r>
    </w:p>
    <w:p>
      <w:pPr>
        <w:pStyle w:val="Normal"/>
      </w:pPr>
      <w:r>
        <w:t xml:space="preserve">  );</w:t>
        <w:br w:clear="none"/>
      </w:r>
    </w:p>
    <w:p>
      <w:pPr>
        <w:pStyle w:val="Normal"/>
      </w:pPr>
      <w:r>
        <w:t xml:space="preserve">...</w:t>
        <w:br w:clear="none"/>
      </w:r>
    </w:p>
    <w:p>
      <w:pPr>
        <w:pStyle w:val="Normal"/>
      </w:pPr>
      <w:r>
        <w:t xml:space="preserve">}</w:t>
        <w:br w:clear="none"/>
      </w:r>
    </w:p>
    <w:p>
      <w:pPr>
        <w:pStyle w:val="Normal"/>
      </w:pPr>
      <w:r>
        <w:t xml:space="preserve">    _setComponentRef = setAndForwardRef({</w:t>
        <w:br w:clear="none"/>
      </w:r>
    </w:p>
    <w:p>
      <w:pPr>
        <w:pStyle w:val="Normal"/>
      </w:pPr>
      <w:r>
        <w:t xml:space="preserve">      getForwardedRef: () =&gt; this.props.forwardedRef,</w:t>
        <w:br w:clear="none"/>
      </w:r>
    </w:p>
    <w:p>
      <w:pPr>
        <w:pStyle w:val="Normal"/>
      </w:pPr>
      <w:r>
        <w:t xml:space="preserve">      setLocalRef: ref =&gt; {</w:t>
        <w:br w:clear="none"/>
      </w:r>
    </w:p>
    <w:p>
      <w:pPr>
        <w:pStyle w:val="Normal"/>
      </w:pPr>
      <w:r>
        <w:t xml:space="preserve">        this._prevComponent = this._component;</w:t>
        <w:br w:clear="none"/>
      </w:r>
    </w:p>
    <w:p>
      <w:pPr>
        <w:pStyle w:val="Normal"/>
      </w:pPr>
      <w:r>
        <w:t xml:space="preserve">        this._component = ref; // -------------------------&gt; 2)</w:t>
        <w:br w:clear="none"/>
      </w:r>
    </w:p>
    <w:p>
      <w:pPr>
        <w:pStyle w:val="Normal"/>
      </w:pPr>
      <w:r>
        <w:t xml:space="preserve">...</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const props = this._propsAnimated.__getValue();</w:t>
        <w:br w:clear="none"/>
      </w:r>
    </w:p>
    <w:p>
      <w:pPr>
        <w:pStyle w:val="Normal"/>
      </w:pPr>
      <w:r>
        <w:t xml:space="preserve">    return (</w:t>
        <w:br w:clear="none"/>
      </w:r>
    </w:p>
    <w:p>
      <w:pPr>
        <w:pStyle w:val="Normal"/>
      </w:pPr>
      <w:r>
        <w:t xml:space="preserve">      &lt;Component</w:t>
        <w:br w:clear="none"/>
      </w:r>
    </w:p>
    <w:p>
      <w:pPr>
        <w:pStyle w:val="Normal"/>
      </w:pPr>
      <w:r>
        <w:t xml:space="preserve">        {...props}</w:t>
        <w:br w:clear="none"/>
      </w:r>
    </w:p>
    <w:p>
      <w:pPr>
        <w:pStyle w:val="Normal"/>
      </w:pPr>
      <w:r>
        <w:t xml:space="preserve">        ref={this._setComponentRef}</w:t>
        <w:br w:clear="none"/>
      </w:r>
    </w:p>
    <w:p>
      <w:pPr>
        <w:pStyle w:val="Normal"/>
      </w:pPr>
      <w:r>
        <w:t xml:space="preserve">...</w:t>
        <w:br w:clear="none"/>
      </w:r>
    </w:p>
    <w:p>
      <w:pPr>
        <w:pStyle w:val="Normal"/>
      </w:pPr>
      <w:r>
        <w:t xml:space="preserve">       /&gt;</w:t>
        <w:br w:clear="none"/>
      </w:r>
    </w:p>
    <w:p>
      <w:pPr>
        <w:pStyle w:val="Normal"/>
      </w:pPr>
      <w:r>
        <w:t xml:space="preserve">     );</w:t>
        <w:br w:clear="none"/>
      </w:r>
    </w:p>
    <w:p>
      <w:pPr>
        <w:pStyle w:val="Normal"/>
      </w:pPr>
      <w:r>
        <w:t xml:space="preserve">   }</w:t>
        <w:br w:clear="none"/>
      </w:r>
    </w:p>
    <w:p>
      <w:pPr>
        <w:pStyle w:val="Normal"/>
      </w:pPr>
      <w:r>
        <w:t xml:space="preserve">    UNSAFE_componentWillMount() { // ----------------------&gt; 3)</w:t>
        <w:br w:clear="none"/>
      </w:r>
    </w:p>
    <w:p>
      <w:pPr>
        <w:pStyle w:val="Normal"/>
      </w:pPr>
      <w:r>
        <w:t xml:space="preserve">    this._attachProps(this.props);</w:t>
        <w:br w:clear="none"/>
      </w:r>
    </w:p>
    <w:p>
      <w:pPr>
        <w:pStyle w:val="Normal"/>
      </w:pPr>
      <w:r>
        <w:t xml:space="preserve">    }</w:t>
        <w:br w:clear="none"/>
      </w:r>
    </w:p>
    <w:p>
      <w:pPr>
        <w:pStyle w:val="Normal"/>
      </w:pPr>
      <w:r>
        <w:t xml:space="preserve">    componentDidMount() {</w:t>
        <w:br w:clear="none"/>
      </w:r>
    </w:p>
    <w:p>
      <w:pPr>
        <w:pStyle w:val="Normal"/>
      </w:pPr>
      <w:r>
        <w:t xml:space="preserve">...</w:t>
        <w:br w:clear="none"/>
        <w:bookmarkStart w:id="2392" w:name="ITerm107"/>
        <w:t xml:space="preserve"/>
        <w:bookmarkEnd w:id="2392"/>
        <w:br w:clear="none"/>
        <w:t xml:space="preserve"/>
        <w:br w:clear="none"/>
        <w:t xml:space="preserve"/>
        <w:br w:clear="none"/>
      </w:r>
    </w:p>
    <w:p>
      <w:pPr>
        <w:pStyle w:val="Normal"/>
      </w:pPr>
      <w:r>
        <w:t xml:space="preserve">    this._propsAnimated.setNativeView(this._component); // &gt; 4)</w:t>
        <w:br w:clear="none"/>
      </w:r>
    </w:p>
    <w:p>
      <w:pPr>
        <w:pStyle w:val="Normal"/>
      </w:pPr>
      <w:r>
        <w:t xml:space="preserve">    this._attachNativeEvents(); // ------------------------&gt; 5)</w:t>
        <w:br w:clear="none"/>
      </w:r>
    </w:p>
    <w:p>
      <w:pPr>
        <w:pStyle w:val="Normal"/>
      </w:pPr>
      <w:r>
        <w:t xml:space="preserve">}</w:t>
        <w:br w:clear="none"/>
      </w:r>
    </w:p>
    <w:p>
      <w:pPr>
        <w:pStyle w:val="Normal"/>
      </w:pPr>
      <w:r>
        <w:t xml:space="preserve">    }</w:t>
        <w:br w:clear="none"/>
      </w:r>
    </w:p>
    <w:p>
      <w:pPr>
        <w:pStyle w:val="Normal"/>
      </w:pPr>
      <w:r>
        <w:t xml:space="preserve">    return React.forwardRef( // --------------------------&gt; 1b)</w:t>
        <w:br w:clear="none"/>
      </w:r>
    </w:p>
    <w:p>
      <w:pPr>
        <w:pStyle w:val="Normal"/>
      </w:pPr>
      <w:r>
        <w:t xml:space="preserve">function AnimatedComponentWrapper(props, ref</w:t>
        <w:br w:clear="none"/>
      </w:r>
    </w:p>
    <w:p>
      <w:pPr>
        <w:pStyle w:val="Normal"/>
      </w:pPr>
      <w:r>
        <w:t xml:space="preserve">  ) {</w:t>
        <w:br w:clear="none"/>
      </w:r>
    </w:p>
    <w:p>
      <w:pPr>
        <w:pStyle w:val="Normal"/>
      </w:pPr>
      <w:r>
        <w:t xml:space="preserve">    return (</w:t>
        <w:br w:clear="none"/>
      </w:r>
    </w:p>
    <w:p>
      <w:pPr>
        <w:pStyle w:val="Normal"/>
      </w:pPr>
      <w:r>
        <w:t xml:space="preserve">      &lt;AnimatedComponent</w:t>
        <w:br w:clear="none"/>
      </w:r>
    </w:p>
    <w:p>
      <w:pPr>
        <w:pStyle w:val="Normal"/>
      </w:pPr>
      <w:r>
        <w:t xml:space="preserve">       {...props}</w:t>
        <w:br w:clear="none"/>
      </w:r>
    </w:p>
    <w:p>
      <w:pPr>
        <w:pStyle w:val="Normal"/>
      </w:pPr>
      <w:r>
        <w:t xml:space="preserve">       {...(ref == null ? null : {forwardedRef: ref})}</w:t>
        <w:br w:clear="none"/>
      </w:r>
    </w:p>
    <w:p>
      <w:pPr>
        <w:pStyle w:val="Normal"/>
      </w:pPr>
      <w:r>
        <w:t xml:space="preserve">      /&gt;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module.exports = createAnimatedComponent;</w:t>
        <w:br w:clear="none"/>
      </w:r>
    </w:p>
    <w:p>
      <w:pPr>
        <w:pStyle w:val="Para 12"/>
      </w:pPr>
      <w:r>
        <w:rPr>
          <w:rStyle w:val="Text3"/>
        </w:rPr>
        <w:t xml:space="preserve">Listing 6-34</w:t>
        <w:br w:clear="none"/>
      </w:r>
      <w:r>
        <w:t xml:space="preserve">createAnimatedComponent</w:t>
        <w:br w:clear="none"/>
        <w:bookmarkStart w:id="2393" w:name="ITerm108_1"/>
        <w:t xml:space="preserve"/>
        <w:bookmarkEnd w:id="2393"/>
        <w:br w:clear="none"/>
        <w:t xml:space="preserve"/>
        <w:br w:clear="none"/>
        <w:t xml:space="preserve"/>
        <w:br w:clear="none"/>
      </w:r>
    </w:p>
    <w:tbl>
      <w:tblPr>
        <w:tblW w:type="auto" w:w="0"/>
      </w:tblPr>
      <w:tr>
        <w:tc>
          <w:tcPr>
            <w:tcW w:type="auto" w:w="0"/>
            <w:vAlign w:val="top"/>
          </w:tcPr>
          <w:p>
            <w:pPr>
              <w:pStyle w:val="1 Block"/>
            </w:pPr>
          </w:p>
          <w:p>
            <w:pPr>
              <w:pStyle w:val="Para 03"/>
            </w:pPr>
            <w:r>
              <w:t>1)</w:t>
            </w:r>
          </w:p>
        </w:tc>
        <w:tc>
          <w:tcPr>
            <w:tcW w:type="auto" w:w="0"/>
          </w:tcPr>
          <w:p>
            <w:bookmarkStart w:id="2394" w:name="createAnimatedComponent_is_the_e"/>
            <w:pPr>
              <w:pStyle w:val="Para 02"/>
            </w:pPr>
            <w:r>
              <w:rPr>
                <w:rStyle w:val="Text0"/>
              </w:rPr>
              <w:t>createAnimatedComponent</w:t>
            </w:r>
            <w:r>
              <w:t xml:space="preserve"> is the entry point of all animation-related logic. It is a standard </w:t>
            </w:r>
            <w:r>
              <w:rPr>
                <w:rStyle w:val="Text1"/>
              </w:rPr>
              <w:t>HOC</w:t>
            </w:r>
            <w:r>
              <w:t xml:space="preserve">. It wraps the </w:t>
            </w:r>
            <w:r>
              <w:rPr>
                <w:rStyle w:val="Text1"/>
              </w:rPr>
              <w:t>component</w:t>
            </w:r>
            <w:r>
              <w:t xml:space="preserve"> passed in with the </w:t>
            </w:r>
            <w:r>
              <w:rPr>
                <w:rStyle w:val="Text0"/>
              </w:rPr>
              <w:t>AnimatedComponent</w:t>
            </w:r>
            <w:r>
              <w:t xml:space="preserve"> which, in its </w:t>
            </w:r>
            <w:r>
              <w:rPr>
                <w:rStyle w:val="Text2"/>
              </w:rPr>
              <w:t>life cycle methods</w:t>
            </w:r>
            <w:r>
              <w:t xml:space="preserve">, sets up the metadata (events, props, values) related to animation. Two points worth noting here are: (a) functional components are not supported, and (b) it uses the technique of </w:t>
            </w:r>
            <w:r>
              <w:rPr>
                <w:rStyle w:val="Text2"/>
              </w:rPr>
              <w:t>ref forwarding</w:t>
            </w:r>
            <w:r>
              <w:t xml:space="preserve"> which we introduced in Section 4.5.3.4.</w:t>
              <w:bookmarkStart w:id="2395" w:name="ITerm109"/>
              <w:t xml:space="preserve"> </w:t>
              <w:bookmarkEnd w:id="2395"/>
            </w:r>
            <w:bookmarkEnd w:id="2394"/>
          </w:p>
        </w:tc>
        <w:tc>
          <w:tcPr>
            <w:tcW w:type="auto" w:w="0"/>
          </w:tcPr>
          <w:p>
            <w:pPr>
              <w:pStyle w:val="Para 42"/>
            </w:pPr>
            <w:r>
              <w:t/>
            </w:r>
          </w:p>
        </w:tc>
      </w:tr>
      <w:tr>
        <w:tc>
          <w:tcPr>
            <w:tcW w:type="auto" w:w="0"/>
            <w:vAlign w:val="top"/>
          </w:tcPr>
          <w:p>
            <w:pPr>
              <w:pStyle w:val="Para 03"/>
            </w:pPr>
            <w:r>
              <w:t>2)</w:t>
            </w:r>
          </w:p>
        </w:tc>
        <w:tc>
          <w:tcPr>
            <w:tcW w:type="auto" w:w="0"/>
          </w:tcPr>
          <w:p>
            <w:bookmarkStart w:id="2396" w:name="Set_the_ref__Section_4_3_2_1__to"/>
            <w:pPr>
              <w:pStyle w:val="Para 02"/>
            </w:pPr>
            <w:r>
              <w:t xml:space="preserve">Set the ref (Section 4.3.2.1) to </w:t>
            </w:r>
            <w:r>
              <w:rPr>
                <w:rStyle w:val="Text0"/>
              </w:rPr>
              <w:t>this._component</w:t>
            </w:r>
            <w:r>
              <w:t>.</w:t>
            </w:r>
            <w:bookmarkEnd w:id="2396"/>
          </w:p>
        </w:tc>
        <w:tc>
          <w:tcPr>
            <w:tcW w:type="auto" w:w="0"/>
          </w:tcPr>
          <w:p>
            <w:pPr>
              <w:pStyle w:val="Para 42"/>
            </w:pPr>
            <w:r>
              <w:t/>
            </w:r>
          </w:p>
        </w:tc>
      </w:tr>
      <w:tr>
        <w:tc>
          <w:tcPr>
            <w:tcW w:type="auto" w:w="0"/>
            <w:vAlign w:val="top"/>
          </w:tcPr>
          <w:p>
            <w:pPr>
              <w:pStyle w:val="Para 03"/>
            </w:pPr>
            <w:r>
              <w:t>3)</w:t>
            </w:r>
          </w:p>
        </w:tc>
        <w:tc>
          <w:tcPr>
            <w:tcW w:type="auto" w:w="0"/>
          </w:tcPr>
          <w:p>
            <w:bookmarkStart w:id="2397" w:name="Set_up_the_ANG_with_the_starting"/>
            <w:pPr>
              <w:pStyle w:val="Para 02"/>
            </w:pPr>
            <w:r>
              <w:t xml:space="preserve">Set up the </w:t>
            </w:r>
            <w:r>
              <w:rPr>
                <w:rStyle w:val="Text2"/>
              </w:rPr>
              <w:t>ANG</w:t>
            </w:r>
            <w:r>
              <w:t xml:space="preserve"> with the starting point set to </w:t>
            </w:r>
            <w:r>
              <w:rPr>
                <w:rStyle w:val="Text0"/>
              </w:rPr>
              <w:t>_propsAnimated</w:t>
            </w:r>
            <w:r>
              <w:t xml:space="preserve">. We will know very soon that </w:t>
            </w:r>
            <w:r>
              <w:rPr>
                <w:rStyle w:val="Text0"/>
              </w:rPr>
              <w:t>_propsAnimated: AnimatedProps</w:t>
            </w:r>
            <w:r>
              <w:t xml:space="preserve"> is also one type of </w:t>
            </w:r>
            <w:r>
              <w:rPr>
                <w:rStyle w:val="Text2"/>
              </w:rPr>
              <w:t>animated node</w:t>
            </w:r>
            <w:r>
              <w:t>. This step will be discussed in detail in Section 6.6.1.</w:t>
            </w:r>
            <w:bookmarkEnd w:id="2397"/>
          </w:p>
        </w:tc>
        <w:tc>
          <w:tcPr>
            <w:tcW w:type="auto" w:w="0"/>
          </w:tcPr>
          <w:p>
            <w:pPr>
              <w:pStyle w:val="Para 42"/>
            </w:pPr>
            <w:r>
              <w:t/>
            </w:r>
          </w:p>
        </w:tc>
      </w:tr>
      <w:tr>
        <w:tc>
          <w:tcPr>
            <w:tcW w:type="auto" w:w="0"/>
            <w:vAlign w:val="top"/>
          </w:tcPr>
          <w:p>
            <w:pPr>
              <w:pStyle w:val="Para 03"/>
            </w:pPr>
            <w:r>
              <w:t>4)</w:t>
            </w:r>
          </w:p>
        </w:tc>
        <w:tc>
          <w:tcPr>
            <w:tcW w:type="auto" w:w="0"/>
          </w:tcPr>
          <w:p>
            <w:bookmarkStart w:id="2398" w:name="Bind_the__propsAnimated_with_the"/>
            <w:pPr>
              <w:pStyle w:val="Para 02"/>
            </w:pPr>
            <w:r>
              <w:t xml:space="preserve">Bind the </w:t>
            </w:r>
            <w:r>
              <w:rPr>
                <w:rStyle w:val="Text0"/>
              </w:rPr>
              <w:t>_propsAnimated</w:t>
            </w:r>
            <w:r>
              <w:t xml:space="preserve"> with the current </w:t>
            </w:r>
            <w:r>
              <w:rPr>
                <w:rStyle w:val="Text1"/>
              </w:rPr>
              <w:t>component</w:t>
            </w:r>
            <w:r>
              <w:t xml:space="preserve">, which connects the </w:t>
            </w:r>
            <w:r>
              <w:rPr>
                <w:rStyle w:val="Text2"/>
              </w:rPr>
              <w:t>ANG</w:t>
            </w:r>
            <w:r>
              <w:t xml:space="preserve"> to the event receiver. This step will be discussed in Section 6.6.2.</w:t>
            </w:r>
            <w:bookmarkEnd w:id="2398"/>
          </w:p>
        </w:tc>
        <w:tc>
          <w:tcPr>
            <w:tcW w:type="auto" w:w="0"/>
          </w:tcPr>
          <w:p>
            <w:pPr>
              <w:pStyle w:val="Para 42"/>
            </w:pPr>
            <w:r>
              <w:t/>
            </w:r>
          </w:p>
        </w:tc>
      </w:tr>
      <w:tr>
        <w:tc>
          <w:tcPr>
            <w:tcW w:type="auto" w:w="0"/>
            <w:vAlign w:val="top"/>
          </w:tcPr>
          <w:p>
            <w:pPr>
              <w:pStyle w:val="Para 03"/>
            </w:pPr>
            <w:r>
              <w:t>5)</w:t>
            </w:r>
          </w:p>
        </w:tc>
        <w:tc>
          <w:tcPr>
            <w:tcW w:type="auto" w:w="0"/>
          </w:tcPr>
          <w:p>
            <w:bookmarkStart w:id="2399" w:name="Attach_the_native_event_to_the_c"/>
            <w:pPr>
              <w:pStyle w:val="Para 02"/>
            </w:pPr>
            <w:r>
              <w:t xml:space="preserve">Attach the </w:t>
            </w:r>
            <w:r>
              <w:rPr>
                <w:rStyle w:val="Text2"/>
              </w:rPr>
              <w:t>native event</w:t>
            </w:r>
            <w:r>
              <w:t xml:space="preserve"> to the current </w:t>
            </w:r>
            <w:r>
              <w:rPr>
                <w:rStyle w:val="Text1"/>
              </w:rPr>
              <w:t>component</w:t>
            </w:r>
            <w:r>
              <w:t xml:space="preserve">, which connects the </w:t>
            </w:r>
            <w:r>
              <w:rPr>
                <w:rStyle w:val="Text2"/>
              </w:rPr>
              <w:t>ANG</w:t>
            </w:r>
            <w:r>
              <w:t xml:space="preserve"> to the event source. Note that only </w:t>
            </w:r>
            <w:r>
              <w:rPr>
                <w:rStyle w:val="Text0"/>
              </w:rPr>
              <w:t>ScrollView</w:t>
            </w:r>
            <w:r>
              <w:t xml:space="preserve"> is supported by vanilla </w:t>
            </w:r>
            <w:r>
              <w:rPr>
                <w:rStyle w:val="Text1"/>
              </w:rPr>
              <w:t>React Native</w:t>
            </w:r>
            <w:r>
              <w:t>, which is sufficient for most scenarios that involve a gesture. This step will be discussed in Section 6.6.3.</w:t>
            </w:r>
            <w:bookmarkEnd w:id="2399"/>
          </w:p>
        </w:tc>
        <w:tc>
          <w:tcPr>
            <w:tcW w:type="auto" w:w="0"/>
          </w:tcPr>
          <w:p>
            <w:pPr>
              <w:pStyle w:val="Para 42"/>
            </w:pPr>
            <w:r>
              <w:t/>
            </w:r>
          </w:p>
        </w:tc>
      </w:tr>
    </w:tbl>
    <w:p>
      <w:bookmarkStart w:id="2400" w:name="Next__we_look_at_how_the_ANG_is"/>
      <w:pPr>
        <w:pStyle w:val="Para 04"/>
      </w:pPr>
      <w:r>
        <w:t xml:space="preserve">Next, we look at how the </w:t>
      </w:r>
      <w:r>
        <w:rPr>
          <w:rStyle w:val="Text2"/>
        </w:rPr>
        <w:t>ANG</w:t>
      </w:r>
      <w:r>
        <w:t xml:space="preserve"> is established from the entry point of </w:t>
      </w:r>
      <w:r>
        <w:rPr>
          <w:rStyle w:val="Text0"/>
        </w:rPr>
        <w:t>UNSAFE_componentWillMount</w:t>
      </w:r>
      <w:r>
        <w:t xml:space="preserve"> in step 3. Step 4 that connects </w:t>
      </w:r>
      <w:r>
        <w:rPr>
          <w:rStyle w:val="Text2"/>
        </w:rPr>
        <w:t>ANG</w:t>
      </w:r>
      <w:r>
        <w:t xml:space="preserve"> to the receiver end and step 5 that connects </w:t>
      </w:r>
      <w:r>
        <w:rPr>
          <w:rStyle w:val="Text2"/>
        </w:rPr>
        <w:t>ANG</w:t>
      </w:r>
      <w:r>
        <w:t xml:space="preserve"> to the sender end will be examined in detail in Sections 6.6.2 and 6.6.3, respectively. Then in Section 6.6.4, we will see how events are transmitted end to </w:t>
        <w:bookmarkStart w:id="2401" w:name="end"/>
        <w:t>end</w:t>
        <w:bookmarkEnd w:id="2401"/>
        <w:t>.</w:t>
      </w:r>
      <w:bookmarkEnd w:id="2400"/>
    </w:p>
    <w:p>
      <w:bookmarkStart w:id="2402" w:name="6_6_1_Establish_the_Animated_Nod"/>
      <w:pPr>
        <w:pStyle w:val="Heading 2"/>
      </w:pPr>
      <w:r>
        <w:t xml:space="preserve">6.6.1 </w:t>
        <w:t>Establish the Animated Node Graph</w:t>
      </w:r>
      <w:bookmarkEnd w:id="2402"/>
    </w:p>
    <w:p>
      <w:bookmarkStart w:id="2403" w:name="Let_s_recall_the_pull_to_refresh"/>
      <w:pPr>
        <w:pStyle w:val="Para 01"/>
      </w:pPr>
      <w:r>
        <w:t xml:space="preserve">Let’s recall the </w:t>
        <w:bookmarkStart w:id="2404" w:name="pull_to_refresh"/>
        <w:t>pull-to-refresh</w:t>
        <w:bookmarkEnd w:id="2404"/>
        <w:t xml:space="preserve"> animation we implemented in Section 3.4.2. As a reminder, we use </w:t>
      </w:r>
      <w:r>
        <w:rPr>
          <w:rStyle w:val="Text2"/>
        </w:rPr>
        <w:t>value calculation</w:t>
      </w:r>
      <w:r>
        <w:t xml:space="preserve"> to define the animation behavior. Listing </w:t>
      </w:r>
      <w:hyperlink w:anchor="____LoomingSpinningEnvelope__col">
        <w:r>
          <w:rPr>
            <w:rStyle w:val="Text4"/>
          </w:rPr>
          <w:t>6-35</w:t>
        </w:r>
      </w:hyperlink>
      <w:r>
        <w:t xml:space="preserve"> shows the original code.</w:t>
      </w:r>
      <w:bookmarkEnd w:id="2403"/>
    </w:p>
    <w:p>
      <w:bookmarkStart w:id="2405" w:name="____LoomingSpinningEnvelope__col"/>
      <w:pPr>
        <w:pStyle w:val="Normal"/>
      </w:pPr>
      <w:r>
        <w:t xml:space="preserve">...</w:t>
        <w:br w:clear="none"/>
      </w:r>
      <w:bookmarkEnd w:id="2405"/>
    </w:p>
    <w:p>
      <w:pPr>
        <w:pStyle w:val="Normal"/>
      </w:pPr>
      <w:r>
        <w:t xml:space="preserve">&lt;LoomingSpinningEnvelope</w:t>
        <w:br w:clear="none"/>
      </w:r>
    </w:p>
    <w:p>
      <w:pPr>
        <w:pStyle w:val="Normal"/>
      </w:pPr>
      <w:r>
        <w:t xml:space="preserve">  color={'#6291f0'}</w:t>
        <w:br w:clear="none"/>
      </w:r>
    </w:p>
    <w:p>
      <w:pPr>
        <w:pStyle w:val="Normal"/>
      </w:pPr>
      <w:r>
        <w:t xml:space="preserve">  size={45}</w:t>
        <w:br w:clear="none"/>
      </w:r>
    </w:p>
    <w:p>
      <w:pPr>
        <w:pStyle w:val="Normal"/>
      </w:pPr>
      <w:r>
        <w:t xml:space="preserve">  style={{</w:t>
        <w:br w:clear="none"/>
      </w:r>
    </w:p>
    <w:p>
      <w:pPr>
        <w:pStyle w:val="Normal"/>
      </w:pPr>
      <w:r>
        <w:t xml:space="preserve">    opacity:</w:t>
        <w:br w:clear="none"/>
      </w:r>
    </w:p>
    <w:p>
      <w:pPr>
        <w:pStyle w:val="Normal"/>
      </w:pPr>
      <w:r>
        <w:t xml:space="preserve">      Animated.add(</w:t>
        <w:br w:clear="none"/>
      </w:r>
    </w:p>
    <w:p>
      <w:pPr>
        <w:pStyle w:val="Normal"/>
      </w:pPr>
      <w:r>
        <w:t xml:space="preserve">        Animated.multiply(</w:t>
        <w:br w:clear="none"/>
      </w:r>
    </w:p>
    <w:p>
      <w:pPr>
        <w:pStyle w:val="Normal"/>
      </w:pPr>
      <w:r>
        <w:t xml:space="preserve">          this.userPulling,</w:t>
        <w:br w:clear="none"/>
      </w:r>
    </w:p>
    <w:p>
      <w:pPr>
        <w:pStyle w:val="Normal"/>
      </w:pPr>
      <w:r>
        <w:t xml:space="preserve">          this.pullDownPos.interpolate({</w:t>
        <w:br w:clear="none"/>
      </w:r>
    </w:p>
    <w:p>
      <w:pPr>
        <w:pStyle w:val="Normal"/>
      </w:pPr>
      <w:r>
        <w:t xml:space="preserve">            inputRange: [-loadingIndicatorOffset, 0],</w:t>
        <w:br w:clear="none"/>
      </w:r>
    </w:p>
    <w:p>
      <w:pPr>
        <w:pStyle w:val="Normal"/>
      </w:pPr>
      <w:r>
        <w:t xml:space="preserve">            outputRange: [0.5, 0]</w:t>
        <w:br w:clear="none"/>
      </w:r>
    </w:p>
    <w:p>
      <w:pPr>
        <w:pStyle w:val="Normal"/>
      </w:pPr>
      <w:r>
        <w:t xml:space="preserve">          })</w:t>
        <w:br w:clear="none"/>
      </w:r>
    </w:p>
    <w:p>
      <w:pPr>
        <w:pStyle w:val="Normal"/>
      </w:pPr>
      <w:r>
        <w:t xml:space="preserve">        ),</w:t>
        <w:br w:clear="none"/>
      </w:r>
    </w:p>
    <w:p>
      <w:pPr>
        <w:pStyle w:val="Normal"/>
      </w:pPr>
      <w:r>
        <w:t xml:space="preserve">        Animated.multiply(</w:t>
        <w:br w:clear="none"/>
      </w:r>
    </w:p>
    <w:p>
      <w:pPr>
        <w:pStyle w:val="Normal"/>
      </w:pPr>
      <w:r>
        <w:t xml:space="preserve">          this.autoScrolling,</w:t>
        <w:br w:clear="none"/>
      </w:r>
    </w:p>
    <w:p>
      <w:pPr>
        <w:pStyle w:val="Normal"/>
      </w:pPr>
      <w:r>
        <w:t xml:space="preserve">          this.pullDownPos.interpolate({</w:t>
        <w:br w:clear="none"/>
      </w:r>
    </w:p>
    <w:p>
      <w:pPr>
        <w:pStyle w:val="Normal"/>
      </w:pPr>
      <w:r>
        <w:t xml:space="preserve">            inputRange: [-loadingIndicatorOffset, 0],</w:t>
        <w:br w:clear="none"/>
      </w:r>
    </w:p>
    <w:p>
      <w:pPr>
        <w:pStyle w:val="Normal"/>
      </w:pPr>
      <w:r>
        <w:t xml:space="preserve">            outputRange: [1, 0]</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/&gt;</w:t>
        <w:br w:clear="none"/>
      </w:r>
    </w:p>
    <w:p>
      <w:pPr>
        <w:pStyle w:val="Normal"/>
      </w:pPr>
      <w:r>
        <w:t xml:space="preserve">...</w:t>
        <w:br w:clear="none"/>
      </w:r>
    </w:p>
    <w:p>
      <w:pPr>
        <w:pStyle w:val="Para 12"/>
      </w:pPr>
      <w:r>
        <w:rPr>
          <w:rStyle w:val="Text3"/>
        </w:rPr>
        <w:t xml:space="preserve">Listing 6-35</w:t>
        <w:br w:clear="none"/>
      </w:r>
      <w:r>
        <w:bookmarkStart w:id="2406" w:name="Value_calculation"/>
        <w:t xml:space="preserve">Value calculation</w:t>
        <w:bookmarkEnd w:id="2406"/>
        <w:br w:clear="none"/>
        <w:t xml:space="preserve"> for pull-to-refresh</w:t>
        <w:br w:clear="none"/>
      </w:r>
    </w:p>
    <w:p>
      <w:bookmarkStart w:id="2407" w:name="Data_structure_wise__all_the_ind"/>
      <w:pPr>
        <w:pStyle w:val="Para 04"/>
      </w:pPr>
      <w:r>
        <w:t xml:space="preserve">Data structure wise, all the individual </w:t>
      </w:r>
      <w:r>
        <w:rPr>
          <w:rStyle w:val="Text2"/>
        </w:rPr>
        <w:t>animated values</w:t>
      </w:r>
      <w:r>
        <w:t xml:space="preserve">, the </w:t>
        <w:bookmarkStart w:id="2408" w:name="value_calculation"/>
        <w:t/>
        <w:bookmarkEnd w:id="2408"/>
      </w:r>
      <w:r>
        <w:rPr>
          <w:rStyle w:val="Text2"/>
        </w:rPr>
        <w:t>value calculation</w:t>
      </w:r>
      <w:r>
        <w:t xml:space="preserve"> </w:t>
        <w:t xml:space="preserve"> (e.g., </w:t>
      </w:r>
      <w:r>
        <w:rPr>
          <w:rStyle w:val="Text0"/>
        </w:rPr>
        <w:t>Animated.multiply()</w:t>
      </w:r>
      <w:r>
        <w:t xml:space="preserve">), and </w:t>
      </w:r>
      <w:r>
        <w:rPr>
          <w:rStyle w:val="Text2"/>
        </w:rPr>
        <w:t>value interpolation</w:t>
      </w:r>
      <w:r>
        <w:t xml:space="preserve"> are different forms of </w:t>
      </w:r>
      <w:r>
        <w:rPr>
          <w:rStyle w:val="Text2"/>
        </w:rPr>
        <w:t>animated nodes</w:t>
      </w:r>
      <w:r>
        <w:t xml:space="preserve">. The invocation of animation-related functions essentially instantiates the corresponding subclasses of </w:t>
      </w:r>
      <w:r>
        <w:rPr>
          <w:rStyle w:val="Text2"/>
        </w:rPr>
        <w:t>animated nodes</w:t>
      </w:r>
      <w:r>
        <w:t xml:space="preserve">. The cascading invocation of such functions incorporates those </w:t>
      </w:r>
      <w:r>
        <w:rPr>
          <w:rStyle w:val="Text2"/>
        </w:rPr>
        <w:t>animated nodes</w:t>
      </w:r>
      <w:r>
        <w:t xml:space="preserve"> together to form the mentioned </w:t>
      </w:r>
      <w:r>
        <w:rPr>
          <w:rStyle w:val="Text2"/>
        </w:rPr>
        <w:t>ANG</w:t>
      </w:r>
      <w:r>
        <w:t xml:space="preserve">. The calculated result of such </w:t>
      </w:r>
      <w:r>
        <w:rPr>
          <w:rStyle w:val="Text2"/>
        </w:rPr>
        <w:t>value calculation</w:t>
      </w:r>
      <w:r>
        <w:t xml:space="preserve"> is represented by the root of the tree and is eventually attached to </w:t>
      </w:r>
      <w:r>
        <w:rPr>
          <w:rStyle w:val="Text1"/>
        </w:rPr>
        <w:t>props</w:t>
      </w:r>
      <w:r>
        <w:t xml:space="preserve"> of a </w:t>
      </w:r>
      <w:r>
        <w:rPr>
          <w:rStyle w:val="Text1"/>
        </w:rPr>
        <w:t>component</w:t>
      </w:r>
      <w:r>
        <w:t>, the process of which will be examined in Section 6.6.3.</w:t>
      </w:r>
      <w:bookmarkEnd w:id="2407"/>
    </w:p>
    <w:p>
      <w:bookmarkStart w:id="2409" w:name="A_copy_of_the_ANG_is_maintained"/>
      <w:pPr>
        <w:pStyle w:val="Para 04"/>
      </w:pPr>
      <w:r>
        <w:t xml:space="preserve">A copy of the </w:t>
      </w:r>
      <w:r>
        <w:rPr>
          <w:rStyle w:val="Text2"/>
        </w:rPr>
        <w:t>ANG</w:t>
      </w:r>
      <w:r>
        <w:t xml:space="preserve"> is maintained in the native layer as well. This is achieved majorly with two methods </w:t>
      </w:r>
      <w:r>
        <w:rPr>
          <w:rStyle w:val="Text0"/>
        </w:rPr>
        <w:t>createAnimatedNode:</w:t>
      </w:r>
      <w:r>
        <w:t xml:space="preserve"> and </w:t>
      </w:r>
      <w:r>
        <w:rPr>
          <w:rStyle w:val="Text0"/>
        </w:rPr>
        <w:t>connectAnimatedNode:</w:t>
      </w:r>
      <w:r>
        <w:t xml:space="preserve"> residing in </w:t>
      </w:r>
      <w:r>
        <w:rPr>
          <w:rStyle w:val="Text0"/>
        </w:rPr>
        <w:t>RCTNativeAnimatedModule</w:t>
      </w:r>
      <w:r>
        <w:t xml:space="preserve">. These two methods are invoked as side effects when the </w:t>
      </w:r>
      <w:r>
        <w:rPr>
          <w:rStyle w:val="Text2"/>
        </w:rPr>
        <w:t>ANG</w:t>
      </w:r>
      <w:r>
        <w:t xml:space="preserve"> is established, which we will examine later in this section.</w:t>
      </w:r>
      <w:bookmarkEnd w:id="2409"/>
    </w:p>
    <w:p>
      <w:bookmarkStart w:id="2410" w:name="Programmatically__the_ANG_is_est"/>
      <w:pPr>
        <w:pStyle w:val="Para 04"/>
      </w:pPr>
      <w:r>
        <w:t xml:space="preserve">Programmatically, the </w:t>
      </w:r>
      <w:r>
        <w:rPr>
          <w:rStyle w:val="Text2"/>
        </w:rPr>
        <w:t>ANG</w:t>
      </w:r>
      <w:r>
        <w:t xml:space="preserve"> is established using two key </w:t>
      </w:r>
      <w:r>
        <w:rPr>
          <w:rStyle w:val="Text2"/>
        </w:rPr>
        <w:t>animated node</w:t>
      </w:r>
      <w:r>
        <w:t xml:space="preserve"> methods: </w:t>
      </w:r>
      <w:r>
        <w:rPr>
          <w:rStyle w:val="Text0"/>
        </w:rPr>
        <w:t>__attach()</w:t>
      </w:r>
      <w:r>
        <w:t xml:space="preserve"> and </w:t>
      </w:r>
      <w:r>
        <w:rPr>
          <w:rStyle w:val="Text0"/>
        </w:rPr>
        <w:t>__makeNative()</w:t>
      </w:r>
      <w:r>
        <w:t xml:space="preserve">. </w:t>
      </w:r>
      <w:r>
        <w:rPr>
          <w:rStyle w:val="Text0"/>
        </w:rPr>
        <w:t>__attach()</w:t>
      </w:r>
      <w:r>
        <w:t xml:space="preserve"> is used for establishing the </w:t>
      </w:r>
      <w:r>
        <w:rPr>
          <w:rStyle w:val="Text2"/>
        </w:rPr>
        <w:t>ANG</w:t>
      </w:r>
      <w:r>
        <w:t xml:space="preserve"> on the </w:t>
      </w:r>
      <w:r>
        <w:rPr>
          <w:rStyle w:val="Text1"/>
        </w:rPr>
        <w:t>JavaScript</w:t>
      </w:r>
      <w:r>
        <w:t xml:space="preserve"> layer, while </w:t>
      </w:r>
      <w:r>
        <w:rPr>
          <w:rStyle w:val="Text0"/>
        </w:rPr>
        <w:t>__makeNative()</w:t>
      </w:r>
      <w:r>
        <w:t xml:space="preserve"> is for establishing the native layer representative.</w:t>
      </w:r>
      <w:bookmarkEnd w:id="2410"/>
    </w:p>
    <w:p>
      <w:bookmarkStart w:id="2411" w:name="NoteThe_following_logic_is_a_bit"/>
      <w:pPr>
        <w:pStyle w:val="Para 09"/>
      </w:pPr>
      <w:r>
        <w:rPr>
          <w:rStyle w:val="Text6"/>
        </w:rPr>
        <w:t>Note</w:t>
      </w:r>
      <w:r>
        <w:bookmarkStart w:id="2412" w:name="The_following_logic_is_a_bit_har"/>
        <w:t xml:space="preserve">The following logic is a bit hard to be interpreted as the key methods reside in different classes within the </w:t>
        <w:bookmarkEnd w:id="2412"/>
      </w:r>
      <w:r>
        <w:rPr>
          <w:rStyle w:val="Text0"/>
        </w:rPr>
        <w:t>AnimatedNode</w:t>
      </w:r>
      <w:r>
        <w:t xml:space="preserve"> inheritance hierarchy. And those methods are to establish </w:t>
      </w:r>
      <w:r>
        <w:rPr>
          <w:rStyle w:val="Text2"/>
        </w:rPr>
        <w:t>ANG</w:t>
      </w:r>
      <w:r>
        <w:t xml:space="preserve"> with another kind of hierarchy.</w:t>
      </w:r>
      <w:bookmarkEnd w:id="2411"/>
    </w:p>
    <w:p>
      <w:bookmarkStart w:id="2413" w:name="6_6_1_1_JavaScript_PassThe_JavaS"/>
      <w:pPr>
        <w:pStyle w:val="Heading 4"/>
      </w:pPr>
      <w:r>
        <w:t xml:space="preserve">6.6.1.1 </w:t>
        <w:t>JavaScript Pass</w:t>
      </w:r>
      <w:bookmarkEnd w:id="2413"/>
    </w:p>
    <w:p>
      <w:bookmarkStart w:id="2414" w:name="The_JavaScript_pass_starts_from"/>
      <w:pPr>
        <w:pStyle w:val="Para 01"/>
      </w:pPr>
      <w:r>
        <w:t xml:space="preserve">The </w:t>
      </w:r>
      <w:r>
        <w:rPr>
          <w:rStyle w:val="Text1"/>
        </w:rPr>
        <w:t>JavaScript</w:t>
      </w:r>
      <w:r>
        <w:t xml:space="preserve"> </w:t>
        <w:bookmarkStart w:id="2415" w:name="pass"/>
        <w:t>pass</w:t>
        <w:bookmarkEnd w:id="2415"/>
        <w:t xml:space="preserve"> starts from step 3 of </w:t>
      </w:r>
      <w:r>
        <w:rPr>
          <w:rStyle w:val="Text0"/>
        </w:rPr>
        <w:t>createAnimatedComponent</w:t>
      </w:r>
      <w:r>
        <w:t xml:space="preserve">, from where an </w:t>
      </w:r>
      <w:r>
        <w:rPr>
          <w:rStyle w:val="Text0"/>
        </w:rPr>
        <w:t>AnimatedProps</w:t>
      </w:r>
      <w:r>
        <w:t xml:space="preserve"> is instantiated, and all the </w:t>
      </w:r>
      <w:r>
        <w:rPr>
          <w:rStyle w:val="Text2"/>
        </w:rPr>
        <w:t>animated nodes</w:t>
      </w:r>
      <w:r>
        <w:t xml:space="preserve"> are attached. Let’s get started from that point by looking at the implementation of </w:t>
      </w:r>
      <w:r>
        <w:rPr>
          <w:rStyle w:val="Text0"/>
        </w:rPr>
        <w:t>_attachProps</w:t>
      </w:r>
      <w:r>
        <w:t xml:space="preserve"> in </w:t>
      </w:r>
      <w:r>
        <w:rPr>
          <w:rStyle w:val="Text0"/>
        </w:rPr>
        <w:t>createAnimatedComponent</w:t>
      </w:r>
      <w:r>
        <w:t xml:space="preserve">. Basically, this method instantiates an </w:t>
      </w:r>
      <w:r>
        <w:rPr>
          <w:rStyle w:val="Text0"/>
        </w:rPr>
        <w:t>AnimatedProps</w:t>
      </w:r>
      <w:r>
        <w:t xml:space="preserve"> and invokes the </w:t>
      </w:r>
      <w:r>
        <w:rPr>
          <w:rStyle w:val="Text0"/>
        </w:rPr>
        <w:t>__attach()</w:t>
      </w:r>
      <w:r>
        <w:t xml:space="preserve"> method of it (Listing </w:t>
      </w:r>
      <w:hyperlink w:anchor="____attachProps_nextProps">
        <w:r>
          <w:rPr>
            <w:rStyle w:val="Text4"/>
          </w:rPr>
          <w:t>6-36</w:t>
        </w:r>
      </w:hyperlink>
      <w:r>
        <w:t>).</w:t>
      </w:r>
      <w:bookmarkEnd w:id="2414"/>
    </w:p>
    <w:p>
      <w:bookmarkStart w:id="2416" w:name="____attachProps_nextProps"/>
      <w:pPr>
        <w:pStyle w:val="Normal"/>
      </w:pPr>
      <w:r>
        <w:t xml:space="preserve">...</w:t>
        <w:br w:clear="none"/>
      </w:r>
      <w:bookmarkEnd w:id="2416"/>
    </w:p>
    <w:p>
      <w:pPr>
        <w:pStyle w:val="Normal"/>
      </w:pPr>
      <w:r>
        <w:t xml:space="preserve">_attachProps(nextProps) {</w:t>
        <w:br w:clear="none"/>
      </w:r>
    </w:p>
    <w:p>
      <w:pPr>
        <w:pStyle w:val="Normal"/>
      </w:pPr>
      <w:r>
        <w:t xml:space="preserve">...</w:t>
        <w:br w:clear="none"/>
      </w:r>
    </w:p>
    <w:p>
      <w:pPr>
        <w:pStyle w:val="Normal"/>
      </w:pPr>
      <w:r>
        <w:t xml:space="preserve">  this._propsAnimated = new AnimatedProps( // -------------&gt; 1)</w:t>
        <w:br w:clear="none"/>
      </w:r>
    </w:p>
    <w:p>
      <w:pPr>
        <w:pStyle w:val="Normal"/>
      </w:pPr>
      <w:r>
        <w:t xml:space="preserve">    nextProps,</w:t>
        <w:br w:clear="none"/>
      </w:r>
    </w:p>
    <w:p>
      <w:pPr>
        <w:pStyle w:val="Normal"/>
      </w:pPr>
      <w:r>
        <w:t xml:space="preserve">    this._animatedPropsCallback,</w:t>
        <w:br w:clear="none"/>
      </w:r>
    </w:p>
    <w:p>
      <w:pPr>
        <w:pStyle w:val="Normal"/>
      </w:pPr>
      <w:r>
        <w:t xml:space="preserve">  );</w:t>
        <w:br w:clear="none"/>
      </w:r>
    </w:p>
    <w:p>
      <w:pPr>
        <w:pStyle w:val="Normal"/>
      </w:pPr>
      <w:r>
        <w:t xml:space="preserve">...</w:t>
        <w:br w:clear="none"/>
      </w:r>
    </w:p>
    <w:p>
      <w:pPr>
        <w:pStyle w:val="Normal"/>
      </w:pPr>
      <w:r>
        <w:t xml:space="preserve">}</w:t>
        <w:br w:clear="none"/>
      </w:r>
    </w:p>
    <w:p>
      <w:pPr>
        <w:pStyle w:val="Normal"/>
      </w:pPr>
      <w:r>
        <w:t xml:space="preserve">...</w:t>
        <w:br w:clear="none"/>
      </w:r>
    </w:p>
    <w:p>
      <w:pPr>
        <w:pStyle w:val="Normal"/>
      </w:pPr>
      <w:r>
        <w:t xml:space="preserve">class AnimatedProps extends AnimatedNode {</w:t>
        <w:br w:clear="none"/>
      </w:r>
    </w:p>
    <w:p>
      <w:pPr>
        <w:pStyle w:val="Normal"/>
      </w:pPr>
      <w:r>
        <w:t xml:space="preserve">  _props: Object;</w:t>
        <w:br w:clear="none"/>
      </w:r>
    </w:p>
    <w:p>
      <w:pPr>
        <w:pStyle w:val="Normal"/>
      </w:pPr>
      <w:r>
        <w:t xml:space="preserve">...</w:t>
        <w:br w:clear="none"/>
      </w:r>
    </w:p>
    <w:p>
      <w:pPr>
        <w:pStyle w:val="Normal"/>
      </w:pPr>
      <w:r>
        <w:t xml:space="preserve">  constructor(props: Object, callback: () =&gt; void) {</w:t>
        <w:br w:clear="none"/>
      </w:r>
    </w:p>
    <w:p>
      <w:pPr>
        <w:pStyle w:val="Normal"/>
      </w:pPr>
      <w:r>
        <w:t xml:space="preserve">    super();</w:t>
        <w:br w:clear="none"/>
      </w:r>
    </w:p>
    <w:p>
      <w:pPr>
        <w:pStyle w:val="Normal"/>
      </w:pPr>
      <w:r>
        <w:t xml:space="preserve">...</w:t>
        <w:br w:clear="none"/>
      </w:r>
    </w:p>
    <w:p>
      <w:pPr>
        <w:pStyle w:val="Normal"/>
      </w:pPr>
      <w:r>
        <w:t xml:space="preserve">    this.__attach(); // -----------------------------------&gt; 2)</w:t>
        <w:br w:clear="none"/>
      </w:r>
    </w:p>
    <w:p>
      <w:pPr>
        <w:pStyle w:val="Normal"/>
      </w:pPr>
      <w:r>
        <w:t xml:space="preserve">  }</w:t>
        <w:br w:clear="none"/>
      </w:r>
    </w:p>
    <w:p>
      <w:pPr>
        <w:pStyle w:val="Normal"/>
      </w:pPr>
      <w:r>
        <w:t xml:space="preserve">  __attach(): void {</w:t>
        <w:br w:clear="none"/>
      </w:r>
    </w:p>
    <w:p>
      <w:pPr>
        <w:pStyle w:val="Normal"/>
      </w:pPr>
      <w:r>
        <w:t xml:space="preserve">    for (const key in this._props) {</w:t>
        <w:br w:clear="none"/>
      </w:r>
    </w:p>
    <w:p>
      <w:pPr>
        <w:pStyle w:val="Normal"/>
      </w:pPr>
      <w:r>
        <w:t xml:space="preserve">      const value = this._props[key];</w:t>
        <w:br w:clear="none"/>
      </w:r>
    </w:p>
    <w:p>
      <w:pPr>
        <w:pStyle w:val="Normal"/>
      </w:pPr>
      <w:r>
        <w:t xml:space="preserve">      if (value instanceof AnimatedNode) {</w:t>
        <w:br w:clear="none"/>
      </w:r>
    </w:p>
    <w:p>
      <w:pPr>
        <w:pStyle w:val="Normal"/>
      </w:pPr>
      <w:r>
        <w:t xml:space="preserve">        value.__addChild(this); // ------------------------&gt; 3)</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w:t>
        <w:br w:clear="none"/>
      </w:r>
    </w:p>
    <w:p>
      <w:pPr>
        <w:pStyle w:val="Para 12"/>
      </w:pPr>
      <w:r>
        <w:rPr>
          <w:rStyle w:val="Text3"/>
        </w:rPr>
        <w:t xml:space="preserve">Listing 6-36</w:t>
        <w:br w:clear="none"/>
      </w:r>
      <w:r>
        <w:t xml:space="preserve">__attachProps</w:t>
        <w:br w:clear="none"/>
      </w:r>
    </w:p>
    <w:tbl>
      <w:tblPr>
        <w:tblW w:type="auto" w:w="0"/>
      </w:tblPr>
      <w:tr>
        <w:tc>
          <w:tcPr>
            <w:tcW w:type="auto" w:w="0"/>
            <w:vAlign w:val="top"/>
          </w:tcPr>
          <w:p>
            <w:pPr>
              <w:pStyle w:val="1 Block"/>
            </w:pPr>
          </w:p>
          <w:p>
            <w:pPr>
              <w:pStyle w:val="Para 03"/>
            </w:pPr>
            <w:r>
              <w:t>1)</w:t>
            </w:r>
          </w:p>
        </w:tc>
        <w:tc>
          <w:tcPr>
            <w:tcW w:type="auto" w:w="0"/>
          </w:tcPr>
          <w:p>
            <w:bookmarkStart w:id="2417" w:name="Continued_from_step_3_in_createA"/>
            <w:pPr>
              <w:pStyle w:val="Para 02"/>
            </w:pPr>
            <w:r>
              <w:t xml:space="preserve">Continued from step 3 in </w:t>
            </w:r>
            <w:r>
              <w:rPr>
                <w:rStyle w:val="Text0"/>
              </w:rPr>
              <w:t>createAnimatedComponent</w:t>
            </w:r>
            <w:r>
              <w:t>.</w:t>
            </w:r>
            <w:bookmarkEnd w:id="2417"/>
          </w:p>
        </w:tc>
        <w:tc>
          <w:tcPr>
            <w:tcW w:type="auto" w:w="0"/>
          </w:tcPr>
          <w:p>
            <w:pPr>
              <w:pStyle w:val="Para 42"/>
            </w:pPr>
            <w:r>
              <w:t/>
            </w:r>
          </w:p>
        </w:tc>
      </w:tr>
      <w:tr>
        <w:tc>
          <w:tcPr>
            <w:tcW w:type="auto" w:w="0"/>
            <w:vAlign w:val="top"/>
          </w:tcPr>
          <w:p>
            <w:pPr>
              <w:pStyle w:val="Para 03"/>
            </w:pPr>
            <w:r>
              <w:t>2)</w:t>
            </w:r>
          </w:p>
        </w:tc>
        <w:tc>
          <w:tcPr>
            <w:tcW w:type="auto" w:w="0"/>
          </w:tcPr>
          <w:p>
            <w:bookmarkStart w:id="2418" w:name="Call___attach___of_AnimatedProps"/>
            <w:pPr>
              <w:pStyle w:val="Para 14"/>
            </w:pPr>
            <w:r>
              <w:rPr>
                <w:rStyle w:val="Text8"/>
              </w:rPr>
              <w:t xml:space="preserve">Call </w:t>
            </w:r>
            <w:r>
              <w:t>__attach()</w:t>
            </w:r>
            <w:r>
              <w:rPr>
                <w:rStyle w:val="Text8"/>
              </w:rPr>
              <w:t xml:space="preserve"> of </w:t>
            </w:r>
            <w:r>
              <w:t>AnimatedProps</w:t>
            </w:r>
            <w:r>
              <w:rPr>
                <w:rStyle w:val="Text8"/>
              </w:rPr>
              <w:t xml:space="preserve"> and move on.</w:t>
            </w:r>
            <w:bookmarkEnd w:id="2418"/>
          </w:p>
        </w:tc>
        <w:tc>
          <w:tcPr>
            <w:tcW w:type="auto" w:w="0"/>
          </w:tcPr>
          <w:p>
            <w:pPr>
              <w:pStyle w:val="Para 42"/>
            </w:pPr>
            <w:r>
              <w:t/>
            </w:r>
          </w:p>
        </w:tc>
      </w:tr>
      <w:tr>
        <w:tc>
          <w:tcPr>
            <w:tcW w:type="auto" w:w="0"/>
            <w:vAlign w:val="top"/>
          </w:tcPr>
          <w:p>
            <w:pPr>
              <w:pStyle w:val="Para 03"/>
            </w:pPr>
            <w:r>
              <w:t>3)</w:t>
            </w:r>
          </w:p>
        </w:tc>
        <w:tc>
          <w:tcPr>
            <w:tcW w:type="auto" w:w="0"/>
          </w:tcPr>
          <w:p>
            <w:bookmarkStart w:id="2419" w:name="Call___addChild___of_all_the__pr"/>
            <w:pPr>
              <w:pStyle w:val="Para 02"/>
            </w:pPr>
            <w:r>
              <w:t xml:space="preserve">Call </w:t>
            </w:r>
            <w:r>
              <w:rPr>
                <w:rStyle w:val="Text0"/>
              </w:rPr>
              <w:t>__addChild()</w:t>
            </w:r>
            <w:r>
              <w:t xml:space="preserve"> of all the </w:t>
            </w:r>
            <w:r>
              <w:rPr>
                <w:rStyle w:val="Text0"/>
              </w:rPr>
              <w:t>_props</w:t>
            </w:r>
            <w:r>
              <w:t xml:space="preserve"> that are animated.</w:t>
            </w:r>
            <w:bookmarkEnd w:id="2419"/>
          </w:p>
        </w:tc>
        <w:tc>
          <w:tcPr>
            <w:tcW w:type="auto" w:w="0"/>
          </w:tcPr>
          <w:p>
            <w:pPr>
              <w:pStyle w:val="Para 42"/>
            </w:pPr>
            <w:r>
              <w:t/>
            </w:r>
          </w:p>
        </w:tc>
      </w:tr>
    </w:tbl>
    <w:p>
      <w:bookmarkStart w:id="2420" w:name="Here____attach___and_addChild"/>
      <w:pPr>
        <w:pStyle w:val="Para 04"/>
      </w:pPr>
      <w:r>
        <w:t xml:space="preserve">Here, </w:t>
      </w:r>
      <w:r>
        <w:rPr>
          <w:rStyle w:val="Text0"/>
        </w:rPr>
        <w:t>__attach()</w:t>
      </w:r>
      <w:r>
        <w:t xml:space="preserve"> and </w:t>
      </w:r>
      <w:r>
        <w:rPr>
          <w:rStyle w:val="Text0"/>
        </w:rPr>
        <w:t>addChild()</w:t>
      </w:r>
      <w:r>
        <w:t xml:space="preserve"> are the paired methods calling each recursively. In particular, </w:t>
      </w:r>
      <w:r>
        <w:rPr>
          <w:rStyle w:val="Text0"/>
        </w:rPr>
        <w:t>__attach()</w:t>
      </w:r>
      <w:r>
        <w:t xml:space="preserve"> calls all the parent’s </w:t>
      </w:r>
      <w:r>
        <w:rPr>
          <w:rStyle w:val="Text0"/>
        </w:rPr>
        <w:t>addChild()</w:t>
      </w:r>
      <w:r>
        <w:t xml:space="preserve"> which in turn calls the </w:t>
      </w:r>
      <w:r>
        <w:rPr>
          <w:rStyle w:val="Text0"/>
        </w:rPr>
        <w:t>__attach()</w:t>
      </w:r>
      <w:r>
        <w:t xml:space="preserve"> of the respective parent and traverses the complete </w:t>
      </w:r>
      <w:r>
        <w:rPr>
          <w:rStyle w:val="Text2"/>
        </w:rPr>
        <w:t>ANG</w:t>
      </w:r>
      <w:r>
        <w:t>.</w:t>
      </w:r>
      <w:bookmarkEnd w:id="2420"/>
    </w:p>
    <w:p>
      <w:bookmarkStart w:id="2421" w:name="The_preceding_recursion_resides"/>
      <w:pPr>
        <w:pStyle w:val="Para 05"/>
      </w:pPr>
      <w:r>
        <w:t xml:space="preserve">The preceding recursion resides in </w:t>
      </w:r>
      <w:r>
        <w:rPr>
          <w:rStyle w:val="Text0"/>
        </w:rPr>
        <w:t>AnimatedWithChildren</w:t>
      </w:r>
      <w:r>
        <w:t xml:space="preserve"> from which all nodes except for the starting node inherit (Listing </w:t>
      </w:r>
      <w:hyperlink w:anchor="class_AnimatedWithChildren_exten">
        <w:r>
          <w:rPr>
            <w:rStyle w:val="Text4"/>
          </w:rPr>
          <w:t>6-37</w:t>
        </w:r>
      </w:hyperlink>
      <w:r>
        <w:t>).</w:t>
      </w:r>
      <w:bookmarkEnd w:id="2421"/>
    </w:p>
    <w:p>
      <w:bookmarkStart w:id="2422" w:name="class_AnimatedWithChildren_exten"/>
      <w:pPr>
        <w:pStyle w:val="Normal"/>
      </w:pPr>
      <w:r>
        <w:t xml:space="preserve">class AnimatedWithChildren extends AnimatedNode {</w:t>
        <w:br w:clear="none"/>
      </w:r>
      <w:bookmarkEnd w:id="2422"/>
    </w:p>
    <w:p>
      <w:pPr>
        <w:pStyle w:val="Normal"/>
      </w:pPr>
      <w:r>
        <w:t xml:space="preserve">  _children: Array&lt;AnimatedNode&gt;;</w:t>
        <w:br w:clear="none"/>
      </w:r>
    </w:p>
    <w:p>
      <w:pPr>
        <w:pStyle w:val="Normal"/>
      </w:pPr>
      <w:r>
        <w:t xml:space="preserve">  constructor() {</w:t>
        <w:br w:clear="none"/>
      </w:r>
    </w:p>
    <w:p>
      <w:pPr>
        <w:pStyle w:val="Normal"/>
      </w:pPr>
      <w:r>
        <w:t xml:space="preserve">    super();</w:t>
        <w:br w:clear="none"/>
      </w:r>
    </w:p>
    <w:p>
      <w:pPr>
        <w:pStyle w:val="Normal"/>
      </w:pPr>
      <w:r>
        <w:t xml:space="preserve">    this._children = [];</w:t>
        <w:br w:clear="none"/>
      </w:r>
    </w:p>
    <w:p>
      <w:pPr>
        <w:pStyle w:val="Normal"/>
      </w:pPr>
      <w:r>
        <w:t xml:space="preserve">  }</w:t>
        <w:br w:clear="none"/>
      </w:r>
    </w:p>
    <w:p>
      <w:pPr>
        <w:pStyle w:val="Normal"/>
      </w:pPr>
      <w:r>
        <w:t xml:space="preserve">  __makeNative() { // -------------------------------------&gt; 3)</w:t>
        <w:br w:clear="none"/>
      </w:r>
    </w:p>
    <w:p>
      <w:pPr>
        <w:pStyle w:val="Normal"/>
      </w:pPr>
      <w:r>
        <w:t xml:space="preserve">    if (!this.__isNative) {</w:t>
        <w:br w:clear="none"/>
      </w:r>
    </w:p>
    <w:p>
      <w:pPr>
        <w:pStyle w:val="Normal"/>
      </w:pPr>
      <w:r>
        <w:t xml:space="preserve">      this.__isNative = true;</w:t>
        <w:br w:clear="none"/>
      </w:r>
    </w:p>
    <w:p>
      <w:pPr>
        <w:pStyle w:val="Normal"/>
      </w:pPr>
      <w:r>
        <w:t xml:space="preserve">      for (const child of this._children) {</w:t>
        <w:br w:clear="none"/>
      </w:r>
    </w:p>
    <w:p>
      <w:pPr>
        <w:pStyle w:val="Normal"/>
      </w:pPr>
      <w:r>
        <w:t xml:space="preserve">        child.__makeNative();</w:t>
        <w:br w:clear="none"/>
      </w:r>
    </w:p>
    <w:p>
      <w:pPr>
        <w:pStyle w:val="Normal"/>
      </w:pPr>
      <w:r>
        <w:t xml:space="preserve">        NativeAnimatedHelper.API.connectAnimatedNodes(</w:t>
        <w:br w:clear="none"/>
      </w:r>
    </w:p>
    <w:p>
      <w:pPr>
        <w:pStyle w:val="Normal"/>
      </w:pPr>
      <w:r>
        <w:t xml:space="preserve">          this.__getNativeTag(),</w:t>
        <w:br w:clear="none"/>
      </w:r>
    </w:p>
    <w:p>
      <w:pPr>
        <w:pStyle w:val="Normal"/>
      </w:pPr>
      <w:r>
        <w:t xml:space="preserve">          child.__getNativeTag(),</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super.__makeNative();</w:t>
        <w:br w:clear="none"/>
      </w:r>
    </w:p>
    <w:p>
      <w:pPr>
        <w:pStyle w:val="Normal"/>
      </w:pPr>
      <w:r>
        <w:t xml:space="preserve">  }</w:t>
        <w:br w:clear="none"/>
      </w:r>
    </w:p>
    <w:p>
      <w:pPr>
        <w:pStyle w:val="Normal"/>
      </w:pPr>
      <w:r>
        <w:t xml:space="preserve">  __addChild(child: AnimatedNode): void { // --------------&gt; 1)</w:t>
        <w:br w:clear="none"/>
      </w:r>
    </w:p>
    <w:p>
      <w:pPr>
        <w:pStyle w:val="Normal"/>
      </w:pPr>
      <w:r>
        <w:t xml:space="preserve">    if (this._children.length === 0) {</w:t>
        <w:br w:clear="none"/>
      </w:r>
    </w:p>
    <w:p>
      <w:pPr>
        <w:pStyle w:val="Normal"/>
      </w:pPr>
      <w:r>
        <w:t xml:space="preserve">      this.__attach(); // ---------------------------------&gt; 2)</w:t>
        <w:br w:clear="none"/>
      </w:r>
    </w:p>
    <w:p>
      <w:pPr>
        <w:pStyle w:val="Normal"/>
      </w:pPr>
      <w:r>
        <w:t xml:space="preserve">    }</w:t>
        <w:br w:clear="none"/>
      </w:r>
    </w:p>
    <w:p>
      <w:pPr>
        <w:pStyle w:val="Normal"/>
      </w:pPr>
      <w:r>
        <w:t xml:space="preserve">    this._children.push(child); // ------------------------&gt; 1)</w:t>
        <w:br w:clear="none"/>
      </w:r>
    </w:p>
    <w:p>
      <w:pPr>
        <w:pStyle w:val="Normal"/>
      </w:pPr>
      <w:r>
        <w:t xml:space="preserve">    if (this.__isNative) {</w:t>
        <w:br w:clear="none"/>
      </w:r>
    </w:p>
    <w:p>
      <w:pPr>
        <w:pStyle w:val="Normal"/>
      </w:pPr>
      <w:r>
        <w:t xml:space="preserve">... // ----------------------------------------------------&gt; 3)</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w:t>
        <w:br w:clear="none"/>
      </w:r>
    </w:p>
    <w:p>
      <w:pPr>
        <w:pStyle w:val="Para 06"/>
      </w:pPr>
      <w:r>
        <w:rPr>
          <w:rStyle w:val="Text3"/>
        </w:rPr>
        <w:t xml:space="preserve">Listing 6-37</w:t>
        <w:br w:clear="none"/>
      </w:r>
      <w:r>
        <w:bookmarkStart w:id="2423" w:name="AnimatedWithChildren"/>
        <w:t xml:space="preserve">AnimatedWithChildren</w:t>
        <w:bookmarkEnd w:id="2423"/>
        <w:br w:clear="none"/>
      </w:r>
    </w:p>
    <w:tbl>
      <w:tblPr>
        <w:tblW w:type="auto" w:w="0"/>
      </w:tblPr>
      <w:tr>
        <w:tc>
          <w:tcPr>
            <w:tcW w:type="auto" w:w="0"/>
            <w:vAlign w:val="top"/>
          </w:tcPr>
          <w:p>
            <w:pPr>
              <w:pStyle w:val="1 Block"/>
            </w:pPr>
          </w:p>
          <w:p>
            <w:pPr>
              <w:pStyle w:val="Para 03"/>
            </w:pPr>
            <w:r>
              <w:t>1)</w:t>
            </w:r>
          </w:p>
        </w:tc>
        <w:tc>
          <w:tcPr>
            <w:tcW w:type="auto" w:w="0"/>
          </w:tcPr>
          <w:p>
            <w:bookmarkStart w:id="2424" w:name="__addChild_is_called_from___atta"/>
            <w:pPr>
              <w:pStyle w:val="Para 02"/>
            </w:pPr>
            <w:r>
              <w:rPr>
                <w:rStyle w:val="Text0"/>
              </w:rPr>
              <w:t>__addChild</w:t>
            </w:r>
            <w:r>
              <w:t xml:space="preserve"> is called from </w:t>
            </w:r>
            <w:r>
              <w:rPr>
                <w:rStyle w:val="Text0"/>
              </w:rPr>
              <w:t>__attach</w:t>
            </w:r>
            <w:r>
              <w:t xml:space="preserve"> of the children node.</w:t>
            </w:r>
            <w:bookmarkEnd w:id="2424"/>
          </w:p>
        </w:tc>
        <w:tc>
          <w:tcPr>
            <w:tcW w:type="auto" w:w="0"/>
          </w:tcPr>
          <w:p>
            <w:pPr>
              <w:pStyle w:val="Para 42"/>
            </w:pPr>
            <w:r>
              <w:t/>
            </w:r>
          </w:p>
        </w:tc>
      </w:tr>
      <w:tr>
        <w:tc>
          <w:tcPr>
            <w:tcW w:type="auto" w:w="0"/>
            <w:vAlign w:val="top"/>
          </w:tcPr>
          <w:p>
            <w:pPr>
              <w:pStyle w:val="Para 03"/>
            </w:pPr>
            <w:r>
              <w:t>2)</w:t>
            </w:r>
          </w:p>
        </w:tc>
        <w:tc>
          <w:tcPr>
            <w:tcW w:type="auto" w:w="0"/>
          </w:tcPr>
          <w:p>
            <w:bookmarkStart w:id="2425" w:name="Call___attach_of_the_current_nod"/>
            <w:pPr>
              <w:pStyle w:val="Para 02"/>
            </w:pPr>
            <w:r>
              <w:t xml:space="preserve">Call </w:t>
            </w:r>
            <w:r>
              <w:rPr>
                <w:rStyle w:val="Text0"/>
              </w:rPr>
              <w:t>__attach</w:t>
            </w:r>
            <w:r>
              <w:t xml:space="preserve"> of the current node to recursively attach all the nodes downward the tree hierarchy.</w:t>
            </w:r>
            <w:bookmarkEnd w:id="2425"/>
          </w:p>
        </w:tc>
        <w:tc>
          <w:tcPr>
            <w:tcW w:type="auto" w:w="0"/>
          </w:tcPr>
          <w:p>
            <w:pPr>
              <w:pStyle w:val="Para 42"/>
            </w:pPr>
            <w:r>
              <w:t/>
            </w:r>
          </w:p>
        </w:tc>
      </w:tr>
      <w:tr>
        <w:tc>
          <w:tcPr>
            <w:tcW w:type="auto" w:w="0"/>
            <w:vAlign w:val="top"/>
          </w:tcPr>
          <w:p>
            <w:pPr>
              <w:pStyle w:val="Para 03"/>
            </w:pPr>
            <w:r>
              <w:t>3)</w:t>
            </w:r>
          </w:p>
        </w:tc>
        <w:tc>
          <w:tcPr>
            <w:tcW w:type="auto" w:w="0"/>
          </w:tcPr>
          <w:p>
            <w:bookmarkStart w:id="2426" w:name="Native_pass__Section_6_6_1_2"/>
            <w:pPr>
              <w:pStyle w:val="Para 02"/>
            </w:pPr>
            <w:r>
              <w:t>Native pass (Section 6.6.1.2).</w:t>
            </w:r>
            <w:bookmarkEnd w:id="2426"/>
          </w:p>
        </w:tc>
        <w:tc>
          <w:tcPr>
            <w:tcW w:type="auto" w:w="0"/>
          </w:tcPr>
          <w:p>
            <w:pPr>
              <w:pStyle w:val="Para 42"/>
            </w:pPr>
            <w:r>
              <w:t/>
            </w:r>
          </w:p>
        </w:tc>
      </w:tr>
    </w:tbl>
    <w:p>
      <w:bookmarkStart w:id="2427" w:name="Figure_6_8_shows_the_animated_no"/>
      <w:pPr>
        <w:pStyle w:val="Para 05"/>
      </w:pPr>
      <w:r>
        <w:t xml:space="preserve">Figure </w:t>
      </w:r>
      <w:hyperlink w:anchor="Figure_6_8An_animated_node_graph">
        <w:r>
          <w:rPr>
            <w:rStyle w:val="Text4"/>
          </w:rPr>
          <w:t>6-8</w:t>
        </w:r>
      </w:hyperlink>
      <w:r>
        <w:t xml:space="preserve"> shows the animated node graph generated.</w:t>
      </w:r>
      <w:bookmarkEnd w:id="2427"/>
    </w:p>
    <w:p>
      <w:bookmarkStart w:id="2428" w:name="MO8_4"/>
      <w:bookmarkStart w:id="2429" w:name="Figure_6_8An_animated_node_graph"/>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559300"/>
            <wp:effectExtent l="0" r="0" t="0" b="0"/>
            <wp:wrapTopAndBottom/>
            <wp:docPr id="183" name="510729_1_En_6_Fig8_HTML.png" descr="510729_1_En_6_Fig8_HTML.png"/>
            <wp:cNvGraphicFramePr>
              <a:graphicFrameLocks noChangeAspect="1"/>
            </wp:cNvGraphicFramePr>
            <a:graphic>
              <a:graphicData uri="http://schemas.openxmlformats.org/drawingml/2006/picture">
                <pic:pic>
                  <pic:nvPicPr>
                    <pic:cNvPr id="0" name="510729_1_En_6_Fig8_HTML.png" descr="510729_1_En_6_Fig8_HTML.png"/>
                    <pic:cNvPicPr/>
                  </pic:nvPicPr>
                  <pic:blipFill>
                    <a:blip r:embed="rId187"/>
                    <a:stretch>
                      <a:fillRect/>
                    </a:stretch>
                  </pic:blipFill>
                  <pic:spPr>
                    <a:xfrm>
                      <a:off x="0" y="0"/>
                      <a:ext cx="5943600" cy="4559300"/>
                    </a:xfrm>
                    <a:prstGeom prst="rect">
                      <a:avLst/>
                    </a:prstGeom>
                  </pic:spPr>
                </pic:pic>
              </a:graphicData>
            </a:graphic>
          </wp:anchor>
        </w:drawing>
      </w:r>
      <w:bookmarkEnd w:id="2428"/>
      <w:bookmarkEnd w:id="2429"/>
    </w:p>
    <w:p>
      <w:pPr>
        <w:pStyle w:val="Para 13"/>
      </w:pPr>
      <w:r>
        <w:rPr>
          <w:rStyle w:val="Text5"/>
        </w:rPr>
        <w:t>Figure 6-8</w:t>
      </w:r>
      <w:r>
        <w:t xml:space="preserve">An </w:t>
        <w:bookmarkStart w:id="2430" w:name="animated_node_graph__ANG"/>
        <w:t>animated node graph (ANG)</w:t>
        <w:bookmarkEnd w:id="2430"/>
      </w:r>
    </w:p>
    <w:p>
      <w:bookmarkStart w:id="2431" w:name="6_6_1_2_Native_PassLike_componen"/>
      <w:pPr>
        <w:pStyle w:val="Heading 4"/>
      </w:pPr>
      <w:r>
        <w:t xml:space="preserve">6.6.1.2 </w:t>
        <w:t>Native Pass</w:t>
      </w:r>
      <w:bookmarkEnd w:id="2431"/>
    </w:p>
    <w:p>
      <w:bookmarkStart w:id="2432" w:name="Like_components__animated_nodes"/>
      <w:pPr>
        <w:pStyle w:val="Para 04"/>
      </w:pPr>
      <w:r>
        <w:t xml:space="preserve">Like </w:t>
      </w:r>
      <w:r>
        <w:rPr>
          <w:rStyle w:val="Text1"/>
        </w:rPr>
        <w:t>components</w:t>
      </w:r>
      <w:r>
        <w:t xml:space="preserve">, </w:t>
      </w:r>
      <w:r>
        <w:rPr>
          <w:rStyle w:val="Text2"/>
        </w:rPr>
        <w:t>animated nodes</w:t>
      </w:r>
      <w:r>
        <w:t xml:space="preserve"> all have their native </w:t>
        <w:bookmarkStart w:id="2433" w:name="layer_4"/>
        <w:t>layer</w:t>
        <w:bookmarkEnd w:id="2433"/>
        <w:t xml:space="preserve"> representatives of the same type. The native layer counterpart is created using __makeNative which in turn calls two native methods from </w:t>
      </w:r>
      <w:r>
        <w:rPr>
          <w:rStyle w:val="Text0"/>
        </w:rPr>
        <w:t>RCTNativeAnimatedModule</w:t>
      </w:r>
      <w:r>
        <w:t xml:space="preserve">, </w:t>
      </w:r>
      <w:r>
        <w:rPr>
          <w:rStyle w:val="Text0"/>
        </w:rPr>
        <w:t>createAnimatedNode()</w:t>
      </w:r>
      <w:r>
        <w:t xml:space="preserve"> and </w:t>
      </w:r>
      <w:r>
        <w:rPr>
          <w:rStyle w:val="Text0"/>
        </w:rPr>
        <w:t>connectAnimatedNode()</w:t>
      </w:r>
      <w:r>
        <w:t>.</w:t>
      </w:r>
      <w:bookmarkEnd w:id="2432"/>
    </w:p>
    <w:p>
      <w:bookmarkStart w:id="2434" w:name="Let_s_start_by_revisiting_the"/>
      <w:pPr>
        <w:pStyle w:val="Para 04"/>
      </w:pPr>
      <w:r>
        <w:t xml:space="preserve">Let’s start by revisiting the </w:t>
      </w:r>
      <w:r>
        <w:rPr>
          <w:rStyle w:val="Text0"/>
        </w:rPr>
        <w:t>__makeNative()</w:t>
      </w:r>
      <w:r>
        <w:bookmarkStart w:id="2435" w:name="ITerm118"/>
        <w:t xml:space="preserve"> </w:t>
        <w:bookmarkEnd w:id="2435"/>
        <w:t xml:space="preserve"> (Listing </w:t>
      </w:r>
      <w:hyperlink w:anchor="_________makeNative______if___th_1">
        <w:r>
          <w:rPr>
            <w:rStyle w:val="Text10"/>
          </w:rPr>
          <w:t>6-38</w:t>
        </w:r>
      </w:hyperlink>
      <w:r>
        <w:t>).</w:t>
      </w:r>
      <w:bookmarkEnd w:id="2434"/>
    </w:p>
    <w:p>
      <w:bookmarkStart w:id="2436" w:name="NoteWe_haven_t_seen_the_entry_po"/>
      <w:pPr>
        <w:pStyle w:val="Para 09"/>
      </w:pPr>
      <w:r>
        <w:rPr>
          <w:rStyle w:val="Text6"/>
        </w:rPr>
        <w:t>Note</w:t>
      </w:r>
      <w:r>
        <w:bookmarkStart w:id="2437" w:name="We_haven_t_seen_the_entry_point"/>
        <w:t>We haven’t seen the entry point of the native pass yet, which will be covered in Section 6.6.3.</w:t>
        <w:bookmarkEnd w:id="2437"/>
      </w:r>
      <w:bookmarkEnd w:id="2436"/>
    </w:p>
    <w:p>
      <w:bookmarkStart w:id="2438" w:name="_________makeNative______if___th"/>
      <w:bookmarkStart w:id="2439" w:name="_________makeNative______if___th_1"/>
      <w:pPr>
        <w:pStyle w:val="Normal"/>
      </w:pPr>
      <w:r>
        <w:t xml:space="preserve">...</w:t>
        <w:br w:clear="none"/>
        <w:bookmarkStart w:id="2440" w:name="ITerm119"/>
        <w:t xml:space="preserve"/>
        <w:bookmarkEnd w:id="2440"/>
        <w:br w:clear="none"/>
        <w:t xml:space="preserve"/>
        <w:br w:clear="none"/>
        <w:t xml:space="preserve"/>
        <w:br w:clear="none"/>
        <w:t xml:space="preserve"/>
        <w:br w:clear="none"/>
      </w:r>
      <w:bookmarkEnd w:id="2438"/>
      <w:bookmarkEnd w:id="2439"/>
    </w:p>
    <w:p>
      <w:pPr>
        <w:pStyle w:val="Normal"/>
      </w:pPr>
      <w:r>
        <w:t xml:space="preserve">__makeNative() {</w:t>
        <w:br w:clear="none"/>
      </w:r>
    </w:p>
    <w:p>
      <w:pPr>
        <w:pStyle w:val="Normal"/>
      </w:pPr>
      <w:r>
        <w:t xml:space="preserve">  if (!this.__isNative) {</w:t>
        <w:br w:clear="none"/>
      </w:r>
    </w:p>
    <w:p>
      <w:pPr>
        <w:pStyle w:val="Normal"/>
      </w:pPr>
      <w:r>
        <w:t xml:space="preserve">    this.__isNative = true; // ----------------------------&gt; 1)</w:t>
        <w:br w:clear="none"/>
      </w:r>
    </w:p>
    <w:p>
      <w:pPr>
        <w:pStyle w:val="Normal"/>
      </w:pPr>
      <w:r>
        <w:t xml:space="preserve">    for (const child of this._children) {</w:t>
        <w:br w:clear="none"/>
      </w:r>
    </w:p>
    <w:p>
      <w:pPr>
        <w:pStyle w:val="Normal"/>
      </w:pPr>
      <w:r>
        <w:t xml:space="preserve">      child.__makeNative(); // ----------------------------&gt; 2)</w:t>
        <w:br w:clear="none"/>
      </w:r>
    </w:p>
    <w:p>
      <w:pPr>
        <w:pStyle w:val="Normal"/>
      </w:pPr>
      <w:r>
        <w:t xml:space="preserve">      NativeAnimatedHelper.API.connectAnimatedNodes( // ---&gt; 4)</w:t>
        <w:br w:clear="none"/>
      </w:r>
    </w:p>
    <w:p>
      <w:pPr>
        <w:pStyle w:val="Normal"/>
      </w:pPr>
      <w:r>
        <w:t xml:space="preserve">        this.__getNativeTag(), // -------------------------&gt; 3)</w:t>
        <w:br w:clear="none"/>
      </w:r>
    </w:p>
    <w:p>
      <w:pPr>
        <w:pStyle w:val="Normal"/>
      </w:pPr>
      <w:r>
        <w:t xml:space="preserve">        child.__getNativeTag(),</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super.__makeNative();</w:t>
        <w:br w:clear="none"/>
      </w:r>
    </w:p>
    <w:p>
      <w:pPr>
        <w:pStyle w:val="Normal"/>
      </w:pPr>
      <w:r>
        <w:t xml:space="preserve">}</w:t>
        <w:br w:clear="none"/>
      </w:r>
    </w:p>
    <w:p>
      <w:pPr>
        <w:pStyle w:val="Normal"/>
      </w:pPr>
      <w:r>
        <w:t xml:space="preserve">...</w:t>
        <w:br w:clear="none"/>
      </w:r>
    </w:p>
    <w:p>
      <w:pPr>
        <w:pStyle w:val="Para 36"/>
      </w:pPr>
      <w:r>
        <w:t xml:space="preserve">Listing 6-38</w:t>
        <w:br w:clear="none"/>
      </w:r>
      <w:r>
        <w:rPr>
          <w:rStyle w:val="Text11"/>
        </w:rPr>
        <w:t xml:space="preserve">__makeNative</w:t>
        <w:br w:clear="none"/>
      </w:r>
    </w:p>
    <w:tbl>
      <w:tblPr>
        <w:tblW w:type="auto" w:w="0"/>
      </w:tblPr>
      <w:tr>
        <w:tc>
          <w:tcPr>
            <w:tcW w:type="auto" w:w="0"/>
            <w:vAlign w:val="top"/>
          </w:tcPr>
          <w:p>
            <w:pPr>
              <w:pStyle w:val="1 Block"/>
            </w:pPr>
          </w:p>
          <w:p>
            <w:pPr>
              <w:pStyle w:val="Para 03"/>
            </w:pPr>
            <w:r>
              <w:t>1)</w:t>
            </w:r>
          </w:p>
        </w:tc>
        <w:tc>
          <w:tcPr>
            <w:tcW w:type="auto" w:w="0"/>
          </w:tcPr>
          <w:p>
            <w:bookmarkStart w:id="2441" w:name="Set_the___isNative_to_true_to_fl"/>
            <w:pPr>
              <w:pStyle w:val="Para 02"/>
            </w:pPr>
            <w:r>
              <w:t xml:space="preserve">Set the </w:t>
            </w:r>
            <w:r>
              <w:rPr>
                <w:rStyle w:val="Text0"/>
              </w:rPr>
              <w:t>__isNative</w:t>
            </w:r>
            <w:r>
              <w:t xml:space="preserve"> to </w:t>
            </w:r>
            <w:r>
              <w:rPr>
                <w:rStyle w:val="Text0"/>
              </w:rPr>
              <w:t>true</w:t>
            </w:r>
            <w:r>
              <w:t xml:space="preserve"> to flag that this node is native for the following logic.</w:t>
            </w:r>
            <w:bookmarkEnd w:id="2441"/>
          </w:p>
        </w:tc>
        <w:tc>
          <w:tcPr>
            <w:tcW w:type="auto" w:w="0"/>
          </w:tcPr>
          <w:p>
            <w:pPr>
              <w:pStyle w:val="Para 42"/>
            </w:pPr>
            <w:r>
              <w:t/>
            </w:r>
          </w:p>
        </w:tc>
      </w:tr>
      <w:tr>
        <w:tc>
          <w:tcPr>
            <w:tcW w:type="auto" w:w="0"/>
            <w:vAlign w:val="top"/>
          </w:tcPr>
          <w:p>
            <w:pPr>
              <w:pStyle w:val="Para 03"/>
            </w:pPr>
            <w:r>
              <w:t>2)</w:t>
            </w:r>
          </w:p>
        </w:tc>
        <w:tc>
          <w:tcPr>
            <w:tcW w:type="auto" w:w="0"/>
          </w:tcPr>
          <w:p>
            <w:bookmarkStart w:id="2442" w:name="Recursively_make_all_the_childre"/>
            <w:pPr>
              <w:pStyle w:val="Para 02"/>
            </w:pPr>
            <w:r>
              <w:t xml:space="preserve">Recursively make all the children nodes native. Note that in the respective animated node classes, the parent’s </w:t>
            </w:r>
            <w:r>
              <w:rPr>
                <w:rStyle w:val="Text0"/>
              </w:rPr>
              <w:t>makeNative()</w:t>
            </w:r>
            <w:r>
              <w:t xml:space="preserve"> is also called to traverse the whole graph.</w:t>
            </w:r>
            <w:bookmarkEnd w:id="2442"/>
          </w:p>
        </w:tc>
        <w:tc>
          <w:tcPr>
            <w:tcW w:type="auto" w:w="0"/>
          </w:tcPr>
          <w:p>
            <w:pPr>
              <w:pStyle w:val="Para 42"/>
            </w:pPr>
            <w:r>
              <w:t/>
            </w:r>
          </w:p>
        </w:tc>
      </w:tr>
      <w:tr>
        <w:tc>
          <w:tcPr>
            <w:tcW w:type="auto" w:w="0"/>
            <w:vAlign w:val="top"/>
          </w:tcPr>
          <w:p>
            <w:pPr>
              <w:pStyle w:val="Para 03"/>
            </w:pPr>
            <w:r>
              <w:t>3)</w:t>
            </w:r>
          </w:p>
        </w:tc>
        <w:tc>
          <w:tcPr>
            <w:tcW w:type="auto" w:w="0"/>
          </w:tcPr>
          <w:p>
            <w:bookmarkStart w:id="2443" w:name="Call___getNativeTag___to_generat"/>
            <w:pPr>
              <w:pStyle w:val="Para 02"/>
            </w:pPr>
            <w:r>
              <w:t xml:space="preserve">Call </w:t>
            </w:r>
            <w:r>
              <w:rPr>
                <w:rStyle w:val="Text0"/>
              </w:rPr>
              <w:t>__getNativeTag()</w:t>
            </w:r>
            <w:r>
              <w:t xml:space="preserve"> to generate a tag for the current </w:t>
            </w:r>
            <w:r>
              <w:rPr>
                <w:rStyle w:val="Text2"/>
              </w:rPr>
              <w:t>animated node</w:t>
            </w:r>
            <w:r>
              <w:t xml:space="preserve"> and to call one of the key native methods, </w:t>
            </w:r>
            <w:r>
              <w:rPr>
                <w:rStyle w:val="Text0"/>
              </w:rPr>
              <w:t>createAnimatedNode()</w:t>
            </w:r>
            <w:r>
              <w:t>, to register the current node.</w:t>
            </w:r>
            <w:bookmarkEnd w:id="2443"/>
          </w:p>
        </w:tc>
        <w:tc>
          <w:tcPr>
            <w:tcW w:type="auto" w:w="0"/>
          </w:tcPr>
          <w:p>
            <w:pPr>
              <w:pStyle w:val="Para 42"/>
            </w:pPr>
            <w:r>
              <w:t/>
            </w:r>
          </w:p>
        </w:tc>
      </w:tr>
      <w:tr>
        <w:tc>
          <w:tcPr>
            <w:tcW w:type="auto" w:w="0"/>
            <w:vAlign w:val="top"/>
          </w:tcPr>
          <w:p>
            <w:pPr>
              <w:pStyle w:val="Para 03"/>
            </w:pPr>
            <w:r>
              <w:t>4)</w:t>
            </w:r>
          </w:p>
        </w:tc>
        <w:tc>
          <w:tcPr>
            <w:tcW w:type="auto" w:w="0"/>
          </w:tcPr>
          <w:p>
            <w:bookmarkStart w:id="2444" w:name="Call_the_other_key_native_method"/>
            <w:pPr>
              <w:pStyle w:val="Para 02"/>
            </w:pPr>
            <w:r>
              <w:t xml:space="preserve">Call the other key native method, </w:t>
            </w:r>
            <w:r>
              <w:rPr>
                <w:rStyle w:val="Text0"/>
              </w:rPr>
              <w:t>connectAnimatedNode()</w:t>
            </w:r>
            <w:r>
              <w:t>, to make connection between the current node and its child.</w:t>
            </w:r>
            <w:bookmarkEnd w:id="2444"/>
          </w:p>
        </w:tc>
        <w:tc>
          <w:tcPr>
            <w:tcW w:type="auto" w:w="0"/>
          </w:tcPr>
          <w:p>
            <w:pPr>
              <w:pStyle w:val="Para 42"/>
            </w:pPr>
            <w:r>
              <w:t/>
            </w:r>
          </w:p>
        </w:tc>
      </w:tr>
    </w:tbl>
    <w:p>
      <w:bookmarkStart w:id="2445" w:name="Next__we_look_at_the___getNative"/>
      <w:pPr>
        <w:pStyle w:val="Para 05"/>
      </w:pPr>
      <w:r>
        <w:t xml:space="preserve">Next, we look at the </w:t>
      </w:r>
      <w:r>
        <w:rPr>
          <w:rStyle w:val="Text0"/>
        </w:rPr>
        <w:t>__getNativeTag()</w:t>
      </w:r>
      <w:r>
        <w:t xml:space="preserve">. This method resides in the </w:t>
      </w:r>
      <w:r>
        <w:rPr>
          <w:rStyle w:val="Text0"/>
        </w:rPr>
        <w:t>AnimatedNode</w:t>
      </w:r>
      <w:r>
        <w:t xml:space="preserve">, the superclass of all nodes (Listing </w:t>
      </w:r>
      <w:hyperlink w:anchor="__getNativeTag____number_______c">
        <w:r>
          <w:rPr>
            <w:rStyle w:val="Text4"/>
          </w:rPr>
          <w:t>6-39</w:t>
        </w:r>
      </w:hyperlink>
      <w:r>
        <w:t>).</w:t>
        <w:bookmarkStart w:id="2446" w:name="ITerm120"/>
        <w:t xml:space="preserve"> </w:t>
        <w:bookmarkEnd w:id="2446"/>
      </w:r>
      <w:bookmarkEnd w:id="2445"/>
    </w:p>
    <w:p>
      <w:bookmarkStart w:id="2447" w:name="__getNativeTag____number_______c"/>
      <w:pPr>
        <w:pStyle w:val="Normal"/>
      </w:pPr>
      <w:r>
        <w:t xml:space="preserve">__getNativeTag(): number {</w:t>
        <w:br w:clear="none"/>
      </w:r>
      <w:bookmarkEnd w:id="2447"/>
    </w:p>
    <w:p>
      <w:pPr>
        <w:pStyle w:val="Normal"/>
      </w:pPr>
      <w:r>
        <w:t xml:space="preserve">...</w:t>
        <w:br w:clear="none"/>
      </w:r>
    </w:p>
    <w:p>
      <w:pPr>
        <w:pStyle w:val="Normal"/>
      </w:pPr>
      <w:r>
        <w:t xml:space="preserve">  const nativeTag =</w:t>
        <w:br w:clear="none"/>
      </w:r>
    </w:p>
    <w:p>
      <w:pPr>
        <w:pStyle w:val="Normal"/>
      </w:pPr>
      <w:r>
        <w:t xml:space="preserve">    this.__nativeTag ?? NativeAnimatedHelper.generateNewNodeTag();</w:t>
        <w:br w:clear="none"/>
      </w:r>
    </w:p>
    <w:p>
      <w:pPr>
        <w:pStyle w:val="Normal"/>
      </w:pPr>
      <w:r>
        <w:t xml:space="preserve">  if (this.__nativeTag == null) {</w:t>
        <w:br w:clear="none"/>
      </w:r>
    </w:p>
    <w:p>
      <w:pPr>
        <w:pStyle w:val="Normal"/>
      </w:pPr>
      <w:r>
        <w:t xml:space="preserve">    this.__nativeTag = nativeTag;</w:t>
        <w:br w:clear="none"/>
      </w:r>
    </w:p>
    <w:p>
      <w:pPr>
        <w:pStyle w:val="Normal"/>
      </w:pPr>
      <w:r>
        <w:t xml:space="preserve">    NativeAnimatedHelper.API.createAnimatedNode( // -------&gt; 1)</w:t>
        <w:br w:clear="none"/>
      </w:r>
    </w:p>
    <w:p>
      <w:pPr>
        <w:pStyle w:val="Normal"/>
      </w:pPr>
      <w:r>
        <w:t xml:space="preserve">      nativeTag,</w:t>
        <w:br w:clear="none"/>
      </w:r>
    </w:p>
    <w:p>
      <w:pPr>
        <w:pStyle w:val="Normal"/>
      </w:pPr>
      <w:r>
        <w:t xml:space="preserve">      this.__getNativeConfig(),</w:t>
        <w:br w:clear="none"/>
      </w:r>
    </w:p>
    <w:p>
      <w:pPr>
        <w:pStyle w:val="Normal"/>
      </w:pPr>
      <w:r>
        <w:t xml:space="preserve">    );</w:t>
        <w:br w:clear="none"/>
      </w:r>
    </w:p>
    <w:p>
      <w:pPr>
        <w:pStyle w:val="Normal"/>
      </w:pPr>
      <w:r>
        <w:t xml:space="preserve">    this.__shouldUpdateListenersForNewNativeTag = true;</w:t>
        <w:br w:clear="none"/>
      </w:r>
    </w:p>
    <w:p>
      <w:pPr>
        <w:pStyle w:val="Normal"/>
      </w:pPr>
      <w:r>
        <w:t xml:space="preserve">  }</w:t>
        <w:br w:clear="none"/>
      </w:r>
    </w:p>
    <w:p>
      <w:pPr>
        <w:pStyle w:val="Normal"/>
      </w:pPr>
      <w:r>
        <w:t xml:space="preserve">  return nativeTag;</w:t>
        <w:br w:clear="none"/>
      </w:r>
    </w:p>
    <w:p>
      <w:pPr>
        <w:pStyle w:val="Normal"/>
      </w:pPr>
      <w:r>
        <w:t xml:space="preserve">}</w:t>
        <w:br w:clear="none"/>
      </w:r>
    </w:p>
    <w:p>
      <w:pPr>
        <w:pStyle w:val="Para 06"/>
      </w:pPr>
      <w:r>
        <w:rPr>
          <w:rStyle w:val="Text3"/>
        </w:rPr>
        <w:t xml:space="preserve">Listing 6-39</w:t>
        <w:br w:clear="none"/>
      </w:r>
      <w:r>
        <w:t xml:space="preserve">__getNativeTag</w:t>
        <w:br w:clear="none"/>
      </w:r>
    </w:p>
    <w:tbl>
      <w:tblPr>
        <w:tblW w:type="auto" w:w="0"/>
      </w:tblPr>
      <w:tr>
        <w:tc>
          <w:tcPr>
            <w:tcW w:type="auto" w:w="0"/>
            <w:vAlign w:val="top"/>
          </w:tcPr>
          <w:p>
            <w:pPr>
              <w:pStyle w:val="1 Block"/>
            </w:pPr>
          </w:p>
          <w:p>
            <w:pPr>
              <w:pStyle w:val="Para 03"/>
            </w:pPr>
            <w:r>
              <w:t>1)</w:t>
            </w:r>
          </w:p>
        </w:tc>
        <w:tc>
          <w:tcPr>
            <w:tcW w:type="auto" w:w="0"/>
          </w:tcPr>
          <w:p>
            <w:bookmarkStart w:id="2448" w:name="Call_createAnimatedNode___from_s"/>
            <w:pPr>
              <w:pStyle w:val="Para 02"/>
            </w:pPr>
            <w:r>
              <w:t>Call createAnimatedNode() from step 3 in __makeNative().</w:t>
            </w:r>
            <w:bookmarkEnd w:id="2448"/>
          </w:p>
        </w:tc>
        <w:tc>
          <w:tcPr>
            <w:tcW w:type="auto" w:w="0"/>
          </w:tcPr>
          <w:p>
            <w:pPr>
              <w:pStyle w:val="Para 42"/>
            </w:pPr>
            <w:r>
              <w:t/>
            </w:r>
          </w:p>
        </w:tc>
      </w:tr>
    </w:tbl>
    <w:p>
      <w:bookmarkStart w:id="2449" w:name="Lastly__we_look_at_the_two_key_n"/>
      <w:pPr>
        <w:pStyle w:val="Para 04"/>
      </w:pPr>
      <w:r>
        <w:t xml:space="preserve">Lastly, we look at the two key native methods in </w:t>
      </w:r>
      <w:r>
        <w:rPr>
          <w:rStyle w:val="Text0"/>
        </w:rPr>
        <w:t>RCTNativeAnimatedModule</w:t>
      </w:r>
      <w:r>
        <w:t xml:space="preserve">. In fact, those two methods are thin wrappers of their counterparts in </w:t>
      </w:r>
      <w:r>
        <w:rPr>
          <w:rStyle w:val="Text0"/>
        </w:rPr>
        <w:t>RCTNativeAnimatedNodesManager</w:t>
      </w:r>
      <w:r>
        <w:t>.</w:t>
      </w:r>
      <w:bookmarkEnd w:id="2449"/>
    </w:p>
    <w:p>
      <w:bookmarkStart w:id="2450" w:name="The_AnimatedNode_is_created_in_t"/>
      <w:pPr>
        <w:pStyle w:val="Para 05"/>
      </w:pPr>
      <w:r>
        <w:t xml:space="preserve">The </w:t>
      </w:r>
      <w:r>
        <w:rPr>
          <w:rStyle w:val="Text0"/>
        </w:rPr>
        <w:t>AnimatedNode</w:t>
      </w:r>
      <w:r>
        <w:t xml:space="preserve"> is created in the native layer using </w:t>
      </w:r>
      <w:r>
        <w:rPr>
          <w:rStyle w:val="Text0"/>
        </w:rPr>
        <w:t>createAnimatedNode:config:</w:t>
      </w:r>
      <w:r>
        <w:t xml:space="preserve"> </w:t>
        <w:bookmarkStart w:id="2451" w:name="ITerm121"/>
        <w:t xml:space="preserve"> </w:t>
        <w:bookmarkEnd w:id="2451"/>
        <w:t xml:space="preserve">(Listing </w:t>
      </w:r>
      <w:hyperlink w:anchor="RCT_EXPORT_METHOD_createAnimated">
        <w:r>
          <w:rPr>
            <w:rStyle w:val="Text4"/>
          </w:rPr>
          <w:t>6-40</w:t>
        </w:r>
      </w:hyperlink>
      <w:r>
        <w:t>).</w:t>
      </w:r>
      <w:bookmarkEnd w:id="2450"/>
    </w:p>
    <w:p>
      <w:bookmarkStart w:id="2452" w:name="RCT_EXPORT_METHOD_createAnimated"/>
      <w:pPr>
        <w:pStyle w:val="Normal"/>
      </w:pPr>
      <w:r>
        <w:t xml:space="preserve">RCT_EXPORT_METHOD(createAnimatedNode:(double)tag</w:t>
        <w:br w:clear="none"/>
      </w:r>
      <w:bookmarkEnd w:id="2452"/>
    </w:p>
    <w:p>
      <w:pPr>
        <w:pStyle w:val="Normal"/>
      </w:pPr>
      <w:r>
        <w:t xml:space="preserve">                  config:(NSDictionary&lt;NSString *, id&gt; *)config)</w:t>
        <w:br w:clear="none"/>
      </w:r>
    </w:p>
    <w:p>
      <w:pPr>
        <w:pStyle w:val="Normal"/>
      </w:pPr>
      <w:r>
        <w:t xml:space="preserve">{</w:t>
        <w:br w:clear="none"/>
      </w:r>
    </w:p>
    <w:p>
      <w:pPr>
        <w:pStyle w:val="Normal"/>
      </w:pPr>
      <w:r>
        <w:t xml:space="preserve">  [self addOperationBlock:^(RCTNativeAnimatedNodesManager *nodesManager) {</w:t>
        <w:br w:clear="none"/>
      </w:r>
    </w:p>
    <w:p>
      <w:pPr>
        <w:pStyle w:val="Normal"/>
      </w:pPr>
      <w:r>
        <w:t xml:space="preserve">    [nodesManager createAnimatedNode:[NSNumber numberWithDouble:tag] config:config];</w:t>
        <w:br w:clear="none"/>
      </w:r>
    </w:p>
    <w:p>
      <w:pPr>
        <w:pStyle w:val="Normal"/>
      </w:pPr>
      <w:r>
        <w:t xml:space="preserve">  }];</w:t>
        <w:br w:clear="none"/>
      </w:r>
    </w:p>
    <w:p>
      <w:pPr>
        <w:pStyle w:val="Normal"/>
      </w:pPr>
      <w:r>
        <w:t xml:space="preserve">}</w:t>
        <w:br w:clear="none"/>
      </w:r>
    </w:p>
    <w:p>
      <w:pPr>
        <w:pStyle w:val="Para 06"/>
      </w:pPr>
      <w:r>
        <w:rPr>
          <w:rStyle w:val="Text3"/>
        </w:rPr>
        <w:t xml:space="preserve">Listing 6-40</w:t>
        <w:br w:clear="none"/>
      </w:r>
      <w:r>
        <w:bookmarkStart w:id="2453" w:name="createAnimatedNode"/>
        <w:t xml:space="preserve">createAnimatedNode</w:t>
        <w:bookmarkEnd w:id="2453"/>
        <w:br w:clear="none"/>
        <w:t xml:space="preserve">:config:</w:t>
        <w:br w:clear="none"/>
      </w:r>
    </w:p>
    <w:p>
      <w:bookmarkStart w:id="2454" w:name="The_heavy_lifting_is_carried_out"/>
      <w:pPr>
        <w:pStyle w:val="Para 05"/>
      </w:pPr>
      <w:r>
        <w:t xml:space="preserve">The heavy lifting is carried out by </w:t>
      </w:r>
      <w:r>
        <w:rPr>
          <w:rStyle w:val="Text0"/>
        </w:rPr>
        <w:t>RCTNativeAnimatedNodesManager</w:t>
      </w:r>
      <w:r>
        <w:t xml:space="preserve"> which encapsulates all the </w:t>
      </w:r>
      <w:r>
        <w:rPr>
          <w:rStyle w:val="Text2"/>
        </w:rPr>
        <w:t>animated node</w:t>
      </w:r>
      <w:r>
        <w:t xml:space="preserve"> records and operations (Listing </w:t>
      </w:r>
      <w:hyperlink w:anchor="___void_createAnimatedNode__nonn">
        <w:r>
          <w:rPr>
            <w:rStyle w:val="Text4"/>
          </w:rPr>
          <w:t>6-41</w:t>
        </w:r>
      </w:hyperlink>
      <w:r>
        <w:t>).</w:t>
      </w:r>
      <w:bookmarkEnd w:id="2454"/>
    </w:p>
    <w:p>
      <w:bookmarkStart w:id="2455" w:name="___void_createAnimatedNode__nonn"/>
      <w:pPr>
        <w:pStyle w:val="Normal"/>
      </w:pPr>
      <w:r>
        <w:t xml:space="preserve">- (void)createAnimatedNode:(nonnull NSNumber *)tag</w:t>
        <w:br w:clear="none"/>
      </w:r>
      <w:bookmarkEnd w:id="2455"/>
    </w:p>
    <w:p>
      <w:pPr>
        <w:pStyle w:val="Normal"/>
      </w:pPr>
      <w:r>
        <w:t xml:space="preserve">                    config:(NSDictionary&lt;NSString *, id&gt; *)config</w:t>
        <w:br w:clear="none"/>
      </w:r>
    </w:p>
    <w:p>
      <w:pPr>
        <w:pStyle w:val="Normal"/>
      </w:pPr>
      <w:r>
        <w:t xml:space="preserve">{</w:t>
        <w:br w:clear="none"/>
      </w:r>
    </w:p>
    <w:p>
      <w:pPr>
        <w:pStyle w:val="Normal"/>
      </w:pPr>
      <w:r>
        <w:t xml:space="preserve">  static NSDictionary *map;</w:t>
        <w:br w:clear="none"/>
      </w:r>
    </w:p>
    <w:p>
      <w:pPr>
        <w:pStyle w:val="Normal"/>
      </w:pPr>
      <w:r>
        <w:t xml:space="preserve">  static dispatch_once_t mapToken;</w:t>
        <w:br w:clear="none"/>
      </w:r>
    </w:p>
    <w:p>
      <w:pPr>
        <w:pStyle w:val="Normal"/>
      </w:pPr>
      <w:r>
        <w:t xml:space="preserve">  dispatch_once(&amp;mapToken, ^{ // --------------------------&gt; 1)</w:t>
        <w:br w:clear="none"/>
      </w:r>
    </w:p>
    <w:p>
      <w:pPr>
        <w:pStyle w:val="Normal"/>
      </w:pPr>
      <w:r>
        <w:t xml:space="preserve">    map = @{@"style" : [RCTStyleAnimatedNode class],</w:t>
        <w:br w:clear="none"/>
      </w:r>
    </w:p>
    <w:p>
      <w:pPr>
        <w:pStyle w:val="Normal"/>
      </w:pPr>
      <w:r>
        <w:t xml:space="preserve">            @"value" : [RCTValueAnimatedNode class],</w:t>
        <w:br w:clear="none"/>
      </w:r>
    </w:p>
    <w:p>
      <w:pPr>
        <w:pStyle w:val="Normal"/>
      </w:pPr>
      <w:r>
        <w:t xml:space="preserve">            @"props" : [RCTPropsAnimatedNode class],</w:t>
        <w:br w:clear="none"/>
      </w:r>
    </w:p>
    <w:p>
      <w:pPr>
        <w:pStyle w:val="Normal"/>
      </w:pPr>
      <w:r>
        <w:t xml:space="preserve">            @"interpolation" : [RCTInterpolationAnimatedNode class],</w:t>
        <w:br w:clear="none"/>
      </w:r>
    </w:p>
    <w:p>
      <w:pPr>
        <w:pStyle w:val="Normal"/>
      </w:pPr>
      <w:r>
        <w:t xml:space="preserve">            @"addition" : [RCTAdditionAnimatedNode class],</w:t>
        <w:br w:clear="none"/>
      </w:r>
    </w:p>
    <w:p>
      <w:pPr>
        <w:pStyle w:val="Normal"/>
      </w:pPr>
      <w:r>
        <w:t xml:space="preserve">            @"diffclamp": [RCTDiffClampAnimatedNode class],</w:t>
        <w:br w:clear="none"/>
      </w:r>
    </w:p>
    <w:p>
      <w:pPr>
        <w:pStyle w:val="Normal"/>
      </w:pPr>
      <w:r>
        <w:t xml:space="preserve">            @"division" : [RCTDivisionAnimatedNode class],</w:t>
        <w:br w:clear="none"/>
      </w:r>
    </w:p>
    <w:p>
      <w:pPr>
        <w:pStyle w:val="Normal"/>
      </w:pPr>
      <w:r>
        <w:t xml:space="preserve">            @"multiplication" : [RCTMultiplicationAnimatedNode class],</w:t>
        <w:br w:clear="none"/>
      </w:r>
    </w:p>
    <w:p>
      <w:pPr>
        <w:pStyle w:val="Normal"/>
      </w:pPr>
      <w:r>
        <w:t xml:space="preserve">            @"modulus" : [RCTModuloAnimatedNode class],</w:t>
        <w:br w:clear="none"/>
      </w:r>
    </w:p>
    <w:p>
      <w:pPr>
        <w:pStyle w:val="Normal"/>
      </w:pPr>
      <w:r>
        <w:t xml:space="preserve">            @"subtraction" : [RCTSubtractionAnimatedNode class],</w:t>
        <w:br w:clear="none"/>
      </w:r>
    </w:p>
    <w:p>
      <w:pPr>
        <w:pStyle w:val="Normal"/>
      </w:pPr>
      <w:r>
        <w:t xml:space="preserve">            @"transform" : [RCTTransformAnimatedNode class],</w:t>
        <w:br w:clear="none"/>
      </w:r>
    </w:p>
    <w:p>
      <w:pPr>
        <w:pStyle w:val="Normal"/>
      </w:pPr>
      <w:r>
        <w:t xml:space="preserve">            @"tracking" : [RCTTrackingAnimatedNode class]};</w:t>
        <w:br w:clear="none"/>
      </w:r>
    </w:p>
    <w:p>
      <w:pPr>
        <w:pStyle w:val="Normal"/>
      </w:pPr>
      <w:r>
        <w:t xml:space="preserve">  });</w:t>
        <w:br w:clear="none"/>
      </w:r>
    </w:p>
    <w:p>
      <w:pPr>
        <w:pStyle w:val="Normal"/>
      </w:pPr>
      <w:r>
        <w:t xml:space="preserve">  NSString *nodeType = [RCTConvert NSString:config[@"type"]];</w:t>
        <w:br w:clear="none"/>
      </w:r>
    </w:p>
    <w:p>
      <w:pPr>
        <w:pStyle w:val="Normal"/>
      </w:pPr>
      <w:r>
        <w:bookmarkStart w:id="2456" w:name="ITerm123"/>
        <w:t xml:space="preserve"/>
        <w:bookmarkEnd w:id="2456"/>
        <w:br w:clear="none"/>
        <w:t xml:space="preserve"/>
        <w:br w:clear="none"/>
        <w:t xml:space="preserve"/>
        <w:br w:clear="none"/>
        <w:t xml:space="preserve"/>
        <w:br w:clear="none"/>
      </w:r>
    </w:p>
    <w:p>
      <w:pPr>
        <w:pStyle w:val="Normal"/>
      </w:pPr>
      <w:r>
        <w:t xml:space="preserve">  Class nodeClass = map[nodeType]; // ---------------------&gt; 1)</w:t>
        <w:br w:clear="none"/>
      </w:r>
    </w:p>
    <w:p>
      <w:pPr>
        <w:pStyle w:val="Normal"/>
      </w:pPr>
      <w:r>
        <w:t xml:space="preserve">  if (!nodeClass) {</w:t>
        <w:br w:clear="none"/>
      </w:r>
    </w:p>
    <w:p>
      <w:pPr>
        <w:pStyle w:val="Normal"/>
      </w:pPr>
      <w:r>
        <w:t xml:space="preserve">    RCTLogError(@"Animated node type %@ not supported natively", nodeType);</w:t>
        <w:br w:clear="none"/>
      </w:r>
    </w:p>
    <w:p>
      <w:pPr>
        <w:pStyle w:val="Normal"/>
      </w:pPr>
      <w:r>
        <w:t xml:space="preserve">    return;</w:t>
        <w:br w:clear="none"/>
      </w:r>
    </w:p>
    <w:p>
      <w:pPr>
        <w:pStyle w:val="Normal"/>
      </w:pPr>
      <w:r>
        <w:t xml:space="preserve">  }</w:t>
        <w:br w:clear="none"/>
      </w:r>
    </w:p>
    <w:p>
      <w:pPr>
        <w:pStyle w:val="Normal"/>
      </w:pPr>
      <w:r>
        <w:t xml:space="preserve">  RCTAnimatedNode *node = [[nodeClass alloc] initWithTag:tag config:config]; // ----------------------------------------&gt; 1)</w:t>
        <w:br w:clear="none"/>
      </w:r>
    </w:p>
    <w:p>
      <w:pPr>
        <w:pStyle w:val="Normal"/>
      </w:pPr>
      <w:r>
        <w:t xml:space="preserve">  node.manager = self;</w:t>
        <w:br w:clear="none"/>
      </w:r>
    </w:p>
    <w:p>
      <w:pPr>
        <w:pStyle w:val="Normal"/>
      </w:pPr>
      <w:r>
        <w:t xml:space="preserve">  _animationNodes[tag] = node; // -------------------------&gt; 2)</w:t>
        <w:br w:clear="none"/>
      </w:r>
    </w:p>
    <w:p>
      <w:pPr>
        <w:pStyle w:val="Normal"/>
      </w:pPr>
      <w:r>
        <w:t xml:space="preserve">  [node setNeedsUpdate]; // -------------------------------&gt; 3)</w:t>
        <w:br w:clear="none"/>
      </w:r>
    </w:p>
    <w:p>
      <w:pPr>
        <w:pStyle w:val="Normal"/>
      </w:pPr>
      <w:r>
        <w:t xml:space="preserve">}</w:t>
        <w:br w:clear="none"/>
      </w:r>
    </w:p>
    <w:p>
      <w:pPr>
        <w:pStyle w:val="Para 06"/>
      </w:pPr>
      <w:r>
        <w:rPr>
          <w:rStyle w:val="Text3"/>
        </w:rPr>
        <w:t xml:space="preserve">Listing 6-41</w:t>
        <w:br w:clear="none"/>
      </w:r>
      <w:r>
        <w:t xml:space="preserve">createAnimatedNode:config: (internal call)</w:t>
        <w:br w:clear="none"/>
      </w:r>
    </w:p>
    <w:tbl>
      <w:tblPr>
        <w:tblW w:type="auto" w:w="0"/>
      </w:tblPr>
      <w:tr>
        <w:tc>
          <w:tcPr>
            <w:tcW w:type="auto" w:w="0"/>
            <w:vAlign w:val="top"/>
          </w:tcPr>
          <w:p>
            <w:pPr>
              <w:pStyle w:val="1 Block"/>
            </w:pPr>
          </w:p>
          <w:p>
            <w:pPr>
              <w:pStyle w:val="Para 03"/>
            </w:pPr>
            <w:r>
              <w:t>1)</w:t>
            </w:r>
          </w:p>
        </w:tc>
        <w:tc>
          <w:tcPr>
            <w:tcW w:type="auto" w:w="0"/>
          </w:tcPr>
          <w:p>
            <w:bookmarkStart w:id="2457" w:name="Take_the_factory_pattern_to_crea"/>
            <w:pPr>
              <w:pStyle w:val="Para 02"/>
            </w:pPr>
            <w:r>
              <w:t xml:space="preserve">Take the factory pattern to create the corresponding </w:t>
            </w:r>
            <w:r>
              <w:rPr>
                <w:rStyle w:val="Text2"/>
              </w:rPr>
              <w:t>animated node</w:t>
            </w:r>
            <w:r>
              <w:t xml:space="preserve"> class according to the config string passed in from the </w:t>
            </w:r>
            <w:r>
              <w:rPr>
                <w:rStyle w:val="Text1"/>
              </w:rPr>
              <w:t>JavaScript</w:t>
            </w:r>
            <w:r>
              <w:t xml:space="preserve"> layer. Note that the relationship between native classes and </w:t>
            </w:r>
            <w:r>
              <w:rPr>
                <w:rStyle w:val="Text1"/>
              </w:rPr>
              <w:t>JavaScript</w:t>
            </w:r>
            <w:r>
              <w:t xml:space="preserve"> ones is 1:1.</w:t>
            </w:r>
            <w:bookmarkEnd w:id="2457"/>
          </w:p>
        </w:tc>
        <w:tc>
          <w:tcPr>
            <w:tcW w:type="auto" w:w="0"/>
          </w:tcPr>
          <w:p>
            <w:pPr>
              <w:pStyle w:val="Para 42"/>
            </w:pPr>
            <w:r>
              <w:t/>
            </w:r>
          </w:p>
        </w:tc>
      </w:tr>
      <w:tr>
        <w:tc>
          <w:tcPr>
            <w:tcW w:type="auto" w:w="0"/>
            <w:vAlign w:val="top"/>
          </w:tcPr>
          <w:p>
            <w:pPr>
              <w:pStyle w:val="Para 03"/>
            </w:pPr>
            <w:r>
              <w:t>2)</w:t>
            </w:r>
          </w:p>
        </w:tc>
        <w:tc>
          <w:tcPr>
            <w:tcW w:type="auto" w:w="0"/>
          </w:tcPr>
          <w:p>
            <w:bookmarkStart w:id="2458" w:name="Store_the_created_animated_node"/>
            <w:pPr>
              <w:pStyle w:val="Para 02"/>
            </w:pPr>
            <w:r>
              <w:t xml:space="preserve">Store the created </w:t>
            </w:r>
            <w:r>
              <w:rPr>
                <w:rStyle w:val="Text2"/>
              </w:rPr>
              <w:t>animated node</w:t>
            </w:r>
            <w:r>
              <w:t xml:space="preserve"> instance in a map.</w:t>
            </w:r>
            <w:bookmarkEnd w:id="2458"/>
          </w:p>
        </w:tc>
        <w:tc>
          <w:tcPr>
            <w:tcW w:type="auto" w:w="0"/>
          </w:tcPr>
          <w:p>
            <w:pPr>
              <w:pStyle w:val="Para 42"/>
            </w:pPr>
            <w:r>
              <w:t/>
            </w:r>
          </w:p>
        </w:tc>
      </w:tr>
      <w:tr>
        <w:tc>
          <w:tcPr>
            <w:tcW w:type="auto" w:w="0"/>
            <w:vAlign w:val="top"/>
          </w:tcPr>
          <w:p>
            <w:pPr>
              <w:pStyle w:val="Para 03"/>
            </w:pPr>
            <w:r>
              <w:t>3)</w:t>
            </w:r>
          </w:p>
        </w:tc>
        <w:tc>
          <w:tcPr>
            <w:tcW w:type="auto" w:w="0"/>
          </w:tcPr>
          <w:p>
            <w:bookmarkStart w:id="2459" w:name="Set__needs_update__for_the_newly"/>
            <w:pPr>
              <w:pStyle w:val="Para 02"/>
            </w:pPr>
            <w:r>
              <w:t>Set “needs update” for the newly created node. This flag will be used in Section 6.6.4.</w:t>
              <w:bookmarkStart w:id="2460" w:name="ITerm124"/>
              <w:t xml:space="preserve"> </w:t>
              <w:bookmarkEnd w:id="2460"/>
            </w:r>
            <w:bookmarkEnd w:id="2459"/>
          </w:p>
        </w:tc>
        <w:tc>
          <w:tcPr>
            <w:tcW w:type="auto" w:w="0"/>
          </w:tcPr>
          <w:p>
            <w:pPr>
              <w:pStyle w:val="Para 42"/>
            </w:pPr>
            <w:r>
              <w:t/>
            </w:r>
          </w:p>
        </w:tc>
      </w:tr>
    </w:tbl>
    <w:p>
      <w:bookmarkStart w:id="2461" w:name="The_relationship_among_them_has"/>
      <w:pPr>
        <w:pStyle w:val="Para 05"/>
      </w:pPr>
      <w:r>
        <w:t xml:space="preserve">The relationship among them has been recorded in the native layer by </w:t>
      </w:r>
      <w:r>
        <w:rPr>
          <w:rStyle w:val="Text0"/>
        </w:rPr>
        <w:t>connectAnimatedNode:childTag</w:t>
      </w:r>
      <w:r>
        <w:t xml:space="preserve"> (Listing </w:t>
      </w:r>
      <w:hyperlink w:anchor="RCT_EXPORT_METHOD_connectAnimate">
        <w:r>
          <w:rPr>
            <w:rStyle w:val="Text4"/>
          </w:rPr>
          <w:t>6-42</w:t>
        </w:r>
      </w:hyperlink>
      <w:r>
        <w:t>).</w:t>
      </w:r>
      <w:bookmarkEnd w:id="2461"/>
    </w:p>
    <w:p>
      <w:bookmarkStart w:id="2462" w:name="RCT_EXPORT_METHOD_connectAnimate"/>
      <w:pPr>
        <w:pStyle w:val="Normal"/>
      </w:pPr>
      <w:r>
        <w:t xml:space="preserve">RCT_EXPORT_METHOD(connectAnimatedNodes:(double)parentTag</w:t>
        <w:br w:clear="none"/>
      </w:r>
      <w:bookmarkEnd w:id="2462"/>
    </w:p>
    <w:p>
      <w:pPr>
        <w:pStyle w:val="Normal"/>
      </w:pPr>
      <w:r>
        <w:t xml:space="preserve">                  childTag:(double)childTag)</w:t>
        <w:br w:clear="none"/>
      </w:r>
    </w:p>
    <w:p>
      <w:pPr>
        <w:pStyle w:val="Normal"/>
      </w:pPr>
      <w:r>
        <w:t xml:space="preserve">{</w:t>
        <w:br w:clear="none"/>
        <w:bookmarkStart w:id="2463" w:name="ITerm125"/>
        <w:t xml:space="preserve"/>
        <w:bookmarkEnd w:id="2463"/>
        <w:br w:clear="none"/>
        <w:t xml:space="preserve"/>
        <w:br w:clear="none"/>
        <w:t xml:space="preserve"/>
        <w:br w:clear="none"/>
        <w:t xml:space="preserve"/>
        <w:br w:clear="none"/>
      </w:r>
    </w:p>
    <w:p>
      <w:pPr>
        <w:pStyle w:val="Normal"/>
      </w:pPr>
      <w:r>
        <w:t xml:space="preserve">  [self addOperationBlock:^(RCTNativeAnimatedNodesManager *nodesManager) {</w:t>
        <w:br w:clear="none"/>
      </w:r>
    </w:p>
    <w:p>
      <w:pPr>
        <w:pStyle w:val="Normal"/>
      </w:pPr>
      <w:r>
        <w:t xml:space="preserve">    [nodesManager connectAnimatedNodes:[NSNumber numberWithDouble:parentTag] childTag:[NSNumber numberWithDouble:childTag]];</w:t>
        <w:br w:clear="none"/>
      </w:r>
    </w:p>
    <w:p>
      <w:pPr>
        <w:pStyle w:val="Normal"/>
      </w:pPr>
      <w:r>
        <w:t xml:space="preserve">  }];</w:t>
        <w:br w:clear="none"/>
      </w:r>
    </w:p>
    <w:p>
      <w:pPr>
        <w:pStyle w:val="Normal"/>
      </w:pPr>
      <w:r>
        <w:t xml:space="preserve">}</w:t>
        <w:br w:clear="none"/>
      </w:r>
    </w:p>
    <w:p>
      <w:pPr>
        <w:pStyle w:val="Para 06"/>
      </w:pPr>
      <w:r>
        <w:rPr>
          <w:rStyle w:val="Text3"/>
        </w:rPr>
        <w:t xml:space="preserve">Listing 6-42</w:t>
        <w:br w:clear="none"/>
      </w:r>
      <w:r>
        <w:t xml:space="preserve">connectAnimatedNode:childTag:</w:t>
        <w:br w:clear="none"/>
      </w:r>
    </w:p>
    <w:p>
      <w:bookmarkStart w:id="2464" w:name="Again__the_actual_work_is_carrie"/>
      <w:pPr>
        <w:pStyle w:val="Para 05"/>
      </w:pPr>
      <w:r>
        <w:t xml:space="preserve">Again, the actual work is carried out by </w:t>
      </w:r>
      <w:r>
        <w:rPr>
          <w:rStyle w:val="Text0"/>
        </w:rPr>
        <w:t>RCTNativeAnimatedNodesManager</w:t>
      </w:r>
      <w:r>
        <w:t xml:space="preserve"> which establishes the same </w:t>
      </w:r>
      <w:r>
        <w:rPr>
          <w:rStyle w:val="Text2"/>
        </w:rPr>
        <w:t>ANG</w:t>
      </w:r>
      <w:r>
        <w:t xml:space="preserve"> as in the </w:t>
      </w:r>
      <w:r>
        <w:rPr>
          <w:rStyle w:val="Text1"/>
        </w:rPr>
        <w:t>JavaScript</w:t>
      </w:r>
      <w:r>
        <w:t xml:space="preserve"> layer (Listing </w:t>
      </w:r>
      <w:hyperlink w:anchor="___void_connectAnimatedNodes__no">
        <w:r>
          <w:rPr>
            <w:rStyle w:val="Text4"/>
          </w:rPr>
          <w:t>6-43</w:t>
        </w:r>
      </w:hyperlink>
      <w:r>
        <w:t>).</w:t>
      </w:r>
      <w:bookmarkEnd w:id="2464"/>
    </w:p>
    <w:p>
      <w:bookmarkStart w:id="2465" w:name="___void_connectAnimatedNodes__no"/>
      <w:pPr>
        <w:pStyle w:val="Normal"/>
      </w:pPr>
      <w:r>
        <w:t xml:space="preserve">- (void)connectAnimatedNodes:(nonnull NSNumber *)parentTag</w:t>
        <w:br w:clear="none"/>
      </w:r>
      <w:bookmarkEnd w:id="2465"/>
    </w:p>
    <w:p>
      <w:pPr>
        <w:pStyle w:val="Normal"/>
      </w:pPr>
      <w:r>
        <w:t xml:space="preserve">                    childTag:(nonnull NSNumber *)childTag</w:t>
        <w:br w:clear="none"/>
      </w:r>
    </w:p>
    <w:p>
      <w:pPr>
        <w:pStyle w:val="Normal"/>
      </w:pPr>
      <w:r>
        <w:t xml:space="preserve">{</w:t>
        <w:br w:clear="none"/>
        <w:bookmarkStart w:id="2466" w:name="ITerm126"/>
        <w:t xml:space="preserve"/>
        <w:bookmarkEnd w:id="2466"/>
        <w:br w:clear="none"/>
        <w:t xml:space="preserve"/>
        <w:br w:clear="none"/>
        <w:t xml:space="preserve"/>
        <w:br w:clear="none"/>
        <w:t xml:space="preserve"/>
        <w:br w:clear="none"/>
      </w:r>
    </w:p>
    <w:p>
      <w:pPr>
        <w:pStyle w:val="Normal"/>
      </w:pPr>
      <w:r>
        <w:t xml:space="preserve">  RCTAssertParam(parentTag);</w:t>
        <w:br w:clear="none"/>
      </w:r>
    </w:p>
    <w:p>
      <w:pPr>
        <w:pStyle w:val="Normal"/>
      </w:pPr>
      <w:r>
        <w:t xml:space="preserve">  RCTAssertParam(childTag);</w:t>
        <w:br w:clear="none"/>
      </w:r>
    </w:p>
    <w:p>
      <w:pPr>
        <w:pStyle w:val="Normal"/>
      </w:pPr>
      <w:r>
        <w:t xml:space="preserve">  RCTAnimatedNode *parentNode = _animationNodes[parentTag];</w:t>
        <w:br w:clear="none"/>
      </w:r>
    </w:p>
    <w:p>
      <w:pPr>
        <w:pStyle w:val="Normal"/>
      </w:pPr>
      <w:r>
        <w:t xml:space="preserve">  RCTAnimatedNode *childNode = _animationNodes[childTag];</w:t>
        <w:br w:clear="none"/>
      </w:r>
    </w:p>
    <w:p>
      <w:pPr>
        <w:pStyle w:val="Normal"/>
      </w:pPr>
      <w:r>
        <w:t xml:space="preserve">  RCTAssertParam(parentNode);</w:t>
        <w:br w:clear="none"/>
      </w:r>
    </w:p>
    <w:p>
      <w:pPr>
        <w:pStyle w:val="Normal"/>
      </w:pPr>
      <w:r>
        <w:t xml:space="preserve">  RCTAssertParam(childNode);</w:t>
        <w:br w:clear="none"/>
      </w:r>
    </w:p>
    <w:p>
      <w:pPr>
        <w:pStyle w:val="Normal"/>
      </w:pPr>
      <w:r>
        <w:t xml:space="preserve">  [parentNode addChild:childNode]; // ---------------------&gt; 1)</w:t>
        <w:br w:clear="none"/>
      </w:r>
    </w:p>
    <w:p>
      <w:pPr>
        <w:pStyle w:val="Normal"/>
      </w:pPr>
      <w:r>
        <w:t xml:space="preserve">  [childNode setNeedsUpdate]; // --------------------------&gt; 2)</w:t>
        <w:br w:clear="none"/>
      </w:r>
    </w:p>
    <w:p>
      <w:pPr>
        <w:pStyle w:val="Normal"/>
      </w:pPr>
      <w:r>
        <w:t xml:space="preserve">}</w:t>
        <w:br w:clear="none"/>
      </w:r>
    </w:p>
    <w:p>
      <w:pPr>
        <w:pStyle w:val="Para 06"/>
      </w:pPr>
      <w:r>
        <w:rPr>
          <w:rStyle w:val="Text3"/>
        </w:rPr>
        <w:t xml:space="preserve">Listing 6-43</w:t>
        <w:br w:clear="none"/>
      </w:r>
      <w:r>
        <w:t xml:space="preserve">connectAnimatedNode:childTag: (internal call)</w:t>
        <w:br w:clear="none"/>
      </w:r>
    </w:p>
    <w:tbl>
      <w:tblPr>
        <w:tblW w:type="auto" w:w="0"/>
      </w:tblPr>
      <w:tr>
        <w:tc>
          <w:tcPr>
            <w:tcW w:type="auto" w:w="0"/>
            <w:vAlign w:val="top"/>
          </w:tcPr>
          <w:p>
            <w:pPr>
              <w:pStyle w:val="1 Block"/>
            </w:pPr>
          </w:p>
          <w:p>
            <w:pPr>
              <w:pStyle w:val="Para 03"/>
            </w:pPr>
            <w:r>
              <w:t>1)</w:t>
            </w:r>
          </w:p>
        </w:tc>
        <w:tc>
          <w:tcPr>
            <w:tcW w:type="auto" w:w="0"/>
          </w:tcPr>
          <w:p>
            <w:bookmarkStart w:id="2467" w:name="Establish_the_same_parent_to_chi"/>
            <w:pPr>
              <w:pStyle w:val="Para 02"/>
            </w:pPr>
            <w:r>
              <w:t xml:space="preserve">Establish the same parent-to-children relationship as in the </w:t>
            </w:r>
            <w:r>
              <w:rPr>
                <w:rStyle w:val="Text1"/>
              </w:rPr>
              <w:t>JavaScript</w:t>
            </w:r>
            <w:r>
              <w:t xml:space="preserve"> layer.</w:t>
            </w:r>
            <w:bookmarkEnd w:id="2467"/>
          </w:p>
        </w:tc>
        <w:tc>
          <w:tcPr>
            <w:tcW w:type="auto" w:w="0"/>
          </w:tcPr>
          <w:p>
            <w:pPr>
              <w:pStyle w:val="Para 42"/>
            </w:pPr>
            <w:r>
              <w:t/>
            </w:r>
          </w:p>
        </w:tc>
      </w:tr>
      <w:tr>
        <w:tc>
          <w:tcPr>
            <w:tcW w:type="auto" w:w="0"/>
            <w:vAlign w:val="top"/>
          </w:tcPr>
          <w:p>
            <w:pPr>
              <w:pStyle w:val="Para 03"/>
            </w:pPr>
            <w:r>
              <w:t>2)</w:t>
            </w:r>
          </w:p>
        </w:tc>
        <w:tc>
          <w:tcPr>
            <w:tcW w:type="auto" w:w="0"/>
          </w:tcPr>
          <w:p>
            <w:bookmarkStart w:id="2468" w:name="Set__needs_update__for_the_child"/>
            <w:pPr>
              <w:pStyle w:val="Para 02"/>
            </w:pPr>
            <w:r>
              <w:t>Set “needs update” for the child node. This flag will be used in Section 6.6.4.</w:t>
              <w:bookmarkStart w:id="2469" w:name="ITerm127"/>
              <w:t xml:space="preserve"> </w:t>
              <w:bookmarkEnd w:id="2469"/>
            </w:r>
            <w:bookmarkEnd w:id="2468"/>
          </w:p>
        </w:tc>
        <w:tc>
          <w:tcPr>
            <w:tcW w:type="auto" w:w="0"/>
          </w:tcPr>
          <w:p>
            <w:pPr>
              <w:pStyle w:val="Para 42"/>
            </w:pPr>
            <w:r>
              <w:t/>
            </w:r>
          </w:p>
        </w:tc>
      </w:tr>
    </w:tbl>
    <w:p>
      <w:bookmarkStart w:id="2470" w:name="6_6_2_Bind_the_Event_ReceiverWe"/>
      <w:pPr>
        <w:pStyle w:val="Heading 2"/>
      </w:pPr>
      <w:r>
        <w:t xml:space="preserve">6.6.2 </w:t>
        <w:t>Bind the Event Receiver</w:t>
      </w:r>
      <w:bookmarkEnd w:id="2470"/>
    </w:p>
    <w:p>
      <w:bookmarkStart w:id="2471" w:name="We_know_that_the_starting_point"/>
      <w:pPr>
        <w:pStyle w:val="Para 01"/>
      </w:pPr>
      <w:r>
        <w:t xml:space="preserve">We know that the </w:t>
        <w:bookmarkStart w:id="2472" w:name="starting"/>
        <w:t>starting</w:t>
        <w:bookmarkEnd w:id="2472"/>
        <w:t xml:space="preserve"> point of the graph is attached to the </w:t>
      </w:r>
      <w:r>
        <w:rPr>
          <w:rStyle w:val="Text1"/>
        </w:rPr>
        <w:t>component</w:t>
      </w:r>
      <w:r>
        <w:t xml:space="preserve"> in animation, which is the </w:t>
      </w:r>
      <w:r>
        <w:rPr>
          <w:rStyle w:val="Text0"/>
        </w:rPr>
        <w:t>AnimatedProps</w:t>
      </w:r>
      <w:r>
        <w:t xml:space="preserve"> (Listing </w:t>
      </w:r>
      <w:hyperlink w:anchor="class_AnimatedProps_extends_Anim">
        <w:r>
          <w:rPr>
            <w:rStyle w:val="Text4"/>
          </w:rPr>
          <w:t>6-44</w:t>
        </w:r>
      </w:hyperlink>
      <w:r>
        <w:t>).</w:t>
      </w:r>
      <w:bookmarkEnd w:id="2471"/>
    </w:p>
    <w:p>
      <w:bookmarkStart w:id="2473" w:name="class_AnimatedProps_extends_Anim"/>
      <w:pPr>
        <w:pStyle w:val="Normal"/>
      </w:pPr>
      <w:r>
        <w:t xml:space="preserve">class AnimatedProps extends AnimatedNode {</w:t>
        <w:br w:clear="none"/>
      </w:r>
      <w:bookmarkEnd w:id="2473"/>
    </w:p>
    <w:p>
      <w:pPr>
        <w:pStyle w:val="Normal"/>
      </w:pPr>
      <w:r>
        <w:t xml:space="preserve">...</w:t>
        <w:br w:clear="none"/>
      </w:r>
    </w:p>
    <w:p>
      <w:pPr>
        <w:pStyle w:val="Normal"/>
      </w:pPr>
      <w:r>
        <w:t xml:space="preserve">  __makeNative(): void {</w:t>
        <w:br w:clear="none"/>
      </w:r>
    </w:p>
    <w:p>
      <w:pPr>
        <w:pStyle w:val="Normal"/>
      </w:pPr>
      <w:r>
        <w:t xml:space="preserve">    if (!this.__isNative) {</w:t>
        <w:br w:clear="none"/>
      </w:r>
    </w:p>
    <w:p>
      <w:pPr>
        <w:pStyle w:val="Normal"/>
      </w:pPr>
      <w:r>
        <w:t xml:space="preserve">      this.__isNative = true;</w:t>
        <w:br w:clear="none"/>
      </w:r>
    </w:p>
    <w:p>
      <w:pPr>
        <w:pStyle w:val="Normal"/>
      </w:pPr>
      <w:r>
        <w:t xml:space="preserve">      for (const key in this._props) {</w:t>
        <w:br w:clear="none"/>
      </w:r>
    </w:p>
    <w:p>
      <w:pPr>
        <w:pStyle w:val="Normal"/>
      </w:pPr>
      <w:r>
        <w:t xml:space="preserve">        const value = this._props[key];</w:t>
        <w:br w:clear="none"/>
      </w:r>
    </w:p>
    <w:p>
      <w:pPr>
        <w:pStyle w:val="Normal"/>
      </w:pPr>
      <w:r>
        <w:t xml:space="preserve">        if (value instanceof AnimatedNode) {</w:t>
        <w:br w:clear="none"/>
      </w:r>
    </w:p>
    <w:p>
      <w:pPr>
        <w:pStyle w:val="Normal"/>
      </w:pPr>
      <w:r>
        <w:t xml:space="preserve">          value.__makeNative();</w:t>
        <w:br w:clear="none"/>
      </w:r>
    </w:p>
    <w:p>
      <w:pPr>
        <w:pStyle w:val="Normal"/>
      </w:pPr>
      <w:r>
        <w:t xml:space="preserve">        }</w:t>
        <w:br w:clear="none"/>
      </w:r>
    </w:p>
    <w:p>
      <w:pPr>
        <w:pStyle w:val="Normal"/>
      </w:pPr>
      <w:r>
        <w:t xml:space="preserve">      }</w:t>
        <w:br w:clear="none"/>
      </w:r>
    </w:p>
    <w:p>
      <w:pPr>
        <w:pStyle w:val="Normal"/>
      </w:pPr>
      <w:r>
        <w:t xml:space="preserve">      if (this._animatedView) {</w:t>
        <w:br w:clear="none"/>
      </w:r>
    </w:p>
    <w:p>
      <w:pPr>
        <w:pStyle w:val="Normal"/>
      </w:pPr>
      <w:r>
        <w:t xml:space="preserve">        this.__connectAnimatedView(); // ------------------&gt; 2)</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setNativeView(animatedView: any): void { // -------------&gt; 1)</w:t>
        <w:br w:clear="none"/>
      </w:r>
    </w:p>
    <w:p>
      <w:pPr>
        <w:pStyle w:val="Normal"/>
      </w:pPr>
      <w:r>
        <w:t xml:space="preserve">    if (this._animatedView === animatedView) {</w:t>
        <w:br w:clear="none"/>
      </w:r>
    </w:p>
    <w:p>
      <w:pPr>
        <w:pStyle w:val="Normal"/>
      </w:pPr>
      <w:r>
        <w:t xml:space="preserve">      return;</w:t>
        <w:br w:clear="none"/>
      </w:r>
    </w:p>
    <w:p>
      <w:pPr>
        <w:pStyle w:val="Normal"/>
      </w:pPr>
      <w:r>
        <w:t xml:space="preserve">    }</w:t>
        <w:br w:clear="none"/>
      </w:r>
    </w:p>
    <w:p>
      <w:pPr>
        <w:pStyle w:val="Normal"/>
      </w:pPr>
      <w:r>
        <w:t xml:space="preserve">    this._animatedView = animatedView;</w:t>
        <w:br w:clear="none"/>
      </w:r>
    </w:p>
    <w:p>
      <w:pPr>
        <w:pStyle w:val="Normal"/>
      </w:pPr>
      <w:r>
        <w:t xml:space="preserve">    if (this.__isNative) {</w:t>
        <w:br w:clear="none"/>
      </w:r>
    </w:p>
    <w:p>
      <w:pPr>
        <w:pStyle w:val="Normal"/>
      </w:pPr>
      <w:r>
        <w:t xml:space="preserve">      this.__connectAnimatedView();</w:t>
        <w:br w:clear="none"/>
      </w:r>
    </w:p>
    <w:p>
      <w:pPr>
        <w:pStyle w:val="Normal"/>
      </w:pPr>
      <w:r>
        <w:t xml:space="preserve">    }</w:t>
        <w:br w:clear="none"/>
      </w:r>
    </w:p>
    <w:p>
      <w:pPr>
        <w:pStyle w:val="Normal"/>
      </w:pPr>
      <w:r>
        <w:t xml:space="preserve">  }</w:t>
        <w:br w:clear="none"/>
      </w:r>
    </w:p>
    <w:p>
      <w:pPr>
        <w:pStyle w:val="Normal"/>
      </w:pPr>
      <w:r>
        <w:t xml:space="preserve">  __connectAnimatedView(): void {</w:t>
        <w:br w:clear="none"/>
      </w:r>
    </w:p>
    <w:p>
      <w:pPr>
        <w:pStyle w:val="Normal"/>
      </w:pPr>
      <w:r>
        <w:t xml:space="preserve">    invariant(this.__isNative, 'Expected node to be marked as "native"');</w:t>
        <w:br w:clear="none"/>
      </w:r>
    </w:p>
    <w:p>
      <w:pPr>
        <w:pStyle w:val="Normal"/>
      </w:pPr>
      <w:r>
        <w:t xml:space="preserve">    const nativeViewTag: ?number = ReactNative.findNodeHandle(</w:t>
        <w:br w:clear="none"/>
      </w:r>
    </w:p>
    <w:p>
      <w:pPr>
        <w:pStyle w:val="Normal"/>
      </w:pPr>
      <w:r>
        <w:t xml:space="preserve">      this._animatedView,</w:t>
        <w:br w:clear="none"/>
      </w:r>
    </w:p>
    <w:p>
      <w:pPr>
        <w:pStyle w:val="Normal"/>
      </w:pPr>
      <w:r>
        <w:t xml:space="preserve">    );</w:t>
        <w:br w:clear="none"/>
      </w:r>
    </w:p>
    <w:p>
      <w:pPr>
        <w:pStyle w:val="Normal"/>
      </w:pPr>
      <w:r>
        <w:t xml:space="preserve">...</w:t>
        <w:br w:clear="none"/>
      </w:r>
    </w:p>
    <w:p>
      <w:pPr>
        <w:pStyle w:val="Normal"/>
      </w:pPr>
      <w:r>
        <w:t xml:space="preserve">    NativeAnimatedHelper.API.connectAnimatedNodeToView( // --&gt; 3)</w:t>
        <w:br w:clear="none"/>
      </w:r>
    </w:p>
    <w:p>
      <w:pPr>
        <w:pStyle w:val="Normal"/>
      </w:pPr>
      <w:r>
        <w:t xml:space="preserve">      this.__getNativeTag(),</w:t>
        <w:br w:clear="none"/>
      </w:r>
    </w:p>
    <w:p>
      <w:pPr>
        <w:pStyle w:val="Normal"/>
      </w:pPr>
      <w:r>
        <w:t xml:space="preserve">      nativeViewTag,</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w:t>
        <w:br w:clear="none"/>
      </w:r>
    </w:p>
    <w:p>
      <w:pPr>
        <w:pStyle w:val="Para 12"/>
      </w:pPr>
      <w:r>
        <w:rPr>
          <w:rStyle w:val="Text3"/>
        </w:rPr>
        <w:t xml:space="preserve">Listing 6-44</w:t>
        <w:br w:clear="none"/>
      </w:r>
      <w:r>
        <w:bookmarkStart w:id="2474" w:name="AnimatedProps"/>
        <w:t xml:space="preserve">AnimatedProps</w:t>
        <w:bookmarkEnd w:id="2474"/>
        <w:br w:clear="none"/>
      </w:r>
    </w:p>
    <w:tbl>
      <w:tblPr>
        <w:tblW w:type="auto" w:w="0"/>
      </w:tblPr>
      <w:tr>
        <w:tc>
          <w:tcPr>
            <w:tcW w:type="auto" w:w="0"/>
            <w:vAlign w:val="top"/>
          </w:tcPr>
          <w:p>
            <w:pPr>
              <w:pStyle w:val="1 Block"/>
            </w:pPr>
          </w:p>
          <w:p>
            <w:pPr>
              <w:pStyle w:val="Para 03"/>
            </w:pPr>
            <w:r>
              <w:t>1)</w:t>
            </w:r>
          </w:p>
        </w:tc>
        <w:tc>
          <w:tcPr>
            <w:tcW w:type="auto" w:w="0"/>
          </w:tcPr>
          <w:p>
            <w:bookmarkStart w:id="2475" w:name="The__animatedView_is_set_by_step"/>
            <w:pPr>
              <w:pStyle w:val="Para 14"/>
            </w:pPr>
            <w:r>
              <w:rPr>
                <w:rStyle w:val="Text8"/>
              </w:rPr>
              <w:t xml:space="preserve">The </w:t>
            </w:r>
            <w:r>
              <w:t>_animatedView</w:t>
            </w:r>
            <w:r>
              <w:rPr>
                <w:rStyle w:val="Text8"/>
              </w:rPr>
              <w:t xml:space="preserve"> is set by step 2 of </w:t>
            </w:r>
            <w:r>
              <w:t>createAnimatedComponent</w:t>
            </w:r>
            <w:r>
              <w:rPr>
                <w:rStyle w:val="Text8"/>
              </w:rPr>
              <w:t>.</w:t>
            </w:r>
            <w:bookmarkEnd w:id="2475"/>
          </w:p>
        </w:tc>
        <w:tc>
          <w:tcPr>
            <w:tcW w:type="auto" w:w="0"/>
          </w:tcPr>
          <w:p>
            <w:pPr>
              <w:pStyle w:val="Para 42"/>
            </w:pPr>
            <w:r>
              <w:t/>
            </w:r>
          </w:p>
        </w:tc>
      </w:tr>
      <w:tr>
        <w:tc>
          <w:tcPr>
            <w:tcW w:type="auto" w:w="0"/>
            <w:vAlign w:val="top"/>
          </w:tcPr>
          <w:p>
            <w:pPr>
              <w:pStyle w:val="Para 03"/>
            </w:pPr>
            <w:r>
              <w:t>2)</w:t>
            </w:r>
          </w:p>
        </w:tc>
        <w:tc>
          <w:tcPr>
            <w:tcW w:type="auto" w:w="0"/>
          </w:tcPr>
          <w:p>
            <w:bookmarkStart w:id="2476" w:name="This_is_the_critical_line_within"/>
            <w:pPr>
              <w:pStyle w:val="Para 02"/>
            </w:pPr>
            <w:r>
              <w:t xml:space="preserve">This is the critical line within </w:t>
            </w:r>
            <w:r>
              <w:rPr>
                <w:rStyle w:val="Text0"/>
              </w:rPr>
              <w:t>__makeNative()</w:t>
            </w:r>
            <w:r>
              <w:t xml:space="preserve">. Though we haven’t encountered the entry point of this method yet, we know that it is recursively called for all nodes within the </w:t>
            </w:r>
            <w:r>
              <w:rPr>
                <w:rStyle w:val="Text2"/>
              </w:rPr>
              <w:t>ANG</w:t>
            </w:r>
            <w:r>
              <w:t>.</w:t>
            </w:r>
            <w:bookmarkEnd w:id="2476"/>
          </w:p>
        </w:tc>
        <w:tc>
          <w:tcPr>
            <w:tcW w:type="auto" w:w="0"/>
          </w:tcPr>
          <w:p>
            <w:pPr>
              <w:pStyle w:val="Para 42"/>
            </w:pPr>
            <w:r>
              <w:t/>
            </w:r>
          </w:p>
        </w:tc>
      </w:tr>
      <w:tr>
        <w:tc>
          <w:tcPr>
            <w:tcW w:type="auto" w:w="0"/>
            <w:vAlign w:val="top"/>
          </w:tcPr>
          <w:p>
            <w:pPr>
              <w:pStyle w:val="Para 03"/>
            </w:pPr>
            <w:r>
              <w:t>3)</w:t>
            </w:r>
          </w:p>
        </w:tc>
        <w:tc>
          <w:tcPr>
            <w:tcW w:type="auto" w:w="0"/>
          </w:tcPr>
          <w:p>
            <w:bookmarkStart w:id="2477" w:name="Call_the_native_method_connectAn"/>
            <w:pPr>
              <w:pStyle w:val="Para 02"/>
            </w:pPr>
            <w:r>
              <w:t xml:space="preserve">Call the native method </w:t>
            </w:r>
            <w:r>
              <w:rPr>
                <w:rStyle w:val="Text0"/>
              </w:rPr>
              <w:t>connectAnimatedNodeToView()</w:t>
            </w:r>
            <w:r>
              <w:t xml:space="preserve"> to make the connection.</w:t>
            </w:r>
            <w:bookmarkEnd w:id="2477"/>
          </w:p>
        </w:tc>
        <w:tc>
          <w:tcPr>
            <w:tcW w:type="auto" w:w="0"/>
          </w:tcPr>
          <w:p>
            <w:pPr>
              <w:pStyle w:val="Para 42"/>
            </w:pPr>
            <w:r>
              <w:t/>
            </w:r>
          </w:p>
        </w:tc>
      </w:tr>
    </w:tbl>
    <w:p>
      <w:bookmarkStart w:id="2478" w:name="Next__we_look_at_the_native_laye"/>
      <w:pPr>
        <w:pStyle w:val="Para 05"/>
      </w:pPr>
      <w:r>
        <w:t xml:space="preserve">Next, we look at the native layer implementation. Similarly, here the </w:t>
      </w:r>
      <w:r>
        <w:rPr>
          <w:rStyle w:val="Text1"/>
        </w:rPr>
        <w:t>native module</w:t>
      </w:r>
      <w:r>
        <w:t xml:space="preserve"> </w:t>
      </w:r>
      <w:r>
        <w:rPr>
          <w:rStyle w:val="Text0"/>
        </w:rPr>
        <w:t>RCTNativeAnimatedModule</w:t>
      </w:r>
      <w:r>
        <w:t xml:space="preserve"> provides merely a thin wrapper to </w:t>
      </w:r>
      <w:r>
        <w:rPr>
          <w:rStyle w:val="Text0"/>
        </w:rPr>
        <w:t>RCTNativeAnimatedNodesManager</w:t>
      </w:r>
      <w:r>
        <w:t xml:space="preserve"> (Listing </w:t>
      </w:r>
      <w:hyperlink w:anchor="RCT_EXPORT_METHOD_connectAnimate_1">
        <w:r>
          <w:rPr>
            <w:rStyle w:val="Text4"/>
          </w:rPr>
          <w:t>6-45</w:t>
        </w:r>
      </w:hyperlink>
      <w:r>
        <w:t>).</w:t>
      </w:r>
      <w:bookmarkEnd w:id="2478"/>
    </w:p>
    <w:p>
      <w:bookmarkStart w:id="2479" w:name="RCT_EXPORT_METHOD_connectAnimate_1"/>
      <w:pPr>
        <w:pStyle w:val="Normal"/>
      </w:pPr>
      <w:r>
        <w:t xml:space="preserve">RCT_EXPORT_METHOD(connectAnimatedNodeToView:(double)nodeTag</w:t>
        <w:br w:clear="none"/>
      </w:r>
      <w:bookmarkEnd w:id="2479"/>
    </w:p>
    <w:p>
      <w:pPr>
        <w:pStyle w:val="Normal"/>
      </w:pPr>
      <w:r>
        <w:t xml:space="preserve">                  viewTag:(double)viewTag)</w:t>
        <w:br w:clear="none"/>
      </w:r>
    </w:p>
    <w:p>
      <w:pPr>
        <w:pStyle w:val="Normal"/>
      </w:pPr>
      <w:r>
        <w:t xml:space="preserve">{</w:t>
        <w:br w:clear="none"/>
      </w:r>
    </w:p>
    <w:p>
      <w:pPr>
        <w:pStyle w:val="Normal"/>
      </w:pPr>
      <w:r>
        <w:t xml:space="preserve">  NSString *viewName = [self.bridge.uiManager viewNameForReactTag:[NSNumber numberWithDouble:viewTag]];</w:t>
        <w:br w:clear="none"/>
      </w:r>
    </w:p>
    <w:p>
      <w:pPr>
        <w:pStyle w:val="Normal"/>
      </w:pPr>
      <w:r>
        <w:t xml:space="preserve">  [self addOperationBlock:^(RCTNativeAnimatedNodesManager *nodesManager) {</w:t>
        <w:br w:clear="none"/>
      </w:r>
    </w:p>
    <w:p>
      <w:pPr>
        <w:pStyle w:val="Normal"/>
      </w:pPr>
      <w:r>
        <w:t xml:space="preserve">    [nodesManager connectAnimatedNodeToView:[NSNumber numberWithDouble:nodeTag] viewTag:[NSNumber numberWithDouble:viewTag] viewName:viewName];</w:t>
        <w:br w:clear="none"/>
      </w:r>
    </w:p>
    <w:p>
      <w:pPr>
        <w:pStyle w:val="Normal"/>
      </w:pPr>
      <w:r>
        <w:t xml:space="preserve">  }];</w:t>
        <w:br w:clear="none"/>
      </w:r>
    </w:p>
    <w:p>
      <w:pPr>
        <w:pStyle w:val="Normal"/>
      </w:pPr>
      <w:r>
        <w:t xml:space="preserve">}</w:t>
        <w:br w:clear="none"/>
      </w:r>
    </w:p>
    <w:p>
      <w:pPr>
        <w:pStyle w:val="Para 06"/>
      </w:pPr>
      <w:r>
        <w:rPr>
          <w:rStyle w:val="Text3"/>
        </w:rPr>
        <w:t xml:space="preserve">Listing 6-45</w:t>
        <w:br w:clear="none"/>
      </w:r>
      <w:r>
        <w:t xml:space="preserve">connectAnimatedNodeToView:viewTag:</w:t>
        <w:br w:clear="none"/>
      </w:r>
    </w:p>
    <w:p>
      <w:bookmarkStart w:id="2480" w:name="Lastly__we_look_at_the_actual_na"/>
      <w:pPr>
        <w:pStyle w:val="Para 05"/>
      </w:pPr>
      <w:r>
        <w:t xml:space="preserve">Lastly, we look at the actual native implementation of the </w:t>
      </w:r>
      <w:r>
        <w:rPr>
          <w:rStyle w:val="Text0"/>
        </w:rPr>
        <w:t>connectAnimatedNodeToView:viewTag:viewName:</w:t>
      </w:r>
      <w:r>
        <w:t xml:space="preserve"> (Listing </w:t>
      </w:r>
      <w:hyperlink w:anchor="___void_connectAnimatedNodeToVie">
        <w:r>
          <w:rPr>
            <w:rStyle w:val="Text4"/>
          </w:rPr>
          <w:t>6-46</w:t>
        </w:r>
      </w:hyperlink>
      <w:r>
        <w:t>).</w:t>
      </w:r>
      <w:bookmarkEnd w:id="2480"/>
    </w:p>
    <w:p>
      <w:bookmarkStart w:id="2481" w:name="___void_connectAnimatedNodeToVie"/>
      <w:pPr>
        <w:pStyle w:val="Normal"/>
      </w:pPr>
      <w:r>
        <w:t xml:space="preserve">- (void)connectAnimatedNodeToView:(nonnull NSNumber *)nodeTag</w:t>
        <w:br w:clear="none"/>
      </w:r>
      <w:bookmarkEnd w:id="2481"/>
    </w:p>
    <w:p>
      <w:pPr>
        <w:pStyle w:val="Normal"/>
      </w:pPr>
      <w:r>
        <w:t xml:space="preserve">                          viewTag:(nonnull NSNumber *)viewTag</w:t>
        <w:br w:clear="none"/>
      </w:r>
    </w:p>
    <w:p>
      <w:pPr>
        <w:pStyle w:val="Normal"/>
      </w:pPr>
      <w:r>
        <w:t xml:space="preserve">                         viewName:(nonnull NSString *)viewName</w:t>
        <w:br w:clear="none"/>
      </w:r>
    </w:p>
    <w:p>
      <w:pPr>
        <w:pStyle w:val="Normal"/>
      </w:pPr>
      <w:r>
        <w:t xml:space="preserve">{</w:t>
        <w:br w:clear="none"/>
      </w:r>
    </w:p>
    <w:p>
      <w:pPr>
        <w:pStyle w:val="Normal"/>
      </w:pPr>
      <w:r>
        <w:t xml:space="preserve">  RCTAnimatedNode *node = _animationNodes[nodeTag];</w:t>
        <w:br w:clear="none"/>
      </w:r>
    </w:p>
    <w:p>
      <w:pPr>
        <w:pStyle w:val="Normal"/>
      </w:pPr>
      <w:r>
        <w:t xml:space="preserve">  if ([node isKindOfClass:[RCTPropsAnimatedNode class]]) {</w:t>
        <w:br w:clear="none"/>
      </w:r>
    </w:p>
    <w:p>
      <w:pPr>
        <w:pStyle w:val="Normal"/>
      </w:pPr>
      <w:r>
        <w:t xml:space="preserve">    [(RCTPropsAnimatedNode *)node connectToView:viewTag viewName:viewName bridge:_bridge]; // -----------------&gt; 1)</w:t>
        <w:br w:clear="none"/>
      </w:r>
    </w:p>
    <w:p>
      <w:pPr>
        <w:pStyle w:val="Normal"/>
      </w:pPr>
      <w:r>
        <w:t xml:space="preserve">  }</w:t>
        <w:br w:clear="none"/>
      </w:r>
    </w:p>
    <w:p>
      <w:pPr>
        <w:pStyle w:val="Normal"/>
      </w:pPr>
      <w:r>
        <w:t xml:space="preserve">  [node setNeedsUpdate]; // -------------------------------&gt; 2)</w:t>
        <w:br w:clear="none"/>
      </w:r>
    </w:p>
    <w:p>
      <w:pPr>
        <w:pStyle w:val="Normal"/>
      </w:pPr>
      <w:r>
        <w:t xml:space="preserve">}</w:t>
        <w:br w:clear="none"/>
      </w:r>
    </w:p>
    <w:p>
      <w:pPr>
        <w:pStyle w:val="Para 06"/>
      </w:pPr>
      <w:r>
        <w:rPr>
          <w:rStyle w:val="Text3"/>
        </w:rPr>
        <w:t xml:space="preserve">Listing 6-46</w:t>
        <w:br w:clear="none"/>
      </w:r>
      <w:r>
        <w:t xml:space="preserve">connectAnimatedNodeToView:viewTag:viewName: (internal call)</w:t>
        <w:br w:clear="none"/>
      </w:r>
    </w:p>
    <w:tbl>
      <w:tblPr>
        <w:tblW w:type="auto" w:w="0"/>
      </w:tblPr>
      <w:tr>
        <w:tc>
          <w:tcPr>
            <w:tcW w:type="auto" w:w="0"/>
            <w:vAlign w:val="top"/>
          </w:tcPr>
          <w:p>
            <w:pPr>
              <w:pStyle w:val="1 Block"/>
            </w:pPr>
          </w:p>
          <w:p>
            <w:pPr>
              <w:pStyle w:val="Para 03"/>
            </w:pPr>
            <w:r>
              <w:t>1)</w:t>
            </w:r>
          </w:p>
        </w:tc>
        <w:tc>
          <w:tcPr>
            <w:tcW w:type="auto" w:w="0"/>
          </w:tcPr>
          <w:p>
            <w:bookmarkStart w:id="2482" w:name="Register_the_native_view_in_anim"/>
            <w:pPr>
              <w:pStyle w:val="Para 02"/>
            </w:pPr>
            <w:r>
              <w:t xml:space="preserve">Register the native view in animation with the </w:t>
            </w:r>
            <w:r>
              <w:rPr>
                <w:rStyle w:val="Text0"/>
              </w:rPr>
              <w:t>RCTPropsAnimatedNode</w:t>
            </w:r>
            <w:r>
              <w:t>.</w:t>
            </w:r>
            <w:bookmarkEnd w:id="2482"/>
          </w:p>
        </w:tc>
        <w:tc>
          <w:tcPr>
            <w:tcW w:type="auto" w:w="0"/>
          </w:tcPr>
          <w:p>
            <w:pPr>
              <w:pStyle w:val="Para 42"/>
            </w:pPr>
            <w:r>
              <w:t/>
            </w:r>
          </w:p>
        </w:tc>
      </w:tr>
      <w:tr>
        <w:tc>
          <w:tcPr>
            <w:tcW w:type="auto" w:w="0"/>
            <w:vAlign w:val="top"/>
          </w:tcPr>
          <w:p>
            <w:pPr>
              <w:pStyle w:val="Para 03"/>
            </w:pPr>
            <w:r>
              <w:t>2)</w:t>
            </w:r>
          </w:p>
        </w:tc>
        <w:tc>
          <w:tcPr>
            <w:tcW w:type="auto" w:w="0"/>
          </w:tcPr>
          <w:p>
            <w:bookmarkStart w:id="2483" w:name="Set__needs_update__for_the_RCTPr"/>
            <w:pPr>
              <w:pStyle w:val="Para 02"/>
            </w:pPr>
            <w:r>
              <w:t xml:space="preserve">Set “needs update” for the </w:t>
            </w:r>
            <w:r>
              <w:rPr>
                <w:rStyle w:val="Text0"/>
              </w:rPr>
              <w:t>RCTPropsAnimatedNode</w:t>
            </w:r>
            <w:r>
              <w:t>. This flag will be used in Section 6.6.4.</w:t>
            </w:r>
            <w:bookmarkEnd w:id="2483"/>
          </w:p>
        </w:tc>
        <w:tc>
          <w:tcPr>
            <w:tcW w:type="auto" w:w="0"/>
          </w:tcPr>
          <w:p>
            <w:pPr>
              <w:pStyle w:val="Para 42"/>
            </w:pPr>
            <w:r>
              <w:t/>
            </w:r>
          </w:p>
        </w:tc>
      </w:tr>
    </w:tbl>
    <w:p>
      <w:bookmarkStart w:id="2484" w:name="6_6_3_Attach_the_Event_SourceAs"/>
      <w:pPr>
        <w:pStyle w:val="Heading 2"/>
      </w:pPr>
      <w:r>
        <w:t xml:space="preserve">6.6.3 </w:t>
        <w:t>Attach the Event Source</w:t>
      </w:r>
      <w:bookmarkEnd w:id="2484"/>
    </w:p>
    <w:p>
      <w:bookmarkStart w:id="2485" w:name="As_usual__let_s_look_back_at_the"/>
      <w:pPr>
        <w:pStyle w:val="Para 01"/>
      </w:pPr>
      <w:r>
        <w:t xml:space="preserve">As usual, let’s look back at the implementation layer where the event </w:t>
        <w:bookmarkStart w:id="2486" w:name="source"/>
        <w:t>source</w:t>
        <w:bookmarkEnd w:id="2486"/>
        <w:t xml:space="preserve"> is bound to </w:t>
      </w:r>
      <w:r>
        <w:rPr>
          <w:rStyle w:val="Text0"/>
        </w:rPr>
        <w:t>ScrollView</w:t>
      </w:r>
      <w:r>
        <w:t xml:space="preserve"> (Listing </w:t>
      </w:r>
      <w:hyperlink w:anchor="____Animated_FlatList__data__thi">
        <w:r>
          <w:rPr>
            <w:rStyle w:val="Text4"/>
          </w:rPr>
          <w:t>6-47</w:t>
        </w:r>
      </w:hyperlink>
      <w:r>
        <w:t>).</w:t>
      </w:r>
      <w:bookmarkEnd w:id="2485"/>
    </w:p>
    <w:p>
      <w:bookmarkStart w:id="2487" w:name="____Animated_FlatList__data__thi"/>
      <w:pPr>
        <w:pStyle w:val="Normal"/>
      </w:pPr>
      <w:r>
        <w:t xml:space="preserve">...</w:t>
        <w:br w:clear="none"/>
      </w:r>
      <w:bookmarkEnd w:id="2487"/>
    </w:p>
    <w:p>
      <w:pPr>
        <w:pStyle w:val="Normal"/>
      </w:pPr>
      <w:r>
        <w:t xml:space="preserve">&lt;Animated.FlatList</w:t>
        <w:br w:clear="none"/>
      </w:r>
    </w:p>
    <w:p>
      <w:pPr>
        <w:pStyle w:val="Normal"/>
      </w:pPr>
      <w:r>
        <w:t xml:space="preserve">  data={this.state.data}</w:t>
        <w:br w:clear="none"/>
      </w:r>
    </w:p>
    <w:p>
      <w:pPr>
        <w:pStyle w:val="Normal"/>
      </w:pPr>
      <w:r>
        <w:t xml:space="preserve">  renderItem={this.renderItem}</w:t>
        <w:br w:clear="none"/>
      </w:r>
    </w:p>
    <w:p>
      <w:pPr>
        <w:pStyle w:val="Normal"/>
      </w:pPr>
      <w:r>
        <w:t xml:space="preserve">  onViewableItemsChanged={this.onViewableItemsChanged}</w:t>
        <w:br w:clear="none"/>
      </w:r>
    </w:p>
    <w:p>
      <w:pPr>
        <w:pStyle w:val="Normal"/>
      </w:pPr>
      <w:r>
        <w:t xml:space="preserve">  contentInset={{</w:t>
        <w:br w:clear="none"/>
      </w:r>
    </w:p>
    <w:p>
      <w:pPr>
        <w:pStyle w:val="Normal"/>
      </w:pPr>
      <w:r>
        <w:t xml:space="preserve">    top: this.state.loading ?</w:t>
        <w:br w:clear="none"/>
      </w:r>
    </w:p>
    <w:p>
      <w:pPr>
        <w:pStyle w:val="Normal"/>
      </w:pPr>
      <w:r>
        <w:t xml:space="preserve">         5: 0</w:t>
        <w:br w:clear="none"/>
      </w:r>
    </w:p>
    <w:p>
      <w:pPr>
        <w:pStyle w:val="Normal"/>
      </w:pPr>
      <w:r>
        <w:t xml:space="preserve">  }}</w:t>
        <w:br w:clear="none"/>
      </w:r>
    </w:p>
    <w:p>
      <w:pPr>
        <w:pStyle w:val="Normal"/>
      </w:pPr>
      <w:r>
        <w:t xml:space="preserve">  scrollEventThrottle={1}</w:t>
        <w:br w:clear="none"/>
      </w:r>
    </w:p>
    <w:p>
      <w:pPr>
        <w:pStyle w:val="Normal"/>
      </w:pPr>
      <w:r>
        <w:t xml:space="preserve">  onScroll={</w:t>
        <w:br w:clear="none"/>
      </w:r>
    </w:p>
    <w:p>
      <w:pPr>
        <w:pStyle w:val="Normal"/>
      </w:pPr>
      <w:r>
        <w:t xml:space="preserve">    Animated.event([{ // ----------------------------------&gt; 1)</w:t>
        <w:br w:clear="none"/>
      </w:r>
    </w:p>
    <w:p>
      <w:pPr>
        <w:pStyle w:val="Normal"/>
      </w:pPr>
      <w:r>
        <w:t xml:space="preserve">      nativeEvent: { contentOffset: { y: this.pullDownPos } }</w:t>
        <w:br w:clear="none"/>
      </w:r>
    </w:p>
    <w:p>
      <w:pPr>
        <w:pStyle w:val="Normal"/>
      </w:pPr>
      <w:r>
        <w:t xml:space="preserve">    }], { useNativeDriver: true }) // ---------------------&gt; 2)</w:t>
        <w:br w:clear="none"/>
      </w:r>
    </w:p>
    <w:p>
      <w:pPr>
        <w:pStyle w:val="Normal"/>
      </w:pPr>
      <w:r>
        <w:t xml:space="preserve">  }</w:t>
        <w:br w:clear="none"/>
      </w:r>
    </w:p>
    <w:p>
      <w:pPr>
        <w:pStyle w:val="Normal"/>
      </w:pPr>
      <w:r>
        <w:t xml:space="preserve">  onScrollBeginDrag={this.beginDrag}</w:t>
        <w:br w:clear="none"/>
      </w:r>
    </w:p>
    <w:p>
      <w:pPr>
        <w:pStyle w:val="Normal"/>
      </w:pPr>
      <w:r>
        <w:t xml:space="preserve">  onScrollEndDrag={this.endDrag}</w:t>
        <w:br w:clear="none"/>
      </w:r>
    </w:p>
    <w:p>
      <w:pPr>
        <w:pStyle w:val="Normal"/>
      </w:pPr>
      <w:r>
        <w:t xml:space="preserve">  ref={this.getScrollViewRef}</w:t>
        <w:br w:clear="none"/>
      </w:r>
    </w:p>
    <w:p>
      <w:pPr>
        <w:pStyle w:val="Normal"/>
      </w:pPr>
      <w:r>
        <w:t xml:space="preserve">  onMomentumScrollEnd={this.onReset}</w:t>
        <w:br w:clear="none"/>
      </w:r>
    </w:p>
    <w:p>
      <w:pPr>
        <w:pStyle w:val="Normal"/>
      </w:pPr>
      <w:r>
        <w:t xml:space="preserve">/&gt;</w:t>
        <w:br w:clear="none"/>
      </w:r>
    </w:p>
    <w:p>
      <w:pPr>
        <w:pStyle w:val="Normal"/>
      </w:pPr>
      <w:r>
        <w:t xml:space="preserve">...</w:t>
        <w:br w:clear="none"/>
      </w:r>
    </w:p>
    <w:p>
      <w:pPr>
        <w:pStyle w:val="Para 12"/>
      </w:pPr>
      <w:r>
        <w:rPr>
          <w:rStyle w:val="Text3"/>
        </w:rPr>
        <w:t xml:space="preserve">Listing 6-47</w:t>
        <w:br w:clear="none"/>
      </w:r>
      <w:r>
        <w:t xml:space="preserve">Revisit the Moment based on FlatList</w:t>
        <w:br w:clear="none"/>
      </w:r>
    </w:p>
    <w:tbl>
      <w:tblPr>
        <w:tblW w:type="auto" w:w="0"/>
      </w:tblPr>
      <w:tr>
        <w:tc>
          <w:tcPr>
            <w:tcW w:type="auto" w:w="0"/>
            <w:vAlign w:val="top"/>
          </w:tcPr>
          <w:p>
            <w:pPr>
              <w:pStyle w:val="1 Block"/>
            </w:pPr>
          </w:p>
          <w:p>
            <w:pPr>
              <w:pStyle w:val="Para 03"/>
            </w:pPr>
            <w:r>
              <w:t>1)</w:t>
            </w:r>
          </w:p>
        </w:tc>
        <w:tc>
          <w:tcPr>
            <w:tcW w:type="auto" w:w="0"/>
          </w:tcPr>
          <w:p>
            <w:bookmarkStart w:id="2488" w:name="Like_animated_nodes__the_Animate"/>
            <w:pPr>
              <w:pStyle w:val="Para 02"/>
            </w:pPr>
            <w:r>
              <w:t xml:space="preserve">Like </w:t>
            </w:r>
            <w:r>
              <w:rPr>
                <w:rStyle w:val="Text2"/>
              </w:rPr>
              <w:t>animated nodes</w:t>
            </w:r>
            <w:r>
              <w:t xml:space="preserve">, the </w:t>
            </w:r>
            <w:r>
              <w:rPr>
                <w:rStyle w:val="Text0"/>
              </w:rPr>
              <w:t>Animated.event()</w:t>
            </w:r>
            <w:r>
              <w:t xml:space="preserve"> basically instantiates an </w:t>
            </w:r>
            <w:r>
              <w:rPr>
                <w:rStyle w:val="Text0"/>
              </w:rPr>
              <w:t>AnimatedEvent</w:t>
            </w:r>
            <w:r>
              <w:t xml:space="preserve"> which we will examine very soon.</w:t>
            </w:r>
            <w:bookmarkEnd w:id="2488"/>
          </w:p>
        </w:tc>
        <w:tc>
          <w:tcPr>
            <w:tcW w:type="auto" w:w="0"/>
          </w:tcPr>
          <w:p>
            <w:pPr>
              <w:pStyle w:val="Para 42"/>
            </w:pPr>
            <w:r>
              <w:t/>
            </w:r>
          </w:p>
        </w:tc>
      </w:tr>
      <w:tr>
        <w:tc>
          <w:tcPr>
            <w:tcW w:type="auto" w:w="0"/>
            <w:vAlign w:val="top"/>
          </w:tcPr>
          <w:p>
            <w:pPr>
              <w:pStyle w:val="Para 03"/>
            </w:pPr>
            <w:r>
              <w:t>2)</w:t>
            </w:r>
          </w:p>
        </w:tc>
        <w:tc>
          <w:tcPr>
            <w:tcW w:type="auto" w:w="0"/>
          </w:tcPr>
          <w:p>
            <w:bookmarkStart w:id="2489" w:name="By_saying_nativeEvent_and_useNat"/>
            <w:pPr>
              <w:pStyle w:val="Para 02"/>
            </w:pPr>
            <w:r>
              <w:t xml:space="preserve">By saying </w:t>
            </w:r>
            <w:r>
              <w:rPr>
                <w:rStyle w:val="Text0"/>
              </w:rPr>
              <w:t>nativeEvent</w:t>
            </w:r>
            <w:r>
              <w:t xml:space="preserve"> and </w:t>
            </w:r>
            <w:r>
              <w:rPr>
                <w:rStyle w:val="Text0"/>
              </w:rPr>
              <w:t>useNativeDriver: true</w:t>
            </w:r>
            <w:r>
              <w:t xml:space="preserve">, we indicate that the event should be sent to the native layer. The </w:t>
            </w:r>
            <w:r>
              <w:rPr>
                <w:rStyle w:val="Text1"/>
              </w:rPr>
              <w:t>JavaScript</w:t>
            </w:r>
            <w:r>
              <w:t xml:space="preserve"> layer will receive the same event, so we can bind an additional callback to it if we want. This callback will still be subject to the performance penalty of the </w:t>
            </w:r>
            <w:r>
              <w:rPr>
                <w:rStyle w:val="Text1"/>
              </w:rPr>
              <w:t>JavaScript</w:t>
            </w:r>
            <w:r>
              <w:t xml:space="preserve"> layer.</w:t>
            </w:r>
            <w:bookmarkEnd w:id="2489"/>
          </w:p>
        </w:tc>
        <w:tc>
          <w:tcPr>
            <w:tcW w:type="auto" w:w="0"/>
          </w:tcPr>
          <w:p>
            <w:pPr>
              <w:pStyle w:val="Para 42"/>
            </w:pPr>
            <w:r>
              <w:t/>
            </w:r>
          </w:p>
        </w:tc>
      </w:tr>
    </w:tbl>
    <w:p>
      <w:bookmarkStart w:id="2490" w:name="Next__we_examine_the_respective"/>
      <w:pPr>
        <w:pStyle w:val="Para 05"/>
      </w:pPr>
      <w:r>
        <w:t xml:space="preserve">Next, we examine the respective logic in </w:t>
      </w:r>
      <w:r>
        <w:rPr>
          <w:rStyle w:val="Text0"/>
        </w:rPr>
        <w:t>createAnimatedComponent</w:t>
      </w:r>
      <w:r>
        <w:t xml:space="preserve">. More specifically, we look at how the </w:t>
      </w:r>
      <w:r>
        <w:rPr>
          <w:rStyle w:val="Text0"/>
        </w:rPr>
        <w:t>nativeEvent</w:t>
      </w:r>
      <w:r>
        <w:t xml:space="preserve"> object combined with the </w:t>
      </w:r>
      <w:r>
        <w:rPr>
          <w:rStyle w:val="Text0"/>
        </w:rPr>
        <w:t>onScroll</w:t>
      </w:r>
      <w:r>
        <w:t xml:space="preserve"> props is translated into metadata that is understandable by the native layer. Moreover, we will encounter the entry point of the </w:t>
      </w:r>
      <w:r>
        <w:rPr>
          <w:rStyle w:val="Text2"/>
        </w:rPr>
        <w:t>ANG</w:t>
      </w:r>
      <w:r>
        <w:t xml:space="preserve"> native pass (Section 6.6.1.2) in this process. Continue from step 5 in </w:t>
      </w:r>
      <w:r>
        <w:rPr>
          <w:rStyle w:val="Text0"/>
        </w:rPr>
        <w:t>_attachNativeEvents</w:t>
      </w:r>
      <w:r>
        <w:t xml:space="preserve"> (Listing </w:t>
      </w:r>
      <w:hyperlink w:anchor="_attachNativeEvents_________cons">
        <w:r>
          <w:rPr>
            <w:rStyle w:val="Text4"/>
          </w:rPr>
          <w:t>6-48</w:t>
        </w:r>
      </w:hyperlink>
      <w:r>
        <w:t>).</w:t>
      </w:r>
      <w:bookmarkEnd w:id="2490"/>
    </w:p>
    <w:p>
      <w:bookmarkStart w:id="2491" w:name="_attachNativeEvents_________cons"/>
      <w:pPr>
        <w:pStyle w:val="Normal"/>
      </w:pPr>
      <w:r>
        <w:t xml:space="preserve">_attachNativeEvents() {</w:t>
        <w:br w:clear="none"/>
      </w:r>
      <w:bookmarkEnd w:id="2491"/>
    </w:p>
    <w:p>
      <w:pPr>
        <w:pStyle w:val="Normal"/>
      </w:pPr>
      <w:r>
        <w:t xml:space="preserve">...</w:t>
        <w:br w:clear="none"/>
      </w:r>
    </w:p>
    <w:p>
      <w:pPr>
        <w:pStyle w:val="Normal"/>
      </w:pPr>
      <w:r>
        <w:t xml:space="preserve">  const scrollableNode = this._component?.getScrollableNode</w:t>
        <w:br w:clear="none"/>
      </w:r>
    </w:p>
    <w:p>
      <w:pPr>
        <w:pStyle w:val="Normal"/>
      </w:pPr>
      <w:r>
        <w:t xml:space="preserve">    ? this._component.getScrollableNode()</w:t>
        <w:br w:clear="none"/>
      </w:r>
    </w:p>
    <w:p>
      <w:pPr>
        <w:pStyle w:val="Normal"/>
      </w:pPr>
      <w:r>
        <w:t xml:space="preserve">    : this._component;</w:t>
        <w:br w:clear="none"/>
      </w:r>
    </w:p>
    <w:p>
      <w:pPr>
        <w:pStyle w:val="Normal"/>
      </w:pPr>
      <w:r>
        <w:t xml:space="preserve">  for (const key in this.props) {</w:t>
        <w:br w:clear="none"/>
      </w:r>
    </w:p>
    <w:p>
      <w:pPr>
        <w:pStyle w:val="Normal"/>
      </w:pPr>
      <w:r>
        <w:t xml:space="preserve">    const prop = this.props[key];</w:t>
        <w:br w:clear="none"/>
      </w:r>
    </w:p>
    <w:p>
      <w:pPr>
        <w:pStyle w:val="Normal"/>
      </w:pPr>
      <w:r>
        <w:t xml:space="preserve">    if (prop instanceof AnimatedEvent &amp;&amp; prop.__isNative) {</w:t>
        <w:br w:clear="none"/>
      </w:r>
    </w:p>
    <w:p>
      <w:pPr>
        <w:pStyle w:val="Normal"/>
      </w:pPr>
      <w:r>
        <w:t xml:space="preserve">      prop.__attach(scrollableNode, key); // ----------------&gt; 1)</w:t>
        <w:br w:clear="none"/>
      </w:r>
    </w:p>
    <w:p>
      <w:pPr>
        <w:pStyle w:val="Normal"/>
      </w:pPr>
      <w:r>
        <w:t xml:space="preserve">      this._eventDetachers.push(() =&gt;</w:t>
        <w:br w:clear="none"/>
      </w:r>
    </w:p>
    <w:p>
      <w:pPr>
        <w:pStyle w:val="Normal"/>
      </w:pPr>
      <w:r>
        <w:t xml:space="preserve">        prop.__detach(scrollableNode, key)</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6"/>
      </w:pPr>
      <w:r>
        <w:rPr>
          <w:rStyle w:val="Text3"/>
        </w:rPr>
        <w:t xml:space="preserve">Listing 6-48</w:t>
        <w:br w:clear="none"/>
      </w:r>
      <w:r>
        <w:t xml:space="preserve">_attachNativeEvents</w:t>
        <w:br w:clear="none"/>
        <w:bookmarkStart w:id="2492" w:name="ITerm131"/>
        <w:t xml:space="preserve"/>
        <w:bookmarkEnd w:id="2492"/>
        <w:br w:clear="none"/>
        <w:t xml:space="preserve"/>
        <w:br w:clear="none"/>
        <w:t xml:space="preserve"/>
        <w:br w:clear="none"/>
        <w:t xml:space="preserve"/>
        <w:br w:clear="none"/>
      </w:r>
    </w:p>
    <w:tbl>
      <w:tblPr>
        <w:tblW w:type="auto" w:w="0"/>
      </w:tblPr>
      <w:tr>
        <w:tc>
          <w:tcPr>
            <w:tcW w:type="auto" w:w="0"/>
            <w:vAlign w:val="top"/>
          </w:tcPr>
          <w:p>
            <w:pPr>
              <w:pStyle w:val="1 Block"/>
            </w:pPr>
          </w:p>
          <w:p>
            <w:pPr>
              <w:pStyle w:val="Para 03"/>
            </w:pPr>
            <w:r>
              <w:t>1)</w:t>
            </w:r>
          </w:p>
        </w:tc>
        <w:tc>
          <w:tcPr>
            <w:tcW w:type="auto" w:w="0"/>
          </w:tcPr>
          <w:p>
            <w:bookmarkStart w:id="2493" w:name="Call___attach___if_we_encounter"/>
            <w:pPr>
              <w:pStyle w:val="Para 02"/>
            </w:pPr>
            <w:r>
              <w:t xml:space="preserve">Call </w:t>
            </w:r>
            <w:r>
              <w:rPr>
                <w:rStyle w:val="Text0"/>
              </w:rPr>
              <w:t>__attach()</w:t>
            </w:r>
            <w:r>
              <w:t xml:space="preserve"> if we encounter an </w:t>
            </w:r>
            <w:r>
              <w:rPr>
                <w:rStyle w:val="Text0"/>
              </w:rPr>
              <w:t>AnimatedEvent</w:t>
            </w:r>
            <w:r>
              <w:t xml:space="preserve">. </w:t>
            </w:r>
            <w:r>
              <w:rPr>
                <w:rStyle w:val="Text0"/>
              </w:rPr>
              <w:t>__attach()</w:t>
            </w:r>
            <w:r>
              <w:t xml:space="preserve"> is a wrapper of the method </w:t>
            </w:r>
            <w:r>
              <w:rPr>
                <w:rStyle w:val="Text0"/>
              </w:rPr>
              <w:t>attachNativeEvent()</w:t>
            </w:r>
            <w:r>
              <w:t xml:space="preserve">. Let’s get to those two methods directly (Listing </w:t>
            </w:r>
            <w:hyperlink w:anchor="__attach_viewRef__any__eventName_1">
              <w:r>
                <w:rPr>
                  <w:rStyle w:val="Text10"/>
                </w:rPr>
                <w:t>6-49</w:t>
              </w:r>
            </w:hyperlink>
            <w:r>
              <w:t>).</w:t>
            </w:r>
            <w:bookmarkEnd w:id="2493"/>
          </w:p>
        </w:tc>
        <w:tc>
          <w:tcPr>
            <w:tcW w:type="auto" w:w="0"/>
          </w:tcPr>
          <w:p>
            <w:pPr>
              <w:pStyle w:val="Para 42"/>
            </w:pPr>
            <w:r>
              <w:t/>
            </w:r>
          </w:p>
        </w:tc>
      </w:tr>
    </w:tbl>
    <w:p>
      <w:bookmarkStart w:id="2494" w:name="__attach_viewRef__any__eventName"/>
      <w:bookmarkStart w:id="2495" w:name="__attach_viewRef__any__eventName_1"/>
      <w:pPr>
        <w:pStyle w:val="Normal"/>
      </w:pPr>
      <w:r>
        <w:t xml:space="preserve">__attach(viewRef: any, eventName: string) {</w:t>
        <w:br w:clear="none"/>
      </w:r>
      <w:bookmarkEnd w:id="2494"/>
      <w:bookmarkEnd w:id="2495"/>
    </w:p>
    <w:p>
      <w:pPr>
        <w:pStyle w:val="Normal"/>
      </w:pPr>
      <w:r>
        <w:t xml:space="preserve">...</w:t>
        <w:br w:clear="none"/>
      </w:r>
    </w:p>
    <w:p>
      <w:pPr>
        <w:pStyle w:val="Normal"/>
      </w:pPr>
      <w:r>
        <w:t xml:space="preserve">  this._attachedEvent = attachNativeEvent( // -------------&gt; 1)</w:t>
        <w:br w:clear="none"/>
      </w:r>
    </w:p>
    <w:p>
      <w:pPr>
        <w:pStyle w:val="Normal"/>
      </w:pPr>
      <w:r>
        <w:t xml:space="preserve">    viewRef,</w:t>
        <w:br w:clear="none"/>
      </w:r>
    </w:p>
    <w:p>
      <w:pPr>
        <w:pStyle w:val="Normal"/>
      </w:pPr>
      <w:r>
        <w:t xml:space="preserve">    eventName,</w:t>
        <w:br w:clear="none"/>
      </w:r>
    </w:p>
    <w:p>
      <w:pPr>
        <w:pStyle w:val="Normal"/>
      </w:pPr>
      <w:r>
        <w:t xml:space="preserve">    this._argMapping,</w:t>
        <w:br w:clear="none"/>
      </w:r>
    </w:p>
    <w:p>
      <w:pPr>
        <w:pStyle w:val="Normal"/>
      </w:pPr>
      <w:r>
        <w:t xml:space="preserve">  );</w:t>
        <w:br w:clear="none"/>
      </w:r>
    </w:p>
    <w:p>
      <w:pPr>
        <w:pStyle w:val="Normal"/>
      </w:pPr>
      <w:r>
        <w:t xml:space="preserve">}</w:t>
        <w:br w:clear="none"/>
      </w:r>
    </w:p>
    <w:p>
      <w:pPr>
        <w:pStyle w:val="Normal"/>
      </w:pPr>
      <w:r>
        <w:t xml:space="preserve">...</w:t>
        <w:br w:clear="none"/>
      </w:r>
    </w:p>
    <w:p>
      <w:pPr>
        <w:pStyle w:val="Normal"/>
      </w:pPr>
      <w:r>
        <w:t xml:space="preserve">function attachNativeEvent( // ----------------------------&gt; 1)</w:t>
        <w:br w:clear="none"/>
      </w:r>
    </w:p>
    <w:p>
      <w:pPr>
        <w:pStyle w:val="Normal"/>
      </w:pPr>
      <w:r>
        <w:t xml:space="preserve">  viewRef: any,</w:t>
        <w:br w:clear="none"/>
      </w:r>
    </w:p>
    <w:p>
      <w:pPr>
        <w:pStyle w:val="Normal"/>
      </w:pPr>
      <w:r>
        <w:t xml:space="preserve">  eventName: string,</w:t>
        <w:br w:clear="none"/>
      </w:r>
    </w:p>
    <w:p>
      <w:pPr>
        <w:pStyle w:val="Normal"/>
      </w:pPr>
      <w:r>
        <w:t xml:space="preserve">  argMapping: $ReadOnlyArray&lt;?Mapping&gt;,</w:t>
        <w:br w:clear="none"/>
      </w:r>
    </w:p>
    <w:p>
      <w:pPr>
        <w:pStyle w:val="Normal"/>
      </w:pPr>
      <w:r>
        <w:t xml:space="preserve">): {detach: () =&gt; void} {</w:t>
        <w:br w:clear="none"/>
      </w:r>
    </w:p>
    <w:p>
      <w:pPr>
        <w:pStyle w:val="Normal"/>
      </w:pPr>
      <w:r>
        <w:t xml:space="preserve">...</w:t>
        <w:br w:clear="none"/>
      </w:r>
    </w:p>
    <w:p>
      <w:pPr>
        <w:pStyle w:val="Normal"/>
      </w:pPr>
      <w:r>
        <w:t xml:space="preserve">  const traverse = (value, path) =&gt; { // ------------------&gt; 2)</w:t>
        <w:br w:clear="none"/>
      </w:r>
    </w:p>
    <w:p>
      <w:pPr>
        <w:pStyle w:val="Normal"/>
      </w:pPr>
      <w:r>
        <w:t xml:space="preserve">    if (value instanceof AnimatedValue) {</w:t>
        <w:br w:clear="none"/>
      </w:r>
    </w:p>
    <w:p>
      <w:pPr>
        <w:pStyle w:val="Normal"/>
      </w:pPr>
      <w:r>
        <w:t xml:space="preserve">      value.__makeNative(); // ----------------------------&gt; 3)</w:t>
        <w:br w:clear="none"/>
      </w:r>
    </w:p>
    <w:p>
      <w:pPr>
        <w:pStyle w:val="Normal"/>
      </w:pPr>
      <w:r>
        <w:t xml:space="preserve">      eventMappings.push({</w:t>
        <w:br w:clear="none"/>
      </w:r>
    </w:p>
    <w:p>
      <w:pPr>
        <w:pStyle w:val="Normal"/>
      </w:pPr>
      <w:r>
        <w:t xml:space="preserve">        nativeEventPath: path,</w:t>
        <w:br w:clear="none"/>
      </w:r>
    </w:p>
    <w:p>
      <w:pPr>
        <w:pStyle w:val="Normal"/>
      </w:pPr>
      <w:r>
        <w:t xml:space="preserve">        animatedValueTag: value.__getNativeTag(),</w:t>
        <w:br w:clear="none"/>
      </w:r>
    </w:p>
    <w:p>
      <w:pPr>
        <w:pStyle w:val="Normal"/>
      </w:pPr>
      <w:r>
        <w:t xml:space="preserve">      });</w:t>
        <w:br w:clear="none"/>
      </w:r>
    </w:p>
    <w:p>
      <w:pPr>
        <w:pStyle w:val="Normal"/>
      </w:pPr>
      <w:r>
        <w:t xml:space="preserve">    } else if (typeof value === 'object') {</w:t>
        <w:br w:clear="none"/>
      </w:r>
    </w:p>
    <w:p>
      <w:pPr>
        <w:pStyle w:val="Normal"/>
      </w:pPr>
      <w:r>
        <w:t xml:space="preserve">      for (const key in value) {</w:t>
        <w:br w:clear="none"/>
      </w:r>
    </w:p>
    <w:p>
      <w:pPr>
        <w:pStyle w:val="Normal"/>
      </w:pPr>
      <w:r>
        <w:t xml:space="preserve">        traverse(value[key], path.concat(key));</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traverse(argMapping[0].nativeEvent, []); // -------------&gt; 4)</w:t>
        <w:br w:clear="none"/>
      </w:r>
    </w:p>
    <w:p>
      <w:pPr>
        <w:pStyle w:val="Normal"/>
      </w:pPr>
      <w:r>
        <w:t xml:space="preserve">  const viewTag = ReactNative.findNodeHandle(viewRef);</w:t>
        <w:br w:clear="none"/>
      </w:r>
    </w:p>
    <w:p>
      <w:pPr>
        <w:pStyle w:val="Normal"/>
      </w:pPr>
      <w:r>
        <w:t xml:space="preserve">  if (viewTag != null) {</w:t>
        <w:br w:clear="none"/>
      </w:r>
    </w:p>
    <w:p>
      <w:pPr>
        <w:pStyle w:val="Normal"/>
      </w:pPr>
      <w:r>
        <w:t xml:space="preserve">    eventMappings.forEach(mapping =&gt; { // -----------------&gt; 5)</w:t>
        <w:br w:clear="none"/>
      </w:r>
    </w:p>
    <w:p>
      <w:pPr>
        <w:pStyle w:val="Normal"/>
      </w:pPr>
      <w:r>
        <w:t xml:space="preserve">      NativeAnimatedHelper.API.addAnimatedEventToView(</w:t>
        <w:br w:clear="none"/>
      </w:r>
    </w:p>
    <w:p>
      <w:pPr>
        <w:pStyle w:val="Normal"/>
      </w:pPr>
      <w:r>
        <w:t xml:space="preserve">        viewTag,</w:t>
        <w:br w:clear="none"/>
      </w:r>
    </w:p>
    <w:p>
      <w:pPr>
        <w:pStyle w:val="Normal"/>
      </w:pPr>
      <w:r>
        <w:t xml:space="preserve">        eventName,</w:t>
        <w:br w:clear="none"/>
      </w:r>
    </w:p>
    <w:p>
      <w:pPr>
        <w:pStyle w:val="Normal"/>
      </w:pPr>
      <w:r>
        <w:t xml:space="preserve">        mapping,</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return {</w:t>
        <w:br w:clear="none"/>
      </w:r>
    </w:p>
    <w:p>
      <w:pPr>
        <w:pStyle w:val="Normal"/>
      </w:pPr>
      <w:r>
        <w:t xml:space="preserve">...</w:t>
        <w:br w:clear="none"/>
      </w:r>
    </w:p>
    <w:p>
      <w:pPr>
        <w:pStyle w:val="Normal"/>
      </w:pPr>
      <w:r>
        <w:t xml:space="preserve">  };</w:t>
        <w:br w:clear="none"/>
      </w:r>
    </w:p>
    <w:p>
      <w:pPr>
        <w:pStyle w:val="Normal"/>
      </w:pPr>
      <w:r>
        <w:t xml:space="preserve">}</w:t>
        <w:br w:clear="none"/>
      </w:r>
    </w:p>
    <w:p>
      <w:pPr>
        <w:pStyle w:val="Para 16"/>
      </w:pPr>
      <w:r>
        <w:t xml:space="preserve">Listing 6-49</w:t>
        <w:br w:clear="none"/>
      </w:r>
      <w:r>
        <w:rPr>
          <w:rStyle w:val="Text11"/>
        </w:rPr>
        <w:t xml:space="preserve">_attach</w:t>
        <w:br w:clear="none"/>
        <w:bookmarkStart w:id="2496" w:name="ITerm132"/>
        <w:t xml:space="preserve"/>
        <w:bookmarkEnd w:id="2496"/>
        <w:br w:clear="none"/>
        <w:t xml:space="preserve"/>
        <w:br w:clear="none"/>
        <w:t xml:space="preserve"/>
        <w:br w:clear="none"/>
        <w:t xml:space="preserve"/>
        <w:br w:clear="none"/>
      </w:r>
    </w:p>
    <w:tbl>
      <w:tblPr>
        <w:tblW w:type="auto" w:w="0"/>
      </w:tblPr>
      <w:tr>
        <w:tc>
          <w:tcPr>
            <w:tcW w:type="auto" w:w="0"/>
            <w:vAlign w:val="top"/>
          </w:tcPr>
          <w:p>
            <w:pPr>
              <w:pStyle w:val="1 Block"/>
            </w:pPr>
          </w:p>
          <w:p>
            <w:pPr>
              <w:pStyle w:val="Para 03"/>
            </w:pPr>
            <w:r>
              <w:t>1)</w:t>
            </w:r>
          </w:p>
        </w:tc>
        <w:tc>
          <w:tcPr>
            <w:tcW w:type="auto" w:w="0"/>
          </w:tcPr>
          <w:p>
            <w:bookmarkStart w:id="2497" w:name="Here__we_need_to_pay_attention_t"/>
            <w:pPr>
              <w:pStyle w:val="Para 02"/>
            </w:pPr>
            <w:r>
              <w:t xml:space="preserve">Here, we need to pay attention to the parameters passed through. </w:t>
            </w:r>
            <w:r>
              <w:rPr>
                <w:rStyle w:val="Text0"/>
              </w:rPr>
              <w:t>viewRef</w:t>
            </w:r>
            <w:r>
              <w:t xml:space="preserve"> is the </w:t>
            </w:r>
            <w:r>
              <w:rPr>
                <w:rStyle w:val="Text1"/>
              </w:rPr>
              <w:t>react ref</w:t>
            </w:r>
            <w:r>
              <w:t xml:space="preserve"> of the </w:t>
            </w:r>
            <w:r>
              <w:rPr>
                <w:rStyle w:val="Text0"/>
              </w:rPr>
              <w:t>ScrollView</w:t>
            </w:r>
            <w:r>
              <w:t xml:space="preserve">; </w:t>
            </w:r>
            <w:r>
              <w:rPr>
                <w:rStyle w:val="Text0"/>
              </w:rPr>
              <w:t>eventName</w:t>
            </w:r>
            <w:r>
              <w:t xml:space="preserve"> is the prop name which is </w:t>
            </w:r>
            <w:r>
              <w:rPr>
                <w:rStyle w:val="Text0"/>
              </w:rPr>
              <w:t>onScroll</w:t>
            </w:r>
            <w:r>
              <w:t xml:space="preserve">; </w:t>
            </w:r>
            <w:r>
              <w:rPr>
                <w:rStyle w:val="Text0"/>
              </w:rPr>
              <w:t>this._argMapping</w:t>
            </w:r>
            <w:r>
              <w:t xml:space="preserve"> is the first parameter passed to the Animated.event(), which is </w:t>
            </w:r>
            <w:r>
              <w:rPr>
                <w:rStyle w:val="Text0"/>
              </w:rPr>
              <w:t>[{nativeEvent: {contentOffset:{ y: this.pullDownPos }}}]</w:t>
            </w:r>
            <w:r>
              <w:t>.</w:t>
            </w:r>
            <w:bookmarkEnd w:id="2497"/>
          </w:p>
        </w:tc>
        <w:tc>
          <w:tcPr>
            <w:tcW w:type="auto" w:w="0"/>
          </w:tcPr>
          <w:p>
            <w:pPr>
              <w:pStyle w:val="Para 42"/>
            </w:pPr>
            <w:r>
              <w:t/>
            </w:r>
          </w:p>
        </w:tc>
      </w:tr>
      <w:tr>
        <w:tc>
          <w:tcPr>
            <w:tcW w:type="auto" w:w="0"/>
            <w:vAlign w:val="top"/>
          </w:tcPr>
          <w:p>
            <w:pPr>
              <w:pStyle w:val="Para 03"/>
            </w:pPr>
            <w:r>
              <w:t>2)</w:t>
            </w:r>
          </w:p>
        </w:tc>
        <w:tc>
          <w:tcPr>
            <w:tcW w:type="auto" w:w="0"/>
          </w:tcPr>
          <w:p>
            <w:bookmarkStart w:id="2498" w:name="Define_a_traverse___in_a_way_tha"/>
            <w:pPr>
              <w:pStyle w:val="Para 02"/>
            </w:pPr>
            <w:r>
              <w:t xml:space="preserve">Define a </w:t>
            </w:r>
            <w:r>
              <w:rPr>
                <w:rStyle w:val="Text0"/>
              </w:rPr>
              <w:t>traverse()</w:t>
            </w:r>
            <w:r>
              <w:t xml:space="preserve"> in a way that it can extract the path and associate it with the </w:t>
            </w:r>
            <w:r>
              <w:rPr>
                <w:rStyle w:val="Text2"/>
              </w:rPr>
              <w:t>animated value</w:t>
            </w:r>
            <w:r>
              <w:t xml:space="preserve">. Here, the key path extracted is </w:t>
            </w:r>
            <w:r>
              <w:rPr>
                <w:rStyle w:val="Text0"/>
              </w:rPr>
              <w:t>'contentOffSet'</w:t>
            </w:r>
            <w:r>
              <w:t>.</w:t>
            </w:r>
            <w:bookmarkEnd w:id="2498"/>
          </w:p>
        </w:tc>
        <w:tc>
          <w:tcPr>
            <w:tcW w:type="auto" w:w="0"/>
          </w:tcPr>
          <w:p>
            <w:pPr>
              <w:pStyle w:val="Para 42"/>
            </w:pPr>
            <w:r>
              <w:t/>
            </w:r>
          </w:p>
        </w:tc>
      </w:tr>
      <w:tr>
        <w:tc>
          <w:tcPr>
            <w:tcW w:type="auto" w:w="0"/>
            <w:vAlign w:val="top"/>
          </w:tcPr>
          <w:p>
            <w:pPr>
              <w:pStyle w:val="Para 03"/>
            </w:pPr>
            <w:r>
              <w:t>3)</w:t>
            </w:r>
          </w:p>
        </w:tc>
        <w:tc>
          <w:tcPr>
            <w:tcW w:type="auto" w:w="0"/>
          </w:tcPr>
          <w:p>
            <w:bookmarkStart w:id="2499" w:name="Call_the_first___makeNative___of"/>
            <w:pPr>
              <w:pStyle w:val="Para 02"/>
            </w:pPr>
            <w:r>
              <w:t xml:space="preserve">Call the first </w:t>
            </w:r>
            <w:r>
              <w:rPr>
                <w:rStyle w:val="Text0"/>
              </w:rPr>
              <w:t>__makeNative()</w:t>
            </w:r>
            <w:r>
              <w:t xml:space="preserve"> of the </w:t>
            </w:r>
            <w:r>
              <w:rPr>
                <w:rStyle w:val="Text2"/>
              </w:rPr>
              <w:t>animated value</w:t>
            </w:r>
            <w:r>
              <w:t xml:space="preserve"> bound to the event. This leads to the cascading invocation of the same methods throughout the </w:t>
            </w:r>
            <w:r>
              <w:rPr>
                <w:rStyle w:val="Text2"/>
              </w:rPr>
              <w:t>ANG</w:t>
            </w:r>
            <w:r>
              <w:t xml:space="preserve"> (Section 6.6.1.2).</w:t>
            </w:r>
            <w:bookmarkEnd w:id="2499"/>
          </w:p>
        </w:tc>
        <w:tc>
          <w:tcPr>
            <w:tcW w:type="auto" w:w="0"/>
          </w:tcPr>
          <w:p>
            <w:pPr>
              <w:pStyle w:val="Para 42"/>
            </w:pPr>
            <w:r>
              <w:t/>
            </w:r>
          </w:p>
        </w:tc>
      </w:tr>
      <w:tr>
        <w:tc>
          <w:tcPr>
            <w:tcW w:type="auto" w:w="0"/>
            <w:vAlign w:val="top"/>
          </w:tcPr>
          <w:p>
            <w:pPr>
              <w:pStyle w:val="Para 03"/>
            </w:pPr>
            <w:r>
              <w:t>4)</w:t>
            </w:r>
          </w:p>
        </w:tc>
        <w:tc>
          <w:tcPr>
            <w:tcW w:type="auto" w:w="0"/>
          </w:tcPr>
          <w:p>
            <w:bookmarkStart w:id="2500" w:name="Invoke_the_traverse_____One_cave"/>
            <w:pPr>
              <w:pStyle w:val="Para 02"/>
            </w:pPr>
            <w:r>
              <w:t xml:space="preserve">Invoke the </w:t>
            </w:r>
            <w:r>
              <w:rPr>
                <w:rStyle w:val="Text0"/>
              </w:rPr>
              <w:t>traverse()</w:t>
            </w:r>
            <w:r>
              <w:t xml:space="preserve">. </w:t>
              <w:drawing>
                <wp:inline>
                  <wp:extent cx="139700" cy="203200"/>
                  <wp:effectExtent l="0" r="0" t="0" b="0"/>
                  <wp:docPr id="184" name="510729_1_En_6_Figai_HTML.gif" descr="510729_1_En_6_Figai_HTML.gif"/>
                  <wp:cNvGraphicFramePr>
                    <a:graphicFrameLocks noChangeAspect="1"/>
                  </wp:cNvGraphicFramePr>
                  <a:graphic>
                    <a:graphicData uri="http://schemas.openxmlformats.org/drawingml/2006/picture">
                      <pic:pic>
                        <pic:nvPicPr>
                          <pic:cNvPr id="0" name="510729_1_En_6_Figai_HTML.gif" descr="510729_1_En_6_Figai_HTML.gif"/>
                          <pic:cNvPicPr/>
                        </pic:nvPicPr>
                        <pic:blipFill>
                          <a:blip r:embed="rId188"/>
                          <a:stretch>
                            <a:fillRect/>
                          </a:stretch>
                        </pic:blipFill>
                        <pic:spPr>
                          <a:xfrm>
                            <a:off x="0" y="0"/>
                            <a:ext cx="139700" cy="203200"/>
                          </a:xfrm>
                          <a:prstGeom prst="rect">
                            <a:avLst/>
                          </a:prstGeom>
                        </pic:spPr>
                      </pic:pic>
                    </a:graphicData>
                  </a:graphic>
                </wp:inline>
              </w:drawing>
              <w:t xml:space="preserve"> One caveat is that the </w:t>
            </w:r>
            <w:r>
              <w:rPr>
                <w:rStyle w:val="Text0"/>
              </w:rPr>
              <w:t>nativeEvent</w:t>
            </w:r>
            <w:r>
              <w:t xml:space="preserve"> should be the first element in the array.</w:t>
            </w:r>
            <w:bookmarkEnd w:id="2500"/>
          </w:p>
        </w:tc>
        <w:tc>
          <w:tcPr>
            <w:tcW w:type="auto" w:w="0"/>
          </w:tcPr>
          <w:p>
            <w:pPr>
              <w:pStyle w:val="Para 42"/>
            </w:pPr>
            <w:r>
              <w:t/>
            </w:r>
          </w:p>
        </w:tc>
      </w:tr>
      <w:tr>
        <w:tc>
          <w:tcPr>
            <w:tcW w:type="auto" w:w="0"/>
            <w:vAlign w:val="top"/>
          </w:tcPr>
          <w:p>
            <w:pPr>
              <w:pStyle w:val="Para 03"/>
            </w:pPr>
            <w:r>
              <w:t>5)</w:t>
            </w:r>
          </w:p>
        </w:tc>
        <w:tc>
          <w:tcPr>
            <w:tcW w:type="auto" w:w="0"/>
          </w:tcPr>
          <w:p>
            <w:bookmarkStart w:id="2501" w:name="Pass_the_mapping_of_the_event_pa"/>
            <w:pPr>
              <w:pStyle w:val="Para 02"/>
            </w:pPr>
            <w:r>
              <w:t xml:space="preserve">Pass the mapping of the event path to the </w:t>
            </w:r>
            <w:r>
              <w:rPr>
                <w:rStyle w:val="Text2"/>
              </w:rPr>
              <w:t>animated value</w:t>
            </w:r>
            <w:r>
              <w:t xml:space="preserve"> down to the native layer.</w:t>
            </w:r>
            <w:bookmarkEnd w:id="2501"/>
          </w:p>
        </w:tc>
        <w:tc>
          <w:tcPr>
            <w:tcW w:type="auto" w:w="0"/>
          </w:tcPr>
          <w:p>
            <w:pPr>
              <w:pStyle w:val="Para 42"/>
            </w:pPr>
            <w:r>
              <w:t/>
            </w:r>
          </w:p>
        </w:tc>
      </w:tr>
    </w:tbl>
    <w:p>
      <w:bookmarkStart w:id="2502" w:name="For_event_attaching__we_look_at"/>
      <w:pPr>
        <w:pStyle w:val="Para 05"/>
      </w:pPr>
      <w:r>
        <w:t xml:space="preserve">For event attaching, we look at the native layer implementation. Here, we can find the same pattern that the </w:t>
      </w:r>
      <w:r>
        <w:rPr>
          <w:rStyle w:val="Text1"/>
        </w:rPr>
        <w:t>native module</w:t>
      </w:r>
      <w:r>
        <w:t xml:space="preserve"> </w:t>
      </w:r>
      <w:r>
        <w:rPr>
          <w:rStyle w:val="Text0"/>
        </w:rPr>
        <w:t>RCTNativeAnimatedModule</w:t>
      </w:r>
      <w:r>
        <w:t xml:space="preserve"> works as a thin layer that offloads the work to </w:t>
      </w:r>
      <w:r>
        <w:rPr>
          <w:rStyle w:val="Text0"/>
        </w:rPr>
        <w:t>RCTNativeAnimatedNodesManager</w:t>
      </w:r>
      <w:r>
        <w:t xml:space="preserve"> (Listing </w:t>
      </w:r>
      <w:hyperlink w:anchor="RCT_EXPORT_METHOD_addAnimatedEve">
        <w:r>
          <w:rPr>
            <w:rStyle w:val="Text4"/>
          </w:rPr>
          <w:t>6-50</w:t>
        </w:r>
      </w:hyperlink>
      <w:r>
        <w:t>).</w:t>
      </w:r>
      <w:bookmarkEnd w:id="2502"/>
    </w:p>
    <w:p>
      <w:bookmarkStart w:id="2503" w:name="RCT_EXPORT_METHOD_addAnimatedEve"/>
      <w:pPr>
        <w:pStyle w:val="Normal"/>
      </w:pPr>
      <w:r>
        <w:t xml:space="preserve">RCT_EXPORT_METHOD(addAnimatedEventToView:(double)viewTag</w:t>
        <w:br w:clear="none"/>
      </w:r>
      <w:bookmarkEnd w:id="2503"/>
    </w:p>
    <w:p>
      <w:pPr>
        <w:pStyle w:val="Normal"/>
      </w:pPr>
      <w:r>
        <w:t xml:space="preserve">                  eventName:(nonnull NSString *)eventName</w:t>
        <w:br w:clear="none"/>
      </w:r>
    </w:p>
    <w:p>
      <w:pPr>
        <w:pStyle w:val="Normal"/>
      </w:pPr>
      <w:r>
        <w:t xml:space="preserve">                  eventMapping:(JS::NativeAnimatedModule::EventMapping &amp;)eventMapping)</w:t>
        <w:br w:clear="none"/>
      </w:r>
    </w:p>
    <w:p>
      <w:pPr>
        <w:pStyle w:val="Normal"/>
      </w:pPr>
      <w:r>
        <w:t xml:space="preserve">{</w:t>
        <w:br w:clear="none"/>
      </w:r>
    </w:p>
    <w:p>
      <w:pPr>
        <w:pStyle w:val="Normal"/>
      </w:pPr>
      <w:r>
        <w:t xml:space="preserve">  NSMutableDictionary *eventMappingDict = [NSMutableDictionary new];</w:t>
        <w:br w:clear="none"/>
      </w:r>
    </w:p>
    <w:p>
      <w:pPr>
        <w:pStyle w:val="Normal"/>
      </w:pPr>
      <w:r>
        <w:t xml:space="preserve">  eventMappingDict[@"nativeEventPath"] = RCTConvertVecToArray(eventMapping.nativeEventPath()); // ---------------------&gt; 1)</w:t>
        <w:br w:clear="none"/>
      </w:r>
    </w:p>
    <w:p>
      <w:pPr>
        <w:pStyle w:val="Normal"/>
      </w:pPr>
      <w:r>
        <w:t xml:space="preserve">  if (eventMapping.animatedValueTag()) {</w:t>
        <w:br w:clear="none"/>
      </w:r>
    </w:p>
    <w:p>
      <w:pPr>
        <w:pStyle w:val="Normal"/>
      </w:pPr>
      <w:r>
        <w:t xml:space="preserve">    eventMappingDict[@"animatedValueTag"] = // ------------&gt; 1)</w:t>
        <w:br w:clear="none"/>
      </w:r>
    </w:p>
    <w:p>
      <w:pPr>
        <w:pStyle w:val="Normal"/>
      </w:pPr>
      <w:r>
        <w:t xml:space="preserve">    @(*eventMapping.animatedValueTag());</w:t>
        <w:br w:clear="none"/>
      </w:r>
    </w:p>
    <w:p>
      <w:pPr>
        <w:pStyle w:val="Normal"/>
      </w:pPr>
      <w:r>
        <w:t xml:space="preserve">  }</w:t>
        <w:br w:clear="none"/>
      </w:r>
    </w:p>
    <w:p>
      <w:pPr>
        <w:pStyle w:val="Normal"/>
      </w:pPr>
      <w:r>
        <w:t xml:space="preserve">  [self addOperationBlock:^(RCTNativeAnimatedNodesManager *nodesManager) {</w:t>
        <w:br w:clear="none"/>
      </w:r>
    </w:p>
    <w:p>
      <w:pPr>
        <w:pStyle w:val="Normal"/>
      </w:pPr>
      <w:r>
        <w:t xml:space="preserve">    [nodesManager addAnimatedEventToView:[NSNumber numberWithDouble:viewTag] eventName:eventName eventMapping:eventMappingDict]; // --------------------&gt; 2)</w:t>
        <w:br w:clear="none"/>
      </w:r>
    </w:p>
    <w:p>
      <w:pPr>
        <w:pStyle w:val="Normal"/>
      </w:pPr>
      <w:r>
        <w:t xml:space="preserve">  }];</w:t>
        <w:br w:clear="none"/>
      </w:r>
    </w:p>
    <w:p>
      <w:pPr>
        <w:pStyle w:val="Normal"/>
      </w:pPr>
      <w:r>
        <w:t xml:space="preserve">}</w:t>
        <w:br w:clear="none"/>
      </w:r>
    </w:p>
    <w:p>
      <w:pPr>
        <w:pStyle w:val="Para 06"/>
      </w:pPr>
      <w:r>
        <w:rPr>
          <w:rStyle w:val="Text3"/>
        </w:rPr>
        <w:t xml:space="preserve">Listing 6-50</w:t>
        <w:br w:clear="none"/>
      </w:r>
      <w:r>
        <w:bookmarkStart w:id="2504" w:name="addAnimatedEventToView"/>
        <w:t xml:space="preserve">addAnimatedEventToView</w:t>
        <w:bookmarkEnd w:id="2504"/>
        <w:br w:clear="none"/>
        <w:t xml:space="preserve">:eventName</w:t>
        <w:br w:clear="none"/>
      </w:r>
    </w:p>
    <w:tbl>
      <w:tblPr>
        <w:tblW w:type="auto" w:w="0"/>
      </w:tblPr>
      <w:tr>
        <w:tc>
          <w:tcPr>
            <w:tcW w:type="auto" w:w="0"/>
            <w:vAlign w:val="top"/>
          </w:tcPr>
          <w:p>
            <w:pPr>
              <w:pStyle w:val="1 Block"/>
            </w:pPr>
          </w:p>
          <w:p>
            <w:pPr>
              <w:pStyle w:val="Para 03"/>
            </w:pPr>
            <w:r>
              <w:t>1)</w:t>
            </w:r>
          </w:p>
        </w:tc>
        <w:tc>
          <w:tcPr>
            <w:tcW w:type="auto" w:w="0"/>
          </w:tcPr>
          <w:p>
            <w:bookmarkStart w:id="2505" w:name="Reorganize_the_parameters_passed"/>
            <w:pPr>
              <w:pStyle w:val="Para 02"/>
            </w:pPr>
            <w:r>
              <w:t xml:space="preserve">Reorganize the parameters passed in from the </w:t>
            </w:r>
            <w:r>
              <w:rPr>
                <w:rStyle w:val="Text1"/>
              </w:rPr>
              <w:t>JavaScript</w:t>
            </w:r>
            <w:r>
              <w:t xml:space="preserve"> layer.</w:t>
            </w:r>
            <w:bookmarkEnd w:id="2505"/>
          </w:p>
        </w:tc>
        <w:tc>
          <w:tcPr>
            <w:tcW w:type="auto" w:w="0"/>
          </w:tcPr>
          <w:p>
            <w:pPr>
              <w:pStyle w:val="Para 42"/>
            </w:pPr>
            <w:r>
              <w:t/>
            </w:r>
          </w:p>
        </w:tc>
      </w:tr>
      <w:tr>
        <w:tc>
          <w:tcPr>
            <w:tcW w:type="auto" w:w="0"/>
            <w:vAlign w:val="top"/>
          </w:tcPr>
          <w:p>
            <w:pPr>
              <w:pStyle w:val="Para 03"/>
            </w:pPr>
            <w:r>
              <w:t>2)</w:t>
            </w:r>
          </w:p>
        </w:tc>
        <w:tc>
          <w:tcPr>
            <w:tcW w:type="auto" w:w="0"/>
          </w:tcPr>
          <w:p>
            <w:bookmarkStart w:id="2506" w:name="Pass_it_down_to_RCTNativeAnimate"/>
            <w:pPr>
              <w:pStyle w:val="Para 14"/>
            </w:pPr>
            <w:r>
              <w:rPr>
                <w:rStyle w:val="Text8"/>
              </w:rPr>
              <w:t xml:space="preserve">Pass it down to </w:t>
            </w:r>
            <w:r>
              <w:t>RCTNativeAnimatedNodesManager</w:t>
            </w:r>
            <w:r>
              <w:rPr>
                <w:rStyle w:val="Text8"/>
              </w:rPr>
              <w:t xml:space="preserve"> (Listing </w:t>
            </w:r>
            <w:hyperlink w:anchor="___void_addAnimatedEventToView_1">
              <w:r>
                <w:rPr>
                  <w:rStyle w:val="Text4"/>
                </w:rPr>
                <w:t>6-51</w:t>
              </w:r>
            </w:hyperlink>
            <w:r>
              <w:rPr>
                <w:rStyle w:val="Text8"/>
              </w:rPr>
              <w:t>).</w:t>
            </w:r>
            <w:bookmarkEnd w:id="2506"/>
          </w:p>
        </w:tc>
        <w:tc>
          <w:tcPr>
            <w:tcW w:type="auto" w:w="0"/>
          </w:tcPr>
          <w:p>
            <w:pPr>
              <w:pStyle w:val="Para 42"/>
            </w:pPr>
            <w:r>
              <w:t/>
            </w:r>
          </w:p>
        </w:tc>
      </w:tr>
    </w:tbl>
    <w:p>
      <w:bookmarkStart w:id="2507" w:name="___void_addAnimatedEventToView"/>
      <w:bookmarkStart w:id="2508" w:name="___void_addAnimatedEventToView_1"/>
      <w:pPr>
        <w:pStyle w:val="Normal"/>
      </w:pPr>
      <w:r>
        <w:t xml:space="preserve">- (void)addAnimatedEventToView:(nonnull NSNumber *)viewTag</w:t>
        <w:br w:clear="none"/>
      </w:r>
      <w:bookmarkEnd w:id="2507"/>
      <w:bookmarkEnd w:id="2508"/>
    </w:p>
    <w:p>
      <w:pPr>
        <w:pStyle w:val="Normal"/>
      </w:pPr>
      <w:r>
        <w:t xml:space="preserve">                     eventName:(nonnull NSString *)eventName</w:t>
        <w:br w:clear="none"/>
      </w:r>
    </w:p>
    <w:p>
      <w:pPr>
        <w:pStyle w:val="Normal"/>
      </w:pPr>
      <w:r>
        <w:t xml:space="preserve">       eventMapping:(NSDictionary&lt;NSString*, id&gt; *)eventMapping</w:t>
        <w:br w:clear="none"/>
      </w:r>
    </w:p>
    <w:p>
      <w:pPr>
        <w:pStyle w:val="Normal"/>
      </w:pPr>
      <w:r>
        <w:t xml:space="preserve">{</w:t>
        <w:br w:clear="none"/>
      </w:r>
    </w:p>
    <w:p>
      <w:pPr>
        <w:pStyle w:val="Normal"/>
      </w:pPr>
      <w:r>
        <w:t xml:space="preserve">  NSNumber *nodeTag = [RCTConvert NSNumber:eventMapping[@"animatedValueTag"]];</w:t>
        <w:br w:clear="none"/>
      </w:r>
    </w:p>
    <w:p>
      <w:pPr>
        <w:pStyle w:val="Normal"/>
      </w:pPr>
      <w:r>
        <w:t xml:space="preserve">  RCTAnimatedNode *node = _animationNodes[nodeTag];</w:t>
        <w:br w:clear="none"/>
      </w:r>
    </w:p>
    <w:p>
      <w:pPr>
        <w:pStyle w:val="Normal"/>
      </w:pPr>
      <w:r>
        <w:t xml:space="preserve">... // error check</w:t>
        <w:br w:clear="none"/>
      </w:r>
    </w:p>
    <w:p>
      <w:pPr>
        <w:pStyle w:val="Normal"/>
      </w:pPr>
      <w:r>
        <w:t xml:space="preserve">  NSArray&lt;NSString *&gt; *eventPath =</w:t>
        <w:br w:clear="none"/>
      </w:r>
    </w:p>
    <w:p>
      <w:pPr>
        <w:pStyle w:val="Normal"/>
      </w:pPr>
      <w:r>
        <w:t xml:space="preserve">    [RCTConvert NSStringArray:eventMapping[@"nativeEventPath"]];</w:t>
        <w:br w:clear="none"/>
      </w:r>
    </w:p>
    <w:p>
      <w:pPr>
        <w:pStyle w:val="Normal"/>
      </w:pPr>
      <w:r>
        <w:t xml:space="preserve">  RCTEventAnimation *driver =</w:t>
        <w:br w:clear="none"/>
      </w:r>
    </w:p>
    <w:p>
      <w:pPr>
        <w:pStyle w:val="Normal"/>
      </w:pPr>
      <w:r>
        <w:t xml:space="preserve">    [[RCTEventAnimation alloc] initWithEventPath:eventPath valueNode:(RCTValueAnimatedNode *)node]; // -----------&gt; 1)</w:t>
        <w:br w:clear="none"/>
      </w:r>
    </w:p>
    <w:p>
      <w:pPr>
        <w:pStyle w:val="Normal"/>
      </w:pPr>
      <w:r>
        <w:t xml:space="preserve">  NSString *key = [NSString stringWithFormat:@"%@%@", viewTag, RCTNormalizeAnimatedEventName(eventName)];</w:t>
        <w:br w:clear="none"/>
      </w:r>
    </w:p>
    <w:p>
      <w:pPr>
        <w:pStyle w:val="Normal"/>
      </w:pPr>
      <w:r>
        <w:t xml:space="preserve">  if (_eventDrivers[key] != nil) {</w:t>
        <w:br w:clear="none"/>
      </w:r>
    </w:p>
    <w:p>
      <w:pPr>
        <w:pStyle w:val="Normal"/>
      </w:pPr>
      <w:r>
        <w:t xml:space="preserve">    [_eventDrivers[key] addObject:driver]; // -------------&gt; 2)</w:t>
        <w:br w:clear="none"/>
      </w:r>
    </w:p>
    <w:p>
      <w:pPr>
        <w:pStyle w:val="Normal"/>
      </w:pPr>
      <w:r>
        <w:t xml:space="preserve">  } else {</w:t>
        <w:br w:clear="none"/>
      </w:r>
    </w:p>
    <w:p>
      <w:pPr>
        <w:pStyle w:val="Normal"/>
      </w:pPr>
      <w:r>
        <w:t xml:space="preserve">    NSMutableArray&lt;RCTEventAnimation *&gt; *drivers = [NSMutableArray new];</w:t>
        <w:br w:clear="none"/>
      </w:r>
    </w:p>
    <w:p>
      <w:pPr>
        <w:pStyle w:val="Normal"/>
      </w:pPr>
      <w:r>
        <w:t xml:space="preserve">    [drivers addObject:driver]; // ------------------------&gt; 2)</w:t>
        <w:br w:clear="none"/>
      </w:r>
    </w:p>
    <w:p>
      <w:pPr>
        <w:pStyle w:val="Normal"/>
      </w:pPr>
      <w:r>
        <w:t xml:space="preserve">    _eventDrivers[key] = drivers;</w:t>
        <w:br w:clear="none"/>
      </w:r>
    </w:p>
    <w:p>
      <w:pPr>
        <w:pStyle w:val="Normal"/>
      </w:pPr>
      <w:r>
        <w:t xml:space="preserve">  }</w:t>
        <w:br w:clear="none"/>
      </w:r>
    </w:p>
    <w:p>
      <w:pPr>
        <w:pStyle w:val="Normal"/>
      </w:pPr>
      <w:r>
        <w:t xml:space="preserve">}</w:t>
        <w:br w:clear="none"/>
      </w:r>
    </w:p>
    <w:p>
      <w:pPr>
        <w:pStyle w:val="Para 06"/>
      </w:pPr>
      <w:r>
        <w:rPr>
          <w:rStyle w:val="Text3"/>
        </w:rPr>
        <w:t xml:space="preserve">Listing 6-51</w:t>
        <w:br w:clear="none"/>
      </w:r>
      <w:r>
        <w:bookmarkStart w:id="2509" w:name="addAnimatedEventToView_1"/>
        <w:t xml:space="preserve">addAnimatedEventToView</w:t>
        <w:bookmarkEnd w:id="2509"/>
        <w:br w:clear="none"/>
        <w:t xml:space="preserve">:eventName:eventMapping (internal call)</w:t>
        <w:br w:clear="none"/>
      </w:r>
    </w:p>
    <w:tbl>
      <w:tblPr>
        <w:tblW w:type="auto" w:w="0"/>
      </w:tblPr>
      <w:tr>
        <w:tc>
          <w:tcPr>
            <w:tcW w:type="auto" w:w="0"/>
            <w:vAlign w:val="top"/>
          </w:tcPr>
          <w:p>
            <w:pPr>
              <w:pStyle w:val="1 Block"/>
            </w:pPr>
          </w:p>
          <w:p>
            <w:pPr>
              <w:pStyle w:val="Para 03"/>
            </w:pPr>
            <w:r>
              <w:t>1)</w:t>
            </w:r>
          </w:p>
        </w:tc>
        <w:tc>
          <w:tcPr>
            <w:tcW w:type="auto" w:w="0"/>
          </w:tcPr>
          <w:p>
            <w:bookmarkStart w:id="2510" w:name="Create_the_RCTEventAnimation_usi"/>
            <w:pPr>
              <w:pStyle w:val="Para 02"/>
            </w:pPr>
            <w:r>
              <w:t xml:space="preserve">Create the </w:t>
            </w:r>
            <w:r>
              <w:rPr>
                <w:rStyle w:val="Text0"/>
              </w:rPr>
              <w:t>RCTEventAnimation</w:t>
            </w:r>
            <w:r>
              <w:t xml:space="preserve"> using the </w:t>
            </w:r>
            <w:r>
              <w:rPr>
                <w:rStyle w:val="Text0"/>
              </w:rPr>
              <w:t>eventPath</w:t>
            </w:r>
            <w:r>
              <w:t xml:space="preserve"> passed down. We will come back to this class when we examine the event transmission pass. For now, we only need to know that this class keeps a record of the </w:t>
            </w:r>
            <w:r>
              <w:rPr>
                <w:rStyle w:val="Text0"/>
              </w:rPr>
              <w:t>eventPath</w:t>
            </w:r>
            <w:r>
              <w:t xml:space="preserve"> and the associated </w:t>
            </w:r>
            <w:r>
              <w:rPr>
                <w:rStyle w:val="Text2"/>
              </w:rPr>
              <w:t>animated value (node)</w:t>
            </w:r>
            <w:r>
              <w:t>.</w:t>
            </w:r>
            <w:bookmarkEnd w:id="2510"/>
          </w:p>
        </w:tc>
        <w:tc>
          <w:tcPr>
            <w:tcW w:type="auto" w:w="0"/>
          </w:tcPr>
          <w:p>
            <w:pPr>
              <w:pStyle w:val="Para 42"/>
            </w:pPr>
            <w:r>
              <w:t/>
            </w:r>
          </w:p>
        </w:tc>
      </w:tr>
      <w:tr>
        <w:tc>
          <w:tcPr>
            <w:tcW w:type="auto" w:w="0"/>
            <w:vAlign w:val="top"/>
          </w:tcPr>
          <w:p>
            <w:pPr>
              <w:pStyle w:val="Para 03"/>
            </w:pPr>
            <w:r>
              <w:t>2)</w:t>
            </w:r>
          </w:p>
        </w:tc>
        <w:tc>
          <w:tcPr>
            <w:tcW w:type="auto" w:w="0"/>
          </w:tcPr>
          <w:p>
            <w:bookmarkStart w:id="2511" w:name="Record_the_event_key_which_is_ba"/>
            <w:pPr>
              <w:pStyle w:val="Para 02"/>
            </w:pPr>
            <w:r>
              <w:t xml:space="preserve">Record the event key which is basically the </w:t>
            </w:r>
            <w:r>
              <w:rPr>
                <w:rStyle w:val="Text0"/>
              </w:rPr>
              <w:t>eventPath</w:t>
            </w:r>
            <w:r>
              <w:t xml:space="preserve"> concatenated with the </w:t>
            </w:r>
            <w:r>
              <w:rPr>
                <w:rStyle w:val="Text1"/>
              </w:rPr>
              <w:t>react tag</w:t>
            </w:r>
            <w:r>
              <w:t>.</w:t>
            </w:r>
            <w:bookmarkEnd w:id="2511"/>
          </w:p>
        </w:tc>
        <w:tc>
          <w:tcPr>
            <w:tcW w:type="auto" w:w="0"/>
          </w:tcPr>
          <w:p>
            <w:pPr>
              <w:pStyle w:val="Para 42"/>
            </w:pPr>
            <w:r>
              <w:t/>
            </w:r>
          </w:p>
        </w:tc>
      </w:tr>
    </w:tbl>
    <w:p>
      <w:bookmarkStart w:id="2512" w:name="6_6_4_Native_Event_TransmissionN"/>
      <w:pPr>
        <w:pStyle w:val="Heading 2"/>
      </w:pPr>
      <w:r>
        <w:t xml:space="preserve">6.6.4 </w:t>
        <w:t>Native Event Transmission</w:t>
      </w:r>
      <w:bookmarkEnd w:id="2512"/>
    </w:p>
    <w:p>
      <w:bookmarkStart w:id="2513" w:name="Now_it_s_time_to_connect_everyth"/>
      <w:pPr>
        <w:pStyle w:val="Para 01"/>
      </w:pPr>
      <w:r>
        <w:t xml:space="preserve">Now it’s time to connect everything up. We know that gesture-driven animation starts from the gesture on the </w:t>
      </w:r>
      <w:r>
        <w:rPr>
          <w:rStyle w:val="Text0"/>
        </w:rPr>
        <w:t>RCTScrollView</w:t>
      </w:r>
      <w:r>
        <w:t xml:space="preserve">; let’s start from there (Listing </w:t>
      </w:r>
      <w:hyperlink w:anchor="___void_scrollViewDidScroll__UIS">
        <w:r>
          <w:rPr>
            <w:rStyle w:val="Text4"/>
          </w:rPr>
          <w:t>6-52</w:t>
        </w:r>
      </w:hyperlink>
      <w:r>
        <w:t>).</w:t>
      </w:r>
      <w:bookmarkEnd w:id="2513"/>
    </w:p>
    <w:p>
      <w:bookmarkStart w:id="2514" w:name="___void_scrollViewDidScroll__UIS"/>
      <w:pPr>
        <w:pStyle w:val="Normal"/>
      </w:pPr>
      <w:r>
        <w:t xml:space="preserve">- (void)scrollViewDidScroll:(UIScrollView *)scrollView</w:t>
        <w:br w:clear="none"/>
      </w:r>
      <w:bookmarkEnd w:id="2514"/>
    </w:p>
    <w:p>
      <w:pPr>
        <w:pStyle w:val="Normal"/>
      </w:pPr>
      <w:r>
        <w:t xml:space="preserve">{</w:t>
        <w:br w:clear="none"/>
      </w:r>
    </w:p>
    <w:p>
      <w:pPr>
        <w:pStyle w:val="Normal"/>
      </w:pPr>
      <w:r>
        <w:t xml:space="preserve">  NSTimeInterval now = CACurrentMediaTime();</w:t>
        <w:br w:clear="none"/>
      </w:r>
    </w:p>
    <w:p>
      <w:pPr>
        <w:pStyle w:val="Normal"/>
      </w:pPr>
      <w:r>
        <w:t xml:space="preserve">  [self updateClippedSubviews];</w:t>
        <w:br w:clear="none"/>
      </w:r>
    </w:p>
    <w:p>
      <w:pPr>
        <w:pStyle w:val="Normal"/>
      </w:pPr>
      <w:r>
        <w:t xml:space="preserve">  if (_allowNextScrollNoMatterWhat ||</w:t>
        <w:br w:clear="none"/>
      </w:r>
    </w:p>
    <w:p>
      <w:pPr>
        <w:pStyle w:val="Normal"/>
      </w:pPr>
      <w:r>
        <w:t xml:space="preserve">      (_scrollEventThrottle &gt; 0 &amp;&amp; _scrollEventThrottle &lt; MAX(0.017, now - _lastScrollDispatchTime))) { // -------&gt; 2)</w:t>
        <w:br w:clear="none"/>
      </w:r>
    </w:p>
    <w:p>
      <w:pPr>
        <w:pStyle w:val="Normal"/>
      </w:pPr>
      <w:r>
        <w:t xml:space="preserve">...</w:t>
        <w:br w:clear="none"/>
      </w:r>
    </w:p>
    <w:p>
      <w:pPr>
        <w:pStyle w:val="Normal"/>
      </w:pPr>
      <w:r>
        <w:t xml:space="preserve">      RCT_SEND_SCROLL_EVENT(onScroll, nil); // ------------&gt; 1)</w:t>
        <w:br w:clear="none"/>
      </w:r>
    </w:p>
    <w:p>
      <w:pPr>
        <w:pStyle w:val="Normal"/>
      </w:pPr>
      <w:r>
        <w:t xml:space="preserve">...</w:t>
        <w:br w:clear="none"/>
      </w:r>
    </w:p>
    <w:p>
      <w:pPr>
        <w:pStyle w:val="Normal"/>
      </w:pPr>
      <w:r>
        <w:t xml:space="preserve">    // Update dispatch time</w:t>
        <w:br w:clear="none"/>
      </w:r>
    </w:p>
    <w:p>
      <w:pPr>
        <w:pStyle w:val="Normal"/>
      </w:pPr>
      <w:r>
        <w:t xml:space="preserve">    _lastScrollDispatchTime = now;</w:t>
        <w:br w:clear="none"/>
      </w:r>
    </w:p>
    <w:p>
      <w:pPr>
        <w:pStyle w:val="Normal"/>
      </w:pPr>
      <w:r>
        <w:t xml:space="preserve">    _allowNextScrollNoMatterWhat = NO;</w:t>
        <w:br w:clear="none"/>
      </w:r>
    </w:p>
    <w:p>
      <w:pPr>
        <w:pStyle w:val="Normal"/>
      </w:pPr>
      <w:r>
        <w:t xml:space="preserve">  }</w:t>
        <w:br w:clear="none"/>
      </w:r>
    </w:p>
    <w:p>
      <w:pPr>
        <w:pStyle w:val="Normal"/>
      </w:pPr>
      <w:r>
        <w:t xml:space="preserve">  RCT_FORWARD_SCROLL_EVENT(scrollViewDidScroll : scrollView);</w:t>
        <w:br w:clear="none"/>
      </w:r>
    </w:p>
    <w:p>
      <w:pPr>
        <w:pStyle w:val="Normal"/>
      </w:pPr>
      <w:r>
        <w:t xml:space="preserve">}</w:t>
        <w:br w:clear="none"/>
      </w:r>
    </w:p>
    <w:p>
      <w:pPr>
        <w:pStyle w:val="Normal"/>
      </w:pPr>
      <w:r>
        <w:t xml:space="preserve">...</w:t>
        <w:br w:clear="none"/>
      </w:r>
    </w:p>
    <w:p>
      <w:pPr>
        <w:pStyle w:val="Normal"/>
      </w:pPr>
      <w:r>
        <w:t xml:space="preserve">#define RCT_SEND_SCROLL_EVENT(_eventName, _userData)     \</w:t>
        <w:br w:clear="none"/>
      </w:r>
    </w:p>
    <w:p>
      <w:pPr>
        <w:pStyle w:val="Normal"/>
      </w:pPr>
      <w:r>
        <w:t xml:space="preserve">  {                                                      \</w:t>
        <w:br w:clear="none"/>
      </w:r>
    </w:p>
    <w:p>
      <w:pPr>
        <w:pStyle w:val="Normal"/>
      </w:pPr>
      <w:r>
        <w:t xml:space="preserve">    NSString *eventName = NSStringFromSelector(@selector(_eventName));             \</w:t>
        <w:br w:clear="none"/>
      </w:r>
    </w:p>
    <w:p>
      <w:pPr>
        <w:pStyle w:val="Normal"/>
      </w:pPr>
      <w:r>
        <w:t xml:space="preserve">    [self sendScrollEventWithName:eventName scrollView:_scrollView userData:_userData];              \</w:t>
        <w:br w:clear="none"/>
      </w:r>
    </w:p>
    <w:p>
      <w:pPr>
        <w:pStyle w:val="Normal"/>
      </w:pPr>
      <w:r>
        <w:t xml:space="preserve">  }</w:t>
        <w:br w:clear="none"/>
      </w:r>
    </w:p>
    <w:p>
      <w:pPr>
        <w:pStyle w:val="Normal"/>
      </w:pPr>
      <w:r>
        <w:t xml:space="preserve">...</w:t>
        <w:br w:clear="none"/>
      </w:r>
    </w:p>
    <w:p>
      <w:pPr>
        <w:pStyle w:val="Normal"/>
      </w:pPr>
      <w:r>
        <w:t xml:space="preserve">- (void)sendScrollEventWithName:(NSString *)eventName</w:t>
        <w:br w:clear="none"/>
      </w:r>
    </w:p>
    <w:p>
      <w:pPr>
        <w:pStyle w:val="Normal"/>
      </w:pPr>
      <w:r>
        <w:t xml:space="preserve">                     scrollView:(UIScrollView *)scrollView</w:t>
        <w:br w:clear="none"/>
      </w:r>
    </w:p>
    <w:p>
      <w:pPr>
        <w:pStyle w:val="Normal"/>
      </w:pPr>
      <w:r>
        <w:t xml:space="preserve">                       userData:(NSDictionary *)userData</w:t>
        <w:br w:clear="none"/>
      </w:r>
    </w:p>
    <w:p>
      <w:pPr>
        <w:pStyle w:val="Normal"/>
      </w:pPr>
      <w:r>
        <w:t xml:space="preserve">{</w:t>
        <w:br w:clear="none"/>
      </w:r>
    </w:p>
    <w:p>
      <w:pPr>
        <w:pStyle w:val="Normal"/>
      </w:pPr>
      <w:r>
        <w:t xml:space="preserve">  if (![_lastEmittedEventName isEqualToString:eventName]) {</w:t>
        <w:br w:clear="none"/>
      </w:r>
    </w:p>
    <w:p>
      <w:pPr>
        <w:pStyle w:val="Normal"/>
      </w:pPr>
      <w:r>
        <w:t xml:space="preserve">    _coalescingKey++;</w:t>
        <w:br w:clear="none"/>
      </w:r>
    </w:p>
    <w:p>
      <w:pPr>
        <w:pStyle w:val="Normal"/>
      </w:pPr>
      <w:r>
        <w:t xml:space="preserve">    _lastEmittedEventName = [eventName copy];</w:t>
        <w:br w:clear="none"/>
      </w:r>
    </w:p>
    <w:p>
      <w:pPr>
        <w:pStyle w:val="Normal"/>
      </w:pPr>
      <w:r>
        <w:t xml:space="preserve">  }</w:t>
        <w:br w:clear="none"/>
      </w:r>
    </w:p>
    <w:p>
      <w:pPr>
        <w:pStyle w:val="Normal"/>
      </w:pPr>
      <w:r>
        <w:t xml:space="preserve">  RCTScrollEvent *scrollEvent = [[RCTScrollEvent alloc]</w:t>
        <w:br w:clear="none"/>
      </w:r>
    </w:p>
    <w:p>
      <w:pPr>
        <w:pStyle w:val="Normal"/>
      </w:pPr>
      <w:r>
        <w:t xml:space="preserve">                  initWithEventName:eventName</w:t>
        <w:br w:clear="none"/>
      </w:r>
    </w:p>
    <w:p>
      <w:pPr>
        <w:pStyle w:val="Normal"/>
      </w:pPr>
      <w:r>
        <w:t xml:space="preserve">                           reactTag:self.reactTag</w:t>
        <w:br w:clear="none"/>
      </w:r>
    </w:p>
    <w:p>
      <w:pPr>
        <w:pStyle w:val="Normal"/>
      </w:pPr>
      <w:r>
        <w:t xml:space="preserve">            scrollViewContentOffset:scrollView.contentOffset</w:t>
        <w:br w:clear="none"/>
      </w:r>
    </w:p>
    <w:p>
      <w:pPr>
        <w:pStyle w:val="Normal"/>
      </w:pPr>
      <w:r>
        <w:t xml:space="preserve">             scrollViewContentInset:scrollView.contentInset</w:t>
        <w:br w:clear="none"/>
      </w:r>
    </w:p>
    <w:p>
      <w:pPr>
        <w:pStyle w:val="Normal"/>
      </w:pPr>
      <w:r>
        <w:t xml:space="preserve">              scrollViewContentSize:scrollView.contentSize</w:t>
        <w:br w:clear="none"/>
      </w:r>
    </w:p>
    <w:p>
      <w:pPr>
        <w:pStyle w:val="Normal"/>
      </w:pPr>
      <w:r>
        <w:t xml:space="preserve">                    scrollViewFrame:scrollView.frame</w:t>
        <w:br w:clear="none"/>
      </w:r>
    </w:p>
    <w:p>
      <w:pPr>
        <w:pStyle w:val="Normal"/>
      </w:pPr>
      <w:r>
        <w:t xml:space="preserve">                scrollViewZoomScale:scrollView.zoomScale</w:t>
        <w:br w:clear="none"/>
      </w:r>
    </w:p>
    <w:p>
      <w:pPr>
        <w:pStyle w:val="Normal"/>
      </w:pPr>
      <w:r>
        <w:t xml:space="preserve">                           userData:userData</w:t>
        <w:br w:clear="none"/>
      </w:r>
    </w:p>
    <w:p>
      <w:pPr>
        <w:pStyle w:val="Normal"/>
      </w:pPr>
      <w:r>
        <w:t xml:space="preserve">                      coalescingKey:_coalescingKey];</w:t>
        <w:br w:clear="none"/>
      </w:r>
    </w:p>
    <w:p>
      <w:pPr>
        <w:pStyle w:val="Normal"/>
      </w:pPr>
      <w:r>
        <w:bookmarkStart w:id="2515" w:name="ITerm135"/>
        <w:t xml:space="preserve"/>
        <w:bookmarkEnd w:id="2515"/>
        <w:br w:clear="none"/>
        <w:t xml:space="preserve"/>
        <w:br w:clear="none"/>
        <w:t xml:space="preserve"/>
        <w:br w:clear="none"/>
        <w:t xml:space="preserve"/>
        <w:br w:clear="none"/>
      </w:r>
    </w:p>
    <w:p>
      <w:pPr>
        <w:pStyle w:val="Normal"/>
      </w:pPr>
      <w:r>
        <w:t xml:space="preserve">  [_eventDispatcher sendEvent:scrollEvent]; // ------------&gt; 1)</w:t>
        <w:br w:clear="none"/>
      </w:r>
    </w:p>
    <w:p>
      <w:pPr>
        <w:pStyle w:val="Normal"/>
      </w:pPr>
      <w:r>
        <w:t xml:space="preserve">}</w:t>
        <w:br w:clear="none"/>
      </w:r>
    </w:p>
    <w:p>
      <w:pPr>
        <w:pStyle w:val="Para 12"/>
      </w:pPr>
      <w:r>
        <w:rPr>
          <w:rStyle w:val="Text3"/>
        </w:rPr>
        <w:t xml:space="preserve">Listing 6-52</w:t>
        <w:br w:clear="none"/>
      </w:r>
      <w:r>
        <w:t xml:space="preserve">Event source of </w:t>
        <w:br w:clear="none"/>
        <w:bookmarkStart w:id="2516" w:name="RCTScrollView"/>
        <w:t xml:space="preserve">RCTScrollView</w:t>
        <w:bookmarkEnd w:id="2516"/>
        <w:br w:clear="none"/>
      </w:r>
    </w:p>
    <w:tbl>
      <w:tblPr>
        <w:tblW w:type="auto" w:w="0"/>
      </w:tblPr>
      <w:tr>
        <w:tc>
          <w:tcPr>
            <w:tcW w:type="auto" w:w="0"/>
            <w:vAlign w:val="top"/>
          </w:tcPr>
          <w:p>
            <w:pPr>
              <w:pStyle w:val="1 Block"/>
            </w:pPr>
          </w:p>
          <w:p>
            <w:pPr>
              <w:pStyle w:val="Para 03"/>
            </w:pPr>
            <w:r>
              <w:t>1)</w:t>
            </w:r>
          </w:p>
        </w:tc>
        <w:tc>
          <w:tcPr>
            <w:tcW w:type="auto" w:w="0"/>
          </w:tcPr>
          <w:p>
            <w:bookmarkStart w:id="2517" w:name="Send_an_event_with_all_the_infor"/>
            <w:pPr>
              <w:pStyle w:val="Para 02"/>
            </w:pPr>
            <w:r>
              <w:t>Send an event with all the information included.</w:t>
            </w:r>
            <w:bookmarkEnd w:id="2517"/>
          </w:p>
        </w:tc>
        <w:tc>
          <w:tcPr>
            <w:tcW w:type="auto" w:w="0"/>
          </w:tcPr>
          <w:p>
            <w:pPr>
              <w:pStyle w:val="Para 42"/>
            </w:pPr>
            <w:r>
              <w:t/>
            </w:r>
          </w:p>
        </w:tc>
      </w:tr>
      <w:tr>
        <w:tc>
          <w:tcPr>
            <w:tcW w:type="auto" w:w="0"/>
            <w:vAlign w:val="top"/>
          </w:tcPr>
          <w:p>
            <w:pPr>
              <w:pStyle w:val="Para 03"/>
            </w:pPr>
            <w:r>
              <w:t>2)</w:t>
            </w:r>
          </w:p>
        </w:tc>
        <w:tc>
          <w:tcPr>
            <w:tcW w:type="auto" w:w="0"/>
          </w:tcPr>
          <w:p>
            <w:bookmarkStart w:id="2518" w:name="Set_a_throttle_to_17_millisecond"/>
            <w:pPr>
              <w:pStyle w:val="Para 02"/>
            </w:pPr>
            <w:r>
              <w:t xml:space="preserve">Set a throttle to 17 milliseconds. For </w:t>
            </w:r>
            <w:r>
              <w:rPr>
                <w:rStyle w:val="Text1"/>
              </w:rPr>
              <w:t>JavaScript</w:t>
            </w:r>
            <w:r>
              <w:t>-powered animation, this throttle is reasonable. This throttle could be removed for native-powered animation.</w:t>
            </w:r>
            <w:bookmarkEnd w:id="2518"/>
          </w:p>
        </w:tc>
        <w:tc>
          <w:tcPr>
            <w:tcW w:type="auto" w:w="0"/>
          </w:tcPr>
          <w:p>
            <w:pPr>
              <w:pStyle w:val="Para 42"/>
            </w:pPr>
            <w:r>
              <w:t/>
            </w:r>
          </w:p>
        </w:tc>
      </w:tr>
    </w:tbl>
    <w:p>
      <w:bookmarkStart w:id="2519" w:name="The_event_is_eventually_sent_to"/>
      <w:pPr>
        <w:pStyle w:val="Para 05"/>
      </w:pPr>
      <w:r>
        <w:t xml:space="preserve">The event is eventually sent to </w:t>
      </w:r>
      <w:r>
        <w:rPr>
          <w:rStyle w:val="Text0"/>
        </w:rPr>
        <w:t>RCTNativeAnimatedModule</w:t>
      </w:r>
      <w:r>
        <w:t xml:space="preserve"> which, again, passes it down to </w:t>
      </w:r>
      <w:r>
        <w:rPr>
          <w:rStyle w:val="Text0"/>
        </w:rPr>
        <w:t>RCTNativeAnimatedNodesManager</w:t>
      </w:r>
      <w:r>
        <w:t xml:space="preserve"> for the hard work (Listing </w:t>
      </w:r>
      <w:hyperlink w:anchor="_____RCTNativeAnimatedModule___v">
        <w:r>
          <w:rPr>
            <w:rStyle w:val="Text4"/>
          </w:rPr>
          <w:t>6-53</w:t>
        </w:r>
      </w:hyperlink>
      <w:r>
        <w:t xml:space="preserve">). With all the relevant information for event transmission registered (Sections 6.6.2 and 6.6.3), </w:t>
      </w:r>
      <w:r>
        <w:rPr>
          <w:rStyle w:val="Text0"/>
        </w:rPr>
        <w:t>RCTNativeAnimatedNodesManager</w:t>
      </w:r>
      <w:r>
        <w:t xml:space="preserve"> is able to dispatch the event to the destined </w:t>
      </w:r>
      <w:r>
        <w:rPr>
          <w:rStyle w:val="Text2"/>
        </w:rPr>
        <w:t>animated node</w:t>
      </w:r>
      <w:r>
        <w:t xml:space="preserve"> through the </w:t>
      </w:r>
      <w:r>
        <w:rPr>
          <w:rStyle w:val="Text2"/>
        </w:rPr>
        <w:t>ANG</w:t>
      </w:r>
      <w:r>
        <w:t>.</w:t>
        <w:bookmarkStart w:id="2520" w:name="ITerm137"/>
        <w:t xml:space="preserve"> </w:t>
        <w:bookmarkEnd w:id="2520"/>
      </w:r>
      <w:bookmarkEnd w:id="2519"/>
    </w:p>
    <w:p>
      <w:bookmarkStart w:id="2521" w:name="_____RCTNativeAnimatedModule___v"/>
      <w:pPr>
        <w:pStyle w:val="Normal"/>
      </w:pPr>
      <w:r>
        <w:t xml:space="preserve">// # RCTNativeAnimatedModule</w:t>
        <w:br w:clear="none"/>
      </w:r>
      <w:bookmarkEnd w:id="2521"/>
    </w:p>
    <w:p>
      <w:pPr>
        <w:pStyle w:val="Normal"/>
      </w:pPr>
      <w:r>
        <w:t xml:space="preserve">- (void)eventDispatcherWillDispatchEvent:(id&lt;RCTEvent&gt;)event</w:t>
        <w:br w:clear="none"/>
      </w:r>
    </w:p>
    <w:p>
      <w:pPr>
        <w:pStyle w:val="Normal"/>
      </w:pPr>
      <w:r>
        <w:t xml:space="preserve">{</w:t>
        <w:br w:clear="none"/>
      </w:r>
    </w:p>
    <w:p>
      <w:pPr>
        <w:pStyle w:val="Normal"/>
      </w:pPr>
      <w:r>
        <w:t xml:space="preserve">...</w:t>
        <w:br w:clear="none"/>
      </w:r>
    </w:p>
    <w:p>
      <w:pPr>
        <w:pStyle w:val="Normal"/>
      </w:pPr>
      <w:r>
        <w:t xml:space="preserve">  RCTExecuteOnMainQueue(^{</w:t>
        <w:br w:clear="none"/>
      </w:r>
    </w:p>
    <w:p>
      <w:pPr>
        <w:pStyle w:val="Normal"/>
      </w:pPr>
      <w:r>
        <w:t xml:space="preserve">    [self-&gt;_nodesManager handleAnimatedEvent:event];</w:t>
        <w:br w:clear="none"/>
      </w:r>
    </w:p>
    <w:p>
      <w:pPr>
        <w:pStyle w:val="Normal"/>
      </w:pPr>
      <w:r>
        <w:t xml:space="preserve">  });</w:t>
        <w:br w:clear="none"/>
      </w:r>
    </w:p>
    <w:p>
      <w:pPr>
        <w:pStyle w:val="Normal"/>
      </w:pPr>
      <w:r>
        <w:t xml:space="preserve">}</w:t>
        <w:br w:clear="none"/>
      </w:r>
    </w:p>
    <w:p>
      <w:pPr>
        <w:pStyle w:val="Normal"/>
      </w:pPr>
      <w:r>
        <w:t xml:space="preserve">// # RCTNativeAnimatedNodesManager</w:t>
        <w:br w:clear="none"/>
      </w:r>
    </w:p>
    <w:p>
      <w:pPr>
        <w:pStyle w:val="Normal"/>
      </w:pPr>
      <w:r>
        <w:t xml:space="preserve">- (void)handleAnimatedEvent:(id&lt;RCTEvent&gt;)event</w:t>
        <w:br w:clear="none"/>
      </w:r>
    </w:p>
    <w:p>
      <w:pPr>
        <w:pStyle w:val="Normal"/>
      </w:pPr>
      <w:r>
        <w:t xml:space="preserve">{</w:t>
        <w:br w:clear="none"/>
        <w:bookmarkStart w:id="2522" w:name="ITerm138"/>
        <w:t xml:space="preserve"/>
        <w:bookmarkEnd w:id="2522"/>
        <w:br w:clear="none"/>
        <w:t xml:space="preserve"/>
        <w:br w:clear="none"/>
        <w:t xml:space="preserve"/>
        <w:br w:clear="none"/>
        <w:t xml:space="preserve"/>
        <w:br w:clear="none"/>
      </w:r>
    </w:p>
    <w:p>
      <w:pPr>
        <w:pStyle w:val="Normal"/>
      </w:pPr>
      <w:r>
        <w:t xml:space="preserve">  if (_eventDrivers.count == 0) {</w:t>
        <w:br w:clear="none"/>
      </w:r>
    </w:p>
    <w:p>
      <w:pPr>
        <w:pStyle w:val="Normal"/>
      </w:pPr>
      <w:r>
        <w:t xml:space="preserve">    return;</w:t>
        <w:br w:clear="none"/>
      </w:r>
    </w:p>
    <w:p>
      <w:pPr>
        <w:pStyle w:val="Normal"/>
      </w:pPr>
      <w:r>
        <w:t xml:space="preserve">  }</w:t>
        <w:br w:clear="none"/>
      </w:r>
    </w:p>
    <w:p>
      <w:pPr>
        <w:pStyle w:val="Normal"/>
      </w:pPr>
      <w:r>
        <w:t xml:space="preserve">  NSString *key = [NSString stringWithFormat:@"%@%@",</w:t>
        <w:br w:clear="none"/>
      </w:r>
    </w:p>
    <w:p>
      <w:pPr>
        <w:pStyle w:val="Normal"/>
      </w:pPr>
      <w:r>
        <w:t xml:space="preserve">   event.viewTag, RCTNormalizeAnimatedEventName(event.eventName)];</w:t>
        <w:br w:clear="none"/>
      </w:r>
    </w:p>
    <w:p>
      <w:pPr>
        <w:pStyle w:val="Normal"/>
      </w:pPr>
      <w:r>
        <w:t xml:space="preserve">  NSMutableArray&lt;RCTEventAnimation *&gt; *driversForKey =</w:t>
        <w:br w:clear="none"/>
      </w:r>
    </w:p>
    <w:p>
      <w:pPr>
        <w:pStyle w:val="Normal"/>
      </w:pPr>
      <w:r>
        <w:t xml:space="preserve">                                      _eventDrivers[key]; // &gt; 1)</w:t>
        <w:br w:clear="none"/>
      </w:r>
    </w:p>
    <w:p>
      <w:pPr>
        <w:pStyle w:val="Normal"/>
      </w:pPr>
      <w:r>
        <w:t xml:space="preserve">  if (driversForKey) {</w:t>
        <w:br w:clear="none"/>
      </w:r>
    </w:p>
    <w:p>
      <w:pPr>
        <w:pStyle w:val="Normal"/>
      </w:pPr>
      <w:r>
        <w:t xml:space="preserve">    for (RCTEventAnimation *driver in driversForKey) { // ---&gt; 1)</w:t>
        <w:br w:clear="none"/>
      </w:r>
    </w:p>
    <w:p>
      <w:pPr>
        <w:pStyle w:val="Normal"/>
      </w:pPr>
      <w:r>
        <w:t xml:space="preserve">      [self stopAnimationsForNode:driver.valueNode];</w:t>
        <w:br w:clear="none"/>
      </w:r>
    </w:p>
    <w:p>
      <w:pPr>
        <w:pStyle w:val="Normal"/>
      </w:pPr>
      <w:r>
        <w:t xml:space="preserve">      [driver updateWithEvent:event]; // ------------------&gt; 2)</w:t>
        <w:br w:clear="none"/>
      </w:r>
    </w:p>
    <w:p>
      <w:pPr>
        <w:pStyle w:val="Normal"/>
      </w:pPr>
      <w:r>
        <w:t xml:space="preserve">    }</w:t>
        <w:br w:clear="none"/>
      </w:r>
    </w:p>
    <w:p>
      <w:pPr>
        <w:pStyle w:val="Normal"/>
      </w:pPr>
      <w:r>
        <w:t xml:space="preserve">    [self updateAnimations]; // ---------------------------&gt; 3)</w:t>
        <w:br w:clear="none"/>
      </w:r>
    </w:p>
    <w:p>
      <w:pPr>
        <w:pStyle w:val="Normal"/>
      </w:pPr>
      <w:r>
        <w:t xml:space="preserve">  }</w:t>
        <w:br w:clear="none"/>
      </w:r>
    </w:p>
    <w:p>
      <w:pPr>
        <w:pStyle w:val="Normal"/>
      </w:pPr>
      <w:r>
        <w:t xml:space="preserve">}</w:t>
        <w:br w:clear="none"/>
      </w:r>
    </w:p>
    <w:p>
      <w:pPr>
        <w:pStyle w:val="Para 06"/>
      </w:pPr>
      <w:r>
        <w:rPr>
          <w:rStyle w:val="Text3"/>
        </w:rPr>
        <w:t xml:space="preserve">Listing 6-53</w:t>
        <w:br w:clear="none"/>
      </w:r>
      <w:r>
        <w:t xml:space="preserve">Event dispatcher</w:t>
        <w:br w:clear="none"/>
      </w:r>
    </w:p>
    <w:tbl>
      <w:tblPr>
        <w:tblW w:type="auto" w:w="0"/>
      </w:tblPr>
      <w:tr>
        <w:tc>
          <w:tcPr>
            <w:tcW w:type="auto" w:w="0"/>
            <w:vAlign w:val="top"/>
          </w:tcPr>
          <w:p>
            <w:pPr>
              <w:pStyle w:val="1 Block"/>
            </w:pPr>
          </w:p>
          <w:p>
            <w:pPr>
              <w:pStyle w:val="Para 03"/>
            </w:pPr>
            <w:r>
              <w:t>1)</w:t>
            </w:r>
          </w:p>
        </w:tc>
        <w:tc>
          <w:tcPr>
            <w:tcW w:type="auto" w:w="0"/>
          </w:tcPr>
          <w:p>
            <w:bookmarkStart w:id="2523" w:name="Find_the_animation_drivers_relat"/>
            <w:pPr>
              <w:pStyle w:val="Para 02"/>
            </w:pPr>
            <w:r>
              <w:t>Find the animation drivers related to the event and iterate through them. This information is populated in Section 6.6.3.</w:t>
            </w:r>
            <w:bookmarkEnd w:id="2523"/>
          </w:p>
        </w:tc>
        <w:tc>
          <w:tcPr>
            <w:tcW w:type="auto" w:w="0"/>
          </w:tcPr>
          <w:p>
            <w:pPr>
              <w:pStyle w:val="Para 42"/>
            </w:pPr>
            <w:r>
              <w:t/>
            </w:r>
          </w:p>
        </w:tc>
      </w:tr>
      <w:tr>
        <w:tc>
          <w:tcPr>
            <w:tcW w:type="auto" w:w="0"/>
            <w:vAlign w:val="top"/>
          </w:tcPr>
          <w:p>
            <w:pPr>
              <w:pStyle w:val="Para 03"/>
            </w:pPr>
            <w:r>
              <w:t>2)</w:t>
            </w:r>
          </w:p>
        </w:tc>
        <w:tc>
          <w:tcPr>
            <w:tcW w:type="auto" w:w="0"/>
          </w:tcPr>
          <w:p>
            <w:bookmarkStart w:id="2524" w:name="The_updateWithEvent_depth_first"/>
            <w:pPr>
              <w:pStyle w:val="Para 02"/>
            </w:pPr>
            <w:r>
              <w:t xml:space="preserve">The </w:t>
            </w:r>
            <w:r>
              <w:rPr>
                <w:rStyle w:val="Text0"/>
              </w:rPr>
              <w:t>updateWithEvent</w:t>
            </w:r>
            <w:r>
              <w:t xml:space="preserve"> depth first searches the </w:t>
            </w:r>
            <w:r>
              <w:rPr>
                <w:rStyle w:val="Text2"/>
              </w:rPr>
              <w:t>ANG</w:t>
            </w:r>
            <w:r>
              <w:t xml:space="preserve"> to identify all the event receivers (Section 6.6.4.1).</w:t>
            </w:r>
            <w:bookmarkEnd w:id="2524"/>
          </w:p>
        </w:tc>
        <w:tc>
          <w:tcPr>
            <w:tcW w:type="auto" w:w="0"/>
          </w:tcPr>
          <w:p>
            <w:pPr>
              <w:pStyle w:val="Para 42"/>
            </w:pPr>
            <w:r>
              <w:t/>
            </w:r>
          </w:p>
        </w:tc>
      </w:tr>
      <w:tr>
        <w:tc>
          <w:tcPr>
            <w:tcW w:type="auto" w:w="0"/>
            <w:vAlign w:val="top"/>
          </w:tcPr>
          <w:p>
            <w:pPr>
              <w:pStyle w:val="Para 03"/>
            </w:pPr>
            <w:r>
              <w:t>3)</w:t>
            </w:r>
          </w:p>
        </w:tc>
        <w:tc>
          <w:tcPr>
            <w:tcW w:type="auto" w:w="0"/>
          </w:tcPr>
          <w:p>
            <w:bookmarkStart w:id="2525" w:name="The_updateAnimations_breadth_fir"/>
            <w:pPr>
              <w:pStyle w:val="Para 02"/>
            </w:pPr>
            <w:r>
              <w:t xml:space="preserve">The </w:t>
            </w:r>
            <w:r>
              <w:rPr>
                <w:rStyle w:val="Text0"/>
              </w:rPr>
              <w:t>updateAnimations</w:t>
            </w:r>
            <w:r>
              <w:t xml:space="preserve"> breadth first searches the </w:t>
            </w:r>
            <w:r>
              <w:rPr>
                <w:rStyle w:val="Text2"/>
              </w:rPr>
              <w:t>ANG</w:t>
            </w:r>
            <w:r>
              <w:t xml:space="preserve"> to update all the associated </w:t>
            </w:r>
            <w:r>
              <w:rPr>
                <w:rStyle w:val="Text2"/>
              </w:rPr>
              <w:t>animated nodes</w:t>
            </w:r>
            <w:r>
              <w:t xml:space="preserve"> and eventually updates the event receiver, a </w:t>
            </w:r>
            <w:r>
              <w:rPr>
                <w:rStyle w:val="Text1"/>
              </w:rPr>
              <w:t>component</w:t>
            </w:r>
            <w:r>
              <w:t xml:space="preserve"> (Section 6.6.4.2).</w:t>
              <w:bookmarkStart w:id="2526" w:name="ITerm139"/>
              <w:t xml:space="preserve"> </w:t>
              <w:bookmarkEnd w:id="2526"/>
            </w:r>
            <w:bookmarkEnd w:id="2525"/>
          </w:p>
        </w:tc>
        <w:tc>
          <w:tcPr>
            <w:tcW w:type="auto" w:w="0"/>
          </w:tcPr>
          <w:p>
            <w:pPr>
              <w:pStyle w:val="Para 42"/>
            </w:pPr>
            <w:r>
              <w:t/>
            </w:r>
          </w:p>
        </w:tc>
      </w:tr>
    </w:tbl>
    <w:p>
      <w:bookmarkStart w:id="2527" w:name="Next__we_see_how_the_component_g"/>
      <w:pPr>
        <w:pStyle w:val="Para 04"/>
      </w:pPr>
      <w:r>
        <w:t xml:space="preserve">Next, we see how the </w:t>
      </w:r>
      <w:r>
        <w:rPr>
          <w:rStyle w:val="Text1"/>
        </w:rPr>
        <w:t>component</w:t>
      </w:r>
      <w:r>
        <w:t xml:space="preserve"> got updated in this process by examining steps 2 and 3 closer in the following two sections.</w:t>
      </w:r>
      <w:bookmarkEnd w:id="2527"/>
    </w:p>
    <w:p>
      <w:bookmarkStart w:id="2528" w:name="6_6_4_1_Identify_ReceiversThe_de"/>
      <w:pPr>
        <w:pStyle w:val="Heading 4"/>
      </w:pPr>
      <w:r>
        <w:t xml:space="preserve">6.6.4.1 </w:t>
        <w:t>Identify Receivers</w:t>
      </w:r>
      <w:bookmarkEnd w:id="2528"/>
    </w:p>
    <w:p>
      <w:bookmarkStart w:id="2529" w:name="The_depth_first_search_is_carrie"/>
      <w:pPr>
        <w:pStyle w:val="Para 01"/>
      </w:pPr>
      <w:r>
        <w:t xml:space="preserve">The depth-first search is carried out by searching through the children of the </w:t>
      </w:r>
      <w:r>
        <w:rPr>
          <w:rStyle w:val="Text2"/>
        </w:rPr>
        <w:t>animated node</w:t>
      </w:r>
      <w:r>
        <w:t xml:space="preserve">. As mentioned, this search is used to identify all the receivers (Listings </w:t>
      </w:r>
      <w:hyperlink w:anchor="___void_updateWithEvent__id_RCTE">
        <w:r>
          <w:rPr>
            <w:rStyle w:val="Text4"/>
          </w:rPr>
          <w:t>6-54</w:t>
        </w:r>
      </w:hyperlink>
      <w:r>
        <w:t xml:space="preserve"> and </w:t>
      </w:r>
      <w:hyperlink w:anchor="___void_setNeedsUpdate____needsU_1">
        <w:r>
          <w:rPr>
            <w:rStyle w:val="Text4"/>
          </w:rPr>
          <w:t>6-55</w:t>
        </w:r>
      </w:hyperlink>
      <w:r>
        <w:t>).</w:t>
      </w:r>
      <w:bookmarkEnd w:id="2529"/>
    </w:p>
    <w:p>
      <w:bookmarkStart w:id="2530" w:name="___void_updateWithEvent__id_RCTE"/>
      <w:pPr>
        <w:pStyle w:val="Normal"/>
      </w:pPr>
      <w:r>
        <w:t xml:space="preserve">- (void)updateWithEvent:(id&lt;RCTEvent&gt;)event</w:t>
        <w:br w:clear="none"/>
      </w:r>
      <w:bookmarkEnd w:id="2530"/>
    </w:p>
    <w:p>
      <w:pPr>
        <w:pStyle w:val="Normal"/>
      </w:pPr>
      <w:r>
        <w:t xml:space="preserve">{</w:t>
        <w:br w:clear="none"/>
      </w:r>
    </w:p>
    <w:p>
      <w:pPr>
        <w:pStyle w:val="Normal"/>
      </w:pPr>
      <w:r>
        <w:t xml:space="preserve">  NSArray *args = event.arguments;</w:t>
        <w:br w:clear="none"/>
      </w:r>
    </w:p>
    <w:p>
      <w:pPr>
        <w:pStyle w:val="Normal"/>
      </w:pPr>
      <w:r>
        <w:t xml:space="preserve">  id currentValue = args[2];</w:t>
        <w:br w:clear="none"/>
      </w:r>
    </w:p>
    <w:p>
      <w:pPr>
        <w:pStyle w:val="Normal"/>
      </w:pPr>
      <w:r>
        <w:t xml:space="preserve">  for (NSString *key in _eventPath) { // ------------------&gt; 1)</w:t>
        <w:br w:clear="none"/>
      </w:r>
    </w:p>
    <w:p>
      <w:pPr>
        <w:pStyle w:val="Normal"/>
      </w:pPr>
      <w:r>
        <w:t xml:space="preserve">    currentValue = [currentValue valueForKey:key];</w:t>
        <w:br w:clear="none"/>
      </w:r>
    </w:p>
    <w:p>
      <w:pPr>
        <w:pStyle w:val="Normal"/>
      </w:pPr>
      <w:r>
        <w:t xml:space="preserve">  }</w:t>
        <w:br w:clear="none"/>
      </w:r>
    </w:p>
    <w:p>
      <w:pPr>
        <w:pStyle w:val="Normal"/>
      </w:pPr>
      <w:r>
        <w:t xml:space="preserve">  _valueNode.value = ((NSNumber *)currentValue).doubleValue;//&gt;2)</w:t>
        <w:br w:clear="none"/>
      </w:r>
    </w:p>
    <w:p>
      <w:pPr>
        <w:pStyle w:val="Normal"/>
      </w:pPr>
      <w:r>
        <w:t xml:space="preserve">  [_valueNode setNeedsUpdate]; // -------------------------&gt; 3)</w:t>
        <w:br w:clear="none"/>
      </w:r>
    </w:p>
    <w:p>
      <w:pPr>
        <w:pStyle w:val="Normal"/>
      </w:pPr>
      <w:r>
        <w:t xml:space="preserve">}</w:t>
        <w:br w:clear="none"/>
      </w:r>
    </w:p>
    <w:p>
      <w:pPr>
        <w:pStyle w:val="Para 12"/>
      </w:pPr>
      <w:r>
        <w:rPr>
          <w:rStyle w:val="Text3"/>
        </w:rPr>
        <w:t xml:space="preserve">Listing 6-54</w:t>
        <w:br w:clear="none"/>
      </w:r>
      <w:r>
        <w:t xml:space="preserve">Depth-first search to mark the </w:t>
        <w:br w:clear="none"/>
        <w:bookmarkStart w:id="2531" w:name="receivers"/>
        <w:t xml:space="preserve">receivers</w:t>
        <w:bookmarkEnd w:id="2531"/>
        <w:br w:clear="none"/>
        <w:t xml:space="preserve"> (updateWithEvent)</w:t>
        <w:br w:clear="none"/>
      </w:r>
    </w:p>
    <w:tbl>
      <w:tblPr>
        <w:tblW w:type="auto" w:w="0"/>
      </w:tblPr>
      <w:tr>
        <w:tc>
          <w:tcPr>
            <w:tcW w:type="auto" w:w="0"/>
            <w:vAlign w:val="top"/>
          </w:tcPr>
          <w:p>
            <w:pPr>
              <w:pStyle w:val="1 Block"/>
            </w:pPr>
          </w:p>
          <w:p>
            <w:pPr>
              <w:pStyle w:val="Para 03"/>
            </w:pPr>
            <w:r>
              <w:t>1)</w:t>
            </w:r>
          </w:p>
        </w:tc>
        <w:tc>
          <w:tcPr>
            <w:tcW w:type="auto" w:w="0"/>
          </w:tcPr>
          <w:p>
            <w:bookmarkStart w:id="2532" w:name="Extract_the_value_from_the_event"/>
            <w:pPr>
              <w:pStyle w:val="Para 02"/>
            </w:pPr>
            <w:r>
              <w:t xml:space="preserve">Extract the value from the event using the </w:t>
            </w:r>
            <w:r>
              <w:rPr>
                <w:rStyle w:val="Text0"/>
              </w:rPr>
              <w:t>_eventPath</w:t>
            </w:r>
            <w:r>
              <w:t xml:space="preserve"> populated in Section 6.6.3.</w:t>
            </w:r>
            <w:bookmarkEnd w:id="2532"/>
          </w:p>
        </w:tc>
        <w:tc>
          <w:tcPr>
            <w:tcW w:type="auto" w:w="0"/>
          </w:tcPr>
          <w:p>
            <w:pPr>
              <w:pStyle w:val="Para 42"/>
            </w:pPr>
            <w:r>
              <w:t/>
            </w:r>
          </w:p>
        </w:tc>
      </w:tr>
      <w:tr>
        <w:tc>
          <w:tcPr>
            <w:tcW w:type="auto" w:w="0"/>
            <w:vAlign w:val="top"/>
          </w:tcPr>
          <w:p>
            <w:pPr>
              <w:pStyle w:val="Para 03"/>
            </w:pPr>
            <w:r>
              <w:t>2)</w:t>
            </w:r>
          </w:p>
        </w:tc>
        <w:tc>
          <w:tcPr>
            <w:tcW w:type="auto" w:w="0"/>
          </w:tcPr>
          <w:p>
            <w:bookmarkStart w:id="2533" w:name="Update_the_animated_node_with_th"/>
            <w:pPr>
              <w:pStyle w:val="Para 02"/>
            </w:pPr>
            <w:r>
              <w:t xml:space="preserve">Update the </w:t>
            </w:r>
            <w:r>
              <w:rPr>
                <w:rStyle w:val="Text2"/>
              </w:rPr>
              <w:t>animated node</w:t>
            </w:r>
            <w:r>
              <w:t xml:space="preserve"> with the value extracted.</w:t>
            </w:r>
            <w:bookmarkEnd w:id="2533"/>
          </w:p>
        </w:tc>
        <w:tc>
          <w:tcPr>
            <w:tcW w:type="auto" w:w="0"/>
          </w:tcPr>
          <w:p>
            <w:pPr>
              <w:pStyle w:val="Para 42"/>
            </w:pPr>
            <w:r>
              <w:t/>
            </w:r>
          </w:p>
        </w:tc>
      </w:tr>
      <w:tr>
        <w:tc>
          <w:tcPr>
            <w:tcW w:type="auto" w:w="0"/>
            <w:vAlign w:val="top"/>
          </w:tcPr>
          <w:p>
            <w:pPr>
              <w:pStyle w:val="Para 03"/>
            </w:pPr>
            <w:r>
              <w:t>3)</w:t>
            </w:r>
          </w:p>
        </w:tc>
        <w:tc>
          <w:tcPr>
            <w:tcW w:type="auto" w:w="0"/>
          </w:tcPr>
          <w:p>
            <w:bookmarkStart w:id="2534" w:name="setNeedsUpdate_cascading_calls_t"/>
            <w:pPr>
              <w:pStyle w:val="Para 02"/>
            </w:pPr>
            <w:r>
              <w:rPr>
                <w:rStyle w:val="Text0"/>
              </w:rPr>
              <w:t>setNeedsUpdate</w:t>
            </w:r>
            <w:r>
              <w:t xml:space="preserve"> cascading calls the same method of all the children of the </w:t>
            </w:r>
            <w:r>
              <w:rPr>
                <w:rStyle w:val="Text0"/>
              </w:rPr>
              <w:t>animated node</w:t>
            </w:r>
            <w:r>
              <w:t>. See the logic in the next snippet.</w:t>
            </w:r>
            <w:bookmarkEnd w:id="2534"/>
          </w:p>
        </w:tc>
        <w:tc>
          <w:tcPr>
            <w:tcW w:type="auto" w:w="0"/>
          </w:tcPr>
          <w:p>
            <w:pPr>
              <w:pStyle w:val="Para 42"/>
            </w:pPr>
            <w:r>
              <w:t/>
            </w:r>
          </w:p>
        </w:tc>
      </w:tr>
    </w:tbl>
    <w:p>
      <w:bookmarkStart w:id="2535" w:name="___void_setNeedsUpdate____needsU_1"/>
      <w:bookmarkStart w:id="2536" w:name="___void_setNeedsUpdate____needsU"/>
      <w:pPr>
        <w:pStyle w:val="Normal"/>
      </w:pPr>
      <w:r>
        <w:t xml:space="preserve">- (void)setNeedsUpdate</w:t>
        <w:br w:clear="none"/>
      </w:r>
      <w:bookmarkEnd w:id="2535"/>
      <w:bookmarkEnd w:id="2536"/>
    </w:p>
    <w:p>
      <w:pPr>
        <w:pStyle w:val="Normal"/>
      </w:pPr>
      <w:r>
        <w:t xml:space="preserve">{</w:t>
        <w:br w:clear="none"/>
      </w:r>
    </w:p>
    <w:p>
      <w:pPr>
        <w:pStyle w:val="Normal"/>
      </w:pPr>
      <w:r>
        <w:t xml:space="preserve">  _needsUpdate = YES; // ----------------------------------&gt; 1)</w:t>
        <w:br w:clear="none"/>
      </w:r>
    </w:p>
    <w:p>
      <w:pPr>
        <w:pStyle w:val="Normal"/>
      </w:pPr>
      <w:r>
        <w:t xml:space="preserve">  for (RCTAnimatedNode *child in _childNodes.objectEnumerator) {</w:t>
        <w:br w:clear="none"/>
      </w:r>
    </w:p>
    <w:p>
      <w:pPr>
        <w:pStyle w:val="Normal"/>
      </w:pPr>
      <w:r>
        <w:t xml:space="preserve">    [child setNeedsUpdate]; // ----------------------------&gt; 2)</w:t>
        <w:br w:clear="none"/>
      </w:r>
    </w:p>
    <w:p>
      <w:pPr>
        <w:pStyle w:val="Normal"/>
      </w:pPr>
      <w:r>
        <w:t xml:space="preserve">  }</w:t>
        <w:br w:clear="none"/>
      </w:r>
    </w:p>
    <w:p>
      <w:pPr>
        <w:pStyle w:val="Normal"/>
      </w:pPr>
      <w:r>
        <w:t xml:space="preserve">}</w:t>
        <w:br w:clear="none"/>
      </w:r>
    </w:p>
    <w:p>
      <w:pPr>
        <w:pStyle w:val="Para 06"/>
      </w:pPr>
      <w:r>
        <w:rPr>
          <w:rStyle w:val="Text3"/>
        </w:rPr>
        <w:t xml:space="preserve">Listing 6-55</w:t>
        <w:br w:clear="none"/>
      </w:r>
      <w:r>
        <w:bookmarkStart w:id="2537" w:name="Depth_first_search"/>
        <w:t xml:space="preserve">Depth-first search</w:t>
        <w:bookmarkEnd w:id="2537"/>
        <w:br w:clear="none"/>
        <w:t xml:space="preserve"> to mark the receivers (setNeedsUpdate)</w:t>
        <w:br w:clear="none"/>
      </w:r>
    </w:p>
    <w:tbl>
      <w:tblPr>
        <w:tblW w:type="auto" w:w="0"/>
      </w:tblPr>
      <w:tr>
        <w:tc>
          <w:tcPr>
            <w:tcW w:type="auto" w:w="0"/>
            <w:vAlign w:val="top"/>
          </w:tcPr>
          <w:p>
            <w:pPr>
              <w:pStyle w:val="1 Block"/>
            </w:pPr>
          </w:p>
          <w:p>
            <w:pPr>
              <w:pStyle w:val="Para 03"/>
            </w:pPr>
            <w:r>
              <w:t>1)</w:t>
            </w:r>
          </w:p>
        </w:tc>
        <w:tc>
          <w:tcPr>
            <w:tcW w:type="auto" w:w="0"/>
          </w:tcPr>
          <w:p>
            <w:bookmarkStart w:id="2538" w:name="Mark_self_as__needs_update"/>
            <w:pPr>
              <w:pStyle w:val="Para 02"/>
            </w:pPr>
            <w:r>
              <w:t>Mark self as “needs update.”</w:t>
            </w:r>
            <w:bookmarkEnd w:id="2538"/>
          </w:p>
        </w:tc>
        <w:tc>
          <w:tcPr>
            <w:tcW w:type="auto" w:w="0"/>
          </w:tcPr>
          <w:p>
            <w:pPr>
              <w:pStyle w:val="Para 42"/>
            </w:pPr>
            <w:r>
              <w:t/>
            </w:r>
          </w:p>
        </w:tc>
      </w:tr>
      <w:tr>
        <w:tc>
          <w:tcPr>
            <w:tcW w:type="auto" w:w="0"/>
            <w:vAlign w:val="top"/>
          </w:tcPr>
          <w:p>
            <w:pPr>
              <w:pStyle w:val="Para 03"/>
            </w:pPr>
            <w:r>
              <w:t>2)</w:t>
            </w:r>
          </w:p>
        </w:tc>
        <w:tc>
          <w:tcPr>
            <w:tcW w:type="auto" w:w="0"/>
          </w:tcPr>
          <w:p>
            <w:bookmarkStart w:id="2539" w:name="Cascading_marks_all_children_as"/>
            <w:pPr>
              <w:pStyle w:val="Para 02"/>
            </w:pPr>
            <w:r>
              <w:t xml:space="preserve">Cascading marks all children as “needs update.” Take the example </w:t>
            </w:r>
            <w:r>
              <w:rPr>
                <w:rStyle w:val="Text2"/>
              </w:rPr>
              <w:t>ANG</w:t>
            </w:r>
            <w:r>
              <w:t xml:space="preserve"> we used in Section 6.6.1.1; the resulting state of the data structure is given in Figure </w:t>
            </w:r>
            <w:hyperlink w:anchor="Figure_6_9Update_pass_within_an">
              <w:r>
                <w:rPr>
                  <w:rStyle w:val="Text10"/>
                </w:rPr>
                <w:t>6-9</w:t>
              </w:r>
            </w:hyperlink>
            <w:r>
              <w:t>.</w:t>
            </w:r>
            <w:bookmarkEnd w:id="2539"/>
          </w:p>
        </w:tc>
        <w:tc>
          <w:tcPr>
            <w:tcW w:type="auto" w:w="0"/>
          </w:tcPr>
          <w:p>
            <w:pPr>
              <w:pStyle w:val="Para 42"/>
            </w:pPr>
            <w:r>
              <w:t/>
            </w:r>
          </w:p>
        </w:tc>
      </w:tr>
    </w:tbl>
    <w:p>
      <w:bookmarkStart w:id="2540" w:name="Figure_6_9Update_pass_within_an"/>
      <w:bookmarkStart w:id="2541" w:name="MO9_4"/>
      <w:pPr>
        <w:pStyle w:val="Para 11"/>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521200" cy="4787900"/>
            <wp:effectExtent l="0" r="0" t="0" b="0"/>
            <wp:wrapTopAndBottom/>
            <wp:docPr id="185" name="510729_1_En_6_Fig9_HTML.png" descr="510729_1_En_6_Fig9_HTML.png"/>
            <wp:cNvGraphicFramePr>
              <a:graphicFrameLocks noChangeAspect="1"/>
            </wp:cNvGraphicFramePr>
            <a:graphic>
              <a:graphicData uri="http://schemas.openxmlformats.org/drawingml/2006/picture">
                <pic:pic>
                  <pic:nvPicPr>
                    <pic:cNvPr id="0" name="510729_1_En_6_Fig9_HTML.png" descr="510729_1_En_6_Fig9_HTML.png"/>
                    <pic:cNvPicPr/>
                  </pic:nvPicPr>
                  <pic:blipFill>
                    <a:blip r:embed="rId189"/>
                    <a:stretch>
                      <a:fillRect/>
                    </a:stretch>
                  </pic:blipFill>
                  <pic:spPr>
                    <a:xfrm>
                      <a:off x="0" y="0"/>
                      <a:ext cx="4521200" cy="4787900"/>
                    </a:xfrm>
                    <a:prstGeom prst="rect">
                      <a:avLst/>
                    </a:prstGeom>
                  </pic:spPr>
                </pic:pic>
              </a:graphicData>
            </a:graphic>
          </wp:anchor>
        </w:drawing>
      </w:r>
      <w:bookmarkEnd w:id="2540"/>
      <w:bookmarkEnd w:id="2541"/>
    </w:p>
    <w:p>
      <w:pPr>
        <w:pStyle w:val="Para 13"/>
      </w:pPr>
      <w:r>
        <w:rPr>
          <w:rStyle w:val="Text5"/>
        </w:rPr>
        <w:t>Figure 6-9</w:t>
      </w:r>
      <w:r>
        <w:t xml:space="preserve">Update pass within an </w:t>
        <w:bookmarkStart w:id="2542" w:name="animated_node_graph__ANG_1"/>
        <w:t>animated node graph (ANG)</w:t>
        <w:bookmarkEnd w:id="2542"/>
      </w:r>
    </w:p>
    <w:p>
      <w:bookmarkStart w:id="2543" w:name="6_6_4_2_UpdateLet_s_continue_fro"/>
      <w:pPr>
        <w:pStyle w:val="Heading 4"/>
      </w:pPr>
      <w:r>
        <w:t xml:space="preserve">6.6.4.2 </w:t>
        <w:t>Update</w:t>
      </w:r>
      <w:bookmarkEnd w:id="2543"/>
    </w:p>
    <w:p>
      <w:bookmarkStart w:id="2544" w:name="Let_s_continue_from_step_3_in_ha"/>
      <w:pPr>
        <w:pStyle w:val="Para 01"/>
      </w:pPr>
      <w:r>
        <w:t xml:space="preserve">Let’s continue from step 3 in </w:t>
        <w:bookmarkStart w:id="2545" w:name="handleAnimatedEvent"/>
        <w:t/>
        <w:bookmarkEnd w:id="2545"/>
      </w:r>
      <w:r>
        <w:rPr>
          <w:rStyle w:val="Text0"/>
        </w:rPr>
        <w:t>handleAnimatedEvent</w:t>
      </w:r>
      <w:r>
        <w:t xml:space="preserve"> </w:t>
        <w:t xml:space="preserve"> (Listing </w:t>
      </w:r>
      <w:hyperlink w:anchor="_____RCTNativeAnimatedNodesManag">
        <w:r>
          <w:rPr>
            <w:rStyle w:val="Text4"/>
          </w:rPr>
          <w:t>6-56</w:t>
        </w:r>
      </w:hyperlink>
      <w:r>
        <w:t>).</w:t>
      </w:r>
      <w:bookmarkEnd w:id="2544"/>
    </w:p>
    <w:p>
      <w:bookmarkStart w:id="2546" w:name="_____RCTNativeAnimatedNodesManag"/>
      <w:pPr>
        <w:pStyle w:val="Normal"/>
      </w:pPr>
      <w:r>
        <w:t xml:space="preserve">// # RCTNativeAnimatedNodesManager</w:t>
        <w:br w:clear="none"/>
      </w:r>
      <w:bookmarkEnd w:id="2546"/>
    </w:p>
    <w:p>
      <w:pPr>
        <w:pStyle w:val="Normal"/>
      </w:pPr>
      <w:r>
        <w:t xml:space="preserve">- (void)updateAnimations</w:t>
        <w:br w:clear="none"/>
      </w:r>
    </w:p>
    <w:p>
      <w:pPr>
        <w:pStyle w:val="Normal"/>
      </w:pPr>
      <w:r>
        <w:t xml:space="preserve">{</w:t>
        <w:br w:clear="none"/>
      </w:r>
    </w:p>
    <w:p>
      <w:pPr>
        <w:pStyle w:val="Normal"/>
      </w:pPr>
      <w:r>
        <w:t xml:space="preserve">  [_animationNodes enumerateKeysAndObjectsUsingBlock:^(NSNumber *key, RCTAnimatedNode *node, BOOL *stop) {</w:t>
        <w:br w:clear="none"/>
      </w:r>
    </w:p>
    <w:p>
      <w:pPr>
        <w:pStyle w:val="Normal"/>
      </w:pPr>
      <w:r>
        <w:t xml:space="preserve">    if (node.needsUpdate) {</w:t>
        <w:br w:clear="none"/>
      </w:r>
    </w:p>
    <w:p>
      <w:pPr>
        <w:pStyle w:val="Normal"/>
      </w:pPr>
      <w:r>
        <w:t xml:space="preserve">      [node updateNodeIfNecessary]; // --------------------&gt; 1)</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 RCTAnimatedNode</w:t>
        <w:br w:clear="none"/>
      </w:r>
    </w:p>
    <w:p>
      <w:pPr>
        <w:pStyle w:val="Normal"/>
      </w:pPr>
      <w:r>
        <w:t xml:space="preserve">- (void)updateNodeIfNecessary</w:t>
        <w:br w:clear="none"/>
      </w:r>
    </w:p>
    <w:p>
      <w:pPr>
        <w:pStyle w:val="Normal"/>
      </w:pPr>
      <w:r>
        <w:t xml:space="preserve">{</w:t>
        <w:br w:clear="none"/>
      </w:r>
    </w:p>
    <w:p>
      <w:pPr>
        <w:pStyle w:val="Normal"/>
      </w:pPr>
      <w:r>
        <w:t xml:space="preserve">  if (_needsUpdate) {</w:t>
        <w:br w:clear="none"/>
      </w:r>
    </w:p>
    <w:p>
      <w:pPr>
        <w:pStyle w:val="Normal"/>
      </w:pPr>
      <w:r>
        <w:t xml:space="preserve">    for (RCTAnimatedNode *parent in _parentNodes.objectEnumerator) {</w:t>
        <w:br w:clear="none"/>
      </w:r>
    </w:p>
    <w:p>
      <w:pPr>
        <w:pStyle w:val="Normal"/>
      </w:pPr>
      <w:r>
        <w:t xml:space="preserve">      [parent updateNodeIfNecessary]; // ------------------&gt; 2)</w:t>
        <w:br w:clear="none"/>
      </w:r>
    </w:p>
    <w:p>
      <w:pPr>
        <w:pStyle w:val="Normal"/>
      </w:pPr>
      <w:r>
        <w:t xml:space="preserve">    }</w:t>
        <w:br w:clear="none"/>
      </w:r>
    </w:p>
    <w:p>
      <w:pPr>
        <w:pStyle w:val="Normal"/>
      </w:pPr>
      <w:r>
        <w:t xml:space="preserve">    [self performUpdate]; // ------------------------------&gt; 3)</w:t>
        <w:br w:clear="none"/>
      </w:r>
    </w:p>
    <w:p>
      <w:pPr>
        <w:pStyle w:val="Normal"/>
      </w:pPr>
      <w:r>
        <w:t xml:space="preserve">  }</w:t>
        <w:br w:clear="none"/>
      </w:r>
    </w:p>
    <w:p>
      <w:pPr>
        <w:pStyle w:val="Normal"/>
      </w:pPr>
      <w:r>
        <w:t xml:space="preserve">}</w:t>
        <w:br w:clear="none"/>
      </w:r>
    </w:p>
    <w:p>
      <w:pPr>
        <w:pStyle w:val="Para 12"/>
      </w:pPr>
      <w:r>
        <w:rPr>
          <w:rStyle w:val="Text3"/>
        </w:rPr>
        <w:t xml:space="preserve">Listing 6-56</w:t>
        <w:br w:clear="none"/>
      </w:r>
      <w:r>
        <w:t xml:space="preserve">Breadth-first search to </w:t>
        <w:br w:clear="none"/>
        <w:bookmarkStart w:id="2547" w:name="update"/>
        <w:t xml:space="preserve">update</w:t>
        <w:bookmarkEnd w:id="2547"/>
        <w:br w:clear="none"/>
        <w:t xml:space="preserve"> (updateAnimations)</w:t>
        <w:br w:clear="none"/>
      </w:r>
    </w:p>
    <w:tbl>
      <w:tblPr>
        <w:tblW w:type="auto" w:w="0"/>
      </w:tblPr>
      <w:tr>
        <w:tc>
          <w:tcPr>
            <w:tcW w:type="auto" w:w="0"/>
            <w:vAlign w:val="top"/>
          </w:tcPr>
          <w:p>
            <w:pPr>
              <w:pStyle w:val="1 Block"/>
            </w:pPr>
          </w:p>
          <w:p>
            <w:pPr>
              <w:pStyle w:val="Para 03"/>
            </w:pPr>
            <w:r>
              <w:t>1)</w:t>
            </w:r>
          </w:p>
        </w:tc>
        <w:tc>
          <w:tcPr>
            <w:tcW w:type="auto" w:w="0"/>
          </w:tcPr>
          <w:p>
            <w:bookmarkStart w:id="2548" w:name="Iterate_through_the_registered_a"/>
            <w:pPr>
              <w:pStyle w:val="Para 02"/>
            </w:pPr>
            <w:r>
              <w:t xml:space="preserve">Iterate through the registered </w:t>
            </w:r>
            <w:r>
              <w:rPr>
                <w:rStyle w:val="Text2"/>
              </w:rPr>
              <w:t>animated nodes</w:t>
            </w:r>
            <w:r>
              <w:t xml:space="preserve"> and carry out the </w:t>
            </w:r>
            <w:r>
              <w:rPr>
                <w:rStyle w:val="Text0"/>
              </w:rPr>
              <w:t>updateNodeIfNecessary()</w:t>
            </w:r>
            <w:r>
              <w:t xml:space="preserve"> of all nodes.</w:t>
            </w:r>
            <w:bookmarkEnd w:id="2548"/>
          </w:p>
        </w:tc>
        <w:tc>
          <w:tcPr>
            <w:tcW w:type="auto" w:w="0"/>
          </w:tcPr>
          <w:p>
            <w:pPr>
              <w:pStyle w:val="Para 42"/>
            </w:pPr>
            <w:r>
              <w:t/>
            </w:r>
          </w:p>
        </w:tc>
      </w:tr>
      <w:tr>
        <w:tc>
          <w:tcPr>
            <w:tcW w:type="auto" w:w="0"/>
            <w:vAlign w:val="top"/>
          </w:tcPr>
          <w:p>
            <w:pPr>
              <w:pStyle w:val="Para 03"/>
            </w:pPr>
            <w:r>
              <w:t>2)</w:t>
            </w:r>
          </w:p>
        </w:tc>
        <w:tc>
          <w:tcPr>
            <w:tcW w:type="auto" w:w="0"/>
          </w:tcPr>
          <w:p>
            <w:bookmarkStart w:id="2549" w:name="The_update_of_ANG_is_carried_out"/>
            <w:pPr>
              <w:pStyle w:val="Para 02"/>
            </w:pPr>
            <w:r>
              <w:t xml:space="preserve">The update of </w:t>
            </w:r>
            <w:r>
              <w:rPr>
                <w:rStyle w:val="Text2"/>
              </w:rPr>
              <w:t>ANG</w:t>
            </w:r>
            <w:r>
              <w:t xml:space="preserve"> is carried out as a breadth-first search (BFS). Here, all parent nodes need to be updated first before the current node is updated. The stop condition of the BFS is </w:t>
            </w:r>
            <w:r>
              <w:rPr>
                <w:rStyle w:val="Text0"/>
              </w:rPr>
              <w:t>false</w:t>
            </w:r>
            <w:r>
              <w:t xml:space="preserve"> in </w:t>
            </w:r>
            <w:r>
              <w:rPr>
                <w:rStyle w:val="Text0"/>
              </w:rPr>
              <w:t>needsUpdate</w:t>
            </w:r>
            <w:r>
              <w:t>, so the values can be directly used for nodes that have been updated.</w:t>
            </w:r>
            <w:bookmarkEnd w:id="2549"/>
          </w:p>
        </w:tc>
        <w:tc>
          <w:tcPr>
            <w:tcW w:type="auto" w:w="0"/>
          </w:tcPr>
          <w:p>
            <w:pPr>
              <w:pStyle w:val="Para 42"/>
            </w:pPr>
            <w:r>
              <w:t/>
            </w:r>
          </w:p>
        </w:tc>
      </w:tr>
      <w:tr>
        <w:tc>
          <w:tcPr>
            <w:tcW w:type="auto" w:w="0"/>
            <w:vAlign w:val="top"/>
          </w:tcPr>
          <w:p>
            <w:pPr>
              <w:pStyle w:val="Para 03"/>
            </w:pPr>
            <w:r>
              <w:t>3)</w:t>
            </w:r>
          </w:p>
        </w:tc>
        <w:tc>
          <w:tcPr>
            <w:tcW w:type="auto" w:w="0"/>
          </w:tcPr>
          <w:p>
            <w:bookmarkStart w:id="2550" w:name="Perform_the_actual_update_of_the"/>
            <w:pPr>
              <w:pStyle w:val="Para 02"/>
            </w:pPr>
            <w:r>
              <w:t xml:space="preserve">Perform the actual update of the </w:t>
            </w:r>
            <w:r>
              <w:rPr>
                <w:rStyle w:val="Text2"/>
              </w:rPr>
              <w:t>animated node</w:t>
            </w:r>
            <w:r>
              <w:t>.</w:t>
            </w:r>
            <w:bookmarkEnd w:id="2550"/>
          </w:p>
        </w:tc>
        <w:tc>
          <w:tcPr>
            <w:tcW w:type="auto" w:w="0"/>
          </w:tcPr>
          <w:p>
            <w:pPr>
              <w:pStyle w:val="Para 42"/>
            </w:pPr>
            <w:r>
              <w:t/>
            </w:r>
          </w:p>
        </w:tc>
      </w:tr>
    </w:tbl>
    <w:p>
      <w:bookmarkStart w:id="2551" w:name="Let_s_take_a_look_at_the_perform"/>
      <w:pPr>
        <w:pStyle w:val="Para 05"/>
      </w:pPr>
      <w:r>
        <w:t xml:space="preserve">Let’s take a look at the </w:t>
      </w:r>
      <w:r>
        <w:rPr>
          <w:rStyle w:val="Text0"/>
        </w:rPr>
        <w:t>performUpdate</w:t>
      </w:r>
      <w:r>
        <w:t xml:space="preserve"> of </w:t>
      </w:r>
      <w:r>
        <w:rPr>
          <w:rStyle w:val="Text0"/>
        </w:rPr>
        <w:t>RCTAdditionAnimatedNode</w:t>
      </w:r>
      <w:r>
        <w:t xml:space="preserve"> continued from step 3 (Listing </w:t>
      </w:r>
      <w:hyperlink w:anchor="_____RCTAdditionAnimatedNode___v">
        <w:r>
          <w:rPr>
            <w:rStyle w:val="Text4"/>
          </w:rPr>
          <w:t>6-57</w:t>
        </w:r>
      </w:hyperlink>
      <w:r>
        <w:t>).</w:t>
      </w:r>
      <w:bookmarkEnd w:id="2551"/>
    </w:p>
    <w:p>
      <w:bookmarkStart w:id="2552" w:name="_____RCTAdditionAnimatedNode___v"/>
      <w:pPr>
        <w:pStyle w:val="Normal"/>
      </w:pPr>
      <w:r>
        <w:t xml:space="preserve">// # RCTAdditionAnimatedNode</w:t>
        <w:br w:clear="none"/>
      </w:r>
      <w:bookmarkEnd w:id="2552"/>
    </w:p>
    <w:p>
      <w:pPr>
        <w:pStyle w:val="Normal"/>
      </w:pPr>
      <w:r>
        <w:t xml:space="preserve">- (void)performUpdate</w:t>
        <w:br w:clear="none"/>
      </w:r>
    </w:p>
    <w:p>
      <w:pPr>
        <w:pStyle w:val="Normal"/>
      </w:pPr>
      <w:r>
        <w:t xml:space="preserve">{</w:t>
        <w:br w:clear="none"/>
      </w:r>
    </w:p>
    <w:p>
      <w:pPr>
        <w:pStyle w:val="Normal"/>
      </w:pPr>
      <w:r>
        <w:t xml:space="preserve">  [super performUpdate]; // —------------------------------&gt; 1)</w:t>
        <w:br w:clear="none"/>
      </w:r>
    </w:p>
    <w:p>
      <w:pPr>
        <w:pStyle w:val="Normal"/>
      </w:pPr>
      <w:r>
        <w:t xml:space="preserve">  NSArray&lt;NSNumber *&gt; *inputNodes = self.config[@"input"];</w:t>
        <w:br w:clear="none"/>
      </w:r>
    </w:p>
    <w:p>
      <w:pPr>
        <w:pStyle w:val="Normal"/>
      </w:pPr>
      <w:r>
        <w:t xml:space="preserve">  if (inputNodes.count &gt; 1) {</w:t>
        <w:br w:clear="none"/>
      </w:r>
    </w:p>
    <w:p>
      <w:pPr>
        <w:pStyle w:val="Normal"/>
      </w:pPr>
      <w:r>
        <w:t xml:space="preserve">    RCTValueAnimatedNode *parent1 = (RCTValueAnimatedNode *)</w:t>
        <w:br w:clear="none"/>
      </w:r>
    </w:p>
    <w:p>
      <w:pPr>
        <w:pStyle w:val="Normal"/>
      </w:pPr>
      <w:r>
        <w:t xml:space="preserve">    [self.parentNodes objectForKey:inputNodes[0]];</w:t>
        <w:br w:clear="none"/>
      </w:r>
    </w:p>
    <w:p>
      <w:pPr>
        <w:pStyle w:val="Normal"/>
      </w:pPr>
      <w:r>
        <w:t xml:space="preserve">    RCTValueAnimatedNode *parent2 = (RCTValueAnimatedNode *)</w:t>
        <w:br w:clear="none"/>
      </w:r>
    </w:p>
    <w:p>
      <w:pPr>
        <w:pStyle w:val="Normal"/>
      </w:pPr>
      <w:r>
        <w:t xml:space="preserve">    [self.parentNodes objectForKey:inputNodes[1]];</w:t>
        <w:br w:clear="none"/>
      </w:r>
    </w:p>
    <w:p>
      <w:pPr>
        <w:pStyle w:val="Normal"/>
      </w:pPr>
      <w:r>
        <w:t xml:space="preserve">    if ([parent1 isKindOfClass:[RCTValueAnimatedNode class]] &amp;&amp;</w:t>
        <w:br w:clear="none"/>
      </w:r>
    </w:p>
    <w:p>
      <w:pPr>
        <w:pStyle w:val="Normal"/>
      </w:pPr>
      <w:r>
        <w:t xml:space="preserve">        [parent2 isKindOfClass:[RCTValueAnimatedNode class]]) {</w:t>
        <w:br w:clear="none"/>
      </w:r>
    </w:p>
    <w:p>
      <w:pPr>
        <w:pStyle w:val="Normal"/>
      </w:pPr>
      <w:r>
        <w:t xml:space="preserve">      self.value = parent1.value + parent2.value;</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6"/>
      </w:pPr>
      <w:r>
        <w:rPr>
          <w:rStyle w:val="Text3"/>
        </w:rPr>
        <w:t xml:space="preserve">Listing 6-57</w:t>
        <w:br w:clear="none"/>
      </w:r>
      <w:r>
        <w:t xml:space="preserve">Breadth-first search to update (</w:t>
        <w:br w:clear="none"/>
        <w:bookmarkStart w:id="2553" w:name="performUpdate"/>
        <w:t xml:space="preserve">performUpdate</w:t>
        <w:bookmarkEnd w:id="2553"/>
        <w:br w:clear="none"/>
        <w:t xml:space="preserve">)</w:t>
        <w:br w:clear="none"/>
      </w:r>
    </w:p>
    <w:tbl>
      <w:tblPr>
        <w:tblW w:type="auto" w:w="0"/>
      </w:tblPr>
      <w:tr>
        <w:tc>
          <w:tcPr>
            <w:tcW w:type="auto" w:w="0"/>
            <w:vAlign w:val="top"/>
          </w:tcPr>
          <w:p>
            <w:pPr>
              <w:pStyle w:val="1 Block"/>
            </w:pPr>
          </w:p>
          <w:p>
            <w:pPr>
              <w:pStyle w:val="Para 03"/>
            </w:pPr>
            <w:r>
              <w:t>1)</w:t>
            </w:r>
          </w:p>
        </w:tc>
        <w:tc>
          <w:tcPr>
            <w:tcW w:type="auto" w:w="0"/>
          </w:tcPr>
          <w:p>
            <w:bookmarkStart w:id="2554" w:name="Before_the_calculation_of_the_cu"/>
            <w:pPr>
              <w:pStyle w:val="Para 02"/>
            </w:pPr>
            <w:r>
              <w:t xml:space="preserve">Before the calculation of the current node, perform the search on related nodes through </w:t>
            </w:r>
            <w:r>
              <w:rPr>
                <w:rStyle w:val="Text0"/>
              </w:rPr>
              <w:t>RCTPropsAnimatedNode</w:t>
            </w:r>
            <w:r>
              <w:t xml:space="preserve"> (Listing </w:t>
            </w:r>
            <w:hyperlink w:anchor="___void_performUpdate____super_p_1">
              <w:r>
                <w:rPr>
                  <w:rStyle w:val="Text10"/>
                </w:rPr>
                <w:t>6-58</w:t>
              </w:r>
            </w:hyperlink>
            <w:r>
              <w:t>).</w:t>
            </w:r>
            <w:bookmarkEnd w:id="2554"/>
          </w:p>
        </w:tc>
        <w:tc>
          <w:tcPr>
            <w:tcW w:type="auto" w:w="0"/>
          </w:tcPr>
          <w:p>
            <w:pPr>
              <w:pStyle w:val="Para 42"/>
            </w:pPr>
            <w:r>
              <w:t/>
            </w:r>
          </w:p>
        </w:tc>
      </w:tr>
    </w:tbl>
    <w:p>
      <w:bookmarkStart w:id="2555" w:name="___void_performUpdate____super_p_1"/>
      <w:bookmarkStart w:id="2556" w:name="___void_performUpdate____super_p"/>
      <w:pPr>
        <w:pStyle w:val="Normal"/>
      </w:pPr>
      <w:r>
        <w:t xml:space="preserve">- (void)performUpdate</w:t>
        <w:br w:clear="none"/>
      </w:r>
      <w:bookmarkEnd w:id="2555"/>
      <w:bookmarkEnd w:id="2556"/>
    </w:p>
    <w:p>
      <w:pPr>
        <w:pStyle w:val="Normal"/>
      </w:pPr>
      <w:r>
        <w:t xml:space="preserve">{</w:t>
        <w:br w:clear="none"/>
      </w:r>
    </w:p>
    <w:p>
      <w:pPr>
        <w:pStyle w:val="Normal"/>
      </w:pPr>
      <w:r>
        <w:t xml:space="preserve">  [super performUpdate];</w:t>
        <w:br w:clear="none"/>
      </w:r>
    </w:p>
    <w:p>
      <w:pPr>
        <w:pStyle w:val="Normal"/>
      </w:pPr>
      <w:r>
        <w:t xml:space="preserve">  if (!_connectedViewTag) {</w:t>
        <w:br w:clear="none"/>
      </w:r>
    </w:p>
    <w:p>
      <w:pPr>
        <w:pStyle w:val="Normal"/>
      </w:pPr>
      <w:r>
        <w:t xml:space="preserve">    return;</w:t>
        <w:br w:clear="none"/>
      </w:r>
    </w:p>
    <w:p>
      <w:pPr>
        <w:pStyle w:val="Normal"/>
      </w:pPr>
      <w:r>
        <w:t xml:space="preserve">  }</w:t>
        <w:br w:clear="none"/>
      </w:r>
    </w:p>
    <w:p>
      <w:pPr>
        <w:pStyle w:val="Normal"/>
      </w:pPr>
      <w:r>
        <w:t xml:space="preserve">  for (NSNumber *parentTag in self.parentNodes.keyEnumerator) {</w:t>
        <w:br w:clear="none"/>
      </w:r>
    </w:p>
    <w:p>
      <w:pPr>
        <w:pStyle w:val="Normal"/>
      </w:pPr>
      <w:r>
        <w:t xml:space="preserve">    RCTAnimatedNode *parentNode =</w:t>
        <w:br w:clear="none"/>
      </w:r>
    </w:p>
    <w:p>
      <w:pPr>
        <w:pStyle w:val="Normal"/>
      </w:pPr>
      <w:r>
        <w:t xml:space="preserve">    [self.parentNodes objectForKey:parentTag];</w:t>
        <w:br w:clear="none"/>
      </w:r>
    </w:p>
    <w:p>
      <w:pPr>
        <w:pStyle w:val="Normal"/>
      </w:pPr>
      <w:r>
        <w:t xml:space="preserve">    if (</w:t>
        <w:br w:clear="none"/>
      </w:r>
    </w:p>
    <w:p>
      <w:pPr>
        <w:pStyle w:val="Normal"/>
      </w:pPr>
      <w:r>
        <w:t xml:space="preserve">      [parentNode isKindOfClass:[RCTStyleAnimatedNode class]]</w:t>
        <w:br w:clear="none"/>
      </w:r>
    </w:p>
    <w:p>
      <w:pPr>
        <w:pStyle w:val="Normal"/>
      </w:pPr>
      <w:r>
        <w:t xml:space="preserve">    ) {</w:t>
        <w:br w:clear="none"/>
      </w:r>
    </w:p>
    <w:p>
      <w:pPr>
        <w:pStyle w:val="Normal"/>
      </w:pPr>
      <w:r>
        <w:t xml:space="preserve">      [self-&gt;_propsDictionary addEntriesFromDictionary:</w:t>
        <w:br w:clear="none"/>
      </w:r>
    </w:p>
    <w:p>
      <w:pPr>
        <w:pStyle w:val="Normal"/>
      </w:pPr>
      <w:r>
        <w:t xml:space="preserve">      [(RCTStyleAnimatedNode *)parentNode propsDictionary]];// 1)</w:t>
        <w:br w:clear="none"/>
      </w:r>
    </w:p>
    <w:p>
      <w:pPr>
        <w:pStyle w:val="Normal"/>
      </w:pPr>
      <w:r>
        <w:t xml:space="preserve">    } else if (</w:t>
        <w:br w:clear="none"/>
      </w:r>
    </w:p>
    <w:p>
      <w:pPr>
        <w:pStyle w:val="Normal"/>
      </w:pPr>
      <w:r>
        <w:t xml:space="preserve">      [parentNode isKindOfClass:[RCTValueAnimatedNode class]]</w:t>
        <w:br w:clear="none"/>
      </w:r>
    </w:p>
    <w:p>
      <w:pPr>
        <w:pStyle w:val="Normal"/>
      </w:pPr>
      <w:r>
        <w:t xml:space="preserve">    ) {</w:t>
        <w:br w:clear="none"/>
      </w:r>
    </w:p>
    <w:p>
      <w:pPr>
        <w:pStyle w:val="Normal"/>
      </w:pPr>
      <w:r>
        <w:t xml:space="preserve">      NSString *property =</w:t>
        <w:br w:clear="none"/>
      </w:r>
    </w:p>
    <w:p>
      <w:pPr>
        <w:pStyle w:val="Normal"/>
      </w:pPr>
      <w:r>
        <w:t xml:space="preserve">      [self propertyNameForParentTag:parentTag];</w:t>
        <w:br w:clear="none"/>
      </w:r>
    </w:p>
    <w:p>
      <w:pPr>
        <w:pStyle w:val="Normal"/>
      </w:pPr>
      <w:r>
        <w:t xml:space="preserve">      id animatedObject =</w:t>
        <w:br w:clear="none"/>
      </w:r>
    </w:p>
    <w:p>
      <w:pPr>
        <w:pStyle w:val="Normal"/>
      </w:pPr>
      <w:r>
        <w:t xml:space="preserve">      [(RCTValueAnimatedNode *)parentNode animatedObject];</w:t>
        <w:br w:clear="none"/>
      </w:r>
    </w:p>
    <w:p>
      <w:pPr>
        <w:pStyle w:val="Normal"/>
      </w:pPr>
      <w:r>
        <w:t xml:space="preserve">      if (animatedObject) {</w:t>
        <w:br w:clear="none"/>
      </w:r>
    </w:p>
    <w:p>
      <w:pPr>
        <w:pStyle w:val="Normal"/>
      </w:pPr>
      <w:r>
        <w:t xml:space="preserve">        self-&gt;_propsDictionary[property] = animatedObject;// &gt; 1)</w:t>
        <w:br w:clear="none"/>
      </w:r>
    </w:p>
    <w:p>
      <w:pPr>
        <w:pStyle w:val="Normal"/>
      </w:pPr>
      <w:r>
        <w:t xml:space="preserve">      } else {</w:t>
        <w:br w:clear="none"/>
      </w:r>
    </w:p>
    <w:p>
      <w:pPr>
        <w:pStyle w:val="Normal"/>
      </w:pPr>
      <w:r>
        <w:t xml:space="preserve">        CGFloat value =</w:t>
        <w:br w:clear="none"/>
      </w:r>
    </w:p>
    <w:p>
      <w:pPr>
        <w:pStyle w:val="Normal"/>
      </w:pPr>
      <w:r>
        <w:t xml:space="preserve">        [(RCTValueAnimatedNode *)parentNode value];</w:t>
        <w:br w:clear="none"/>
      </w:r>
    </w:p>
    <w:p>
      <w:pPr>
        <w:pStyle w:val="Normal"/>
      </w:pPr>
      <w:r>
        <w:t xml:space="preserve">        self-&gt;_propsDictionary[property] = @(value); // ---&gt; 1)</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if (_propsDictionary.count) {</w:t>
        <w:br w:clear="none"/>
      </w:r>
    </w:p>
    <w:p>
      <w:pPr>
        <w:pStyle w:val="Normal"/>
      </w:pPr>
      <w:r>
        <w:t xml:space="preserve">    [self updateView]; // ---------------------------------&gt; 2)</w:t>
        <w:br w:clear="none"/>
      </w:r>
    </w:p>
    <w:p>
      <w:pPr>
        <w:pStyle w:val="Normal"/>
      </w:pPr>
      <w:r>
        <w:t xml:space="preserve">  }</w:t>
        <w:br w:clear="none"/>
      </w:r>
    </w:p>
    <w:p>
      <w:pPr>
        <w:pStyle w:val="Normal"/>
      </w:pPr>
      <w:r>
        <w:t xml:space="preserve">}</w:t>
        <w:br w:clear="none"/>
      </w:r>
    </w:p>
    <w:p>
      <w:pPr>
        <w:pStyle w:val="Para 06"/>
      </w:pPr>
      <w:r>
        <w:rPr>
          <w:rStyle w:val="Text3"/>
        </w:rPr>
        <w:t xml:space="preserve">Listing 6-58</w:t>
        <w:br w:clear="none"/>
      </w:r>
      <w:r>
        <w:t xml:space="preserve">Breadth-first search to update (</w:t>
        <w:br w:clear="none"/>
        <w:bookmarkStart w:id="2557" w:name="RCTPropsAnimatedNode"/>
        <w:t xml:space="preserve">RCTPropsAnimatedNode</w:t>
        <w:bookmarkEnd w:id="2557"/>
        <w:br w:clear="none"/>
        <w:t xml:space="preserve">::performUpdate)</w:t>
        <w:br w:clear="none"/>
      </w:r>
    </w:p>
    <w:tbl>
      <w:tblPr>
        <w:tblW w:type="auto" w:w="0"/>
      </w:tblPr>
      <w:tr>
        <w:tc>
          <w:tcPr>
            <w:tcW w:type="auto" w:w="0"/>
            <w:vAlign w:val="top"/>
          </w:tcPr>
          <w:p>
            <w:pPr>
              <w:pStyle w:val="1 Block"/>
            </w:pPr>
          </w:p>
          <w:p>
            <w:pPr>
              <w:pStyle w:val="Para 03"/>
            </w:pPr>
            <w:r>
              <w:t>1)</w:t>
            </w:r>
          </w:p>
        </w:tc>
        <w:tc>
          <w:tcPr>
            <w:tcW w:type="auto" w:w="0"/>
          </w:tcPr>
          <w:p>
            <w:bookmarkStart w:id="2558" w:name="Populate_the__propsDictionary_wi"/>
            <w:pPr>
              <w:pStyle w:val="Para 02"/>
            </w:pPr>
            <w:r>
              <w:t xml:space="preserve">Populate the </w:t>
            </w:r>
            <w:r>
              <w:rPr>
                <w:rStyle w:val="Text0"/>
              </w:rPr>
              <w:t>_propsDictionary</w:t>
            </w:r>
            <w:r>
              <w:t xml:space="preserve"> with the properties in change.</w:t>
            </w:r>
            <w:bookmarkEnd w:id="2558"/>
          </w:p>
        </w:tc>
        <w:tc>
          <w:tcPr>
            <w:tcW w:type="auto" w:w="0"/>
          </w:tcPr>
          <w:p>
            <w:pPr>
              <w:pStyle w:val="Para 42"/>
            </w:pPr>
            <w:r>
              <w:t/>
            </w:r>
          </w:p>
        </w:tc>
      </w:tr>
      <w:tr>
        <w:tc>
          <w:tcPr>
            <w:tcW w:type="auto" w:w="0"/>
            <w:vAlign w:val="top"/>
          </w:tcPr>
          <w:p>
            <w:pPr>
              <w:pStyle w:val="Para 03"/>
            </w:pPr>
            <w:r>
              <w:t>2)</w:t>
            </w:r>
          </w:p>
        </w:tc>
        <w:tc>
          <w:tcPr>
            <w:tcW w:type="auto" w:w="0"/>
          </w:tcPr>
          <w:p>
            <w:bookmarkStart w:id="2559" w:name="Update_the_views_using_the__prop"/>
            <w:pPr>
              <w:pStyle w:val="Para 02"/>
            </w:pPr>
            <w:r>
              <w:t xml:space="preserve">Update the views using the </w:t>
            </w:r>
            <w:r>
              <w:rPr>
                <w:rStyle w:val="Text0"/>
              </w:rPr>
              <w:t>_propsDictionary</w:t>
            </w:r>
            <w:r>
              <w:t xml:space="preserve">. See in Listing </w:t>
            </w:r>
            <w:hyperlink w:anchor="___void_updateView___if___manage_1">
              <w:r>
                <w:rPr>
                  <w:rStyle w:val="Text10"/>
                </w:rPr>
                <w:t>6-59</w:t>
              </w:r>
            </w:hyperlink>
            <w:r>
              <w:t xml:space="preserve"> the implementation of </w:t>
            </w:r>
            <w:r>
              <w:rPr>
                <w:rStyle w:val="Text0"/>
              </w:rPr>
              <w:t>updateView</w:t>
            </w:r>
            <w:r>
              <w:t>.</w:t>
            </w:r>
            <w:bookmarkEnd w:id="2559"/>
          </w:p>
        </w:tc>
        <w:tc>
          <w:tcPr>
            <w:tcW w:type="auto" w:w="0"/>
          </w:tcPr>
          <w:p>
            <w:pPr>
              <w:pStyle w:val="Para 42"/>
            </w:pPr>
            <w:r>
              <w:t/>
            </w:r>
          </w:p>
        </w:tc>
      </w:tr>
    </w:tbl>
    <w:p>
      <w:bookmarkStart w:id="2560" w:name="___void_updateView___if___manage"/>
      <w:bookmarkStart w:id="2561" w:name="___void_updateView___if___manage_1"/>
      <w:pPr>
        <w:pStyle w:val="Normal"/>
      </w:pPr>
      <w:r>
        <w:t xml:space="preserve">- (void)updateView</w:t>
        <w:br w:clear="none"/>
      </w:r>
      <w:bookmarkEnd w:id="2560"/>
      <w:bookmarkEnd w:id="2561"/>
    </w:p>
    <w:p>
      <w:pPr>
        <w:pStyle w:val="Normal"/>
      </w:pPr>
      <w:r>
        <w:t xml:space="preserve">{</w:t>
        <w:br w:clear="none"/>
      </w:r>
    </w:p>
    <w:p>
      <w:pPr>
        <w:pStyle w:val="Normal"/>
      </w:pPr>
      <w:r>
        <w:t xml:space="preserve">  if (_managedByFabric) {</w:t>
        <w:br w:clear="none"/>
      </w:r>
    </w:p>
    <w:p>
      <w:pPr>
        <w:pStyle w:val="Normal"/>
      </w:pPr>
      <w:r>
        <w:t xml:space="preserve">    ...</w:t>
        <w:br w:clear="none"/>
      </w:r>
    </w:p>
    <w:p>
      <w:pPr>
        <w:pStyle w:val="Normal"/>
      </w:pPr>
      <w:r>
        <w:t xml:space="preserve">  } else {</w:t>
        <w:br w:clear="none"/>
      </w:r>
    </w:p>
    <w:p>
      <w:pPr>
        <w:pStyle w:val="Normal"/>
      </w:pPr>
      <w:r>
        <w:t xml:space="preserve">    [_bridge.uiManager</w:t>
        <w:br w:clear="none"/>
      </w:r>
    </w:p>
    <w:p>
      <w:pPr>
        <w:pStyle w:val="Normal"/>
      </w:pPr>
      <w:r>
        <w:t xml:space="preserve">    synchronouslyUpdateViewOnUIThread:_connectedViewTag</w:t>
        <w:br w:clear="none"/>
      </w:r>
    </w:p>
    <w:p>
      <w:pPr>
        <w:pStyle w:val="Normal"/>
      </w:pPr>
      <w:r>
        <w:t xml:space="preserve">                              viewName:_connectedViewName</w:t>
        <w:br w:clear="none"/>
      </w:r>
    </w:p>
    <w:p>
      <w:pPr>
        <w:pStyle w:val="Normal"/>
      </w:pPr>
      <w:r>
        <w:t xml:space="preserve">                                 props:_propsDictionary];</w:t>
        <w:br w:clear="none"/>
      </w:r>
    </w:p>
    <w:p>
      <w:pPr>
        <w:pStyle w:val="Normal"/>
      </w:pPr>
      <w:r>
        <w:t xml:space="preserve">  }</w:t>
        <w:br w:clear="none"/>
      </w:r>
    </w:p>
    <w:p>
      <w:pPr>
        <w:pStyle w:val="Normal"/>
      </w:pPr>
      <w:r>
        <w:t xml:space="preserve">}</w:t>
        <w:br w:clear="none"/>
      </w:r>
    </w:p>
    <w:p>
      <w:pPr>
        <w:pStyle w:val="Para 16"/>
      </w:pPr>
      <w:r>
        <w:t xml:space="preserve">Listing 6-59</w:t>
        <w:br w:clear="none"/>
      </w:r>
      <w:r>
        <w:rPr>
          <w:rStyle w:val="Text11"/>
        </w:rPr>
        <w:bookmarkStart w:id="2562" w:name="updateView"/>
        <w:t xml:space="preserve">updateView</w:t>
        <w:bookmarkEnd w:id="2562"/>
        <w:br w:clear="none"/>
      </w:r>
    </w:p>
    <w:p>
      <w:bookmarkStart w:id="2563" w:name="6_7_Adaptive_to_All_Screens__Lay"/>
      <w:pPr>
        <w:pStyle w:val="Heading 2"/>
      </w:pPr>
      <w:r>
        <w:t xml:space="preserve">6.7 </w:t>
        <w:t>Adaptive to All Screens, Layout Design</w:t>
      </w:r>
      <w:bookmarkEnd w:id="2563"/>
    </w:p>
    <w:p>
      <w:bookmarkStart w:id="2564" w:name="In_the_experience_of_the_author"/>
      <w:pPr>
        <w:pStyle w:val="Para 01"/>
      </w:pPr>
      <w:r>
        <w:t xml:space="preserve">In the experience of the author, the various widths of phones rarely cause issues. The heights do. Unscrollable vertical layout could easily mess up the UI, especially on small screens. Here are some hints from the battle-ironed methods to do a </w:t>
        <w:bookmarkStart w:id="2565" w:name="vertical_layout"/>
        <w:t>vertical layout</w:t>
        <w:bookmarkEnd w:id="2565"/>
        <w:t xml:space="preserve"> that is adaptable to any screens:</w:t>
      </w:r>
      <w:bookmarkEnd w:id="2564"/>
    </w:p>
    <w:tbl>
      <w:tblPr>
        <w:tblW w:type="auto" w:w="0"/>
      </w:tblPr>
      <w:tr>
        <w:tc>
          <w:tcPr>
            <w:tcW w:type="auto" w:w="0"/>
            <w:vAlign w:val="top"/>
          </w:tcPr>
          <w:p>
            <w:pPr>
              <w:pStyle w:val="1 Block"/>
            </w:pPr>
          </w:p>
          <w:p>
            <w:pPr>
              <w:pStyle w:val="Para 03"/>
            </w:pPr>
            <w:r>
              <w:t>1)</w:t>
            </w:r>
          </w:p>
        </w:tc>
        <w:tc>
          <w:tcPr>
            <w:tcW w:type="auto" w:w="0"/>
          </w:tcPr>
          <w:p>
            <w:bookmarkStart w:id="2566" w:name="Do_not_use_an_absolute_value_for"/>
            <w:pPr>
              <w:pStyle w:val="Para 02"/>
            </w:pPr>
            <w:r>
              <w:drawing>
                <wp:inline>
                  <wp:extent cx="139700" cy="139700"/>
                  <wp:effectExtent l="0" r="0" t="0" b="0"/>
                  <wp:docPr id="186" name="510729_1_En_6_Figo_HTML.gif" descr="510729_1_En_6_Figo_HTML.gif"/>
                  <wp:cNvGraphicFramePr>
                    <a:graphicFrameLocks noChangeAspect="1"/>
                  </wp:cNvGraphicFramePr>
                  <a:graphic>
                    <a:graphicData uri="http://schemas.openxmlformats.org/drawingml/2006/picture">
                      <pic:pic>
                        <pic:nvPicPr>
                          <pic:cNvPr id="0" name="510729_1_En_6_Figo_HTML.gif" descr="510729_1_En_6_Figo_HTML.gif"/>
                          <pic:cNvPicPr/>
                        </pic:nvPicPr>
                        <pic:blipFill>
                          <a:blip r:embed="rId190"/>
                          <a:stretch>
                            <a:fillRect/>
                          </a:stretch>
                        </pic:blipFill>
                        <pic:spPr>
                          <a:xfrm>
                            <a:off x="0" y="0"/>
                            <a:ext cx="139700" cy="139700"/>
                          </a:xfrm>
                          <a:prstGeom prst="rect">
                            <a:avLst/>
                          </a:prstGeom>
                        </pic:spPr>
                      </pic:pic>
                    </a:graphicData>
                  </a:graphic>
                </wp:inline>
              </w:drawing>
            </w:r>
            <w:r>
              <w:rPr>
                <w:lang w:bidi="en" w:val="en" w:eastAsia="en"/>
              </w:rPr>
              <w:t xml:space="preserve"> Do not use an absolute value for height.</w:t>
              <w:bookmarkStart w:id="2567" w:name="ITerm149"/>
              <w:t xml:space="preserve"> </w:t>
              <w:bookmarkEnd w:id="2567"/>
            </w:r>
            <w:bookmarkEnd w:id="2566"/>
          </w:p>
        </w:tc>
        <w:tc>
          <w:tcPr>
            <w:tcW w:type="auto" w:w="0"/>
          </w:tcPr>
          <w:p>
            <w:pPr>
              <w:pStyle w:val="Para 42"/>
            </w:pPr>
            <w:r>
              <w:t/>
            </w:r>
          </w:p>
        </w:tc>
      </w:tr>
      <w:tr>
        <w:tc>
          <w:tcPr>
            <w:tcW w:type="auto" w:w="0"/>
            <w:vAlign w:val="top"/>
          </w:tcPr>
          <w:p>
            <w:pPr>
              <w:pStyle w:val="Para 03"/>
            </w:pPr>
            <w:r>
              <w:t>2)</w:t>
            </w:r>
          </w:p>
        </w:tc>
        <w:tc>
          <w:tcPr>
            <w:tcW w:type="auto" w:w="0"/>
          </w:tcPr>
          <w:p>
            <w:bookmarkStart w:id="2568" w:name="Make_all_components_layoutable"/>
            <w:pPr>
              <w:pStyle w:val="Para 02"/>
            </w:pPr>
            <w:r>
              <w:drawing>
                <wp:inline>
                  <wp:extent cx="139700" cy="139700"/>
                  <wp:effectExtent l="0" r="0" t="0" b="0"/>
                  <wp:docPr id="187" name="510729_1_En_6_Figp_HTML.gif" descr="510729_1_En_6_Figp_HTML.gif"/>
                  <wp:cNvGraphicFramePr>
                    <a:graphicFrameLocks noChangeAspect="1"/>
                  </wp:cNvGraphicFramePr>
                  <a:graphic>
                    <a:graphicData uri="http://schemas.openxmlformats.org/drawingml/2006/picture">
                      <pic:pic>
                        <pic:nvPicPr>
                          <pic:cNvPr id="0" name="510729_1_En_6_Figp_HTML.gif" descr="510729_1_En_6_Figp_HTML.gif"/>
                          <pic:cNvPicPr/>
                        </pic:nvPicPr>
                        <pic:blipFill>
                          <a:blip r:embed="rId191"/>
                          <a:stretch>
                            <a:fillRect/>
                          </a:stretch>
                        </pic:blipFill>
                        <pic:spPr>
                          <a:xfrm>
                            <a:off x="0" y="0"/>
                            <a:ext cx="139700" cy="139700"/>
                          </a:xfrm>
                          <a:prstGeom prst="rect">
                            <a:avLst/>
                          </a:prstGeom>
                        </pic:spPr>
                      </pic:pic>
                    </a:graphicData>
                  </a:graphic>
                </wp:inline>
              </w:drawing>
            </w:r>
            <w:r>
              <w:t xml:space="preserve"> Make all </w:t>
            </w:r>
            <w:r>
              <w:rPr>
                <w:rStyle w:val="Text1"/>
              </w:rPr>
              <w:t>components</w:t>
            </w:r>
            <w:r>
              <w:t xml:space="preserve"> layoutable, that is, the layout of a </w:t>
            </w:r>
            <w:r>
              <w:rPr>
                <w:rStyle w:val="Text1"/>
              </w:rPr>
              <w:t>component</w:t>
            </w:r>
            <w:r>
              <w:t xml:space="preserve"> should be able to be extrapolated from its </w:t>
            </w:r>
            <w:r>
              <w:rPr>
                <w:rStyle w:val="Text1"/>
              </w:rPr>
              <w:t>flex</w:t>
            </w:r>
            <w:r>
              <w:t xml:space="preserve"> attributes with no surprise. To achieve this, all customized </w:t>
            </w:r>
            <w:r>
              <w:rPr>
                <w:rStyle w:val="Text1"/>
              </w:rPr>
              <w:t>components</w:t>
            </w:r>
            <w:r>
              <w:t xml:space="preserve"> should be designed to behave the same as stock </w:t>
            </w:r>
            <w:r>
              <w:rPr>
                <w:rStyle w:val="Text1"/>
              </w:rPr>
              <w:t>components</w:t>
            </w:r>
            <w:r>
              <w:t xml:space="preserve"> – they can maintain their inheritance layouts while respecting </w:t>
            </w:r>
            <w:r>
              <w:rPr>
                <w:rStyle w:val="Text1"/>
              </w:rPr>
              <w:t>flex</w:t>
            </w:r>
            <w:r>
              <w:t xml:space="preserve"> attributes passed down from the consumer. Practically, </w:t>
            </w:r>
            <w:r>
              <w:rPr>
                <w:rStyle w:val="Text2"/>
              </w:rPr>
              <w:t>the</w:t>
            </w:r>
            <w:r>
              <w:t xml:space="preserve"> </w:t>
              <w:bookmarkStart w:id="2569" w:name="spread_operator"/>
              <w:t/>
              <w:bookmarkEnd w:id="2569"/>
            </w:r>
            <w:r>
              <w:rPr>
                <w:rStyle w:val="Text2"/>
              </w:rPr>
              <w:t>spread operator</w:t>
            </w:r>
            <w:r>
              <w:t xml:space="preserve"> </w:t>
              <w:t xml:space="preserve"> on the </w:t>
            </w:r>
            <w:r>
              <w:rPr>
                <w:rStyle w:val="Text1"/>
              </w:rPr>
              <w:t>style props</w:t>
            </w:r>
            <w:r>
              <w:t xml:space="preserve"> is your friend.</w:t>
            </w:r>
            <w:bookmarkEnd w:id="2568"/>
          </w:p>
        </w:tc>
        <w:tc>
          <w:tcPr>
            <w:tcW w:type="auto" w:w="0"/>
          </w:tcPr>
          <w:p>
            <w:pPr>
              <w:pStyle w:val="Para 42"/>
            </w:pPr>
            <w:r>
              <w:t/>
            </w:r>
          </w:p>
        </w:tc>
      </w:tr>
      <w:tr>
        <w:tc>
          <w:tcPr>
            <w:tcW w:type="auto" w:w="0"/>
            <w:vAlign w:val="top"/>
          </w:tcPr>
          <w:p>
            <w:pPr>
              <w:pStyle w:val="Para 03"/>
            </w:pPr>
            <w:r>
              <w:t>3)</w:t>
            </w:r>
          </w:p>
        </w:tc>
        <w:tc>
          <w:tcPr>
            <w:tcW w:type="auto" w:w="0"/>
          </w:tcPr>
          <w:p>
            <w:bookmarkStart w:id="2570" w:name="Do_not_overabstract__Try_to_make"/>
            <w:pPr>
              <w:pStyle w:val="Para 02"/>
            </w:pPr>
            <w:r>
              <w:drawing>
                <wp:inline>
                  <wp:extent cx="139700" cy="139700"/>
                  <wp:effectExtent l="0" r="0" t="0" b="0"/>
                  <wp:docPr id="188" name="510729_1_En_6_Figq_HTML.gif" descr="510729_1_En_6_Figq_HTML.gif"/>
                  <wp:cNvGraphicFramePr>
                    <a:graphicFrameLocks noChangeAspect="1"/>
                  </wp:cNvGraphicFramePr>
                  <a:graphic>
                    <a:graphicData uri="http://schemas.openxmlformats.org/drawingml/2006/picture">
                      <pic:pic>
                        <pic:nvPicPr>
                          <pic:cNvPr id="0" name="510729_1_En_6_Figq_HTML.gif" descr="510729_1_En_6_Figq_HTML.gif"/>
                          <pic:cNvPicPr/>
                        </pic:nvPicPr>
                        <pic:blipFill>
                          <a:blip r:embed="rId192"/>
                          <a:stretch>
                            <a:fillRect/>
                          </a:stretch>
                        </pic:blipFill>
                        <pic:spPr>
                          <a:xfrm>
                            <a:off x="0" y="0"/>
                            <a:ext cx="139700" cy="139700"/>
                          </a:xfrm>
                          <a:prstGeom prst="rect">
                            <a:avLst/>
                          </a:prstGeom>
                        </pic:spPr>
                      </pic:pic>
                    </a:graphicData>
                  </a:graphic>
                </wp:inline>
              </w:drawing>
            </w:r>
            <w:r>
              <w:t xml:space="preserve"> Do not overabstract. Try to make the </w:t>
            </w:r>
            <w:r>
              <w:rPr>
                <w:rStyle w:val="Text1"/>
              </w:rPr>
              <w:t>component</w:t>
            </w:r>
            <w:r>
              <w:t xml:space="preserve"> hierarchy flatten and to put in one place all </w:t>
            </w:r>
            <w:r>
              <w:rPr>
                <w:rStyle w:val="Text1"/>
              </w:rPr>
              <w:t>components</w:t>
            </w:r>
            <w:r>
              <w:t xml:space="preserve"> involved in one screen. So they can be programmed, reasoned, and debugged in one place. Combined with the second hint, you will find coding layout a breeze. Moreover, the animation code can benefit from this practice too.</w:t>
            </w:r>
            <w:bookmarkEnd w:id="2570"/>
          </w:p>
        </w:tc>
        <w:tc>
          <w:tcPr>
            <w:tcW w:type="auto" w:w="0"/>
          </w:tcPr>
          <w:p>
            <w:pPr>
              <w:pStyle w:val="Para 42"/>
            </w:pPr>
            <w:r>
              <w:t/>
            </w:r>
          </w:p>
        </w:tc>
      </w:tr>
      <w:tr>
        <w:tc>
          <w:tcPr>
            <w:tcW w:type="auto" w:w="0"/>
            <w:vAlign w:val="top"/>
          </w:tcPr>
          <w:p>
            <w:pPr>
              <w:pStyle w:val="Para 03"/>
            </w:pPr>
            <w:r>
              <w:t>4)</w:t>
            </w:r>
          </w:p>
        </w:tc>
        <w:tc>
          <w:tcPr>
            <w:tcW w:type="auto" w:w="0"/>
          </w:tcPr>
          <w:p>
            <w:bookmarkStart w:id="2571" w:name="Make_the_best_of_available_space"/>
            <w:pPr>
              <w:pStyle w:val="Para 02"/>
            </w:pPr>
            <w:r>
              <w:drawing>
                <wp:inline>
                  <wp:extent cx="139700" cy="139700"/>
                  <wp:effectExtent l="0" r="0" t="0" b="0"/>
                  <wp:docPr id="189" name="510729_1_En_6_Figr_HTML.gif" descr="510729_1_En_6_Figr_HTML.gif"/>
                  <wp:cNvGraphicFramePr>
                    <a:graphicFrameLocks noChangeAspect="1"/>
                  </wp:cNvGraphicFramePr>
                  <a:graphic>
                    <a:graphicData uri="http://schemas.openxmlformats.org/drawingml/2006/picture">
                      <pic:pic>
                        <pic:nvPicPr>
                          <pic:cNvPr id="0" name="510729_1_En_6_Figr_HTML.gif" descr="510729_1_En_6_Figr_HTML.gif"/>
                          <pic:cNvPicPr/>
                        </pic:nvPicPr>
                        <pic:blipFill>
                          <a:blip r:embed="rId193"/>
                          <a:stretch>
                            <a:fillRect/>
                          </a:stretch>
                        </pic:blipFill>
                        <pic:spPr>
                          <a:xfrm>
                            <a:off x="0" y="0"/>
                            <a:ext cx="139700" cy="139700"/>
                          </a:xfrm>
                          <a:prstGeom prst="rect">
                            <a:avLst/>
                          </a:prstGeom>
                        </pic:spPr>
                      </pic:pic>
                    </a:graphicData>
                  </a:graphic>
                </wp:inline>
              </w:drawing>
            </w:r>
            <w:r>
              <w:t xml:space="preserve"> Make the best of available space by using </w:t>
              <w:bookmarkStart w:id="2572" w:name="intrinsic_sizes"/>
              <w:t/>
              <w:bookmarkEnd w:id="2572"/>
            </w:r>
            <w:r>
              <w:rPr>
                <w:rStyle w:val="Text2"/>
              </w:rPr>
              <w:t>intrinsic sizes</w:t>
            </w:r>
            <w:r>
              <w:t xml:space="preserve"> </w:t>
              <w:t xml:space="preserve"> combined with </w:t>
            </w:r>
            <w:r>
              <w:rPr>
                <w:rStyle w:val="Text0"/>
              </w:rPr>
              <w:t>flexGrow</w:t>
            </w:r>
            <w:r>
              <w:t xml:space="preserve">. More specifically, (a) let the </w:t>
            </w:r>
            <w:r>
              <w:rPr>
                <w:rStyle w:val="Text1"/>
              </w:rPr>
              <w:t>components</w:t>
            </w:r>
            <w:r>
              <w:t xml:space="preserve"> with solid </w:t>
            </w:r>
            <w:r>
              <w:rPr>
                <w:rStyle w:val="Text0"/>
              </w:rPr>
              <w:t>intrinsic size</w:t>
            </w:r>
            <w:r>
              <w:t xml:space="preserve"> occupy the space they need (nonnegotiable space) and (b) leverage </w:t>
            </w:r>
            <w:r>
              <w:rPr>
                <w:rStyle w:val="Text0"/>
              </w:rPr>
              <w:t>flexGrow</w:t>
            </w:r>
            <w:r>
              <w:t xml:space="preserve"> to distribute the gaps left among those </w:t>
            </w:r>
            <w:r>
              <w:rPr>
                <w:rStyle w:val="Text1"/>
              </w:rPr>
              <w:t>components</w:t>
            </w:r>
            <w:r>
              <w:t xml:space="preserve">. In some cases, the size of some </w:t>
            </w:r>
            <w:r>
              <w:rPr>
                <w:rStyle w:val="Text1"/>
              </w:rPr>
              <w:t>components</w:t>
            </w:r>
            <w:r>
              <w:t xml:space="preserve"> (such as text size) is also negotiable. Discuss with your designer if that’s the case.</w:t>
            </w:r>
            <w:bookmarkEnd w:id="2571"/>
          </w:p>
        </w:tc>
        <w:tc>
          <w:tcPr>
            <w:tcW w:type="auto" w:w="0"/>
          </w:tcPr>
          <w:p>
            <w:pPr>
              <w:pStyle w:val="Para 42"/>
            </w:pPr>
            <w:r>
              <w:t/>
            </w:r>
          </w:p>
        </w:tc>
      </w:tr>
      <w:tr>
        <w:tc>
          <w:tcPr>
            <w:tcW w:type="auto" w:w="0"/>
            <w:vAlign w:val="top"/>
          </w:tcPr>
          <w:p>
            <w:pPr>
              <w:pStyle w:val="Para 03"/>
            </w:pPr>
            <w:r>
              <w:t>5)</w:t>
            </w:r>
          </w:p>
        </w:tc>
        <w:tc>
          <w:tcPr>
            <w:tcW w:type="auto" w:w="0"/>
          </w:tcPr>
          <w:p>
            <w:bookmarkStart w:id="2573" w:name="Use_raw_calculation_based_on_scr"/>
            <w:pPr>
              <w:pStyle w:val="Para 02"/>
            </w:pPr>
            <w:r>
              <w:drawing>
                <wp:inline>
                  <wp:extent cx="139700" cy="139700"/>
                  <wp:effectExtent l="0" r="0" t="0" b="0"/>
                  <wp:docPr id="190" name="510729_1_En_6_Figs_HTML.gif" descr="510729_1_En_6_Figs_HTML.gif"/>
                  <wp:cNvGraphicFramePr>
                    <a:graphicFrameLocks noChangeAspect="1"/>
                  </wp:cNvGraphicFramePr>
                  <a:graphic>
                    <a:graphicData uri="http://schemas.openxmlformats.org/drawingml/2006/picture">
                      <pic:pic>
                        <pic:nvPicPr>
                          <pic:cNvPr id="0" name="510729_1_En_6_Figs_HTML.gif" descr="510729_1_En_6_Figs_HTML.gif"/>
                          <pic:cNvPicPr/>
                        </pic:nvPicPr>
                        <pic:blipFill>
                          <a:blip r:embed="rId194"/>
                          <a:stretch>
                            <a:fillRect/>
                          </a:stretch>
                        </pic:blipFill>
                        <pic:spPr>
                          <a:xfrm>
                            <a:off x="0" y="0"/>
                            <a:ext cx="139700" cy="139700"/>
                          </a:xfrm>
                          <a:prstGeom prst="rect">
                            <a:avLst/>
                          </a:prstGeom>
                        </pic:spPr>
                      </pic:pic>
                    </a:graphicData>
                  </a:graphic>
                </wp:inline>
              </w:drawing>
            </w:r>
            <w:r>
              <w:t xml:space="preserve"> Use raw calculation based on screen height as the last resort. It is not very scalable (in terms of adding new </w:t>
            </w:r>
            <w:r>
              <w:rPr>
                <w:rStyle w:val="Text1"/>
              </w:rPr>
              <w:t>components</w:t>
            </w:r>
            <w:r>
              <w:t>) and hard to maintain.</w:t>
            </w:r>
            <w:bookmarkEnd w:id="2573"/>
          </w:p>
        </w:tc>
        <w:tc>
          <w:tcPr>
            <w:tcW w:type="auto" w:w="0"/>
          </w:tcPr>
          <w:p>
            <w:pPr>
              <w:pStyle w:val="Para 42"/>
            </w:pPr>
            <w:r>
              <w:t/>
            </w:r>
          </w:p>
        </w:tc>
      </w:tr>
    </w:tbl>
    <w:p>
      <w:bookmarkStart w:id="2574" w:name="6_8_Time_to_Say_GoodbyeWe_have_c"/>
      <w:pPr>
        <w:pStyle w:val="Heading 2"/>
      </w:pPr>
      <w:r>
        <w:t xml:space="preserve">6.8 </w:t>
        <w:t>Time to Say Goodbye</w:t>
      </w:r>
      <w:bookmarkEnd w:id="2574"/>
    </w:p>
    <w:p>
      <w:bookmarkStart w:id="2575" w:name="We_have_completed_the_journey_of"/>
      <w:pPr>
        <w:pStyle w:val="Para 04"/>
      </w:pPr>
      <w:r>
        <w:t xml:space="preserve">We have completed the journey of </w:t>
      </w:r>
      <w:r>
        <w:rPr>
          <w:rStyle w:val="Text1"/>
        </w:rPr>
        <w:t>React Native</w:t>
      </w:r>
      <w:r>
        <w:t xml:space="preserve">. From programming techniques to internal mechanisms, I hope this journey is exciting and fruitful to you too. Nonetheless, the topics discussed in this book are far from enough to cover the complete enormous ecosystem of </w:t>
      </w:r>
      <w:r>
        <w:rPr>
          <w:rStyle w:val="Text1"/>
        </w:rPr>
        <w:t>React Native</w:t>
      </w:r>
      <w:r>
        <w:t xml:space="preserve"> which arises based on a whole lot of </w:t>
      </w:r>
      <w:r>
        <w:rPr>
          <w:rStyle w:val="Text1"/>
        </w:rPr>
        <w:t>JavaScript</w:t>
      </w:r>
      <w:r>
        <w:t xml:space="preserve"> projects that are equally significant, sophisticated, and complex. They are, namely, </w:t>
      </w:r>
      <w:r>
        <w:rPr>
          <w:rStyle w:val="Text1"/>
        </w:rPr>
        <w:t>Yoga</w:t>
      </w:r>
      <w:r>
        <w:t xml:space="preserve"> that makes flexbox possible on mobile development; </w:t>
      </w:r>
      <w:r>
        <w:rPr>
          <w:rStyle w:val="Text1"/>
        </w:rPr>
        <w:t>Metro</w:t>
      </w:r>
      <w:r>
        <w:t xml:space="preserve"> that enables hot reload and debugging of </w:t>
      </w:r>
      <w:r>
        <w:rPr>
          <w:rStyle w:val="Text1"/>
        </w:rPr>
        <w:t>JavaScript</w:t>
      </w:r>
      <w:r>
        <w:t xml:space="preserve">; NodeJS and Webpack that establish the foundation to most </w:t>
      </w:r>
      <w:r>
        <w:rPr>
          <w:rStyle w:val="Text1"/>
        </w:rPr>
        <w:t>React Native</w:t>
      </w:r>
      <w:r>
        <w:t xml:space="preserve"> projects; </w:t>
      </w:r>
      <w:r>
        <w:rPr>
          <w:rStyle w:val="Text1"/>
        </w:rPr>
        <w:t>Babel</w:t>
      </w:r>
      <w:r>
        <w:t xml:space="preserve"> that enables </w:t>
      </w:r>
      <w:r>
        <w:rPr>
          <w:rStyle w:val="Text1"/>
        </w:rPr>
        <w:t>JSX</w:t>
      </w:r>
      <w:r>
        <w:t xml:space="preserve">; </w:t>
      </w:r>
      <w:r>
        <w:rPr>
          <w:rStyle w:val="Text1"/>
        </w:rPr>
        <w:t>JavaScriptCore</w:t>
      </w:r>
      <w:r>
        <w:t xml:space="preserve"> and </w:t>
      </w:r>
      <w:r>
        <w:rPr>
          <w:rStyle w:val="Text1"/>
        </w:rPr>
        <w:t>Hermes</w:t>
      </w:r>
      <w:r>
        <w:t xml:space="preserve"> that provide the </w:t>
      </w:r>
      <w:r>
        <w:rPr>
          <w:rStyle w:val="Text1"/>
        </w:rPr>
        <w:t>JavaScript</w:t>
      </w:r>
      <w:r>
        <w:t xml:space="preserve"> runtime; </w:t>
      </w:r>
      <w:r>
        <w:rPr>
          <w:rStyle w:val="Text1"/>
        </w:rPr>
        <w:t>TypeScript</w:t>
      </w:r>
      <w:r>
        <w:t xml:space="preserve"> that makes </w:t>
      </w:r>
      <w:r>
        <w:rPr>
          <w:rStyle w:val="Text1"/>
        </w:rPr>
        <w:t>JavaScript</w:t>
      </w:r>
      <w:r>
        <w:t xml:space="preserve"> a safer language; </w:t>
      </w:r>
      <w:r>
        <w:rPr>
          <w:rStyle w:val="Text1"/>
        </w:rPr>
        <w:t>Jest</w:t>
      </w:r>
      <w:r>
        <w:t xml:space="preserve"> that is a framework to write unit tests in </w:t>
      </w:r>
      <w:r>
        <w:rPr>
          <w:rStyle w:val="Text1"/>
        </w:rPr>
        <w:t>JavaScript</w:t>
      </w:r>
      <w:r>
        <w:t xml:space="preserve">; and lastly but most importantly, </w:t>
      </w:r>
      <w:r>
        <w:rPr>
          <w:rStyle w:val="Text1"/>
        </w:rPr>
        <w:t>React</w:t>
      </w:r>
      <w:r>
        <w:t xml:space="preserve"> that defines the modernized program paradigm accompanied with the reconciliation/rendering mechanism.</w:t>
      </w:r>
      <w:bookmarkEnd w:id="2575"/>
    </w:p>
    <w:p>
      <w:bookmarkStart w:id="2576" w:name="There_are_also_a_plethora_of_awe"/>
      <w:pPr>
        <w:pStyle w:val="Para 04"/>
      </w:pPr>
      <w:r>
        <w:t xml:space="preserve">There are also a plethora of awesome third-party libraries that haven’t been examined. There are </w:t>
      </w:r>
      <w:r>
        <w:rPr>
          <w:rStyle w:val="Text2"/>
        </w:rPr>
        <w:t>react-native-fast-image</w:t>
      </w:r>
      <w:r>
        <w:t xml:space="preserve">, </w:t>
      </w:r>
      <w:r>
        <w:rPr>
          <w:rStyle w:val="Text2"/>
        </w:rPr>
        <w:t>react-native-vector-icons</w:t>
      </w:r>
      <w:r>
        <w:t xml:space="preserve">, and </w:t>
      </w:r>
      <w:r>
        <w:rPr>
          <w:rStyle w:val="Text2"/>
        </w:rPr>
        <w:t>react-native-svg</w:t>
      </w:r>
      <w:r>
        <w:t xml:space="preserve"> for image rendering and caching; </w:t>
      </w:r>
      <w:r>
        <w:rPr>
          <w:rStyle w:val="Text2"/>
        </w:rPr>
        <w:t>react-native-reanimated</w:t>
      </w:r>
      <w:r>
        <w:t xml:space="preserve">, </w:t>
      </w:r>
      <w:r>
        <w:rPr>
          <w:rStyle w:val="Text2"/>
        </w:rPr>
        <w:t>react-native-gesture</w:t>
      </w:r>
      <w:r>
        <w:t xml:space="preserve">, </w:t>
      </w:r>
      <w:r>
        <w:rPr>
          <w:rStyle w:val="Text2"/>
        </w:rPr>
        <w:t>react-native-gesture-handler</w:t>
      </w:r>
      <w:r>
        <w:t xml:space="preserve">, and </w:t>
      </w:r>
      <w:r>
        <w:rPr>
          <w:rStyle w:val="Text2"/>
        </w:rPr>
        <w:t>react-native-lottie</w:t>
      </w:r>
      <w:r>
        <w:t xml:space="preserve"> that extend the </w:t>
      </w:r>
      <w:r>
        <w:rPr>
          <w:rStyle w:val="Text1"/>
        </w:rPr>
        <w:t>React Native</w:t>
      </w:r>
      <w:r>
        <w:t xml:space="preserve"> animation capacity; </w:t>
      </w:r>
      <w:r>
        <w:rPr>
          <w:rStyle w:val="Text2"/>
        </w:rPr>
        <w:t>react-navigation</w:t>
      </w:r>
      <w:r>
        <w:t xml:space="preserve"> that offers a declarative way for page routing; </w:t>
      </w:r>
      <w:r>
        <w:rPr>
          <w:rStyle w:val="Text2"/>
        </w:rPr>
        <w:t>react-native-video</w:t>
      </w:r>
      <w:r>
        <w:t xml:space="preserve"> that enables multimedia; and </w:t>
      </w:r>
      <w:r>
        <w:rPr>
          <w:rStyle w:val="Text2"/>
        </w:rPr>
        <w:t>recyclerlistview</w:t>
      </w:r>
      <w:r>
        <w:t xml:space="preserve"> that enhances the long list performance in </w:t>
      </w:r>
      <w:r>
        <w:rPr>
          <w:rStyle w:val="Text1"/>
        </w:rPr>
        <w:t>React Native</w:t>
      </w:r>
      <w:r>
        <w:t>, just to name a few.</w:t>
      </w:r>
      <w:bookmarkEnd w:id="2576"/>
    </w:p>
    <w:p>
      <w:bookmarkStart w:id="2577" w:name="React_Native_and_its_ecosystem_i"/>
      <w:pPr>
        <w:pStyle w:val="Para 04"/>
      </w:pPr>
      <w:r>
        <w:rPr>
          <w:rStyle w:val="Text1"/>
        </w:rPr>
        <w:t>React Native</w:t>
      </w:r>
      <w:r>
        <w:t xml:space="preserve"> and its ecosystem is ever iterating. </w:t>
        <w:bookmarkStart w:id="2578" w:name="Turbo_modules"/>
        <w:t/>
        <w:bookmarkEnd w:id="2578"/>
      </w:r>
      <w:r>
        <w:rPr>
          <w:rStyle w:val="Text1"/>
        </w:rPr>
        <w:t>Turbo modules</w:t>
      </w:r>
      <w:r>
        <w:t xml:space="preserve"> </w:t>
        <w:t xml:space="preserve"> and </w:t>
      </w:r>
      <w:r>
        <w:rPr>
          <w:rStyle w:val="Text1"/>
        </w:rPr>
        <w:t>Fabric</w:t>
      </w:r>
      <w:r>
        <w:t xml:space="preserve"> are on the horizon; the practice of great front end (share code across all platforms including desktop and the Web) is still behind the walls of big corporations; and excellent developers and teams are continuously creating new awesome projects filling almost every capillary requirement and pain point. Hopefully when you are reading this book, these new architectural optimizations and methodologies are available to the community.</w:t>
      </w:r>
      <w:bookmarkEnd w:id="2577"/>
    </w:p>
    <w:p>
      <w:bookmarkStart w:id="2579" w:name="From_first_party_to_third_party"/>
      <w:pPr>
        <w:pStyle w:val="Para 04"/>
      </w:pPr>
      <w:r>
        <w:t>From first-party to third-party projects, from coding guides to n-times efficiency methodologies, it’s simply not possible to cover the complete ecosystem that is moving forward, regardless of how much I would like to. All the preceding unexplored territories could be side tasks in the future. You may also choose your next adventure in accordance with your project goal to make the greatest impact.</w:t>
      </w:r>
      <w:bookmarkEnd w:id="2579"/>
    </w:p>
    <w:p>
      <w:bookmarkStart w:id="2580" w:name="It_is_worth_noting_that_the_prin"/>
      <w:pPr>
        <w:pStyle w:val="Para 04"/>
      </w:pPr>
      <w:r>
        <w:t>It is worth noting that the principles in this book are subjective from my point of view and are also subjective to be challenged. Having been working on projects of various scales, from startup apps with thousands of users to full-fledged Internet systems that are used by hundreds of millions, I believe there is a “best practice” suitable for each team under each particular circumstances. It is the development team to define what it is. So please use the guides in this book as scale weights, instead of rules, when making your own decisions. Please bear in mind that these are just opinions derived from years of working on the technology by a developer just like yourself. Feel free to revise, enhance, or undermine some of the opinions based on your specific circumstance. Feel free to contact me (holmeshe@hotmail.com) if you want to discuss it with me.</w:t>
      </w:r>
      <w:bookmarkEnd w:id="2580"/>
    </w:p>
    <w:p>
      <w:bookmarkStart w:id="2581" w:name="We_have_accomplished_our_adventu"/>
      <w:pPr>
        <w:pStyle w:val="Para 04"/>
      </w:pPr>
      <w:r>
        <w:t xml:space="preserve">We have accomplished our adventure of </w:t>
      </w:r>
      <w:r>
        <w:rPr>
          <w:rStyle w:val="Text2"/>
        </w:rPr>
        <w:t>Manyface</w:t>
      </w:r>
      <w:r>
        <w:t xml:space="preserve">. After having thoroughly explored it, the adventurous region has now turned into a playground with maps and guidance. A good idea is to use </w:t>
      </w:r>
      <w:r>
        <w:rPr>
          <w:rStyle w:val="Text2"/>
        </w:rPr>
        <w:t>Manyface</w:t>
      </w:r>
      <w:r>
        <w:t xml:space="preserve"> as a reference app to experiment on when you are tackling technical difficulties, making design decisions, or trying to understand platform/network particularities. With the understanding of both the regime of application and the regime of framework, you are now more than capable of doing it.</w:t>
      </w:r>
      <w:bookmarkEnd w:id="2581"/>
    </w:p>
    <w:p>
      <w:bookmarkStart w:id="2582" w:name="Let_s_conclude_it_here__Happy_ha"/>
      <w:pPr>
        <w:pStyle w:val="Para 04"/>
      </w:pPr>
      <w:r>
        <w:t>Let’s conclude it here. Happy hacking, and Valar Morghulis ( ͡° ͜ʖ ͡° ).</w:t>
      </w:r>
      <w:bookmarkEnd w:id="2582"/>
    </w:p>
    <w:p>
      <w:bookmarkStart w:id="2583" w:name="Top_of_510729_1_En_BookBackmatte"/>
      <w:bookmarkStart w:id="2584" w:name="IndexA__BAndroid_versionproject_1"/>
      <w:bookmarkStart w:id="2585" w:name="IndexA__BAndroid_versionproject"/>
      <w:bookmarkStart w:id="2586" w:name="IndexA__BAndroid_versionproject_2"/>
      <w:pPr>
        <w:pStyle w:val="Para 15"/>
        <w:pageBreakBefore w:val="on"/>
      </w:pPr>
      <w:r>
        <w:t>Index</w:t>
      </w:r>
      <w:bookmarkEnd w:id="2583"/>
      <w:bookmarkEnd w:id="2584"/>
      <w:bookmarkEnd w:id="2585"/>
      <w:bookmarkEnd w:id="2586"/>
    </w:p>
    <w:p>
      <w:pPr>
        <w:pStyle w:val="Para 15"/>
      </w:pPr>
      <w:r>
        <w:t>A, B</w:t>
      </w:r>
    </w:p>
    <w:p>
      <w:pPr>
        <w:pStyle w:val="Para 01"/>
      </w:pPr>
      <w:r>
        <w:t>Android version</w:t>
      </w:r>
    </w:p>
    <w:p>
      <w:pPr>
        <w:pStyle w:val="Para 01"/>
      </w:pPr>
      <w:r>
        <w:t>project setup</w:t>
      </w:r>
    </w:p>
    <w:p>
      <w:pPr>
        <w:pStyle w:val="Para 01"/>
      </w:pPr>
      <w:r>
        <w:t>asynchronous</w:t>
      </w:r>
    </w:p>
    <w:p>
      <w:pPr>
        <w:pStyle w:val="Para 01"/>
      </w:pPr>
      <w:r>
        <w:t>hello() method</w:t>
      </w:r>
    </w:p>
    <w:p>
      <w:pPr>
        <w:pStyle w:val="Para 01"/>
      </w:pPr>
      <w:r>
        <w:t>HelloWorldManager</w:t>
      </w:r>
    </w:p>
    <w:p>
      <w:pPr>
        <w:pStyle w:val="Para 01"/>
      </w:pPr>
      <w:r>
        <w:t>implementation</w:t>
      </w:r>
    </w:p>
    <w:p>
      <w:pPr>
        <w:pStyle w:val="Para 01"/>
      </w:pPr>
      <w:r>
        <w:t>Kotlin class</w:t>
      </w:r>
    </w:p>
    <w:p>
      <w:pPr>
        <w:pStyle w:val="Para 01"/>
      </w:pPr>
      <w:r>
        <w:t>ManyfacePackage</w:t>
      </w:r>
    </w:p>
    <w:p>
      <w:pPr>
        <w:pStyle w:val="Para 01"/>
      </w:pPr>
      <w:r>
        <w:t>subdirectory</w:t>
      </w:r>
    </w:p>
    <w:p>
      <w:pPr>
        <w:pStyle w:val="Para 01"/>
      </w:pPr>
      <w:r>
        <w:t>Animated node graph (ANG)</w:t>
      </w:r>
    </w:p>
    <w:p>
      <w:pPr>
        <w:pStyle w:val="Para 01"/>
      </w:pPr>
      <w:r>
        <w:t>Animation</w:t>
      </w:r>
    </w:p>
    <w:p>
      <w:pPr>
        <w:pStyle w:val="Para 01"/>
      </w:pPr>
      <w:r>
        <w:t>AnimatedProps</w:t>
      </w:r>
    </w:p>
    <w:p>
      <w:pPr>
        <w:pStyle w:val="Para 01"/>
      </w:pPr>
      <w:r>
        <w:t>createAnimatedComponent() method</w:t>
      </w:r>
    </w:p>
    <w:p>
      <w:pPr>
        <w:pStyle w:val="Para 01"/>
      </w:pPr>
      <w:r>
        <w:t>event source</w:t>
      </w:r>
    </w:p>
    <w:p>
      <w:pPr>
        <w:pStyle w:val="Para 01"/>
      </w:pPr>
      <w:r>
        <w:t>internal architecture</w:t>
      </w:r>
    </w:p>
    <w:p>
      <w:pPr>
        <w:pStyle w:val="Para 01"/>
      </w:pPr>
      <w:r>
        <w:t>interpolation/calculation</w:t>
      </w:r>
    </w:p>
    <w:p>
      <w:pPr>
        <w:pStyle w:val="Para 01"/>
      </w:pPr>
      <w:r>
        <w:t>node graph</w:t>
      </w:r>
    </w:p>
    <w:p>
      <w:pPr>
        <w:pStyle w:val="Para 01"/>
      </w:pPr>
      <w:r>
        <w:t>AnimatedWithChildren</w:t>
      </w:r>
    </w:p>
    <w:p>
      <w:pPr>
        <w:pStyle w:val="Para 01"/>
      </w:pPr>
      <w:r>
        <w:t>createAnimatedNode</w:t>
      </w:r>
    </w:p>
    <w:p>
      <w:pPr>
        <w:pStyle w:val="Para 01"/>
      </w:pPr>
      <w:r>
        <w:t>getNativeTag()</w:t>
      </w:r>
    </w:p>
    <w:p>
      <w:pPr>
        <w:pStyle w:val="Para 01"/>
      </w:pPr>
      <w:r>
        <w:t>JavaScript pass</w:t>
      </w:r>
    </w:p>
    <w:p>
      <w:pPr>
        <w:pStyle w:val="Para 01"/>
      </w:pPr>
      <w:r>
        <w:t>makeNative()</w:t>
      </w:r>
    </w:p>
    <w:p>
      <w:pPr>
        <w:pStyle w:val="Para 01"/>
      </w:pPr>
      <w:r>
        <w:t>native pass</w:t>
      </w:r>
    </w:p>
    <w:p>
      <w:pPr>
        <w:pStyle w:val="Para 01"/>
      </w:pPr>
      <w:r>
        <w:t>pull-to-refresh</w:t>
      </w:r>
    </w:p>
    <w:p>
      <w:pPr>
        <w:pStyle w:val="Para 01"/>
      </w:pPr>
      <w:r>
        <w:t>value calculation</w:t>
      </w:r>
    </w:p>
    <w:p>
      <w:pPr>
        <w:pStyle w:val="Para 01"/>
      </w:pPr>
      <w:r>
        <w:t>nodes</w:t>
      </w:r>
    </w:p>
    <w:p>
      <w:pPr>
        <w:pStyle w:val="Para 01"/>
      </w:pPr>
      <w:r>
        <w:t>receiver option</w:t>
      </w:r>
    </w:p>
    <w:p>
      <w:pPr>
        <w:pStyle w:val="Para 01"/>
      </w:pPr>
      <w:r>
        <w:t>source process</w:t>
      </w:r>
    </w:p>
    <w:p>
      <w:pPr>
        <w:pStyle w:val="Para 01"/>
      </w:pPr>
      <w:r>
        <w:t>addAnimatedEventToView</w:t>
      </w:r>
    </w:p>
    <w:p>
      <w:pPr>
        <w:pStyle w:val="Para 01"/>
      </w:pPr>
      <w:r>
        <w:t>attach() method</w:t>
      </w:r>
    </w:p>
    <w:p>
      <w:pPr>
        <w:pStyle w:val="Para 01"/>
      </w:pPr>
      <w:r>
        <w:t>attachNativeEvents</w:t>
      </w:r>
    </w:p>
    <w:p>
      <w:pPr>
        <w:pStyle w:val="Para 01"/>
      </w:pPr>
      <w:r>
        <w:t>FlatList</w:t>
      </w:r>
    </w:p>
    <w:p>
      <w:pPr>
        <w:pStyle w:val="Para 01"/>
      </w:pPr>
      <w:r>
        <w:t>transmission</w:t>
      </w:r>
    </w:p>
    <w:p>
      <w:pPr>
        <w:pStyle w:val="Para 01"/>
      </w:pPr>
      <w:r>
        <w:t>depth-first search</w:t>
      </w:r>
    </w:p>
    <w:p>
      <w:pPr>
        <w:pStyle w:val="Para 01"/>
      </w:pPr>
      <w:r>
        <w:t>dispatcher</w:t>
      </w:r>
    </w:p>
    <w:p>
      <w:pPr>
        <w:pStyle w:val="Para 01"/>
      </w:pPr>
      <w:r>
        <w:t>handleAnimatedEvent</w:t>
      </w:r>
    </w:p>
    <w:p>
      <w:pPr>
        <w:pStyle w:val="Para 01"/>
      </w:pPr>
      <w:r>
        <w:t>performUpdate</w:t>
      </w:r>
    </w:p>
    <w:p>
      <w:pPr>
        <w:pStyle w:val="Para 01"/>
      </w:pPr>
      <w:r>
        <w:t>RCTPropsAnimatedNode</w:t>
      </w:r>
    </w:p>
    <w:p>
      <w:pPr>
        <w:pStyle w:val="Para 01"/>
      </w:pPr>
      <w:r>
        <w:t>RCTScrollView</w:t>
      </w:r>
    </w:p>
    <w:p>
      <w:pPr>
        <w:pStyle w:val="Para 01"/>
      </w:pPr>
      <w:r>
        <w:t>receiver identification</w:t>
      </w:r>
    </w:p>
    <w:p>
      <w:pPr>
        <w:pStyle w:val="Para 01"/>
      </w:pPr>
      <w:r>
        <w:t>update</w:t>
      </w:r>
    </w:p>
    <w:p>
      <w:pPr>
        <w:pStyle w:val="Para 01"/>
      </w:pPr>
      <w:r>
        <w:t>updateView</w:t>
      </w:r>
    </w:p>
    <w:p>
      <w:pPr>
        <w:pStyle w:val="Para 01"/>
      </w:pPr>
      <w:r>
        <w:t>Animation technique</w:t>
      </w:r>
    </w:p>
    <w:p>
      <w:pPr>
        <w:pStyle w:val="Para 01"/>
      </w:pPr>
      <w:r>
        <w:t>gesture-driven</w:t>
      </w:r>
    </w:p>
    <w:p>
      <w:pPr>
        <w:pStyle w:val="Para 01"/>
      </w:pPr>
      <w:r>
        <w:t>glimmering skeleton view</w:t>
      </w:r>
    </w:p>
    <w:p>
      <w:pPr>
        <w:pStyle w:val="Para 01"/>
      </w:pPr>
      <w:r>
        <w:t>layout</w:t>
      </w:r>
    </w:p>
    <w:p>
      <w:pPr>
        <w:pStyle w:val="Para 01"/>
      </w:pPr>
      <w:r>
        <w:rPr>
          <w:rStyle w:val="Text2"/>
        </w:rPr>
        <w:t>See</w:t>
      </w:r>
      <w:r>
        <w:t>Layout animation</w:t>
      </w:r>
    </w:p>
    <w:p>
      <w:pPr>
        <w:pStyle w:val="Para 01"/>
      </w:pPr>
      <w:r>
        <w:t>setState() method</w:t>
      </w:r>
    </w:p>
    <w:p>
      <w:pPr>
        <w:pStyle w:val="Para 01"/>
      </w:pPr>
      <w:r>
        <w:t>user experience</w:t>
      </w:r>
    </w:p>
    <w:p>
      <w:pPr>
        <w:pStyle w:val="Para 01"/>
      </w:pPr>
      <w:r>
        <w:t>value</w:t>
      </w:r>
    </w:p>
    <w:p>
      <w:pPr>
        <w:pStyle w:val="Para 01"/>
      </w:pPr>
      <w:r>
        <w:rPr>
          <w:rStyle w:val="Text2"/>
        </w:rPr>
        <w:t>See</w:t>
      </w:r>
      <w:r>
        <w:t>Value animation</w:t>
      </w:r>
    </w:p>
    <w:p>
      <w:pPr>
        <w:pStyle w:val="Para 01"/>
      </w:pPr>
      <w:r>
        <w:t>Asynchronous operations</w:t>
      </w:r>
    </w:p>
    <w:p>
      <w:pPr>
        <w:pStyle w:val="Para 01"/>
      </w:pPr>
      <w:r>
        <w:t>application development</w:t>
      </w:r>
    </w:p>
    <w:p>
      <w:pPr>
        <w:pStyle w:val="Para 01"/>
      </w:pPr>
      <w:r>
        <w:t>await keyword</w:t>
      </w:r>
    </w:p>
    <w:p>
      <w:pPr>
        <w:pStyle w:val="Para 01"/>
      </w:pPr>
      <w:r>
        <w:t>fetch()</w:t>
      </w:r>
    </w:p>
    <w:p>
      <w:pPr>
        <w:pStyle w:val="Para 01"/>
      </w:pPr>
      <w:r>
        <w:t>interruption</w:t>
      </w:r>
    </w:p>
    <w:p>
      <w:pPr>
        <w:pStyle w:val="Para 01"/>
      </w:pPr>
      <w:r>
        <w:t>meaning</w:t>
      </w:r>
    </w:p>
    <w:p>
      <w:pPr>
        <w:pStyle w:val="Para 01"/>
      </w:pPr>
      <w:r>
        <w:t>online process</w:t>
      </w:r>
    </w:p>
    <w:p>
      <w:pPr>
        <w:pStyle w:val="Para 01"/>
      </w:pPr>
      <w:r>
        <w:t>conditional rendering</w:t>
      </w:r>
    </w:p>
    <w:p>
      <w:pPr>
        <w:pStyle w:val="Para 01"/>
      </w:pPr>
      <w:r>
        <w:t>feed list</w:t>
      </w:r>
    </w:p>
    <w:p>
      <w:pPr>
        <w:pStyle w:val="Para 01"/>
      </w:pPr>
      <w:r>
        <w:t>fetching data</w:t>
      </w:r>
    </w:p>
    <w:p>
      <w:pPr>
        <w:pStyle w:val="Para 01"/>
      </w:pPr>
      <w:r>
        <w:t>loadData() method</w:t>
      </w:r>
    </w:p>
    <w:p>
      <w:pPr>
        <w:pStyle w:val="Para 01"/>
      </w:pPr>
      <w:r>
        <w:t>network fetching</w:t>
      </w:r>
    </w:p>
    <w:p>
      <w:pPr>
        <w:pStyle w:val="Para 01"/>
      </w:pPr>
      <w:r>
        <w:t>requirements</w:t>
      </w:r>
    </w:p>
    <w:p>
      <w:pPr>
        <w:pStyle w:val="Para 01"/>
      </w:pPr>
      <w:r>
        <w:t>orphan operations</w:t>
      </w:r>
    </w:p>
    <w:p>
      <w:pPr>
        <w:pStyle w:val="Para 01"/>
      </w:pPr>
      <w:r>
        <w:t>promise</w:t>
      </w:r>
    </w:p>
    <w:p>
      <w:pPr>
        <w:pStyle w:val="Para 01"/>
      </w:pPr>
      <w:r>
        <w:t>traditional callback paradigm</w:t>
      </w:r>
    </w:p>
    <w:p>
      <w:pPr>
        <w:pStyle w:val="Para 15"/>
      </w:pPr>
      <w:r>
        <w:t>C</w:t>
      </w:r>
    </w:p>
    <w:p>
      <w:pPr>
        <w:pStyle w:val="Para 01"/>
      </w:pPr>
      <w:r>
        <w:t xml:space="preserve">Composition </w:t>
      </w:r>
      <w:r>
        <w:rPr>
          <w:rStyle w:val="Text2"/>
        </w:rPr>
        <w:t>vs</w:t>
      </w:r>
      <w:r>
        <w:t>. Inheritance</w:t>
      </w:r>
    </w:p>
    <w:p>
      <w:pPr>
        <w:pStyle w:val="Para 01"/>
      </w:pPr>
      <w:r>
        <w:t>components</w:t>
      </w:r>
    </w:p>
    <w:p>
      <w:pPr>
        <w:pStyle w:val="Para 01"/>
      </w:pPr>
      <w:r>
        <w:t>HOC</w:t>
      </w:r>
    </w:p>
    <w:p>
      <w:pPr>
        <w:pStyle w:val="Para 01"/>
      </w:pPr>
      <w:r>
        <w:rPr>
          <w:rStyle w:val="Text2"/>
        </w:rPr>
        <w:t>See</w:t>
      </w:r>
      <w:r>
        <w:t>Higher-order component (HOC)</w:t>
      </w:r>
    </w:p>
    <w:p>
      <w:pPr>
        <w:pStyle w:val="Para 01"/>
      </w:pPr>
      <w:r>
        <w:t>render() method</w:t>
      </w:r>
    </w:p>
    <w:p>
      <w:pPr>
        <w:pStyle w:val="Para 01"/>
      </w:pPr>
      <w:r>
        <w:t>specialization order</w:t>
      </w:r>
    </w:p>
    <w:p>
      <w:pPr>
        <w:pStyle w:val="Para 01"/>
      </w:pPr>
      <w:r>
        <w:t>Congestion window (CWND)</w:t>
      </w:r>
    </w:p>
    <w:p>
      <w:pPr>
        <w:pStyle w:val="Para 15"/>
      </w:pPr>
      <w:r>
        <w:t>D</w:t>
      </w:r>
    </w:p>
    <w:p>
      <w:pPr>
        <w:pStyle w:val="Para 01"/>
      </w:pPr>
      <w:r>
        <w:t>Dependency injection</w:t>
      </w:r>
    </w:p>
    <w:p>
      <w:pPr>
        <w:pStyle w:val="Para 01"/>
      </w:pPr>
      <w:r>
        <w:t>CREATE_MODULE</w:t>
      </w:r>
    </w:p>
    <w:p>
      <w:pPr>
        <w:pStyle w:val="Para 01"/>
      </w:pPr>
      <w:r>
        <w:t>implementation details</w:t>
      </w:r>
    </w:p>
    <w:p>
      <w:pPr>
        <w:pStyle w:val="Para 01"/>
      </w:pPr>
      <w:r>
        <w:t>module creation</w:t>
      </w:r>
    </w:p>
    <w:p>
      <w:pPr>
        <w:pStyle w:val="Para 01"/>
      </w:pPr>
      <w:r>
        <w:t>native components/modules</w:t>
      </w:r>
    </w:p>
    <w:p>
      <w:pPr>
        <w:pStyle w:val="Para 01"/>
      </w:pPr>
      <w:r>
        <w:t>Design exception flow</w:t>
      </w:r>
    </w:p>
    <w:p>
      <w:pPr>
        <w:pStyle w:val="Para 01"/>
      </w:pPr>
      <w:r>
        <w:t>ACE programmers</w:t>
      </w:r>
    </w:p>
    <w:p>
      <w:pPr>
        <w:pStyle w:val="Para 01"/>
      </w:pPr>
      <w:r>
        <w:t>catch block/error boundary</w:t>
      </w:r>
    </w:p>
    <w:p>
      <w:pPr>
        <w:pStyle w:val="Para 01"/>
      </w:pPr>
      <w:r>
        <w:t>controlled/uncontrolled exceptions</w:t>
      </w:r>
    </w:p>
    <w:p>
      <w:pPr>
        <w:pStyle w:val="Para 01"/>
      </w:pPr>
      <w:r>
        <w:t>definition</w:t>
      </w:r>
    </w:p>
    <w:p>
      <w:pPr>
        <w:pStyle w:val="Para 01"/>
      </w:pPr>
      <w:r>
        <w:t>external/internal exceptions</w:t>
      </w:r>
    </w:p>
    <w:p>
      <w:pPr>
        <w:pStyle w:val="Para 01"/>
      </w:pPr>
      <w:r>
        <w:t>feature flow</w:t>
      </w:r>
    </w:p>
    <w:p>
      <w:pPr>
        <w:pStyle w:val="Para 01"/>
      </w:pPr>
      <w:r>
        <w:t>global error handling</w:t>
      </w:r>
    </w:p>
    <w:p>
      <w:pPr>
        <w:pStyle w:val="Para 01"/>
      </w:pPr>
      <w:r>
        <w:t>key qualities</w:t>
      </w:r>
    </w:p>
    <w:p>
      <w:pPr>
        <w:pStyle w:val="Para 01"/>
      </w:pPr>
      <w:r>
        <w:t>principles</w:t>
      </w:r>
    </w:p>
    <w:p>
      <w:pPr>
        <w:pStyle w:val="Para 01"/>
      </w:pPr>
      <w:r>
        <w:t>problem-solving</w:t>
      </w:r>
    </w:p>
    <w:p>
      <w:pPr>
        <w:pStyle w:val="Para 01"/>
      </w:pPr>
      <w:r>
        <w:t>software architecture</w:t>
      </w:r>
    </w:p>
    <w:p>
      <w:pPr>
        <w:pStyle w:val="Para 01"/>
      </w:pPr>
      <w:r>
        <w:t>bubble</w:t>
      </w:r>
    </w:p>
    <w:p>
      <w:pPr>
        <w:pStyle w:val="Para 01"/>
      </w:pPr>
      <w:r>
        <w:t>crash points</w:t>
      </w:r>
    </w:p>
    <w:p>
      <w:pPr>
        <w:pStyle w:val="Para 01"/>
      </w:pPr>
      <w:r>
        <w:t>entry points</w:t>
      </w:r>
    </w:p>
    <w:p>
      <w:pPr>
        <w:pStyle w:val="Para 01"/>
      </w:pPr>
      <w:r>
        <w:t>Direct manipulations</w:t>
      </w:r>
    </w:p>
    <w:p>
      <w:pPr>
        <w:pStyle w:val="Para 01"/>
      </w:pPr>
      <w:r>
        <w:t>Domain Name System (DNS)</w:t>
      </w:r>
    </w:p>
    <w:p>
      <w:pPr>
        <w:pStyle w:val="Para 15"/>
      </w:pPr>
      <w:r>
        <w:t>E</w:t>
      </w:r>
    </w:p>
    <w:p>
      <w:pPr>
        <w:pStyle w:val="Para 01"/>
      </w:pPr>
      <w:r>
        <w:t>Error handling</w:t>
      </w:r>
    </w:p>
    <w:p>
      <w:pPr>
        <w:pStyle w:val="Para 01"/>
      </w:pPr>
      <w:r>
        <w:t>component</w:t>
      </w:r>
    </w:p>
    <w:p>
      <w:pPr>
        <w:pStyle w:val="Para 01"/>
      </w:pPr>
      <w:r>
        <w:t>definition</w:t>
      </w:r>
    </w:p>
    <w:p>
      <w:pPr>
        <w:pStyle w:val="Para 01"/>
      </w:pPr>
      <w:r>
        <w:t>error boundary</w:t>
      </w:r>
    </w:p>
    <w:p>
      <w:pPr>
        <w:pStyle w:val="Para 01"/>
      </w:pPr>
      <w:r>
        <w:t>exception flow</w:t>
      </w:r>
    </w:p>
    <w:p>
      <w:pPr>
        <w:pStyle w:val="Para 01"/>
      </w:pPr>
      <w:r>
        <w:t>moment production</w:t>
      </w:r>
    </w:p>
    <w:p>
      <w:pPr>
        <w:pStyle w:val="Para 01"/>
      </w:pPr>
      <w:r>
        <w:t>componentDidCatch method</w:t>
      </w:r>
    </w:p>
    <w:p>
      <w:pPr>
        <w:pStyle w:val="Para 01"/>
      </w:pPr>
      <w:r>
        <w:t>error page</w:t>
      </w:r>
    </w:p>
    <w:p>
      <w:pPr>
        <w:pStyle w:val="Para 01"/>
      </w:pPr>
      <w:r>
        <w:t>exception flow</w:t>
      </w:r>
    </w:p>
    <w:p>
      <w:pPr>
        <w:pStyle w:val="Para 01"/>
      </w:pPr>
      <w:r>
        <w:t>exception report</w:t>
      </w:r>
    </w:p>
    <w:p>
      <w:pPr>
        <w:pStyle w:val="Para 01"/>
      </w:pPr>
      <w:r>
        <w:t>feeds reinforced</w:t>
      </w:r>
    </w:p>
    <w:p>
      <w:pPr>
        <w:pStyle w:val="Para 01"/>
      </w:pPr>
      <w:r>
        <w:t>instant crash</w:t>
      </w:r>
    </w:p>
    <w:p>
      <w:pPr>
        <w:pStyle w:val="Para 01"/>
      </w:pPr>
      <w:r>
        <w:t>requirements</w:t>
      </w:r>
    </w:p>
    <w:p>
      <w:pPr>
        <w:pStyle w:val="Para 01"/>
      </w:pPr>
      <w:r>
        <w:t>silent log</w:t>
      </w:r>
    </w:p>
    <w:p>
      <w:pPr>
        <w:pStyle w:val="Para 01"/>
      </w:pPr>
      <w:r>
        <w:t>source code</w:t>
      </w:r>
    </w:p>
    <w:p>
      <w:pPr>
        <w:pStyle w:val="Para 01"/>
      </w:pPr>
      <w:r>
        <w:t>withErrorBoundary method</w:t>
      </w:r>
    </w:p>
    <w:p>
      <w:pPr>
        <w:pStyle w:val="Para 01"/>
      </w:pPr>
      <w:r>
        <w:t>problematic component</w:t>
      </w:r>
    </w:p>
    <w:p>
      <w:pPr>
        <w:pStyle w:val="Para 01"/>
      </w:pPr>
      <w:r>
        <w:t>Event</w:t>
      </w:r>
    </w:p>
    <w:p>
      <w:pPr>
        <w:pStyle w:val="Para 01"/>
      </w:pPr>
      <w:r>
        <w:t>Android version</w:t>
      </w:r>
    </w:p>
    <w:p>
      <w:pPr>
        <w:pStyle w:val="Para 01"/>
      </w:pPr>
      <w:r>
        <w:t>callbacks/set properties</w:t>
      </w:r>
    </w:p>
    <w:p>
      <w:pPr>
        <w:pStyle w:val="Para 01"/>
      </w:pPr>
      <w:r>
        <w:t>hello() method</w:t>
      </w:r>
    </w:p>
    <w:p>
      <w:pPr>
        <w:pStyle w:val="Para 01"/>
      </w:pPr>
      <w:r>
        <w:t>iOS send message</w:t>
      </w:r>
    </w:p>
    <w:p>
      <w:pPr>
        <w:pStyle w:val="Para 01"/>
      </w:pPr>
      <w:r>
        <w:t>JavaScript layer</w:t>
      </w:r>
    </w:p>
    <w:p>
      <w:pPr>
        <w:pStyle w:val="Para 01"/>
      </w:pPr>
      <w:r>
        <w:t>native-to-native events</w:t>
      </w:r>
    </w:p>
    <w:p>
      <w:pPr>
        <w:pStyle w:val="Para 01"/>
      </w:pPr>
      <w:r>
        <w:t>receive message</w:t>
      </w:r>
    </w:p>
    <w:p>
      <w:pPr>
        <w:pStyle w:val="Para 01"/>
      </w:pPr>
      <w:r>
        <w:t>Exception handling</w:t>
      </w:r>
    </w:p>
    <w:p>
      <w:pPr>
        <w:pStyle w:val="Para 01"/>
      </w:pPr>
      <w:r>
        <w:t>approaches</w:t>
      </w:r>
    </w:p>
    <w:p>
      <w:pPr>
        <w:pStyle w:val="Para 01"/>
      </w:pPr>
      <w:r>
        <w:t>ErrorBoundary</w:t>
      </w:r>
    </w:p>
    <w:p>
      <w:pPr>
        <w:pStyle w:val="Para 01"/>
      </w:pPr>
      <w:r>
        <w:t>network programming</w:t>
      </w:r>
    </w:p>
    <w:p>
      <w:pPr>
        <w:pStyle w:val="Para 01"/>
      </w:pPr>
      <w:r>
        <w:t>StarCraft</w:t>
      </w:r>
    </w:p>
    <w:p>
      <w:pPr>
        <w:pStyle w:val="Para 01"/>
      </w:pPr>
      <w:r>
        <w:t>Explicit Congestion Notice (ECN)</w:t>
      </w:r>
    </w:p>
    <w:p>
      <w:pPr>
        <w:pStyle w:val="Para 01"/>
      </w:pPr>
      <w:r>
        <w:t>Export constants</w:t>
      </w:r>
    </w:p>
    <w:p>
      <w:pPr>
        <w:pStyle w:val="Para 01"/>
      </w:pPr>
      <w:r>
        <w:t>Android</w:t>
      </w:r>
    </w:p>
    <w:p>
      <w:pPr>
        <w:pStyle w:val="Para 01"/>
      </w:pPr>
      <w:r>
        <w:t>bootstrap phase</w:t>
      </w:r>
    </w:p>
    <w:p>
      <w:pPr>
        <w:pStyle w:val="Para 01"/>
      </w:pPr>
      <w:r>
        <w:t>disadvantages</w:t>
      </w:r>
    </w:p>
    <w:p>
      <w:pPr>
        <w:pStyle w:val="Para 01"/>
      </w:pPr>
      <w:r>
        <w:t>iOS view manager</w:t>
      </w:r>
    </w:p>
    <w:p>
      <w:pPr>
        <w:pStyle w:val="Para 01"/>
      </w:pPr>
      <w:r>
        <w:t>JavaScript</w:t>
      </w:r>
    </w:p>
    <w:p>
      <w:pPr>
        <w:pStyle w:val="Para 15"/>
      </w:pPr>
      <w:r>
        <w:t>F</w:t>
      </w:r>
    </w:p>
    <w:p>
      <w:pPr>
        <w:pStyle w:val="Para 01"/>
      </w:pPr>
      <w:r>
        <w:t>Flexbox</w:t>
      </w:r>
    </w:p>
    <w:p>
      <w:pPr>
        <w:pStyle w:val="Para 01"/>
      </w:pPr>
      <w:r>
        <w:t>alignItem</w:t>
      </w:r>
    </w:p>
    <w:p>
      <w:pPr>
        <w:pStyle w:val="Para 01"/>
      </w:pPr>
      <w:r>
        <w:t>components</w:t>
      </w:r>
    </w:p>
    <w:p>
      <w:pPr>
        <w:pStyle w:val="Para 01"/>
      </w:pPr>
      <w:r>
        <w:t>component size</w:t>
      </w:r>
    </w:p>
    <w:p>
      <w:pPr>
        <w:pStyle w:val="Para 01"/>
      </w:pPr>
      <w:r>
        <w:t>feed components</w:t>
      </w:r>
    </w:p>
    <w:p>
      <w:pPr>
        <w:pStyle w:val="Para 01"/>
      </w:pPr>
      <w:r>
        <w:t>containers</w:t>
      </w:r>
    </w:p>
    <w:p>
      <w:pPr>
        <w:pStyle w:val="Para 01"/>
      </w:pPr>
      <w:r>
        <w:t>control panel</w:t>
      </w:r>
    </w:p>
    <w:p>
      <w:pPr>
        <w:pStyle w:val="Para 01"/>
      </w:pPr>
      <w:r>
        <w:t>divided mock</w:t>
      </w:r>
    </w:p>
    <w:p>
      <w:pPr>
        <w:pStyle w:val="Para 01"/>
      </w:pPr>
      <w:r>
        <w:t>implementation</w:t>
      </w:r>
    </w:p>
    <w:p>
      <w:pPr>
        <w:pStyle w:val="Para 01"/>
      </w:pPr>
      <w:r>
        <w:t>metadata area</w:t>
      </w:r>
    </w:p>
    <w:p>
      <w:pPr>
        <w:pStyle w:val="Para 01"/>
      </w:pPr>
      <w:r>
        <w:t>requirements</w:t>
      </w:r>
    </w:p>
    <w:p>
      <w:pPr>
        <w:pStyle w:val="Para 01"/>
      </w:pPr>
      <w:r>
        <w:t>resources</w:t>
      </w:r>
    </w:p>
    <w:p>
      <w:pPr>
        <w:pStyle w:val="Para 01"/>
      </w:pPr>
      <w:r>
        <w:t>source code</w:t>
      </w:r>
    </w:p>
    <w:p>
      <w:pPr>
        <w:pStyle w:val="Para 01"/>
      </w:pPr>
      <w:r>
        <w:t>visual outcome</w:t>
      </w:r>
    </w:p>
    <w:p>
      <w:pPr>
        <w:pStyle w:val="Para 01"/>
      </w:pPr>
      <w:r>
        <w:t>widget</w:t>
      </w:r>
    </w:p>
    <w:p>
      <w:pPr>
        <w:pStyle w:val="Para 01"/>
      </w:pPr>
      <w:r>
        <w:t>flex sizes</w:t>
      </w:r>
    </w:p>
    <w:p>
      <w:pPr>
        <w:pStyle w:val="Para 01"/>
      </w:pPr>
      <w:r>
        <w:t>intrinsic size</w:t>
      </w:r>
    </w:p>
    <w:p>
      <w:pPr>
        <w:pStyle w:val="Para 01"/>
      </w:pPr>
      <w:r>
        <w:t>justifyContent</w:t>
      </w:r>
    </w:p>
    <w:p>
      <w:pPr>
        <w:pStyle w:val="Para 15"/>
      </w:pPr>
      <w:r>
        <w:t>G</w:t>
      </w:r>
    </w:p>
    <w:p>
      <w:pPr>
        <w:pStyle w:val="Para 01"/>
      </w:pPr>
      <w:r>
        <w:t>Gesture-driven animation</w:t>
      </w:r>
    </w:p>
    <w:p>
      <w:pPr>
        <w:pStyle w:val="Para 01"/>
      </w:pPr>
      <w:r>
        <w:t>calculation results</w:t>
      </w:r>
    </w:p>
    <w:p>
      <w:pPr>
        <w:pStyle w:val="Para 01"/>
      </w:pPr>
      <w:r>
        <w:t>interpolation</w:t>
      </w:r>
    </w:p>
    <w:p>
      <w:pPr>
        <w:pStyle w:val="Para 01"/>
      </w:pPr>
      <w:r>
        <w:t>native events</w:t>
      </w:r>
    </w:p>
    <w:p>
      <w:pPr>
        <w:pStyle w:val="Para 01"/>
      </w:pPr>
      <w:r>
        <w:t>phases</w:t>
      </w:r>
    </w:p>
    <w:p>
      <w:pPr>
        <w:pStyle w:val="Para 01"/>
      </w:pPr>
      <w:r>
        <w:t>pull down load effect</w:t>
      </w:r>
    </w:p>
    <w:p>
      <w:pPr>
        <w:pStyle w:val="Para 01"/>
      </w:pPr>
      <w:r>
        <w:t>real-world objects</w:t>
      </w:r>
    </w:p>
    <w:p>
      <w:pPr>
        <w:pStyle w:val="Para 01"/>
      </w:pPr>
      <w:r>
        <w:t>requirements</w:t>
      </w:r>
    </w:p>
    <w:p>
      <w:pPr>
        <w:pStyle w:val="Para 01"/>
      </w:pPr>
      <w:r>
        <w:t>transitional stage</w:t>
      </w:r>
    </w:p>
    <w:p>
      <w:pPr>
        <w:pStyle w:val="Para 01"/>
      </w:pPr>
      <w:r>
        <w:t>value animation</w:t>
      </w:r>
    </w:p>
    <w:p>
      <w:pPr>
        <w:pStyle w:val="Para 15"/>
      </w:pPr>
      <w:r>
        <w:t>H</w:t>
      </w:r>
    </w:p>
    <w:p>
      <w:pPr>
        <w:pStyle w:val="Para 01"/>
      </w:pPr>
      <w:r>
        <w:t>“Hello world” app</w:t>
      </w:r>
    </w:p>
    <w:p>
      <w:pPr>
        <w:pStyle w:val="Para 01"/>
      </w:pPr>
      <w:r>
        <w:t>container and children</w:t>
      </w:r>
    </w:p>
    <w:p>
      <w:pPr>
        <w:pStyle w:val="Para 01"/>
      </w:pPr>
      <w:r>
        <w:t>handling props.children</w:t>
      </w:r>
    </w:p>
    <w:p>
      <w:pPr>
        <w:pStyle w:val="Para 01"/>
      </w:pPr>
      <w:r>
        <w:t>index.js</w:t>
      </w:r>
    </w:p>
    <w:p>
      <w:pPr>
        <w:pStyle w:val="Para 01"/>
      </w:pPr>
      <w:r>
        <w:t>inline style</w:t>
      </w:r>
    </w:p>
    <w:p>
      <w:pPr>
        <w:pStyle w:val="Para 01"/>
      </w:pPr>
      <w:r>
        <w:t>internals/JSX</w:t>
      </w:r>
    </w:p>
    <w:p>
      <w:pPr>
        <w:pStyle w:val="Para 01"/>
      </w:pPr>
      <w:r>
        <w:t>JSX</w:t>
      </w:r>
    </w:p>
    <w:p>
      <w:pPr>
        <w:pStyle w:val="Para 01"/>
      </w:pPr>
      <w:r>
        <w:t>key concepts</w:t>
      </w:r>
    </w:p>
    <w:p>
      <w:pPr>
        <w:pStyle w:val="Para 01"/>
      </w:pPr>
      <w:r>
        <w:t>layout subcomponents</w:t>
      </w:r>
    </w:p>
    <w:p>
      <w:pPr>
        <w:pStyle w:val="Para 01"/>
      </w:pPr>
      <w:r>
        <w:t>margin mode</w:t>
      </w:r>
    </w:p>
    <w:p>
      <w:pPr>
        <w:pStyle w:val="Para 01"/>
      </w:pPr>
      <w:r>
        <w:t>native development environment</w:t>
      </w:r>
    </w:p>
    <w:p>
      <w:pPr>
        <w:pStyle w:val="Para 01"/>
      </w:pPr>
      <w:r>
        <w:t>position mode</w:t>
      </w:r>
    </w:p>
    <w:p>
      <w:pPr>
        <w:pStyle w:val="Para 01"/>
      </w:pPr>
      <w:r>
        <w:t>production/dev mode</w:t>
      </w:r>
    </w:p>
    <w:p>
      <w:pPr>
        <w:pStyle w:val="Para 01"/>
      </w:pPr>
      <w:r>
        <w:t>props</w:t>
      </w:r>
    </w:p>
    <w:p>
      <w:pPr>
        <w:pStyle w:val="Para 01"/>
      </w:pPr>
      <w:r>
        <w:t>setState() internals</w:t>
      </w:r>
    </w:p>
    <w:p>
      <w:pPr>
        <w:pStyle w:val="Para 01"/>
      </w:pPr>
      <w:r>
        <w:t>skeleton source code</w:t>
      </w:r>
    </w:p>
    <w:p>
      <w:pPr>
        <w:pStyle w:val="Para 01"/>
      </w:pPr>
      <w:r>
        <w:t>states/props</w:t>
      </w:r>
    </w:p>
    <w:p>
      <w:pPr>
        <w:pStyle w:val="Para 01"/>
      </w:pPr>
      <w:r>
        <w:t>cascading change</w:t>
      </w:r>
    </w:p>
    <w:p>
      <w:pPr>
        <w:pStyle w:val="Para 01"/>
      </w:pPr>
      <w:r>
        <w:t>component</w:t>
      </w:r>
    </w:p>
    <w:p>
      <w:pPr>
        <w:pStyle w:val="Para 01"/>
      </w:pPr>
      <w:r>
        <w:t>current component</w:t>
      </w:r>
    </w:p>
    <w:p>
      <w:pPr>
        <w:pStyle w:val="Para 01"/>
      </w:pPr>
      <w:r>
        <w:t>setState() method</w:t>
      </w:r>
    </w:p>
    <w:p>
      <w:pPr>
        <w:pStyle w:val="Para 01"/>
      </w:pPr>
      <w:r>
        <w:t>styles</w:t>
      </w:r>
    </w:p>
    <w:p>
      <w:pPr>
        <w:pStyle w:val="Para 01"/>
      </w:pPr>
      <w:r>
        <w:t>TypeScript</w:t>
      </w:r>
    </w:p>
    <w:p>
      <w:pPr>
        <w:pStyle w:val="Para 01"/>
      </w:pPr>
      <w:r>
        <w:t>visual outcome</w:t>
      </w:r>
    </w:p>
    <w:p>
      <w:pPr>
        <w:pStyle w:val="Para 01"/>
      </w:pPr>
      <w:r>
        <w:t>Higher-order component (HOC)</w:t>
      </w:r>
    </w:p>
    <w:p>
      <w:pPr>
        <w:pStyle w:val="Para 01"/>
      </w:pPr>
      <w:r>
        <w:t>factory component</w:t>
      </w:r>
    </w:p>
    <w:p>
      <w:pPr>
        <w:pStyle w:val="Para 01"/>
      </w:pPr>
      <w:r>
        <w:t>feed factory</w:t>
      </w:r>
    </w:p>
    <w:p>
      <w:pPr>
        <w:pStyle w:val="Para 01"/>
      </w:pPr>
      <w:r>
        <w:t>implementation</w:t>
      </w:r>
    </w:p>
    <w:p>
      <w:pPr>
        <w:pStyle w:val="Para 01"/>
      </w:pPr>
      <w:r>
        <w:t>meta data/control panels</w:t>
      </w:r>
    </w:p>
    <w:p>
      <w:pPr>
        <w:pStyle w:val="Para 01"/>
      </w:pPr>
      <w:r>
        <w:t>multiple photo feeds</w:t>
      </w:r>
    </w:p>
    <w:p>
      <w:pPr>
        <w:pStyle w:val="Para 01"/>
      </w:pPr>
      <w:r>
        <w:t>original feed</w:t>
      </w:r>
    </w:p>
    <w:p>
      <w:pPr>
        <w:pStyle w:val="Para 01"/>
      </w:pPr>
      <w:r>
        <w:t>requirements</w:t>
      </w:r>
    </w:p>
    <w:p>
      <w:pPr>
        <w:pStyle w:val="Para 01"/>
      </w:pPr>
      <w:r>
        <w:t>source code</w:t>
      </w:r>
    </w:p>
    <w:p>
      <w:pPr>
        <w:pStyle w:val="Para 01"/>
      </w:pPr>
      <w:r>
        <w:t>Hypertext transfer protocol (HTTP/1.1)</w:t>
      </w:r>
    </w:p>
    <w:p>
      <w:pPr>
        <w:pStyle w:val="Para 01"/>
      </w:pPr>
      <w:r>
        <w:t>API design</w:t>
      </w:r>
    </w:p>
    <w:p>
      <w:pPr>
        <w:pStyle w:val="Para 01"/>
      </w:pPr>
      <w:r>
        <w:t>cache control</w:t>
      </w:r>
    </w:p>
    <w:p>
      <w:pPr>
        <w:pStyle w:val="Para 01"/>
      </w:pPr>
      <w:r>
        <w:t>definition</w:t>
      </w:r>
    </w:p>
    <w:p>
      <w:pPr>
        <w:pStyle w:val="Para 01"/>
      </w:pPr>
      <w:r>
        <w:t>dynamic request</w:t>
      </w:r>
    </w:p>
    <w:p>
      <w:pPr>
        <w:pStyle w:val="Para 01"/>
      </w:pPr>
      <w:r>
        <w:t>GET</w:t>
      </w:r>
    </w:p>
    <w:p>
      <w:pPr>
        <w:pStyle w:val="Para 01"/>
      </w:pPr>
      <w:r>
        <w:t>GraphQL</w:t>
      </w:r>
    </w:p>
    <w:p>
      <w:pPr>
        <w:pStyle w:val="Para 01"/>
      </w:pPr>
      <w:r>
        <w:t>HOL blocking</w:t>
      </w:r>
    </w:p>
    <w:p>
      <w:pPr>
        <w:pStyle w:val="Para 01"/>
      </w:pPr>
      <w:r>
        <w:t>POST</w:t>
      </w:r>
    </w:p>
    <w:p>
      <w:pPr>
        <w:pStyle w:val="Para 01"/>
      </w:pPr>
      <w:r>
        <w:t>PUT request</w:t>
      </w:r>
    </w:p>
    <w:p>
      <w:pPr>
        <w:pStyle w:val="Para 01"/>
      </w:pPr>
      <w:r>
        <w:t>query parameters</w:t>
      </w:r>
    </w:p>
    <w:p>
      <w:pPr>
        <w:pStyle w:val="Para 01"/>
      </w:pPr>
      <w:r>
        <w:t>request method</w:t>
      </w:r>
    </w:p>
    <w:p>
      <w:pPr>
        <w:pStyle w:val="Para 01"/>
      </w:pPr>
      <w:r>
        <w:t>response methods</w:t>
      </w:r>
    </w:p>
    <w:p>
      <w:pPr>
        <w:pStyle w:val="Para 01"/>
      </w:pPr>
      <w:r>
        <w:t>server-side errors</w:t>
      </w:r>
    </w:p>
    <w:p>
      <w:pPr>
        <w:pStyle w:val="Para 01"/>
      </w:pPr>
      <w:r>
        <w:t>static/dynamic types</w:t>
      </w:r>
    </w:p>
    <w:p>
      <w:pPr>
        <w:pStyle w:val="Para 01"/>
      </w:pPr>
      <w:r>
        <w:t>status codes</w:t>
      </w:r>
    </w:p>
    <w:p>
      <w:pPr>
        <w:pStyle w:val="Para 01"/>
      </w:pPr>
      <w:r>
        <w:t>URI</w:t>
      </w:r>
    </w:p>
    <w:p>
      <w:pPr>
        <w:pStyle w:val="Para 15"/>
      </w:pPr>
      <w:r>
        <w:t>I</w:t>
      </w:r>
    </w:p>
    <w:p>
      <w:pPr>
        <w:pStyle w:val="Para 01"/>
      </w:pPr>
      <w:r>
        <w:t>Initial properties</w:t>
      </w:r>
    </w:p>
    <w:p>
      <w:pPr>
        <w:pStyle w:val="Para 01"/>
      </w:pPr>
      <w:r>
        <w:t>features</w:t>
      </w:r>
    </w:p>
    <w:p>
      <w:pPr>
        <w:pStyle w:val="Para 01"/>
      </w:pPr>
      <w:r>
        <w:t>init method</w:t>
      </w:r>
    </w:p>
    <w:p>
      <w:pPr>
        <w:pStyle w:val="Para 01"/>
      </w:pPr>
      <w:r>
        <w:t>JavaScript layer</w:t>
      </w:r>
    </w:p>
    <w:p>
      <w:pPr>
        <w:pStyle w:val="Para 01"/>
      </w:pPr>
      <w:r>
        <w:t>main activity</w:t>
      </w:r>
    </w:p>
    <w:p>
      <w:pPr>
        <w:pStyle w:val="Para 01"/>
      </w:pPr>
      <w:r>
        <w:t>Internet</w:t>
      </w:r>
    </w:p>
    <w:p>
      <w:pPr>
        <w:pStyle w:val="Para 01"/>
      </w:pPr>
      <w:r>
        <w:t>ECN</w:t>
      </w:r>
    </w:p>
    <w:p>
      <w:pPr>
        <w:pStyle w:val="Para 01"/>
      </w:pPr>
      <w:r>
        <w:t>head-of-line blocking (HOL blocking)</w:t>
      </w:r>
    </w:p>
    <w:p>
      <w:pPr>
        <w:pStyle w:val="Para 01"/>
      </w:pPr>
      <w:r>
        <w:t>HTTP/2</w:t>
      </w:r>
    </w:p>
    <w:p>
      <w:pPr>
        <w:pStyle w:val="Para 01"/>
      </w:pPr>
      <w:r>
        <w:t>IPV6</w:t>
      </w:r>
    </w:p>
    <w:p>
      <w:pPr>
        <w:pStyle w:val="Para 01"/>
      </w:pPr>
      <w:r>
        <w:t>Multipath TCP</w:t>
      </w:r>
    </w:p>
    <w:p>
      <w:pPr>
        <w:pStyle w:val="Para 01"/>
      </w:pPr>
      <w:r>
        <w:t>multiplexing</w:t>
      </w:r>
    </w:p>
    <w:p>
      <w:pPr>
        <w:pStyle w:val="Para 01"/>
      </w:pPr>
      <w:r>
        <w:t>qualities</w:t>
      </w:r>
    </w:p>
    <w:p>
      <w:pPr>
        <w:pStyle w:val="Para 01"/>
      </w:pPr>
      <w:r>
        <w:t>QUIC and HTTP/3</w:t>
      </w:r>
    </w:p>
    <w:p>
      <w:pPr>
        <w:pStyle w:val="Para 01"/>
      </w:pPr>
      <w:r>
        <w:t>iOS native module</w:t>
      </w:r>
    </w:p>
    <w:p>
      <w:pPr>
        <w:pStyle w:val="Para 01"/>
      </w:pPr>
      <w:r>
        <w:t>asynchronous</w:t>
      </w:r>
    </w:p>
    <w:p>
      <w:pPr>
        <w:pStyle w:val="Para 01"/>
      </w:pPr>
      <w:r>
        <w:t>callback</w:t>
      </w:r>
    </w:p>
    <w:p>
      <w:pPr>
        <w:pStyle w:val="Para 01"/>
      </w:pPr>
      <w:r>
        <w:t>events</w:t>
      </w:r>
    </w:p>
    <w:p>
      <w:pPr>
        <w:pStyle w:val="Para 01"/>
      </w:pPr>
      <w:r>
        <w:t>implementation</w:t>
      </w:r>
    </w:p>
    <w:p>
      <w:pPr>
        <w:pStyle w:val="Para 01"/>
      </w:pPr>
      <w:r>
        <w:t>native component</w:t>
      </w:r>
    </w:p>
    <w:p>
      <w:pPr>
        <w:pStyle w:val="Para 01"/>
      </w:pPr>
      <w:r>
        <w:t>native method invocation</w:t>
      </w:r>
    </w:p>
    <w:p>
      <w:pPr>
        <w:pStyle w:val="Para 01"/>
      </w:pPr>
      <w:r>
        <w:t>project setup</w:t>
      </w:r>
    </w:p>
    <w:p>
      <w:pPr>
        <w:pStyle w:val="Para 01"/>
      </w:pPr>
      <w:r>
        <w:t>header file</w:t>
      </w:r>
    </w:p>
    <w:p>
      <w:pPr>
        <w:pStyle w:val="Para 01"/>
      </w:pPr>
      <w:r>
        <w:t>HelloWorldManager</w:t>
      </w:r>
    </w:p>
    <w:p>
      <w:pPr>
        <w:pStyle w:val="Para 01"/>
      </w:pPr>
      <w:r>
        <w:t>HelloWorldManagerBridge</w:t>
      </w:r>
    </w:p>
    <w:p>
      <w:pPr>
        <w:pStyle w:val="Para 01"/>
      </w:pPr>
      <w:r>
        <w:t>JavaScript/communication</w:t>
      </w:r>
    </w:p>
    <w:p>
      <w:pPr>
        <w:pStyle w:val="Para 01"/>
      </w:pPr>
      <w:r>
        <w:t>Objective-C file</w:t>
      </w:r>
    </w:p>
    <w:p>
      <w:pPr>
        <w:pStyle w:val="Para 01"/>
      </w:pPr>
      <w:r>
        <w:t>swift file</w:t>
      </w:r>
    </w:p>
    <w:p>
      <w:pPr>
        <w:pStyle w:val="Para 01"/>
      </w:pPr>
      <w:r>
        <w:t>.xcworkspace</w:t>
      </w:r>
    </w:p>
    <w:p>
      <w:pPr>
        <w:pStyle w:val="Para 01"/>
      </w:pPr>
      <w:r>
        <w:t>video component</w:t>
      </w:r>
    </w:p>
    <w:p>
      <w:pPr>
        <w:pStyle w:val="Para 15"/>
      </w:pPr>
      <w:r>
        <w:t>J, K</w:t>
      </w:r>
    </w:p>
    <w:p>
      <w:pPr>
        <w:pStyle w:val="Para 01"/>
      </w:pPr>
      <w:r>
        <w:t>JavaScript</w:t>
      </w:r>
    </w:p>
    <w:p>
      <w:pPr>
        <w:pStyle w:val="Para 01"/>
      </w:pPr>
      <w:r>
        <w:t>JavaScript layer</w:t>
      </w:r>
    </w:p>
    <w:p>
      <w:pPr>
        <w:pStyle w:val="Para 01"/>
      </w:pPr>
      <w:r>
        <w:t>Asynchronization</w:t>
      </w:r>
    </w:p>
    <w:p>
      <w:pPr>
        <w:pStyle w:val="Para 01"/>
      </w:pPr>
      <w:r>
        <w:rPr>
          <w:rStyle w:val="Text2"/>
        </w:rPr>
        <w:t>See</w:t>
      </w:r>
      <w:r>
        <w:t>Asynchronous operations</w:t>
      </w:r>
    </w:p>
    <w:p>
      <w:pPr>
        <w:pStyle w:val="Para 01"/>
      </w:pPr>
      <w:r>
        <w:t>modules</w:t>
      </w:r>
    </w:p>
    <w:p>
      <w:pPr>
        <w:pStyle w:val="Para 01"/>
      </w:pPr>
      <w:r>
        <w:t>JavaScript XML (JSX)</w:t>
      </w:r>
    </w:p>
    <w:p>
      <w:pPr>
        <w:pStyle w:val="Para 01"/>
      </w:pPr>
      <w:r>
        <w:t>app component</w:t>
      </w:r>
    </w:p>
    <w:p>
      <w:pPr>
        <w:pStyle w:val="Para 01"/>
      </w:pPr>
      <w:r>
        <w:t>conditional rendering</w:t>
      </w:r>
    </w:p>
    <w:p>
      <w:pPr>
        <w:pStyle w:val="Para 01"/>
      </w:pPr>
      <w:r>
        <w:t>createElement() code</w:t>
      </w:r>
    </w:p>
    <w:p>
      <w:pPr>
        <w:pStyle w:val="Para 01"/>
      </w:pPr>
      <w:r>
        <w:t>DOM tree</w:t>
      </w:r>
    </w:p>
    <w:p>
      <w:pPr>
        <w:pStyle w:val="Para 01"/>
      </w:pPr>
      <w:r>
        <w:t>Hello world app</w:t>
      </w:r>
    </w:p>
    <w:p>
      <w:pPr>
        <w:pStyle w:val="Para 01"/>
      </w:pPr>
      <w:r>
        <w:t>meaning</w:t>
      </w:r>
    </w:p>
    <w:p>
      <w:pPr>
        <w:pStyle w:val="Para 01"/>
      </w:pPr>
      <w:r>
        <w:t>static string</w:t>
      </w:r>
    </w:p>
    <w:p>
      <w:pPr>
        <w:pStyle w:val="Para 01"/>
      </w:pPr>
      <w:r>
        <w:t>ternary expression</w:t>
      </w:r>
    </w:p>
    <w:p>
      <w:pPr>
        <w:pStyle w:val="Para 15"/>
      </w:pPr>
      <w:r>
        <w:t>L</w:t>
      </w:r>
    </w:p>
    <w:p>
      <w:pPr>
        <w:pStyle w:val="Para 01"/>
      </w:pPr>
      <w:r>
        <w:t>Layout animation</w:t>
      </w:r>
    </w:p>
    <w:p>
      <w:pPr>
        <w:pStyle w:val="Para 01"/>
      </w:pPr>
      <w:r>
        <w:t>abstraction</w:t>
      </w:r>
    </w:p>
    <w:p>
      <w:pPr>
        <w:pStyle w:val="Para 01"/>
      </w:pPr>
      <w:r>
        <w:t>Android</w:t>
      </w:r>
    </w:p>
    <w:p>
      <w:pPr>
        <w:pStyle w:val="Para 01"/>
      </w:pPr>
      <w:r>
        <w:t>definition</w:t>
      </w:r>
    </w:p>
    <w:p>
      <w:pPr>
        <w:pStyle w:val="Para 01"/>
      </w:pPr>
      <w:r>
        <w:t>expandable message</w:t>
      </w:r>
    </w:p>
    <w:p>
      <w:pPr>
        <w:pStyle w:val="Para 01"/>
      </w:pPr>
      <w:r>
        <w:t>ExpandableText method</w:t>
      </w:r>
    </w:p>
    <w:p>
      <w:pPr>
        <w:pStyle w:val="Para 01"/>
      </w:pPr>
      <w:r>
        <w:t>expand() method</w:t>
      </w:r>
    </w:p>
    <w:p>
      <w:pPr>
        <w:pStyle w:val="Para 01"/>
      </w:pPr>
      <w:r>
        <w:t>source code</w:t>
      </w:r>
    </w:p>
    <w:p>
      <w:pPr>
        <w:pStyle w:val="Para 01"/>
      </w:pPr>
      <w:r>
        <w:t>text component</w:t>
      </w:r>
    </w:p>
    <w:p>
      <w:pPr>
        <w:pStyle w:val="Para 01"/>
      </w:pPr>
      <w:r>
        <w:t>LayoutAnimation.create()</w:t>
      </w:r>
    </w:p>
    <w:p>
      <w:pPr>
        <w:pStyle w:val="Para 01"/>
      </w:pPr>
      <w:r>
        <w:t>linear/bouncing animation</w:t>
      </w:r>
    </w:p>
    <w:p>
      <w:pPr>
        <w:pStyle w:val="Para 01"/>
      </w:pPr>
      <w:r>
        <w:t>raw animation config</w:t>
      </w:r>
    </w:p>
    <w:p>
      <w:pPr>
        <w:pStyle w:val="Para 01"/>
      </w:pPr>
      <w:r>
        <w:t>requirements</w:t>
      </w:r>
    </w:p>
    <w:p>
      <w:pPr>
        <w:pStyle w:val="Para 01"/>
      </w:pPr>
      <w:r>
        <w:t>shortcut methods</w:t>
      </w:r>
    </w:p>
    <w:p>
      <w:pPr>
        <w:pStyle w:val="Para 01"/>
      </w:pPr>
      <w:r>
        <w:t>Layout design/screen</w:t>
      </w:r>
    </w:p>
    <w:p>
      <w:pPr>
        <w:pStyle w:val="Para 01"/>
      </w:pPr>
      <w:r>
        <w:t>intrinsic sizes</w:t>
      </w:r>
    </w:p>
    <w:p>
      <w:pPr>
        <w:pStyle w:val="Para 01"/>
      </w:pPr>
      <w:r>
        <w:t>spread operator</w:t>
      </w:r>
    </w:p>
    <w:p>
      <w:pPr>
        <w:pStyle w:val="Para 01"/>
      </w:pPr>
      <w:r>
        <w:t>vertical layout</w:t>
      </w:r>
    </w:p>
    <w:p>
      <w:pPr>
        <w:pStyle w:val="Para 01"/>
      </w:pPr>
      <w:r>
        <w:t>Long list</w:t>
      </w:r>
    </w:p>
    <w:p>
      <w:pPr>
        <w:pStyle w:val="Para 01"/>
      </w:pPr>
      <w:r>
        <w:t>component</w:t>
      </w:r>
    </w:p>
    <w:p>
      <w:pPr>
        <w:pStyle w:val="Para 01"/>
      </w:pPr>
      <w:r>
        <w:t>entries</w:t>
      </w:r>
    </w:p>
    <w:p>
      <w:pPr>
        <w:pStyle w:val="Para 01"/>
      </w:pPr>
      <w:r>
        <w:t>FlatList item</w:t>
      </w:r>
    </w:p>
    <w:p>
      <w:pPr>
        <w:pStyle w:val="Para 01"/>
      </w:pPr>
      <w:r>
        <w:t>optimization</w:t>
      </w:r>
    </w:p>
    <w:p>
      <w:pPr>
        <w:pStyle w:val="Para 01"/>
      </w:pPr>
      <w:r>
        <w:t>rendering behaviors</w:t>
      </w:r>
    </w:p>
    <w:p>
      <w:pPr>
        <w:pStyle w:val="Para 01"/>
      </w:pPr>
      <w:r>
        <w:t>TableView/recyclerview</w:t>
      </w:r>
    </w:p>
    <w:p>
      <w:pPr>
        <w:pStyle w:val="Para 01"/>
      </w:pPr>
      <w:r>
        <w:t>warning message</w:t>
      </w:r>
    </w:p>
    <w:p>
      <w:pPr>
        <w:pStyle w:val="Para 01"/>
      </w:pPr>
      <w:r>
        <w:t>withMetaAndControls</w:t>
      </w:r>
    </w:p>
    <w:p>
      <w:pPr>
        <w:pStyle w:val="Para 15"/>
      </w:pPr>
      <w:r>
        <w:t>M</w:t>
      </w:r>
    </w:p>
    <w:p>
      <w:pPr>
        <w:pStyle w:val="Para 01"/>
      </w:pPr>
      <w:r>
        <w:t>Modules</w:t>
      </w:r>
    </w:p>
    <w:p>
      <w:pPr>
        <w:pStyle w:val="Para 01"/>
      </w:pPr>
      <w:r>
        <w:t>Android version</w:t>
      </w:r>
    </w:p>
    <w:p>
      <w:pPr>
        <w:pStyle w:val="Para 01"/>
      </w:pPr>
      <w:r>
        <w:t>bootstrap</w:t>
      </w:r>
    </w:p>
    <w:p>
      <w:pPr>
        <w:pStyle w:val="Para 01"/>
      </w:pPr>
      <w:r>
        <w:t>AppDelegate</w:t>
      </w:r>
    </w:p>
    <w:p>
      <w:pPr>
        <w:pStyle w:val="Para 01"/>
      </w:pPr>
      <w:r>
        <w:t>approaches</w:t>
      </w:r>
    </w:p>
    <w:p>
      <w:pPr>
        <w:pStyle w:val="Para 01"/>
      </w:pPr>
      <w:r>
        <w:t>init bridge and load</w:t>
      </w:r>
    </w:p>
    <w:p>
      <w:pPr>
        <w:pStyle w:val="Para 01"/>
      </w:pPr>
      <w:r>
        <w:t>initialization</w:t>
      </w:r>
    </w:p>
    <w:p>
      <w:pPr>
        <w:pStyle w:val="Para 01"/>
      </w:pPr>
      <w:r>
        <w:t>prerequisites</w:t>
      </w:r>
    </w:p>
    <w:p>
      <w:pPr>
        <w:pStyle w:val="Para 01"/>
      </w:pPr>
      <w:r>
        <w:t>RCTBridge</w:t>
      </w:r>
    </w:p>
    <w:p>
      <w:pPr>
        <w:pStyle w:val="Para 01"/>
      </w:pPr>
      <w:r>
        <w:t>RCTCXXBridge</w:t>
      </w:r>
    </w:p>
    <w:p>
      <w:pPr>
        <w:pStyle w:val="Para 01"/>
      </w:pPr>
      <w:r>
        <w:t>RCTGetModuleClasses</w:t>
      </w:r>
    </w:p>
    <w:p>
      <w:pPr>
        <w:pStyle w:val="Para 01"/>
      </w:pPr>
      <w:r>
        <w:t>requiresMainQueueSetup</w:t>
      </w:r>
    </w:p>
    <w:p>
      <w:pPr>
        <w:pStyle w:val="Para 01"/>
      </w:pPr>
      <w:r>
        <w:t>threading model and locks</w:t>
      </w:r>
    </w:p>
    <w:p>
      <w:pPr>
        <w:pStyle w:val="Para 01"/>
      </w:pPr>
      <w:r>
        <w:t>checklist creation</w:t>
      </w:r>
    </w:p>
    <w:p>
      <w:pPr>
        <w:pStyle w:val="Para 01"/>
      </w:pPr>
      <w:r>
        <w:t>communication</w:t>
      </w:r>
    </w:p>
    <w:p>
      <w:pPr>
        <w:pStyle w:val="Para 01"/>
      </w:pPr>
      <w:r>
        <w:t>comparable technology</w:t>
      </w:r>
    </w:p>
    <w:p>
      <w:pPr>
        <w:pStyle w:val="Para 01"/>
      </w:pPr>
      <w:r>
        <w:t>concrete method</w:t>
      </w:r>
    </w:p>
    <w:p>
      <w:pPr>
        <w:pStyle w:val="Para 01"/>
      </w:pPr>
      <w:r>
        <w:t>dependency injection</w:t>
      </w:r>
    </w:p>
    <w:p>
      <w:pPr>
        <w:pStyle w:val="Para 01"/>
      </w:pPr>
      <w:r>
        <w:t>disadvantages</w:t>
      </w:r>
    </w:p>
    <w:p>
      <w:pPr>
        <w:pStyle w:val="Para 01"/>
      </w:pPr>
      <w:r>
        <w:t>evaluateJavaScript</w:t>
      </w:r>
    </w:p>
    <w:p>
      <w:pPr>
        <w:pStyle w:val="Para 01"/>
      </w:pPr>
      <w:r>
        <w:t>function arguments</w:t>
      </w:r>
    </w:p>
    <w:p>
      <w:pPr>
        <w:pStyle w:val="Para 01"/>
      </w:pPr>
      <w:r>
        <w:t>initialization flow</w:t>
      </w:r>
    </w:p>
    <w:p>
      <w:pPr>
        <w:pStyle w:val="Para 01"/>
      </w:pPr>
      <w:r>
        <w:t>iOS</w:t>
      </w:r>
    </w:p>
    <w:p>
      <w:pPr>
        <w:pStyle w:val="Para 01"/>
      </w:pPr>
      <w:r>
        <w:rPr>
          <w:rStyle w:val="Text2"/>
        </w:rPr>
        <w:t>See</w:t>
      </w:r>
      <w:r>
        <w:t>iOS native module</w:t>
      </w:r>
    </w:p>
    <w:p>
      <w:pPr>
        <w:pStyle w:val="Para 01"/>
      </w:pPr>
      <w:r>
        <w:t>JavaScript</w:t>
      </w:r>
    </w:p>
    <w:p>
      <w:pPr>
        <w:pStyle w:val="Para 01"/>
      </w:pPr>
      <w:r>
        <w:t>JavaScriptCore</w:t>
      </w:r>
    </w:p>
    <w:p>
      <w:pPr>
        <w:pStyle w:val="Para 01"/>
      </w:pPr>
      <w:r>
        <w:t>JavaScript layer</w:t>
      </w:r>
    </w:p>
    <w:p>
      <w:pPr>
        <w:pStyle w:val="Para 01"/>
      </w:pPr>
      <w:r>
        <w:t>bootstrap</w:t>
      </w:r>
    </w:p>
    <w:p>
      <w:pPr>
        <w:pStyle w:val="Para 01"/>
      </w:pPr>
      <w:r>
        <w:t>createModule@JSINativeModules</w:t>
      </w:r>
    </w:p>
    <w:p>
      <w:pPr>
        <w:pStyle w:val="Para 01"/>
      </w:pPr>
      <w:r>
        <w:t>enqueueNativeCall</w:t>
      </w:r>
    </w:p>
    <w:p>
      <w:pPr>
        <w:pStyle w:val="Para 01"/>
      </w:pPr>
      <w:r>
        <w:t>fbGenNativeModule@NativeModules</w:t>
      </w:r>
    </w:p>
    <w:p>
      <w:pPr>
        <w:pStyle w:val="Para 01"/>
      </w:pPr>
      <w:r>
        <w:t>genMethod@NativeModules</w:t>
      </w:r>
    </w:p>
    <w:p>
      <w:pPr>
        <w:pStyle w:val="Para 01"/>
      </w:pPr>
      <w:r>
        <w:t>getModule@JSINativeModules</w:t>
      </w:r>
    </w:p>
    <w:p>
      <w:pPr>
        <w:pStyle w:val="Para 01"/>
      </w:pPr>
      <w:r>
        <w:t>NativeModuleProxy</w:t>
      </w:r>
    </w:p>
    <w:p>
      <w:pPr>
        <w:pStyle w:val="Para 01"/>
      </w:pPr>
      <w:r>
        <w:t>NativeModules</w:t>
      </w:r>
    </w:p>
    <w:p>
      <w:pPr>
        <w:pStyle w:val="Para 01"/>
      </w:pPr>
      <w:r>
        <w:t>JSEvaluateScript()</w:t>
      </w:r>
    </w:p>
    <w:p>
      <w:pPr>
        <w:pStyle w:val="Para 01"/>
      </w:pPr>
      <w:r>
        <w:t>macros</w:t>
      </w:r>
    </w:p>
    <w:p>
      <w:pPr>
        <w:pStyle w:val="Para 01"/>
      </w:pPr>
      <w:r>
        <w:t>metadata</w:t>
      </w:r>
    </w:p>
    <w:p>
      <w:pPr>
        <w:pStyle w:val="Para 01"/>
      </w:pPr>
      <w:r>
        <w:t>nativeModuleProxy</w:t>
      </w:r>
    </w:p>
    <w:p>
      <w:pPr>
        <w:pStyle w:val="Para 01"/>
      </w:pPr>
      <w:r>
        <w:t>native techniques</w:t>
      </w:r>
    </w:p>
    <w:p>
      <w:pPr>
        <w:pStyle w:val="Para 01"/>
      </w:pPr>
      <w:r>
        <w:t>push notification</w:t>
      </w:r>
    </w:p>
    <w:p>
      <w:pPr>
        <w:pStyle w:val="Para 01"/>
      </w:pPr>
      <w:r>
        <w:t>RCT_EXTERN_MODULE</w:t>
      </w:r>
    </w:p>
    <w:p>
      <w:pPr>
        <w:pStyle w:val="Para 01"/>
      </w:pPr>
      <w:r>
        <w:t>RCTRegisterModule</w:t>
      </w:r>
    </w:p>
    <w:p>
      <w:pPr>
        <w:pStyle w:val="Para 01"/>
      </w:pPr>
      <w:r>
        <w:t>rendering systems</w:t>
      </w:r>
    </w:p>
    <w:p>
      <w:pPr>
        <w:pStyle w:val="Para 01"/>
      </w:pPr>
      <w:r>
        <w:t>requirements</w:t>
      </w:r>
    </w:p>
    <w:p>
      <w:pPr>
        <w:pStyle w:val="Para 01"/>
      </w:pPr>
      <w:r>
        <w:t>video component</w:t>
      </w:r>
    </w:p>
    <w:p>
      <w:pPr>
        <w:pStyle w:val="Para 01"/>
      </w:pPr>
      <w:r>
        <w:t>WebView</w:t>
      </w:r>
    </w:p>
    <w:p>
      <w:pPr>
        <w:pStyle w:val="Para 15"/>
      </w:pPr>
      <w:r>
        <w:t>N, O, P, Q</w:t>
      </w:r>
    </w:p>
    <w:p>
      <w:pPr>
        <w:pStyle w:val="Para 01"/>
      </w:pPr>
      <w:r>
        <w:t>Native components</w:t>
      </w:r>
    </w:p>
    <w:p>
      <w:pPr>
        <w:pStyle w:val="Para 01"/>
      </w:pPr>
      <w:r>
        <w:t>Android</w:t>
      </w:r>
    </w:p>
    <w:p>
      <w:pPr>
        <w:pStyle w:val="Para 01"/>
      </w:pPr>
      <w:r>
        <w:t>callback view</w:t>
      </w:r>
    </w:p>
    <w:p>
      <w:pPr>
        <w:pStyle w:val="Para 01"/>
      </w:pPr>
      <w:r>
        <w:t>HelloViewManager</w:t>
      </w:r>
    </w:p>
    <w:p>
      <w:pPr>
        <w:pStyle w:val="Para 01"/>
      </w:pPr>
      <w:r>
        <w:t>implementation</w:t>
      </w:r>
    </w:p>
    <w:p>
      <w:pPr>
        <w:pStyle w:val="Para 01"/>
      </w:pPr>
      <w:r>
        <w:t>project setup</w:t>
      </w:r>
    </w:p>
    <w:p>
      <w:pPr>
        <w:pStyle w:val="Para 01"/>
      </w:pPr>
      <w:r>
        <w:t>view properties</w:t>
      </w:r>
    </w:p>
    <w:p>
      <w:pPr>
        <w:pStyle w:val="Para 01"/>
      </w:pPr>
      <w:r>
        <w:t>children</w:t>
      </w:r>
    </w:p>
    <w:p>
      <w:pPr>
        <w:pStyle w:val="Para 01"/>
      </w:pPr>
      <w:r>
        <w:t>components</w:t>
      </w:r>
    </w:p>
    <w:p>
      <w:pPr>
        <w:pStyle w:val="Para 01"/>
      </w:pPr>
      <w:r>
        <w:t>dependency injection</w:t>
      </w:r>
    </w:p>
    <w:p>
      <w:pPr>
        <w:pStyle w:val="Para 01"/>
      </w:pPr>
      <w:r>
        <w:t>iOS native</w:t>
      </w:r>
    </w:p>
    <w:p>
      <w:pPr>
        <w:pStyle w:val="Para 01"/>
      </w:pPr>
      <w:r>
        <w:t>HelloViewManager</w:t>
      </w:r>
    </w:p>
    <w:p>
      <w:pPr>
        <w:pStyle w:val="Para 01"/>
      </w:pPr>
      <w:r>
        <w:t>HelloViewManagerBridge</w:t>
      </w:r>
    </w:p>
    <w:p>
      <w:pPr>
        <w:pStyle w:val="Para 01"/>
      </w:pPr>
      <w:r>
        <w:t>implementation</w:t>
      </w:r>
    </w:p>
    <w:p>
      <w:pPr>
        <w:pStyle w:val="Para 01"/>
      </w:pPr>
      <w:r>
        <w:t>project setup</w:t>
      </w:r>
    </w:p>
    <w:p>
      <w:pPr>
        <w:pStyle w:val="Para 01"/>
      </w:pPr>
      <w:r>
        <w:t>RCTViewManager</w:t>
      </w:r>
    </w:p>
    <w:p>
      <w:pPr>
        <w:pStyle w:val="Para 01"/>
      </w:pPr>
      <w:r>
        <w:t>view properties</w:t>
      </w:r>
    </w:p>
    <w:p>
      <w:pPr>
        <w:pStyle w:val="Para 01"/>
      </w:pPr>
      <w:r>
        <w:t>JavaScript layer</w:t>
      </w:r>
    </w:p>
    <w:p>
      <w:pPr>
        <w:pStyle w:val="Para 01"/>
      </w:pPr>
      <w:r>
        <w:t>abstraction</w:t>
      </w:r>
    </w:p>
    <w:p>
      <w:pPr>
        <w:pStyle w:val="Para 01"/>
      </w:pPr>
      <w:r>
        <w:t>isolated file</w:t>
      </w:r>
    </w:p>
    <w:p>
      <w:pPr>
        <w:pStyle w:val="Para 01"/>
      </w:pPr>
      <w:r>
        <w:t>modified version</w:t>
      </w:r>
    </w:p>
    <w:p>
      <w:pPr>
        <w:pStyle w:val="Para 01"/>
      </w:pPr>
      <w:r>
        <w:t>native techniques</w:t>
      </w:r>
    </w:p>
    <w:p>
      <w:pPr>
        <w:pStyle w:val="Para 01"/>
      </w:pPr>
      <w:r>
        <w:t>react-native-fast-image</w:t>
      </w:r>
    </w:p>
    <w:p>
      <w:pPr>
        <w:pStyle w:val="Para 01"/>
      </w:pPr>
      <w:r>
        <w:t>UI elements</w:t>
      </w:r>
    </w:p>
    <w:p>
      <w:pPr>
        <w:pStyle w:val="Para 01"/>
      </w:pPr>
      <w:r>
        <w:t>video component</w:t>
      </w:r>
    </w:p>
    <w:p>
      <w:pPr>
        <w:pStyle w:val="Para 01"/>
      </w:pPr>
      <w:r>
        <w:t>view manager</w:t>
      </w:r>
    </w:p>
    <w:p>
      <w:pPr>
        <w:pStyle w:val="Para 01"/>
      </w:pPr>
      <w:r>
        <w:t>Network programming</w:t>
      </w:r>
    </w:p>
    <w:p>
      <w:pPr>
        <w:pStyle w:val="Para 01"/>
      </w:pPr>
      <w:r>
        <w:t>asynchronous operations</w:t>
      </w:r>
    </w:p>
    <w:p>
      <w:pPr>
        <w:pStyle w:val="Para 01"/>
      </w:pPr>
      <w:r>
        <w:t>diagnostic tools</w:t>
      </w:r>
    </w:p>
    <w:p>
      <w:pPr>
        <w:pStyle w:val="Para 01"/>
      </w:pPr>
      <w:r>
        <w:t>DNS</w:t>
      </w:r>
    </w:p>
    <w:p>
      <w:pPr>
        <w:pStyle w:val="Para 01"/>
      </w:pPr>
      <w:r>
        <w:t>exception handling</w:t>
      </w:r>
    </w:p>
    <w:p>
      <w:pPr>
        <w:pStyle w:val="Para 01"/>
      </w:pPr>
      <w:r>
        <w:t>HTTP status code</w:t>
      </w:r>
    </w:p>
    <w:p>
      <w:pPr>
        <w:pStyle w:val="Para 01"/>
      </w:pPr>
      <w:r>
        <w:t>network requests</w:t>
      </w:r>
    </w:p>
    <w:p>
      <w:pPr>
        <w:pStyle w:val="Para 01"/>
      </w:pPr>
      <w:r>
        <w:t>network service</w:t>
      </w:r>
    </w:p>
    <w:p>
      <w:pPr>
        <w:pStyle w:val="Para 01"/>
      </w:pPr>
      <w:r>
        <w:t>offline mode</w:t>
      </w:r>
    </w:p>
    <w:p>
      <w:pPr>
        <w:pStyle w:val="Para 01"/>
      </w:pPr>
      <w:r>
        <w:t>potential design options</w:t>
      </w:r>
    </w:p>
    <w:p>
      <w:pPr>
        <w:pStyle w:val="Para 01"/>
      </w:pPr>
      <w:r>
        <w:t>reinforce components</w:t>
      </w:r>
    </w:p>
    <w:p>
      <w:pPr>
        <w:pStyle w:val="Para 01"/>
      </w:pPr>
      <w:r>
        <w:t>strategies</w:t>
      </w:r>
    </w:p>
    <w:p>
      <w:pPr>
        <w:pStyle w:val="Para 01"/>
      </w:pPr>
      <w:r>
        <w:t>goals</w:t>
      </w:r>
    </w:p>
    <w:p>
      <w:pPr>
        <w:pStyle w:val="Para 01"/>
      </w:pPr>
      <w:r>
        <w:t>HTTP/1.1</w:t>
      </w:r>
    </w:p>
    <w:p>
      <w:pPr>
        <w:pStyle w:val="Para 01"/>
      </w:pPr>
      <w:r>
        <w:t>Internet</w:t>
      </w:r>
    </w:p>
    <w:p>
      <w:pPr>
        <w:pStyle w:val="Para 01"/>
      </w:pPr>
      <w:r>
        <w:t>JavaScript layer</w:t>
      </w:r>
    </w:p>
    <w:p>
      <w:pPr>
        <w:pStyle w:val="Para 01"/>
      </w:pPr>
      <w:r>
        <w:t>learning process</w:t>
      </w:r>
    </w:p>
    <w:p>
      <w:pPr>
        <w:pStyle w:val="Para 01"/>
      </w:pPr>
      <w:r>
        <w:t>native layer</w:t>
      </w:r>
    </w:p>
    <w:p>
      <w:pPr>
        <w:pStyle w:val="Para 01"/>
      </w:pPr>
      <w:r>
        <w:t>fetch network resources</w:t>
      </w:r>
    </w:p>
    <w:p>
      <w:pPr>
        <w:pStyle w:val="Para 01"/>
      </w:pPr>
      <w:r>
        <w:t>local caching</w:t>
      </w:r>
    </w:p>
    <w:p>
      <w:pPr>
        <w:pStyle w:val="Para 01"/>
      </w:pPr>
      <w:r>
        <w:t>LoomingImage</w:t>
      </w:r>
    </w:p>
    <w:p>
      <w:pPr>
        <w:pStyle w:val="Para 01"/>
      </w:pPr>
      <w:r>
        <w:t>offline strategies</w:t>
      </w:r>
    </w:p>
    <w:p>
      <w:pPr>
        <w:pStyle w:val="Para 01"/>
      </w:pPr>
      <w:r>
        <w:t>requirements</w:t>
      </w:r>
    </w:p>
    <w:p>
      <w:pPr>
        <w:pStyle w:val="Para 01"/>
      </w:pPr>
      <w:r>
        <w:t>VideoView</w:t>
      </w:r>
    </w:p>
    <w:p>
      <w:pPr>
        <w:pStyle w:val="Para 01"/>
      </w:pPr>
      <w:r>
        <w:t>protocols</w:t>
      </w:r>
    </w:p>
    <w:p>
      <w:pPr>
        <w:pStyle w:val="Para 01"/>
      </w:pPr>
      <w:r>
        <w:t>TCP/IP</w:t>
      </w:r>
    </w:p>
    <w:p>
      <w:pPr>
        <w:pStyle w:val="Para 01"/>
      </w:pPr>
      <w:r>
        <w:rPr>
          <w:rStyle w:val="Text2"/>
        </w:rPr>
        <w:t>See</w:t>
      </w:r>
      <w:r>
        <w:t>Transmission Control Protocol/Internet Protocol (TCP/IP)</w:t>
      </w:r>
    </w:p>
    <w:p>
      <w:pPr>
        <w:pStyle w:val="Para 01"/>
      </w:pPr>
      <w:r>
        <w:t>TLS</w:t>
      </w:r>
    </w:p>
    <w:p>
      <w:pPr>
        <w:pStyle w:val="Para 01"/>
      </w:pPr>
      <w:r>
        <w:t>types</w:t>
      </w:r>
    </w:p>
    <w:p>
      <w:pPr>
        <w:pStyle w:val="Para 15"/>
      </w:pPr>
      <w:r>
        <w:t>R</w:t>
      </w:r>
    </w:p>
    <w:p>
      <w:pPr>
        <w:pStyle w:val="Para 01"/>
      </w:pPr>
      <w:r>
        <w:t>React</w:t>
      </w:r>
    </w:p>
    <w:p>
      <w:pPr>
        <w:pStyle w:val="Para 01"/>
      </w:pPr>
      <w:r>
        <w:t>components</w:t>
      </w:r>
    </w:p>
    <w:p>
      <w:pPr>
        <w:pStyle w:val="Para 01"/>
      </w:pPr>
      <w:r>
        <w:t>building blocks</w:t>
      </w:r>
    </w:p>
    <w:p>
      <w:pPr>
        <w:pStyle w:val="Para 01"/>
      </w:pPr>
      <w:r>
        <w:t>feed source code</w:t>
      </w:r>
    </w:p>
    <w:p>
      <w:pPr>
        <w:pStyle w:val="Para 01"/>
      </w:pPr>
      <w:r>
        <w:t>flexbox</w:t>
      </w:r>
    </w:p>
    <w:p>
      <w:pPr>
        <w:pStyle w:val="Para 01"/>
      </w:pPr>
      <w:r>
        <w:t>key concepts</w:t>
      </w:r>
    </w:p>
    <w:p>
      <w:pPr>
        <w:pStyle w:val="Para 01"/>
      </w:pPr>
      <w:r>
        <w:t>life cycle methods</w:t>
      </w:r>
    </w:p>
    <w:p>
      <w:pPr>
        <w:pStyle w:val="Para 01"/>
      </w:pPr>
      <w:r>
        <w:t>programmatical form</w:t>
      </w:r>
    </w:p>
    <w:p>
      <w:pPr>
        <w:pStyle w:val="Para 01"/>
      </w:pPr>
      <w:r>
        <w:t>props</w:t>
      </w:r>
    </w:p>
    <w:p>
      <w:pPr>
        <w:pStyle w:val="Para 01"/>
      </w:pPr>
      <w:r>
        <w:t>render() method</w:t>
      </w:r>
    </w:p>
    <w:p>
      <w:pPr>
        <w:pStyle w:val="Para 01"/>
      </w:pPr>
      <w:r>
        <w:t>source code</w:t>
      </w:r>
    </w:p>
    <w:p>
      <w:pPr>
        <w:pStyle w:val="Para 01"/>
      </w:pPr>
      <w:r>
        <w:t>fractal topology</w:t>
      </w:r>
    </w:p>
    <w:p>
      <w:pPr>
        <w:pStyle w:val="Para 01"/>
      </w:pPr>
      <w:r>
        <w:t>Hello world</w:t>
      </w:r>
    </w:p>
    <w:p>
      <w:pPr>
        <w:pStyle w:val="Para 01"/>
      </w:pPr>
      <w:r>
        <w:rPr>
          <w:rStyle w:val="Text2"/>
        </w:rPr>
        <w:t>See</w:t>
      </w:r>
      <w:r>
        <w:t>“Hello world” app</w:t>
      </w:r>
    </w:p>
    <w:p>
      <w:pPr>
        <w:pStyle w:val="Para 01"/>
      </w:pPr>
      <w:r>
        <w:t>programmatic approach</w:t>
      </w:r>
    </w:p>
    <w:p>
      <w:pPr>
        <w:pStyle w:val="Para 01"/>
      </w:pPr>
      <w:r>
        <w:t>React tag</w:t>
      </w:r>
    </w:p>
    <w:p>
      <w:pPr>
        <w:pStyle w:val="Para 01"/>
      </w:pPr>
      <w:r>
        <w:t>command system</w:t>
      </w:r>
    </w:p>
    <w:p>
      <w:pPr>
        <w:pStyle w:val="Para 01"/>
      </w:pPr>
      <w:r>
        <w:t>HelloViewManager</w:t>
      </w:r>
    </w:p>
    <w:p>
      <w:pPr>
        <w:pStyle w:val="Para 01"/>
      </w:pPr>
      <w:r>
        <w:t>native layer</w:t>
      </w:r>
    </w:p>
    <w:p>
      <w:pPr>
        <w:pStyle w:val="Para 01"/>
      </w:pPr>
      <w:r>
        <w:t>Objective-C dependency</w:t>
      </w:r>
    </w:p>
    <w:p>
      <w:pPr>
        <w:pStyle w:val="Para 01"/>
      </w:pPr>
      <w:r>
        <w:t>react ref</w:t>
      </w:r>
    </w:p>
    <w:p>
      <w:pPr>
        <w:pStyle w:val="Para 01"/>
      </w:pPr>
      <w:r>
        <w:t>reconcile implementation</w:t>
      </w:r>
    </w:p>
    <w:p>
      <w:pPr>
        <w:pStyle w:val="Para 01"/>
      </w:pPr>
      <w:r>
        <w:t>ScrollView</w:t>
      </w:r>
    </w:p>
    <w:p>
      <w:pPr>
        <w:pStyle w:val="Para 01"/>
      </w:pPr>
      <w:r>
        <w:t>setBlue method</w:t>
      </w:r>
    </w:p>
    <w:p>
      <w:pPr>
        <w:pStyle w:val="Para 01"/>
      </w:pPr>
      <w:r>
        <w:t>UIView instance</w:t>
      </w:r>
    </w:p>
    <w:p>
      <w:pPr>
        <w:pStyle w:val="Para 01"/>
      </w:pPr>
      <w:r>
        <w:t>Redux</w:t>
      </w:r>
    </w:p>
    <w:p>
      <w:pPr>
        <w:pStyle w:val="Para 01"/>
      </w:pPr>
      <w:r>
        <w:t>action</w:t>
      </w:r>
    </w:p>
    <w:p>
      <w:pPr>
        <w:pStyle w:val="Para 01"/>
      </w:pPr>
      <w:r>
        <w:t>collateral advantages</w:t>
      </w:r>
    </w:p>
    <w:p>
      <w:pPr>
        <w:pStyle w:val="Para 01"/>
      </w:pPr>
      <w:r>
        <w:t>component</w:t>
      </w:r>
    </w:p>
    <w:p>
      <w:pPr>
        <w:pStyle w:val="Para 01"/>
      </w:pPr>
      <w:r>
        <w:t>concepts</w:t>
      </w:r>
    </w:p>
    <w:p>
      <w:pPr>
        <w:pStyle w:val="Para 01"/>
      </w:pPr>
      <w:r>
        <w:t>events</w:t>
      </w:r>
    </w:p>
    <w:p>
      <w:pPr>
        <w:pStyle w:val="Para 01"/>
      </w:pPr>
      <w:r>
        <w:t>general principles</w:t>
      </w:r>
    </w:p>
    <w:p>
      <w:pPr>
        <w:pStyle w:val="Para 01"/>
      </w:pPr>
      <w:r>
        <w:t>parsing/deserialization process</w:t>
      </w:r>
    </w:p>
    <w:p>
      <w:pPr>
        <w:pStyle w:val="Para 01"/>
      </w:pPr>
      <w:r>
        <w:t>principles</w:t>
      </w:r>
    </w:p>
    <w:p>
      <w:pPr>
        <w:pStyle w:val="Para 01"/>
      </w:pPr>
      <w:r>
        <w:t>social network</w:t>
      </w:r>
    </w:p>
    <w:p>
      <w:pPr>
        <w:pStyle w:val="Para 01"/>
      </w:pPr>
      <w:r>
        <w:t>action/dispatcher</w:t>
      </w:r>
    </w:p>
    <w:p>
      <w:pPr>
        <w:pStyle w:val="Para 01"/>
      </w:pPr>
      <w:r>
        <w:t>connect subscriber</w:t>
      </w:r>
    </w:p>
    <w:p>
      <w:pPr>
        <w:pStyle w:val="Para 01"/>
      </w:pPr>
      <w:r>
        <w:t>implementation</w:t>
      </w:r>
    </w:p>
    <w:p>
      <w:pPr>
        <w:pStyle w:val="Para 01"/>
      </w:pPr>
      <w:r>
        <w:t>loadData() method</w:t>
      </w:r>
    </w:p>
    <w:p>
      <w:pPr>
        <w:pStyle w:val="Para 01"/>
      </w:pPr>
      <w:r>
        <w:t>requirements</w:t>
      </w:r>
    </w:p>
    <w:p>
      <w:pPr>
        <w:pStyle w:val="Para 01"/>
      </w:pPr>
      <w:r>
        <w:t>store/reducer</w:t>
      </w:r>
    </w:p>
    <w:p>
      <w:pPr>
        <w:pStyle w:val="Para 01"/>
      </w:pPr>
      <w:r>
        <w:t>states</w:t>
      </w:r>
    </w:p>
    <w:p>
      <w:pPr>
        <w:pStyle w:val="Para 01"/>
      </w:pPr>
      <w:r>
        <w:t>video player</w:t>
      </w:r>
    </w:p>
    <w:p>
      <w:pPr>
        <w:pStyle w:val="Para 01"/>
      </w:pPr>
      <w:r>
        <w:t>Rendering method</w:t>
      </w:r>
    </w:p>
    <w:p>
      <w:pPr>
        <w:pStyle w:val="Para 01"/>
      </w:pPr>
      <w:r>
        <w:t>constrain</w:t>
      </w:r>
    </w:p>
    <w:p>
      <w:pPr>
        <w:pStyle w:val="Para 01"/>
      </w:pPr>
      <w:r>
        <w:t>props</w:t>
      </w:r>
    </w:p>
    <w:p>
      <w:pPr>
        <w:pStyle w:val="Para 01"/>
      </w:pPr>
      <w:r>
        <w:t>shouldComponentUpdate()</w:t>
      </w:r>
    </w:p>
    <w:p>
      <w:pPr>
        <w:pStyle w:val="Para 01"/>
      </w:pPr>
      <w:r>
        <w:t>virtual DOM tree</w:t>
      </w:r>
    </w:p>
    <w:p>
      <w:pPr>
        <w:pStyle w:val="Para 01"/>
      </w:pPr>
      <w:r>
        <w:t>requirements</w:t>
      </w:r>
    </w:p>
    <w:p>
      <w:pPr>
        <w:pStyle w:val="Para 15"/>
      </w:pPr>
      <w:r>
        <w:t>S</w:t>
      </w:r>
    </w:p>
    <w:p>
      <w:pPr>
        <w:pStyle w:val="Para 01"/>
      </w:pPr>
      <w:r>
        <w:t>ScrollView/FlatList methods</w:t>
      </w:r>
    </w:p>
    <w:p>
      <w:pPr>
        <w:pStyle w:val="Para 01"/>
      </w:pPr>
      <w:r>
        <w:t>component</w:t>
      </w:r>
    </w:p>
    <w:p>
      <w:pPr>
        <w:pStyle w:val="Para 01"/>
      </w:pPr>
      <w:r>
        <w:t>moment</w:t>
      </w:r>
    </w:p>
    <w:p>
      <w:pPr>
        <w:pStyle w:val="Para 01"/>
      </w:pPr>
      <w:r>
        <w:t>FeedModel method</w:t>
      </w:r>
    </w:p>
    <w:p>
      <w:pPr>
        <w:pStyle w:val="Para 01"/>
      </w:pPr>
      <w:r>
        <w:t>mock data</w:t>
      </w:r>
    </w:p>
    <w:p>
      <w:pPr>
        <w:pStyle w:val="Para 01"/>
      </w:pPr>
      <w:r>
        <w:t>requirements</w:t>
      </w:r>
    </w:p>
    <w:p>
      <w:pPr>
        <w:pStyle w:val="Para 01"/>
      </w:pPr>
      <w:r>
        <w:t>viewport/window</w:t>
      </w:r>
    </w:p>
    <w:p>
      <w:pPr>
        <w:pStyle w:val="Para 01"/>
      </w:pPr>
      <w:r>
        <w:t>virtual list</w:t>
      </w:r>
    </w:p>
    <w:p>
      <w:pPr>
        <w:pStyle w:val="Para 01"/>
      </w:pPr>
      <w:r>
        <w:t>Synchronous method</w:t>
      </w:r>
    </w:p>
    <w:p>
      <w:pPr>
        <w:pStyle w:val="Para 15"/>
      </w:pPr>
      <w:r>
        <w:t>T</w:t>
      </w:r>
    </w:p>
    <w:p>
      <w:pPr>
        <w:pStyle w:val="Para 01"/>
      </w:pPr>
      <w:r>
        <w:t>Transmission Control Protocol/Internet Protocol (TCP/IP)</w:t>
      </w:r>
    </w:p>
    <w:p>
      <w:pPr>
        <w:pStyle w:val="Para 01"/>
      </w:pPr>
      <w:r>
        <w:t>application layer</w:t>
      </w:r>
    </w:p>
    <w:p>
      <w:pPr>
        <w:pStyle w:val="Para 01"/>
      </w:pPr>
      <w:r>
        <w:t>congestion control</w:t>
      </w:r>
    </w:p>
    <w:p>
      <w:pPr>
        <w:pStyle w:val="Para 01"/>
      </w:pPr>
      <w:r>
        <w:t>data delivery/nodes</w:t>
      </w:r>
    </w:p>
    <w:p>
      <w:pPr>
        <w:pStyle w:val="Para 01"/>
      </w:pPr>
      <w:r>
        <w:t>duplication</w:t>
      </w:r>
    </w:p>
    <w:p>
      <w:pPr>
        <w:pStyle w:val="Para 01"/>
      </w:pPr>
      <w:r>
        <w:t>empirical values</w:t>
      </w:r>
    </w:p>
    <w:p>
      <w:pPr>
        <w:pStyle w:val="Para 01"/>
      </w:pPr>
      <w:r>
        <w:t>four-way handshake</w:t>
      </w:r>
    </w:p>
    <w:p>
      <w:pPr>
        <w:pStyle w:val="Para 01"/>
      </w:pPr>
      <w:r>
        <w:t>general-purpose layers</w:t>
      </w:r>
    </w:p>
    <w:p>
      <w:pPr>
        <w:pStyle w:val="Para 01"/>
      </w:pPr>
      <w:r>
        <w:t>handshake</w:t>
      </w:r>
    </w:p>
    <w:p>
      <w:pPr>
        <w:pStyle w:val="Para 01"/>
      </w:pPr>
      <w:r>
        <w:t>header flags</w:t>
      </w:r>
    </w:p>
    <w:p>
      <w:pPr>
        <w:pStyle w:val="Para 01"/>
      </w:pPr>
      <w:r>
        <w:t>headers</w:t>
      </w:r>
    </w:p>
    <w:p>
      <w:pPr>
        <w:pStyle w:val="Para 01"/>
      </w:pPr>
      <w:r>
        <w:t>inbound packet</w:t>
      </w:r>
    </w:p>
    <w:p>
      <w:pPr>
        <w:pStyle w:val="Para 01"/>
      </w:pPr>
      <w:r>
        <w:t>network clients</w:t>
      </w:r>
    </w:p>
    <w:p>
      <w:pPr>
        <w:pStyle w:val="Para 01"/>
      </w:pPr>
      <w:r>
        <w:t>packet aggregation</w:t>
      </w:r>
    </w:p>
    <w:p>
      <w:pPr>
        <w:pStyle w:val="Para 01"/>
      </w:pPr>
      <w:r>
        <w:t>port numbers</w:t>
      </w:r>
    </w:p>
    <w:p>
      <w:pPr>
        <w:pStyle w:val="Para 01"/>
      </w:pPr>
      <w:r>
        <w:t>processing unit</w:t>
      </w:r>
    </w:p>
    <w:p>
      <w:pPr>
        <w:pStyle w:val="Para 01"/>
      </w:pPr>
      <w:r>
        <w:t>protocol definition</w:t>
      </w:r>
    </w:p>
    <w:p>
      <w:pPr>
        <w:pStyle w:val="Para 01"/>
      </w:pPr>
      <w:r>
        <w:t>pseudo packet</w:t>
      </w:r>
    </w:p>
    <w:p>
      <w:pPr>
        <w:pStyle w:val="Para 01"/>
      </w:pPr>
      <w:r>
        <w:t>sliding window</w:t>
      </w:r>
    </w:p>
    <w:p>
      <w:pPr>
        <w:pStyle w:val="Para 01"/>
      </w:pPr>
      <w:r>
        <w:t>software module</w:t>
      </w:r>
    </w:p>
    <w:p>
      <w:pPr>
        <w:pStyle w:val="Para 01"/>
      </w:pPr>
      <w:r>
        <w:t>stack</w:t>
      </w:r>
    </w:p>
    <w:p>
      <w:pPr>
        <w:pStyle w:val="Para 01"/>
      </w:pPr>
      <w:r>
        <w:t>TCP header</w:t>
      </w:r>
    </w:p>
    <w:p>
      <w:pPr>
        <w:pStyle w:val="Para 01"/>
      </w:pPr>
      <w:r>
        <w:t>Transport layer security (TLS)</w:t>
      </w:r>
    </w:p>
    <w:p>
      <w:pPr>
        <w:pStyle w:val="Para 01"/>
      </w:pPr>
      <w:r>
        <w:t>certificate authorities (CA)</w:t>
      </w:r>
    </w:p>
    <w:p>
      <w:pPr>
        <w:pStyle w:val="Para 01"/>
      </w:pPr>
      <w:r>
        <w:t>definition</w:t>
      </w:r>
    </w:p>
    <w:p>
      <w:pPr>
        <w:pStyle w:val="Para 01"/>
      </w:pPr>
      <w:r>
        <w:t>handshake</w:t>
      </w:r>
    </w:p>
    <w:p>
      <w:pPr>
        <w:pStyle w:val="Para 01"/>
      </w:pPr>
      <w:r>
        <w:t>key exchange</w:t>
      </w:r>
    </w:p>
    <w:p>
      <w:pPr>
        <w:pStyle w:val="Para 01"/>
      </w:pPr>
      <w:r>
        <w:t>pinning</w:t>
      </w:r>
    </w:p>
    <w:p>
      <w:pPr>
        <w:pStyle w:val="Para 01"/>
      </w:pPr>
      <w:r>
        <w:t>Turbo modules</w:t>
      </w:r>
    </w:p>
    <w:p>
      <w:pPr>
        <w:pStyle w:val="Para 15"/>
      </w:pPr>
      <w:r>
        <w:t>U</w:t>
      </w:r>
    </w:p>
    <w:p>
      <w:pPr>
        <w:pStyle w:val="Para 01"/>
      </w:pPr>
      <w:r>
        <w:t>Uniform resource identifier (URI)</w:t>
      </w:r>
    </w:p>
    <w:p>
      <w:pPr>
        <w:pStyle w:val="Para 15"/>
      </w:pPr>
      <w:r>
        <w:t>V, W, X, Y, Z</w:t>
      </w:r>
    </w:p>
    <w:p>
      <w:pPr>
        <w:pStyle w:val="Para 01"/>
      </w:pPr>
      <w:r>
        <w:t>Value animation</w:t>
      </w:r>
    </w:p>
    <w:p>
      <w:pPr>
        <w:pStyle w:val="Para 01"/>
      </w:pPr>
      <w:r>
        <w:t>Animated.spring()</w:t>
      </w:r>
    </w:p>
    <w:p>
      <w:pPr>
        <w:pStyle w:val="Para 01"/>
      </w:pPr>
      <w:r>
        <w:t>Animated.timing()</w:t>
      </w:r>
    </w:p>
    <w:p>
      <w:pPr>
        <w:pStyle w:val="Para 01"/>
      </w:pPr>
      <w:r>
        <w:t>Animated.Value</w:t>
      </w:r>
    </w:p>
    <w:p>
      <w:pPr>
        <w:pStyle w:val="Para 01"/>
      </w:pPr>
      <w:r>
        <w:t>calculation</w:t>
      </w:r>
    </w:p>
    <w:p>
      <w:pPr>
        <w:pStyle w:val="Para 01"/>
      </w:pPr>
      <w:r>
        <w:t>cascading invocation</w:t>
      </w:r>
    </w:p>
    <w:p>
      <w:pPr>
        <w:pStyle w:val="Para 01"/>
      </w:pPr>
      <w:r>
        <w:t>cohort</w:t>
      </w:r>
    </w:p>
    <w:p>
      <w:pPr>
        <w:pStyle w:val="Para 01"/>
      </w:pPr>
      <w:r>
        <w:t>component props</w:t>
      </w:r>
    </w:p>
    <w:p>
      <w:pPr>
        <w:pStyle w:val="Para 01"/>
      </w:pPr>
      <w:r>
        <w:t>interpolation</w:t>
      </w:r>
    </w:p>
    <w:p>
      <w:pPr>
        <w:pStyle w:val="Para 01"/>
      </w:pPr>
      <w:r>
        <w:t>JavaScript thread</w:t>
      </w:r>
    </w:p>
    <w:p>
      <w:pPr>
        <w:pStyle w:val="Para 01"/>
      </w:pPr>
      <w:r>
        <w:t>loading indicator</w:t>
      </w:r>
    </w:p>
    <w:p>
      <w:pPr>
        <w:pStyle w:val="Para 01"/>
      </w:pPr>
      <w:r>
        <w:t>LoomingImage</w:t>
      </w:r>
    </w:p>
    <w:p>
      <w:pPr>
        <w:pStyle w:val="Para 01"/>
      </w:pPr>
      <w:r>
        <w:t>requirements</w:t>
      </w:r>
    </w:p>
    <w:p>
      <w:pPr>
        <w:pStyle w:val="Para 01"/>
      </w:pPr>
      <w:r>
        <w:t>RotatingCircle</w:t>
      </w:r>
    </w:p>
    <w:p>
      <w:pPr>
        <w:pStyle w:val="Para 01"/>
      </w:pPr>
      <w:r>
        <w:t>setValue()</w:t>
      </w:r>
    </w:p>
    <w:p>
      <w:pPr>
        <w:pStyle w:val="Para 01"/>
      </w:pPr>
      <w:r>
        <w:t>skeleton view</w:t>
      </w:r>
    </w:p>
    <w:p>
      <w:pPr>
        <w:pStyle w:val="Para 01"/>
      </w:pPr>
      <w:r>
        <w:t>spinning envelope</w:t>
      </w:r>
    </w:p>
    <w:p>
      <w:pPr>
        <w:pStyle w:val="Para 01"/>
      </w:pPr>
      <w:r>
        <w:t>SpinningEnvelope</w:t>
      </w:r>
    </w:p>
    <w:p>
      <w:pPr>
        <w:pStyle w:val="Para 01"/>
      </w:pPr>
      <w:r>
        <w:t>looming/image loading</w:t>
      </w:r>
    </w:p>
    <w:p>
      <w:pPr>
        <w:pStyle w:val="Para 01"/>
      </w:pPr>
      <w:r>
        <w:t>LoomingImage</w:t>
      </w:r>
    </w:p>
    <w:p>
      <w:pPr>
        <w:pStyle w:val="Para 01"/>
      </w:pPr>
      <w:r>
        <w:t>requirements</w:t>
      </w:r>
    </w:p>
    <w:p>
      <w:pPr>
        <w:pStyle w:val="Para 01"/>
      </w:pPr>
      <w:r>
        <w:t>methods</w:t>
      </w:r>
    </w:p>
    <w:p>
      <w:pPr>
        <w:pStyle w:val="Para 01"/>
      </w:pPr>
      <w:r>
        <w:t>setValue()</w:t>
      </w:r>
    </w:p>
    <w:p>
      <w:pPr>
        <w:pStyle w:val="Para 01"/>
      </w:pPr>
      <w:r>
        <w:t>transform props.style</w:t>
      </w:r>
    </w:p>
    <w:p>
      <w:pPr>
        <w:pStyle w:val="Para 01"/>
      </w:pPr>
      <w:r>
        <w:t>Video component</w:t>
      </w:r>
    </w:p>
    <w:p>
      <w:pPr>
        <w:pStyle w:val="Para 01"/>
      </w:pPr>
      <w:r>
        <w:t>Android counterpart</w:t>
      </w:r>
    </w:p>
    <w:p>
      <w:pPr>
        <w:pStyle w:val="Para 01"/>
      </w:pPr>
      <w:r>
        <w:t>feed images</w:t>
      </w:r>
    </w:p>
    <w:p>
      <w:pPr>
        <w:pStyle w:val="Para 01"/>
      </w:pPr>
      <w:r>
        <w:t>iOS implementation</w:t>
      </w:r>
    </w:p>
    <w:p>
      <w:pPr>
        <w:pStyle w:val="Para 01"/>
      </w:pPr>
      <w:r>
        <w:t>JavaScript layer</w:t>
      </w:r>
    </w:p>
    <w:p>
      <w:pPr>
        <w:pStyle w:val="Para 01"/>
      </w:pPr>
      <w:r>
        <w:t>feed categories</w:t>
      </w:r>
    </w:p>
    <w:p>
      <w:pPr>
        <w:pStyle w:val="Para 01"/>
      </w:pPr>
      <w:r>
        <w:t>onViewableItemsChanged</w:t>
      </w:r>
    </w:p>
    <w:p>
      <w:pPr>
        <w:pStyle w:val="Para 01"/>
      </w:pPr>
      <w:r>
        <w:t>ref forwarding</w:t>
      </w:r>
    </w:p>
    <w:p>
      <w:pPr>
        <w:pStyle w:val="Para 01"/>
      </w:pPr>
      <w:r>
        <w:t>renderItem method</w:t>
      </w:r>
    </w:p>
    <w:p>
      <w:pPr>
        <w:pStyle w:val="Para 01"/>
      </w:pPr>
      <w:r>
        <w:t>view manager</w:t>
      </w:r>
    </w:p>
    <w:p>
      <w:pPr>
        <w:pStyle w:val="Para 01"/>
      </w:pPr>
      <w:r>
        <w:t>withMetaAndControls</w:t>
      </w:r>
    </w:p>
    <w:p>
      <w:pPr>
        <w:pStyle w:val="Para 01"/>
      </w:pPr>
      <w:r>
        <w:t>wrapper</w:t>
      </w:r>
    </w:p>
    <w:p>
      <w:pPr>
        <w:pStyle w:val="Para 01"/>
      </w:pPr>
      <w:r>
        <w:t>reinforced component</w:t>
      </w:r>
    </w:p>
    <w:p>
      <w:pPr>
        <w:pStyle w:val="Para 01"/>
      </w:pPr>
      <w:r>
        <w:t>Android version</w:t>
      </w:r>
    </w:p>
    <w:p>
      <w:pPr>
        <w:pStyle w:val="Para 01"/>
      </w:pPr>
      <w:r>
        <w:t>ErrorBoundary</w:t>
      </w:r>
    </w:p>
    <w:p>
      <w:pPr>
        <w:pStyle w:val="Para 01"/>
      </w:pPr>
      <w:r>
        <w:t>iOS code</w:t>
      </w:r>
    </w:p>
    <w:p>
      <w:pPr>
        <w:pStyle w:val="Para 01"/>
      </w:pPr>
      <w:r>
        <w:t>JavaScript layer</w:t>
      </w:r>
    </w:p>
    <w:p>
      <w:pPr>
        <w:pStyle w:val="Para 01"/>
      </w:pPr>
      <w:r>
        <w:t>requirements</w:t>
      </w:r>
    </w:p>
    <w:p>
      <w:pPr>
        <w:pStyle w:val="Para 01"/>
      </w:pPr>
      <w:r>
        <w:t>theoretical method</w:t>
      </w:r>
    </w:p>
    <w:p>
      <w:pPr>
        <w:pStyle w:val="Para 01"/>
      </w:pPr>
      <w:r>
        <w:t>requirements</w:t>
      </w:r>
    </w:p>
    <w:p>
      <w:pPr>
        <w:pStyle w:val="Para 01"/>
      </w:pPr>
      <w:r>
        <w:t>video playback</w:t>
      </w:r>
    </w:p>
    <w:p>
      <w:pPr>
        <w:pStyle w:val="Para 01"/>
      </w:pPr>
      <w:r>
        <w:t>Virtual DOM tree (VDOM tree)</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 New"/>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360" w:lineRule="atLeast"/>
      <w:shd w:val="clear" w:color="auto" w:fill="EEF2F6"/>
      <w:jc w:val="left"/>
    </w:pPr>
    <w:rPr>
      <w:rFonts w:ascii="Consolas" w:cs="Consolas" w:eastAsia="Consolas" w:hAnsi="Consolas"/>
      <w:sz w:val="24"/>
      <w:szCs w:val="24"/>
      <w:b w:val="off"/>
      <w:bCs w:val="off"/>
      <w:i w:val="off"/>
      <w:iCs w:val="off"/>
      <w:color w:val="3D3B49"/>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hd w:val="clear" w:color="auto" w:fill="auto"/>
    </w:pPr>
    <w:rPr>
      <w:rFonts w:ascii="Cambria" w:cs="Cambria" w:eastAsia="Cambria" w:hAnsi="Cambria"/>
      <w:color w:val="000000"/>
    </w:rPr>
  </w:style>
  <w:style w:styleId="Para 02" w:type="paragraph">
    <w:name w:val="Para 02"/>
    <w:qFormat/>
    <w:basedOn w:val="Normal"/>
    <w:pPr>
      <w:spacing w:line="420" w:lineRule="atLeast"/>
      <w:shd w:val="clear" w:color="auto" w:fill="auto"/>
    </w:pPr>
    <w:rPr>
      <w:rFonts w:ascii="Noto serif" w:cs="Noto serif" w:eastAsia="Noto serif" w:hAnsi="Noto serif"/>
      <w:color w:val="000000"/>
    </w:rPr>
  </w:style>
  <w:style w:styleId="Para 03" w:type="paragraph">
    <w:name w:val="Para 03"/>
    <w:qFormat/>
    <w:basedOn w:val="Normal"/>
    <w:pPr>
      <w:shd w:val="clear" w:color="auto" w:fill="auto"/>
      <w:pBdr>
        <w:left w:val="none" w:sz="0" w:color="auto"/>
        <w:top w:val="none" w:sz="0" w:color="auto"/>
        <w:right w:val="none" w:sz="0" w:color="auto"/>
        <w:bottom w:val="none" w:sz="0" w:color="auto"/>
      </w:pBdr>
    </w:pPr>
    <w:rPr>
      <w:rFonts w:ascii="Cambria" w:cs="Cambria" w:eastAsia="Cambria" w:hAnsi="Cambria"/>
      <w:color w:val="000000"/>
      <w:vertAlign w:val="superscript"/>
    </w:rPr>
  </w:style>
  <w:style w:styleId="Para 04" w:type="paragraph">
    <w:name w:val="Para 04"/>
    <w:qFormat/>
    <w:basedOn w:val="Normal"/>
    <w:pPr>
      <w:spacing w:after="205" w:line="420" w:lineRule="atLeast"/>
      <w:shd w:val="clear" w:color="auto" w:fill="auto"/>
    </w:pPr>
    <w:rPr>
      <w:rFonts w:ascii="Noto serif" w:cs="Noto serif" w:eastAsia="Noto serif" w:hAnsi="Noto serif"/>
      <w:color w:val="000000"/>
    </w:rPr>
  </w:style>
  <w:style w:styleId="Para 05" w:type="paragraph">
    <w:name w:val="Para 05"/>
    <w:qFormat/>
    <w:basedOn w:val="Normal"/>
    <w:pPr>
      <w:ind w:firstLineChars="150"/>
      <w:shd w:val="clear" w:color="auto" w:fill="auto"/>
    </w:pPr>
    <w:rPr>
      <w:rFonts w:ascii="Cambria" w:cs="Cambria" w:eastAsia="Cambria" w:hAnsi="Cambria"/>
      <w:color w:val="000000"/>
    </w:rPr>
  </w:style>
  <w:style w:styleId="Para 06" w:type="paragraph">
    <w:name w:val="Para 06"/>
    <w:qFormat/>
    <w:basedOn w:val="Normal"/>
    <w:pPr>
      <w:ind w:firstLineChars="150"/>
    </w:pPr>
    <w:rPr>
      <w:rFonts w:ascii="Noto serif" w:cs="Noto serif" w:eastAsia="Noto serif" w:hAnsi="Noto serif"/>
      <w:sz w:val="19"/>
      <w:szCs w:val="19"/>
      <w:color w:val="000000"/>
    </w:rPr>
  </w:style>
  <w:style w:styleId="Para 07" w:type="paragraph">
    <w:name w:val="Para 07"/>
    <w:qFormat/>
    <w:basedOn w:val="Normal"/>
    <w:pPr>
      <w:shd w:val="clear" w:color="auto" w:fill="auto"/>
    </w:pPr>
    <w:rPr>
      <w:rFonts w:ascii="Noto serif" w:cs="Noto serif" w:eastAsia="Noto serif" w:hAnsi="Noto serif"/>
      <w:b w:val="on"/>
      <w:bCs w:val="on"/>
      <w:color w:val="0000FF"/>
      <w:u w:val="single"/>
    </w:rPr>
  </w:style>
  <w:style w:styleId="Heading 2" w:type="paragraph">
    <w:name w:val="Heading 2"/>
    <w:qFormat/>
    <w:basedOn w:val="Normal"/>
    <w:pPr>
      <w:spacing w:after="205" w:line="465" w:lineRule="atLeast"/>
      <w:shd w:val="clear" w:color="auto" w:fill="auto"/>
      <w:outlineLvl w:val="2"/>
    </w:pPr>
    <w:rPr>
      <w:rFonts w:ascii="Noto Serif" w:cs="Noto Serif" w:eastAsia="Noto Serif" w:hAnsi="Noto Serif"/>
      <w:sz w:val="31"/>
      <w:szCs w:val="31"/>
      <w:b w:val="on"/>
      <w:bCs w:val="on"/>
    </w:rPr>
  </w:style>
  <w:style w:styleId="Para 09" w:type="paragraph">
    <w:name w:val="Para 09"/>
    <w:qFormat/>
    <w:basedOn w:val="Normal"/>
    <w:pPr>
      <w:spacing w:beforeLines="80"/>
      <w:shd w:val="clear" w:color="auto" w:fill="auto"/>
      <w:pBdr>
        <w:left w:val="single" w:sz="6" w:color="auto"/>
        <w:top w:val="single" w:sz="6" w:color="auto"/>
        <w:right w:val="single" w:sz="6" w:color="auto"/>
        <w:bottom w:val="single" w:sz="6" w:color="auto"/>
      </w:pBdr>
    </w:pPr>
    <w:rPr>
      <w:rFonts w:ascii="Noto serif" w:cs="Noto serif" w:eastAsia="Noto serif" w:hAnsi="Noto serif"/>
      <w:color w:val="000000"/>
    </w:rPr>
  </w:style>
  <w:style w:styleId="Heading 4" w:type="paragraph">
    <w:name w:val="Heading 4"/>
    <w:qFormat/>
    <w:basedOn w:val="Normal"/>
    <w:pPr>
      <w:spacing w:after="205"/>
      <w:shd w:val="clear" w:color="auto" w:fill="auto"/>
      <w:outlineLvl w:val="4"/>
    </w:pPr>
    <w:rPr>
      <w:rFonts w:ascii="Noto Serif" w:cs="Noto Serif" w:eastAsia="Noto Serif" w:hAnsi="Noto Serif"/>
      <w:b w:val="on"/>
      <w:bCs w:val="on"/>
    </w:rPr>
  </w:style>
  <w:style w:styleId="Para 11" w:type="paragraph">
    <w:name w:val="Para 11"/>
    <w:qFormat/>
    <w:basedOn w:val="Normal"/>
    <w:pPr>
      <w:shd w:val="clear" w:color="auto" w:fill="auto"/>
      <w:jc w:val="center"/>
    </w:pPr>
    <w:rPr>
      <w:rFonts w:ascii="Cambria" w:cs="Cambria" w:eastAsia="Cambria" w:hAnsi="Cambria"/>
      <w:color w:val="000000"/>
    </w:rPr>
  </w:style>
  <w:style w:styleId="Para 12" w:type="paragraph">
    <w:name w:val="Para 12"/>
    <w:qFormat/>
    <w:basedOn w:val="Normal"/>
    <w:pPr/>
    <w:rPr>
      <w:rFonts w:ascii="Noto serif" w:cs="Noto serif" w:eastAsia="Noto serif" w:hAnsi="Noto serif"/>
      <w:sz w:val="19"/>
      <w:szCs w:val="19"/>
      <w:color w:val="000000"/>
    </w:rPr>
  </w:style>
  <w:style w:styleId="Para 13" w:type="paragraph">
    <w:name w:val="Para 13"/>
    <w:qFormat/>
    <w:basedOn w:val="Normal"/>
    <w:pPr>
      <w:shd w:val="clear" w:color="auto" w:fill="auto"/>
    </w:pPr>
    <w:rPr>
      <w:rFonts w:ascii="Noto serif" w:cs="Noto serif" w:eastAsia="Noto serif" w:hAnsi="Noto serif"/>
      <w:sz w:val="14"/>
      <w:szCs w:val="14"/>
      <w:color w:val="000000"/>
    </w:rPr>
  </w:style>
  <w:style w:styleId="Para 14" w:type="paragraph">
    <w:name w:val="Para 14"/>
    <w:qFormat/>
    <w:basedOn w:val="Normal"/>
    <w:pPr>
      <w:spacing w:line="420" w:lineRule="atLeast"/>
      <w:shd w:val="clear" w:color="auto" w:fill="auto"/>
    </w:pPr>
    <w:rPr>
      <w:rFonts w:ascii="Courier New" w:cs="Courier New" w:eastAsia="Courier New" w:hAnsi="Courier New"/>
      <w:color w:val="000000"/>
    </w:rPr>
  </w:style>
  <w:style w:styleId="Para 15" w:type="paragraph">
    <w:name w:val="Para 15"/>
    <w:qFormat/>
    <w:basedOn w:val="Normal"/>
    <w:pPr>
      <w:spacing w:line="372" w:lineRule="atLeast"/>
      <w:shd w:val="clear" w:color="auto" w:fill="auto"/>
    </w:pPr>
    <w:rPr>
      <w:rFonts w:ascii="Cambria" w:cs="Cambria" w:eastAsia="Cambria" w:hAnsi="Cambria"/>
      <w:sz w:val="31"/>
      <w:szCs w:val="31"/>
      <w:b w:val="on"/>
      <w:bCs w:val="on"/>
      <w:color w:val="000000"/>
    </w:rPr>
  </w:style>
  <w:style w:styleId="Para 16" w:type="paragraph">
    <w:name w:val="Para 16"/>
    <w:qFormat/>
    <w:basedOn w:val="Normal"/>
    <w:pPr>
      <w:ind w:firstLineChars="150"/>
    </w:pPr>
    <w:rPr>
      <w:rFonts w:ascii="Cambria" w:cs="Cambria" w:eastAsia="Cambria" w:hAnsi="Cambria"/>
      <w:sz w:val="19"/>
      <w:szCs w:val="19"/>
      <w:b w:val="on"/>
      <w:bCs w:val="on"/>
      <w:i w:val="on"/>
      <w:iCs w:val="on"/>
    </w:rPr>
  </w:style>
  <w:style w:styleId="Para 17" w:type="paragraph">
    <w:name w:val="Para 17"/>
    <w:qFormat/>
    <w:basedOn w:val="Normal"/>
    <w:pPr>
      <w:spacing w:after="205" w:line="420" w:lineRule="atLeast"/>
      <w:shd w:val="clear" w:color="auto" w:fill="auto"/>
    </w:pPr>
    <w:rPr>
      <w:rFonts w:ascii="Noto serif" w:cs="Noto serif" w:eastAsia="Noto serif" w:hAnsi="Noto serif"/>
      <w:i w:val="on"/>
      <w:iCs w:val="on"/>
      <w:color w:val="000000"/>
    </w:rPr>
  </w:style>
  <w:style w:styleId="Para 18" w:type="paragraph">
    <w:name w:val="Para 18"/>
    <w:qFormat/>
    <w:basedOn w:val="Normal"/>
    <w:pPr>
      <w:spacing w:line="420" w:lineRule="atLeast"/>
      <w:shd w:val="clear" w:color="auto" w:fill="auto"/>
    </w:pPr>
    <w:rPr>
      <w:rFonts w:ascii="Noto serif" w:cs="Noto serif" w:eastAsia="Noto serif" w:hAnsi="Noto serif"/>
      <w:i w:val="on"/>
      <w:iCs w:val="on"/>
      <w:color w:val="000000"/>
    </w:rPr>
  </w:style>
  <w:style w:styleId="Para 19" w:type="paragraph">
    <w:name w:val="Para 19"/>
    <w:qFormat/>
    <w:basedOn w:val="Normal"/>
    <w:pPr>
      <w:shd w:val="clear" w:color="auto" w:fill="auto"/>
    </w:pPr>
    <w:rPr>
      <w:rFonts w:ascii="Cambria" w:cs="Cambria" w:eastAsia="Cambria" w:hAnsi="Cambria"/>
      <w:color w:val="000000"/>
    </w:rPr>
  </w:style>
  <w:style w:styleId="Para 20" w:type="paragraph">
    <w:name w:val="Para 20"/>
    <w:qFormat/>
    <w:basedOn w:val="Normal"/>
    <w:pPr>
      <w:spacing w:line="420" w:lineRule="atLeast"/>
      <w:shd w:val="clear" w:color="auto" w:fill="BBBBBB"/>
      <w:pBdr>
        <w:left w:val="single" w:sz="6" w:color="auto"/>
        <w:top w:val="single" w:sz="6" w:color="auto"/>
        <w:right w:val="single" w:sz="6" w:color="auto"/>
        <w:bottom w:val="single" w:sz="6" w:color="auto"/>
      </w:pBdr>
    </w:pPr>
    <w:rPr>
      <w:rFonts w:ascii="Noto serif" w:cs="Noto serif" w:eastAsia="Noto serif" w:hAnsi="Noto serif"/>
      <w:color w:val="000000"/>
    </w:rPr>
  </w:style>
  <w:style w:styleId="Heading 1" w:type="paragraph">
    <w:name w:val="Heading 1"/>
    <w:qFormat/>
    <w:basedOn w:val="Normal"/>
    <w:pPr>
      <w:spacing w:after="273" w:line="659" w:lineRule="atLeast"/>
      <w:shd w:val="clear" w:color="auto" w:fill="auto"/>
      <w:outlineLvl w:val="1"/>
    </w:pPr>
    <w:rPr>
      <w:rFonts w:ascii="Noto Serif" w:cs="Noto Serif" w:eastAsia="Noto Serif" w:hAnsi="Noto Serif"/>
      <w:sz w:val="43"/>
      <w:szCs w:val="43"/>
    </w:rPr>
  </w:style>
  <w:style w:styleId="Para 22" w:type="paragraph">
    <w:name w:val="Para 22"/>
    <w:qFormat/>
    <w:basedOn w:val="Normal"/>
    <w:pPr>
      <w:shd w:val="clear" w:color="auto" w:fill="auto"/>
    </w:pPr>
    <w:rPr>
      <w:rFonts w:ascii="Cambria" w:cs="Cambria" w:eastAsia="Cambria" w:hAnsi="Cambria"/>
      <w:sz w:val="19"/>
      <w:szCs w:val="19"/>
      <w:color w:val="000000"/>
    </w:rPr>
  </w:style>
  <w:style w:styleId="Para 23" w:type="paragraph">
    <w:name w:val="Para 23"/>
    <w:qFormat/>
    <w:basedOn w:val="Normal"/>
    <w:pPr>
      <w:shd w:val="clear" w:color="auto" w:fill="auto"/>
    </w:pPr>
    <w:rPr>
      <w:rFonts w:ascii="Cambria" w:cs="Cambria" w:eastAsia="Cambria" w:hAnsi="Cambria"/>
      <w:sz w:val="19"/>
      <w:szCs w:val="19"/>
      <w:i w:val="on"/>
      <w:iCs w:val="on"/>
      <w:color w:val="000000"/>
    </w:rPr>
  </w:style>
  <w:style w:styleId="Para 24" w:type="paragraph">
    <w:name w:val="Para 24"/>
    <w:qFormat/>
    <w:basedOn w:val="Normal"/>
    <w:pPr>
      <w:shd w:val="clear" w:color="auto" w:fill="auto"/>
    </w:pPr>
    <w:rPr>
      <w:rFonts w:ascii="Noto serif" w:cs="Noto serif" w:eastAsia="Noto serif" w:hAnsi="Noto serif"/>
      <w:sz w:val="19"/>
      <w:szCs w:val="19"/>
      <w:color w:val="0000FF"/>
      <w:u w:val="single"/>
    </w:rPr>
  </w:style>
  <w:style w:styleId="Para 25" w:type="paragraph">
    <w:name w:val="Para 25"/>
    <w:qFormat/>
    <w:basedOn w:val="Normal"/>
    <w:pPr>
      <w:shd w:val="clear" w:color="auto" w:fill="auto"/>
      <w:pBdr>
        <w:right w:space="6"/>
      </w:pBdr>
    </w:pPr>
    <w:rPr>
      <w:rFonts w:ascii="Cambria" w:cs="Cambria" w:eastAsia="Cambria" w:hAnsi="Cambria"/>
      <w:color w:val="000000"/>
    </w:rPr>
  </w:style>
  <w:style w:styleId="Para 26" w:type="paragraph">
    <w:name w:val="Para 26"/>
    <w:qFormat/>
    <w:basedOn w:val="Normal"/>
    <w:pPr>
      <w:spacing w:line="360" w:lineRule="atLeast"/>
      <w:shd w:val="clear" w:color="auto" w:fill="EEF2F6"/>
      <w:jc w:val="left"/>
    </w:pPr>
    <w:rPr>
      <w:strike w:val="on"/>
    </w:rPr>
  </w:style>
  <w:style w:styleId="Para 27" w:type="paragraph">
    <w:name w:val="Para 27"/>
    <w:qFormat/>
    <w:basedOn w:val="Normal"/>
    <w:pPr>
      <w:spacing w:line="420" w:lineRule="atLeast"/>
      <w:shd w:val="clear" w:color="auto" w:fill="auto"/>
    </w:pPr>
    <w:rPr>
      <w:rFonts w:ascii="Noto serif" w:cs="Noto serif" w:eastAsia="Noto serif" w:hAnsi="Noto serif"/>
      <w:i w:val="on"/>
      <w:iCs w:val="on"/>
      <w:color w:val="000000"/>
    </w:rPr>
  </w:style>
  <w:style w:styleId="Para 28" w:type="paragraph">
    <w:name w:val="Para 28"/>
    <w:qFormat/>
    <w:basedOn w:val="Normal"/>
    <w:pPr>
      <w:shd w:val="clear" w:color="auto" w:fill="auto"/>
    </w:pPr>
    <w:rPr>
      <w:rFonts w:ascii="Cambria" w:cs="Cambria" w:eastAsia="Cambria" w:hAnsi="Cambria"/>
      <w:sz w:val="19"/>
      <w:szCs w:val="19"/>
      <w:b w:val="on"/>
      <w:bCs w:val="on"/>
      <w:i w:val="on"/>
      <w:iCs w:val="on"/>
      <w:color w:val="000000"/>
    </w:rPr>
  </w:style>
  <w:style w:styleId="Para 29" w:type="paragraph">
    <w:name w:val="Para 29"/>
    <w:qFormat/>
    <w:basedOn w:val="Normal"/>
    <w:pPr>
      <w:spacing w:after="205" w:line="420" w:lineRule="atLeast"/>
      <w:shd w:val="clear" w:color="auto" w:fill="auto"/>
    </w:pPr>
    <w:rPr>
      <w:rFonts w:ascii="Noto serif" w:cs="Noto serif" w:eastAsia="Noto serif" w:hAnsi="Noto serif"/>
      <w:b w:val="on"/>
      <w:bCs w:val="on"/>
      <w:color w:val="000000"/>
    </w:rPr>
  </w:style>
  <w:style w:styleId="Para 30" w:type="paragraph">
    <w:name w:val="Para 30"/>
    <w:qFormat/>
    <w:basedOn w:val="Normal"/>
    <w:pPr>
      <w:spacing w:after="205" w:line="420" w:lineRule="atLeast"/>
      <w:shd w:val="clear" w:color="auto" w:fill="auto"/>
    </w:pPr>
    <w:rPr>
      <w:rFonts w:ascii="Noto serif" w:cs="Noto serif" w:eastAsia="Noto serif" w:hAnsi="Noto serif"/>
      <w:color w:val="000000"/>
    </w:rPr>
  </w:style>
  <w:style w:styleId="Para 31" w:type="paragraph">
    <w:name w:val="Para 31"/>
    <w:qFormat/>
    <w:basedOn w:val="Normal"/>
    <w:pPr>
      <w:shd w:val="clear" w:color="auto" w:fill="auto"/>
    </w:pPr>
    <w:rPr>
      <w:rFonts w:ascii="Noto serif" w:cs="Noto serif" w:eastAsia="Noto serif" w:hAnsi="Noto serif"/>
      <w:sz w:val="19"/>
      <w:szCs w:val="19"/>
      <w:color w:val="000000"/>
    </w:rPr>
  </w:style>
  <w:style w:styleId="Para 32" w:type="paragraph">
    <w:name w:val="Para 32"/>
    <w:qFormat/>
    <w:basedOn w:val="Normal"/>
    <w:pPr>
      <w:shd w:val="clear" w:color="auto" w:fill="auto"/>
    </w:pPr>
    <w:rPr>
      <w:rFonts w:ascii="Cambria" w:cs="Cambria" w:eastAsia="Cambria" w:hAnsi="Cambria"/>
      <w:b w:val="on"/>
      <w:bCs w:val="on"/>
      <w:color w:val="000000"/>
    </w:rPr>
  </w:style>
  <w:style w:styleId="Para 33" w:type="paragraph">
    <w:name w:val="Para 33"/>
    <w:qFormat/>
    <w:basedOn w:val="Normal"/>
    <w:pPr>
      <w:spacing w:line="360" w:lineRule="atLeast"/>
      <w:shd w:val="clear" w:color="auto" w:fill="EEF2F6"/>
      <w:jc w:val="left"/>
    </w:pPr>
    <w:rPr>
      <w:b w:val="on"/>
      <w:bCs w:val="on"/>
    </w:rPr>
  </w:style>
  <w:style w:styleId="Para 34" w:type="paragraph">
    <w:name w:val="Para 34"/>
    <w:qFormat/>
    <w:basedOn w:val="Normal"/>
    <w:pPr>
      <w:spacing w:after="205" w:line="420" w:lineRule="atLeast"/>
      <w:shd w:val="clear" w:color="auto" w:fill="auto"/>
      <w:pBdr>
        <w:top w:val="single" w:sz="3" w:color="BBBBBB"/>
      </w:pBdr>
    </w:pPr>
    <w:rPr>
      <w:rFonts w:ascii="Noto serif" w:cs="Noto serif" w:eastAsia="Noto serif" w:hAnsi="Noto serif"/>
      <w:color w:val="000000"/>
    </w:rPr>
  </w:style>
  <w:style w:styleId="Para 35" w:type="paragraph">
    <w:name w:val="Para 35"/>
    <w:qFormat/>
    <w:basedOn w:val="Normal"/>
    <w:pPr>
      <w:ind w:firstLineChars="150"/>
      <w:shd w:val="clear" w:color="auto" w:fill="auto"/>
    </w:pPr>
    <w:rPr>
      <w:rFonts w:ascii="Cambria" w:cs="Cambria" w:eastAsia="Cambria" w:hAnsi="Cambria"/>
      <w:b w:val="on"/>
      <w:bCs w:val="on"/>
      <w:color w:val="000000"/>
    </w:rPr>
  </w:style>
  <w:style w:styleId="Para 36" w:type="paragraph">
    <w:name w:val="Para 36"/>
    <w:qFormat/>
    <w:basedOn w:val="Normal"/>
    <w:pPr/>
    <w:rPr>
      <w:rFonts w:ascii="Cambria" w:cs="Cambria" w:eastAsia="Cambria" w:hAnsi="Cambria"/>
      <w:sz w:val="19"/>
      <w:szCs w:val="19"/>
      <w:b w:val="on"/>
      <w:bCs w:val="on"/>
      <w:i w:val="on"/>
      <w:iCs w:val="on"/>
    </w:rPr>
  </w:style>
  <w:style w:styleId="Para 37" w:type="paragraph">
    <w:name w:val="Para 37"/>
    <w:qFormat/>
    <w:basedOn w:val="Normal"/>
    <w:pPr>
      <w:shd w:val="clear" w:color="auto" w:fill="auto"/>
      <w:jc w:val="center"/>
    </w:pPr>
    <w:rPr>
      <w:rFonts w:ascii="Cambria" w:cs="Cambria" w:eastAsia="Cambria" w:hAnsi="Cambria"/>
      <w:sz w:val="31"/>
      <w:szCs w:val="31"/>
      <w:color w:val="000000"/>
    </w:rPr>
  </w:style>
  <w:style w:styleId="Para 38" w:type="paragraph">
    <w:name w:val="Para 38"/>
    <w:qFormat/>
    <w:basedOn w:val="Normal"/>
    <w:pPr>
      <w:shd w:val="clear" w:color="auto" w:fill="auto"/>
    </w:pPr>
    <w:rPr>
      <w:rFonts w:ascii="Noto serif" w:cs="Noto serif" w:eastAsia="Noto serif" w:hAnsi="Noto serif"/>
      <w:color w:val="0000FF"/>
      <w:u w:val="single"/>
    </w:rPr>
  </w:style>
  <w:style w:styleId="Para 39" w:type="paragraph">
    <w:name w:val="Para 39"/>
    <w:qFormat/>
    <w:basedOn w:val="Normal"/>
    <w:pPr>
      <w:spacing w:after="205" w:line="420" w:lineRule="atLeast"/>
      <w:shd w:val="clear" w:color="auto" w:fill="auto"/>
    </w:pPr>
    <w:rPr>
      <w:rFonts w:ascii="Courier New" w:cs="Courier New" w:eastAsia="Courier New" w:hAnsi="Courier New"/>
      <w:color w:val="000000"/>
    </w:rPr>
  </w:style>
  <w:style w:styleId="Para 40" w:type="paragraph">
    <w:name w:val="Para 40"/>
    <w:qFormat/>
    <w:basedOn w:val="Normal"/>
    <w:pPr>
      <w:spacing w:after="205" w:line="420" w:lineRule="atLeast"/>
      <w:shd w:val="clear" w:color="auto" w:fill="auto"/>
    </w:pPr>
    <w:rPr>
      <w:rFonts w:ascii="Noto serif" w:cs="Noto serif" w:eastAsia="Noto serif" w:hAnsi="Noto serif"/>
      <w:b w:val="on"/>
      <w:bCs w:val="on"/>
      <w:color w:val="000000"/>
    </w:rPr>
  </w:style>
  <w:style w:styleId="Para 41" w:type="paragraph">
    <w:name w:val="Para 41"/>
    <w:qFormat/>
    <w:basedOn w:val="Normal"/>
    <w:pPr>
      <w:spacing w:line="576" w:lineRule="atLeast"/>
      <w:shd w:val="clear" w:color="auto" w:fill="auto"/>
    </w:pPr>
    <w:rPr>
      <w:rFonts w:ascii="Cambria" w:cs="Cambria" w:eastAsia="Cambria" w:hAnsi="Cambria"/>
      <w:sz w:val="48"/>
      <w:szCs w:val="48"/>
      <w:color w:val="000000"/>
    </w:rPr>
  </w:style>
  <w:style w:styleId="Para 42" w:type="paragraph">
    <w:name w:val="Para 42"/>
    <w:qFormat/>
    <w:basedOn w:val="Normal"/>
    <w:pPr>
      <w:spacing w:line="576" w:lineRule="atLeast"/>
      <w:shd w:val="clear" w:color="auto" w:fill="auto"/>
    </w:pPr>
    <w:rPr>
      <w:rFonts w:ascii="Cambria" w:cs="Cambria" w:eastAsia="Cambria" w:hAnsi="Cambria"/>
      <w:sz w:val="48"/>
      <w:szCs w:val="48"/>
      <w:color w:val="000000"/>
    </w:rPr>
  </w:style>
  <w:style w:styleId="Para 43" w:type="paragraph">
    <w:name w:val="Para 43"/>
    <w:qFormat/>
    <w:basedOn w:val="Normal"/>
    <w:pPr>
      <w:spacing w:line="420" w:lineRule="atLeast"/>
      <w:shd w:val="clear" w:color="auto" w:fill="auto"/>
      <w:pBdr>
        <w:left w:val="none" w:sz="0" w:color="auto"/>
        <w:top w:val="none" w:sz="0" w:color="auto"/>
        <w:right w:val="none" w:sz="0" w:color="auto"/>
        <w:bottom w:val="none" w:sz="0" w:color="auto"/>
      </w:pBdr>
    </w:pPr>
    <w:rPr>
      <w:rFonts w:ascii="Noto serif" w:cs="Noto serif" w:eastAsia="Noto serif" w:hAnsi="Noto serif"/>
      <w:b w:val="on"/>
      <w:bCs w:val="on"/>
      <w:color w:val="000000"/>
    </w:rPr>
  </w:style>
  <w:style w:styleId="Para 44" w:type="paragraph">
    <w:name w:val="Para 44"/>
    <w:qFormat/>
    <w:basedOn w:val="Normal"/>
    <w:pPr>
      <w:spacing w:line="420" w:lineRule="atLeast"/>
      <w:shd w:val="clear" w:color="auto" w:fill="auto"/>
      <w:pBdr>
        <w:left w:val="none" w:sz="0" w:color="auto"/>
        <w:top w:val="none" w:sz="0" w:color="auto"/>
        <w:right w:val="none" w:sz="0" w:color="auto"/>
        <w:bottom w:val="none" w:sz="0" w:color="auto"/>
      </w:pBdr>
    </w:pPr>
    <w:rPr>
      <w:rFonts w:ascii="Noto serif" w:cs="Noto serif" w:eastAsia="Noto serif" w:hAnsi="Noto serif"/>
      <w:color w:val="000000"/>
    </w:rPr>
  </w:style>
  <w:style w:styleId="Text0" w:type="character">
    <w:name w:val="00 Text"/>
    <w:rPr>
      <w:rFonts w:eastAsia="Courier New" w:cs="Courier New" w:ascii="Courier New" w:hAnsi="Courier New"/>
    </w:rPr>
  </w:style>
  <w:style w:styleId="Text1" w:type="character">
    <w:name w:val="01 Text"/>
    <w:rPr>
      <w:b w:val="on"/>
      <w:bCs w:val="on"/>
    </w:rPr>
  </w:style>
  <w:style w:styleId="Text2" w:type="character">
    <w:name w:val="02 Text"/>
    <w:rPr>
      <w:i w:val="on"/>
      <w:iCs w:val="on"/>
    </w:rPr>
  </w:style>
  <w:style w:styleId="Text3" w:type="character">
    <w:name w:val="03 Text"/>
    <w:rPr>
      <w:rFonts w:eastAsia="Cambria" w:cs="Cambria" w:hAnsi="Cambria" w:ascii="Cambria"/>
      <w:b w:val="on"/>
      <w:bCs w:val="on"/>
      <w:i w:val="on"/>
      <w:iCs w:val="on"/>
      <w:color w:val="3D3B49"/>
    </w:rPr>
  </w:style>
  <w:style w:styleId="Text4" w:type="character">
    <w:name w:val="04 Text"/>
    <w:rPr>
      <w:rFonts w:cs="Noto serif" w:ascii="Noto serif" w:hAnsi="Noto serif" w:eastAsia="Noto serif"/>
      <w:color w:val="0000FF"/>
      <w:u w:val="single"/>
    </w:rPr>
  </w:style>
  <w:style w:styleId="Text5" w:type="character">
    <w:name w:val="05 Text"/>
    <w:rPr>
      <w:rFonts w:eastAsia="Cambria" w:cs="Cambria" w:hAnsi="Cambria" w:ascii="Cambria"/>
      <w:sz w:val="19"/>
      <w:szCs w:val="19"/>
      <w:b w:val="on"/>
      <w:bCs w:val="on"/>
      <w:i w:val="on"/>
      <w:iCs w:val="on"/>
    </w:rPr>
  </w:style>
  <w:style w:styleId="Text6" w:type="character">
    <w:name w:val="06 Text"/>
    <w:rPr>
      <w:rFonts w:eastAsia="Cambria" w:cs="Cambria" w:hAnsi="Cambria" w:ascii="Cambria"/>
      <w:b w:val="on"/>
      <w:bCs w:val="on"/>
    </w:rPr>
  </w:style>
  <w:style w:styleId="Text7" w:type="character">
    <w:name w:val="07 Text"/>
    <w:rPr>
      <w:rFonts w:eastAsia="Cambria" w:cs="Cambria" w:hAnsi="Cambria" w:ascii="Cambria"/>
      <w:color w:val="000000"/>
      <w:u w:val="none"/>
    </w:rPr>
  </w:style>
  <w:style w:styleId="Text8" w:type="character">
    <w:name w:val="08 Text"/>
    <w:rPr>
      <w:rFonts w:cs="Noto serif" w:ascii="Noto serif" w:hAnsi="Noto serif" w:eastAsia="Noto serif"/>
    </w:rPr>
  </w:style>
  <w:style w:styleId="Text9" w:type="character">
    <w:name w:val="09 Text"/>
    <w:rPr>
      <w:rFonts w:eastAsia="Courier New" w:cs="Courier New" w:ascii="Courier New" w:hAnsi="Courier New"/>
      <w:color w:val="0000FF"/>
    </w:rPr>
  </w:style>
  <w:style w:styleId="Text10" w:type="character">
    <w:name w:val="10 Text"/>
    <w:rPr>
      <w:color w:val="0000FF"/>
      <w:u w:val="single"/>
    </w:rPr>
  </w:style>
  <w:style w:styleId="Text11" w:type="character">
    <w:name w:val="11 Text"/>
    <w:rPr>
      <w:rFonts w:cs="Noto serif" w:ascii="Noto serif" w:hAnsi="Noto serif" w:eastAsia="Noto serif"/>
      <w:b w:val="on"/>
      <w:bCs w:val="on"/>
      <w:i w:val="on"/>
      <w:iCs w:val="on"/>
      <w:color w:val="000000"/>
    </w:rPr>
  </w:style>
  <w:style w:styleId="Text12" w:type="character">
    <w:name w:val="12 Text"/>
    <w:rPr>
      <w:strike w:val="on"/>
    </w:rPr>
  </w:style>
  <w:style w:styleId="Text13" w:type="character">
    <w:name w:val="13 Text"/>
    <w:rPr>
      <w:rFonts w:cs="Noto serif" w:ascii="Noto serif" w:hAnsi="Noto serif" w:eastAsia="Noto serif"/>
      <w:sz w:val="14"/>
      <w:szCs w:val="14"/>
      <w:b w:val="on"/>
      <w:bCs w:val="on"/>
      <w:i w:val="on"/>
      <w:iCs w:val="on"/>
    </w:rPr>
  </w:style>
  <w:style w:styleId="Text14" w:type="character">
    <w:name w:val="14 Text"/>
    <w:rPr>
      <w:rFonts w:eastAsia="Cambria" w:cs="Cambria" w:hAnsi="Cambria" w:ascii="Cambria"/>
      <w:b w:val="on"/>
      <w:bCs w:val="on"/>
      <w:i w:val="on"/>
      <w:iCs w:val="on"/>
    </w:rPr>
  </w:style>
  <w:style w:styleId="Text15" w:type="character">
    <w:name w:val="15 Text"/>
    <w:rPr>
      <w:u w:val="single"/>
    </w:rPr>
  </w:style>
  <w:style w:styleId="Text16" w:type="character">
    <w:name w:val="16 Text"/>
    <w:rPr>
      <w:sz w:val="18"/>
      <w:szCs w:val="18"/>
    </w:rPr>
  </w:style>
  <w:style w:styleId="Text17" w:type="character">
    <w:name w:val="17 Text"/>
    <w:rPr>
      <w:rFonts w:cs="Noto serif" w:ascii="Noto serif" w:hAnsi="Noto serif" w:eastAsia="Noto serif"/>
      <w:b w:val="on"/>
      <w:bCs w:val="on"/>
    </w:rPr>
  </w:style>
  <w:style w:styleId="Text18" w:type="character">
    <w:name w:val="18 Text"/>
    <w:rPr>
      <w:rFonts w:cs="Noto serif" w:ascii="Noto serif" w:hAnsi="Noto serif" w:eastAsia="Noto serif"/>
      <w:sz w:val="18"/>
      <w:szCs w:val="18"/>
      <w:color w:val="0000FF"/>
      <w:u w:val="single"/>
    </w:rPr>
  </w:style>
  <w:style w:styleId="Text19" w:type="character">
    <w:name w:val="19 Text"/>
    <w:rPr>
      <w:i w:val="on"/>
      <w:iCs w:val="on"/>
      <w:u w:val="none"/>
    </w:rPr>
  </w:style>
  <w:style w:styleId="0 Block" w:type="paragraph">
    <w:name w:val="0 Block"/>
    <w:pPr>
      <w:spacing w:after="205" w:line="360" w:lineRule="atLeast"/>
      <w:shd w:val="clear" w:color="auto" w:fill="FFFFFF"/>
      <w:jc w:val="left"/>
    </w:pPr>
  </w:style>
  <w:style w:styleId="1 Block" w:type="paragraph">
    <w:name w:val="1 Block"/>
    <w:basedOn w:val="0 Block"/>
    <w:pPr>
      <w:spacing w:before="205"/>
      <w:ind w:left="205" w:leftChars="0"/>
      <w:shd w:val="clear" w:color="auto" w:fill="auto"/>
      <w:pBdr>
        <w:left w:val="none" w:sz="8" w:color="auto"/>
        <w:top w:val="none" w:sz="8" w:color="auto"/>
        <w:right w:val="none" w:sz="8" w:color="auto"/>
        <w:bottom w:val="none" w:sz="8"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510729_1_En_BookFrontmatter_Figa_HTML.png"/><Relationship Id="rId6" Type="http://schemas.openxmlformats.org/officeDocument/2006/relationships/image" Target="media/510729_1_En_1_Fig1_HTML.png"/><Relationship Id="rId7" Type="http://schemas.openxmlformats.org/officeDocument/2006/relationships/image" Target="media/510729_1_En_1_Fige_HTML.gif"/><Relationship Id="rId8" Type="http://schemas.openxmlformats.org/officeDocument/2006/relationships/image" Target="media/510729_1_En_1_Fig2_HTML.png"/><Relationship Id="rId9" Type="http://schemas.openxmlformats.org/officeDocument/2006/relationships/image" Target="media/510729_1_En_1_Figf_HTML.gif"/><Relationship Id="rId10" Type="http://schemas.openxmlformats.org/officeDocument/2006/relationships/image" Target="media/510729_1_En_1_Fig3_HTML.png"/><Relationship Id="rId11" Type="http://schemas.openxmlformats.org/officeDocument/2006/relationships/image" Target="media/510729_1_En_1_Figg_HTML.gif"/><Relationship Id="rId12" Type="http://schemas.openxmlformats.org/officeDocument/2006/relationships/image" Target="media/510729_1_En_1_Figa_HTML.png"/><Relationship Id="rId13" Type="http://schemas.openxmlformats.org/officeDocument/2006/relationships/image" Target="media/510729_1_En_1_Figb_HTML.png"/><Relationship Id="rId14" Type="http://schemas.openxmlformats.org/officeDocument/2006/relationships/image" Target="media/510729_1_En_1_Figc_HTML.png"/><Relationship Id="rId15" Type="http://schemas.openxmlformats.org/officeDocument/2006/relationships/image" Target="media/510729_1_En_1_Figd_HTML.png"/><Relationship Id="rId16" Type="http://schemas.openxmlformats.org/officeDocument/2006/relationships/image" Target="media/510729_1_En_1_Figk_HTML.gif"/><Relationship Id="rId17" Type="http://schemas.openxmlformats.org/officeDocument/2006/relationships/image" Target="media/510729_1_En_1_Figl_HTML.gif"/><Relationship Id="rId18" Type="http://schemas.openxmlformats.org/officeDocument/2006/relationships/image" Target="media/510729_1_En_1_Figh_HTML.gif"/><Relationship Id="rId19" Type="http://schemas.openxmlformats.org/officeDocument/2006/relationships/image" Target="media/510729_1_En_1_Figi_HTML.gif"/><Relationship Id="rId20" Type="http://schemas.openxmlformats.org/officeDocument/2006/relationships/image" Target="media/510729_1_En_1_Fig4_HTML.jpeg"/><Relationship Id="rId21" Type="http://schemas.openxmlformats.org/officeDocument/2006/relationships/image" Target="media/510729_1_En_1_Fig5_HTML.png"/><Relationship Id="rId22" Type="http://schemas.openxmlformats.org/officeDocument/2006/relationships/image" Target="media/510729_1_En_1_Figs_HTML.gif"/><Relationship Id="rId23" Type="http://schemas.openxmlformats.org/officeDocument/2006/relationships/image" Target="media/510729_1_En_1_Figv_HTML.gif"/><Relationship Id="rId24" Type="http://schemas.openxmlformats.org/officeDocument/2006/relationships/image" Target="media/510729_1_En_1_Figw_HTML.gif"/><Relationship Id="rId25" Type="http://schemas.openxmlformats.org/officeDocument/2006/relationships/image" Target="media/510729_1_En_1_Figx_HTML.gif"/><Relationship Id="rId26" Type="http://schemas.openxmlformats.org/officeDocument/2006/relationships/image" Target="media/510729_1_En_1_Figm_HTML.gif"/><Relationship Id="rId27" Type="http://schemas.openxmlformats.org/officeDocument/2006/relationships/image" Target="media/510729_1_En_1_Fign_HTML.gif"/><Relationship Id="rId28" Type="http://schemas.openxmlformats.org/officeDocument/2006/relationships/image" Target="media/510729_1_En_1_Figo_HTML.gif"/><Relationship Id="rId29" Type="http://schemas.openxmlformats.org/officeDocument/2006/relationships/image" Target="media/510729_1_En_1_Figp_HTML.gif"/><Relationship Id="rId30" Type="http://schemas.openxmlformats.org/officeDocument/2006/relationships/image" Target="media/510729_1_En_1_Figq_HTML.gif"/><Relationship Id="rId31" Type="http://schemas.openxmlformats.org/officeDocument/2006/relationships/image" Target="media/510729_1_En_1_Figr_HTML.gif"/><Relationship Id="rId32" Type="http://schemas.openxmlformats.org/officeDocument/2006/relationships/image" Target="media/510729_1_En_1_Figu_HTML.gif"/><Relationship Id="rId33" Type="http://schemas.openxmlformats.org/officeDocument/2006/relationships/image" Target="media/510729_1_En_1_Figy_HTML.gif"/><Relationship Id="rId34" Type="http://schemas.openxmlformats.org/officeDocument/2006/relationships/image" Target="media/510729_1_En_1_Figj_HTML.gif"/><Relationship Id="rId35" Type="http://schemas.openxmlformats.org/officeDocument/2006/relationships/image" Target="media/510729_1_En_2_Fig1_HTML.png"/><Relationship Id="rId36" Type="http://schemas.openxmlformats.org/officeDocument/2006/relationships/image" Target="media/510729_1_En_2_Fig2_HTML.png"/><Relationship Id="rId37" Type="http://schemas.openxmlformats.org/officeDocument/2006/relationships/image" Target="media/510729_1_En_2_Fig3_HTML.png"/><Relationship Id="rId38" Type="http://schemas.openxmlformats.org/officeDocument/2006/relationships/image" Target="media/510729_1_En_2_Fig4_HTML.png"/><Relationship Id="rId39" Type="http://schemas.openxmlformats.org/officeDocument/2006/relationships/image" Target="media/510729_1_En_2_Fig5_HTML.png"/><Relationship Id="rId40" Type="http://schemas.openxmlformats.org/officeDocument/2006/relationships/image" Target="media/510729_1_En_2_Fig6_HTML.png"/><Relationship Id="rId41" Type="http://schemas.openxmlformats.org/officeDocument/2006/relationships/image" Target="media/510729_1_En_2_Figa_HTML.gif"/><Relationship Id="rId42" Type="http://schemas.openxmlformats.org/officeDocument/2006/relationships/image" Target="media/510729_1_En_2_Fig7_HTML.png"/><Relationship Id="rId43" Type="http://schemas.openxmlformats.org/officeDocument/2006/relationships/image" Target="media/510729_1_En_2_Fig8_HTML.jpeg"/><Relationship Id="rId44" Type="http://schemas.openxmlformats.org/officeDocument/2006/relationships/image" Target="media/510729_1_En_2_Fig9_HTML.png"/><Relationship Id="rId45" Type="http://schemas.openxmlformats.org/officeDocument/2006/relationships/image" Target="media/510729_1_En_2_Figb_HTML.gif"/><Relationship Id="rId46" Type="http://schemas.openxmlformats.org/officeDocument/2006/relationships/image" Target="media/510729_1_En_2_Figc_HTML.gif"/><Relationship Id="rId47" Type="http://schemas.openxmlformats.org/officeDocument/2006/relationships/image" Target="media/510729_1_En_2_Figd_HTML.gif"/><Relationship Id="rId48" Type="http://schemas.openxmlformats.org/officeDocument/2006/relationships/image" Target="media/510729_1_En_2_Fig10_HTML.jpeg"/><Relationship Id="rId49" Type="http://schemas.openxmlformats.org/officeDocument/2006/relationships/image" Target="media/510729_1_En_2_Fige_HTML.gif"/><Relationship Id="rId50" Type="http://schemas.openxmlformats.org/officeDocument/2006/relationships/image" Target="media/510729_1_En_2_Fig11_HTML.jpeg"/><Relationship Id="rId51" Type="http://schemas.openxmlformats.org/officeDocument/2006/relationships/image" Target="media/510729_1_En_2_Figf_HTML.gif"/><Relationship Id="rId52" Type="http://schemas.openxmlformats.org/officeDocument/2006/relationships/image" Target="media/510729_1_En_2_Fig12_HTML.jpeg"/><Relationship Id="rId53" Type="http://schemas.openxmlformats.org/officeDocument/2006/relationships/image" Target="media/510729_1_En_2_Figg_HTML.gif"/><Relationship Id="rId54" Type="http://schemas.openxmlformats.org/officeDocument/2006/relationships/image" Target="media/510729_1_En_2_Figh_HTML.gif"/><Relationship Id="rId55" Type="http://schemas.openxmlformats.org/officeDocument/2006/relationships/image" Target="media/510729_1_En_2_Figi_HTML.gif"/><Relationship Id="rId56" Type="http://schemas.openxmlformats.org/officeDocument/2006/relationships/image" Target="media/510729_1_En_2_Fig13_HTML.jpeg"/><Relationship Id="rId57" Type="http://schemas.openxmlformats.org/officeDocument/2006/relationships/image" Target="media/510729_1_En_2_Fig14_HTML.jpeg"/><Relationship Id="rId58" Type="http://schemas.openxmlformats.org/officeDocument/2006/relationships/image" Target="media/510729_1_En_3_Figa_HTML.gif"/><Relationship Id="rId59" Type="http://schemas.openxmlformats.org/officeDocument/2006/relationships/image" Target="media/510729_1_En_3_Figb_HTML.gif"/><Relationship Id="rId60" Type="http://schemas.openxmlformats.org/officeDocument/2006/relationships/image" Target="media/510729_1_En_3_Figc_HTML.gif"/><Relationship Id="rId61" Type="http://schemas.openxmlformats.org/officeDocument/2006/relationships/image" Target="media/510729_1_En_3_Fig1_HTML.jpeg"/><Relationship Id="rId62" Type="http://schemas.openxmlformats.org/officeDocument/2006/relationships/image" Target="media/510729_1_En_3_Figd_HTML.gif"/><Relationship Id="rId63" Type="http://schemas.openxmlformats.org/officeDocument/2006/relationships/image" Target="media/510729_1_En_3_Fige_HTML.gif"/><Relationship Id="rId64" Type="http://schemas.openxmlformats.org/officeDocument/2006/relationships/image" Target="media/510729_1_En_3_Figf_HTML.gif"/><Relationship Id="rId65" Type="http://schemas.openxmlformats.org/officeDocument/2006/relationships/image" Target="media/510729_1_En_3_Figg_HTML.gif"/><Relationship Id="rId66" Type="http://schemas.openxmlformats.org/officeDocument/2006/relationships/image" Target="media/510729_1_En_3_Figh_HTML.gif"/><Relationship Id="rId67" Type="http://schemas.openxmlformats.org/officeDocument/2006/relationships/image" Target="media/510729_1_En_3_Figi_HTML.gif"/><Relationship Id="rId68" Type="http://schemas.openxmlformats.org/officeDocument/2006/relationships/image" Target="media/510729_1_En_3_Figj_HTML.gif"/><Relationship Id="rId69" Type="http://schemas.openxmlformats.org/officeDocument/2006/relationships/image" Target="media/510729_1_En_3_Figk_HTML.gif"/><Relationship Id="rId70" Type="http://schemas.openxmlformats.org/officeDocument/2006/relationships/image" Target="media/510729_1_En_3_Figl_HTML.gif"/><Relationship Id="rId71" Type="http://schemas.openxmlformats.org/officeDocument/2006/relationships/image" Target="media/510729_1_En_3_Figm_HTML.gif"/><Relationship Id="rId72" Type="http://schemas.openxmlformats.org/officeDocument/2006/relationships/image" Target="media/510729_1_En_3_Fign_HTML.gif"/><Relationship Id="rId73" Type="http://schemas.openxmlformats.org/officeDocument/2006/relationships/image" Target="media/510729_1_En_3_Figo_HTML.gif"/><Relationship Id="rId74" Type="http://schemas.openxmlformats.org/officeDocument/2006/relationships/image" Target="media/510729_1_En_3_Fig2_HTML.png"/><Relationship Id="rId75" Type="http://schemas.openxmlformats.org/officeDocument/2006/relationships/image" Target="media/510729_1_En_3_Figp_HTML.gif"/><Relationship Id="rId76" Type="http://schemas.openxmlformats.org/officeDocument/2006/relationships/image" Target="media/510729_1_En_3_Fig3_HTML.jpeg"/><Relationship Id="rId77" Type="http://schemas.openxmlformats.org/officeDocument/2006/relationships/image" Target="media/510729_1_En_3_Figq_HTML.gif"/><Relationship Id="rId78" Type="http://schemas.openxmlformats.org/officeDocument/2006/relationships/image" Target="media/510729_1_En_3_Figr_HTML.gif"/><Relationship Id="rId79" Type="http://schemas.openxmlformats.org/officeDocument/2006/relationships/image" Target="media/510729_1_En_3_Figs_HTML.gif"/><Relationship Id="rId80" Type="http://schemas.openxmlformats.org/officeDocument/2006/relationships/image" Target="media/510729_1_En_3_Figt_HTML.gif"/><Relationship Id="rId81" Type="http://schemas.openxmlformats.org/officeDocument/2006/relationships/image" Target="media/510729_1_En_3_Fig4_HTML.jpeg"/><Relationship Id="rId82" Type="http://schemas.openxmlformats.org/officeDocument/2006/relationships/image" Target="media/510729_1_En_3_Figu_HTML.gif"/><Relationship Id="rId83" Type="http://schemas.openxmlformats.org/officeDocument/2006/relationships/image" Target="media/510729_1_En_3_Figv_HTML.gif"/><Relationship Id="rId84" Type="http://schemas.openxmlformats.org/officeDocument/2006/relationships/image" Target="media/510729_1_En_3_Figw_HTML.gif"/><Relationship Id="rId85" Type="http://schemas.openxmlformats.org/officeDocument/2006/relationships/image" Target="media/510729_1_En_3_Fig5_HTML.jpeg"/><Relationship Id="rId86" Type="http://schemas.openxmlformats.org/officeDocument/2006/relationships/image" Target="media/510729_1_En_4_Figa_HTML.gif"/><Relationship Id="rId87" Type="http://schemas.openxmlformats.org/officeDocument/2006/relationships/image" Target="media/510729_1_En_4_Figq_HTML.gif"/><Relationship Id="rId88" Type="http://schemas.openxmlformats.org/officeDocument/2006/relationships/image" Target="media/510729_1_En_4_Figr_HTML.gif"/><Relationship Id="rId89" Type="http://schemas.openxmlformats.org/officeDocument/2006/relationships/image" Target="media/510729_1_En_4_Figb_HTML.gif"/><Relationship Id="rId90" Type="http://schemas.openxmlformats.org/officeDocument/2006/relationships/image" Target="media/510729_1_En_4_Figc_HTML.gif"/><Relationship Id="rId91" Type="http://schemas.openxmlformats.org/officeDocument/2006/relationships/image" Target="media/510729_1_En_4_Figi_HTML.gif"/><Relationship Id="rId92" Type="http://schemas.openxmlformats.org/officeDocument/2006/relationships/image" Target="media/510729_1_En_4_Fig1_HTML.jpeg"/><Relationship Id="rId93" Type="http://schemas.openxmlformats.org/officeDocument/2006/relationships/image" Target="media/510729_1_En_4_Fig2_HTML.jpeg"/><Relationship Id="rId94" Type="http://schemas.openxmlformats.org/officeDocument/2006/relationships/image" Target="media/510729_1_En_4_Fig3_HTML.jpeg"/><Relationship Id="rId95" Type="http://schemas.openxmlformats.org/officeDocument/2006/relationships/image" Target="media/510729_1_En_4_Fig4_HTML.jpeg"/><Relationship Id="rId96" Type="http://schemas.openxmlformats.org/officeDocument/2006/relationships/image" Target="media/510729_1_En_4_Fig5_HTML.jpeg"/><Relationship Id="rId97" Type="http://schemas.openxmlformats.org/officeDocument/2006/relationships/image" Target="media/510729_1_En_4_Fig6_HTML.jpeg"/><Relationship Id="rId98" Type="http://schemas.openxmlformats.org/officeDocument/2006/relationships/image" Target="media/510729_1_En_4_Fig7_HTML.png"/><Relationship Id="rId99" Type="http://schemas.openxmlformats.org/officeDocument/2006/relationships/image" Target="media/510729_1_En_4_Figj_HTML.gif"/><Relationship Id="rId100" Type="http://schemas.openxmlformats.org/officeDocument/2006/relationships/image" Target="media/510729_1_En_4_Fig8_HTML.jpeg"/><Relationship Id="rId101" Type="http://schemas.openxmlformats.org/officeDocument/2006/relationships/image" Target="media/510729_1_En_4_Fig9_HTML.jpeg"/><Relationship Id="rId102" Type="http://schemas.openxmlformats.org/officeDocument/2006/relationships/image" Target="media/510729_1_En_4_Fig10_HTML.jpeg"/><Relationship Id="rId103" Type="http://schemas.openxmlformats.org/officeDocument/2006/relationships/image" Target="media/510729_1_En_4_Fig11_HTML.jpeg"/><Relationship Id="rId104" Type="http://schemas.openxmlformats.org/officeDocument/2006/relationships/image" Target="media/510729_1_En_4_Figk_HTML.gif"/><Relationship Id="rId105" Type="http://schemas.openxmlformats.org/officeDocument/2006/relationships/image" Target="media/510729_1_En_4_Figs_HTML.gif"/><Relationship Id="rId106" Type="http://schemas.openxmlformats.org/officeDocument/2006/relationships/image" Target="media/510729_1_En_4_Figl_HTML.gif"/><Relationship Id="rId107" Type="http://schemas.openxmlformats.org/officeDocument/2006/relationships/image" Target="media/510729_1_En_4_Fig12_HTML.jpeg"/><Relationship Id="rId108" Type="http://schemas.openxmlformats.org/officeDocument/2006/relationships/image" Target="media/510729_1_En_4_Fig13_HTML.jpeg"/><Relationship Id="rId109" Type="http://schemas.openxmlformats.org/officeDocument/2006/relationships/image" Target="media/510729_1_En_4_Figd_HTML.gif"/><Relationship Id="rId110" Type="http://schemas.openxmlformats.org/officeDocument/2006/relationships/image" Target="media/510729_1_En_4_Fige_HTML.gif"/><Relationship Id="rId111" Type="http://schemas.openxmlformats.org/officeDocument/2006/relationships/image" Target="media/510729_1_En_4_Figf_HTML.gif"/><Relationship Id="rId112" Type="http://schemas.openxmlformats.org/officeDocument/2006/relationships/image" Target="media/510729_1_En_4_Fig14_HTML.jpeg"/><Relationship Id="rId113" Type="http://schemas.openxmlformats.org/officeDocument/2006/relationships/image" Target="media/510729_1_En_4_Fig15_HTML.jpeg"/><Relationship Id="rId114" Type="http://schemas.openxmlformats.org/officeDocument/2006/relationships/image" Target="media/510729_1_En_4_Fig16_HTML.jpeg"/><Relationship Id="rId115" Type="http://schemas.openxmlformats.org/officeDocument/2006/relationships/image" Target="media/510729_1_En_4_Figm_HTML.gif"/><Relationship Id="rId116" Type="http://schemas.openxmlformats.org/officeDocument/2006/relationships/image" Target="media/510729_1_En_4_Fign_HTML.gif"/><Relationship Id="rId117" Type="http://schemas.openxmlformats.org/officeDocument/2006/relationships/image" Target="media/510729_1_En_4_Figg_HTML.gif"/><Relationship Id="rId118" Type="http://schemas.openxmlformats.org/officeDocument/2006/relationships/image" Target="media/510729_1_En_4_Figo_HTML.gif"/><Relationship Id="rId119" Type="http://schemas.openxmlformats.org/officeDocument/2006/relationships/image" Target="media/510729_1_En_4_Figt_HTML.gif"/><Relationship Id="rId120" Type="http://schemas.openxmlformats.org/officeDocument/2006/relationships/image" Target="media/510729_1_En_4_Figh_HTML.gif"/><Relationship Id="rId121" Type="http://schemas.openxmlformats.org/officeDocument/2006/relationships/image" Target="media/510729_1_En_4_Fig17_HTML.jpeg"/><Relationship Id="rId122" Type="http://schemas.openxmlformats.org/officeDocument/2006/relationships/image" Target="media/510729_1_En_4_Fig18_HTML.jpeg"/><Relationship Id="rId123" Type="http://schemas.openxmlformats.org/officeDocument/2006/relationships/image" Target="media/510729_1_En_4_Figp_HTML.gif"/><Relationship Id="rId124" Type="http://schemas.openxmlformats.org/officeDocument/2006/relationships/image" Target="media/510729_1_En_5_Fig1_HTML.png"/><Relationship Id="rId125" Type="http://schemas.openxmlformats.org/officeDocument/2006/relationships/image" Target="media/510729_1_En_5_Fig2_HTML.png"/><Relationship Id="rId126" Type="http://schemas.openxmlformats.org/officeDocument/2006/relationships/image" Target="media/510729_1_En_5_Figa_HTML.gif"/><Relationship Id="rId127" Type="http://schemas.openxmlformats.org/officeDocument/2006/relationships/image" Target="media/510729_1_En_5_Figj_HTML.gif"/><Relationship Id="rId128" Type="http://schemas.openxmlformats.org/officeDocument/2006/relationships/image" Target="media/510729_1_En_5_Fig3_HTML.jpeg"/><Relationship Id="rId129" Type="http://schemas.openxmlformats.org/officeDocument/2006/relationships/image" Target="media/510729_1_En_5_Fig4_HTML.jpeg"/><Relationship Id="rId130" Type="http://schemas.openxmlformats.org/officeDocument/2006/relationships/image" Target="media/510729_1_En_5_Figb_HTML.gif"/><Relationship Id="rId131" Type="http://schemas.openxmlformats.org/officeDocument/2006/relationships/image" Target="media/510729_1_En_5_Fig5_HTML.png"/><Relationship Id="rId132" Type="http://schemas.openxmlformats.org/officeDocument/2006/relationships/image" Target="media/510729_1_En_5_Fig6_HTML.jpeg"/><Relationship Id="rId133" Type="http://schemas.openxmlformats.org/officeDocument/2006/relationships/image" Target="media/510729_1_En_5_Fig7_HTML.jpeg"/><Relationship Id="rId134" Type="http://schemas.openxmlformats.org/officeDocument/2006/relationships/image" Target="media/510729_1_En_5_Fig8_HTML.jpeg"/><Relationship Id="rId135" Type="http://schemas.openxmlformats.org/officeDocument/2006/relationships/image" Target="media/510729_1_En_5_Figc_HTML.gif"/><Relationship Id="rId136" Type="http://schemas.openxmlformats.org/officeDocument/2006/relationships/image" Target="media/510729_1_En_5_Figd_HTML.gif"/><Relationship Id="rId137" Type="http://schemas.openxmlformats.org/officeDocument/2006/relationships/image" Target="media/510729_1_En_5_Fige_HTML.gif"/><Relationship Id="rId138" Type="http://schemas.openxmlformats.org/officeDocument/2006/relationships/image" Target="media/510729_1_En_5_Figo_HTML.gif"/><Relationship Id="rId139" Type="http://schemas.openxmlformats.org/officeDocument/2006/relationships/image" Target="media/510729_1_En_5_Figf_HTML.gif"/><Relationship Id="rId140" Type="http://schemas.openxmlformats.org/officeDocument/2006/relationships/image" Target="media/510729_1_En_5_Fig9_HTML.png"/><Relationship Id="rId141" Type="http://schemas.openxmlformats.org/officeDocument/2006/relationships/image" Target="media/510729_1_En_5_Fig10_HTML.png"/><Relationship Id="rId142" Type="http://schemas.openxmlformats.org/officeDocument/2006/relationships/image" Target="media/510729_1_En_5_Figg_HTML.gif"/><Relationship Id="rId143" Type="http://schemas.openxmlformats.org/officeDocument/2006/relationships/image" Target="media/510729_1_En_5_Figl_HTML.gif"/><Relationship Id="rId144" Type="http://schemas.openxmlformats.org/officeDocument/2006/relationships/image" Target="media/510729_1_En_5_Figm_HTML.gif"/><Relationship Id="rId145" Type="http://schemas.openxmlformats.org/officeDocument/2006/relationships/image" Target="media/510729_1_En_5_Fign_HTML.gif"/><Relationship Id="rId146" Type="http://schemas.openxmlformats.org/officeDocument/2006/relationships/image" Target="media/510729_1_En_5_Figh_HTML.gif"/><Relationship Id="rId147" Type="http://schemas.openxmlformats.org/officeDocument/2006/relationships/image" Target="media/510729_1_En_5_Figk_HTML.gif"/><Relationship Id="rId148" Type="http://schemas.openxmlformats.org/officeDocument/2006/relationships/image" Target="media/510729_1_En_5_Figi_HTML.gif"/><Relationship Id="rId149" Type="http://schemas.openxmlformats.org/officeDocument/2006/relationships/image" Target="media/510729_1_En_5_Fig11_HTML.jpeg"/><Relationship Id="rId150" Type="http://schemas.openxmlformats.org/officeDocument/2006/relationships/image" Target="media/510729_1_En_6_Figt_HTML.gif"/><Relationship Id="rId151" Type="http://schemas.openxmlformats.org/officeDocument/2006/relationships/image" Target="media/510729_1_En_6_Figa_HTML.gif"/><Relationship Id="rId152" Type="http://schemas.openxmlformats.org/officeDocument/2006/relationships/image" Target="media/510729_1_En_6_Figb_HTML.gif"/><Relationship Id="rId153" Type="http://schemas.openxmlformats.org/officeDocument/2006/relationships/image" Target="media/510729_1_En_6_Figu_HTML.gif"/><Relationship Id="rId154" Type="http://schemas.openxmlformats.org/officeDocument/2006/relationships/image" Target="media/510729_1_En_6_Fig1_HTML.png"/><Relationship Id="rId155" Type="http://schemas.openxmlformats.org/officeDocument/2006/relationships/image" Target="media/510729_1_En_6_Figc_HTML.gif"/><Relationship Id="rId156" Type="http://schemas.openxmlformats.org/officeDocument/2006/relationships/image" Target="media/510729_1_En_6_Figac_HTML.gif"/><Relationship Id="rId157" Type="http://schemas.openxmlformats.org/officeDocument/2006/relationships/image" Target="media/510729_1_En_6_Figaj_HTML.gif"/><Relationship Id="rId158" Type="http://schemas.openxmlformats.org/officeDocument/2006/relationships/image" Target="media/510729_1_En_6_Figd_HTML.gif"/><Relationship Id="rId159" Type="http://schemas.openxmlformats.org/officeDocument/2006/relationships/image" Target="media/510729_1_En_6_Figad_HTML.gif"/><Relationship Id="rId160" Type="http://schemas.openxmlformats.org/officeDocument/2006/relationships/image" Target="media/510729_1_En_6_Fige_HTML.gif"/><Relationship Id="rId161" Type="http://schemas.openxmlformats.org/officeDocument/2006/relationships/image" Target="media/510729_1_En_6_Fig2_HTML.png"/><Relationship Id="rId162" Type="http://schemas.openxmlformats.org/officeDocument/2006/relationships/image" Target="media/510729_1_En_6_Fig3_HTML.png"/><Relationship Id="rId163" Type="http://schemas.openxmlformats.org/officeDocument/2006/relationships/image" Target="media/510729_1_En_6_Fig4_HTML.png"/><Relationship Id="rId164" Type="http://schemas.openxmlformats.org/officeDocument/2006/relationships/image" Target="media/510729_1_En_6_Figv_HTML.gif"/><Relationship Id="rId165" Type="http://schemas.openxmlformats.org/officeDocument/2006/relationships/image" Target="media/510729_1_En_6_Figw_HTML.gif"/><Relationship Id="rId166" Type="http://schemas.openxmlformats.org/officeDocument/2006/relationships/image" Target="media/510729_1_En_6_Figae_HTML.gif"/><Relationship Id="rId167" Type="http://schemas.openxmlformats.org/officeDocument/2006/relationships/image" Target="media/510729_1_En_6_Figaf_HTML.gif"/><Relationship Id="rId168" Type="http://schemas.openxmlformats.org/officeDocument/2006/relationships/image" Target="media/510729_1_En_6_Figx_HTML.gif"/><Relationship Id="rId169" Type="http://schemas.openxmlformats.org/officeDocument/2006/relationships/image" Target="media/510729_1_En_6_Figy_HTML.gif"/><Relationship Id="rId170" Type="http://schemas.openxmlformats.org/officeDocument/2006/relationships/image" Target="media/510729_1_En_6_Figz_HTML.gif"/><Relationship Id="rId171" Type="http://schemas.openxmlformats.org/officeDocument/2006/relationships/image" Target="media/510729_1_En_6_Figaa_HTML.gif"/><Relationship Id="rId172" Type="http://schemas.openxmlformats.org/officeDocument/2006/relationships/image" Target="media/510729_1_En_6_Figag_HTML.gif"/><Relationship Id="rId173" Type="http://schemas.openxmlformats.org/officeDocument/2006/relationships/image" Target="media/510729_1_En_6_Figah_HTML.gif"/><Relationship Id="rId174" Type="http://schemas.openxmlformats.org/officeDocument/2006/relationships/image" Target="media/510729_1_En_6_Figf_HTML.gif"/><Relationship Id="rId175" Type="http://schemas.openxmlformats.org/officeDocument/2006/relationships/image" Target="media/510729_1_En_6_Figg_HTML.gif"/><Relationship Id="rId176" Type="http://schemas.openxmlformats.org/officeDocument/2006/relationships/image" Target="media/510729_1_En_6_Figh_HTML.gif"/><Relationship Id="rId177" Type="http://schemas.openxmlformats.org/officeDocument/2006/relationships/image" Target="media/510729_1_En_6_Figi_HTML.gif"/><Relationship Id="rId178" Type="http://schemas.openxmlformats.org/officeDocument/2006/relationships/image" Target="media/510729_1_En_6_Figj_HTML.gif"/><Relationship Id="rId179" Type="http://schemas.openxmlformats.org/officeDocument/2006/relationships/image" Target="media/510729_1_En_6_Figk_HTML.gif"/><Relationship Id="rId180" Type="http://schemas.openxmlformats.org/officeDocument/2006/relationships/image" Target="media/510729_1_En_6_Figab_HTML.gif"/><Relationship Id="rId181" Type="http://schemas.openxmlformats.org/officeDocument/2006/relationships/image" Target="media/510729_1_En_6_Figl_HTML.gif"/><Relationship Id="rId182" Type="http://schemas.openxmlformats.org/officeDocument/2006/relationships/image" Target="media/510729_1_En_6_Figm_HTML.gif"/><Relationship Id="rId183" Type="http://schemas.openxmlformats.org/officeDocument/2006/relationships/image" Target="media/510729_1_En_6_Fign_HTML.gif"/><Relationship Id="rId184" Type="http://schemas.openxmlformats.org/officeDocument/2006/relationships/image" Target="media/510729_1_En_6_Fig5_HTML.png"/><Relationship Id="rId185" Type="http://schemas.openxmlformats.org/officeDocument/2006/relationships/image" Target="media/510729_1_En_6_Fig6_HTML.png"/><Relationship Id="rId186" Type="http://schemas.openxmlformats.org/officeDocument/2006/relationships/image" Target="media/510729_1_En_6_Fig7_HTML.png"/><Relationship Id="rId187" Type="http://schemas.openxmlformats.org/officeDocument/2006/relationships/image" Target="media/510729_1_En_6_Fig8_HTML.png"/><Relationship Id="rId188" Type="http://schemas.openxmlformats.org/officeDocument/2006/relationships/image" Target="media/510729_1_En_6_Figai_HTML.gif"/><Relationship Id="rId189" Type="http://schemas.openxmlformats.org/officeDocument/2006/relationships/image" Target="media/510729_1_En_6_Fig9_HTML.png"/><Relationship Id="rId190" Type="http://schemas.openxmlformats.org/officeDocument/2006/relationships/image" Target="media/510729_1_En_6_Figo_HTML.gif"/><Relationship Id="rId191" Type="http://schemas.openxmlformats.org/officeDocument/2006/relationships/image" Target="media/510729_1_En_6_Figp_HTML.gif"/><Relationship Id="rId192" Type="http://schemas.openxmlformats.org/officeDocument/2006/relationships/image" Target="media/510729_1_En_6_Figq_HTML.gif"/><Relationship Id="rId193" Type="http://schemas.openxmlformats.org/officeDocument/2006/relationships/image" Target="media/510729_1_En_6_Figr_HTML.gif"/><Relationship Id="rId194" Type="http://schemas.openxmlformats.org/officeDocument/2006/relationships/image" Target="media/510729_1_En_6_Figs_HTML.gif"/><Relationship Id="rId195" Type="http://schemas.openxmlformats.org/officeDocument/2006/relationships/image" Target="media/cover.jpeg"/><Relationship Id="rId196" Type="http://schemas.openxmlformats.org/officeDocument/2006/relationships/hyperlink" Target="https://doi.org/10.1007/978-1-4842-8042-3" TargetMode="External"/><Relationship Id="rId197" Type="http://schemas.openxmlformats.org/officeDocument/2006/relationships/hyperlink" Target="https://doi.org/10.1007/978-1-4842-8042-3_1" TargetMode="External"/><Relationship Id="rId198" Type="http://schemas.openxmlformats.org/officeDocument/2006/relationships/hyperlink" Target="https://babeljs.io/repl" TargetMode="External"/><Relationship Id="rId199" Type="http://schemas.openxmlformats.org/officeDocument/2006/relationships/hyperlink" Target="https://doi.org/10.1007/978-1-4842-8042-3_2" TargetMode="External"/><Relationship Id="rId200" Type="http://schemas.openxmlformats.org/officeDocument/2006/relationships/hyperlink" Target="https://doi.org/10.1007/978-1-4842-8042-3_3" TargetMode="External"/><Relationship Id="rId201" Type="http://schemas.openxmlformats.org/officeDocument/2006/relationships/hyperlink" Target="http://easings.net/" TargetMode="External"/><Relationship Id="rId202" Type="http://schemas.openxmlformats.org/officeDocument/2006/relationships/hyperlink" Target="https://doi.org/10.1007/978-1-4842-8042-3_4" TargetMode="External"/><Relationship Id="rId203" Type="http://schemas.openxmlformats.org/officeDocument/2006/relationships/hyperlink" Target="https://doi.org/10.1007/978-1-4842-8042-3_5" TargetMode="External"/><Relationship Id="rId204" Type="http://schemas.openxmlformats.org/officeDocument/2006/relationships/hyperlink" Target="https://holmeshe.me/05apps/feeds%253Fcount%253D5%2526by%253Dlily" TargetMode="External"/><Relationship Id="rId205" Type="http://schemas.openxmlformats.org/officeDocument/2006/relationships/hyperlink" Target="https://holmeshe.me/05apps/feeds" TargetMode="External"/><Relationship Id="rId206" Type="http://schemas.openxmlformats.org/officeDocument/2006/relationships/hyperlink" Target="https://doi.org/10.1007/978-1-4842-8042-3_6"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Apress</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2023-07-22T01:30:39Z</dcterms:created>
  <dcterms:modified xsi:type="dcterms:W3CDTF">2023-07-22T01:30:39Z</dcterms:modified>
  <dc:title>Creating Apps with React Native (for Asif Ashraf): Deliver Cross-Platform 0 Crash, 5 Star Apps</dc:title>
  <dc:creator>M. Holmes He</dc:creator>
  <dc:language>en</dc:language>
</cp:coreProperties>
</file>